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Pr="0088610C" w:rsidRDefault="00363FE2" w:rsidP="00985BD0">
      <w:pPr>
        <w:pStyle w:val="Kop1"/>
        <w:rPr>
          <w:color w:val="339933"/>
        </w:rPr>
      </w:pPr>
      <w:r>
        <w:rPr>
          <w:color w:val="339933"/>
        </w:rPr>
        <w:t>Projectleider ICT</w:t>
      </w:r>
    </w:p>
    <w:p w:rsidR="00985BD0" w:rsidRDefault="00985BD0" w:rsidP="00985BD0"/>
    <w:p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:rsidR="00BB5ABD" w:rsidRPr="00BB5ABD" w:rsidRDefault="004879ED" w:rsidP="00D24F8E">
            <w:r>
              <w:t>Timmerhuis (Halvemaanpassage 90)</w:t>
            </w:r>
            <w:r w:rsidR="00BB5ABD">
              <w:t xml:space="preserve"> 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:rsidR="00BB5ABD" w:rsidRPr="00BB5ABD" w:rsidRDefault="004879ED" w:rsidP="00D24F8E">
            <w:r>
              <w:t>1 maart 2019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:rsidR="00BB5ABD" w:rsidRPr="00BB5ABD" w:rsidRDefault="004879ED" w:rsidP="00D24F8E">
            <w:r>
              <w:t>1</w:t>
            </w:r>
          </w:p>
        </w:tc>
      </w:tr>
      <w:tr w:rsid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:rsidR="00BB5ABD" w:rsidRDefault="00BB5ABD" w:rsidP="00D24F8E">
            <w:pPr>
              <w:rPr>
                <w:b/>
              </w:rPr>
            </w:pPr>
            <w:r>
              <w:t>3</w:t>
            </w:r>
            <w:r w:rsidR="004879ED">
              <w:t>6-40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:rsidR="00BB5ABD" w:rsidRPr="00BB5ABD" w:rsidRDefault="004879ED" w:rsidP="00D24F8E">
            <w:r>
              <w:t>Ca. 10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:rsidR="00BB5ABD" w:rsidRPr="00BB5ABD" w:rsidRDefault="004879ED" w:rsidP="00D24F8E">
            <w:r>
              <w:t>1x 6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:rsidR="00BB5ABD" w:rsidRPr="00BB5ABD" w:rsidRDefault="004879ED" w:rsidP="00D24F8E">
            <w:r>
              <w:t>12</w:t>
            </w:r>
          </w:p>
        </w:tc>
      </w:tr>
    </w:tbl>
    <w:p w:rsidR="00BB5ABD" w:rsidRPr="00BB5ABD" w:rsidRDefault="00BB5ABD" w:rsidP="00BB5ABD"/>
    <w:p w:rsidR="00985BD0" w:rsidRDefault="00E26C9F" w:rsidP="00E26C9F">
      <w:pPr>
        <w:pStyle w:val="Kop2"/>
      </w:pPr>
      <w:r>
        <w:t xml:space="preserve">Jouw </w:t>
      </w:r>
      <w:r w:rsidR="004879ED">
        <w:t>opdracht</w:t>
      </w:r>
    </w:p>
    <w:p w:rsidR="00985BD0" w:rsidRDefault="004879ED" w:rsidP="00985BD0">
      <w:pPr>
        <w:rPr>
          <w:bCs/>
          <w:szCs w:val="20"/>
        </w:rPr>
      </w:pPr>
      <w:r>
        <w:rPr>
          <w:bCs/>
          <w:szCs w:val="20"/>
        </w:rPr>
        <w:t xml:space="preserve">Het project behelst meerdere resultaatgebieden, waaronder het realiseren van en werkend opleveren van de koppelvlakken met het nieuwe cliëntvolgsysteem </w:t>
      </w:r>
      <w:proofErr w:type="spellStart"/>
      <w:r>
        <w:rPr>
          <w:bCs/>
          <w:szCs w:val="20"/>
        </w:rPr>
        <w:t>Gidso</w:t>
      </w:r>
      <w:proofErr w:type="spellEnd"/>
      <w:r>
        <w:rPr>
          <w:bCs/>
          <w:szCs w:val="20"/>
        </w:rPr>
        <w:t xml:space="preserve"> Regie, het </w:t>
      </w:r>
      <w:r w:rsidR="00AB4FB3">
        <w:rPr>
          <w:bCs/>
          <w:szCs w:val="20"/>
        </w:rPr>
        <w:t xml:space="preserve">tijdig </w:t>
      </w:r>
      <w:r>
        <w:rPr>
          <w:bCs/>
          <w:szCs w:val="20"/>
        </w:rPr>
        <w:t xml:space="preserve">realiseren van de randvoorwaarden voor het </w:t>
      </w:r>
      <w:proofErr w:type="spellStart"/>
      <w:r>
        <w:rPr>
          <w:bCs/>
          <w:szCs w:val="20"/>
        </w:rPr>
        <w:t>uitfaseren</w:t>
      </w:r>
      <w:proofErr w:type="spellEnd"/>
      <w:r>
        <w:rPr>
          <w:bCs/>
          <w:szCs w:val="20"/>
        </w:rPr>
        <w:t xml:space="preserve"> van bestaande systemen (Evita, Elise en Mens Centraal)</w:t>
      </w:r>
      <w:r w:rsidR="00FC52A2">
        <w:rPr>
          <w:bCs/>
          <w:szCs w:val="20"/>
        </w:rPr>
        <w:t xml:space="preserve"> </w:t>
      </w:r>
      <w:r>
        <w:rPr>
          <w:bCs/>
          <w:szCs w:val="20"/>
        </w:rPr>
        <w:t>en het definiëren en ontsluiten van managementinformatie in samenwerking met het Informatie en Kennis Centrum.</w:t>
      </w:r>
      <w:r w:rsidR="00FC52A2" w:rsidRPr="00FC52A2">
        <w:rPr>
          <w:bCs/>
          <w:szCs w:val="20"/>
        </w:rPr>
        <w:t xml:space="preserve"> </w:t>
      </w:r>
      <w:r w:rsidR="00FC52A2">
        <w:rPr>
          <w:bCs/>
          <w:szCs w:val="20"/>
        </w:rPr>
        <w:t>Daarnaast behoort een adequate aansturing van de externe leverancier tot de opdracht.</w:t>
      </w:r>
      <w:r w:rsidR="00C23F31">
        <w:rPr>
          <w:bCs/>
          <w:szCs w:val="20"/>
        </w:rPr>
        <w:t xml:space="preserve"> Gedurende de loop van de opdracht kan een bijstelling van de opdracht optreden.</w:t>
      </w:r>
    </w:p>
    <w:p w:rsidR="00CA3DCC" w:rsidRDefault="00CA3DCC" w:rsidP="00985BD0"/>
    <w:p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:rsidR="006A770A" w:rsidRDefault="001A0F2E" w:rsidP="00985BD0">
      <w:r>
        <w:t>Wij zoeken een ICT-projectleider</w:t>
      </w:r>
      <w:r w:rsidR="00FC52A2">
        <w:t xml:space="preserve"> die ruimte ervaring heeft met projecten op het snijvlak van business en ICT, specifiek met het realiseren en implementeren van ICT-koppelvlakken. Ervaring met de integratie van ICT-systemen is hierbij voor ons een pre</w:t>
      </w:r>
      <w:r>
        <w:t xml:space="preserve">. De projectleider neemt een aantal lopende werkzaamheden over en zal tot einde 2019 diverse </w:t>
      </w:r>
      <w:r w:rsidR="007316DE">
        <w:t>nieuwe werkzaamheden uitvoeren.</w:t>
      </w:r>
    </w:p>
    <w:p w:rsidR="007316DE" w:rsidRDefault="007316DE" w:rsidP="00985BD0"/>
    <w:p w:rsidR="00E26C9F" w:rsidRDefault="00AB4FB3" w:rsidP="00985BD0">
      <w:r>
        <w:t xml:space="preserve">Van de kandidaat verwachten wij </w:t>
      </w:r>
      <w:r w:rsidR="006A770A">
        <w:t xml:space="preserve">verder </w:t>
      </w:r>
      <w:r>
        <w:t>dat:</w:t>
      </w:r>
    </w:p>
    <w:p w:rsidR="000D63FB" w:rsidRDefault="000D63FB" w:rsidP="001A0F2E">
      <w:pPr>
        <w:pStyle w:val="normaal"/>
        <w:rPr>
          <w:rFonts w:ascii="Arial" w:hAnsi="Arial" w:cs="Arial"/>
          <w:sz w:val="20"/>
          <w:szCs w:val="20"/>
        </w:rPr>
      </w:pPr>
    </w:p>
    <w:p w:rsidR="00AB4FB3" w:rsidRDefault="00AB4FB3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 resultaten weet te boeken in een complexe overheidsomgeving</w:t>
      </w:r>
    </w:p>
    <w:p w:rsidR="00AB4FB3" w:rsidRDefault="00AB4FB3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resultaatgerichtheid en organisatiesensitiviteit bewezen optimaal en effectief kan inzetten;</w:t>
      </w:r>
    </w:p>
    <w:p w:rsidR="001A0F2E" w:rsidRPr="00AB4FB3" w:rsidRDefault="00AB4FB3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Transparant werkt en zijn communicatieve vaardigheden goed benut;</w:t>
      </w:r>
    </w:p>
    <w:p w:rsidR="001A0F2E" w:rsidRDefault="00AB4FB3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Goed kan samenwerken in een multidisciplinair team;</w:t>
      </w:r>
    </w:p>
    <w:p w:rsidR="00F933B0" w:rsidRDefault="00C23F31" w:rsidP="00E26C9F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 z</w:t>
      </w:r>
      <w:r w:rsidR="00AB4FB3" w:rsidRPr="00AB4FB3">
        <w:rPr>
          <w:rFonts w:ascii="Arial" w:hAnsi="Arial" w:cs="Arial"/>
          <w:sz w:val="20"/>
          <w:szCs w:val="20"/>
        </w:rPr>
        <w:t>ich bewust is en slim omgaat met de dynamiek in zijn omgeving;</w:t>
      </w:r>
    </w:p>
    <w:p w:rsidR="00CA3DCC" w:rsidRPr="00AB4FB3" w:rsidRDefault="00CA3DCC" w:rsidP="00CA3DCC">
      <w:pPr>
        <w:pStyle w:val="normaal"/>
        <w:rPr>
          <w:rFonts w:ascii="Arial" w:hAnsi="Arial" w:cs="Arial"/>
          <w:sz w:val="20"/>
          <w:szCs w:val="20"/>
        </w:rPr>
      </w:pPr>
    </w:p>
    <w:p w:rsidR="00985BD0" w:rsidRDefault="00985BD0" w:rsidP="00E26C9F">
      <w:pPr>
        <w:pStyle w:val="Kop2"/>
      </w:pPr>
      <w:r>
        <w:t>Eisen</w:t>
      </w:r>
    </w:p>
    <w:p w:rsidR="000D63FB" w:rsidRDefault="000D63FB" w:rsidP="000D63FB">
      <w:pPr>
        <w:rPr>
          <w:szCs w:val="20"/>
        </w:rPr>
      </w:pPr>
      <w:r>
        <w:rPr>
          <w:szCs w:val="20"/>
        </w:rPr>
        <w:t xml:space="preserve">De gezochte kandidaat </w:t>
      </w:r>
      <w:r w:rsidRPr="00765370">
        <w:rPr>
          <w:szCs w:val="20"/>
        </w:rPr>
        <w:t xml:space="preserve">beschikt over </w:t>
      </w:r>
      <w:r>
        <w:rPr>
          <w:szCs w:val="20"/>
        </w:rPr>
        <w:t>ervaring op de volgende gebieden:</w:t>
      </w:r>
    </w:p>
    <w:p w:rsidR="000D63FB" w:rsidRDefault="000D63FB" w:rsidP="000D63FB">
      <w:pPr>
        <w:rPr>
          <w:szCs w:val="20"/>
        </w:rPr>
      </w:pPr>
    </w:p>
    <w:p w:rsidR="007316DE" w:rsidRDefault="007316DE" w:rsidP="00980168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16DE">
        <w:rPr>
          <w:rFonts w:ascii="Arial" w:hAnsi="Arial" w:cs="Arial"/>
          <w:sz w:val="20"/>
          <w:szCs w:val="20"/>
        </w:rPr>
        <w:t>De kandidaat heeft minima</w:t>
      </w:r>
      <w:r w:rsidR="00505A96">
        <w:rPr>
          <w:rFonts w:ascii="Arial" w:hAnsi="Arial" w:cs="Arial"/>
          <w:sz w:val="20"/>
          <w:szCs w:val="20"/>
        </w:rPr>
        <w:t xml:space="preserve">al </w:t>
      </w:r>
      <w:bookmarkStart w:id="0" w:name="_GoBack"/>
      <w:bookmarkEnd w:id="0"/>
      <w:r w:rsidR="00980168" w:rsidRPr="00980168">
        <w:rPr>
          <w:rFonts w:ascii="Arial" w:hAnsi="Arial" w:cs="Arial"/>
          <w:sz w:val="20"/>
          <w:szCs w:val="20"/>
        </w:rPr>
        <w:t>HBO werk- en denkniveau</w:t>
      </w:r>
      <w:r w:rsidR="00505A96">
        <w:rPr>
          <w:rFonts w:ascii="Arial" w:hAnsi="Arial" w:cs="Arial"/>
          <w:sz w:val="20"/>
          <w:szCs w:val="20"/>
        </w:rPr>
        <w:t>;</w:t>
      </w:r>
    </w:p>
    <w:p w:rsidR="00AB4FB3" w:rsidRDefault="00AB4FB3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10 jaar als projectleider op het snijvlak van business en ICT</w:t>
      </w:r>
    </w:p>
    <w:p w:rsidR="00AB4FB3" w:rsidRDefault="00AB4FB3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Naast een projectleider in staat is zich als ICT-adviseur van de business te positioneren en profileren;</w:t>
      </w:r>
    </w:p>
    <w:p w:rsidR="000D63FB" w:rsidRDefault="000D63FB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4B16">
        <w:rPr>
          <w:rFonts w:ascii="Arial" w:hAnsi="Arial" w:cs="Arial"/>
          <w:sz w:val="20"/>
          <w:szCs w:val="20"/>
        </w:rPr>
        <w:t>minimaal vier jaar met ICT-implementaties met name o</w:t>
      </w:r>
      <w:r>
        <w:rPr>
          <w:rFonts w:ascii="Arial" w:hAnsi="Arial" w:cs="Arial"/>
          <w:sz w:val="20"/>
          <w:szCs w:val="20"/>
        </w:rPr>
        <w:t>p het gebied van koppelvlakken;</w:t>
      </w:r>
    </w:p>
    <w:p w:rsidR="000D63FB" w:rsidRDefault="00AB4FB3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="000D63FB">
        <w:rPr>
          <w:rFonts w:ascii="Arial" w:hAnsi="Arial" w:cs="Arial"/>
          <w:sz w:val="20"/>
          <w:szCs w:val="20"/>
        </w:rPr>
        <w:t xml:space="preserve">creëren van randvoorwaarden en uitvoeren van </w:t>
      </w:r>
      <w:r w:rsidR="000D63FB" w:rsidRPr="00EA4B16">
        <w:rPr>
          <w:rFonts w:ascii="Arial" w:hAnsi="Arial" w:cs="Arial"/>
          <w:sz w:val="20"/>
          <w:szCs w:val="20"/>
        </w:rPr>
        <w:t>projecten in grote, complexe en politiek gevoelige organisaties</w:t>
      </w:r>
      <w:r w:rsidR="000D63FB">
        <w:rPr>
          <w:rFonts w:ascii="Arial" w:hAnsi="Arial" w:cs="Arial"/>
          <w:sz w:val="20"/>
          <w:szCs w:val="20"/>
        </w:rPr>
        <w:t>;</w:t>
      </w:r>
    </w:p>
    <w:p w:rsidR="000D63FB" w:rsidRDefault="000D63FB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aanbestedingen;</w:t>
      </w:r>
    </w:p>
    <w:p w:rsidR="000D63FB" w:rsidRDefault="000D63FB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aansturen van externe leveranciers;</w:t>
      </w:r>
    </w:p>
    <w:p w:rsidR="000D63FB" w:rsidRDefault="000D63FB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4B16">
        <w:rPr>
          <w:rFonts w:ascii="Arial" w:hAnsi="Arial" w:cs="Arial"/>
          <w:sz w:val="20"/>
          <w:szCs w:val="20"/>
        </w:rPr>
        <w:t>integratie van ICT-systemen</w:t>
      </w:r>
      <w:r>
        <w:rPr>
          <w:rFonts w:ascii="Arial" w:hAnsi="Arial" w:cs="Arial"/>
          <w:sz w:val="20"/>
          <w:szCs w:val="20"/>
        </w:rPr>
        <w:t>;</w:t>
      </w:r>
    </w:p>
    <w:p w:rsidR="000D63FB" w:rsidRDefault="000D63FB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vertalen van business behoeften naar ICT-oplossingen;</w:t>
      </w:r>
    </w:p>
    <w:p w:rsidR="00503F0A" w:rsidRDefault="00503F0A" w:rsidP="00503F0A">
      <w:pPr>
        <w:pStyle w:val="normaal"/>
        <w:rPr>
          <w:rFonts w:ascii="Arial" w:hAnsi="Arial" w:cs="Arial"/>
          <w:sz w:val="20"/>
          <w:szCs w:val="20"/>
        </w:rPr>
      </w:pPr>
    </w:p>
    <w:p w:rsidR="00503F0A" w:rsidRDefault="00503F0A" w:rsidP="00503F0A">
      <w:r>
        <w:t>Een uitstekende beheersing van de Nederlandse taal is vereist.</w:t>
      </w:r>
    </w:p>
    <w:p w:rsidR="00CA3DCC" w:rsidRPr="00503F0A" w:rsidRDefault="00CA3DCC" w:rsidP="00503F0A"/>
    <w:p w:rsidR="00985BD0" w:rsidRDefault="00985BD0" w:rsidP="00E26C9F">
      <w:pPr>
        <w:pStyle w:val="Kop2"/>
      </w:pPr>
      <w:r>
        <w:t>Wensen</w:t>
      </w:r>
    </w:p>
    <w:p w:rsidR="000D63FB" w:rsidRDefault="000D63FB" w:rsidP="000D63FB">
      <w:pPr>
        <w:rPr>
          <w:szCs w:val="20"/>
        </w:rPr>
      </w:pPr>
      <w:r>
        <w:rPr>
          <w:szCs w:val="20"/>
        </w:rPr>
        <w:t xml:space="preserve">De gezochte kandidaat </w:t>
      </w:r>
      <w:r w:rsidRPr="00765370">
        <w:rPr>
          <w:szCs w:val="20"/>
        </w:rPr>
        <w:t xml:space="preserve">beschikt </w:t>
      </w:r>
      <w:r>
        <w:rPr>
          <w:szCs w:val="20"/>
        </w:rPr>
        <w:t xml:space="preserve">bij voorkeur </w:t>
      </w:r>
      <w:r w:rsidRPr="00765370">
        <w:rPr>
          <w:szCs w:val="20"/>
        </w:rPr>
        <w:t xml:space="preserve">over </w:t>
      </w:r>
      <w:r>
        <w:rPr>
          <w:szCs w:val="20"/>
        </w:rPr>
        <w:t>ervaring op de volgende gebieden:</w:t>
      </w:r>
    </w:p>
    <w:p w:rsidR="000D63FB" w:rsidRDefault="000D63FB" w:rsidP="000D63FB">
      <w:pPr>
        <w:pStyle w:val="normaal"/>
        <w:rPr>
          <w:rFonts w:ascii="Arial" w:hAnsi="Arial" w:cs="Arial"/>
          <w:sz w:val="20"/>
          <w:szCs w:val="20"/>
        </w:rPr>
      </w:pPr>
    </w:p>
    <w:p w:rsidR="00505A96" w:rsidRDefault="00505A96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kandidaat heeft bij voorkeur aanvullende kennis van </w:t>
      </w:r>
      <w:r w:rsidRPr="007316DE">
        <w:rPr>
          <w:rFonts w:ascii="Arial" w:hAnsi="Arial" w:cs="Arial"/>
          <w:sz w:val="20"/>
          <w:szCs w:val="20"/>
        </w:rPr>
        <w:t>projectmanagement methodieken</w:t>
      </w:r>
      <w:r>
        <w:rPr>
          <w:rFonts w:ascii="Arial" w:hAnsi="Arial" w:cs="Arial"/>
          <w:sz w:val="20"/>
          <w:szCs w:val="20"/>
        </w:rPr>
        <w:t xml:space="preserve"> (Prince2 Practitioner) via training of cursus</w:t>
      </w:r>
      <w:r w:rsidRPr="007316DE">
        <w:rPr>
          <w:rFonts w:ascii="Arial" w:hAnsi="Arial" w:cs="Arial"/>
          <w:sz w:val="20"/>
          <w:szCs w:val="20"/>
        </w:rPr>
        <w:t>.</w:t>
      </w:r>
    </w:p>
    <w:p w:rsidR="0088610C" w:rsidRDefault="007316DE" w:rsidP="000D63FB">
      <w:pPr>
        <w:pStyle w:val="norma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5 jaar ervaring met werken binnen een overheidsinstelling</w:t>
      </w:r>
      <w:r w:rsidR="000D63FB">
        <w:rPr>
          <w:rFonts w:ascii="Arial" w:hAnsi="Arial" w:cs="Arial"/>
          <w:sz w:val="20"/>
          <w:szCs w:val="20"/>
        </w:rPr>
        <w:t>;</w:t>
      </w:r>
    </w:p>
    <w:p w:rsidR="00CA3DCC" w:rsidRPr="000D63FB" w:rsidRDefault="00CA3DCC" w:rsidP="00CA3DCC">
      <w:pPr>
        <w:pStyle w:val="normaal"/>
        <w:rPr>
          <w:rFonts w:ascii="Arial" w:hAnsi="Arial" w:cs="Arial"/>
          <w:sz w:val="20"/>
          <w:szCs w:val="20"/>
        </w:rPr>
      </w:pPr>
    </w:p>
    <w:p w:rsidR="00985BD0" w:rsidRDefault="00985BD0" w:rsidP="00E26C9F">
      <w:pPr>
        <w:pStyle w:val="Kop2"/>
      </w:pPr>
      <w:r>
        <w:t>De afdeling</w:t>
      </w:r>
    </w:p>
    <w:p w:rsidR="00F933B0" w:rsidRDefault="00363FE2" w:rsidP="00985BD0">
      <w:r>
        <w:rPr>
          <w:bCs/>
          <w:szCs w:val="20"/>
        </w:rPr>
        <w:t xml:space="preserve">De </w:t>
      </w:r>
      <w:r w:rsidR="001A0F2E">
        <w:rPr>
          <w:bCs/>
          <w:szCs w:val="20"/>
        </w:rPr>
        <w:t xml:space="preserve">Projectleider </w:t>
      </w:r>
      <w:r>
        <w:rPr>
          <w:bCs/>
          <w:szCs w:val="20"/>
        </w:rPr>
        <w:t xml:space="preserve">gaat werken in de Programmaorganisatie </w:t>
      </w:r>
      <w:r w:rsidR="001A0F2E">
        <w:rPr>
          <w:bCs/>
          <w:szCs w:val="20"/>
        </w:rPr>
        <w:t xml:space="preserve">DIM. De activiteiten sluiten aan bij de planning van het </w:t>
      </w:r>
      <w:r>
        <w:rPr>
          <w:bCs/>
          <w:szCs w:val="20"/>
        </w:rPr>
        <w:t>p</w:t>
      </w:r>
      <w:r w:rsidR="001A0F2E">
        <w:rPr>
          <w:bCs/>
          <w:szCs w:val="20"/>
        </w:rPr>
        <w:t xml:space="preserve">roject Implementatie van het nieuwe cliëntvolgsysteem; nauwe afstemming met de implementatie activiteiten is daarom gewenst onder andere t.a.v. het automatisch opvoeren van meldingen en de doorgifte naar de Rotterdamse verwijsindex. </w:t>
      </w:r>
      <w:r w:rsidR="001A0F2E" w:rsidRPr="009F4DC5">
        <w:rPr>
          <w:bCs/>
          <w:szCs w:val="20"/>
        </w:rPr>
        <w:t>De</w:t>
      </w:r>
      <w:r w:rsidR="001A0F2E" w:rsidRPr="00154532">
        <w:rPr>
          <w:bCs/>
          <w:szCs w:val="20"/>
        </w:rPr>
        <w:t xml:space="preserve"> </w:t>
      </w:r>
      <w:r w:rsidR="001A0F2E" w:rsidRPr="00532EAE">
        <w:rPr>
          <w:bCs/>
          <w:szCs w:val="20"/>
        </w:rPr>
        <w:t xml:space="preserve">Projectleider </w:t>
      </w:r>
      <w:r w:rsidR="001A0F2E">
        <w:rPr>
          <w:bCs/>
          <w:szCs w:val="20"/>
        </w:rPr>
        <w:t>rapporteert aan de Programmamanager DIM.</w:t>
      </w:r>
      <w:r w:rsidR="00F933B0">
        <w:rPr>
          <w:bCs/>
          <w:szCs w:val="20"/>
        </w:rPr>
        <w:t xml:space="preserve"> </w:t>
      </w:r>
      <w:r w:rsidR="00F933B0">
        <w:t xml:space="preserve">De Programmamanager draagt de verantwoordelijkheid medio 2019 over aan de lijnorganisatie van het cluster. </w:t>
      </w:r>
      <w:r w:rsidR="00C23F31">
        <w:t>Hierdoor kan in deze periode de opdracht bijgesteld worden.</w:t>
      </w:r>
    </w:p>
    <w:p w:rsidR="00CA3DCC" w:rsidRDefault="00CA3DCC" w:rsidP="00985BD0"/>
    <w:p w:rsidR="00985BD0" w:rsidRPr="00985BD0" w:rsidRDefault="00985BD0" w:rsidP="00E26C9F">
      <w:pPr>
        <w:pStyle w:val="Kop2"/>
      </w:pPr>
      <w:r>
        <w:t>Onze organisatie</w:t>
      </w:r>
    </w:p>
    <w:p w:rsidR="001A0F2E" w:rsidRDefault="001A0F2E" w:rsidP="001A0F2E">
      <w:pPr>
        <w:rPr>
          <w:szCs w:val="20"/>
        </w:rPr>
      </w:pPr>
      <w:r w:rsidRPr="009F4DC5">
        <w:rPr>
          <w:szCs w:val="20"/>
        </w:rPr>
        <w:t>De gemeente Rotterdam organiseert zor</w:t>
      </w:r>
      <w:r>
        <w:rPr>
          <w:szCs w:val="20"/>
        </w:rPr>
        <w:t>g, hulp en onder</w:t>
      </w:r>
      <w:r>
        <w:rPr>
          <w:szCs w:val="20"/>
        </w:rPr>
        <w:softHyphen/>
        <w:t xml:space="preserve">steuning dicht </w:t>
      </w:r>
      <w:r w:rsidRPr="009F4DC5">
        <w:rPr>
          <w:szCs w:val="20"/>
        </w:rPr>
        <w:t xml:space="preserve">bij de Rotterdammer, in de eigen buurt of wijk. Dit vraagt om ICT en digitale middelen die daarbij passen, zodat hulp en ondersteuning ook digitaal dichtbij zijn. </w:t>
      </w:r>
      <w:r>
        <w:rPr>
          <w:szCs w:val="20"/>
        </w:rPr>
        <w:t>P</w:t>
      </w:r>
      <w:r w:rsidRPr="009F4DC5">
        <w:rPr>
          <w:szCs w:val="20"/>
        </w:rPr>
        <w:t xml:space="preserve">rogramma DIM </w:t>
      </w:r>
      <w:r>
        <w:rPr>
          <w:szCs w:val="20"/>
        </w:rPr>
        <w:t xml:space="preserve">realiseert </w:t>
      </w:r>
      <w:r w:rsidRPr="009F4DC5">
        <w:rPr>
          <w:szCs w:val="20"/>
        </w:rPr>
        <w:t xml:space="preserve">een snelle, simpele en doeltreffende informatievoorziening </w:t>
      </w:r>
      <w:r>
        <w:rPr>
          <w:szCs w:val="20"/>
        </w:rPr>
        <w:t>voor de doelgroepen</w:t>
      </w:r>
      <w:r w:rsidRPr="009F4DC5">
        <w:rPr>
          <w:szCs w:val="20"/>
        </w:rPr>
        <w:t xml:space="preserve"> Rotterdammer, professional en partner</w:t>
      </w:r>
      <w:r>
        <w:rPr>
          <w:szCs w:val="20"/>
        </w:rPr>
        <w:t xml:space="preserve">. De professionals (ca. vijftienhonderd) zijn allen werkzaam binnen het cluster MO bij de </w:t>
      </w:r>
      <w:r w:rsidRPr="009F4DC5">
        <w:rPr>
          <w:szCs w:val="20"/>
        </w:rPr>
        <w:t xml:space="preserve">directies </w:t>
      </w:r>
      <w:r>
        <w:rPr>
          <w:szCs w:val="20"/>
        </w:rPr>
        <w:t>Maatschappelijke Ontwikkeling in de Wijk (</w:t>
      </w:r>
      <w:r w:rsidRPr="009F4DC5">
        <w:rPr>
          <w:szCs w:val="20"/>
        </w:rPr>
        <w:t>MOW</w:t>
      </w:r>
      <w:r>
        <w:rPr>
          <w:szCs w:val="20"/>
        </w:rPr>
        <w:t>)</w:t>
      </w:r>
      <w:r w:rsidRPr="009F4DC5">
        <w:rPr>
          <w:szCs w:val="20"/>
        </w:rPr>
        <w:t xml:space="preserve">, </w:t>
      </w:r>
      <w:r>
        <w:rPr>
          <w:szCs w:val="20"/>
        </w:rPr>
        <w:t>Publieke Gezondheid, Welzijn en Zorg (</w:t>
      </w:r>
      <w:r w:rsidRPr="009F4DC5">
        <w:rPr>
          <w:szCs w:val="20"/>
        </w:rPr>
        <w:t>PGW&amp;Z</w:t>
      </w:r>
      <w:r>
        <w:rPr>
          <w:szCs w:val="20"/>
        </w:rPr>
        <w:t>)</w:t>
      </w:r>
      <w:r w:rsidRPr="009F4DC5">
        <w:rPr>
          <w:szCs w:val="20"/>
        </w:rPr>
        <w:t xml:space="preserve"> en </w:t>
      </w:r>
      <w:r>
        <w:rPr>
          <w:szCs w:val="20"/>
        </w:rPr>
        <w:t>Jeugd &amp; Onderwijs (</w:t>
      </w:r>
      <w:r w:rsidRPr="009F4DC5">
        <w:rPr>
          <w:szCs w:val="20"/>
        </w:rPr>
        <w:t>J&amp;O</w:t>
      </w:r>
      <w:r>
        <w:rPr>
          <w:szCs w:val="20"/>
        </w:rPr>
        <w:t>)</w:t>
      </w:r>
      <w:r w:rsidRPr="009F4DC5">
        <w:rPr>
          <w:szCs w:val="20"/>
        </w:rPr>
        <w:t xml:space="preserve">. </w:t>
      </w:r>
      <w:r>
        <w:rPr>
          <w:szCs w:val="20"/>
        </w:rPr>
        <w:t>Het programma DIM</w:t>
      </w:r>
      <w:r w:rsidRPr="009F4DC5">
        <w:rPr>
          <w:szCs w:val="20"/>
        </w:rPr>
        <w:t xml:space="preserve"> zorg</w:t>
      </w:r>
      <w:r>
        <w:rPr>
          <w:szCs w:val="20"/>
        </w:rPr>
        <w:t>t</w:t>
      </w:r>
      <w:r w:rsidRPr="009F4DC5">
        <w:rPr>
          <w:szCs w:val="20"/>
        </w:rPr>
        <w:t xml:space="preserve"> binnen Zorg, </w:t>
      </w:r>
      <w:r>
        <w:rPr>
          <w:szCs w:val="20"/>
        </w:rPr>
        <w:t>W</w:t>
      </w:r>
      <w:r w:rsidRPr="009F4DC5">
        <w:rPr>
          <w:szCs w:val="20"/>
        </w:rPr>
        <w:t xml:space="preserve">elzijn en </w:t>
      </w:r>
      <w:r>
        <w:rPr>
          <w:szCs w:val="20"/>
        </w:rPr>
        <w:t>J</w:t>
      </w:r>
      <w:r w:rsidRPr="009F4DC5">
        <w:rPr>
          <w:szCs w:val="20"/>
        </w:rPr>
        <w:t xml:space="preserve">eugdhulp </w:t>
      </w:r>
      <w:r>
        <w:rPr>
          <w:szCs w:val="20"/>
        </w:rPr>
        <w:t xml:space="preserve">keten </w:t>
      </w:r>
      <w:r w:rsidRPr="009F4DC5">
        <w:rPr>
          <w:szCs w:val="20"/>
        </w:rPr>
        <w:t xml:space="preserve">voor </w:t>
      </w:r>
      <w:r>
        <w:rPr>
          <w:szCs w:val="20"/>
        </w:rPr>
        <w:t xml:space="preserve">structurele </w:t>
      </w:r>
      <w:r w:rsidRPr="009F4DC5">
        <w:rPr>
          <w:szCs w:val="20"/>
        </w:rPr>
        <w:t>verbetering van de dienst</w:t>
      </w:r>
      <w:r w:rsidRPr="009F4DC5">
        <w:rPr>
          <w:szCs w:val="20"/>
        </w:rPr>
        <w:softHyphen/>
        <w:t>verlening</w:t>
      </w:r>
      <w:r>
        <w:rPr>
          <w:szCs w:val="20"/>
        </w:rPr>
        <w:t xml:space="preserve">, </w:t>
      </w:r>
      <w:r w:rsidRPr="009F4DC5">
        <w:rPr>
          <w:szCs w:val="20"/>
        </w:rPr>
        <w:t>een flexibele frontoffice</w:t>
      </w:r>
      <w:r>
        <w:rPr>
          <w:szCs w:val="20"/>
        </w:rPr>
        <w:t xml:space="preserve">, de implementatie van een nieuwe applicatie voor Signaleren, </w:t>
      </w:r>
      <w:proofErr w:type="spellStart"/>
      <w:r>
        <w:rPr>
          <w:szCs w:val="20"/>
        </w:rPr>
        <w:t>Toeleiden</w:t>
      </w:r>
      <w:proofErr w:type="spellEnd"/>
      <w:r>
        <w:rPr>
          <w:szCs w:val="20"/>
        </w:rPr>
        <w:t xml:space="preserve"> en Casusregie en </w:t>
      </w:r>
      <w:r w:rsidRPr="009F4DC5">
        <w:rPr>
          <w:szCs w:val="20"/>
        </w:rPr>
        <w:t>een efficiënte backof</w:t>
      </w:r>
      <w:r w:rsidRPr="009F4DC5">
        <w:rPr>
          <w:szCs w:val="20"/>
        </w:rPr>
        <w:softHyphen/>
        <w:t>fice</w:t>
      </w:r>
      <w:r>
        <w:rPr>
          <w:szCs w:val="20"/>
        </w:rPr>
        <w:t>.</w:t>
      </w:r>
    </w:p>
    <w:p w:rsidR="001A0F2E" w:rsidRPr="009F4DC5" w:rsidRDefault="001A0F2E" w:rsidP="001A0F2E">
      <w:pPr>
        <w:rPr>
          <w:szCs w:val="20"/>
        </w:rPr>
      </w:pPr>
    </w:p>
    <w:p w:rsidR="00397E10" w:rsidRPr="00CA3DCC" w:rsidRDefault="001A0F2E" w:rsidP="00CA3DCC">
      <w:pPr>
        <w:rPr>
          <w:szCs w:val="20"/>
        </w:rPr>
      </w:pPr>
      <w:r w:rsidRPr="0040078E">
        <w:rPr>
          <w:szCs w:val="20"/>
        </w:rPr>
        <w:t xml:space="preserve">Het programma wordt geleid door een programmamanager; de verantwoordelijkheid voor de uitvoering berust bij projectleiders. Vanuit </w:t>
      </w:r>
      <w:r>
        <w:rPr>
          <w:szCs w:val="20"/>
        </w:rPr>
        <w:t xml:space="preserve">het cluster </w:t>
      </w:r>
      <w:r w:rsidRPr="0040078E">
        <w:rPr>
          <w:szCs w:val="20"/>
        </w:rPr>
        <w:t>B</w:t>
      </w:r>
      <w:r>
        <w:rPr>
          <w:szCs w:val="20"/>
        </w:rPr>
        <w:t xml:space="preserve">estuurs- en </w:t>
      </w:r>
      <w:r w:rsidRPr="0040078E">
        <w:rPr>
          <w:szCs w:val="20"/>
        </w:rPr>
        <w:t>C</w:t>
      </w:r>
      <w:r>
        <w:rPr>
          <w:szCs w:val="20"/>
        </w:rPr>
        <w:t>oncern Ondersteuning</w:t>
      </w:r>
      <w:r w:rsidRPr="0040078E">
        <w:rPr>
          <w:szCs w:val="20"/>
        </w:rPr>
        <w:t xml:space="preserve"> ondersteunen </w:t>
      </w:r>
      <w:r>
        <w:rPr>
          <w:szCs w:val="20"/>
        </w:rPr>
        <w:t xml:space="preserve">(in- en externe) </w:t>
      </w:r>
      <w:r w:rsidRPr="0040078E">
        <w:rPr>
          <w:szCs w:val="20"/>
        </w:rPr>
        <w:t>projectmedewerkers de projectuitvoering. Daarmee wordt samenhang met verschillende aspecten van het Rotterdamse informatiebeleid geborgd.</w:t>
      </w:r>
    </w:p>
    <w:sectPr w:rsidR="00397E10" w:rsidRPr="00CA3DCC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E0" w:rsidRDefault="008476E0" w:rsidP="00985BD0">
      <w:pPr>
        <w:spacing w:line="240" w:lineRule="auto"/>
      </w:pPr>
      <w:r>
        <w:separator/>
      </w:r>
    </w:p>
  </w:endnote>
  <w:endnote w:type="continuationSeparator" w:id="0">
    <w:p w:rsidR="008476E0" w:rsidRDefault="008476E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E0" w:rsidRDefault="008476E0" w:rsidP="00985BD0">
      <w:pPr>
        <w:spacing w:line="240" w:lineRule="auto"/>
      </w:pPr>
      <w:r>
        <w:separator/>
      </w:r>
    </w:p>
  </w:footnote>
  <w:footnote w:type="continuationSeparator" w:id="0">
    <w:p w:rsidR="008476E0" w:rsidRDefault="008476E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7679"/>
    <w:multiLevelType w:val="hybridMultilevel"/>
    <w:tmpl w:val="5EA65F3E"/>
    <w:lvl w:ilvl="0" w:tplc="60CE3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56FA"/>
    <w:multiLevelType w:val="hybridMultilevel"/>
    <w:tmpl w:val="1F208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D0"/>
    <w:rsid w:val="00094A27"/>
    <w:rsid w:val="000D63FB"/>
    <w:rsid w:val="001A0F2E"/>
    <w:rsid w:val="001C6FAE"/>
    <w:rsid w:val="00363FE2"/>
    <w:rsid w:val="00397E10"/>
    <w:rsid w:val="004879ED"/>
    <w:rsid w:val="00503F0A"/>
    <w:rsid w:val="00505A96"/>
    <w:rsid w:val="0056054F"/>
    <w:rsid w:val="005C6C27"/>
    <w:rsid w:val="005E2C40"/>
    <w:rsid w:val="006A770A"/>
    <w:rsid w:val="006C6AD7"/>
    <w:rsid w:val="007316DE"/>
    <w:rsid w:val="008476E0"/>
    <w:rsid w:val="0088610C"/>
    <w:rsid w:val="00980168"/>
    <w:rsid w:val="00985BD0"/>
    <w:rsid w:val="00A9644D"/>
    <w:rsid w:val="00AB4FB3"/>
    <w:rsid w:val="00B55D50"/>
    <w:rsid w:val="00B93B72"/>
    <w:rsid w:val="00BA42DB"/>
    <w:rsid w:val="00BB5ABD"/>
    <w:rsid w:val="00C23F31"/>
    <w:rsid w:val="00C6173B"/>
    <w:rsid w:val="00CA3DCC"/>
    <w:rsid w:val="00DA4E17"/>
    <w:rsid w:val="00E26C9F"/>
    <w:rsid w:val="00F70235"/>
    <w:rsid w:val="00F81818"/>
    <w:rsid w:val="00F933B0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E38AEE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">
    <w:name w:val="normaal"/>
    <w:basedOn w:val="Standaard"/>
    <w:rsid w:val="001A0F2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D63F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B1824483</Template>
  <TotalTime>6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Beek M.M. van der (Matthias)</cp:lastModifiedBy>
  <cp:revision>5</cp:revision>
  <dcterms:created xsi:type="dcterms:W3CDTF">2019-01-17T09:43:00Z</dcterms:created>
  <dcterms:modified xsi:type="dcterms:W3CDTF">2019-01-18T13:20:00Z</dcterms:modified>
</cp:coreProperties>
</file>