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4C" w:rsidRPr="000E1FB0" w:rsidRDefault="008E774C" w:rsidP="00EE68E1">
      <w:pPr>
        <w:spacing w:after="0" w:line="360" w:lineRule="auto"/>
        <w:jc w:val="center"/>
        <w:rPr>
          <w:rFonts w:ascii="Times New Roman" w:hAnsi="Times New Roman" w:cs="Times New Roman"/>
          <w:b/>
          <w:bCs/>
          <w:spacing w:val="40"/>
          <w:sz w:val="24"/>
          <w:szCs w:val="24"/>
          <w:lang w:eastAsia="bg-BG"/>
        </w:rPr>
      </w:pPr>
    </w:p>
    <w:p w:rsidR="008E774C" w:rsidRPr="000E1FB0" w:rsidRDefault="008E774C" w:rsidP="00EE68E1">
      <w:pPr>
        <w:spacing w:after="0" w:line="360" w:lineRule="auto"/>
        <w:jc w:val="center"/>
        <w:rPr>
          <w:rFonts w:ascii="Times New Roman" w:hAnsi="Times New Roman" w:cs="Times New Roman"/>
          <w:b/>
          <w:bCs/>
          <w:spacing w:val="40"/>
          <w:sz w:val="24"/>
          <w:szCs w:val="24"/>
          <w:lang w:eastAsia="bg-BG"/>
        </w:rPr>
      </w:pPr>
    </w:p>
    <w:p w:rsidR="008E774C" w:rsidRPr="000E1FB0" w:rsidRDefault="008E774C" w:rsidP="00EE68E1">
      <w:pPr>
        <w:spacing w:after="0" w:line="360" w:lineRule="auto"/>
        <w:jc w:val="center"/>
        <w:rPr>
          <w:rFonts w:ascii="Times New Roman" w:hAnsi="Times New Roman" w:cs="Times New Roman"/>
          <w:b/>
          <w:bCs/>
          <w:spacing w:val="40"/>
          <w:sz w:val="24"/>
          <w:szCs w:val="24"/>
          <w:lang w:eastAsia="bg-BG"/>
        </w:rPr>
      </w:pPr>
    </w:p>
    <w:p w:rsidR="008E774C" w:rsidRPr="000E1FB0" w:rsidRDefault="008E774C" w:rsidP="00EE68E1">
      <w:pPr>
        <w:spacing w:after="0" w:line="360" w:lineRule="auto"/>
        <w:jc w:val="center"/>
        <w:rPr>
          <w:rFonts w:ascii="Times New Roman" w:hAnsi="Times New Roman" w:cs="Times New Roman"/>
          <w:b/>
          <w:bCs/>
          <w:sz w:val="24"/>
          <w:szCs w:val="24"/>
          <w:lang w:eastAsia="bg-BG"/>
        </w:rPr>
      </w:pPr>
      <w:r w:rsidRPr="000E1FB0">
        <w:rPr>
          <w:rFonts w:ascii="Times New Roman" w:hAnsi="Times New Roman" w:cs="Times New Roman"/>
          <w:b/>
          <w:bCs/>
          <w:spacing w:val="40"/>
          <w:sz w:val="24"/>
          <w:szCs w:val="24"/>
          <w:lang w:eastAsia="bg-BG"/>
        </w:rPr>
        <w:t>СТОЛИЧНА ОБЩИНА</w:t>
      </w:r>
    </w:p>
    <w:p w:rsidR="008E774C" w:rsidRPr="000E1FB0" w:rsidRDefault="009D321B" w:rsidP="00EE68E1">
      <w:pPr>
        <w:spacing w:after="0" w:line="360" w:lineRule="auto"/>
        <w:jc w:val="center"/>
        <w:rPr>
          <w:rFonts w:ascii="Times New Roman" w:hAnsi="Times New Roman" w:cs="Times New Roman"/>
          <w:b/>
          <w:bCs/>
          <w:sz w:val="24"/>
          <w:szCs w:val="24"/>
          <w:lang w:eastAsia="bg-BG"/>
        </w:rPr>
      </w:pPr>
      <w:r>
        <w:rPr>
          <w:noProof/>
          <w:lang w:val="en-US"/>
        </w:rPr>
        <w:drawing>
          <wp:anchor distT="0" distB="0" distL="114300" distR="114300" simplePos="0" relativeHeight="251658240"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2"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8E774C" w:rsidRDefault="008E774C" w:rsidP="00EE68E1">
      <w:pPr>
        <w:spacing w:after="0" w:line="360" w:lineRule="auto"/>
        <w:jc w:val="center"/>
        <w:rPr>
          <w:rFonts w:ascii="Times New Roman" w:hAnsi="Times New Roman" w:cs="Times New Roman"/>
          <w:b/>
          <w:bCs/>
          <w:sz w:val="24"/>
          <w:szCs w:val="24"/>
        </w:rPr>
      </w:pPr>
    </w:p>
    <w:p w:rsidR="008E774C" w:rsidRDefault="008E774C" w:rsidP="00EE68E1">
      <w:pPr>
        <w:spacing w:after="0" w:line="360" w:lineRule="auto"/>
        <w:jc w:val="center"/>
        <w:rPr>
          <w:rFonts w:ascii="Times New Roman" w:hAnsi="Times New Roman" w:cs="Times New Roman"/>
          <w:b/>
          <w:bCs/>
          <w:sz w:val="24"/>
          <w:szCs w:val="24"/>
        </w:rPr>
      </w:pPr>
    </w:p>
    <w:p w:rsidR="008E774C" w:rsidRDefault="008E774C" w:rsidP="00EE68E1">
      <w:pPr>
        <w:spacing w:after="0" w:line="360" w:lineRule="auto"/>
        <w:jc w:val="center"/>
        <w:rPr>
          <w:rFonts w:ascii="Times New Roman" w:hAnsi="Times New Roman" w:cs="Times New Roman"/>
          <w:b/>
          <w:bCs/>
          <w:sz w:val="24"/>
          <w:szCs w:val="24"/>
        </w:rPr>
      </w:pPr>
    </w:p>
    <w:p w:rsidR="008E774C" w:rsidRDefault="008E774C" w:rsidP="00EE68E1">
      <w:pPr>
        <w:spacing w:after="0" w:line="360" w:lineRule="auto"/>
        <w:jc w:val="center"/>
        <w:rPr>
          <w:rFonts w:ascii="Times New Roman" w:hAnsi="Times New Roman" w:cs="Times New Roman"/>
          <w:b/>
          <w:bCs/>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r w:rsidRPr="000E1FB0">
        <w:rPr>
          <w:rFonts w:ascii="Times New Roman" w:hAnsi="Times New Roman" w:cs="Times New Roman"/>
          <w:b/>
          <w:bCs/>
          <w:sz w:val="24"/>
          <w:szCs w:val="24"/>
        </w:rPr>
        <w:t>Д О К У М Е Н Т А Ц И Я</w:t>
      </w:r>
    </w:p>
    <w:p w:rsidR="008E774C" w:rsidRPr="000E1FB0" w:rsidRDefault="008E774C" w:rsidP="00EE68E1">
      <w:pPr>
        <w:spacing w:after="0" w:line="360" w:lineRule="auto"/>
        <w:jc w:val="center"/>
        <w:rPr>
          <w:rFonts w:ascii="Times New Roman" w:hAnsi="Times New Roman" w:cs="Times New Roman"/>
          <w:b/>
          <w:bCs/>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r w:rsidRPr="000E1FB0">
        <w:rPr>
          <w:rFonts w:ascii="Times New Roman" w:hAnsi="Times New Roman" w:cs="Times New Roman"/>
          <w:b/>
          <w:bCs/>
          <w:sz w:val="24"/>
          <w:szCs w:val="24"/>
        </w:rPr>
        <w:t>ЗА УЧАСТИЕ В ОТКРИТА ПРОЦЕДУРА ЗА ВЪЗЛАГАНЕ НА ОБЩЕСТВЕНА ПОРЪЧКА ЗА</w:t>
      </w:r>
    </w:p>
    <w:p w:rsidR="008E774C" w:rsidRPr="000E1FB0" w:rsidRDefault="008E774C" w:rsidP="00EE68E1">
      <w:pPr>
        <w:spacing w:after="0" w:line="360" w:lineRule="auto"/>
        <w:jc w:val="both"/>
        <w:rPr>
          <w:rFonts w:ascii="Times New Roman" w:hAnsi="Times New Roman" w:cs="Times New Roman"/>
          <w:b/>
          <w:bCs/>
          <w:sz w:val="24"/>
          <w:szCs w:val="24"/>
        </w:rPr>
      </w:pPr>
    </w:p>
    <w:p w:rsidR="008E774C" w:rsidRPr="0085454A" w:rsidRDefault="008E774C" w:rsidP="00EE68E1">
      <w:pPr>
        <w:spacing w:after="0" w:line="360" w:lineRule="auto"/>
        <w:jc w:val="center"/>
        <w:rPr>
          <w:rFonts w:ascii="Times New Roman" w:hAnsi="Times New Roman" w:cs="Times New Roman"/>
          <w:b/>
          <w:bCs/>
          <w:sz w:val="24"/>
          <w:szCs w:val="24"/>
        </w:rPr>
      </w:pPr>
    </w:p>
    <w:p w:rsidR="008E774C" w:rsidRPr="0085454A" w:rsidRDefault="008E774C" w:rsidP="00EE68E1">
      <w:pPr>
        <w:spacing w:after="0" w:line="360" w:lineRule="auto"/>
        <w:jc w:val="center"/>
        <w:rPr>
          <w:rFonts w:ascii="Times New Roman" w:hAnsi="Times New Roman" w:cs="Times New Roman"/>
          <w:b/>
          <w:bCs/>
          <w:sz w:val="24"/>
          <w:szCs w:val="24"/>
        </w:rPr>
      </w:pPr>
      <w:r w:rsidRPr="0085454A">
        <w:rPr>
          <w:rFonts w:ascii="Times New Roman" w:hAnsi="Times New Roman" w:cs="Times New Roman"/>
          <w:b/>
          <w:bCs/>
          <w:sz w:val="24"/>
          <w:szCs w:val="24"/>
        </w:rPr>
        <w:t>Доставка на широколистна, иглолистна дървесна растителност и храсти, необходими за територията на зелената система на Столична община за периода 2016 -2019г.</w:t>
      </w:r>
    </w:p>
    <w:p w:rsidR="008E774C" w:rsidRPr="000E1FB0" w:rsidRDefault="008E774C" w:rsidP="00EE68E1">
      <w:pPr>
        <w:spacing w:after="0" w:line="360" w:lineRule="auto"/>
        <w:jc w:val="center"/>
        <w:rPr>
          <w:rFonts w:ascii="Times New Roman" w:hAnsi="Times New Roman" w:cs="Times New Roman"/>
          <w:b/>
          <w:sz w:val="24"/>
          <w:szCs w:val="24"/>
        </w:rPr>
      </w:pPr>
    </w:p>
    <w:p w:rsidR="008E774C" w:rsidRPr="0085454A" w:rsidRDefault="008E774C" w:rsidP="00EE68E1">
      <w:pPr>
        <w:spacing w:after="0" w:line="360" w:lineRule="auto"/>
        <w:jc w:val="center"/>
        <w:rPr>
          <w:rFonts w:ascii="Times New Roman" w:hAnsi="Times New Roman" w:cs="Times New Roman"/>
          <w:b/>
          <w:sz w:val="24"/>
          <w:szCs w:val="24"/>
        </w:rPr>
      </w:pPr>
    </w:p>
    <w:p w:rsidR="008E774C" w:rsidRPr="0085454A" w:rsidRDefault="008E774C" w:rsidP="00EE68E1">
      <w:pPr>
        <w:spacing w:after="0" w:line="360" w:lineRule="auto"/>
        <w:rPr>
          <w:rFonts w:ascii="Times New Roman" w:hAnsi="Times New Roman" w:cs="Times New Roman"/>
          <w:b/>
          <w:sz w:val="24"/>
          <w:szCs w:val="24"/>
        </w:rPr>
      </w:pPr>
      <w:r w:rsidRPr="0085454A">
        <w:rPr>
          <w:rFonts w:ascii="Times New Roman" w:hAnsi="Times New Roman" w:cs="Times New Roman"/>
          <w:b/>
          <w:sz w:val="24"/>
          <w:szCs w:val="24"/>
        </w:rPr>
        <w:t>Код по КОП: 03120000</w:t>
      </w:r>
    </w:p>
    <w:p w:rsidR="008E774C" w:rsidRPr="0085454A" w:rsidRDefault="008E774C" w:rsidP="00EE68E1">
      <w:pPr>
        <w:spacing w:after="0" w:line="360" w:lineRule="auto"/>
        <w:jc w:val="both"/>
        <w:rPr>
          <w:rFonts w:ascii="Times New Roman" w:hAnsi="Times New Roman" w:cs="Times New Roman"/>
          <w:sz w:val="24"/>
          <w:szCs w:val="24"/>
        </w:rPr>
      </w:pPr>
    </w:p>
    <w:p w:rsidR="008E774C" w:rsidRPr="0085454A" w:rsidRDefault="008E774C" w:rsidP="00EE68E1">
      <w:pPr>
        <w:spacing w:after="0" w:line="360" w:lineRule="auto"/>
        <w:jc w:val="center"/>
        <w:rPr>
          <w:rFonts w:ascii="Times New Roman" w:hAnsi="Times New Roman" w:cs="Times New Roman"/>
          <w:b/>
          <w:bCs/>
          <w:sz w:val="24"/>
          <w:szCs w:val="24"/>
          <w:lang w:eastAsia="zh-CN"/>
        </w:rPr>
      </w:pPr>
    </w:p>
    <w:p w:rsidR="008E774C" w:rsidRPr="0085454A" w:rsidRDefault="008E774C" w:rsidP="00EE68E1">
      <w:pPr>
        <w:spacing w:after="0" w:line="360" w:lineRule="auto"/>
        <w:jc w:val="center"/>
        <w:rPr>
          <w:rFonts w:ascii="Times New Roman" w:hAnsi="Times New Roman" w:cs="Times New Roman"/>
          <w:b/>
          <w:bCs/>
          <w:sz w:val="24"/>
          <w:szCs w:val="24"/>
          <w:lang w:eastAsia="zh-CN"/>
        </w:rPr>
      </w:pPr>
    </w:p>
    <w:p w:rsidR="008E774C" w:rsidRPr="000E1FB0" w:rsidRDefault="008E774C" w:rsidP="00EE68E1">
      <w:pPr>
        <w:spacing w:after="0" w:line="360" w:lineRule="auto"/>
        <w:jc w:val="center"/>
        <w:rPr>
          <w:rFonts w:ascii="Times New Roman" w:hAnsi="Times New Roman" w:cs="Times New Roman"/>
          <w:b/>
          <w:bCs/>
          <w:sz w:val="24"/>
          <w:szCs w:val="24"/>
          <w:lang w:eastAsia="zh-CN"/>
        </w:rPr>
      </w:pPr>
      <w:r w:rsidRPr="000E1FB0">
        <w:rPr>
          <w:rFonts w:ascii="Times New Roman" w:hAnsi="Times New Roman" w:cs="Times New Roman"/>
          <w:b/>
          <w:bCs/>
          <w:sz w:val="24"/>
          <w:szCs w:val="24"/>
          <w:lang w:eastAsia="zh-CN"/>
        </w:rPr>
        <w:t>СОФИЯ, 2016 г.</w:t>
      </w:r>
    </w:p>
    <w:p w:rsidR="008E774C" w:rsidRDefault="008E774C" w:rsidP="00EE68E1">
      <w:pPr>
        <w:spacing w:after="0" w:line="360" w:lineRule="auto"/>
        <w:jc w:val="center"/>
        <w:rPr>
          <w:rFonts w:ascii="Times New Roman" w:hAnsi="Times New Roman" w:cs="Times New Roman"/>
          <w:b/>
          <w:bCs/>
          <w:sz w:val="24"/>
          <w:szCs w:val="24"/>
          <w:lang w:eastAsia="zh-CN"/>
        </w:rPr>
      </w:pPr>
      <w:r w:rsidRPr="000E1FB0">
        <w:rPr>
          <w:rFonts w:ascii="Times New Roman" w:hAnsi="Times New Roman" w:cs="Times New Roman"/>
          <w:b/>
          <w:bCs/>
          <w:sz w:val="24"/>
          <w:szCs w:val="24"/>
          <w:lang w:eastAsia="zh-CN"/>
        </w:rPr>
        <w:br w:type="page"/>
      </w:r>
    </w:p>
    <w:p w:rsidR="008E774C" w:rsidRPr="000E1FB0" w:rsidRDefault="008E774C" w:rsidP="00EE68E1">
      <w:pPr>
        <w:keepNext/>
        <w:numPr>
          <w:ilvl w:val="0"/>
          <w:numId w:val="9"/>
        </w:numPr>
        <w:spacing w:after="0" w:line="360" w:lineRule="auto"/>
        <w:jc w:val="center"/>
        <w:outlineLvl w:val="0"/>
        <w:rPr>
          <w:rFonts w:ascii="Times New Roman" w:hAnsi="Times New Roman" w:cs="Times New Roman"/>
          <w:b/>
          <w:bCs/>
          <w:caps/>
          <w:kern w:val="32"/>
          <w:sz w:val="24"/>
          <w:szCs w:val="24"/>
        </w:rPr>
      </w:pPr>
      <w:r w:rsidRPr="000E1FB0">
        <w:rPr>
          <w:rFonts w:ascii="Times New Roman" w:hAnsi="Times New Roman" w:cs="Times New Roman"/>
          <w:b/>
          <w:bCs/>
          <w:caps/>
          <w:kern w:val="32"/>
          <w:sz w:val="24"/>
          <w:szCs w:val="24"/>
        </w:rPr>
        <w:lastRenderedPageBreak/>
        <w:t>Общи условия</w:t>
      </w:r>
    </w:p>
    <w:p w:rsidR="008E774C" w:rsidRPr="000E1FB0" w:rsidRDefault="008E774C" w:rsidP="00EE68E1">
      <w:pPr>
        <w:keepNext/>
        <w:spacing w:after="0" w:line="360" w:lineRule="auto"/>
        <w:ind w:left="360"/>
        <w:outlineLvl w:val="0"/>
        <w:rPr>
          <w:rFonts w:ascii="Times New Roman" w:hAnsi="Times New Roman" w:cs="Times New Roman"/>
          <w:b/>
          <w:bCs/>
          <w:caps/>
          <w:kern w:val="32"/>
          <w:sz w:val="24"/>
          <w:szCs w:val="24"/>
        </w:rPr>
      </w:pPr>
    </w:p>
    <w:p w:rsidR="008E774C" w:rsidRPr="000E1FB0" w:rsidRDefault="008E774C" w:rsidP="00EE68E1">
      <w:pPr>
        <w:keepNext/>
        <w:numPr>
          <w:ilvl w:val="0"/>
          <w:numId w:val="8"/>
        </w:numPr>
        <w:spacing w:after="0" w:line="360" w:lineRule="auto"/>
        <w:outlineLvl w:val="1"/>
        <w:rPr>
          <w:rFonts w:ascii="Times New Roman" w:hAnsi="Times New Roman" w:cs="Times New Roman"/>
          <w:b/>
          <w:bCs/>
          <w:sz w:val="24"/>
          <w:szCs w:val="24"/>
          <w:lang w:eastAsia="bg-BG"/>
        </w:rPr>
      </w:pPr>
      <w:r w:rsidRPr="000E1FB0">
        <w:rPr>
          <w:rFonts w:ascii="Times New Roman" w:hAnsi="Times New Roman" w:cs="Times New Roman"/>
          <w:b/>
          <w:bCs/>
          <w:sz w:val="24"/>
          <w:szCs w:val="24"/>
          <w:lang w:eastAsia="bg-BG"/>
        </w:rPr>
        <w:t>Възложител</w:t>
      </w:r>
    </w:p>
    <w:p w:rsidR="008E774C" w:rsidRPr="000E1FB0" w:rsidRDefault="008E774C" w:rsidP="00EE68E1">
      <w:pPr>
        <w:tabs>
          <w:tab w:val="left" w:pos="567"/>
          <w:tab w:val="num" w:pos="720"/>
        </w:tabs>
        <w:autoSpaceDE w:val="0"/>
        <w:autoSpaceDN w:val="0"/>
        <w:adjustRightInd w:val="0"/>
        <w:spacing w:after="0" w:line="360" w:lineRule="auto"/>
        <w:jc w:val="both"/>
        <w:rPr>
          <w:rFonts w:ascii="Times New Roman" w:hAnsi="Times New Roman" w:cs="Times New Roman"/>
          <w:sz w:val="24"/>
          <w:szCs w:val="24"/>
        </w:rPr>
      </w:pPr>
      <w:r w:rsidRPr="00E760CA">
        <w:rPr>
          <w:rFonts w:ascii="Times New Roman" w:hAnsi="Times New Roman" w:cs="Times New Roman"/>
          <w:bCs/>
          <w:sz w:val="24"/>
          <w:szCs w:val="24"/>
          <w:lang w:eastAsia="bg-BG"/>
        </w:rPr>
        <w:t>Възложител на настоящата</w:t>
      </w:r>
      <w:r w:rsidRPr="000E1FB0">
        <w:rPr>
          <w:rFonts w:ascii="Times New Roman" w:hAnsi="Times New Roman" w:cs="Times New Roman"/>
          <w:sz w:val="24"/>
          <w:szCs w:val="24"/>
        </w:rPr>
        <w:t xml:space="preserve"> поръчка е Заместник </w:t>
      </w:r>
      <w:r>
        <w:rPr>
          <w:rFonts w:ascii="Times New Roman" w:hAnsi="Times New Roman" w:cs="Times New Roman"/>
          <w:sz w:val="24"/>
          <w:szCs w:val="24"/>
        </w:rPr>
        <w:t xml:space="preserve">- </w:t>
      </w:r>
      <w:r w:rsidRPr="00E3090A">
        <w:rPr>
          <w:rFonts w:ascii="Times New Roman" w:hAnsi="Times New Roman" w:cs="Times New Roman"/>
          <w:sz w:val="24"/>
          <w:szCs w:val="24"/>
        </w:rPr>
        <w:t>Кмета на Столична Община Мария Димитрова Бояджийска, упълномощена съгласно заповед №СО16-РД09-</w:t>
      </w:r>
      <w:r w:rsidRPr="00306CD3">
        <w:rPr>
          <w:rFonts w:ascii="Times New Roman" w:hAnsi="Times New Roman" w:cs="Times New Roman"/>
          <w:sz w:val="24"/>
          <w:szCs w:val="24"/>
          <w:lang w:val="ru-RU"/>
        </w:rPr>
        <w:t>1057</w:t>
      </w:r>
      <w:r w:rsidRPr="00E3090A">
        <w:rPr>
          <w:rFonts w:ascii="Times New Roman" w:hAnsi="Times New Roman" w:cs="Times New Roman"/>
          <w:sz w:val="24"/>
          <w:szCs w:val="24"/>
        </w:rPr>
        <w:t>/</w:t>
      </w:r>
      <w:r w:rsidRPr="00306CD3">
        <w:rPr>
          <w:rFonts w:ascii="Times New Roman" w:hAnsi="Times New Roman" w:cs="Times New Roman"/>
          <w:sz w:val="24"/>
          <w:szCs w:val="24"/>
          <w:lang w:val="ru-RU"/>
        </w:rPr>
        <w:t>02</w:t>
      </w:r>
      <w:r w:rsidRPr="00E3090A">
        <w:rPr>
          <w:rFonts w:ascii="Times New Roman" w:hAnsi="Times New Roman" w:cs="Times New Roman"/>
          <w:sz w:val="24"/>
          <w:szCs w:val="24"/>
        </w:rPr>
        <w:t>.0</w:t>
      </w:r>
      <w:r w:rsidRPr="00306CD3">
        <w:rPr>
          <w:rFonts w:ascii="Times New Roman" w:hAnsi="Times New Roman" w:cs="Times New Roman"/>
          <w:sz w:val="24"/>
          <w:szCs w:val="24"/>
          <w:lang w:val="ru-RU"/>
        </w:rPr>
        <w:t>8</w:t>
      </w:r>
      <w:r w:rsidRPr="00E3090A">
        <w:rPr>
          <w:rFonts w:ascii="Times New Roman" w:hAnsi="Times New Roman" w:cs="Times New Roman"/>
          <w:sz w:val="24"/>
          <w:szCs w:val="24"/>
        </w:rPr>
        <w:t>.2016г. на кмета на Столична община. Възложителят взема решение за откриване на процедура за възлагане на обществена поръчка</w:t>
      </w:r>
      <w:r w:rsidRPr="000E1FB0">
        <w:rPr>
          <w:rFonts w:ascii="Times New Roman" w:hAnsi="Times New Roman" w:cs="Times New Roman"/>
          <w:sz w:val="24"/>
          <w:szCs w:val="24"/>
        </w:rPr>
        <w:t>,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8E774C" w:rsidRPr="00E760CA" w:rsidRDefault="008E774C" w:rsidP="00EE68E1">
      <w:pPr>
        <w:tabs>
          <w:tab w:val="left" w:pos="567"/>
        </w:tabs>
        <w:autoSpaceDE w:val="0"/>
        <w:autoSpaceDN w:val="0"/>
        <w:adjustRightInd w:val="0"/>
        <w:spacing w:after="0" w:line="360" w:lineRule="auto"/>
        <w:ind w:left="502"/>
        <w:jc w:val="both"/>
        <w:rPr>
          <w:rFonts w:ascii="Times New Roman" w:hAnsi="Times New Roman" w:cs="Times New Roman"/>
          <w:sz w:val="24"/>
          <w:szCs w:val="24"/>
        </w:rPr>
      </w:pPr>
    </w:p>
    <w:p w:rsidR="008E774C" w:rsidRPr="000E1FB0" w:rsidRDefault="008E774C" w:rsidP="00EE68E1">
      <w:pPr>
        <w:numPr>
          <w:ilvl w:val="0"/>
          <w:numId w:val="8"/>
        </w:numPr>
        <w:tabs>
          <w:tab w:val="left" w:pos="567"/>
        </w:tabs>
        <w:autoSpaceDE w:val="0"/>
        <w:autoSpaceDN w:val="0"/>
        <w:adjustRightInd w:val="0"/>
        <w:spacing w:after="0" w:line="360" w:lineRule="auto"/>
        <w:jc w:val="both"/>
        <w:rPr>
          <w:rFonts w:ascii="Times New Roman" w:hAnsi="Times New Roman" w:cs="Times New Roman"/>
          <w:sz w:val="24"/>
          <w:szCs w:val="24"/>
        </w:rPr>
      </w:pPr>
      <w:r w:rsidRPr="000E1FB0">
        <w:rPr>
          <w:rFonts w:ascii="Times New Roman" w:hAnsi="Times New Roman" w:cs="Times New Roman"/>
          <w:b/>
          <w:bCs/>
          <w:sz w:val="24"/>
          <w:szCs w:val="24"/>
        </w:rPr>
        <w:t>Описание на предмета на поръчката:</w:t>
      </w:r>
    </w:p>
    <w:p w:rsidR="008E774C" w:rsidRPr="000E1FB0" w:rsidRDefault="008E774C" w:rsidP="00EE68E1">
      <w:pPr>
        <w:autoSpaceDE w:val="0"/>
        <w:autoSpaceDN w:val="0"/>
        <w:adjustRightInd w:val="0"/>
        <w:spacing w:after="0" w:line="360" w:lineRule="auto"/>
        <w:jc w:val="both"/>
        <w:rPr>
          <w:rFonts w:ascii="Times New Roman" w:hAnsi="Times New Roman" w:cs="Times New Roman"/>
          <w:b/>
          <w:sz w:val="24"/>
          <w:szCs w:val="24"/>
        </w:rPr>
      </w:pPr>
      <w:r w:rsidRPr="000E1FB0">
        <w:rPr>
          <w:rFonts w:ascii="Times New Roman" w:hAnsi="Times New Roman" w:cs="Times New Roman"/>
          <w:sz w:val="24"/>
          <w:szCs w:val="24"/>
        </w:rPr>
        <w:t xml:space="preserve">Предметът на обществената поръчка е избор на Изпълнител, който ще извърши: </w:t>
      </w:r>
      <w:r>
        <w:rPr>
          <w:rFonts w:ascii="Times New Roman" w:hAnsi="Times New Roman" w:cs="Times New Roman"/>
          <w:sz w:val="24"/>
          <w:szCs w:val="24"/>
        </w:rPr>
        <w:t>„</w:t>
      </w:r>
      <w:r w:rsidRPr="0085454A">
        <w:rPr>
          <w:rFonts w:ascii="Times New Roman" w:hAnsi="Times New Roman" w:cs="Times New Roman"/>
          <w:b/>
          <w:sz w:val="24"/>
          <w:szCs w:val="24"/>
        </w:rPr>
        <w:t>Доставка на широколистна, иглолистна дървесна растителност и храсти, необходими за територията на зелената система на Столична община за периода 2016 -2019г.</w:t>
      </w:r>
      <w:r>
        <w:rPr>
          <w:rFonts w:ascii="Times New Roman" w:hAnsi="Times New Roman" w:cs="Times New Roman"/>
          <w:b/>
          <w:sz w:val="24"/>
          <w:szCs w:val="24"/>
        </w:rPr>
        <w:t>“</w:t>
      </w:r>
    </w:p>
    <w:p w:rsidR="008E774C" w:rsidRPr="000E1FB0" w:rsidRDefault="008E774C" w:rsidP="00EE68E1">
      <w:pPr>
        <w:autoSpaceDE w:val="0"/>
        <w:autoSpaceDN w:val="0"/>
        <w:adjustRightInd w:val="0"/>
        <w:spacing w:after="0" w:line="360" w:lineRule="auto"/>
        <w:jc w:val="both"/>
        <w:rPr>
          <w:rFonts w:ascii="Times New Roman" w:hAnsi="Times New Roman" w:cs="Times New Roman"/>
          <w:b/>
          <w:sz w:val="24"/>
          <w:szCs w:val="24"/>
        </w:rPr>
      </w:pPr>
    </w:p>
    <w:p w:rsidR="008E774C" w:rsidRPr="000E1FB0" w:rsidRDefault="008E774C" w:rsidP="00EE68E1">
      <w:pPr>
        <w:numPr>
          <w:ilvl w:val="0"/>
          <w:numId w:val="8"/>
        </w:numPr>
        <w:tabs>
          <w:tab w:val="left" w:pos="426"/>
        </w:tabs>
        <w:spacing w:after="0" w:line="360" w:lineRule="auto"/>
        <w:ind w:left="0" w:firstLine="0"/>
        <w:jc w:val="both"/>
        <w:rPr>
          <w:rFonts w:ascii="Times New Roman" w:hAnsi="Times New Roman" w:cs="Times New Roman"/>
          <w:b/>
          <w:bCs/>
          <w:sz w:val="24"/>
          <w:szCs w:val="24"/>
          <w:lang w:eastAsia="sr-Cyrl-CS"/>
        </w:rPr>
      </w:pPr>
      <w:r w:rsidRPr="000E1FB0">
        <w:rPr>
          <w:rFonts w:ascii="Times New Roman" w:hAnsi="Times New Roman" w:cs="Times New Roman"/>
          <w:b/>
          <w:sz w:val="24"/>
          <w:szCs w:val="24"/>
        </w:rPr>
        <w:t>Обхват и обем на дейностите, предмет на настоящата обществена поръчка e:</w:t>
      </w:r>
    </w:p>
    <w:p w:rsidR="008E774C" w:rsidRPr="00E23E69" w:rsidRDefault="008E774C" w:rsidP="00EE68E1">
      <w:pPr>
        <w:spacing w:after="0" w:line="360" w:lineRule="auto"/>
        <w:jc w:val="both"/>
        <w:rPr>
          <w:rFonts w:ascii="Times New Roman" w:hAnsi="Times New Roman" w:cs="Times New Roman"/>
          <w:sz w:val="24"/>
          <w:szCs w:val="24"/>
        </w:rPr>
      </w:pPr>
      <w:r w:rsidRPr="00E23E69">
        <w:rPr>
          <w:rFonts w:ascii="Times New Roman" w:hAnsi="Times New Roman" w:cs="Times New Roman"/>
          <w:sz w:val="24"/>
          <w:szCs w:val="24"/>
        </w:rPr>
        <w:t>Доставка</w:t>
      </w:r>
      <w:r>
        <w:rPr>
          <w:rFonts w:ascii="Times New Roman" w:hAnsi="Times New Roman" w:cs="Times New Roman"/>
          <w:sz w:val="24"/>
          <w:szCs w:val="24"/>
        </w:rPr>
        <w:t>та</w:t>
      </w:r>
      <w:r w:rsidRPr="00E23E69">
        <w:rPr>
          <w:rFonts w:ascii="Times New Roman" w:hAnsi="Times New Roman" w:cs="Times New Roman"/>
          <w:sz w:val="24"/>
          <w:szCs w:val="24"/>
        </w:rPr>
        <w:t xml:space="preserve"> на</w:t>
      </w:r>
      <w:r w:rsidRPr="00306CD3">
        <w:rPr>
          <w:rFonts w:ascii="Times New Roman" w:hAnsi="Times New Roman" w:cs="Times New Roman"/>
          <w:sz w:val="24"/>
          <w:szCs w:val="24"/>
          <w:lang w:val="ru-RU"/>
        </w:rPr>
        <w:t xml:space="preserve"> </w:t>
      </w:r>
      <w:r w:rsidRPr="00E23E69">
        <w:rPr>
          <w:rFonts w:ascii="Times New Roman" w:hAnsi="Times New Roman" w:cs="Times New Roman"/>
          <w:sz w:val="24"/>
          <w:szCs w:val="24"/>
        </w:rPr>
        <w:t xml:space="preserve">дървесна растителност и храсти, </w:t>
      </w:r>
      <w:r>
        <w:rPr>
          <w:rFonts w:ascii="Times New Roman" w:hAnsi="Times New Roman" w:cs="Times New Roman"/>
          <w:sz w:val="24"/>
          <w:szCs w:val="24"/>
        </w:rPr>
        <w:t xml:space="preserve">обхваща </w:t>
      </w:r>
      <w:r w:rsidRPr="00E23E69">
        <w:rPr>
          <w:rFonts w:ascii="Times New Roman" w:hAnsi="Times New Roman" w:cs="Times New Roman"/>
          <w:sz w:val="24"/>
          <w:szCs w:val="24"/>
        </w:rPr>
        <w:t>както следва:</w:t>
      </w:r>
    </w:p>
    <w:p w:rsidR="008E774C" w:rsidRPr="000E1FB0" w:rsidRDefault="008E774C" w:rsidP="00EE68E1">
      <w:pPr>
        <w:spacing w:after="0" w:line="360" w:lineRule="auto"/>
        <w:ind w:left="709"/>
        <w:outlineLvl w:val="0"/>
        <w:rPr>
          <w:rFonts w:ascii="Times New Roman" w:hAnsi="Times New Roman" w:cs="Times New Roman"/>
          <w:b/>
          <w:sz w:val="24"/>
          <w:szCs w:val="24"/>
        </w:rPr>
      </w:pPr>
      <w:r w:rsidRPr="000E1FB0">
        <w:rPr>
          <w:rFonts w:ascii="Times New Roman" w:hAnsi="Times New Roman" w:cs="Times New Roman"/>
          <w:b/>
          <w:sz w:val="24"/>
          <w:szCs w:val="24"/>
        </w:rPr>
        <w:t>А.</w:t>
      </w:r>
      <w:r w:rsidRPr="00306CD3">
        <w:rPr>
          <w:rFonts w:ascii="Times New Roman" w:hAnsi="Times New Roman" w:cs="Times New Roman"/>
          <w:b/>
          <w:sz w:val="24"/>
          <w:szCs w:val="24"/>
          <w:lang w:val="ru-RU"/>
        </w:rPr>
        <w:t xml:space="preserve"> </w:t>
      </w:r>
      <w:r w:rsidRPr="000E1FB0">
        <w:rPr>
          <w:rFonts w:ascii="Times New Roman" w:hAnsi="Times New Roman" w:cs="Times New Roman"/>
          <w:b/>
          <w:sz w:val="24"/>
          <w:szCs w:val="24"/>
        </w:rPr>
        <w:t>Фиданки от декоративни иглолистни видове</w:t>
      </w:r>
    </w:p>
    <w:p w:rsidR="008E774C" w:rsidRPr="000E1FB0" w:rsidRDefault="008E774C" w:rsidP="00EE68E1">
      <w:pPr>
        <w:spacing w:after="0" w:line="360" w:lineRule="auto"/>
        <w:ind w:left="709"/>
        <w:outlineLvl w:val="0"/>
        <w:rPr>
          <w:rFonts w:ascii="Times New Roman" w:hAnsi="Times New Roman" w:cs="Times New Roman"/>
          <w:sz w:val="24"/>
          <w:szCs w:val="24"/>
        </w:rPr>
      </w:pPr>
      <w:r w:rsidRPr="000E1FB0">
        <w:rPr>
          <w:rFonts w:ascii="Times New Roman" w:hAnsi="Times New Roman" w:cs="Times New Roman"/>
          <w:b/>
          <w:sz w:val="24"/>
          <w:szCs w:val="24"/>
        </w:rPr>
        <w:t>Б. Фиданки от декоративни широколистни видове</w:t>
      </w:r>
    </w:p>
    <w:p w:rsidR="008E774C" w:rsidRPr="000E1FB0" w:rsidRDefault="008E774C" w:rsidP="00EE68E1">
      <w:pPr>
        <w:spacing w:after="0" w:line="360" w:lineRule="auto"/>
        <w:ind w:left="709"/>
        <w:outlineLvl w:val="0"/>
        <w:rPr>
          <w:rFonts w:ascii="Times New Roman" w:hAnsi="Times New Roman" w:cs="Times New Roman"/>
          <w:b/>
          <w:sz w:val="24"/>
          <w:szCs w:val="24"/>
        </w:rPr>
      </w:pPr>
      <w:r w:rsidRPr="000E1FB0">
        <w:rPr>
          <w:rFonts w:ascii="Times New Roman" w:hAnsi="Times New Roman" w:cs="Times New Roman"/>
          <w:b/>
          <w:sz w:val="24"/>
          <w:szCs w:val="24"/>
        </w:rPr>
        <w:t>С. Декоративни храстови видове</w:t>
      </w:r>
    </w:p>
    <w:p w:rsidR="008E774C" w:rsidRPr="000E1FB0" w:rsidRDefault="008E774C" w:rsidP="00EE68E1">
      <w:pPr>
        <w:spacing w:after="0" w:line="360" w:lineRule="auto"/>
        <w:ind w:left="993"/>
        <w:outlineLvl w:val="0"/>
        <w:rPr>
          <w:rFonts w:ascii="Times New Roman" w:hAnsi="Times New Roman" w:cs="Times New Roman"/>
          <w:sz w:val="24"/>
          <w:szCs w:val="24"/>
        </w:rPr>
      </w:pPr>
      <w:r w:rsidRPr="000E1FB0">
        <w:rPr>
          <w:rFonts w:ascii="Times New Roman" w:hAnsi="Times New Roman" w:cs="Times New Roman"/>
          <w:sz w:val="24"/>
          <w:szCs w:val="24"/>
        </w:rPr>
        <w:t>1. Храсти с опадливи листа</w:t>
      </w:r>
    </w:p>
    <w:p w:rsidR="008E774C" w:rsidRPr="000E1FB0" w:rsidRDefault="008E774C" w:rsidP="00EE68E1">
      <w:pPr>
        <w:spacing w:after="0" w:line="360" w:lineRule="auto"/>
        <w:ind w:left="993"/>
        <w:outlineLvl w:val="0"/>
        <w:rPr>
          <w:rFonts w:ascii="Times New Roman" w:hAnsi="Times New Roman" w:cs="Times New Roman"/>
          <w:sz w:val="24"/>
          <w:szCs w:val="24"/>
        </w:rPr>
      </w:pPr>
      <w:r w:rsidRPr="000E1FB0">
        <w:rPr>
          <w:rFonts w:ascii="Times New Roman" w:hAnsi="Times New Roman" w:cs="Times New Roman"/>
          <w:sz w:val="24"/>
          <w:szCs w:val="24"/>
        </w:rPr>
        <w:t>2. Вечно зелени храсти (широколистни и иглолистни)</w:t>
      </w:r>
    </w:p>
    <w:p w:rsidR="008E774C" w:rsidRPr="000E1FB0" w:rsidRDefault="008E774C" w:rsidP="00EE68E1">
      <w:pPr>
        <w:spacing w:after="0" w:line="360" w:lineRule="auto"/>
        <w:ind w:left="993"/>
        <w:outlineLvl w:val="0"/>
        <w:rPr>
          <w:rFonts w:ascii="Times New Roman" w:hAnsi="Times New Roman" w:cs="Times New Roman"/>
          <w:sz w:val="24"/>
          <w:szCs w:val="24"/>
        </w:rPr>
      </w:pPr>
      <w:r w:rsidRPr="000E1FB0">
        <w:rPr>
          <w:rFonts w:ascii="Times New Roman" w:hAnsi="Times New Roman" w:cs="Times New Roman"/>
          <w:sz w:val="24"/>
          <w:szCs w:val="24"/>
        </w:rPr>
        <w:t>3. Увивни и катерливи видове храсти</w:t>
      </w:r>
    </w:p>
    <w:p w:rsidR="008E774C" w:rsidRDefault="008E774C" w:rsidP="00EE68E1">
      <w:pPr>
        <w:spacing w:after="0" w:line="360" w:lineRule="auto"/>
        <w:ind w:left="993"/>
        <w:outlineLvl w:val="0"/>
        <w:rPr>
          <w:rFonts w:ascii="Times New Roman" w:hAnsi="Times New Roman" w:cs="Times New Roman"/>
          <w:sz w:val="24"/>
          <w:szCs w:val="24"/>
        </w:rPr>
      </w:pPr>
      <w:r w:rsidRPr="000E1FB0">
        <w:rPr>
          <w:rFonts w:ascii="Times New Roman" w:hAnsi="Times New Roman" w:cs="Times New Roman"/>
          <w:sz w:val="24"/>
          <w:szCs w:val="24"/>
        </w:rPr>
        <w:t>4. Рози</w:t>
      </w:r>
    </w:p>
    <w:p w:rsidR="008E774C" w:rsidRPr="000E1FB0" w:rsidRDefault="008E774C" w:rsidP="00EE68E1">
      <w:pPr>
        <w:spacing w:after="0" w:line="360" w:lineRule="auto"/>
        <w:ind w:left="993"/>
        <w:outlineLvl w:val="0"/>
        <w:rPr>
          <w:rFonts w:ascii="Times New Roman" w:hAnsi="Times New Roman" w:cs="Times New Roman"/>
          <w:sz w:val="24"/>
          <w:szCs w:val="24"/>
        </w:rPr>
      </w:pPr>
    </w:p>
    <w:p w:rsidR="008E774C" w:rsidRPr="000E1FB0" w:rsidRDefault="008E774C" w:rsidP="00EE68E1">
      <w:pPr>
        <w:numPr>
          <w:ilvl w:val="0"/>
          <w:numId w:val="8"/>
        </w:numPr>
        <w:autoSpaceDE w:val="0"/>
        <w:autoSpaceDN w:val="0"/>
        <w:adjustRightInd w:val="0"/>
        <w:spacing w:after="0" w:line="360" w:lineRule="auto"/>
        <w:jc w:val="both"/>
        <w:rPr>
          <w:rFonts w:ascii="Times New Roman" w:hAnsi="Times New Roman" w:cs="Times New Roman"/>
          <w:b/>
          <w:bCs/>
          <w:sz w:val="24"/>
          <w:szCs w:val="24"/>
        </w:rPr>
      </w:pPr>
      <w:r w:rsidRPr="000E1FB0">
        <w:rPr>
          <w:rFonts w:ascii="Times New Roman" w:hAnsi="Times New Roman" w:cs="Times New Roman"/>
          <w:b/>
          <w:bCs/>
          <w:sz w:val="24"/>
          <w:szCs w:val="24"/>
        </w:rPr>
        <w:t>Прогнозна стойност за изпълнение на поръчката.</w:t>
      </w:r>
    </w:p>
    <w:p w:rsidR="008E774C" w:rsidRPr="00306CD3"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lang w:val="ru-RU"/>
        </w:rPr>
      </w:pPr>
      <w:r w:rsidRPr="000E1FB0">
        <w:rPr>
          <w:rFonts w:ascii="Times New Roman" w:hAnsi="Times New Roman"/>
          <w:i w:val="0"/>
          <w:sz w:val="24"/>
          <w:szCs w:val="24"/>
        </w:rPr>
        <w:t>Общата прогнозна стойност</w:t>
      </w:r>
      <w:r w:rsidRPr="000E1FB0">
        <w:rPr>
          <w:rFonts w:ascii="Times New Roman" w:hAnsi="Times New Roman"/>
          <w:b w:val="0"/>
          <w:i w:val="0"/>
          <w:sz w:val="24"/>
          <w:szCs w:val="24"/>
        </w:rPr>
        <w:t xml:space="preserve"> за изпълнение на настоящата поръчка е </w:t>
      </w:r>
      <w:r>
        <w:rPr>
          <w:rFonts w:ascii="Times New Roman" w:hAnsi="Times New Roman"/>
          <w:b w:val="0"/>
          <w:i w:val="0"/>
          <w:sz w:val="24"/>
          <w:szCs w:val="24"/>
        </w:rPr>
        <w:t>1 </w:t>
      </w:r>
      <w:r w:rsidRPr="00E23E69">
        <w:rPr>
          <w:rFonts w:ascii="Times New Roman" w:hAnsi="Times New Roman"/>
          <w:b w:val="0"/>
          <w:i w:val="0"/>
          <w:sz w:val="24"/>
          <w:szCs w:val="24"/>
        </w:rPr>
        <w:t>1</w:t>
      </w:r>
      <w:r>
        <w:rPr>
          <w:rFonts w:ascii="Times New Roman" w:hAnsi="Times New Roman"/>
          <w:b w:val="0"/>
          <w:i w:val="0"/>
          <w:sz w:val="24"/>
          <w:szCs w:val="24"/>
        </w:rPr>
        <w:t>20 </w:t>
      </w:r>
      <w:r w:rsidRPr="00E23E69">
        <w:rPr>
          <w:rFonts w:ascii="Times New Roman" w:hAnsi="Times New Roman"/>
          <w:b w:val="0"/>
          <w:i w:val="0"/>
          <w:sz w:val="24"/>
          <w:szCs w:val="24"/>
        </w:rPr>
        <w:t xml:space="preserve">000лв.(един милион сто и двадесет хиляди) лева без </w:t>
      </w:r>
      <w:r w:rsidRPr="000E1FB0">
        <w:rPr>
          <w:rFonts w:ascii="Times New Roman" w:hAnsi="Times New Roman"/>
          <w:b w:val="0"/>
          <w:i w:val="0"/>
          <w:sz w:val="24"/>
          <w:szCs w:val="24"/>
        </w:rPr>
        <w:t xml:space="preserve">ДДС, съответно </w:t>
      </w:r>
      <w:r>
        <w:rPr>
          <w:rFonts w:ascii="Times New Roman" w:hAnsi="Times New Roman"/>
          <w:b w:val="0"/>
          <w:i w:val="0"/>
          <w:sz w:val="24"/>
          <w:szCs w:val="24"/>
        </w:rPr>
        <w:t>1 344 000</w:t>
      </w:r>
      <w:r w:rsidRPr="000E1FB0">
        <w:rPr>
          <w:rFonts w:ascii="Times New Roman" w:hAnsi="Times New Roman"/>
          <w:b w:val="0"/>
          <w:i w:val="0"/>
          <w:sz w:val="24"/>
          <w:szCs w:val="24"/>
        </w:rPr>
        <w:t xml:space="preserve"> лв. (</w:t>
      </w:r>
      <w:r>
        <w:rPr>
          <w:rFonts w:ascii="Times New Roman" w:hAnsi="Times New Roman"/>
          <w:b w:val="0"/>
          <w:i w:val="0"/>
          <w:sz w:val="24"/>
          <w:szCs w:val="24"/>
        </w:rPr>
        <w:t>един милион триста четиридесет и четири хиляди</w:t>
      </w:r>
      <w:r w:rsidRPr="000E1FB0">
        <w:rPr>
          <w:rFonts w:ascii="Times New Roman" w:hAnsi="Times New Roman"/>
          <w:b w:val="0"/>
          <w:i w:val="0"/>
          <w:sz w:val="24"/>
          <w:szCs w:val="24"/>
        </w:rPr>
        <w:t>) лева с ДДС.</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i w:val="0"/>
          <w:sz w:val="24"/>
          <w:szCs w:val="24"/>
        </w:rPr>
        <w:t>Прогнозната годишна стойност</w:t>
      </w:r>
      <w:r w:rsidRPr="000E1FB0">
        <w:rPr>
          <w:rFonts w:ascii="Times New Roman" w:hAnsi="Times New Roman"/>
          <w:b w:val="0"/>
          <w:i w:val="0"/>
          <w:sz w:val="24"/>
          <w:szCs w:val="24"/>
        </w:rPr>
        <w:t xml:space="preserve"> на поръчката по години е както следва: </w:t>
      </w:r>
    </w:p>
    <w:p w:rsidR="008E774C" w:rsidRDefault="008E774C" w:rsidP="00EE68E1">
      <w:pPr>
        <w:numPr>
          <w:ilvl w:val="1"/>
          <w:numId w:val="7"/>
        </w:numPr>
        <w:autoSpaceDE w:val="0"/>
        <w:autoSpaceDN w:val="0"/>
        <w:adjustRightInd w:val="0"/>
        <w:spacing w:after="0" w:line="360" w:lineRule="auto"/>
        <w:ind w:left="1276" w:hanging="283"/>
        <w:jc w:val="both"/>
        <w:rPr>
          <w:rFonts w:ascii="Times New Roman" w:hAnsi="Times New Roman" w:cs="Times New Roman"/>
          <w:sz w:val="24"/>
          <w:szCs w:val="24"/>
        </w:rPr>
      </w:pPr>
      <w:r w:rsidRPr="000E1FB0">
        <w:rPr>
          <w:rFonts w:ascii="Times New Roman" w:hAnsi="Times New Roman" w:cs="Times New Roman"/>
          <w:b/>
          <w:sz w:val="24"/>
          <w:szCs w:val="24"/>
        </w:rPr>
        <w:t>прогнозна годишна стойност за 2016г.</w:t>
      </w:r>
      <w:r w:rsidRPr="000E1FB0">
        <w:rPr>
          <w:rFonts w:ascii="Times New Roman" w:hAnsi="Times New Roman" w:cs="Times New Roman"/>
          <w:sz w:val="24"/>
          <w:szCs w:val="24"/>
        </w:rPr>
        <w:t xml:space="preserve"> е 160 000 лв. (сто и шестдесет хиляди) лева без ДДС, или 192 000 лв. (сто деветдесет и две хиляди) лева с ДДС.</w:t>
      </w:r>
    </w:p>
    <w:p w:rsidR="008E774C" w:rsidRPr="000E1FB0" w:rsidRDefault="008E774C" w:rsidP="00EE68E1">
      <w:pPr>
        <w:numPr>
          <w:ilvl w:val="1"/>
          <w:numId w:val="7"/>
        </w:numPr>
        <w:autoSpaceDE w:val="0"/>
        <w:autoSpaceDN w:val="0"/>
        <w:adjustRightInd w:val="0"/>
        <w:spacing w:after="0" w:line="360" w:lineRule="auto"/>
        <w:ind w:left="1276" w:hanging="283"/>
        <w:jc w:val="both"/>
        <w:rPr>
          <w:rFonts w:ascii="Times New Roman" w:hAnsi="Times New Roman" w:cs="Times New Roman"/>
          <w:sz w:val="24"/>
          <w:szCs w:val="24"/>
        </w:rPr>
      </w:pPr>
      <w:r w:rsidRPr="000E1FB0">
        <w:rPr>
          <w:rFonts w:ascii="Times New Roman" w:hAnsi="Times New Roman" w:cs="Times New Roman"/>
          <w:b/>
          <w:sz w:val="24"/>
          <w:szCs w:val="24"/>
        </w:rPr>
        <w:lastRenderedPageBreak/>
        <w:t>прогнозна годишна стойност за 2017г.</w:t>
      </w:r>
      <w:r w:rsidRPr="000E1FB0">
        <w:rPr>
          <w:rFonts w:ascii="Times New Roman" w:hAnsi="Times New Roman" w:cs="Times New Roman"/>
          <w:sz w:val="24"/>
          <w:szCs w:val="24"/>
        </w:rPr>
        <w:t xml:space="preserve"> е 320 000 лв. (триста и двадесет хиляди) лева без ДДС, или 384 000 лв. (триста осемдесет и четири хиляди) лева с ДДС.</w:t>
      </w:r>
    </w:p>
    <w:p w:rsidR="008E774C" w:rsidRPr="000E1FB0" w:rsidRDefault="008E774C" w:rsidP="00EE68E1">
      <w:pPr>
        <w:numPr>
          <w:ilvl w:val="1"/>
          <w:numId w:val="7"/>
        </w:numPr>
        <w:autoSpaceDE w:val="0"/>
        <w:autoSpaceDN w:val="0"/>
        <w:adjustRightInd w:val="0"/>
        <w:spacing w:after="0" w:line="360" w:lineRule="auto"/>
        <w:ind w:left="1276" w:hanging="283"/>
        <w:jc w:val="both"/>
        <w:rPr>
          <w:rFonts w:ascii="Times New Roman" w:hAnsi="Times New Roman" w:cs="Times New Roman"/>
          <w:sz w:val="24"/>
          <w:szCs w:val="24"/>
        </w:rPr>
      </w:pPr>
      <w:r w:rsidRPr="000E1FB0">
        <w:rPr>
          <w:rFonts w:ascii="Times New Roman" w:hAnsi="Times New Roman" w:cs="Times New Roman"/>
          <w:b/>
          <w:sz w:val="24"/>
          <w:szCs w:val="24"/>
        </w:rPr>
        <w:t>прогнозна годишна стойност за 2018г.</w:t>
      </w:r>
      <w:r w:rsidRPr="000E1FB0">
        <w:rPr>
          <w:rFonts w:ascii="Times New Roman" w:hAnsi="Times New Roman" w:cs="Times New Roman"/>
          <w:sz w:val="24"/>
          <w:szCs w:val="24"/>
        </w:rPr>
        <w:t xml:space="preserve"> е 320 000 лв. (триста и двадесет хиляди) лева без ДДС, или 384 000 лв. (триста осемдесет и четири хиляди лева) с ДДС.</w:t>
      </w:r>
    </w:p>
    <w:p w:rsidR="008E774C" w:rsidRPr="000E1FB0" w:rsidRDefault="008E774C" w:rsidP="00EE68E1">
      <w:pPr>
        <w:numPr>
          <w:ilvl w:val="1"/>
          <w:numId w:val="7"/>
        </w:numPr>
        <w:autoSpaceDE w:val="0"/>
        <w:autoSpaceDN w:val="0"/>
        <w:adjustRightInd w:val="0"/>
        <w:spacing w:after="0" w:line="360" w:lineRule="auto"/>
        <w:ind w:left="1276" w:hanging="283"/>
        <w:jc w:val="both"/>
        <w:rPr>
          <w:rFonts w:ascii="Times New Roman" w:hAnsi="Times New Roman" w:cs="Times New Roman"/>
          <w:sz w:val="24"/>
          <w:szCs w:val="24"/>
        </w:rPr>
      </w:pPr>
      <w:r w:rsidRPr="000E1FB0">
        <w:rPr>
          <w:rFonts w:ascii="Times New Roman" w:hAnsi="Times New Roman" w:cs="Times New Roman"/>
          <w:b/>
          <w:sz w:val="24"/>
          <w:szCs w:val="24"/>
        </w:rPr>
        <w:t>прогнозна годишна стойност за 2019г.</w:t>
      </w:r>
      <w:r w:rsidRPr="000E1FB0">
        <w:rPr>
          <w:rFonts w:ascii="Times New Roman" w:hAnsi="Times New Roman" w:cs="Times New Roman"/>
          <w:sz w:val="24"/>
          <w:szCs w:val="24"/>
        </w:rPr>
        <w:t xml:space="preserve"> е 320 000 лв. (триста и двадесет хиляди) лева без ДДС, или 384 000 лв. (триста осемдесет и четири хиляди лева) с ДДС.</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i w:val="0"/>
          <w:sz w:val="24"/>
          <w:szCs w:val="24"/>
        </w:rPr>
        <w:t>Финансиране и начин на плащане</w:t>
      </w:r>
      <w:r w:rsidRPr="000E1FB0">
        <w:rPr>
          <w:rFonts w:ascii="Times New Roman" w:hAnsi="Times New Roman"/>
          <w:b w:val="0"/>
          <w:i w:val="0"/>
          <w:sz w:val="24"/>
          <w:szCs w:val="24"/>
        </w:rPr>
        <w:t>:</w:t>
      </w:r>
    </w:p>
    <w:p w:rsidR="008E774C" w:rsidRDefault="008E774C" w:rsidP="00EE68E1">
      <w:pPr>
        <w:pStyle w:val="Heading2"/>
        <w:numPr>
          <w:ilvl w:val="0"/>
          <w:numId w:val="0"/>
        </w:numPr>
        <w:tabs>
          <w:tab w:val="left" w:pos="0"/>
          <w:tab w:val="left" w:pos="142"/>
          <w:tab w:val="left" w:pos="709"/>
        </w:tabs>
        <w:autoSpaceDE w:val="0"/>
        <w:autoSpaceDN w:val="0"/>
        <w:adjustRightInd w:val="0"/>
        <w:spacing w:before="0" w:after="0" w:line="360" w:lineRule="auto"/>
        <w:jc w:val="both"/>
        <w:rPr>
          <w:rFonts w:ascii="Times New Roman" w:hAnsi="Times New Roman"/>
          <w:b w:val="0"/>
          <w:i w:val="0"/>
          <w:sz w:val="24"/>
          <w:szCs w:val="24"/>
        </w:rPr>
      </w:pPr>
      <w:r w:rsidRPr="000E1FB0">
        <w:rPr>
          <w:rFonts w:ascii="Times New Roman" w:hAnsi="Times New Roman"/>
          <w:b w:val="0"/>
          <w:i w:val="0"/>
          <w:sz w:val="24"/>
          <w:szCs w:val="24"/>
        </w:rPr>
        <w:tab/>
      </w:r>
      <w:r w:rsidRPr="000E1FB0">
        <w:rPr>
          <w:rFonts w:ascii="Times New Roman" w:hAnsi="Times New Roman"/>
          <w:b w:val="0"/>
          <w:i w:val="0"/>
          <w:sz w:val="24"/>
          <w:szCs w:val="24"/>
        </w:rPr>
        <w:tab/>
        <w:t>Финансовите средства по настоящата обществена поръчка ще бъдат осигурени от бюджета на Столична община. Средствата са в рамките на годишния бюджет за дейностите по възлагане.</w:t>
      </w:r>
      <w:r w:rsidRPr="00F47162">
        <w:rPr>
          <w:rFonts w:ascii="Times New Roman" w:hAnsi="Times New Roman"/>
          <w:b w:val="0"/>
          <w:i w:val="0"/>
          <w:sz w:val="24"/>
          <w:szCs w:val="24"/>
          <w:lang w:val="ru-RU"/>
        </w:rPr>
        <w:t xml:space="preserve"> </w:t>
      </w:r>
      <w:r w:rsidRPr="000E1FB0">
        <w:rPr>
          <w:rFonts w:ascii="Times New Roman" w:hAnsi="Times New Roman"/>
          <w:b w:val="0"/>
          <w:i w:val="0"/>
          <w:sz w:val="24"/>
          <w:szCs w:val="24"/>
        </w:rPr>
        <w:t xml:space="preserve"> Възложителят не е задължен да възложи доставките в пълният им обем. Договора ще се сключи по единични цени, като плащанията ще се извършват съгласно проекта на договор към документацията за участие. </w:t>
      </w:r>
    </w:p>
    <w:p w:rsidR="008E774C" w:rsidRPr="000E1FB0" w:rsidRDefault="008E774C" w:rsidP="00EE68E1">
      <w:pPr>
        <w:numPr>
          <w:ilvl w:val="0"/>
          <w:numId w:val="8"/>
        </w:numPr>
        <w:autoSpaceDE w:val="0"/>
        <w:autoSpaceDN w:val="0"/>
        <w:adjustRightInd w:val="0"/>
        <w:spacing w:after="0" w:line="360" w:lineRule="auto"/>
        <w:jc w:val="both"/>
        <w:rPr>
          <w:rFonts w:ascii="Times New Roman" w:hAnsi="Times New Roman" w:cs="Times New Roman"/>
          <w:b/>
          <w:bCs/>
          <w:sz w:val="24"/>
          <w:szCs w:val="24"/>
        </w:rPr>
      </w:pPr>
      <w:r w:rsidRPr="000E1FB0">
        <w:rPr>
          <w:rFonts w:ascii="Times New Roman" w:hAnsi="Times New Roman" w:cs="Times New Roman"/>
          <w:b/>
          <w:bCs/>
          <w:sz w:val="24"/>
          <w:szCs w:val="24"/>
        </w:rPr>
        <w:t>Възможност за представяне на варианти в офертите.</w:t>
      </w:r>
    </w:p>
    <w:p w:rsidR="008E774C" w:rsidRPr="000E1FB0" w:rsidRDefault="008E774C" w:rsidP="00EE68E1">
      <w:pPr>
        <w:spacing w:after="0" w:line="360" w:lineRule="auto"/>
        <w:rPr>
          <w:rFonts w:ascii="Times New Roman" w:hAnsi="Times New Roman" w:cs="Times New Roman"/>
          <w:bCs/>
          <w:sz w:val="24"/>
          <w:szCs w:val="24"/>
        </w:rPr>
      </w:pPr>
      <w:r w:rsidRPr="000E1FB0">
        <w:rPr>
          <w:rFonts w:ascii="Times New Roman" w:hAnsi="Times New Roman" w:cs="Times New Roman"/>
          <w:bCs/>
          <w:sz w:val="24"/>
          <w:szCs w:val="24"/>
        </w:rPr>
        <w:t>Няма възможност за представяне на варианти в офертите.</w:t>
      </w:r>
    </w:p>
    <w:p w:rsidR="008E774C" w:rsidRPr="000E1FB0" w:rsidRDefault="008E774C" w:rsidP="00EE68E1">
      <w:pPr>
        <w:spacing w:after="0" w:line="360" w:lineRule="auto"/>
        <w:ind w:left="142"/>
        <w:rPr>
          <w:rFonts w:ascii="Times New Roman" w:hAnsi="Times New Roman" w:cs="Times New Roman"/>
          <w:b/>
          <w:bCs/>
          <w:sz w:val="24"/>
          <w:szCs w:val="24"/>
        </w:rPr>
      </w:pPr>
    </w:p>
    <w:p w:rsidR="008E774C" w:rsidRPr="000E1FB0" w:rsidRDefault="008E774C" w:rsidP="00EE68E1">
      <w:pPr>
        <w:numPr>
          <w:ilvl w:val="0"/>
          <w:numId w:val="8"/>
        </w:numPr>
        <w:autoSpaceDE w:val="0"/>
        <w:autoSpaceDN w:val="0"/>
        <w:adjustRightInd w:val="0"/>
        <w:spacing w:after="0" w:line="360" w:lineRule="auto"/>
        <w:jc w:val="both"/>
        <w:rPr>
          <w:rFonts w:ascii="Times New Roman" w:hAnsi="Times New Roman" w:cs="Times New Roman"/>
          <w:b/>
          <w:bCs/>
          <w:sz w:val="24"/>
          <w:szCs w:val="24"/>
        </w:rPr>
      </w:pPr>
      <w:r w:rsidRPr="000E1FB0">
        <w:rPr>
          <w:rFonts w:ascii="Times New Roman" w:hAnsi="Times New Roman" w:cs="Times New Roman"/>
          <w:b/>
          <w:bCs/>
          <w:sz w:val="24"/>
          <w:szCs w:val="24"/>
        </w:rPr>
        <w:t>Обособени позиции.</w:t>
      </w:r>
    </w:p>
    <w:p w:rsidR="008E774C" w:rsidRPr="00947B98" w:rsidRDefault="008E774C" w:rsidP="00EE68E1">
      <w:pPr>
        <w:autoSpaceDE w:val="0"/>
        <w:autoSpaceDN w:val="0"/>
        <w:adjustRightInd w:val="0"/>
        <w:spacing w:after="0" w:line="360" w:lineRule="auto"/>
        <w:ind w:left="142"/>
        <w:jc w:val="both"/>
        <w:rPr>
          <w:rFonts w:ascii="Times New Roman" w:hAnsi="Times New Roman" w:cs="Times New Roman"/>
          <w:bCs/>
          <w:sz w:val="24"/>
          <w:szCs w:val="24"/>
        </w:rPr>
      </w:pPr>
      <w:r w:rsidRPr="00947B98">
        <w:rPr>
          <w:rFonts w:ascii="Times New Roman" w:hAnsi="Times New Roman" w:cs="Times New Roman"/>
          <w:bCs/>
          <w:sz w:val="24"/>
          <w:szCs w:val="24"/>
        </w:rPr>
        <w:t>В настоящата обществена поръчка няма обособени позиции.</w:t>
      </w:r>
    </w:p>
    <w:p w:rsidR="008E774C" w:rsidRPr="00E23E69" w:rsidRDefault="008E774C" w:rsidP="00EE68E1">
      <w:pPr>
        <w:pStyle w:val="ListParagraph"/>
        <w:autoSpaceDE w:val="0"/>
        <w:autoSpaceDN w:val="0"/>
        <w:adjustRightInd w:val="0"/>
        <w:spacing w:line="360" w:lineRule="auto"/>
        <w:ind w:left="502"/>
        <w:jc w:val="both"/>
        <w:rPr>
          <w:bCs/>
          <w:szCs w:val="24"/>
        </w:rPr>
      </w:pPr>
    </w:p>
    <w:p w:rsidR="008E774C" w:rsidRPr="000E1FB0" w:rsidRDefault="008E774C" w:rsidP="00EE68E1">
      <w:pPr>
        <w:pStyle w:val="Heading2"/>
        <w:numPr>
          <w:ilvl w:val="0"/>
          <w:numId w:val="8"/>
        </w:numPr>
        <w:spacing w:before="0" w:after="0" w:line="360" w:lineRule="auto"/>
        <w:rPr>
          <w:rFonts w:ascii="Times New Roman" w:hAnsi="Times New Roman"/>
          <w:i w:val="0"/>
          <w:sz w:val="24"/>
          <w:szCs w:val="24"/>
        </w:rPr>
      </w:pPr>
      <w:r w:rsidRPr="000E1FB0">
        <w:rPr>
          <w:rFonts w:ascii="Times New Roman" w:hAnsi="Times New Roman"/>
          <w:i w:val="0"/>
          <w:sz w:val="24"/>
          <w:szCs w:val="24"/>
        </w:rPr>
        <w:t>Място за изпълнение.</w:t>
      </w:r>
    </w:p>
    <w:p w:rsidR="008E774C" w:rsidRPr="000E1FB0" w:rsidRDefault="008E774C" w:rsidP="00EE68E1">
      <w:pPr>
        <w:spacing w:after="0" w:line="360" w:lineRule="auto"/>
        <w:rPr>
          <w:rFonts w:ascii="Times New Roman" w:hAnsi="Times New Roman" w:cs="Times New Roman"/>
          <w:sz w:val="24"/>
          <w:szCs w:val="24"/>
        </w:rPr>
      </w:pPr>
      <w:r w:rsidRPr="000E1FB0">
        <w:rPr>
          <w:rFonts w:ascii="Times New Roman" w:hAnsi="Times New Roman" w:cs="Times New Roman"/>
          <w:sz w:val="24"/>
          <w:szCs w:val="24"/>
        </w:rPr>
        <w:t>Столична община.</w:t>
      </w:r>
    </w:p>
    <w:p w:rsidR="008E774C" w:rsidRPr="000E1FB0" w:rsidRDefault="008E774C" w:rsidP="00EE68E1">
      <w:pPr>
        <w:spacing w:after="0" w:line="360" w:lineRule="auto"/>
        <w:ind w:left="1050"/>
        <w:rPr>
          <w:rFonts w:ascii="Times New Roman" w:hAnsi="Times New Roman" w:cs="Times New Roman"/>
          <w:sz w:val="24"/>
          <w:szCs w:val="24"/>
        </w:rPr>
      </w:pPr>
    </w:p>
    <w:p w:rsidR="008E774C" w:rsidRPr="000E1FB0" w:rsidRDefault="008E774C" w:rsidP="00EE68E1">
      <w:pPr>
        <w:pStyle w:val="Heading2"/>
        <w:numPr>
          <w:ilvl w:val="0"/>
          <w:numId w:val="8"/>
        </w:numPr>
        <w:spacing w:before="0" w:after="0" w:line="360" w:lineRule="auto"/>
        <w:rPr>
          <w:rFonts w:ascii="Times New Roman" w:hAnsi="Times New Roman"/>
          <w:i w:val="0"/>
          <w:sz w:val="24"/>
          <w:szCs w:val="24"/>
        </w:rPr>
      </w:pPr>
      <w:r w:rsidRPr="000E1FB0">
        <w:rPr>
          <w:rFonts w:ascii="Times New Roman" w:hAnsi="Times New Roman"/>
          <w:i w:val="0"/>
          <w:sz w:val="24"/>
          <w:szCs w:val="24"/>
        </w:rPr>
        <w:t>Срок за изпълнение на обществената поръчка.</w:t>
      </w:r>
    </w:p>
    <w:p w:rsidR="008E774C" w:rsidRPr="000E1FB0" w:rsidRDefault="008E774C" w:rsidP="00EE68E1">
      <w:pPr>
        <w:shd w:val="clear" w:color="auto" w:fill="FFFFFF"/>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t xml:space="preserve">Срокът за изпълнение на </w:t>
      </w:r>
      <w:r>
        <w:rPr>
          <w:rFonts w:ascii="Times New Roman" w:hAnsi="Times New Roman" w:cs="Times New Roman"/>
          <w:sz w:val="24"/>
          <w:szCs w:val="24"/>
        </w:rPr>
        <w:t xml:space="preserve">обществената </w:t>
      </w:r>
      <w:r w:rsidRPr="000E1FB0">
        <w:rPr>
          <w:rFonts w:ascii="Times New Roman" w:hAnsi="Times New Roman" w:cs="Times New Roman"/>
          <w:sz w:val="24"/>
          <w:szCs w:val="24"/>
        </w:rPr>
        <w:t xml:space="preserve">поръчка е до </w:t>
      </w:r>
      <w:r w:rsidRPr="000E1FB0">
        <w:rPr>
          <w:rFonts w:ascii="Times New Roman" w:hAnsi="Times New Roman" w:cs="Times New Roman"/>
          <w:b/>
          <w:sz w:val="24"/>
          <w:szCs w:val="24"/>
        </w:rPr>
        <w:t>31.12.2019г.,</w:t>
      </w:r>
      <w:r w:rsidRPr="000E1FB0">
        <w:rPr>
          <w:rFonts w:ascii="Times New Roman" w:hAnsi="Times New Roman" w:cs="Times New Roman"/>
          <w:sz w:val="24"/>
          <w:szCs w:val="24"/>
        </w:rPr>
        <w:t xml:space="preserve"> считано от датата на регистрационния индекс на договора.</w:t>
      </w:r>
      <w:bookmarkStart w:id="0" w:name="_Toc335123900"/>
      <w:bookmarkStart w:id="1" w:name="_Toc355016327"/>
    </w:p>
    <w:p w:rsidR="008E774C" w:rsidRPr="000E1FB0" w:rsidRDefault="008E774C" w:rsidP="00EE68E1">
      <w:pPr>
        <w:shd w:val="clear" w:color="auto" w:fill="FFFFFF"/>
        <w:spacing w:after="0" w:line="360" w:lineRule="auto"/>
        <w:jc w:val="both"/>
        <w:rPr>
          <w:rFonts w:ascii="Times New Roman" w:hAnsi="Times New Roman" w:cs="Times New Roman"/>
          <w:sz w:val="24"/>
          <w:szCs w:val="24"/>
        </w:rPr>
      </w:pPr>
    </w:p>
    <w:p w:rsidR="008E774C" w:rsidRPr="000E1FB0" w:rsidRDefault="008E774C" w:rsidP="00EE68E1">
      <w:pPr>
        <w:shd w:val="clear" w:color="auto" w:fill="FFFFFF"/>
        <w:spacing w:after="0" w:line="360" w:lineRule="auto"/>
        <w:jc w:val="both"/>
        <w:rPr>
          <w:rFonts w:ascii="Times New Roman" w:hAnsi="Times New Roman" w:cs="Times New Roman"/>
          <w:sz w:val="24"/>
          <w:szCs w:val="24"/>
        </w:rPr>
      </w:pPr>
    </w:p>
    <w:bookmarkEnd w:id="0"/>
    <w:p w:rsidR="008E774C" w:rsidRPr="000E1FB0" w:rsidRDefault="008E774C" w:rsidP="00EE68E1">
      <w:pPr>
        <w:pStyle w:val="ListParagraph"/>
        <w:numPr>
          <w:ilvl w:val="0"/>
          <w:numId w:val="9"/>
        </w:numPr>
        <w:autoSpaceDE w:val="0"/>
        <w:autoSpaceDN w:val="0"/>
        <w:adjustRightInd w:val="0"/>
        <w:spacing w:line="360" w:lineRule="auto"/>
        <w:jc w:val="center"/>
        <w:rPr>
          <w:b/>
          <w:bCs/>
          <w:iCs/>
          <w:szCs w:val="24"/>
        </w:rPr>
      </w:pPr>
      <w:r w:rsidRPr="000E1FB0">
        <w:rPr>
          <w:b/>
          <w:bCs/>
          <w:iCs/>
          <w:szCs w:val="24"/>
        </w:rPr>
        <w:t>ДОКУМЕНТАЦИЯ ЗА УЧАСТИЕ</w:t>
      </w:r>
    </w:p>
    <w:p w:rsidR="008E774C" w:rsidRPr="000E1FB0" w:rsidRDefault="008E774C" w:rsidP="00EE68E1">
      <w:pPr>
        <w:numPr>
          <w:ilvl w:val="0"/>
          <w:numId w:val="8"/>
        </w:numPr>
        <w:autoSpaceDE w:val="0"/>
        <w:autoSpaceDN w:val="0"/>
        <w:adjustRightInd w:val="0"/>
        <w:spacing w:after="0" w:line="360" w:lineRule="auto"/>
        <w:jc w:val="both"/>
        <w:rPr>
          <w:rFonts w:ascii="Times New Roman" w:hAnsi="Times New Roman" w:cs="Times New Roman"/>
          <w:b/>
          <w:bCs/>
          <w:iCs/>
          <w:sz w:val="24"/>
          <w:szCs w:val="24"/>
        </w:rPr>
      </w:pPr>
      <w:r w:rsidRPr="000E1FB0">
        <w:rPr>
          <w:rFonts w:ascii="Times New Roman" w:hAnsi="Times New Roman" w:cs="Times New Roman"/>
          <w:b/>
          <w:bCs/>
          <w:iCs/>
          <w:sz w:val="24"/>
          <w:szCs w:val="24"/>
        </w:rPr>
        <w:t>Място и условия за получаване на тръжната документация:</w:t>
      </w:r>
    </w:p>
    <w:p w:rsidR="008E774C" w:rsidRPr="000E1FB0" w:rsidRDefault="008E774C" w:rsidP="00EE68E1">
      <w:pPr>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8E774C" w:rsidRPr="000E1FB0" w:rsidRDefault="008E774C" w:rsidP="00EE68E1">
      <w:pPr>
        <w:spacing w:after="0" w:line="360" w:lineRule="auto"/>
        <w:jc w:val="both"/>
        <w:rPr>
          <w:rFonts w:ascii="Times New Roman" w:hAnsi="Times New Roman" w:cs="Times New Roman"/>
          <w:sz w:val="24"/>
          <w:szCs w:val="24"/>
        </w:rPr>
      </w:pPr>
    </w:p>
    <w:p w:rsidR="008E774C" w:rsidRPr="000E1FB0" w:rsidRDefault="008E774C" w:rsidP="00EE68E1">
      <w:pPr>
        <w:numPr>
          <w:ilvl w:val="0"/>
          <w:numId w:val="8"/>
        </w:numPr>
        <w:autoSpaceDE w:val="0"/>
        <w:autoSpaceDN w:val="0"/>
        <w:adjustRightInd w:val="0"/>
        <w:spacing w:after="0" w:line="360" w:lineRule="auto"/>
        <w:jc w:val="both"/>
        <w:rPr>
          <w:rFonts w:ascii="Times New Roman" w:hAnsi="Times New Roman" w:cs="Times New Roman"/>
          <w:b/>
          <w:bCs/>
          <w:iCs/>
          <w:sz w:val="24"/>
          <w:szCs w:val="24"/>
        </w:rPr>
      </w:pPr>
      <w:r w:rsidRPr="000E1FB0">
        <w:rPr>
          <w:rFonts w:ascii="Times New Roman" w:hAnsi="Times New Roman" w:cs="Times New Roman"/>
          <w:b/>
          <w:bCs/>
          <w:iCs/>
          <w:sz w:val="24"/>
          <w:szCs w:val="24"/>
        </w:rPr>
        <w:t>Разяснения и допълнителната информация по условията на процедурата:</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lastRenderedPageBreak/>
        <w:t xml:space="preserve">Всички заинтересовани лица могат да поискат писмено от възложителя разяснения </w:t>
      </w:r>
      <w:r>
        <w:rPr>
          <w:rFonts w:ascii="Times New Roman" w:hAnsi="Times New Roman"/>
          <w:b w:val="0"/>
          <w:i w:val="0"/>
          <w:sz w:val="24"/>
          <w:szCs w:val="24"/>
        </w:rPr>
        <w:t>по решението, обявлението и</w:t>
      </w:r>
      <w:r w:rsidRPr="000E1FB0">
        <w:rPr>
          <w:rFonts w:ascii="Times New Roman" w:hAnsi="Times New Roman"/>
          <w:b w:val="0"/>
          <w:i w:val="0"/>
          <w:sz w:val="24"/>
          <w:szCs w:val="24"/>
        </w:rPr>
        <w:t xml:space="preserve"> документацията за обществената поръчка до 10 дни преди изтичане на срока за получаване на офертите за участие.</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Възложителят не предоставя разяснения, ако искането е постъпило след срока по т. 1</w:t>
      </w:r>
      <w:r>
        <w:rPr>
          <w:rFonts w:ascii="Times New Roman" w:hAnsi="Times New Roman"/>
          <w:b w:val="0"/>
          <w:i w:val="0"/>
          <w:sz w:val="24"/>
          <w:szCs w:val="24"/>
        </w:rPr>
        <w:t>0</w:t>
      </w:r>
      <w:r w:rsidRPr="000E1FB0">
        <w:rPr>
          <w:rFonts w:ascii="Times New Roman" w:hAnsi="Times New Roman"/>
          <w:b w:val="0"/>
          <w:i w:val="0"/>
          <w:sz w:val="24"/>
          <w:szCs w:val="24"/>
        </w:rPr>
        <w:t>.1.</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Разясненията се предоставят чрез публикуване на отговорите на профила на купувача.</w:t>
      </w:r>
    </w:p>
    <w:p w:rsidR="008E774C" w:rsidRPr="000E1FB0" w:rsidRDefault="008E774C" w:rsidP="00EE68E1">
      <w:pPr>
        <w:autoSpaceDE w:val="0"/>
        <w:autoSpaceDN w:val="0"/>
        <w:adjustRightInd w:val="0"/>
        <w:spacing w:after="0" w:line="360" w:lineRule="auto"/>
        <w:ind w:left="360"/>
        <w:jc w:val="both"/>
        <w:rPr>
          <w:rFonts w:ascii="Times New Roman" w:hAnsi="Times New Roman" w:cs="Times New Roman"/>
          <w:b/>
          <w:bCs/>
          <w:iCs/>
          <w:sz w:val="24"/>
          <w:szCs w:val="24"/>
        </w:rPr>
      </w:pPr>
    </w:p>
    <w:p w:rsidR="008E774C" w:rsidRPr="000E1FB0" w:rsidRDefault="008E774C" w:rsidP="00EE68E1">
      <w:pPr>
        <w:numPr>
          <w:ilvl w:val="0"/>
          <w:numId w:val="8"/>
        </w:numPr>
        <w:autoSpaceDE w:val="0"/>
        <w:autoSpaceDN w:val="0"/>
        <w:adjustRightInd w:val="0"/>
        <w:spacing w:after="0" w:line="360" w:lineRule="auto"/>
        <w:jc w:val="both"/>
        <w:rPr>
          <w:rFonts w:ascii="Times New Roman" w:hAnsi="Times New Roman" w:cs="Times New Roman"/>
          <w:b/>
          <w:bCs/>
          <w:iCs/>
          <w:sz w:val="24"/>
          <w:szCs w:val="24"/>
        </w:rPr>
      </w:pPr>
      <w:r w:rsidRPr="000E1FB0">
        <w:rPr>
          <w:rFonts w:ascii="Times New Roman" w:hAnsi="Times New Roman" w:cs="Times New Roman"/>
          <w:b/>
          <w:bCs/>
          <w:iCs/>
          <w:sz w:val="24"/>
          <w:szCs w:val="24"/>
        </w:rPr>
        <w:t>Изменение на условията</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Заинтересованите лица могат да правят предложения за промени в документите по т.11.1. в 10-дневен срок от публикуването на обявлението в РОП, с което се оповестява откриването на процедурата.</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След изтичането на сроковете по т.11.3.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8E774C" w:rsidRPr="000E1FB0" w:rsidRDefault="00986148" w:rsidP="00986148">
      <w:pPr>
        <w:tabs>
          <w:tab w:val="left" w:pos="0"/>
        </w:tabs>
        <w:spacing w:after="0" w:line="360" w:lineRule="auto"/>
        <w:rPr>
          <w:rFonts w:ascii="Times New Roman" w:hAnsi="Times New Roman" w:cs="Times New Roman"/>
          <w:b/>
          <w:bCs/>
          <w:kern w:val="32"/>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E774C" w:rsidRPr="000E1FB0">
        <w:rPr>
          <w:rFonts w:ascii="Times New Roman" w:hAnsi="Times New Roman" w:cs="Times New Roman"/>
          <w:b/>
          <w:bCs/>
          <w:kern w:val="32"/>
          <w:sz w:val="24"/>
          <w:szCs w:val="24"/>
        </w:rPr>
        <w:t>IIІ. ИЗИСКВАНИЯ КЪМ УЧАСТНИЦИТЕ</w:t>
      </w:r>
      <w:bookmarkEnd w:id="1"/>
    </w:p>
    <w:p w:rsidR="008E774C" w:rsidRPr="000E1FB0" w:rsidRDefault="008E774C" w:rsidP="00EE68E1">
      <w:pPr>
        <w:pStyle w:val="Heading2"/>
        <w:numPr>
          <w:ilvl w:val="0"/>
          <w:numId w:val="8"/>
        </w:numPr>
        <w:tabs>
          <w:tab w:val="num" w:pos="567"/>
        </w:tabs>
        <w:autoSpaceDE w:val="0"/>
        <w:autoSpaceDN w:val="0"/>
        <w:adjustRightInd w:val="0"/>
        <w:spacing w:before="0" w:after="0" w:line="360" w:lineRule="auto"/>
        <w:jc w:val="both"/>
        <w:rPr>
          <w:rFonts w:ascii="Times New Roman" w:hAnsi="Times New Roman"/>
          <w:i w:val="0"/>
          <w:sz w:val="24"/>
          <w:szCs w:val="24"/>
        </w:rPr>
      </w:pPr>
      <w:bookmarkStart w:id="2" w:name="_Toc297805150"/>
      <w:bookmarkStart w:id="3" w:name="_Toc319397464"/>
      <w:bookmarkStart w:id="4" w:name="_Toc315878409"/>
      <w:bookmarkStart w:id="5" w:name="_Toc314412948"/>
      <w:bookmarkStart w:id="6" w:name="_Toc332356542"/>
      <w:bookmarkStart w:id="7" w:name="_Toc355016328"/>
      <w:r w:rsidRPr="000E1FB0">
        <w:rPr>
          <w:rFonts w:ascii="Times New Roman" w:hAnsi="Times New Roman"/>
          <w:i w:val="0"/>
          <w:sz w:val="24"/>
          <w:szCs w:val="24"/>
        </w:rPr>
        <w:t xml:space="preserve">Общи изисквания към участниците в </w:t>
      </w:r>
      <w:bookmarkEnd w:id="2"/>
      <w:r w:rsidRPr="000E1FB0">
        <w:rPr>
          <w:rFonts w:ascii="Times New Roman" w:hAnsi="Times New Roman"/>
          <w:i w:val="0"/>
          <w:sz w:val="24"/>
          <w:szCs w:val="24"/>
        </w:rPr>
        <w:t>процедурата</w:t>
      </w:r>
      <w:bookmarkStart w:id="8" w:name="_Toc355016329"/>
      <w:bookmarkEnd w:id="3"/>
      <w:bookmarkEnd w:id="4"/>
      <w:bookmarkEnd w:id="5"/>
      <w:bookmarkEnd w:id="6"/>
      <w:bookmarkEnd w:id="7"/>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w:t>
      </w:r>
    </w:p>
    <w:p w:rsidR="008E774C" w:rsidRPr="00B73C89"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За участниците в процедурата не трябва да са на лице основанията за отстраняване, посочени в чл.54, ал.1, т.1,т. 2, т.3, т. 4, т.5, т.6 и т.7 от ЗОП и чл.55, ал.1, </w:t>
      </w:r>
      <w:r w:rsidRPr="000E1FB0">
        <w:rPr>
          <w:rFonts w:ascii="Times New Roman" w:hAnsi="Times New Roman"/>
          <w:b w:val="0"/>
          <w:i w:val="0"/>
          <w:sz w:val="24"/>
          <w:szCs w:val="24"/>
        </w:rPr>
        <w:lastRenderedPageBreak/>
        <w:t xml:space="preserve">т.1 от ЗОП. За участниците не трябва да важат забраните, посочени в чл. 3, т. 8 от Закона за икономическите и финансовите отношения с дружествата, регистрирани в </w:t>
      </w:r>
      <w:r w:rsidRPr="00B73C89">
        <w:rPr>
          <w:rFonts w:ascii="Times New Roman" w:hAnsi="Times New Roman"/>
          <w:b w:val="0"/>
          <w:i w:val="0"/>
          <w:sz w:val="24"/>
          <w:szCs w:val="24"/>
        </w:rPr>
        <w:t>юрисдикции с преференциален данъчен режим, свързаните с тях лица и техните действителни собственици.</w:t>
      </w:r>
    </w:p>
    <w:p w:rsidR="008E774C" w:rsidRPr="00EE68E1" w:rsidRDefault="008E774C" w:rsidP="00EE68E1">
      <w:pPr>
        <w:spacing w:after="0" w:line="360" w:lineRule="auto"/>
        <w:ind w:hanging="142"/>
        <w:jc w:val="both"/>
        <w:rPr>
          <w:rFonts w:ascii="Times New Roman" w:hAnsi="Times New Roman" w:cs="Times New Roman"/>
          <w:i/>
          <w:sz w:val="24"/>
          <w:szCs w:val="24"/>
        </w:rPr>
      </w:pPr>
    </w:p>
    <w:p w:rsidR="008E774C" w:rsidRPr="00B73C89" w:rsidRDefault="008E774C" w:rsidP="00EE68E1">
      <w:pPr>
        <w:spacing w:after="0" w:line="360" w:lineRule="auto"/>
        <w:ind w:hanging="142"/>
        <w:jc w:val="both"/>
        <w:rPr>
          <w:rFonts w:ascii="Times New Roman" w:hAnsi="Times New Roman" w:cs="Times New Roman"/>
          <w:b/>
          <w:sz w:val="24"/>
          <w:szCs w:val="24"/>
        </w:rPr>
      </w:pPr>
      <w:r w:rsidRPr="00B73C89">
        <w:rPr>
          <w:rFonts w:ascii="Times New Roman" w:hAnsi="Times New Roman" w:cs="Times New Roman"/>
          <w:b/>
          <w:i/>
          <w:sz w:val="24"/>
          <w:szCs w:val="24"/>
        </w:rPr>
        <w:t xml:space="preserve">*Забележка: </w:t>
      </w:r>
      <w:r w:rsidRPr="00B73C89">
        <w:rPr>
          <w:rFonts w:ascii="Times New Roman" w:hAnsi="Times New Roman" w:cs="Times New Roman"/>
          <w:b/>
          <w:sz w:val="24"/>
          <w:szCs w:val="24"/>
        </w:rPr>
        <w:t xml:space="preserve">Основанията по чл.54, ал.1, т.1, т.2 и т. 7 от ЗОП се отнасят за: </w:t>
      </w:r>
    </w:p>
    <w:p w:rsidR="008E774C" w:rsidRPr="00B73C89" w:rsidRDefault="008E774C" w:rsidP="00EE68E1">
      <w:pPr>
        <w:spacing w:after="0" w:line="360" w:lineRule="auto"/>
        <w:ind w:firstLine="708"/>
        <w:jc w:val="both"/>
        <w:rPr>
          <w:rFonts w:ascii="Times New Roman" w:hAnsi="Times New Roman" w:cs="Times New Roman"/>
          <w:sz w:val="24"/>
          <w:szCs w:val="24"/>
        </w:rPr>
      </w:pPr>
      <w:r w:rsidRPr="00B73C89">
        <w:rPr>
          <w:rFonts w:ascii="Times New Roman" w:hAnsi="Times New Roman" w:cs="Times New Roman"/>
          <w:sz w:val="24"/>
          <w:szCs w:val="24"/>
        </w:rPr>
        <w:t>а/. лицата, които представляват участника или кандидата;</w:t>
      </w:r>
    </w:p>
    <w:p w:rsidR="008E774C" w:rsidRPr="000E1FB0" w:rsidRDefault="008E774C" w:rsidP="00EE68E1">
      <w:pPr>
        <w:spacing w:after="0" w:line="360" w:lineRule="auto"/>
        <w:ind w:firstLine="708"/>
        <w:jc w:val="both"/>
        <w:rPr>
          <w:rFonts w:ascii="Times New Roman" w:hAnsi="Times New Roman" w:cs="Times New Roman"/>
          <w:sz w:val="24"/>
          <w:szCs w:val="24"/>
        </w:rPr>
      </w:pPr>
      <w:r w:rsidRPr="00B73C89">
        <w:rPr>
          <w:rFonts w:ascii="Times New Roman" w:hAnsi="Times New Roman" w:cs="Times New Roman"/>
          <w:sz w:val="24"/>
          <w:szCs w:val="24"/>
        </w:rPr>
        <w:t>б/. лицата, които са членове на управителни</w:t>
      </w:r>
      <w:r w:rsidRPr="000E1FB0">
        <w:rPr>
          <w:rFonts w:ascii="Times New Roman" w:hAnsi="Times New Roman" w:cs="Times New Roman"/>
          <w:sz w:val="24"/>
          <w:szCs w:val="24"/>
        </w:rPr>
        <w:t xml:space="preserve"> и надзорни органи на участника или кандидата; </w:t>
      </w:r>
    </w:p>
    <w:p w:rsidR="008E774C" w:rsidRPr="000E1FB0" w:rsidRDefault="008E774C" w:rsidP="00EE68E1">
      <w:pPr>
        <w:spacing w:after="0" w:line="360" w:lineRule="auto"/>
        <w:ind w:firstLine="708"/>
        <w:jc w:val="both"/>
        <w:rPr>
          <w:rFonts w:ascii="Times New Roman" w:hAnsi="Times New Roman" w:cs="Times New Roman"/>
          <w:sz w:val="24"/>
          <w:szCs w:val="24"/>
        </w:rPr>
      </w:pPr>
      <w:r w:rsidRPr="000E1FB0">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E774C" w:rsidRPr="000E1FB0" w:rsidRDefault="008E774C" w:rsidP="00EE68E1">
      <w:pPr>
        <w:spacing w:after="0" w:line="360" w:lineRule="auto"/>
        <w:jc w:val="both"/>
        <w:rPr>
          <w:rFonts w:ascii="Times New Roman" w:hAnsi="Times New Roman" w:cs="Times New Roman"/>
          <w:sz w:val="24"/>
          <w:szCs w:val="24"/>
        </w:rPr>
      </w:pPr>
      <w:r w:rsidRPr="000E1FB0">
        <w:rPr>
          <w:rFonts w:ascii="Times New Roman" w:hAnsi="Times New Roman" w:cs="Times New Roman"/>
          <w:b/>
          <w:i/>
          <w:sz w:val="24"/>
          <w:szCs w:val="24"/>
        </w:rPr>
        <w:t xml:space="preserve">*Забележка: </w:t>
      </w:r>
      <w:r w:rsidRPr="000E1FB0">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8E774C"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Участниците в процедурата следва да декларират в ЕЕДОП отсъствие на обстоятелствата по чл.55, ал.1, т.1 от ЗОП.</w:t>
      </w:r>
    </w:p>
    <w:p w:rsidR="008E774C"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Дружества,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w:t>
      </w:r>
      <w:r>
        <w:rPr>
          <w:rFonts w:ascii="Times New Roman" w:hAnsi="Times New Roman"/>
          <w:b w:val="0"/>
          <w:i w:val="0"/>
          <w:sz w:val="24"/>
          <w:szCs w:val="24"/>
        </w:rPr>
        <w:t>ъчен режим;</w:t>
      </w:r>
    </w:p>
    <w:p w:rsidR="00986148" w:rsidRPr="00986148"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E774C" w:rsidRPr="000E1FB0" w:rsidRDefault="008E774C" w:rsidP="00EE68E1">
      <w:pPr>
        <w:numPr>
          <w:ilvl w:val="0"/>
          <w:numId w:val="8"/>
        </w:numPr>
        <w:tabs>
          <w:tab w:val="num" w:pos="567"/>
        </w:tabs>
        <w:spacing w:after="0" w:line="360" w:lineRule="auto"/>
        <w:rPr>
          <w:rFonts w:ascii="Times New Roman" w:hAnsi="Times New Roman" w:cs="Times New Roman"/>
          <w:b/>
          <w:bCs/>
          <w:iCs/>
          <w:sz w:val="24"/>
          <w:szCs w:val="24"/>
          <w:lang w:eastAsia="bg-BG"/>
        </w:rPr>
      </w:pPr>
      <w:r w:rsidRPr="000E1FB0">
        <w:rPr>
          <w:rFonts w:ascii="Times New Roman" w:hAnsi="Times New Roman" w:cs="Times New Roman"/>
          <w:b/>
          <w:bCs/>
          <w:iCs/>
          <w:sz w:val="24"/>
          <w:szCs w:val="24"/>
          <w:lang w:eastAsia="bg-BG"/>
        </w:rPr>
        <w:t>Обединение</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w:t>
      </w:r>
      <w:r w:rsidRPr="000E1FB0">
        <w:rPr>
          <w:rFonts w:ascii="Times New Roman" w:hAnsi="Times New Roman"/>
          <w:b w:val="0"/>
          <w:i w:val="0"/>
          <w:sz w:val="24"/>
          <w:szCs w:val="24"/>
        </w:rPr>
        <w:lastRenderedPageBreak/>
        <w:t>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8E774C" w:rsidRPr="000E1FB0" w:rsidRDefault="008E774C" w:rsidP="00EE68E1">
      <w:pPr>
        <w:numPr>
          <w:ilvl w:val="0"/>
          <w:numId w:val="15"/>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0E1FB0">
        <w:rPr>
          <w:rFonts w:ascii="Times New Roman" w:hAnsi="Times New Roman" w:cs="Times New Roman"/>
          <w:sz w:val="24"/>
          <w:szCs w:val="24"/>
        </w:rPr>
        <w:t>правата и задълженията на участниците в обединението;</w:t>
      </w:r>
    </w:p>
    <w:p w:rsidR="008E774C" w:rsidRPr="000E1FB0" w:rsidRDefault="008E774C" w:rsidP="00EE68E1">
      <w:pPr>
        <w:numPr>
          <w:ilvl w:val="0"/>
          <w:numId w:val="15"/>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0E1FB0">
        <w:rPr>
          <w:rFonts w:ascii="Times New Roman" w:hAnsi="Times New Roman" w:cs="Times New Roman"/>
          <w:sz w:val="24"/>
          <w:szCs w:val="24"/>
        </w:rPr>
        <w:t>разпределението на отговорността между членовете на обединението;</w:t>
      </w:r>
    </w:p>
    <w:p w:rsidR="008E774C" w:rsidRPr="000E1FB0" w:rsidRDefault="008E774C" w:rsidP="00EE68E1">
      <w:pPr>
        <w:numPr>
          <w:ilvl w:val="0"/>
          <w:numId w:val="15"/>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0E1FB0">
        <w:rPr>
          <w:rFonts w:ascii="Times New Roman" w:hAnsi="Times New Roman" w:cs="Times New Roman"/>
          <w:sz w:val="24"/>
          <w:szCs w:val="24"/>
        </w:rPr>
        <w:t>дейностите, които ще изпълнява всеки член на обединението</w:t>
      </w:r>
    </w:p>
    <w:p w:rsidR="008E774C" w:rsidRPr="000E1FB0" w:rsidRDefault="008E774C" w:rsidP="00EE68E1">
      <w:pPr>
        <w:numPr>
          <w:ilvl w:val="1"/>
          <w:numId w:val="8"/>
        </w:numPr>
        <w:tabs>
          <w:tab w:val="left" w:pos="0"/>
          <w:tab w:val="left" w:pos="142"/>
          <w:tab w:val="left" w:pos="426"/>
          <w:tab w:val="num" w:pos="567"/>
          <w:tab w:val="left" w:pos="993"/>
        </w:tabs>
        <w:autoSpaceDE w:val="0"/>
        <w:autoSpaceDN w:val="0"/>
        <w:adjustRightInd w:val="0"/>
        <w:spacing w:after="0" w:line="360" w:lineRule="auto"/>
        <w:ind w:left="0" w:firstLine="360"/>
        <w:jc w:val="both"/>
        <w:rPr>
          <w:rFonts w:ascii="Times New Roman" w:hAnsi="Times New Roman" w:cs="Times New Roman"/>
          <w:sz w:val="24"/>
          <w:szCs w:val="24"/>
        </w:rPr>
      </w:pPr>
      <w:r w:rsidRPr="000E1FB0">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r w:rsidRPr="000E1FB0">
        <w:rPr>
          <w:rFonts w:ascii="Times New Roman" w:hAnsi="Times New Roman" w:cs="Times New Roman"/>
        </w:rPr>
        <w:t>.</w:t>
      </w:r>
    </w:p>
    <w:p w:rsidR="00986148" w:rsidRPr="00986148" w:rsidRDefault="008E774C" w:rsidP="00986148">
      <w:pPr>
        <w:numPr>
          <w:ilvl w:val="1"/>
          <w:numId w:val="8"/>
        </w:numPr>
        <w:tabs>
          <w:tab w:val="left" w:pos="0"/>
          <w:tab w:val="left" w:pos="142"/>
          <w:tab w:val="left" w:pos="426"/>
          <w:tab w:val="num" w:pos="567"/>
          <w:tab w:val="left" w:pos="993"/>
        </w:tabs>
        <w:autoSpaceDE w:val="0"/>
        <w:autoSpaceDN w:val="0"/>
        <w:adjustRightInd w:val="0"/>
        <w:spacing w:after="0" w:line="360" w:lineRule="auto"/>
        <w:ind w:left="0" w:firstLine="360"/>
        <w:contextualSpacing/>
        <w:jc w:val="both"/>
        <w:rPr>
          <w:rFonts w:ascii="Times New Roman" w:hAnsi="Times New Roman" w:cs="Times New Roman"/>
          <w:sz w:val="24"/>
          <w:szCs w:val="24"/>
        </w:rPr>
      </w:pPr>
      <w:r w:rsidRPr="000E1FB0">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986148" w:rsidRDefault="00986148" w:rsidP="00986148">
      <w:pPr>
        <w:tabs>
          <w:tab w:val="left" w:pos="0"/>
          <w:tab w:val="left" w:pos="142"/>
          <w:tab w:val="left" w:pos="426"/>
          <w:tab w:val="left" w:pos="993"/>
        </w:tabs>
        <w:autoSpaceDE w:val="0"/>
        <w:autoSpaceDN w:val="0"/>
        <w:adjustRightInd w:val="0"/>
        <w:spacing w:after="0" w:line="360" w:lineRule="auto"/>
        <w:contextualSpacing/>
        <w:jc w:val="both"/>
        <w:rPr>
          <w:rFonts w:ascii="Times New Roman" w:hAnsi="Times New Roman" w:cs="Times New Roman"/>
          <w:sz w:val="24"/>
          <w:szCs w:val="24"/>
          <w:lang w:val="en-US"/>
        </w:rPr>
      </w:pPr>
    </w:p>
    <w:p w:rsidR="00986148" w:rsidRPr="00986148" w:rsidRDefault="00986148" w:rsidP="00986148">
      <w:pPr>
        <w:tabs>
          <w:tab w:val="left" w:pos="0"/>
          <w:tab w:val="left" w:pos="142"/>
          <w:tab w:val="left" w:pos="426"/>
          <w:tab w:val="left" w:pos="993"/>
        </w:tabs>
        <w:autoSpaceDE w:val="0"/>
        <w:autoSpaceDN w:val="0"/>
        <w:adjustRightInd w:val="0"/>
        <w:spacing w:after="0" w:line="360" w:lineRule="auto"/>
        <w:contextualSpacing/>
        <w:jc w:val="both"/>
        <w:rPr>
          <w:rFonts w:ascii="Times New Roman" w:hAnsi="Times New Roman" w:cs="Times New Roman"/>
          <w:sz w:val="24"/>
          <w:szCs w:val="24"/>
        </w:rPr>
      </w:pPr>
    </w:p>
    <w:p w:rsidR="008E774C" w:rsidRPr="00986148" w:rsidRDefault="008E774C" w:rsidP="00EE68E1">
      <w:pPr>
        <w:numPr>
          <w:ilvl w:val="0"/>
          <w:numId w:val="8"/>
        </w:numPr>
        <w:tabs>
          <w:tab w:val="num" w:pos="567"/>
        </w:tabs>
        <w:spacing w:after="0" w:line="360" w:lineRule="auto"/>
        <w:contextualSpacing/>
        <w:rPr>
          <w:rFonts w:ascii="Times New Roman" w:hAnsi="Times New Roman" w:cs="Times New Roman"/>
          <w:sz w:val="24"/>
          <w:szCs w:val="24"/>
          <w:lang w:eastAsia="bg-BG"/>
        </w:rPr>
      </w:pPr>
      <w:r w:rsidRPr="000E1FB0">
        <w:rPr>
          <w:rFonts w:ascii="Times New Roman" w:hAnsi="Times New Roman" w:cs="Times New Roman"/>
          <w:b/>
          <w:sz w:val="24"/>
          <w:szCs w:val="24"/>
        </w:rPr>
        <w:t>Подизпълнители</w:t>
      </w:r>
    </w:p>
    <w:p w:rsidR="008E774C"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0E1FB0">
        <w:rPr>
          <w:rFonts w:ascii="Times New Roman" w:hAnsi="Times New Roman"/>
          <w:b w:val="0"/>
          <w:i w:val="0"/>
          <w:sz w:val="24"/>
          <w:szCs w:val="24"/>
        </w:rPr>
        <w:lastRenderedPageBreak/>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0E1FB0">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0E1FB0">
        <w:rPr>
          <w:rFonts w:ascii="Times New Roman" w:hAnsi="Times New Roman"/>
          <w:b w:val="0"/>
          <w:i w:val="0"/>
          <w:sz w:val="24"/>
          <w:szCs w:val="24"/>
        </w:rPr>
        <w:t>Възложителят изисква замяна на подизпълнител, който не отговаря на условията по т. 1</w:t>
      </w:r>
      <w:r>
        <w:rPr>
          <w:rFonts w:ascii="Times New Roman" w:hAnsi="Times New Roman"/>
          <w:b w:val="0"/>
          <w:i w:val="0"/>
          <w:sz w:val="24"/>
          <w:szCs w:val="24"/>
        </w:rPr>
        <w:t>4</w:t>
      </w:r>
      <w:r w:rsidRPr="000E1FB0">
        <w:rPr>
          <w:rFonts w:ascii="Times New Roman" w:hAnsi="Times New Roman"/>
          <w:b w:val="0"/>
          <w:i w:val="0"/>
          <w:sz w:val="24"/>
          <w:szCs w:val="24"/>
        </w:rPr>
        <w:t>.2.</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0E1FB0">
        <w:rPr>
          <w:rFonts w:ascii="Times New Roman" w:hAnsi="Times New Roman"/>
          <w:b w:val="0"/>
          <w:i w:val="0"/>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0E1FB0">
        <w:rPr>
          <w:rFonts w:ascii="Times New Roman" w:hAnsi="Times New Roman"/>
          <w:b w:val="0"/>
          <w:i w:val="0"/>
          <w:sz w:val="24"/>
          <w:szCs w:val="24"/>
        </w:rPr>
        <w:t>Разплащанията по т. 1</w:t>
      </w:r>
      <w:r>
        <w:rPr>
          <w:rFonts w:ascii="Times New Roman" w:hAnsi="Times New Roman"/>
          <w:b w:val="0"/>
          <w:i w:val="0"/>
          <w:sz w:val="24"/>
          <w:szCs w:val="24"/>
        </w:rPr>
        <w:t>4</w:t>
      </w:r>
      <w:r w:rsidRPr="000E1FB0">
        <w:rPr>
          <w:rFonts w:ascii="Times New Roman" w:hAnsi="Times New Roman"/>
          <w:b w:val="0"/>
          <w:i w:val="0"/>
          <w:sz w:val="24"/>
          <w:szCs w:val="24"/>
        </w:rPr>
        <w:t xml:space="preserve">.4.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0E1FB0">
        <w:rPr>
          <w:rFonts w:ascii="Times New Roman" w:hAnsi="Times New Roman"/>
          <w:b w:val="0"/>
          <w:i w:val="0"/>
          <w:sz w:val="24"/>
          <w:szCs w:val="24"/>
        </w:rPr>
        <w:t>Към искането по т. 1</w:t>
      </w:r>
      <w:r>
        <w:rPr>
          <w:rFonts w:ascii="Times New Roman" w:hAnsi="Times New Roman"/>
          <w:b w:val="0"/>
          <w:i w:val="0"/>
          <w:sz w:val="24"/>
          <w:szCs w:val="24"/>
        </w:rPr>
        <w:t>4</w:t>
      </w:r>
      <w:r w:rsidRPr="000E1FB0">
        <w:rPr>
          <w:rFonts w:ascii="Times New Roman" w:hAnsi="Times New Roman"/>
          <w:b w:val="0"/>
          <w:i w:val="0"/>
          <w:sz w:val="24"/>
          <w:szCs w:val="24"/>
        </w:rPr>
        <w:t xml:space="preserve">.5, изпълнителят предоставя становище, от което да е видно дали оспорва плащанията или част от тях като недължими.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contextualSpacing/>
        <w:jc w:val="both"/>
        <w:rPr>
          <w:rFonts w:ascii="Times New Roman" w:hAnsi="Times New Roman"/>
          <w:b w:val="0"/>
          <w:i w:val="0"/>
          <w:sz w:val="24"/>
          <w:szCs w:val="24"/>
        </w:rPr>
      </w:pPr>
      <w:r w:rsidRPr="000E1FB0">
        <w:rPr>
          <w:rFonts w:ascii="Times New Roman" w:hAnsi="Times New Roman"/>
          <w:b w:val="0"/>
          <w:i w:val="0"/>
          <w:sz w:val="24"/>
          <w:szCs w:val="24"/>
        </w:rPr>
        <w:t>Възложителят има право да откаже плащане по т.1</w:t>
      </w:r>
      <w:r>
        <w:rPr>
          <w:rFonts w:ascii="Times New Roman" w:hAnsi="Times New Roman"/>
          <w:b w:val="0"/>
          <w:i w:val="0"/>
          <w:sz w:val="24"/>
          <w:szCs w:val="24"/>
        </w:rPr>
        <w:t>4</w:t>
      </w:r>
      <w:r w:rsidRPr="000E1FB0">
        <w:rPr>
          <w:rFonts w:ascii="Times New Roman" w:hAnsi="Times New Roman"/>
          <w:b w:val="0"/>
          <w:i w:val="0"/>
          <w:sz w:val="24"/>
          <w:szCs w:val="24"/>
        </w:rPr>
        <w:t xml:space="preserve">.4., когато искането за плащане е оспорено, до момента на отстраняване на причината за отказа.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8E774C" w:rsidRPr="000E1FB0" w:rsidRDefault="008E774C" w:rsidP="00EE68E1">
      <w:pPr>
        <w:pStyle w:val="ListParagraph"/>
        <w:numPr>
          <w:ilvl w:val="1"/>
          <w:numId w:val="8"/>
        </w:numPr>
        <w:tabs>
          <w:tab w:val="left" w:pos="993"/>
        </w:tabs>
        <w:spacing w:line="360" w:lineRule="auto"/>
        <w:ind w:left="0" w:firstLine="426"/>
        <w:jc w:val="both"/>
      </w:pPr>
      <w:r w:rsidRPr="000E1FB0">
        <w:rPr>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8E774C" w:rsidRPr="000E1FB0" w:rsidRDefault="008E774C" w:rsidP="00EE68E1">
      <w:pPr>
        <w:numPr>
          <w:ilvl w:val="0"/>
          <w:numId w:val="15"/>
        </w:numPr>
        <w:tabs>
          <w:tab w:val="left" w:pos="426"/>
        </w:tabs>
        <w:autoSpaceDE w:val="0"/>
        <w:autoSpaceDN w:val="0"/>
        <w:adjustRightInd w:val="0"/>
        <w:spacing w:after="0" w:line="360" w:lineRule="auto"/>
        <w:ind w:hanging="578"/>
        <w:jc w:val="both"/>
        <w:rPr>
          <w:rFonts w:ascii="Times New Roman" w:hAnsi="Times New Roman" w:cs="Times New Roman"/>
          <w:sz w:val="24"/>
          <w:szCs w:val="24"/>
        </w:rPr>
      </w:pPr>
      <w:r w:rsidRPr="000E1FB0">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8E774C" w:rsidRPr="000E1FB0" w:rsidRDefault="008E774C" w:rsidP="00EE68E1">
      <w:pPr>
        <w:numPr>
          <w:ilvl w:val="0"/>
          <w:numId w:val="15"/>
        </w:numPr>
        <w:tabs>
          <w:tab w:val="left" w:pos="426"/>
        </w:tabs>
        <w:autoSpaceDE w:val="0"/>
        <w:autoSpaceDN w:val="0"/>
        <w:adjustRightInd w:val="0"/>
        <w:spacing w:after="0" w:line="360" w:lineRule="auto"/>
        <w:ind w:left="142" w:firstLine="0"/>
        <w:jc w:val="both"/>
        <w:rPr>
          <w:rFonts w:ascii="Times New Roman" w:hAnsi="Times New Roman" w:cs="Times New Roman"/>
          <w:sz w:val="24"/>
          <w:szCs w:val="24"/>
        </w:rPr>
      </w:pPr>
      <w:r w:rsidRPr="000E1FB0">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lastRenderedPageBreak/>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w:t>
      </w:r>
      <w:r>
        <w:rPr>
          <w:rFonts w:ascii="Times New Roman" w:hAnsi="Times New Roman"/>
          <w:b w:val="0"/>
          <w:i w:val="0"/>
          <w:sz w:val="24"/>
          <w:szCs w:val="24"/>
        </w:rPr>
        <w:t>4</w:t>
      </w:r>
      <w:r w:rsidRPr="000E1FB0">
        <w:rPr>
          <w:rFonts w:ascii="Times New Roman" w:hAnsi="Times New Roman"/>
          <w:b w:val="0"/>
          <w:i w:val="0"/>
          <w:sz w:val="24"/>
          <w:szCs w:val="24"/>
        </w:rPr>
        <w:t>.11., заедно с копие на договора за подизпълнение или на допълнително споразумение в тридневен срок от тяхното сключване, съгласно чл.75, ал.2 от ППЗОП.</w:t>
      </w:r>
    </w:p>
    <w:p w:rsidR="008E774C" w:rsidRPr="000E1FB0" w:rsidRDefault="008E774C" w:rsidP="00EE68E1">
      <w:pPr>
        <w:spacing w:after="0" w:line="360" w:lineRule="auto"/>
        <w:jc w:val="both"/>
        <w:rPr>
          <w:rFonts w:ascii="Times New Roman" w:hAnsi="Times New Roman" w:cs="Times New Roman"/>
          <w:b/>
          <w:bCs/>
          <w:iCs/>
          <w:sz w:val="24"/>
          <w:szCs w:val="24"/>
          <w:lang w:eastAsia="bg-BG"/>
        </w:rPr>
      </w:pPr>
    </w:p>
    <w:p w:rsidR="008E774C" w:rsidRPr="000E1FB0" w:rsidRDefault="008E774C" w:rsidP="00EE68E1">
      <w:pPr>
        <w:numPr>
          <w:ilvl w:val="0"/>
          <w:numId w:val="8"/>
        </w:numPr>
        <w:tabs>
          <w:tab w:val="num" w:pos="0"/>
        </w:tabs>
        <w:spacing w:after="0" w:line="360" w:lineRule="auto"/>
        <w:ind w:left="0" w:firstLine="0"/>
        <w:jc w:val="both"/>
        <w:rPr>
          <w:rFonts w:ascii="Times New Roman" w:hAnsi="Times New Roman" w:cs="Times New Roman"/>
          <w:b/>
          <w:bCs/>
          <w:iCs/>
          <w:sz w:val="24"/>
          <w:szCs w:val="24"/>
          <w:lang w:eastAsia="bg-BG"/>
        </w:rPr>
      </w:pPr>
      <w:r w:rsidRPr="000E1FB0">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8"/>
    </w:p>
    <w:p w:rsidR="008E774C" w:rsidRPr="000E1FB0" w:rsidRDefault="008E774C" w:rsidP="00EE68E1">
      <w:pPr>
        <w:tabs>
          <w:tab w:val="num" w:pos="0"/>
        </w:tabs>
        <w:spacing w:after="0" w:line="360" w:lineRule="auto"/>
        <w:jc w:val="both"/>
        <w:rPr>
          <w:rFonts w:ascii="Times New Roman" w:hAnsi="Times New Roman" w:cs="Times New Roman"/>
          <w:b/>
          <w:bCs/>
          <w:iCs/>
          <w:sz w:val="24"/>
          <w:szCs w:val="24"/>
          <w:lang w:eastAsia="bg-BG"/>
        </w:rPr>
      </w:pPr>
    </w:p>
    <w:p w:rsidR="008E774C" w:rsidRPr="000E1FB0" w:rsidRDefault="008E774C" w:rsidP="00EE68E1">
      <w:pPr>
        <w:numPr>
          <w:ilvl w:val="0"/>
          <w:numId w:val="8"/>
        </w:numPr>
        <w:tabs>
          <w:tab w:val="num" w:pos="0"/>
        </w:tabs>
        <w:spacing w:after="0" w:line="360" w:lineRule="auto"/>
        <w:ind w:left="0" w:firstLine="0"/>
        <w:jc w:val="both"/>
        <w:rPr>
          <w:rFonts w:ascii="Times New Roman" w:hAnsi="Times New Roman" w:cs="Times New Roman"/>
          <w:sz w:val="24"/>
          <w:szCs w:val="24"/>
        </w:rPr>
      </w:pPr>
      <w:r w:rsidRPr="000E1FB0">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rsidR="008E774C" w:rsidRPr="000E1FB0" w:rsidRDefault="008E774C" w:rsidP="00EE68E1">
      <w:pPr>
        <w:spacing w:after="0" w:line="360" w:lineRule="auto"/>
        <w:ind w:left="360"/>
        <w:jc w:val="both"/>
        <w:rPr>
          <w:rFonts w:ascii="Times New Roman" w:hAnsi="Times New Roman" w:cs="Times New Roman"/>
          <w:b/>
          <w:bCs/>
          <w:iCs/>
          <w:sz w:val="24"/>
          <w:szCs w:val="24"/>
          <w:lang w:eastAsia="bg-BG"/>
        </w:rPr>
      </w:pPr>
    </w:p>
    <w:p w:rsidR="008E774C" w:rsidRPr="000E1FB0" w:rsidRDefault="008E774C" w:rsidP="00EE68E1">
      <w:pPr>
        <w:numPr>
          <w:ilvl w:val="0"/>
          <w:numId w:val="8"/>
        </w:numPr>
        <w:tabs>
          <w:tab w:val="num" w:pos="567"/>
        </w:tabs>
        <w:spacing w:after="0" w:line="360" w:lineRule="auto"/>
        <w:jc w:val="both"/>
        <w:rPr>
          <w:rFonts w:ascii="Times New Roman" w:hAnsi="Times New Roman" w:cs="Times New Roman"/>
          <w:b/>
          <w:bCs/>
          <w:iCs/>
          <w:sz w:val="24"/>
          <w:szCs w:val="24"/>
          <w:lang w:eastAsia="bg-BG"/>
        </w:rPr>
      </w:pPr>
      <w:r w:rsidRPr="000E1FB0">
        <w:rPr>
          <w:rFonts w:ascii="Times New Roman" w:hAnsi="Times New Roman" w:cs="Times New Roman"/>
          <w:b/>
          <w:sz w:val="24"/>
          <w:szCs w:val="24"/>
        </w:rPr>
        <w:t xml:space="preserve"> Използване на капацитета на трети лица.</w:t>
      </w:r>
    </w:p>
    <w:p w:rsidR="008E774C"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8E774C"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8E774C"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Възложителят изисква участника да замени посоченото от него трето лице, ако то не отговаря на някое от условията по т.17.4. </w:t>
      </w:r>
    </w:p>
    <w:p w:rsidR="008E774C" w:rsidRPr="000E1FB0" w:rsidRDefault="008E774C" w:rsidP="00EE68E1">
      <w:pPr>
        <w:pStyle w:val="Heading2"/>
        <w:numPr>
          <w:ilvl w:val="1"/>
          <w:numId w:val="8"/>
        </w:numPr>
        <w:tabs>
          <w:tab w:val="left" w:pos="0"/>
          <w:tab w:val="left" w:pos="142"/>
          <w:tab w:val="num" w:pos="567"/>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т.17.2 – 17.4.</w:t>
      </w:r>
    </w:p>
    <w:p w:rsidR="008E774C" w:rsidRPr="000E1FB0" w:rsidRDefault="008E774C" w:rsidP="00EE68E1">
      <w:pPr>
        <w:tabs>
          <w:tab w:val="num" w:pos="900"/>
        </w:tabs>
        <w:autoSpaceDE w:val="0"/>
        <w:autoSpaceDN w:val="0"/>
        <w:adjustRightInd w:val="0"/>
        <w:spacing w:after="0" w:line="360" w:lineRule="auto"/>
        <w:jc w:val="both"/>
        <w:rPr>
          <w:rFonts w:ascii="Times New Roman" w:hAnsi="Times New Roman" w:cs="Times New Roman"/>
          <w:sz w:val="24"/>
          <w:szCs w:val="24"/>
        </w:rPr>
      </w:pPr>
    </w:p>
    <w:p w:rsidR="008E774C" w:rsidRPr="000E1FB0" w:rsidRDefault="008E774C" w:rsidP="00EE68E1">
      <w:pPr>
        <w:tabs>
          <w:tab w:val="num" w:pos="900"/>
        </w:tabs>
        <w:autoSpaceDE w:val="0"/>
        <w:autoSpaceDN w:val="0"/>
        <w:adjustRightInd w:val="0"/>
        <w:spacing w:after="0" w:line="360" w:lineRule="auto"/>
        <w:jc w:val="both"/>
        <w:rPr>
          <w:rFonts w:ascii="Times New Roman" w:hAnsi="Times New Roman" w:cs="Times New Roman"/>
          <w:sz w:val="24"/>
          <w:szCs w:val="24"/>
        </w:rPr>
      </w:pPr>
    </w:p>
    <w:p w:rsidR="008E774C" w:rsidRPr="000E1FB0" w:rsidRDefault="008E774C" w:rsidP="00EE68E1">
      <w:pPr>
        <w:spacing w:after="0" w:line="360" w:lineRule="auto"/>
        <w:jc w:val="center"/>
        <w:rPr>
          <w:rFonts w:ascii="Times New Roman" w:hAnsi="Times New Roman" w:cs="Times New Roman"/>
          <w:b/>
          <w:bCs/>
          <w:sz w:val="24"/>
          <w:szCs w:val="24"/>
        </w:rPr>
      </w:pPr>
      <w:r w:rsidRPr="000E1FB0">
        <w:rPr>
          <w:rFonts w:ascii="Times New Roman" w:hAnsi="Times New Roman" w:cs="Times New Roman"/>
          <w:b/>
          <w:bCs/>
          <w:sz w:val="24"/>
          <w:szCs w:val="24"/>
        </w:rPr>
        <w:lastRenderedPageBreak/>
        <w:t>IV. КРИТЕРИИ ЗА ПОДБОР</w:t>
      </w:r>
    </w:p>
    <w:p w:rsidR="008E774C" w:rsidRPr="000E1FB0" w:rsidRDefault="008E774C" w:rsidP="00EE68E1">
      <w:pPr>
        <w:keepNext/>
        <w:numPr>
          <w:ilvl w:val="0"/>
          <w:numId w:val="8"/>
        </w:numPr>
        <w:spacing w:after="0" w:line="360" w:lineRule="auto"/>
        <w:jc w:val="both"/>
        <w:outlineLvl w:val="1"/>
        <w:rPr>
          <w:rFonts w:ascii="Times New Roman" w:hAnsi="Times New Roman" w:cs="Times New Roman"/>
          <w:b/>
          <w:bCs/>
          <w:sz w:val="24"/>
          <w:szCs w:val="24"/>
        </w:rPr>
      </w:pPr>
      <w:bookmarkStart w:id="9" w:name="_Toc355016330"/>
      <w:r w:rsidRPr="000E1FB0">
        <w:rPr>
          <w:rFonts w:ascii="Times New Roman" w:hAnsi="Times New Roman" w:cs="Times New Roman"/>
          <w:b/>
          <w:bCs/>
          <w:sz w:val="24"/>
          <w:szCs w:val="24"/>
        </w:rPr>
        <w:t xml:space="preserve">Икономическо и финансово </w:t>
      </w:r>
      <w:bookmarkStart w:id="10" w:name="_Toc355016331"/>
      <w:bookmarkEnd w:id="9"/>
      <w:r w:rsidRPr="000E1FB0">
        <w:rPr>
          <w:rFonts w:ascii="Times New Roman" w:hAnsi="Times New Roman" w:cs="Times New Roman"/>
          <w:b/>
          <w:bCs/>
          <w:sz w:val="24"/>
          <w:szCs w:val="24"/>
        </w:rPr>
        <w:t>състояние</w:t>
      </w:r>
    </w:p>
    <w:p w:rsidR="008E774C" w:rsidRPr="000E1FB0" w:rsidRDefault="008E774C" w:rsidP="00EE68E1">
      <w:pPr>
        <w:spacing w:after="0" w:line="360" w:lineRule="auto"/>
        <w:ind w:left="142"/>
        <w:jc w:val="both"/>
        <w:rPr>
          <w:rFonts w:ascii="Times New Roman" w:hAnsi="Times New Roman" w:cs="Times New Roman"/>
          <w:sz w:val="24"/>
          <w:szCs w:val="24"/>
        </w:rPr>
      </w:pPr>
      <w:r w:rsidRPr="000E1FB0">
        <w:rPr>
          <w:rFonts w:ascii="Times New Roman" w:hAnsi="Times New Roman" w:cs="Times New Roman"/>
          <w:sz w:val="24"/>
          <w:szCs w:val="24"/>
        </w:rPr>
        <w:t>В настоящата обществена поръчка не се поставят изисквания за икономическото и финансовото състояние на участниците.</w:t>
      </w:r>
    </w:p>
    <w:p w:rsidR="008E774C" w:rsidRPr="000E1FB0" w:rsidRDefault="008E774C" w:rsidP="00EE68E1">
      <w:pPr>
        <w:spacing w:after="0" w:line="360" w:lineRule="auto"/>
        <w:ind w:left="142"/>
        <w:jc w:val="both"/>
        <w:rPr>
          <w:rFonts w:ascii="Times New Roman" w:hAnsi="Times New Roman" w:cs="Times New Roman"/>
          <w:sz w:val="24"/>
          <w:szCs w:val="24"/>
        </w:rPr>
      </w:pPr>
    </w:p>
    <w:p w:rsidR="008E774C" w:rsidRPr="000E1FB0" w:rsidRDefault="008E774C" w:rsidP="00EE68E1">
      <w:pPr>
        <w:keepNext/>
        <w:numPr>
          <w:ilvl w:val="0"/>
          <w:numId w:val="8"/>
        </w:numPr>
        <w:spacing w:after="0" w:line="360" w:lineRule="auto"/>
        <w:jc w:val="both"/>
        <w:outlineLvl w:val="1"/>
        <w:rPr>
          <w:rFonts w:ascii="Times New Roman" w:hAnsi="Times New Roman" w:cs="Times New Roman"/>
          <w:b/>
          <w:bCs/>
          <w:sz w:val="24"/>
          <w:szCs w:val="24"/>
        </w:rPr>
      </w:pPr>
      <w:r w:rsidRPr="000E1FB0">
        <w:rPr>
          <w:rFonts w:ascii="Times New Roman" w:hAnsi="Times New Roman" w:cs="Times New Roman"/>
          <w:b/>
          <w:bCs/>
          <w:sz w:val="24"/>
          <w:szCs w:val="24"/>
        </w:rPr>
        <w:t xml:space="preserve">Технически </w:t>
      </w:r>
      <w:bookmarkStart w:id="11" w:name="_Toc355016336"/>
      <w:bookmarkEnd w:id="10"/>
      <w:r w:rsidRPr="000E1FB0">
        <w:rPr>
          <w:rFonts w:ascii="Times New Roman" w:hAnsi="Times New Roman" w:cs="Times New Roman"/>
          <w:b/>
          <w:bCs/>
          <w:sz w:val="24"/>
          <w:szCs w:val="24"/>
        </w:rPr>
        <w:t>изисквания:</w:t>
      </w:r>
    </w:p>
    <w:p w:rsidR="008E774C" w:rsidRPr="000E1FB0" w:rsidRDefault="008E774C" w:rsidP="00EE68E1">
      <w:pPr>
        <w:spacing w:after="0" w:line="360" w:lineRule="auto"/>
        <w:ind w:firstLine="360"/>
        <w:jc w:val="both"/>
        <w:rPr>
          <w:rFonts w:ascii="Times New Roman" w:hAnsi="Times New Roman" w:cs="Times New Roman"/>
          <w:sz w:val="24"/>
          <w:szCs w:val="24"/>
        </w:rPr>
      </w:pPr>
      <w:r>
        <w:rPr>
          <w:rFonts w:ascii="Times New Roman" w:hAnsi="Times New Roman" w:cs="Times New Roman"/>
          <w:b/>
          <w:sz w:val="24"/>
          <w:szCs w:val="24"/>
        </w:rPr>
        <w:t>19</w:t>
      </w:r>
      <w:r w:rsidRPr="000E1FB0">
        <w:rPr>
          <w:rFonts w:ascii="Times New Roman" w:hAnsi="Times New Roman" w:cs="Times New Roman"/>
          <w:b/>
          <w:sz w:val="24"/>
          <w:szCs w:val="24"/>
        </w:rPr>
        <w:t>.1.</w:t>
      </w:r>
      <w:r w:rsidRPr="000E1FB0">
        <w:rPr>
          <w:rFonts w:ascii="Times New Roman" w:hAnsi="Times New Roman" w:cs="Times New Roman"/>
          <w:sz w:val="24"/>
          <w:szCs w:val="24"/>
        </w:rPr>
        <w:t xml:space="preserve"> Всеки участник да има изпълнени през последните три години, считано от крайния срок за подаване на офертите минимум една доставка, еднаква или сходна с предмета </w:t>
      </w:r>
      <w:r>
        <w:rPr>
          <w:rFonts w:ascii="Times New Roman" w:hAnsi="Times New Roman" w:cs="Times New Roman"/>
          <w:sz w:val="24"/>
          <w:szCs w:val="24"/>
        </w:rPr>
        <w:t>обществената поръчка</w:t>
      </w:r>
      <w:r w:rsidRPr="000E1FB0">
        <w:rPr>
          <w:rFonts w:ascii="Times New Roman" w:hAnsi="Times New Roman" w:cs="Times New Roman"/>
          <w:sz w:val="24"/>
          <w:szCs w:val="24"/>
        </w:rPr>
        <w:t xml:space="preserve">. </w:t>
      </w:r>
    </w:p>
    <w:p w:rsidR="008E774C" w:rsidRDefault="008E774C" w:rsidP="00EE68E1">
      <w:pPr>
        <w:spacing w:after="0" w:line="360" w:lineRule="auto"/>
        <w:ind w:firstLine="360"/>
        <w:jc w:val="both"/>
        <w:rPr>
          <w:rFonts w:ascii="Times New Roman" w:hAnsi="Times New Roman"/>
          <w:sz w:val="24"/>
          <w:szCs w:val="24"/>
        </w:rPr>
      </w:pPr>
      <w:r w:rsidRPr="000E1FB0">
        <w:rPr>
          <w:rFonts w:ascii="Times New Roman" w:hAnsi="Times New Roman"/>
          <w:b/>
          <w:sz w:val="24"/>
          <w:szCs w:val="24"/>
        </w:rPr>
        <w:t>19.2</w:t>
      </w:r>
      <w:r w:rsidRPr="000E1FB0">
        <w:rPr>
          <w:rFonts w:ascii="Times New Roman" w:hAnsi="Times New Roman"/>
          <w:sz w:val="24"/>
          <w:szCs w:val="24"/>
        </w:rPr>
        <w:t xml:space="preserve">. </w:t>
      </w:r>
      <w:r w:rsidRPr="00C911B5">
        <w:rPr>
          <w:rFonts w:ascii="Times New Roman" w:hAnsi="Times New Roman"/>
          <w:b/>
          <w:sz w:val="24"/>
          <w:szCs w:val="24"/>
        </w:rPr>
        <w:t>За доказване на съответствието с изискването на т.19.1, участникът предоставя (декларира) в Единния европейски документ за обществени поръчки (ЕЕДОП):</w:t>
      </w:r>
      <w:r w:rsidRPr="000E1FB0">
        <w:rPr>
          <w:rFonts w:ascii="Times New Roman" w:hAnsi="Times New Roman"/>
          <w:sz w:val="24"/>
          <w:szCs w:val="24"/>
        </w:rPr>
        <w:t xml:space="preserve"> списък на изпълнените доставки, еднакви или сходни с предмета на </w:t>
      </w:r>
      <w:r>
        <w:rPr>
          <w:rFonts w:ascii="Times New Roman" w:hAnsi="Times New Roman"/>
          <w:sz w:val="24"/>
          <w:szCs w:val="24"/>
        </w:rPr>
        <w:t>поръчката</w:t>
      </w:r>
      <w:r w:rsidRPr="000E1FB0">
        <w:rPr>
          <w:rFonts w:ascii="Times New Roman" w:hAnsi="Times New Roman"/>
          <w:sz w:val="24"/>
          <w:szCs w:val="24"/>
        </w:rPr>
        <w:t>, през последните 3 години, с попълнени стойности, датите на доставките и получателите.</w:t>
      </w:r>
    </w:p>
    <w:p w:rsidR="008E774C" w:rsidRPr="000E1FB0" w:rsidRDefault="008E774C" w:rsidP="00EE68E1">
      <w:pPr>
        <w:spacing w:after="0" w:line="360" w:lineRule="auto"/>
        <w:ind w:firstLine="360"/>
        <w:jc w:val="both"/>
        <w:rPr>
          <w:rFonts w:ascii="Times New Roman" w:hAnsi="Times New Roman" w:cs="Times New Roman"/>
          <w:b/>
          <w:i/>
          <w:sz w:val="24"/>
          <w:szCs w:val="24"/>
        </w:rPr>
      </w:pPr>
      <w:r w:rsidRPr="000E1FB0">
        <w:rPr>
          <w:rFonts w:ascii="Times New Roman" w:hAnsi="Times New Roman" w:cs="Times New Roman"/>
          <w:b/>
          <w:i/>
          <w:sz w:val="24"/>
          <w:szCs w:val="24"/>
        </w:rPr>
        <w:t>*Забележка:</w:t>
      </w:r>
      <w:r w:rsidRPr="000E1FB0">
        <w:rPr>
          <w:rFonts w:ascii="Times New Roman" w:hAnsi="Times New Roman" w:cs="Times New Roman"/>
          <w:b/>
          <w:sz w:val="24"/>
          <w:szCs w:val="24"/>
        </w:rPr>
        <w:t xml:space="preserve"> </w:t>
      </w:r>
      <w:r w:rsidRPr="000E1FB0">
        <w:rPr>
          <w:rFonts w:ascii="Times New Roman" w:hAnsi="Times New Roman" w:cs="Times New Roman"/>
          <w:b/>
          <w:i/>
          <w:sz w:val="24"/>
          <w:szCs w:val="24"/>
        </w:rPr>
        <w:t>Сходни с предмета на настоящата обществена поръчка са доставки на дървесна и храстова растит</w:t>
      </w:r>
      <w:r>
        <w:rPr>
          <w:rFonts w:ascii="Times New Roman" w:hAnsi="Times New Roman" w:cs="Times New Roman"/>
          <w:b/>
          <w:i/>
          <w:sz w:val="24"/>
          <w:szCs w:val="24"/>
        </w:rPr>
        <w:t>елност.</w:t>
      </w:r>
    </w:p>
    <w:p w:rsidR="008E774C" w:rsidRPr="00E3090A" w:rsidRDefault="008E774C" w:rsidP="00EE68E1">
      <w:pPr>
        <w:pStyle w:val="Bodytext40"/>
        <w:shd w:val="clear" w:color="auto" w:fill="auto"/>
        <w:spacing w:before="0" w:line="360" w:lineRule="auto"/>
        <w:ind w:left="20" w:right="20" w:firstLine="340"/>
        <w:rPr>
          <w:i/>
          <w:iCs/>
          <w:sz w:val="24"/>
          <w:szCs w:val="24"/>
        </w:rPr>
      </w:pPr>
      <w:r w:rsidRPr="000E1FB0">
        <w:rPr>
          <w:i/>
          <w:sz w:val="24"/>
          <w:szCs w:val="24"/>
        </w:rPr>
        <w:t>*</w:t>
      </w:r>
      <w:r w:rsidRPr="00E3090A">
        <w:rPr>
          <w:i/>
          <w:sz w:val="24"/>
          <w:szCs w:val="24"/>
        </w:rPr>
        <w:t>Забележка:</w:t>
      </w:r>
      <w:r w:rsidRPr="00E3090A">
        <w:rPr>
          <w:sz w:val="24"/>
          <w:szCs w:val="24"/>
        </w:rPr>
        <w:t xml:space="preserve"> </w:t>
      </w:r>
      <w:r w:rsidRPr="00E3090A">
        <w:rPr>
          <w:i/>
          <w:iCs/>
          <w:sz w:val="24"/>
          <w:szCs w:val="24"/>
        </w:rPr>
        <w:t>Преди сключването на договор за обществената поръчка възложителят изискава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E774C" w:rsidRDefault="008E774C" w:rsidP="00EE68E1">
      <w:pPr>
        <w:pStyle w:val="Bodytext40"/>
        <w:shd w:val="clear" w:color="auto" w:fill="auto"/>
        <w:spacing w:before="0" w:line="360" w:lineRule="auto"/>
        <w:ind w:left="20" w:right="20"/>
        <w:rPr>
          <w:b w:val="0"/>
          <w:iCs/>
          <w:color w:val="FF0000"/>
          <w:sz w:val="24"/>
          <w:szCs w:val="24"/>
        </w:rPr>
      </w:pPr>
    </w:p>
    <w:p w:rsidR="008E774C" w:rsidRPr="00947B98" w:rsidRDefault="008E774C" w:rsidP="00EE68E1">
      <w:pPr>
        <w:pStyle w:val="Bodytext40"/>
        <w:shd w:val="clear" w:color="auto" w:fill="auto"/>
        <w:spacing w:before="0" w:line="360" w:lineRule="auto"/>
        <w:ind w:left="20" w:right="20"/>
        <w:rPr>
          <w:b w:val="0"/>
          <w:iCs/>
          <w:color w:val="FF0000"/>
          <w:sz w:val="24"/>
          <w:szCs w:val="24"/>
        </w:rPr>
      </w:pPr>
    </w:p>
    <w:p w:rsidR="008E774C" w:rsidRPr="000E1FB0" w:rsidRDefault="008E774C" w:rsidP="00EE68E1">
      <w:pPr>
        <w:tabs>
          <w:tab w:val="left" w:pos="2562"/>
        </w:tabs>
        <w:spacing w:after="0" w:line="360" w:lineRule="auto"/>
        <w:jc w:val="center"/>
        <w:rPr>
          <w:rFonts w:ascii="Times New Roman" w:hAnsi="Times New Roman"/>
          <w:b/>
          <w:caps/>
          <w:sz w:val="24"/>
          <w:szCs w:val="24"/>
        </w:rPr>
      </w:pPr>
      <w:r w:rsidRPr="000E1FB0">
        <w:rPr>
          <w:rFonts w:ascii="Times New Roman" w:hAnsi="Times New Roman"/>
          <w:b/>
          <w:caps/>
          <w:sz w:val="24"/>
          <w:szCs w:val="24"/>
        </w:rPr>
        <w:t>V. ТЕХНИЧЕСКИ СПЕЦИФИКАЦИИ</w:t>
      </w:r>
    </w:p>
    <w:p w:rsidR="008E774C" w:rsidRDefault="008E774C" w:rsidP="00EE68E1">
      <w:pPr>
        <w:pStyle w:val="Heading2"/>
        <w:numPr>
          <w:ilvl w:val="0"/>
          <w:numId w:val="8"/>
        </w:numPr>
        <w:tabs>
          <w:tab w:val="left" w:pos="0"/>
          <w:tab w:val="left" w:pos="142"/>
          <w:tab w:val="left" w:pos="993"/>
        </w:tabs>
        <w:autoSpaceDE w:val="0"/>
        <w:autoSpaceDN w:val="0"/>
        <w:adjustRightInd w:val="0"/>
        <w:spacing w:before="0" w:after="0" w:line="360" w:lineRule="auto"/>
        <w:ind w:left="0" w:firstLine="142"/>
        <w:jc w:val="both"/>
        <w:rPr>
          <w:rFonts w:ascii="Times New Roman" w:hAnsi="Times New Roman"/>
          <w:b w:val="0"/>
          <w:i w:val="0"/>
          <w:sz w:val="24"/>
          <w:szCs w:val="24"/>
        </w:rPr>
      </w:pPr>
      <w:r w:rsidRPr="000E1FB0">
        <w:rPr>
          <w:rFonts w:ascii="Times New Roman" w:hAnsi="Times New Roman"/>
          <w:b w:val="0"/>
          <w:i w:val="0"/>
          <w:sz w:val="24"/>
          <w:szCs w:val="24"/>
          <w:lang w:eastAsia="en-US"/>
        </w:rPr>
        <w:t>Минималните технически параметри на които трябва да отговарят предложенията на участниците трябва да</w:t>
      </w:r>
      <w:r w:rsidRPr="000E1FB0">
        <w:rPr>
          <w:rFonts w:ascii="Times New Roman" w:hAnsi="Times New Roman"/>
          <w:b w:val="0"/>
          <w:i w:val="0"/>
          <w:sz w:val="24"/>
          <w:szCs w:val="24"/>
        </w:rPr>
        <w:t xml:space="preserve"> са съгласно </w:t>
      </w:r>
      <w:r w:rsidRPr="000E1FB0">
        <w:rPr>
          <w:rFonts w:ascii="Times New Roman" w:hAnsi="Times New Roman"/>
          <w:i w:val="0"/>
          <w:sz w:val="24"/>
          <w:szCs w:val="24"/>
        </w:rPr>
        <w:t>ПРИЛОЖЕНИЕ №1 – ТЕХНИЧЕСКИ СПЕЦИФИКАЦИИ,</w:t>
      </w:r>
      <w:r w:rsidRPr="000E1FB0">
        <w:rPr>
          <w:rFonts w:ascii="Times New Roman" w:hAnsi="Times New Roman"/>
          <w:b w:val="0"/>
          <w:i w:val="0"/>
          <w:sz w:val="24"/>
          <w:szCs w:val="24"/>
        </w:rPr>
        <w:t xml:space="preserve"> </w:t>
      </w:r>
      <w:r>
        <w:rPr>
          <w:rFonts w:ascii="Times New Roman" w:hAnsi="Times New Roman"/>
          <w:b w:val="0"/>
          <w:i w:val="0"/>
          <w:sz w:val="24"/>
          <w:szCs w:val="24"/>
        </w:rPr>
        <w:t xml:space="preserve">и </w:t>
      </w:r>
      <w:r>
        <w:rPr>
          <w:rFonts w:ascii="Times New Roman" w:hAnsi="Times New Roman"/>
          <w:i w:val="0"/>
          <w:sz w:val="24"/>
          <w:szCs w:val="24"/>
        </w:rPr>
        <w:t xml:space="preserve">ПРИЛОЖЕНИЕ №2 - </w:t>
      </w:r>
      <w:r w:rsidRPr="00B50CDD">
        <w:rPr>
          <w:rFonts w:ascii="Times New Roman" w:hAnsi="Times New Roman"/>
          <w:i w:val="0"/>
          <w:sz w:val="24"/>
          <w:szCs w:val="24"/>
        </w:rPr>
        <w:t>Списък с минимален асортимент</w:t>
      </w:r>
      <w:r>
        <w:rPr>
          <w:rFonts w:ascii="Times New Roman" w:hAnsi="Times New Roman"/>
          <w:i w:val="0"/>
          <w:sz w:val="24"/>
          <w:szCs w:val="24"/>
        </w:rPr>
        <w:t xml:space="preserve">, </w:t>
      </w:r>
      <w:r w:rsidRPr="000E1FB0">
        <w:rPr>
          <w:rFonts w:ascii="Times New Roman" w:hAnsi="Times New Roman"/>
          <w:b w:val="0"/>
          <w:i w:val="0"/>
          <w:sz w:val="24"/>
          <w:szCs w:val="24"/>
        </w:rPr>
        <w:t>неразделна част от настоящата документация.</w:t>
      </w:r>
    </w:p>
    <w:p w:rsidR="008E774C" w:rsidRPr="00EE68E1" w:rsidRDefault="008E774C" w:rsidP="00EE68E1">
      <w:pPr>
        <w:spacing w:after="0" w:line="360" w:lineRule="auto"/>
        <w:rPr>
          <w:rFonts w:ascii="Times New Roman" w:hAnsi="Times New Roman" w:cs="Times New Roman"/>
          <w:sz w:val="24"/>
          <w:szCs w:val="24"/>
          <w:lang w:eastAsia="bg-BG"/>
        </w:rPr>
      </w:pPr>
    </w:p>
    <w:p w:rsidR="008E774C" w:rsidRPr="00E3090A" w:rsidRDefault="008E774C" w:rsidP="00EE68E1">
      <w:pPr>
        <w:pStyle w:val="Heading1"/>
        <w:spacing w:before="0" w:after="0" w:line="360" w:lineRule="auto"/>
        <w:jc w:val="center"/>
        <w:rPr>
          <w:rFonts w:ascii="Times New Roman" w:hAnsi="Times New Roman"/>
          <w:b w:val="0"/>
          <w:caps/>
          <w:sz w:val="24"/>
          <w:szCs w:val="24"/>
        </w:rPr>
      </w:pPr>
    </w:p>
    <w:p w:rsidR="008E774C" w:rsidRPr="00E3090A" w:rsidRDefault="008E774C" w:rsidP="00EE68E1">
      <w:pPr>
        <w:pStyle w:val="Heading1"/>
        <w:spacing w:before="0" w:after="0" w:line="360" w:lineRule="auto"/>
        <w:jc w:val="center"/>
        <w:rPr>
          <w:rFonts w:ascii="Times New Roman" w:hAnsi="Times New Roman"/>
          <w:caps/>
          <w:sz w:val="24"/>
          <w:szCs w:val="24"/>
        </w:rPr>
      </w:pPr>
      <w:r w:rsidRPr="00E3090A">
        <w:rPr>
          <w:rFonts w:ascii="Times New Roman" w:hAnsi="Times New Roman"/>
          <w:caps/>
          <w:sz w:val="24"/>
          <w:szCs w:val="24"/>
        </w:rPr>
        <w:t>VI. ИЗИСКВАНИЯ КЪМ ИЗПЪЛНЕНИЕТО НА ПОРЪЧКАТА</w:t>
      </w:r>
    </w:p>
    <w:p w:rsidR="008E774C" w:rsidRPr="00E3090A" w:rsidRDefault="008E774C" w:rsidP="00EE68E1">
      <w:pPr>
        <w:pStyle w:val="Heading2"/>
        <w:numPr>
          <w:ilvl w:val="0"/>
          <w:numId w:val="8"/>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sidRPr="00E3090A">
        <w:rPr>
          <w:rFonts w:ascii="Times New Roman" w:hAnsi="Times New Roman"/>
          <w:b w:val="0"/>
          <w:i w:val="0"/>
          <w:sz w:val="24"/>
          <w:szCs w:val="24"/>
        </w:rPr>
        <w:t>Специфични изисквания при доставките.</w:t>
      </w:r>
    </w:p>
    <w:p w:rsidR="008E774C" w:rsidRPr="00C960D0" w:rsidRDefault="008E774C" w:rsidP="00EE68E1">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sidRPr="00E3090A">
        <w:rPr>
          <w:rFonts w:ascii="Times New Roman" w:hAnsi="Times New Roman"/>
          <w:b w:val="0"/>
          <w:i w:val="0"/>
          <w:sz w:val="24"/>
          <w:szCs w:val="24"/>
        </w:rPr>
        <w:t xml:space="preserve">Дейностите по доставка на широколистна и иглолистна дървесна и храстова </w:t>
      </w:r>
      <w:r w:rsidRPr="00C960D0">
        <w:rPr>
          <w:rFonts w:ascii="Times New Roman" w:hAnsi="Times New Roman"/>
          <w:b w:val="0"/>
          <w:i w:val="0"/>
          <w:sz w:val="24"/>
          <w:szCs w:val="24"/>
        </w:rPr>
        <w:t>растителност, необходими</w:t>
      </w:r>
      <w:r w:rsidRPr="00E3090A">
        <w:rPr>
          <w:rFonts w:ascii="Times New Roman" w:hAnsi="Times New Roman"/>
          <w:b w:val="0"/>
          <w:i w:val="0"/>
          <w:sz w:val="24"/>
          <w:szCs w:val="24"/>
        </w:rPr>
        <w:t xml:space="preserve"> за засаждане на територията на зелената система на Столична </w:t>
      </w:r>
      <w:r w:rsidRPr="00E3090A">
        <w:rPr>
          <w:rFonts w:ascii="Times New Roman" w:hAnsi="Times New Roman"/>
          <w:b w:val="0"/>
          <w:i w:val="0"/>
          <w:sz w:val="24"/>
          <w:szCs w:val="24"/>
        </w:rPr>
        <w:lastRenderedPageBreak/>
        <w:t xml:space="preserve">община, за нуждите на ОП “Паркове и градски </w:t>
      </w:r>
      <w:r w:rsidRPr="00C960D0">
        <w:rPr>
          <w:rFonts w:ascii="Times New Roman" w:hAnsi="Times New Roman"/>
          <w:b w:val="0"/>
          <w:i w:val="0"/>
          <w:sz w:val="24"/>
          <w:szCs w:val="24"/>
        </w:rPr>
        <w:t>градини“ и програма „Зелена София“ се отнася до широколистна и иглолистна дървесна и храстова растителност, предмет на тази поръчка и включват следните специфични изисквания:</w:t>
      </w:r>
    </w:p>
    <w:p w:rsidR="008E774C" w:rsidRPr="00C960D0" w:rsidRDefault="008E774C" w:rsidP="00EE68E1">
      <w:pPr>
        <w:pStyle w:val="Heading2"/>
        <w:numPr>
          <w:ilvl w:val="1"/>
          <w:numId w:val="8"/>
        </w:numPr>
        <w:tabs>
          <w:tab w:val="left" w:pos="0"/>
          <w:tab w:val="left" w:pos="142"/>
        </w:tabs>
        <w:autoSpaceDE w:val="0"/>
        <w:autoSpaceDN w:val="0"/>
        <w:adjustRightInd w:val="0"/>
        <w:spacing w:before="0" w:after="0" w:line="360" w:lineRule="auto"/>
        <w:ind w:left="142" w:firstLine="567"/>
        <w:jc w:val="both"/>
        <w:rPr>
          <w:rFonts w:ascii="Times New Roman" w:hAnsi="Times New Roman"/>
          <w:b w:val="0"/>
          <w:i w:val="0"/>
          <w:sz w:val="24"/>
          <w:szCs w:val="24"/>
        </w:rPr>
      </w:pPr>
      <w:r w:rsidRPr="00C960D0">
        <w:rPr>
          <w:rFonts w:ascii="Times New Roman" w:hAnsi="Times New Roman"/>
          <w:b w:val="0"/>
          <w:i w:val="0"/>
          <w:sz w:val="24"/>
          <w:szCs w:val="24"/>
        </w:rPr>
        <w:t>Всички доставки предмет на настоящата обществена поръчка: широколистна и иглолистна дървесна и храстова растителност, трябва да са адаптирани за географската ширина на която се намира Столична община.</w:t>
      </w:r>
    </w:p>
    <w:p w:rsidR="008E774C" w:rsidRPr="00C960D0" w:rsidRDefault="008E774C" w:rsidP="00EE68E1">
      <w:pPr>
        <w:pStyle w:val="Heading2"/>
        <w:numPr>
          <w:ilvl w:val="1"/>
          <w:numId w:val="8"/>
        </w:numPr>
        <w:tabs>
          <w:tab w:val="left" w:pos="0"/>
          <w:tab w:val="left" w:pos="142"/>
        </w:tabs>
        <w:autoSpaceDE w:val="0"/>
        <w:autoSpaceDN w:val="0"/>
        <w:adjustRightInd w:val="0"/>
        <w:spacing w:before="0" w:after="0" w:line="360" w:lineRule="auto"/>
        <w:ind w:left="142" w:firstLine="567"/>
        <w:jc w:val="both"/>
        <w:rPr>
          <w:rFonts w:ascii="Times New Roman" w:hAnsi="Times New Roman"/>
          <w:b w:val="0"/>
          <w:i w:val="0"/>
          <w:sz w:val="24"/>
          <w:szCs w:val="24"/>
        </w:rPr>
      </w:pPr>
      <w:r w:rsidRPr="00C960D0">
        <w:rPr>
          <w:rFonts w:ascii="Times New Roman" w:hAnsi="Times New Roman"/>
          <w:b w:val="0"/>
          <w:i w:val="0"/>
          <w:sz w:val="24"/>
          <w:szCs w:val="24"/>
        </w:rPr>
        <w:t>Обектите са част от зелената система на Столична община. Възложителя ще съобрази подаването на заявката и изискания в нея срок (дата) за доставката с посочения от доставчика срок по договора.</w:t>
      </w:r>
    </w:p>
    <w:p w:rsidR="008E774C" w:rsidRPr="00E3090A" w:rsidRDefault="008E774C" w:rsidP="00EE68E1">
      <w:pPr>
        <w:pStyle w:val="Heading2"/>
        <w:numPr>
          <w:ilvl w:val="1"/>
          <w:numId w:val="8"/>
        </w:numPr>
        <w:tabs>
          <w:tab w:val="left" w:pos="0"/>
          <w:tab w:val="left" w:pos="142"/>
        </w:tabs>
        <w:autoSpaceDE w:val="0"/>
        <w:autoSpaceDN w:val="0"/>
        <w:adjustRightInd w:val="0"/>
        <w:spacing w:before="0" w:after="0" w:line="360" w:lineRule="auto"/>
        <w:ind w:left="142" w:firstLine="567"/>
        <w:jc w:val="both"/>
        <w:rPr>
          <w:rFonts w:ascii="Times New Roman" w:hAnsi="Times New Roman"/>
          <w:b w:val="0"/>
          <w:i w:val="0"/>
          <w:sz w:val="24"/>
          <w:szCs w:val="24"/>
        </w:rPr>
      </w:pPr>
      <w:r w:rsidRPr="00E3090A">
        <w:rPr>
          <w:rFonts w:ascii="Times New Roman" w:hAnsi="Times New Roman"/>
          <w:b w:val="0"/>
          <w:i w:val="0"/>
          <w:sz w:val="24"/>
          <w:szCs w:val="24"/>
          <w:lang w:eastAsia="sr-Cyrl-CS"/>
        </w:rPr>
        <w:t>Доставките се изпълняват по предварителна заявка от Възложителя, включително за нуждите на програма „Зелена София“ и ОП “Паркове и градски градини“ и се извършват по следния ред:</w:t>
      </w:r>
      <w:r w:rsidRPr="00E3090A">
        <w:rPr>
          <w:rFonts w:ascii="Times New Roman" w:hAnsi="Times New Roman"/>
          <w:b w:val="0"/>
          <w:i w:val="0"/>
          <w:sz w:val="24"/>
          <w:szCs w:val="24"/>
        </w:rPr>
        <w:t xml:space="preserve"> </w:t>
      </w:r>
    </w:p>
    <w:p w:rsidR="008E774C" w:rsidRPr="00E3090A" w:rsidRDefault="008E774C" w:rsidP="00EE68E1">
      <w:pPr>
        <w:pStyle w:val="Heading2"/>
        <w:numPr>
          <w:ilvl w:val="2"/>
          <w:numId w:val="25"/>
        </w:numPr>
        <w:tabs>
          <w:tab w:val="left" w:pos="0"/>
          <w:tab w:val="left" w:pos="142"/>
        </w:tabs>
        <w:autoSpaceDE w:val="0"/>
        <w:autoSpaceDN w:val="0"/>
        <w:adjustRightInd w:val="0"/>
        <w:spacing w:before="0" w:after="0" w:line="360" w:lineRule="auto"/>
        <w:ind w:left="1276" w:hanging="52"/>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 xml:space="preserve">Заявката се подава писмено от Възложителя. Тя ще съдържа видове от основния асортимент по поръчката или други видове сходни с основния асортимент, в която се посочва: количество (брой), срок (дата) за доставка и място за доставка. </w:t>
      </w:r>
    </w:p>
    <w:p w:rsidR="008E774C" w:rsidRPr="00E3090A" w:rsidRDefault="008E774C" w:rsidP="00EE68E1">
      <w:pPr>
        <w:pStyle w:val="Heading2"/>
        <w:numPr>
          <w:ilvl w:val="2"/>
          <w:numId w:val="25"/>
        </w:numPr>
        <w:tabs>
          <w:tab w:val="left" w:pos="0"/>
          <w:tab w:val="left" w:pos="142"/>
        </w:tabs>
        <w:autoSpaceDE w:val="0"/>
        <w:autoSpaceDN w:val="0"/>
        <w:adjustRightInd w:val="0"/>
        <w:spacing w:before="0" w:after="0" w:line="360" w:lineRule="auto"/>
        <w:ind w:left="1276" w:hanging="52"/>
        <w:jc w:val="both"/>
        <w:rPr>
          <w:rFonts w:ascii="Times New Roman" w:hAnsi="Times New Roman"/>
          <w:b w:val="0"/>
          <w:i w:val="0"/>
          <w:sz w:val="24"/>
          <w:szCs w:val="24"/>
        </w:rPr>
      </w:pPr>
      <w:r w:rsidRPr="00E3090A">
        <w:rPr>
          <w:rFonts w:ascii="Times New Roman" w:hAnsi="Times New Roman"/>
          <w:b w:val="0"/>
          <w:i w:val="0"/>
          <w:sz w:val="24"/>
          <w:szCs w:val="24"/>
          <w:lang w:eastAsia="sr-Cyrl-CS"/>
        </w:rPr>
        <w:t>След извършване на заявката и преди доставката се представят мостри, които се одобряват от Възложителя.</w:t>
      </w:r>
    </w:p>
    <w:p w:rsidR="008E774C" w:rsidRPr="004675BA" w:rsidRDefault="008E774C" w:rsidP="00EE68E1">
      <w:pPr>
        <w:pStyle w:val="Heading2"/>
        <w:numPr>
          <w:ilvl w:val="1"/>
          <w:numId w:val="8"/>
        </w:numPr>
        <w:tabs>
          <w:tab w:val="left" w:pos="0"/>
          <w:tab w:val="left" w:pos="142"/>
        </w:tabs>
        <w:autoSpaceDE w:val="0"/>
        <w:autoSpaceDN w:val="0"/>
        <w:adjustRightInd w:val="0"/>
        <w:spacing w:before="0" w:after="0" w:line="360" w:lineRule="auto"/>
        <w:ind w:left="142" w:firstLine="567"/>
        <w:jc w:val="both"/>
        <w:rPr>
          <w:rFonts w:ascii="Times New Roman" w:hAnsi="Times New Roman"/>
          <w:b w:val="0"/>
          <w:i w:val="0"/>
          <w:sz w:val="24"/>
          <w:szCs w:val="24"/>
        </w:rPr>
      </w:pPr>
      <w:r w:rsidRPr="004675BA">
        <w:rPr>
          <w:rFonts w:ascii="Times New Roman" w:hAnsi="Times New Roman"/>
          <w:b w:val="0"/>
          <w:i w:val="0"/>
          <w:sz w:val="24"/>
          <w:szCs w:val="24"/>
        </w:rPr>
        <w:t xml:space="preserve">Доставката трябва да се изпълни за не повече от 15 календарни дни, считано от деня на писменото заявяване, до обекти или складови площи, посочени от Възложителя. </w:t>
      </w:r>
    </w:p>
    <w:p w:rsidR="008E774C" w:rsidRPr="004675BA" w:rsidRDefault="008E774C" w:rsidP="00EE68E1">
      <w:pPr>
        <w:pStyle w:val="Heading2"/>
        <w:numPr>
          <w:ilvl w:val="1"/>
          <w:numId w:val="8"/>
        </w:numPr>
        <w:tabs>
          <w:tab w:val="left" w:pos="0"/>
          <w:tab w:val="left" w:pos="142"/>
        </w:tabs>
        <w:autoSpaceDE w:val="0"/>
        <w:autoSpaceDN w:val="0"/>
        <w:adjustRightInd w:val="0"/>
        <w:spacing w:before="0" w:after="0" w:line="360" w:lineRule="auto"/>
        <w:ind w:left="142" w:firstLine="567"/>
        <w:jc w:val="both"/>
        <w:rPr>
          <w:rFonts w:ascii="Times New Roman" w:hAnsi="Times New Roman"/>
          <w:b w:val="0"/>
          <w:i w:val="0"/>
          <w:sz w:val="24"/>
          <w:szCs w:val="24"/>
        </w:rPr>
      </w:pPr>
      <w:r w:rsidRPr="004675BA">
        <w:rPr>
          <w:rFonts w:ascii="Times New Roman" w:hAnsi="Times New Roman"/>
          <w:b w:val="0"/>
          <w:i w:val="0"/>
          <w:sz w:val="24"/>
          <w:szCs w:val="24"/>
        </w:rPr>
        <w:t xml:space="preserve">Специфични изисквания към продуктите: </w:t>
      </w:r>
    </w:p>
    <w:p w:rsidR="008E774C" w:rsidRPr="004675BA" w:rsidRDefault="008E774C" w:rsidP="00EE68E1">
      <w:pPr>
        <w:numPr>
          <w:ilvl w:val="0"/>
          <w:numId w:val="22"/>
        </w:numPr>
        <w:autoSpaceDE w:val="0"/>
        <w:autoSpaceDN w:val="0"/>
        <w:spacing w:after="0" w:line="360" w:lineRule="auto"/>
        <w:jc w:val="both"/>
        <w:rPr>
          <w:rFonts w:ascii="Times New Roman" w:hAnsi="Times New Roman" w:cs="Times New Roman"/>
          <w:sz w:val="24"/>
          <w:szCs w:val="24"/>
          <w:lang w:eastAsia="sr-Cyrl-CS"/>
        </w:rPr>
      </w:pPr>
      <w:r w:rsidRPr="004675BA">
        <w:rPr>
          <w:rFonts w:ascii="Times New Roman" w:hAnsi="Times New Roman" w:cs="Times New Roman"/>
          <w:sz w:val="24"/>
          <w:szCs w:val="24"/>
          <w:lang w:eastAsia="sr-Cyrl-CS"/>
        </w:rPr>
        <w:t>Според сезона и заявката, растителността се доставя:</w:t>
      </w:r>
    </w:p>
    <w:p w:rsidR="008E774C" w:rsidRPr="004675BA" w:rsidRDefault="008E774C" w:rsidP="00EE68E1">
      <w:pPr>
        <w:numPr>
          <w:ilvl w:val="0"/>
          <w:numId w:val="24"/>
        </w:numPr>
        <w:autoSpaceDE w:val="0"/>
        <w:autoSpaceDN w:val="0"/>
        <w:spacing w:after="0" w:line="360" w:lineRule="auto"/>
        <w:ind w:firstLine="273"/>
        <w:jc w:val="both"/>
        <w:rPr>
          <w:rFonts w:ascii="Times New Roman" w:hAnsi="Times New Roman" w:cs="Times New Roman"/>
          <w:sz w:val="24"/>
          <w:szCs w:val="24"/>
          <w:lang w:eastAsia="sr-Cyrl-CS"/>
        </w:rPr>
      </w:pPr>
      <w:r w:rsidRPr="004675BA">
        <w:rPr>
          <w:rFonts w:ascii="Times New Roman" w:hAnsi="Times New Roman" w:cs="Times New Roman"/>
          <w:sz w:val="24"/>
          <w:szCs w:val="24"/>
          <w:lang w:eastAsia="sr-Cyrl-CS"/>
        </w:rPr>
        <w:t xml:space="preserve">в контейнери  по всяко време на годината, </w:t>
      </w:r>
    </w:p>
    <w:p w:rsidR="008E774C" w:rsidRPr="00E3090A" w:rsidRDefault="008E774C" w:rsidP="00EE68E1">
      <w:pPr>
        <w:numPr>
          <w:ilvl w:val="0"/>
          <w:numId w:val="24"/>
        </w:numPr>
        <w:autoSpaceDE w:val="0"/>
        <w:autoSpaceDN w:val="0"/>
        <w:spacing w:after="0" w:line="360" w:lineRule="auto"/>
        <w:ind w:firstLine="273"/>
        <w:jc w:val="both"/>
        <w:rPr>
          <w:rFonts w:ascii="Times New Roman" w:hAnsi="Times New Roman" w:cs="Times New Roman"/>
          <w:sz w:val="24"/>
          <w:szCs w:val="24"/>
          <w:lang w:eastAsia="sr-Cyrl-CS"/>
        </w:rPr>
      </w:pPr>
      <w:r w:rsidRPr="004675BA">
        <w:rPr>
          <w:rFonts w:ascii="Times New Roman" w:hAnsi="Times New Roman" w:cs="Times New Roman"/>
          <w:sz w:val="24"/>
          <w:szCs w:val="24"/>
          <w:lang w:eastAsia="sr-Cyrl-CS"/>
        </w:rPr>
        <w:t>с бала пръст за дървета (материала на балата е зебло) и на корен за храсти с опадливи листа през ранна пролет - преди разлистване</w:t>
      </w:r>
      <w:r w:rsidRPr="00E3090A">
        <w:rPr>
          <w:rFonts w:ascii="Times New Roman" w:hAnsi="Times New Roman" w:cs="Times New Roman"/>
          <w:sz w:val="24"/>
          <w:szCs w:val="24"/>
          <w:lang w:eastAsia="sr-Cyrl-CS"/>
        </w:rPr>
        <w:t xml:space="preserve"> до края на м.март и през късна есен – след листопада – след  средата на м.ноември. </w:t>
      </w:r>
    </w:p>
    <w:p w:rsidR="008E774C" w:rsidRPr="00E3090A" w:rsidRDefault="008E774C" w:rsidP="00EE68E1">
      <w:pPr>
        <w:numPr>
          <w:ilvl w:val="0"/>
          <w:numId w:val="23"/>
        </w:numPr>
        <w:autoSpaceDE w:val="0"/>
        <w:autoSpaceDN w:val="0"/>
        <w:spacing w:after="0" w:line="36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Коловете за укрепване на дървета трябва да са от дървен отпадъчен материал – объл, едностранно подострени с мин.Ø 4 см. и с дължина 250см и с мин.Ø 6 см. и дължина 300см.</w:t>
      </w:r>
    </w:p>
    <w:p w:rsidR="008E774C" w:rsidRPr="00E3090A" w:rsidRDefault="008E774C" w:rsidP="00EE68E1">
      <w:pPr>
        <w:numPr>
          <w:ilvl w:val="0"/>
          <w:numId w:val="23"/>
        </w:numPr>
        <w:autoSpaceDE w:val="0"/>
        <w:autoSpaceDN w:val="0"/>
        <w:spacing w:after="0" w:line="36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 xml:space="preserve">Качество на посадъчния материал – първо, отговарящо на поставените изисквания и стандарти. Възложителят или упълномощено от него лице установяват визуално и го потвърждават в протокола при приемане на доставката. </w:t>
      </w:r>
    </w:p>
    <w:p w:rsidR="008E774C" w:rsidRPr="00E3090A" w:rsidRDefault="008E774C" w:rsidP="00EE68E1">
      <w:pPr>
        <w:numPr>
          <w:ilvl w:val="0"/>
          <w:numId w:val="23"/>
        </w:numPr>
        <w:autoSpaceDE w:val="0"/>
        <w:autoSpaceDN w:val="0"/>
        <w:spacing w:after="0" w:line="36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По технически изисквания, приемане и изпитване, изваждане, сортиране,</w:t>
      </w:r>
      <w:r>
        <w:rPr>
          <w:rFonts w:ascii="Times New Roman" w:hAnsi="Times New Roman" w:cs="Times New Roman"/>
          <w:sz w:val="24"/>
          <w:szCs w:val="24"/>
          <w:lang w:eastAsia="sr-Cyrl-CS"/>
        </w:rPr>
        <w:t xml:space="preserve"> </w:t>
      </w:r>
      <w:r w:rsidRPr="00E3090A">
        <w:rPr>
          <w:rFonts w:ascii="Times New Roman" w:hAnsi="Times New Roman" w:cs="Times New Roman"/>
          <w:sz w:val="24"/>
          <w:szCs w:val="24"/>
          <w:lang w:eastAsia="sr-Cyrl-CS"/>
        </w:rPr>
        <w:t xml:space="preserve">опаковка и маркировка, съхранение, транспорт и документация, растителността </w:t>
      </w:r>
      <w:r w:rsidRPr="00E3090A">
        <w:rPr>
          <w:rFonts w:ascii="Times New Roman" w:hAnsi="Times New Roman" w:cs="Times New Roman"/>
          <w:sz w:val="24"/>
          <w:szCs w:val="24"/>
          <w:lang w:eastAsia="sr-Cyrl-CS"/>
        </w:rPr>
        <w:lastRenderedPageBreak/>
        <w:t>да отговаря на БДС 3124-82, БДС 3125-82, БДС3126-82, „Технически и качествени изисквания в производството и търговията на декоративни растения“ на Асоциацията на производителите на декоративни растения в България или еквивалент.</w:t>
      </w:r>
    </w:p>
    <w:p w:rsidR="008E774C" w:rsidRPr="00E3090A" w:rsidRDefault="008E774C" w:rsidP="00EE68E1">
      <w:pPr>
        <w:numPr>
          <w:ilvl w:val="0"/>
          <w:numId w:val="23"/>
        </w:numPr>
        <w:autoSpaceDE w:val="0"/>
        <w:autoSpaceDN w:val="0"/>
        <w:spacing w:after="0" w:line="36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Контейнерната растителност да е отглеждана в съда, с който се доставя минимум 6 месеца - доказва с декларация за съответствие от производителя.</w:t>
      </w:r>
    </w:p>
    <w:p w:rsidR="008E774C" w:rsidRPr="00E3090A" w:rsidRDefault="008E774C" w:rsidP="00EE68E1">
      <w:pPr>
        <w:numPr>
          <w:ilvl w:val="0"/>
          <w:numId w:val="23"/>
        </w:numPr>
        <w:autoSpaceDE w:val="0"/>
        <w:autoSpaceDN w:val="0"/>
        <w:spacing w:after="0" w:line="36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Храстите да са тригодишни, формирани с минимум 2 резитби - доказва с декларация за съответствие от производителя.</w:t>
      </w:r>
    </w:p>
    <w:p w:rsidR="008E774C" w:rsidRPr="00E3090A" w:rsidRDefault="008E774C" w:rsidP="00EE68E1">
      <w:pPr>
        <w:numPr>
          <w:ilvl w:val="0"/>
          <w:numId w:val="23"/>
        </w:numPr>
        <w:autoSpaceDE w:val="0"/>
        <w:autoSpaceDN w:val="0"/>
        <w:spacing w:after="0" w:line="36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Посадъчният материал при транспорта трябва да бъде придружен със: сортово удостоверение и декларация за съответствие издадена от производителя.</w:t>
      </w:r>
    </w:p>
    <w:p w:rsidR="008E774C" w:rsidRPr="00E3090A" w:rsidRDefault="008E774C" w:rsidP="00EE68E1">
      <w:pPr>
        <w:numPr>
          <w:ilvl w:val="0"/>
          <w:numId w:val="23"/>
        </w:numPr>
        <w:autoSpaceDE w:val="0"/>
        <w:autoSpaceDN w:val="0"/>
        <w:spacing w:after="0" w:line="36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Всяка партида посадъчен материал се маркира с етикет, на който се означава: адрес и име на производителя наименование на посадъчния материал /вид, сорт и багра/, количество в брой, качество, дата на изваждане и опаковане, име и адрес на получателя.</w:t>
      </w:r>
    </w:p>
    <w:bookmarkEnd w:id="11"/>
    <w:p w:rsidR="008E774C" w:rsidRPr="00E3090A" w:rsidRDefault="008E774C" w:rsidP="00EE68E1">
      <w:pPr>
        <w:pStyle w:val="Heading2"/>
        <w:numPr>
          <w:ilvl w:val="1"/>
          <w:numId w:val="8"/>
        </w:numPr>
        <w:tabs>
          <w:tab w:val="left" w:pos="0"/>
          <w:tab w:val="left" w:pos="142"/>
        </w:tabs>
        <w:autoSpaceDE w:val="0"/>
        <w:autoSpaceDN w:val="0"/>
        <w:adjustRightInd w:val="0"/>
        <w:spacing w:before="0" w:after="0" w:line="360" w:lineRule="auto"/>
        <w:ind w:left="142" w:firstLine="567"/>
        <w:jc w:val="both"/>
        <w:rPr>
          <w:rFonts w:ascii="Times New Roman" w:hAnsi="Times New Roman"/>
          <w:i w:val="0"/>
          <w:sz w:val="24"/>
          <w:szCs w:val="24"/>
        </w:rPr>
      </w:pPr>
      <w:r w:rsidRPr="00372DC3">
        <w:rPr>
          <w:rFonts w:ascii="Times New Roman" w:hAnsi="Times New Roman"/>
          <w:i w:val="0"/>
          <w:sz w:val="24"/>
          <w:szCs w:val="24"/>
        </w:rPr>
        <w:t xml:space="preserve">При изпълнение на договора </w:t>
      </w:r>
      <w:r>
        <w:rPr>
          <w:rFonts w:ascii="Times New Roman" w:hAnsi="Times New Roman"/>
          <w:i w:val="0"/>
          <w:sz w:val="24"/>
          <w:szCs w:val="24"/>
        </w:rPr>
        <w:t>вс</w:t>
      </w:r>
      <w:r w:rsidRPr="000E1FB0">
        <w:rPr>
          <w:rFonts w:ascii="Times New Roman" w:hAnsi="Times New Roman"/>
          <w:i w:val="0"/>
          <w:sz w:val="24"/>
          <w:szCs w:val="24"/>
        </w:rPr>
        <w:t xml:space="preserve">ички описани изисквания се доказват с </w:t>
      </w:r>
      <w:r w:rsidRPr="00E3090A">
        <w:rPr>
          <w:rFonts w:ascii="Times New Roman" w:hAnsi="Times New Roman"/>
          <w:i w:val="0"/>
          <w:sz w:val="24"/>
          <w:szCs w:val="24"/>
        </w:rPr>
        <w:t>декларация за съответствие от производителя, а за тези които могат да се докажат визуално,</w:t>
      </w:r>
      <w:r w:rsidRPr="00E3090A" w:rsidDel="00187FF7">
        <w:rPr>
          <w:rFonts w:ascii="Times New Roman" w:hAnsi="Times New Roman"/>
          <w:i w:val="0"/>
          <w:sz w:val="24"/>
          <w:szCs w:val="24"/>
        </w:rPr>
        <w:t xml:space="preserve"> </w:t>
      </w:r>
      <w:r w:rsidRPr="00E3090A">
        <w:rPr>
          <w:rFonts w:ascii="Times New Roman" w:hAnsi="Times New Roman"/>
          <w:i w:val="0"/>
          <w:sz w:val="24"/>
          <w:szCs w:val="24"/>
        </w:rPr>
        <w:t xml:space="preserve">Възложителят или упълномощено от него лице установяват визуално и го потвърждават в протокола при приемане на доставката. </w:t>
      </w:r>
    </w:p>
    <w:p w:rsidR="008E774C" w:rsidRPr="00E3090A" w:rsidRDefault="008E774C" w:rsidP="00EE68E1">
      <w:pPr>
        <w:pStyle w:val="Heading2"/>
        <w:numPr>
          <w:ilvl w:val="1"/>
          <w:numId w:val="8"/>
        </w:numPr>
        <w:tabs>
          <w:tab w:val="left" w:pos="0"/>
          <w:tab w:val="left" w:pos="142"/>
        </w:tabs>
        <w:autoSpaceDE w:val="0"/>
        <w:autoSpaceDN w:val="0"/>
        <w:adjustRightInd w:val="0"/>
        <w:spacing w:before="0" w:after="0" w:line="360" w:lineRule="auto"/>
        <w:ind w:left="142" w:firstLine="567"/>
        <w:jc w:val="both"/>
        <w:rPr>
          <w:rFonts w:ascii="Times New Roman" w:hAnsi="Times New Roman"/>
          <w:b w:val="0"/>
          <w:i w:val="0"/>
          <w:sz w:val="24"/>
          <w:szCs w:val="24"/>
        </w:rPr>
      </w:pPr>
      <w:r w:rsidRPr="00E3090A">
        <w:rPr>
          <w:rFonts w:ascii="Times New Roman" w:hAnsi="Times New Roman"/>
          <w:b w:val="0"/>
          <w:i w:val="0"/>
          <w:sz w:val="24"/>
          <w:szCs w:val="24"/>
        </w:rPr>
        <w:t xml:space="preserve">Към </w:t>
      </w:r>
      <w:r w:rsidRPr="00672556">
        <w:rPr>
          <w:rFonts w:ascii="Times New Roman" w:hAnsi="Times New Roman"/>
          <w:b w:val="0"/>
          <w:i w:val="0"/>
          <w:sz w:val="24"/>
          <w:szCs w:val="24"/>
        </w:rPr>
        <w:t xml:space="preserve">документацията за участие в </w:t>
      </w:r>
      <w:r w:rsidRPr="00672556">
        <w:rPr>
          <w:rFonts w:ascii="Times New Roman" w:hAnsi="Times New Roman"/>
          <w:sz w:val="24"/>
          <w:szCs w:val="24"/>
        </w:rPr>
        <w:t xml:space="preserve">образец №4 - Ценово предложение, </w:t>
      </w:r>
      <w:r w:rsidRPr="00672556">
        <w:rPr>
          <w:rFonts w:ascii="Times New Roman" w:hAnsi="Times New Roman"/>
          <w:b w:val="0"/>
          <w:i w:val="0"/>
          <w:sz w:val="24"/>
          <w:szCs w:val="24"/>
        </w:rPr>
        <w:t>са</w:t>
      </w:r>
      <w:r w:rsidRPr="00E3090A">
        <w:rPr>
          <w:rFonts w:ascii="Times New Roman" w:hAnsi="Times New Roman"/>
          <w:b w:val="0"/>
          <w:i w:val="0"/>
          <w:sz w:val="24"/>
          <w:szCs w:val="24"/>
        </w:rPr>
        <w:t xml:space="preserve"> посочени пределно високи цени, по всяка една позиция.</w:t>
      </w:r>
    </w:p>
    <w:p w:rsidR="008E774C" w:rsidRPr="00E3090A" w:rsidRDefault="008E774C" w:rsidP="00EE68E1">
      <w:pPr>
        <w:pStyle w:val="Heading2"/>
        <w:numPr>
          <w:ilvl w:val="2"/>
          <w:numId w:val="8"/>
        </w:numPr>
        <w:tabs>
          <w:tab w:val="left" w:pos="0"/>
          <w:tab w:val="left" w:pos="142"/>
        </w:tabs>
        <w:autoSpaceDE w:val="0"/>
        <w:autoSpaceDN w:val="0"/>
        <w:adjustRightInd w:val="0"/>
        <w:spacing w:before="0" w:after="0" w:line="360" w:lineRule="auto"/>
        <w:jc w:val="both"/>
        <w:rPr>
          <w:rFonts w:ascii="Times New Roman" w:hAnsi="Times New Roman"/>
          <w:b w:val="0"/>
          <w:i w:val="0"/>
          <w:sz w:val="24"/>
          <w:szCs w:val="24"/>
        </w:rPr>
      </w:pPr>
      <w:r w:rsidRPr="00E3090A">
        <w:rPr>
          <w:rFonts w:ascii="Times New Roman" w:hAnsi="Times New Roman"/>
          <w:b w:val="0"/>
          <w:i w:val="0"/>
          <w:sz w:val="24"/>
          <w:szCs w:val="24"/>
        </w:rPr>
        <w:t>Участникът предложил по-висока единична цена от пределните за съответната позиция ще бъде отстранен от участие.</w:t>
      </w:r>
    </w:p>
    <w:p w:rsidR="008E774C" w:rsidRDefault="008E774C" w:rsidP="00EE68E1">
      <w:pPr>
        <w:spacing w:after="0" w:line="360" w:lineRule="auto"/>
        <w:rPr>
          <w:rFonts w:ascii="Times New Roman" w:hAnsi="Times New Roman" w:cs="Times New Roman"/>
          <w:lang w:eastAsia="sr-Cyrl-CS"/>
        </w:rPr>
      </w:pPr>
    </w:p>
    <w:p w:rsidR="008E774C" w:rsidRPr="000E1FB0" w:rsidRDefault="008E774C" w:rsidP="00EE68E1">
      <w:pPr>
        <w:spacing w:after="0" w:line="360" w:lineRule="auto"/>
        <w:rPr>
          <w:rFonts w:ascii="Times New Roman" w:hAnsi="Times New Roman" w:cs="Times New Roman"/>
          <w:lang w:eastAsia="sr-Cyrl-CS"/>
        </w:rPr>
      </w:pPr>
    </w:p>
    <w:p w:rsidR="008E774C" w:rsidRPr="000E1FB0" w:rsidRDefault="008E774C" w:rsidP="00EE68E1">
      <w:pPr>
        <w:spacing w:after="0" w:line="360" w:lineRule="auto"/>
        <w:jc w:val="center"/>
        <w:rPr>
          <w:rFonts w:ascii="Times New Roman" w:hAnsi="Times New Roman" w:cs="Times New Roman"/>
          <w:b/>
          <w:sz w:val="24"/>
          <w:szCs w:val="24"/>
        </w:rPr>
      </w:pPr>
      <w:r w:rsidRPr="000E1FB0">
        <w:rPr>
          <w:rFonts w:ascii="Times New Roman" w:hAnsi="Times New Roman" w:cs="Times New Roman"/>
          <w:b/>
          <w:sz w:val="24"/>
          <w:szCs w:val="24"/>
        </w:rPr>
        <w:t>VII. МЕТОДИКАТА ЗА КОМПЛЕКСНА ОЦЕНКА И НАЧИНА ЗА ОПРЕДЕЛЯНЕ НА ОЦЕНКАТА ПО ВСЕКИ ПОКАЗАТЕЛ.</w:t>
      </w:r>
    </w:p>
    <w:p w:rsidR="008E774C" w:rsidRPr="000E1FB0" w:rsidRDefault="008E774C" w:rsidP="00EE68E1">
      <w:pPr>
        <w:pStyle w:val="ListParagraph"/>
        <w:keepNext/>
        <w:numPr>
          <w:ilvl w:val="0"/>
          <w:numId w:val="8"/>
        </w:numPr>
        <w:tabs>
          <w:tab w:val="left" w:pos="0"/>
        </w:tabs>
        <w:spacing w:line="360" w:lineRule="auto"/>
        <w:jc w:val="both"/>
        <w:outlineLvl w:val="1"/>
        <w:rPr>
          <w:szCs w:val="24"/>
        </w:rPr>
      </w:pPr>
      <w:r w:rsidRPr="000E1FB0">
        <w:rPr>
          <w:szCs w:val="24"/>
        </w:rPr>
        <w:t xml:space="preserve">Обществената поръчка се възлага въз основа на икономически най-изгодната оферта при критерий </w:t>
      </w:r>
      <w:r w:rsidRPr="000E1FB0">
        <w:rPr>
          <w:b/>
          <w:szCs w:val="24"/>
        </w:rPr>
        <w:t>„НАЙ-НИСКА ЦЕНА“</w:t>
      </w:r>
      <w:r w:rsidRPr="000E1FB0">
        <w:rPr>
          <w:szCs w:val="24"/>
        </w:rPr>
        <w:t>.</w:t>
      </w:r>
    </w:p>
    <w:p w:rsidR="008E774C" w:rsidRPr="000E1FB0" w:rsidRDefault="008E774C" w:rsidP="00EE68E1">
      <w:pPr>
        <w:keepNext/>
        <w:numPr>
          <w:ilvl w:val="0"/>
          <w:numId w:val="8"/>
        </w:numPr>
        <w:tabs>
          <w:tab w:val="left" w:pos="0"/>
        </w:tabs>
        <w:spacing w:after="0" w:line="360" w:lineRule="auto"/>
        <w:jc w:val="both"/>
        <w:outlineLvl w:val="1"/>
        <w:rPr>
          <w:rFonts w:ascii="Times New Roman" w:hAnsi="Times New Roman" w:cs="Times New Roman"/>
          <w:sz w:val="24"/>
          <w:szCs w:val="24"/>
        </w:rPr>
      </w:pPr>
      <w:r w:rsidRPr="000E1FB0">
        <w:rPr>
          <w:rFonts w:ascii="Times New Roman" w:hAnsi="Times New Roman" w:cs="Times New Roman"/>
          <w:sz w:val="24"/>
          <w:szCs w:val="24"/>
        </w:rPr>
        <w:t>Оценка на ценовото предложение:</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426"/>
        <w:jc w:val="both"/>
        <w:rPr>
          <w:rFonts w:ascii="Times New Roman" w:hAnsi="Times New Roman"/>
          <w:b w:val="0"/>
          <w:i w:val="0"/>
          <w:sz w:val="24"/>
          <w:szCs w:val="24"/>
        </w:rPr>
      </w:pPr>
      <w:r w:rsidRPr="000E1FB0">
        <w:rPr>
          <w:rFonts w:ascii="Times New Roman" w:hAnsi="Times New Roman"/>
          <w:b w:val="0"/>
          <w:i w:val="0"/>
          <w:sz w:val="24"/>
          <w:szCs w:val="24"/>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8E774C"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426"/>
        <w:jc w:val="both"/>
        <w:rPr>
          <w:rFonts w:ascii="Times New Roman" w:hAnsi="Times New Roman"/>
          <w:b w:val="0"/>
          <w:i w:val="0"/>
          <w:sz w:val="24"/>
          <w:szCs w:val="24"/>
        </w:rPr>
      </w:pPr>
      <w:r w:rsidRPr="000E1FB0">
        <w:rPr>
          <w:rFonts w:ascii="Times New Roman" w:hAnsi="Times New Roman"/>
          <w:b w:val="0"/>
          <w:i w:val="0"/>
          <w:sz w:val="24"/>
          <w:szCs w:val="24"/>
        </w:rPr>
        <w:t>При различия между стойностите, изразени с цифри и думи, за вярно се приема словесното изражение на стойностите;</w:t>
      </w:r>
    </w:p>
    <w:p w:rsidR="008E774C" w:rsidRPr="00EE68E1" w:rsidRDefault="008E774C" w:rsidP="00EE68E1">
      <w:pPr>
        <w:rPr>
          <w:lang w:eastAsia="bg-BG"/>
        </w:rPr>
      </w:pP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426"/>
        <w:jc w:val="both"/>
        <w:rPr>
          <w:rFonts w:ascii="Times New Roman" w:hAnsi="Times New Roman"/>
          <w:b w:val="0"/>
          <w:i w:val="0"/>
          <w:sz w:val="24"/>
          <w:szCs w:val="24"/>
        </w:rPr>
      </w:pPr>
      <w:r w:rsidRPr="000E1FB0">
        <w:rPr>
          <w:rFonts w:ascii="Times New Roman" w:hAnsi="Times New Roman"/>
          <w:b w:val="0"/>
          <w:i w:val="0"/>
          <w:sz w:val="24"/>
          <w:szCs w:val="24"/>
        </w:rPr>
        <w:lastRenderedPageBreak/>
        <w:t>Ценово предложение Ц - оценява се с максимален брой точки 100/сто/.</w:t>
      </w:r>
    </w:p>
    <w:p w:rsidR="008E774C" w:rsidRPr="000E1FB0" w:rsidRDefault="008E774C" w:rsidP="00672556">
      <w:pPr>
        <w:pStyle w:val="Heading2"/>
        <w:numPr>
          <w:ilvl w:val="1"/>
          <w:numId w:val="26"/>
        </w:numPr>
        <w:tabs>
          <w:tab w:val="left" w:pos="0"/>
          <w:tab w:val="left" w:pos="142"/>
          <w:tab w:val="left" w:pos="993"/>
        </w:tabs>
        <w:autoSpaceDE w:val="0"/>
        <w:autoSpaceDN w:val="0"/>
        <w:adjustRightInd w:val="0"/>
        <w:spacing w:before="0" w:after="0" w:line="360" w:lineRule="auto"/>
        <w:jc w:val="both"/>
        <w:rPr>
          <w:rFonts w:ascii="Times New Roman" w:hAnsi="Times New Roman"/>
          <w:b w:val="0"/>
          <w:i w:val="0"/>
          <w:sz w:val="24"/>
          <w:szCs w:val="24"/>
        </w:rPr>
      </w:pPr>
      <w:r w:rsidRPr="000E1FB0">
        <w:rPr>
          <w:rFonts w:ascii="Times New Roman" w:hAnsi="Times New Roman"/>
          <w:b w:val="0"/>
          <w:i w:val="0"/>
          <w:sz w:val="24"/>
          <w:szCs w:val="24"/>
        </w:rPr>
        <w:t>Участникът попълва приложен</w:t>
      </w:r>
      <w:r>
        <w:rPr>
          <w:rFonts w:ascii="Times New Roman" w:hAnsi="Times New Roman"/>
          <w:b w:val="0"/>
          <w:i w:val="0"/>
          <w:sz w:val="24"/>
          <w:szCs w:val="24"/>
        </w:rPr>
        <w:t>ото</w:t>
      </w:r>
      <w:r w:rsidRPr="000E1FB0">
        <w:rPr>
          <w:rFonts w:ascii="Times New Roman" w:hAnsi="Times New Roman"/>
          <w:b w:val="0"/>
          <w:i w:val="0"/>
          <w:sz w:val="24"/>
          <w:szCs w:val="24"/>
        </w:rPr>
        <w:t xml:space="preserve"> </w:t>
      </w:r>
      <w:r>
        <w:rPr>
          <w:rFonts w:ascii="Times New Roman" w:hAnsi="Times New Roman"/>
          <w:b w:val="0"/>
          <w:i w:val="0"/>
          <w:sz w:val="24"/>
          <w:szCs w:val="24"/>
        </w:rPr>
        <w:t>„</w:t>
      </w:r>
      <w:r w:rsidRPr="00672556">
        <w:rPr>
          <w:rFonts w:ascii="Times New Roman" w:hAnsi="Times New Roman"/>
          <w:b w:val="0"/>
          <w:i w:val="0"/>
          <w:sz w:val="24"/>
          <w:szCs w:val="24"/>
        </w:rPr>
        <w:t>Ценово предложение“</w:t>
      </w:r>
      <w:r>
        <w:rPr>
          <w:rFonts w:ascii="Times New Roman" w:hAnsi="Times New Roman"/>
          <w:b w:val="0"/>
          <w:i w:val="0"/>
          <w:sz w:val="24"/>
          <w:szCs w:val="24"/>
        </w:rPr>
        <w:t>-</w:t>
      </w:r>
      <w:r w:rsidRPr="00672556">
        <w:t xml:space="preserve"> </w:t>
      </w:r>
      <w:r>
        <w:rPr>
          <w:rFonts w:ascii="Times New Roman" w:hAnsi="Times New Roman"/>
          <w:b w:val="0"/>
          <w:i w:val="0"/>
          <w:sz w:val="24"/>
          <w:szCs w:val="24"/>
        </w:rPr>
        <w:t>О</w:t>
      </w:r>
      <w:r w:rsidRPr="00672556">
        <w:rPr>
          <w:rFonts w:ascii="Times New Roman" w:hAnsi="Times New Roman"/>
          <w:b w:val="0"/>
          <w:i w:val="0"/>
          <w:sz w:val="24"/>
          <w:szCs w:val="24"/>
        </w:rPr>
        <w:t>бразец №4, като</w:t>
      </w:r>
      <w:r w:rsidRPr="000E1FB0">
        <w:rPr>
          <w:rFonts w:ascii="Times New Roman" w:hAnsi="Times New Roman"/>
          <w:b w:val="0"/>
          <w:i w:val="0"/>
          <w:sz w:val="24"/>
          <w:szCs w:val="24"/>
        </w:rPr>
        <w:t xml:space="preserve"> предлага единична цена за всяка позиция </w:t>
      </w:r>
      <w:r>
        <w:rPr>
          <w:rFonts w:ascii="Times New Roman" w:hAnsi="Times New Roman"/>
          <w:b w:val="0"/>
          <w:i w:val="0"/>
          <w:sz w:val="24"/>
          <w:szCs w:val="24"/>
        </w:rPr>
        <w:t>в него</w:t>
      </w:r>
      <w:r w:rsidRPr="000E1FB0">
        <w:rPr>
          <w:rFonts w:ascii="Times New Roman" w:hAnsi="Times New Roman"/>
          <w:b w:val="0"/>
          <w:i w:val="0"/>
          <w:sz w:val="24"/>
          <w:szCs w:val="24"/>
        </w:rPr>
        <w:t xml:space="preserve"> без ДДС.</w:t>
      </w:r>
    </w:p>
    <w:p w:rsidR="008E774C" w:rsidRPr="000E1FB0" w:rsidRDefault="008E774C" w:rsidP="00EE68E1">
      <w:pPr>
        <w:tabs>
          <w:tab w:val="num" w:pos="720"/>
        </w:tabs>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t xml:space="preserve">Оценява се всяка една </w:t>
      </w:r>
      <w:r w:rsidRPr="000E1FB0">
        <w:rPr>
          <w:rFonts w:ascii="Times New Roman" w:hAnsi="Times New Roman" w:cs="Times New Roman"/>
          <w:b/>
          <w:sz w:val="24"/>
          <w:szCs w:val="24"/>
        </w:rPr>
        <w:t>единична цена</w:t>
      </w:r>
      <w:r w:rsidRPr="000E1FB0">
        <w:rPr>
          <w:rFonts w:ascii="Times New Roman" w:hAnsi="Times New Roman" w:cs="Times New Roman"/>
          <w:sz w:val="24"/>
          <w:szCs w:val="24"/>
        </w:rPr>
        <w:t xml:space="preserve">- </w:t>
      </w:r>
      <w:r w:rsidRPr="000E1FB0">
        <w:rPr>
          <w:rFonts w:ascii="Times New Roman" w:hAnsi="Times New Roman" w:cs="Times New Roman"/>
          <w:b/>
          <w:sz w:val="24"/>
          <w:szCs w:val="24"/>
        </w:rPr>
        <w:t>А1,2,3,4..........N (брой на ед. цени)</w:t>
      </w:r>
      <w:r w:rsidRPr="000E1FB0">
        <w:rPr>
          <w:rFonts w:ascii="Times New Roman" w:hAnsi="Times New Roman" w:cs="Times New Roman"/>
          <w:sz w:val="24"/>
          <w:szCs w:val="24"/>
        </w:rPr>
        <w:t>. Максимален брой точки 100/N (N- броя на цените в ценоразписа). Най-ниската цена получава най-високата оценка. Оценките на останалите участници се класират в низходящ ред, като се определят по формулата</w:t>
      </w:r>
    </w:p>
    <w:p w:rsidR="008E774C" w:rsidRPr="000E1FB0" w:rsidRDefault="008E774C" w:rsidP="00EE68E1">
      <w:pPr>
        <w:tabs>
          <w:tab w:val="left" w:pos="709"/>
        </w:tabs>
        <w:spacing w:after="0"/>
        <w:ind w:firstLine="720"/>
        <w:jc w:val="center"/>
        <w:rPr>
          <w:rFonts w:ascii="Times New Roman" w:hAnsi="Times New Roman" w:cs="Times New Roman"/>
          <w:b/>
          <w:sz w:val="24"/>
          <w:szCs w:val="24"/>
        </w:rPr>
      </w:pPr>
      <w:r w:rsidRPr="000E1FB0">
        <w:rPr>
          <w:rFonts w:ascii="Times New Roman" w:hAnsi="Times New Roman" w:cs="Times New Roman"/>
          <w:b/>
          <w:sz w:val="24"/>
          <w:szCs w:val="24"/>
        </w:rPr>
        <w:t xml:space="preserve">А1,2,3... N </w:t>
      </w:r>
      <w:r w:rsidRPr="000E1FB0">
        <w:rPr>
          <w:rFonts w:ascii="Times New Roman" w:hAnsi="Times New Roman" w:cs="Times New Roman"/>
          <w:sz w:val="24"/>
          <w:szCs w:val="24"/>
        </w:rPr>
        <w:t xml:space="preserve"> </w:t>
      </w:r>
      <w:r w:rsidRPr="000E1FB0">
        <w:rPr>
          <w:rFonts w:ascii="Times New Roman" w:hAnsi="Times New Roman" w:cs="Times New Roman"/>
          <w:b/>
          <w:sz w:val="24"/>
          <w:szCs w:val="24"/>
        </w:rPr>
        <w:t xml:space="preserve">=  </w:t>
      </w:r>
      <w:r w:rsidRPr="000E1FB0">
        <w:rPr>
          <w:rFonts w:ascii="Times New Roman" w:hAnsi="Times New Roman" w:cs="Times New Roman"/>
          <w:b/>
          <w:position w:val="-30"/>
          <w:sz w:val="24"/>
          <w:szCs w:val="24"/>
        </w:rPr>
        <w:object w:dxaOrig="4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33.75pt" o:ole="">
            <v:imagedata r:id="rId9" o:title=""/>
          </v:shape>
          <o:OLEObject Type="Embed" ProgID="Equation.3" ShapeID="_x0000_i1025" DrawAspect="Content" ObjectID="_1532435190" r:id="rId10"/>
        </w:object>
      </w:r>
    </w:p>
    <w:p w:rsidR="008E774C" w:rsidRPr="000E1FB0" w:rsidRDefault="008E774C" w:rsidP="00EE68E1">
      <w:pPr>
        <w:spacing w:after="0" w:line="360" w:lineRule="auto"/>
        <w:ind w:left="720"/>
        <w:jc w:val="both"/>
        <w:rPr>
          <w:rFonts w:ascii="Times New Roman" w:hAnsi="Times New Roman" w:cs="Times New Roman"/>
          <w:b/>
          <w:sz w:val="24"/>
          <w:szCs w:val="24"/>
        </w:rPr>
      </w:pPr>
      <w:r w:rsidRPr="000E1FB0">
        <w:rPr>
          <w:rFonts w:ascii="Times New Roman" w:hAnsi="Times New Roman" w:cs="Times New Roman"/>
          <w:b/>
          <w:sz w:val="24"/>
          <w:szCs w:val="24"/>
        </w:rPr>
        <w:t>Крайната оценка по показателя Ц е сбор от точките за всяка единична цена.</w:t>
      </w:r>
    </w:p>
    <w:p w:rsidR="008E774C" w:rsidRPr="000E1FB0" w:rsidRDefault="008E774C" w:rsidP="00EE68E1">
      <w:pPr>
        <w:tabs>
          <w:tab w:val="left" w:pos="0"/>
          <w:tab w:val="left" w:pos="142"/>
        </w:tabs>
        <w:spacing w:after="0" w:line="360" w:lineRule="auto"/>
        <w:ind w:firstLine="720"/>
        <w:jc w:val="both"/>
        <w:rPr>
          <w:rFonts w:ascii="Times New Roman" w:hAnsi="Times New Roman" w:cs="Times New Roman"/>
          <w:sz w:val="24"/>
          <w:szCs w:val="24"/>
        </w:rPr>
      </w:pPr>
      <w:r w:rsidRPr="000E1FB0">
        <w:rPr>
          <w:rFonts w:ascii="Times New Roman" w:hAnsi="Times New Roman" w:cs="Times New Roman"/>
          <w:b/>
          <w:sz w:val="24"/>
          <w:szCs w:val="24"/>
        </w:rPr>
        <w:tab/>
        <w:t xml:space="preserve">Ц= </w:t>
      </w:r>
      <w:r w:rsidRPr="000E1FB0">
        <w:rPr>
          <w:rFonts w:ascii="Times New Roman" w:hAnsi="Times New Roman" w:cs="Times New Roman"/>
          <w:sz w:val="24"/>
          <w:szCs w:val="24"/>
        </w:rPr>
        <w:t>А1+ А2+ А3+ А4 +………………….АN</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426"/>
        <w:jc w:val="both"/>
        <w:rPr>
          <w:rFonts w:ascii="Times New Roman" w:hAnsi="Times New Roman"/>
          <w:b w:val="0"/>
          <w:i w:val="0"/>
          <w:sz w:val="24"/>
          <w:szCs w:val="24"/>
        </w:rPr>
      </w:pPr>
      <w:r w:rsidRPr="000E1FB0">
        <w:rPr>
          <w:rFonts w:ascii="Times New Roman" w:hAnsi="Times New Roman"/>
          <w:sz w:val="24"/>
          <w:szCs w:val="24"/>
        </w:rPr>
        <w:t xml:space="preserve"> </w:t>
      </w:r>
      <w:r w:rsidRPr="000E1FB0">
        <w:rPr>
          <w:rFonts w:ascii="Times New Roman" w:hAnsi="Times New Roman"/>
          <w:b w:val="0"/>
          <w:i w:val="0"/>
          <w:sz w:val="24"/>
          <w:szCs w:val="24"/>
        </w:rPr>
        <w:t>Участникът получил най-висока крайна оценка представляваща сбор от оценките на предложените единични цени, се класира на първо място, а останалите следват в низходящ ред, съгласно съответната им комплексна оценка.</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426"/>
        <w:jc w:val="both"/>
        <w:rPr>
          <w:rFonts w:ascii="Times New Roman" w:hAnsi="Times New Roman"/>
          <w:b w:val="0"/>
          <w:i w:val="0"/>
          <w:sz w:val="24"/>
          <w:szCs w:val="24"/>
        </w:rPr>
      </w:pPr>
      <w:r w:rsidRPr="000E1FB0">
        <w:rPr>
          <w:rFonts w:ascii="Times New Roman" w:hAnsi="Times New Roman"/>
          <w:b w:val="0"/>
          <w:i w:val="0"/>
          <w:sz w:val="24"/>
          <w:szCs w:val="24"/>
        </w:rPr>
        <w:t>В случай, че полученият резултат от оценката на две или повече оферти са равни, комисията прилага разпоредбите на чл. 58 от ППЗОП.</w:t>
      </w:r>
    </w:p>
    <w:p w:rsidR="008E774C" w:rsidRPr="00EE68E1" w:rsidRDefault="008E774C" w:rsidP="00EE68E1">
      <w:pPr>
        <w:autoSpaceDE w:val="0"/>
        <w:autoSpaceDN w:val="0"/>
        <w:adjustRightInd w:val="0"/>
        <w:spacing w:after="0" w:line="360" w:lineRule="auto"/>
        <w:jc w:val="both"/>
        <w:rPr>
          <w:rFonts w:ascii="Times New Roman" w:hAnsi="Times New Roman" w:cs="Times New Roman"/>
          <w:bCs/>
          <w:iCs/>
          <w:sz w:val="24"/>
          <w:szCs w:val="24"/>
        </w:rPr>
      </w:pPr>
    </w:p>
    <w:p w:rsidR="008E774C" w:rsidRPr="00EE68E1" w:rsidRDefault="008E774C" w:rsidP="00EE68E1">
      <w:pPr>
        <w:autoSpaceDE w:val="0"/>
        <w:autoSpaceDN w:val="0"/>
        <w:adjustRightInd w:val="0"/>
        <w:spacing w:after="0" w:line="360" w:lineRule="auto"/>
        <w:jc w:val="both"/>
        <w:rPr>
          <w:rFonts w:ascii="Times New Roman" w:hAnsi="Times New Roman" w:cs="Times New Roman"/>
          <w:bCs/>
          <w:iCs/>
          <w:sz w:val="24"/>
          <w:szCs w:val="24"/>
        </w:rPr>
      </w:pPr>
    </w:p>
    <w:p w:rsidR="008E774C" w:rsidRPr="000E1FB0" w:rsidRDefault="008E774C" w:rsidP="00EE68E1">
      <w:pPr>
        <w:autoSpaceDE w:val="0"/>
        <w:autoSpaceDN w:val="0"/>
        <w:adjustRightInd w:val="0"/>
        <w:spacing w:after="0" w:line="360" w:lineRule="auto"/>
        <w:jc w:val="center"/>
        <w:rPr>
          <w:rFonts w:ascii="Times New Roman" w:hAnsi="Times New Roman" w:cs="Times New Roman"/>
          <w:b/>
          <w:sz w:val="24"/>
          <w:szCs w:val="24"/>
        </w:rPr>
      </w:pPr>
      <w:r w:rsidRPr="000E1FB0">
        <w:rPr>
          <w:rFonts w:ascii="Times New Roman" w:hAnsi="Times New Roman" w:cs="Times New Roman"/>
          <w:b/>
          <w:sz w:val="24"/>
          <w:szCs w:val="24"/>
        </w:rPr>
        <w:t>VIII. УКАЗАНИЕ ЗА ПОДГОТОВКА НА ОФЕРТА</w:t>
      </w:r>
    </w:p>
    <w:p w:rsidR="008E774C" w:rsidRPr="000E1FB0" w:rsidRDefault="008E774C" w:rsidP="00EE68E1">
      <w:pPr>
        <w:numPr>
          <w:ilvl w:val="0"/>
          <w:numId w:val="26"/>
        </w:numPr>
        <w:spacing w:after="0" w:line="360" w:lineRule="auto"/>
        <w:rPr>
          <w:rFonts w:ascii="Times New Roman" w:hAnsi="Times New Roman" w:cs="Times New Roman"/>
          <w:b/>
          <w:bCs/>
          <w:sz w:val="24"/>
          <w:szCs w:val="24"/>
        </w:rPr>
      </w:pPr>
      <w:bookmarkStart w:id="12" w:name="_Toc355016341"/>
      <w:r w:rsidRPr="000E1FB0">
        <w:rPr>
          <w:rFonts w:ascii="Times New Roman" w:hAnsi="Times New Roman" w:cs="Times New Roman"/>
          <w:b/>
          <w:bCs/>
          <w:sz w:val="24"/>
          <w:szCs w:val="24"/>
        </w:rPr>
        <w:t>Съдържание на офертите и изисквания:</w:t>
      </w:r>
      <w:bookmarkEnd w:id="12"/>
    </w:p>
    <w:p w:rsidR="008E774C" w:rsidRPr="000E1FB0" w:rsidRDefault="008E774C" w:rsidP="00EE68E1">
      <w:pPr>
        <w:pStyle w:val="ListParagraph"/>
        <w:numPr>
          <w:ilvl w:val="1"/>
          <w:numId w:val="26"/>
        </w:numPr>
        <w:spacing w:line="360" w:lineRule="auto"/>
        <w:ind w:left="0" w:firstLine="709"/>
        <w:jc w:val="both"/>
        <w:rPr>
          <w:szCs w:val="24"/>
        </w:rPr>
      </w:pPr>
      <w:r w:rsidRPr="000E1FB0">
        <w:rPr>
          <w:szCs w:val="24"/>
        </w:rPr>
        <w:t xml:space="preserve"> опис на съдържанието; </w:t>
      </w:r>
    </w:p>
    <w:p w:rsidR="008E774C" w:rsidRDefault="008E774C" w:rsidP="00EE68E1">
      <w:pPr>
        <w:pStyle w:val="ListParagraph"/>
        <w:numPr>
          <w:ilvl w:val="1"/>
          <w:numId w:val="26"/>
        </w:numPr>
        <w:spacing w:line="360" w:lineRule="auto"/>
        <w:ind w:left="0" w:firstLine="709"/>
        <w:jc w:val="both"/>
        <w:rPr>
          <w:szCs w:val="24"/>
        </w:rPr>
      </w:pPr>
      <w:r>
        <w:rPr>
          <w:szCs w:val="24"/>
        </w:rPr>
        <w:t>Е</w:t>
      </w:r>
      <w:r w:rsidRPr="000E1FB0">
        <w:rPr>
          <w:szCs w:val="24"/>
        </w:rPr>
        <w:t>динен европейски документ</w:t>
      </w:r>
      <w:r>
        <w:rPr>
          <w:szCs w:val="24"/>
        </w:rPr>
        <w:t xml:space="preserve"> за обществени поръчки (ЕЕДОП).</w:t>
      </w:r>
    </w:p>
    <w:p w:rsidR="008E774C" w:rsidRPr="000E1FB0" w:rsidRDefault="008E774C" w:rsidP="00EE68E1">
      <w:pPr>
        <w:pStyle w:val="ListParagraph"/>
        <w:numPr>
          <w:ilvl w:val="1"/>
          <w:numId w:val="26"/>
        </w:numPr>
        <w:spacing w:line="360" w:lineRule="auto"/>
        <w:ind w:left="0" w:firstLine="709"/>
        <w:jc w:val="both"/>
        <w:rPr>
          <w:szCs w:val="24"/>
        </w:rPr>
      </w:pPr>
      <w:r w:rsidRPr="000E1FB0">
        <w:rPr>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8E774C" w:rsidRPr="000E1FB0" w:rsidRDefault="008E774C" w:rsidP="00EE68E1">
      <w:pPr>
        <w:numPr>
          <w:ilvl w:val="1"/>
          <w:numId w:val="26"/>
        </w:numPr>
        <w:spacing w:after="0" w:line="360" w:lineRule="auto"/>
        <w:ind w:left="0" w:firstLine="709"/>
        <w:jc w:val="both"/>
        <w:rPr>
          <w:rFonts w:ascii="Times New Roman" w:hAnsi="Times New Roman" w:cs="Times New Roman"/>
          <w:sz w:val="24"/>
          <w:szCs w:val="24"/>
          <w:lang w:eastAsia="bg-BG"/>
        </w:rPr>
      </w:pPr>
      <w:r w:rsidRPr="000E1FB0">
        <w:rPr>
          <w:rFonts w:ascii="Times New Roman" w:hAnsi="Times New Roman" w:cs="Times New Roman"/>
          <w:sz w:val="24"/>
          <w:szCs w:val="24"/>
          <w:lang w:eastAsia="bg-BG"/>
        </w:rPr>
        <w:t>Документи за доказване на предприетите мерки за надеждност, когато е приложимо;</w:t>
      </w:r>
    </w:p>
    <w:p w:rsidR="008E774C" w:rsidRPr="000E1FB0" w:rsidRDefault="008E774C" w:rsidP="00EE68E1">
      <w:pPr>
        <w:pStyle w:val="ListParagraph"/>
        <w:numPr>
          <w:ilvl w:val="1"/>
          <w:numId w:val="26"/>
        </w:numPr>
        <w:spacing w:line="360" w:lineRule="auto"/>
        <w:ind w:left="0" w:firstLine="709"/>
        <w:jc w:val="both"/>
        <w:rPr>
          <w:szCs w:val="24"/>
        </w:rPr>
      </w:pPr>
      <w:r w:rsidRPr="000E1FB0">
        <w:rPr>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8E774C" w:rsidRPr="000E1FB0" w:rsidRDefault="008E774C" w:rsidP="00EE68E1">
      <w:pPr>
        <w:numPr>
          <w:ilvl w:val="0"/>
          <w:numId w:val="14"/>
        </w:numPr>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t xml:space="preserve">правата и задълженията на участниците в обединението; </w:t>
      </w:r>
    </w:p>
    <w:p w:rsidR="008E774C" w:rsidRPr="000E1FB0" w:rsidRDefault="008E774C" w:rsidP="00EE68E1">
      <w:pPr>
        <w:numPr>
          <w:ilvl w:val="0"/>
          <w:numId w:val="14"/>
        </w:numPr>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lastRenderedPageBreak/>
        <w:t xml:space="preserve">разпределението на отговорността между членовете на обединението; </w:t>
      </w:r>
    </w:p>
    <w:p w:rsidR="008E774C" w:rsidRPr="000E1FB0" w:rsidRDefault="008E774C" w:rsidP="00EE68E1">
      <w:pPr>
        <w:numPr>
          <w:ilvl w:val="0"/>
          <w:numId w:val="14"/>
        </w:numPr>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t xml:space="preserve">дейностите, които ще изпълнява всеки член на обединението. </w:t>
      </w:r>
    </w:p>
    <w:p w:rsidR="008E774C" w:rsidRPr="00E3090A" w:rsidRDefault="008E774C" w:rsidP="00EE68E1">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w:t>
      </w:r>
      <w:r w:rsidRPr="000E1FB0">
        <w:rPr>
          <w:rFonts w:ascii="Times New Roman" w:hAnsi="Times New Roman" w:cs="Times New Roman"/>
          <w:sz w:val="24"/>
          <w:szCs w:val="24"/>
        </w:rPr>
        <w:t xml:space="preserve"> документа за създаване на обединение се определя партньор, който да </w:t>
      </w:r>
      <w:r w:rsidRPr="00E3090A">
        <w:rPr>
          <w:rFonts w:ascii="Times New Roman" w:hAnsi="Times New Roman" w:cs="Times New Roman"/>
          <w:sz w:val="24"/>
          <w:szCs w:val="24"/>
        </w:rPr>
        <w:t xml:space="preserve">представлява обединението за целите на обществената поръчка; </w:t>
      </w:r>
    </w:p>
    <w:p w:rsidR="008E774C" w:rsidRPr="00672556" w:rsidRDefault="008E774C" w:rsidP="00EE68E1">
      <w:pPr>
        <w:pStyle w:val="ListParagraph"/>
        <w:numPr>
          <w:ilvl w:val="1"/>
          <w:numId w:val="26"/>
        </w:numPr>
        <w:spacing w:line="360" w:lineRule="auto"/>
        <w:ind w:left="0" w:firstLine="709"/>
        <w:jc w:val="both"/>
        <w:rPr>
          <w:szCs w:val="24"/>
        </w:rPr>
      </w:pPr>
      <w:r w:rsidRPr="00672556">
        <w:rPr>
          <w:szCs w:val="24"/>
        </w:rPr>
        <w:t xml:space="preserve">Декларация за всички задължени лица по смисъла на чл.54, ал.2 от ЗОП, съгласно </w:t>
      </w:r>
      <w:r w:rsidRPr="00672556">
        <w:rPr>
          <w:b/>
          <w:i/>
          <w:szCs w:val="24"/>
        </w:rPr>
        <w:t>Образец №3;</w:t>
      </w:r>
    </w:p>
    <w:p w:rsidR="008E774C" w:rsidRPr="00672556" w:rsidRDefault="008E774C" w:rsidP="005820D1">
      <w:pPr>
        <w:pStyle w:val="ListParagraph"/>
        <w:numPr>
          <w:ilvl w:val="1"/>
          <w:numId w:val="26"/>
        </w:numPr>
        <w:spacing w:line="360" w:lineRule="auto"/>
        <w:ind w:left="0" w:firstLine="709"/>
        <w:jc w:val="both"/>
        <w:rPr>
          <w:szCs w:val="24"/>
        </w:rPr>
      </w:pPr>
      <w:r w:rsidRPr="00672556">
        <w:rPr>
          <w:szCs w:val="24"/>
        </w:rPr>
        <w:t xml:space="preserve">Техническо предложение, съдържащо: </w:t>
      </w:r>
    </w:p>
    <w:p w:rsidR="008E774C" w:rsidRPr="00672556" w:rsidRDefault="008E774C" w:rsidP="005820D1">
      <w:pPr>
        <w:pStyle w:val="ListParagraph"/>
        <w:spacing w:line="360" w:lineRule="auto"/>
        <w:ind w:left="0" w:firstLine="709"/>
        <w:jc w:val="both"/>
        <w:rPr>
          <w:szCs w:val="24"/>
        </w:rPr>
      </w:pPr>
      <w:r w:rsidRPr="00672556">
        <w:rPr>
          <w:b/>
          <w:szCs w:val="24"/>
        </w:rPr>
        <w:t>а)</w:t>
      </w:r>
      <w:r w:rsidRPr="00672556">
        <w:rPr>
          <w:szCs w:val="24"/>
        </w:rPr>
        <w:t xml:space="preserve"> документ за упълномощаване, когато лицето, което подава офертата, не е законният представител на участника; </w:t>
      </w:r>
    </w:p>
    <w:p w:rsidR="008E774C" w:rsidRPr="00672556" w:rsidRDefault="008E774C" w:rsidP="005820D1">
      <w:pPr>
        <w:pStyle w:val="Heading2"/>
        <w:numPr>
          <w:ilvl w:val="0"/>
          <w:numId w:val="0"/>
        </w:numPr>
        <w:tabs>
          <w:tab w:val="left" w:pos="0"/>
          <w:tab w:val="left" w:pos="142"/>
          <w:tab w:val="left" w:pos="993"/>
        </w:tabs>
        <w:autoSpaceDE w:val="0"/>
        <w:autoSpaceDN w:val="0"/>
        <w:adjustRightInd w:val="0"/>
        <w:spacing w:before="0" w:after="0" w:line="360" w:lineRule="auto"/>
        <w:ind w:firstLine="709"/>
        <w:jc w:val="both"/>
        <w:rPr>
          <w:rFonts w:ascii="Times New Roman" w:hAnsi="Times New Roman"/>
          <w:i w:val="0"/>
          <w:sz w:val="24"/>
          <w:szCs w:val="24"/>
        </w:rPr>
      </w:pPr>
      <w:r w:rsidRPr="00672556">
        <w:rPr>
          <w:rFonts w:ascii="Times New Roman" w:hAnsi="Times New Roman"/>
          <w:i w:val="0"/>
          <w:sz w:val="24"/>
          <w:szCs w:val="24"/>
        </w:rPr>
        <w:t>б)</w:t>
      </w:r>
      <w:r w:rsidRPr="00672556">
        <w:rPr>
          <w:rFonts w:ascii="Times New Roman" w:hAnsi="Times New Roman"/>
          <w:b w:val="0"/>
          <w:sz w:val="24"/>
          <w:szCs w:val="24"/>
        </w:rPr>
        <w:t xml:space="preserve"> </w:t>
      </w:r>
      <w:r w:rsidRPr="00672556">
        <w:rPr>
          <w:rFonts w:ascii="Times New Roman" w:hAnsi="Times New Roman"/>
          <w:b w:val="0"/>
          <w:bCs w:val="0"/>
          <w:i w:val="0"/>
          <w:iCs w:val="0"/>
          <w:sz w:val="24"/>
          <w:szCs w:val="24"/>
        </w:rPr>
        <w:t xml:space="preserve">Предложение за изпълнение на поръчката, в съответствие с техническите спецификации и изискванията на възложителя, за обществената поръчка, съгласно </w:t>
      </w:r>
      <w:r w:rsidRPr="00672556">
        <w:rPr>
          <w:rFonts w:ascii="Times New Roman" w:hAnsi="Times New Roman"/>
          <w:sz w:val="24"/>
          <w:szCs w:val="24"/>
        </w:rPr>
        <w:t>Образец № 1;</w:t>
      </w:r>
    </w:p>
    <w:p w:rsidR="008E774C" w:rsidRPr="00672556" w:rsidRDefault="008E774C" w:rsidP="005820D1">
      <w:pPr>
        <w:spacing w:after="0" w:line="360" w:lineRule="auto"/>
        <w:jc w:val="both"/>
        <w:rPr>
          <w:rFonts w:ascii="Times New Roman" w:hAnsi="Times New Roman" w:cs="Times New Roman"/>
          <w:b/>
          <w:i/>
          <w:sz w:val="24"/>
          <w:szCs w:val="24"/>
          <w:lang w:eastAsia="bg-BG"/>
        </w:rPr>
      </w:pPr>
      <w:r w:rsidRPr="00672556">
        <w:rPr>
          <w:rFonts w:ascii="Times New Roman" w:hAnsi="Times New Roman" w:cs="Times New Roman"/>
          <w:b/>
          <w:bCs/>
          <w:iCs/>
          <w:sz w:val="24"/>
          <w:szCs w:val="24"/>
          <w:lang w:eastAsia="bg-BG"/>
        </w:rPr>
        <w:tab/>
        <w:t xml:space="preserve">в) </w:t>
      </w:r>
      <w:r w:rsidRPr="00672556">
        <w:rPr>
          <w:rFonts w:ascii="Times New Roman" w:hAnsi="Times New Roman" w:cs="Times New Roman"/>
          <w:b/>
          <w:sz w:val="24"/>
          <w:szCs w:val="24"/>
          <w:lang w:eastAsia="bg-BG"/>
        </w:rPr>
        <w:t xml:space="preserve">Неразделна част от техническото предложение е Декларация, съгласно </w:t>
      </w:r>
      <w:r w:rsidRPr="00672556">
        <w:rPr>
          <w:rFonts w:ascii="Times New Roman" w:hAnsi="Times New Roman" w:cs="Times New Roman"/>
          <w:b/>
          <w:i/>
          <w:sz w:val="24"/>
          <w:szCs w:val="24"/>
          <w:lang w:eastAsia="bg-BG"/>
        </w:rPr>
        <w:t>Образец №2;</w:t>
      </w:r>
    </w:p>
    <w:p w:rsidR="008E774C" w:rsidRPr="00672556" w:rsidRDefault="008E774C" w:rsidP="0017325F">
      <w:pPr>
        <w:pStyle w:val="ListParagraph"/>
        <w:numPr>
          <w:ilvl w:val="1"/>
          <w:numId w:val="26"/>
        </w:numPr>
        <w:spacing w:line="360" w:lineRule="auto"/>
        <w:jc w:val="both"/>
        <w:rPr>
          <w:szCs w:val="24"/>
        </w:rPr>
      </w:pPr>
      <w:r w:rsidRPr="00672556">
        <w:rPr>
          <w:szCs w:val="24"/>
        </w:rPr>
        <w:t xml:space="preserve">Ценово предложение - </w:t>
      </w:r>
      <w:r w:rsidRPr="00672556">
        <w:rPr>
          <w:b/>
          <w:i/>
          <w:szCs w:val="24"/>
        </w:rPr>
        <w:t>Образец № 4</w:t>
      </w:r>
      <w:r w:rsidRPr="00672556">
        <w:rPr>
          <w:szCs w:val="24"/>
        </w:rPr>
        <w:t xml:space="preserve"> </w:t>
      </w:r>
    </w:p>
    <w:p w:rsidR="008E774C" w:rsidRPr="0017325F" w:rsidRDefault="008E774C" w:rsidP="0017325F">
      <w:pPr>
        <w:numPr>
          <w:ilvl w:val="0"/>
          <w:numId w:val="14"/>
        </w:numPr>
        <w:spacing w:after="0" w:line="360" w:lineRule="auto"/>
        <w:jc w:val="both"/>
        <w:rPr>
          <w:rFonts w:ascii="Times New Roman" w:hAnsi="Times New Roman" w:cs="Times New Roman"/>
          <w:sz w:val="24"/>
          <w:szCs w:val="24"/>
        </w:rPr>
      </w:pPr>
      <w:r w:rsidRPr="0017325F">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8E774C" w:rsidRDefault="008E774C" w:rsidP="0017325F">
      <w:pPr>
        <w:numPr>
          <w:ilvl w:val="0"/>
          <w:numId w:val="14"/>
        </w:numPr>
        <w:spacing w:after="0" w:line="360" w:lineRule="auto"/>
        <w:jc w:val="both"/>
        <w:rPr>
          <w:rFonts w:ascii="Times New Roman" w:hAnsi="Times New Roman" w:cs="Times New Roman"/>
          <w:sz w:val="24"/>
          <w:szCs w:val="24"/>
        </w:rPr>
      </w:pPr>
      <w:r w:rsidRPr="000E1FB0">
        <w:rPr>
          <w:rFonts w:ascii="Times New Roman" w:hAnsi="Times New Roman" w:cs="Times New Roman"/>
          <w:sz w:val="24"/>
          <w:szCs w:val="24"/>
        </w:rPr>
        <w:t>В цената на договора се включват всички разходи, свързани с качественото изпълнение на доставката в описания вид и обхват.</w:t>
      </w:r>
    </w:p>
    <w:p w:rsidR="008E774C" w:rsidRPr="000E1FB0" w:rsidRDefault="008E774C" w:rsidP="005820D1">
      <w:pPr>
        <w:spacing w:after="0" w:line="360" w:lineRule="auto"/>
        <w:ind w:left="720"/>
        <w:jc w:val="both"/>
        <w:rPr>
          <w:rFonts w:ascii="Times New Roman" w:hAnsi="Times New Roman" w:cs="Times New Roman"/>
          <w:sz w:val="24"/>
          <w:szCs w:val="24"/>
        </w:rPr>
      </w:pPr>
    </w:p>
    <w:p w:rsidR="008E774C" w:rsidRPr="000E1FB0" w:rsidRDefault="008E774C" w:rsidP="00EE68E1">
      <w:pPr>
        <w:spacing w:after="0" w:line="360" w:lineRule="auto"/>
        <w:jc w:val="both"/>
        <w:rPr>
          <w:rFonts w:ascii="Times New Roman" w:hAnsi="Times New Roman" w:cs="Times New Roman"/>
          <w:sz w:val="24"/>
          <w:szCs w:val="24"/>
        </w:rPr>
      </w:pPr>
      <w:bookmarkStart w:id="13" w:name="_Toc355016352"/>
      <w:r w:rsidRPr="000E1FB0">
        <w:rPr>
          <w:rFonts w:ascii="Times New Roman" w:hAnsi="Times New Roman" w:cs="Times New Roman"/>
          <w:b/>
          <w:i/>
          <w:sz w:val="24"/>
          <w:szCs w:val="24"/>
          <w:lang w:eastAsia="sr-Cyrl-CS"/>
        </w:rPr>
        <w:t xml:space="preserve">*Забележка: </w:t>
      </w:r>
      <w:r w:rsidRPr="000E1FB0">
        <w:rPr>
          <w:rFonts w:ascii="Times New Roman" w:hAnsi="Times New Roman" w:cs="Times New Roman"/>
          <w:b/>
          <w:i/>
          <w:sz w:val="24"/>
          <w:szCs w:val="24"/>
        </w:rPr>
        <w:t>Техническото предложение и Ценовото предложение се представят на хартиен носител и в електронен EXCEL формат.</w:t>
      </w:r>
      <w:r w:rsidRPr="000E1FB0">
        <w:rPr>
          <w:rFonts w:ascii="Times New Roman" w:hAnsi="Times New Roman" w:cs="Times New Roman"/>
          <w:sz w:val="24"/>
          <w:szCs w:val="24"/>
        </w:rPr>
        <w:t xml:space="preserve"> </w:t>
      </w:r>
    </w:p>
    <w:p w:rsidR="008E774C" w:rsidRPr="000E1FB0" w:rsidRDefault="008E774C" w:rsidP="00EE68E1">
      <w:pPr>
        <w:keepNext/>
        <w:spacing w:after="0" w:line="360" w:lineRule="auto"/>
        <w:jc w:val="both"/>
        <w:outlineLvl w:val="1"/>
        <w:rPr>
          <w:rFonts w:ascii="Times New Roman" w:hAnsi="Times New Roman" w:cs="Times New Roman"/>
          <w:b/>
          <w:sz w:val="24"/>
          <w:szCs w:val="24"/>
        </w:rPr>
      </w:pPr>
    </w:p>
    <w:p w:rsidR="008E774C" w:rsidRPr="000E1FB0" w:rsidRDefault="008E774C" w:rsidP="00EE68E1">
      <w:pPr>
        <w:numPr>
          <w:ilvl w:val="0"/>
          <w:numId w:val="26"/>
        </w:numPr>
        <w:tabs>
          <w:tab w:val="left" w:pos="0"/>
        </w:tabs>
        <w:spacing w:after="0" w:line="360" w:lineRule="auto"/>
        <w:jc w:val="both"/>
        <w:rPr>
          <w:rFonts w:ascii="Times New Roman" w:hAnsi="Times New Roman" w:cs="Times New Roman"/>
          <w:b/>
          <w:sz w:val="24"/>
          <w:szCs w:val="24"/>
        </w:rPr>
      </w:pPr>
      <w:r w:rsidRPr="000E1FB0">
        <w:rPr>
          <w:rFonts w:ascii="Times New Roman" w:hAnsi="Times New Roman" w:cs="Times New Roman"/>
          <w:b/>
          <w:sz w:val="24"/>
          <w:szCs w:val="24"/>
        </w:rPr>
        <w:t xml:space="preserve">Подаване на оферта </w:t>
      </w:r>
    </w:p>
    <w:p w:rsidR="008E774C"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w:t>
      </w:r>
      <w:r>
        <w:rPr>
          <w:rFonts w:ascii="Times New Roman" w:hAnsi="Times New Roman"/>
          <w:b w:val="0"/>
          <w:i w:val="0"/>
          <w:sz w:val="24"/>
          <w:szCs w:val="24"/>
        </w:rPr>
        <w:t>писка, на адрес ул. Московска №</w:t>
      </w:r>
      <w:r w:rsidRPr="000E1FB0">
        <w:rPr>
          <w:rFonts w:ascii="Times New Roman" w:hAnsi="Times New Roman"/>
          <w:b w:val="0"/>
          <w:i w:val="0"/>
          <w:sz w:val="24"/>
          <w:szCs w:val="24"/>
        </w:rPr>
        <w:t xml:space="preserve">33, фронт офис. </w:t>
      </w:r>
    </w:p>
    <w:p w:rsidR="008E774C"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w:t>
      </w:r>
      <w:r w:rsidRPr="000E1FB0">
        <w:rPr>
          <w:rFonts w:ascii="Times New Roman" w:hAnsi="Times New Roman"/>
          <w:i w:val="0"/>
          <w:sz w:val="24"/>
          <w:szCs w:val="24"/>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r w:rsidRPr="000E1FB0">
        <w:rPr>
          <w:rFonts w:ascii="Times New Roman" w:hAnsi="Times New Roman"/>
          <w:b w:val="0"/>
          <w:i w:val="0"/>
          <w:sz w:val="24"/>
          <w:szCs w:val="24"/>
        </w:rPr>
        <w:t xml:space="preserve">; </w:t>
      </w:r>
    </w:p>
    <w:p w:rsidR="008E774C" w:rsidRPr="009A10DB" w:rsidRDefault="008E774C" w:rsidP="00EE68E1">
      <w:pPr>
        <w:spacing w:after="0" w:line="360" w:lineRule="auto"/>
        <w:rPr>
          <w:lang w:eastAsia="bg-BG"/>
        </w:rPr>
      </w:pPr>
    </w:p>
    <w:p w:rsidR="008E774C" w:rsidRPr="00E3090A"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sz w:val="24"/>
          <w:szCs w:val="24"/>
        </w:rPr>
      </w:pPr>
      <w:r w:rsidRPr="00E3090A">
        <w:rPr>
          <w:rFonts w:ascii="Times New Roman" w:hAnsi="Times New Roman"/>
          <w:b w:val="0"/>
          <w:i w:val="0"/>
          <w:sz w:val="24"/>
          <w:szCs w:val="24"/>
        </w:rPr>
        <w:lastRenderedPageBreak/>
        <w:t xml:space="preserve">Опаковката включва документите, съгласно т. 24, както и отделен запечатан непрозрачен плик </w:t>
      </w:r>
      <w:r w:rsidRPr="00672556">
        <w:rPr>
          <w:rFonts w:ascii="Times New Roman" w:hAnsi="Times New Roman"/>
          <w:b w:val="0"/>
          <w:i w:val="0"/>
          <w:sz w:val="24"/>
          <w:szCs w:val="24"/>
        </w:rPr>
        <w:t xml:space="preserve">с надпис </w:t>
      </w:r>
      <w:r w:rsidRPr="00672556">
        <w:rPr>
          <w:rFonts w:ascii="Times New Roman" w:hAnsi="Times New Roman"/>
          <w:i w:val="0"/>
          <w:sz w:val="24"/>
          <w:szCs w:val="24"/>
        </w:rPr>
        <w:t>"Предлагани ценови параметри",</w:t>
      </w:r>
      <w:r w:rsidRPr="00672556">
        <w:rPr>
          <w:rFonts w:ascii="Times New Roman" w:hAnsi="Times New Roman"/>
          <w:b w:val="0"/>
          <w:i w:val="0"/>
          <w:sz w:val="24"/>
          <w:szCs w:val="24"/>
        </w:rPr>
        <w:t xml:space="preserve"> който съдържа предложението на участника, относно цената, съгласно </w:t>
      </w:r>
      <w:r w:rsidRPr="00672556">
        <w:rPr>
          <w:rFonts w:ascii="Times New Roman" w:hAnsi="Times New Roman"/>
          <w:sz w:val="24"/>
          <w:szCs w:val="24"/>
        </w:rPr>
        <w:t>Образец № 4;</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Участниците </w:t>
      </w:r>
      <w:r w:rsidRPr="005D4984">
        <w:rPr>
          <w:rFonts w:ascii="Times New Roman" w:hAnsi="Times New Roman"/>
          <w:i w:val="0"/>
          <w:sz w:val="24"/>
          <w:szCs w:val="24"/>
        </w:rPr>
        <w:t>групират/обособяват</w:t>
      </w:r>
      <w:r w:rsidRPr="000E1FB0">
        <w:rPr>
          <w:rFonts w:ascii="Times New Roman" w:hAnsi="Times New Roman"/>
          <w:b w:val="0"/>
          <w:i w:val="0"/>
          <w:sz w:val="24"/>
          <w:szCs w:val="24"/>
        </w:rPr>
        <w:t xml:space="preserve"> и подвързват </w:t>
      </w:r>
      <w:r w:rsidRPr="00313D74">
        <w:rPr>
          <w:rFonts w:ascii="Times New Roman" w:hAnsi="Times New Roman"/>
          <w:i w:val="0"/>
          <w:sz w:val="24"/>
          <w:szCs w:val="24"/>
        </w:rPr>
        <w:t>в 2(две) отделни папки</w:t>
      </w:r>
      <w:r w:rsidRPr="000E1FB0">
        <w:rPr>
          <w:rFonts w:ascii="Times New Roman" w:hAnsi="Times New Roman"/>
          <w:b w:val="0"/>
          <w:i w:val="0"/>
          <w:sz w:val="24"/>
          <w:szCs w:val="24"/>
        </w:rPr>
        <w:t xml:space="preserve"> доку</w:t>
      </w:r>
      <w:r>
        <w:rPr>
          <w:rFonts w:ascii="Times New Roman" w:hAnsi="Times New Roman"/>
          <w:b w:val="0"/>
          <w:i w:val="0"/>
          <w:sz w:val="24"/>
          <w:szCs w:val="24"/>
        </w:rPr>
        <w:t>менти за подбор и техническо</w:t>
      </w:r>
      <w:r w:rsidRPr="000E1FB0">
        <w:rPr>
          <w:rFonts w:ascii="Times New Roman" w:hAnsi="Times New Roman"/>
          <w:b w:val="0"/>
          <w:i w:val="0"/>
          <w:sz w:val="24"/>
          <w:szCs w:val="24"/>
        </w:rPr>
        <w:t xml:space="preserve"> предложение.</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3"/>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8E774C" w:rsidRPr="000E1FB0" w:rsidRDefault="008E774C" w:rsidP="00EE68E1">
      <w:pPr>
        <w:spacing w:after="0" w:line="360" w:lineRule="auto"/>
        <w:ind w:firstLine="567"/>
        <w:jc w:val="both"/>
        <w:rPr>
          <w:rFonts w:ascii="Times New Roman" w:hAnsi="Times New Roman" w:cs="Times New Roman"/>
          <w:b/>
          <w:sz w:val="24"/>
          <w:szCs w:val="24"/>
        </w:rPr>
      </w:pPr>
    </w:p>
    <w:p w:rsidR="008E774C" w:rsidRPr="000E1FB0" w:rsidRDefault="008E774C" w:rsidP="00EE68E1">
      <w:pPr>
        <w:numPr>
          <w:ilvl w:val="0"/>
          <w:numId w:val="26"/>
        </w:numPr>
        <w:tabs>
          <w:tab w:val="left" w:pos="0"/>
        </w:tabs>
        <w:spacing w:after="0" w:line="360" w:lineRule="auto"/>
        <w:jc w:val="both"/>
        <w:rPr>
          <w:rFonts w:ascii="Times New Roman" w:hAnsi="Times New Roman" w:cs="Times New Roman"/>
          <w:b/>
          <w:sz w:val="24"/>
          <w:szCs w:val="24"/>
        </w:rPr>
      </w:pPr>
      <w:r w:rsidRPr="000E1FB0">
        <w:rPr>
          <w:rFonts w:ascii="Times New Roman" w:hAnsi="Times New Roman" w:cs="Times New Roman"/>
          <w:b/>
          <w:sz w:val="24"/>
          <w:szCs w:val="24"/>
        </w:rPr>
        <w:t xml:space="preserve">Разглеждане и оценка на офертите. </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Ценовите оферти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8E774C" w:rsidRPr="000E1FB0" w:rsidRDefault="008E774C" w:rsidP="00EE68E1">
      <w:pPr>
        <w:tabs>
          <w:tab w:val="left" w:pos="540"/>
          <w:tab w:val="left" w:pos="1134"/>
        </w:tabs>
        <w:spacing w:after="0" w:line="360" w:lineRule="auto"/>
        <w:jc w:val="both"/>
        <w:rPr>
          <w:rFonts w:ascii="Times New Roman" w:hAnsi="Times New Roman" w:cs="Times New Roman"/>
          <w:sz w:val="24"/>
          <w:szCs w:val="24"/>
        </w:rPr>
      </w:pPr>
    </w:p>
    <w:p w:rsidR="008E774C" w:rsidRPr="000E1FB0" w:rsidRDefault="008E774C" w:rsidP="00EE68E1">
      <w:pPr>
        <w:spacing w:after="0" w:line="360" w:lineRule="auto"/>
        <w:jc w:val="both"/>
        <w:rPr>
          <w:rFonts w:ascii="Times New Roman" w:hAnsi="Times New Roman" w:cs="Times New Roman"/>
          <w:sz w:val="24"/>
          <w:szCs w:val="24"/>
        </w:rPr>
      </w:pPr>
    </w:p>
    <w:p w:rsidR="008E774C" w:rsidRPr="000E1FB0" w:rsidRDefault="008E774C" w:rsidP="00EE68E1">
      <w:pPr>
        <w:tabs>
          <w:tab w:val="num" w:pos="1146"/>
        </w:tabs>
        <w:spacing w:after="0" w:line="360" w:lineRule="auto"/>
        <w:jc w:val="center"/>
        <w:rPr>
          <w:rFonts w:ascii="Times New Roman" w:hAnsi="Times New Roman" w:cs="Times New Roman"/>
          <w:b/>
          <w:sz w:val="24"/>
          <w:szCs w:val="24"/>
        </w:rPr>
      </w:pPr>
      <w:r w:rsidRPr="000E1FB0">
        <w:rPr>
          <w:rFonts w:ascii="Times New Roman" w:hAnsi="Times New Roman" w:cs="Times New Roman"/>
          <w:b/>
          <w:sz w:val="24"/>
          <w:szCs w:val="24"/>
        </w:rPr>
        <w:t>IX. ГАРАНЦИИ ЗА ИЗПЪЛНЕНИЕ НА ДОГОВОРА И ОБЕЗПЕЧЕНИЯ</w:t>
      </w:r>
    </w:p>
    <w:p w:rsidR="008E774C" w:rsidRPr="000E1FB0" w:rsidRDefault="008E774C" w:rsidP="00EE68E1">
      <w:pPr>
        <w:pStyle w:val="ListParagraph"/>
        <w:numPr>
          <w:ilvl w:val="0"/>
          <w:numId w:val="26"/>
        </w:numPr>
        <w:spacing w:line="360" w:lineRule="auto"/>
        <w:jc w:val="both"/>
        <w:rPr>
          <w:bCs/>
          <w:szCs w:val="24"/>
        </w:rPr>
      </w:pPr>
      <w:bookmarkStart w:id="14" w:name="_Toc355016365"/>
      <w:r w:rsidRPr="000E1FB0">
        <w:rPr>
          <w:bCs/>
          <w:szCs w:val="24"/>
        </w:rPr>
        <w:t>Гаранция за изпълнение на договора – условия, размер и начин на плащане:</w:t>
      </w:r>
      <w:bookmarkEnd w:id="14"/>
    </w:p>
    <w:p w:rsidR="008E774C"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Гаранцията за изпълнение е в размер на 5% от </w:t>
      </w:r>
      <w:r>
        <w:rPr>
          <w:rFonts w:ascii="Times New Roman" w:hAnsi="Times New Roman"/>
          <w:b w:val="0"/>
          <w:i w:val="0"/>
          <w:sz w:val="24"/>
          <w:szCs w:val="24"/>
        </w:rPr>
        <w:t>прогнозната стойност на поръчката</w:t>
      </w:r>
      <w:r w:rsidRPr="000E1FB0">
        <w:rPr>
          <w:rFonts w:ascii="Times New Roman" w:hAnsi="Times New Roman"/>
          <w:b w:val="0"/>
          <w:i w:val="0"/>
          <w:sz w:val="24"/>
          <w:szCs w:val="24"/>
        </w:rPr>
        <w:t xml:space="preserve"> без включен ДДС</w:t>
      </w:r>
      <w:r w:rsidRPr="00F47162">
        <w:rPr>
          <w:rFonts w:ascii="Times New Roman" w:hAnsi="Times New Roman"/>
          <w:b w:val="0"/>
          <w:i w:val="0"/>
          <w:sz w:val="24"/>
          <w:szCs w:val="24"/>
          <w:lang w:val="ru-RU"/>
        </w:rPr>
        <w:t>.</w:t>
      </w:r>
    </w:p>
    <w:p w:rsidR="008E774C" w:rsidRPr="0017325F" w:rsidRDefault="008E774C" w:rsidP="0017325F">
      <w:pPr>
        <w:rPr>
          <w:lang w:eastAsia="bg-BG"/>
        </w:rPr>
      </w:pP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lastRenderedPageBreak/>
        <w:t xml:space="preserve"> Гаранци</w:t>
      </w:r>
      <w:r>
        <w:rPr>
          <w:rFonts w:ascii="Times New Roman" w:hAnsi="Times New Roman"/>
          <w:b w:val="0"/>
          <w:i w:val="0"/>
          <w:sz w:val="24"/>
          <w:szCs w:val="24"/>
        </w:rPr>
        <w:t>ята</w:t>
      </w:r>
      <w:r w:rsidRPr="000E1FB0">
        <w:rPr>
          <w:rFonts w:ascii="Times New Roman" w:hAnsi="Times New Roman"/>
          <w:b w:val="0"/>
          <w:i w:val="0"/>
          <w:sz w:val="24"/>
          <w:szCs w:val="24"/>
        </w:rPr>
        <w:t xml:space="preserve"> се представят в една от следните форми:</w:t>
      </w:r>
    </w:p>
    <w:p w:rsidR="008E774C" w:rsidRPr="000E1FB0" w:rsidRDefault="008E774C" w:rsidP="00EE68E1">
      <w:pPr>
        <w:pStyle w:val="ListParagraph"/>
        <w:spacing w:line="360" w:lineRule="auto"/>
        <w:ind w:left="0" w:firstLine="568"/>
        <w:jc w:val="both"/>
        <w:rPr>
          <w:szCs w:val="24"/>
        </w:rPr>
      </w:pPr>
      <w:r w:rsidRPr="000E1FB0">
        <w:rPr>
          <w:b/>
          <w:szCs w:val="24"/>
        </w:rPr>
        <w:t>27.2.1.</w:t>
      </w:r>
      <w:r w:rsidRPr="000E1FB0">
        <w:rPr>
          <w:szCs w:val="24"/>
        </w:rPr>
        <w:t xml:space="preserve"> парична сума;</w:t>
      </w:r>
    </w:p>
    <w:p w:rsidR="008E774C" w:rsidRPr="000E1FB0" w:rsidRDefault="008E774C" w:rsidP="00EE68E1">
      <w:pPr>
        <w:pStyle w:val="ListParagraph"/>
        <w:spacing w:line="360" w:lineRule="auto"/>
        <w:ind w:left="0" w:firstLine="568"/>
        <w:jc w:val="both"/>
        <w:rPr>
          <w:szCs w:val="24"/>
        </w:rPr>
      </w:pPr>
      <w:r w:rsidRPr="000E1FB0">
        <w:rPr>
          <w:b/>
          <w:szCs w:val="24"/>
        </w:rPr>
        <w:t>27.2.2.</w:t>
      </w:r>
      <w:r w:rsidRPr="000E1FB0">
        <w:rPr>
          <w:szCs w:val="24"/>
        </w:rPr>
        <w:t xml:space="preserve"> банкова гаранция;</w:t>
      </w:r>
    </w:p>
    <w:p w:rsidR="008E774C" w:rsidRPr="000E1FB0" w:rsidRDefault="008E774C" w:rsidP="00EE68E1">
      <w:pPr>
        <w:pStyle w:val="ListParagraph"/>
        <w:spacing w:line="360" w:lineRule="auto"/>
        <w:ind w:left="0" w:firstLine="568"/>
        <w:jc w:val="both"/>
        <w:rPr>
          <w:szCs w:val="24"/>
        </w:rPr>
      </w:pPr>
      <w:r w:rsidRPr="000E1FB0">
        <w:rPr>
          <w:b/>
          <w:szCs w:val="24"/>
        </w:rPr>
        <w:t>27.2.3.</w:t>
      </w:r>
      <w:r w:rsidRPr="000E1FB0">
        <w:rPr>
          <w:szCs w:val="24"/>
        </w:rPr>
        <w:t xml:space="preserve"> застраховка, която обезпечава изпълнението чрез покритие на отговорността на изпълнителя. </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Гаранцията по т. 27.2.1 или т. 27.2.2 може да се предостави от името на изпълнителя за сметка на трето лице – гарант.</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Участникът, определен за изпълнител, избира сам формата на гаранцията за изпълнение.</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При представяне на гаранцията във вид на платежно нареждане - паричната сума се внася по сметка на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срока на договора.</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8E774C" w:rsidRPr="000E1FB0" w:rsidRDefault="008E774C" w:rsidP="00EE68E1">
      <w:pPr>
        <w:pStyle w:val="Heading2"/>
        <w:numPr>
          <w:ilvl w:val="1"/>
          <w:numId w:val="26"/>
        </w:numPr>
        <w:tabs>
          <w:tab w:val="left" w:pos="0"/>
          <w:tab w:val="left" w:pos="142"/>
          <w:tab w:val="left" w:pos="993"/>
        </w:tabs>
        <w:autoSpaceDE w:val="0"/>
        <w:autoSpaceDN w:val="0"/>
        <w:adjustRightInd w:val="0"/>
        <w:spacing w:before="0" w:after="0" w:line="360" w:lineRule="auto"/>
        <w:ind w:left="0" w:firstLine="360"/>
        <w:jc w:val="both"/>
        <w:rPr>
          <w:rFonts w:ascii="Times New Roman" w:hAnsi="Times New Roman"/>
          <w:b w:val="0"/>
          <w:i w:val="0"/>
          <w:sz w:val="24"/>
          <w:szCs w:val="24"/>
        </w:rPr>
      </w:pPr>
      <w:r w:rsidRPr="000E1FB0">
        <w:rPr>
          <w:rFonts w:ascii="Times New Roman" w:hAnsi="Times New Roman"/>
          <w:b w:val="0"/>
          <w:i w:val="0"/>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8E774C" w:rsidRPr="000E1FB0" w:rsidRDefault="008E774C" w:rsidP="00EE68E1">
      <w:pPr>
        <w:spacing w:after="0" w:line="360" w:lineRule="auto"/>
        <w:rPr>
          <w:lang w:eastAsia="bg-BG"/>
        </w:rPr>
      </w:pPr>
    </w:p>
    <w:p w:rsidR="008E774C" w:rsidRPr="00044180" w:rsidRDefault="008E774C" w:rsidP="00044180">
      <w:pPr>
        <w:pStyle w:val="ListParagraph"/>
        <w:numPr>
          <w:ilvl w:val="0"/>
          <w:numId w:val="26"/>
        </w:numPr>
        <w:spacing w:line="360" w:lineRule="auto"/>
        <w:jc w:val="both"/>
        <w:rPr>
          <w:kern w:val="32"/>
          <w:szCs w:val="24"/>
        </w:rPr>
      </w:pPr>
      <w:r w:rsidRPr="000E1FB0">
        <w:rPr>
          <w:kern w:val="32"/>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8E774C" w:rsidRPr="000E1FB0" w:rsidRDefault="008E774C" w:rsidP="00EE68E1">
      <w:pPr>
        <w:pStyle w:val="ListParagraph"/>
        <w:spacing w:line="360" w:lineRule="auto"/>
        <w:ind w:left="360"/>
        <w:jc w:val="both"/>
        <w:rPr>
          <w:kern w:val="32"/>
          <w:szCs w:val="24"/>
        </w:rPr>
      </w:pPr>
    </w:p>
    <w:p w:rsidR="008E774C" w:rsidRPr="000E1FB0" w:rsidRDefault="008E774C" w:rsidP="00EE68E1">
      <w:pPr>
        <w:pStyle w:val="ListParagraph"/>
        <w:numPr>
          <w:ilvl w:val="0"/>
          <w:numId w:val="26"/>
        </w:numPr>
        <w:spacing w:line="360" w:lineRule="auto"/>
        <w:jc w:val="both"/>
        <w:rPr>
          <w:kern w:val="32"/>
          <w:szCs w:val="24"/>
        </w:rPr>
      </w:pPr>
      <w:r w:rsidRPr="000E1FB0">
        <w:rPr>
          <w:szCs w:val="24"/>
        </w:rPr>
        <w:t xml:space="preserve"> </w:t>
      </w:r>
      <w:r w:rsidRPr="000E1FB0">
        <w:rPr>
          <w:b/>
          <w:bCs/>
          <w:szCs w:val="24"/>
        </w:rPr>
        <w:t>Информация за задълженията, свързани с данъци и осигуровки, опазване на околната среда, закрила на заетостта и условията на труд</w:t>
      </w:r>
    </w:p>
    <w:p w:rsidR="008E774C" w:rsidRPr="000E1FB0" w:rsidRDefault="008E774C" w:rsidP="00EE68E1">
      <w:pPr>
        <w:spacing w:after="0" w:line="360" w:lineRule="auto"/>
        <w:ind w:firstLine="708"/>
        <w:jc w:val="both"/>
        <w:rPr>
          <w:rFonts w:ascii="Times New Roman" w:hAnsi="Times New Roman" w:cs="Times New Roman"/>
          <w:sz w:val="24"/>
          <w:szCs w:val="24"/>
        </w:rPr>
      </w:pPr>
      <w:r w:rsidRPr="000E1FB0">
        <w:rPr>
          <w:rFonts w:ascii="Times New Roman" w:hAnsi="Times New Roman" w:cs="Times New Roman"/>
          <w:sz w:val="24"/>
          <w:szCs w:val="24"/>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8E774C" w:rsidRPr="000E1FB0" w:rsidRDefault="008E774C" w:rsidP="00EE68E1">
      <w:pPr>
        <w:numPr>
          <w:ilvl w:val="0"/>
          <w:numId w:val="2"/>
        </w:numPr>
        <w:tabs>
          <w:tab w:val="left" w:pos="57"/>
          <w:tab w:val="num" w:pos="851"/>
          <w:tab w:val="left" w:pos="1134"/>
        </w:tabs>
        <w:spacing w:after="0" w:line="360" w:lineRule="auto"/>
        <w:ind w:left="540" w:right="136" w:hanging="180"/>
        <w:jc w:val="both"/>
        <w:rPr>
          <w:rFonts w:ascii="Times New Roman" w:hAnsi="Times New Roman" w:cs="Times New Roman"/>
          <w:sz w:val="24"/>
          <w:szCs w:val="24"/>
        </w:rPr>
      </w:pPr>
      <w:r w:rsidRPr="000E1FB0">
        <w:rPr>
          <w:rFonts w:ascii="Times New Roman" w:hAnsi="Times New Roman" w:cs="Times New Roman"/>
          <w:sz w:val="24"/>
          <w:szCs w:val="24"/>
        </w:rPr>
        <w:t>Относно задълженията, свързани с данъци и осигуровки:</w:t>
      </w:r>
    </w:p>
    <w:p w:rsidR="008E774C" w:rsidRPr="000E1FB0" w:rsidRDefault="008E774C" w:rsidP="00EE68E1">
      <w:pPr>
        <w:tabs>
          <w:tab w:val="left" w:pos="57"/>
          <w:tab w:val="left" w:pos="1134"/>
        </w:tabs>
        <w:spacing w:after="0" w:line="360" w:lineRule="auto"/>
        <w:ind w:right="136" w:firstLine="570"/>
        <w:jc w:val="both"/>
        <w:rPr>
          <w:rFonts w:ascii="Times New Roman" w:hAnsi="Times New Roman" w:cs="Times New Roman"/>
          <w:sz w:val="24"/>
          <w:szCs w:val="24"/>
        </w:rPr>
      </w:pPr>
      <w:r w:rsidRPr="000E1FB0">
        <w:rPr>
          <w:rFonts w:ascii="Times New Roman" w:hAnsi="Times New Roman" w:cs="Times New Roman"/>
          <w:sz w:val="24"/>
          <w:szCs w:val="24"/>
        </w:rPr>
        <w:t>Национална агенция по приходите:</w:t>
      </w:r>
    </w:p>
    <w:p w:rsidR="008E774C" w:rsidRPr="000E1FB0" w:rsidRDefault="00BA1587" w:rsidP="00EE68E1">
      <w:pPr>
        <w:shd w:val="clear" w:color="auto" w:fill="FFFFFF"/>
        <w:tabs>
          <w:tab w:val="left" w:pos="1134"/>
        </w:tabs>
        <w:spacing w:after="0" w:line="360" w:lineRule="auto"/>
        <w:rPr>
          <w:rFonts w:ascii="Times New Roman" w:hAnsi="Times New Roman" w:cs="Times New Roman"/>
          <w:sz w:val="24"/>
          <w:szCs w:val="24"/>
          <w:lang w:eastAsia="bg-BG"/>
        </w:rPr>
      </w:pPr>
      <w:hyperlink r:id="rId11" w:tgtFrame="_blank" w:history="1">
        <w:r w:rsidR="008E774C" w:rsidRPr="000E1FB0">
          <w:rPr>
            <w:rFonts w:ascii="Times New Roman" w:hAnsi="Times New Roman" w:cs="Times New Roman"/>
            <w:sz w:val="24"/>
            <w:szCs w:val="24"/>
            <w:u w:val="single"/>
            <w:lang w:eastAsia="bg-BG"/>
          </w:rPr>
          <w:t>Информационен телефон на НАП - 0700 18 700</w:t>
        </w:r>
      </w:hyperlink>
      <w:r w:rsidR="008E774C" w:rsidRPr="000E1FB0">
        <w:rPr>
          <w:rFonts w:ascii="Times New Roman" w:hAnsi="Times New Roman" w:cs="Times New Roman"/>
          <w:b/>
          <w:bCs/>
          <w:sz w:val="24"/>
          <w:szCs w:val="24"/>
          <w:lang w:eastAsia="bg-BG"/>
        </w:rPr>
        <w:t xml:space="preserve">; </w:t>
      </w:r>
      <w:r w:rsidR="008E774C" w:rsidRPr="000E1FB0">
        <w:rPr>
          <w:rFonts w:ascii="Times New Roman" w:hAnsi="Times New Roman" w:cs="Times New Roman"/>
          <w:sz w:val="24"/>
          <w:szCs w:val="24"/>
          <w:lang w:eastAsia="bg-BG"/>
        </w:rPr>
        <w:t>интернет адрес:</w:t>
      </w:r>
      <w:r w:rsidR="008E774C" w:rsidRPr="000E1FB0">
        <w:rPr>
          <w:rFonts w:ascii="Times New Roman" w:hAnsi="Times New Roman" w:cs="Times New Roman"/>
          <w:b/>
          <w:bCs/>
          <w:sz w:val="24"/>
          <w:szCs w:val="24"/>
          <w:lang w:eastAsia="bg-BG"/>
        </w:rPr>
        <w:t xml:space="preserve"> </w:t>
      </w:r>
      <w:hyperlink r:id="rId12" w:history="1">
        <w:r w:rsidR="008E774C" w:rsidRPr="000E1FB0">
          <w:rPr>
            <w:rFonts w:ascii="Times New Roman" w:hAnsi="Times New Roman" w:cs="Times New Roman"/>
            <w:sz w:val="24"/>
            <w:szCs w:val="24"/>
            <w:u w:val="single"/>
            <w:lang w:eastAsia="bg-BG"/>
          </w:rPr>
          <w:t>www.nap.bg</w:t>
        </w:r>
      </w:hyperlink>
    </w:p>
    <w:p w:rsidR="008E774C" w:rsidRPr="000E1FB0" w:rsidRDefault="008E774C" w:rsidP="00EE68E1">
      <w:pPr>
        <w:tabs>
          <w:tab w:val="left" w:pos="57"/>
          <w:tab w:val="left" w:pos="1134"/>
        </w:tabs>
        <w:spacing w:after="0" w:line="360" w:lineRule="auto"/>
        <w:ind w:left="540" w:right="136"/>
        <w:jc w:val="both"/>
        <w:rPr>
          <w:rFonts w:ascii="Times New Roman" w:hAnsi="Times New Roman" w:cs="Times New Roman"/>
          <w:sz w:val="24"/>
          <w:szCs w:val="24"/>
        </w:rPr>
      </w:pPr>
      <w:r w:rsidRPr="000E1FB0">
        <w:rPr>
          <w:rFonts w:ascii="Times New Roman" w:hAnsi="Times New Roman" w:cs="Times New Roman"/>
          <w:sz w:val="24"/>
          <w:szCs w:val="24"/>
        </w:rPr>
        <w:t>Относно задълженията, опазване на околната среда:</w:t>
      </w:r>
    </w:p>
    <w:p w:rsidR="008E774C" w:rsidRPr="000E1FB0" w:rsidRDefault="008E774C" w:rsidP="00EE68E1">
      <w:pPr>
        <w:tabs>
          <w:tab w:val="left" w:pos="57"/>
          <w:tab w:val="left" w:pos="1134"/>
        </w:tabs>
        <w:spacing w:after="0" w:line="360" w:lineRule="auto"/>
        <w:ind w:right="136" w:firstLine="570"/>
        <w:jc w:val="both"/>
        <w:rPr>
          <w:rFonts w:ascii="Times New Roman" w:hAnsi="Times New Roman" w:cs="Times New Roman"/>
          <w:sz w:val="24"/>
          <w:szCs w:val="24"/>
        </w:rPr>
      </w:pPr>
      <w:r w:rsidRPr="000E1FB0">
        <w:rPr>
          <w:rFonts w:ascii="Times New Roman" w:hAnsi="Times New Roman" w:cs="Times New Roman"/>
          <w:sz w:val="24"/>
          <w:szCs w:val="24"/>
        </w:rPr>
        <w:t>Министерство на околната среда и водите</w:t>
      </w:r>
    </w:p>
    <w:p w:rsidR="008E774C" w:rsidRPr="000E1FB0" w:rsidRDefault="008E774C" w:rsidP="00EE68E1">
      <w:pPr>
        <w:tabs>
          <w:tab w:val="left" w:pos="709"/>
          <w:tab w:val="left" w:pos="1134"/>
        </w:tabs>
        <w:spacing w:after="0" w:line="360" w:lineRule="auto"/>
        <w:ind w:left="567" w:right="136"/>
        <w:rPr>
          <w:rFonts w:ascii="Times New Roman" w:hAnsi="Times New Roman" w:cs="Times New Roman"/>
          <w:sz w:val="24"/>
          <w:szCs w:val="24"/>
        </w:rPr>
      </w:pPr>
      <w:r w:rsidRPr="000E1FB0">
        <w:rPr>
          <w:rFonts w:ascii="Times New Roman" w:hAnsi="Times New Roman" w:cs="Times New Roman"/>
          <w:sz w:val="24"/>
          <w:szCs w:val="24"/>
        </w:rPr>
        <w:t>Информационен център на МОСВ:</w:t>
      </w:r>
    </w:p>
    <w:p w:rsidR="008E774C" w:rsidRPr="000E1FB0" w:rsidRDefault="008E774C" w:rsidP="00EE68E1">
      <w:pPr>
        <w:tabs>
          <w:tab w:val="left" w:pos="709"/>
          <w:tab w:val="left" w:pos="1134"/>
        </w:tabs>
        <w:spacing w:after="0" w:line="360" w:lineRule="auto"/>
        <w:ind w:left="567" w:right="136"/>
        <w:rPr>
          <w:rFonts w:ascii="Times New Roman" w:hAnsi="Times New Roman" w:cs="Times New Roman"/>
          <w:sz w:val="24"/>
          <w:szCs w:val="24"/>
        </w:rPr>
      </w:pPr>
      <w:r w:rsidRPr="000E1FB0">
        <w:rPr>
          <w:rFonts w:ascii="Times New Roman" w:hAnsi="Times New Roman" w:cs="Times New Roman"/>
          <w:sz w:val="24"/>
          <w:szCs w:val="24"/>
        </w:rPr>
        <w:t>работи за посетители всеки работен ден от 14 до 17 ч.</w:t>
      </w:r>
    </w:p>
    <w:p w:rsidR="008E774C" w:rsidRPr="000E1FB0" w:rsidRDefault="008E774C" w:rsidP="00EE68E1">
      <w:pPr>
        <w:tabs>
          <w:tab w:val="left" w:pos="709"/>
          <w:tab w:val="left" w:pos="1134"/>
        </w:tabs>
        <w:spacing w:after="0" w:line="360" w:lineRule="auto"/>
        <w:ind w:left="567" w:right="136"/>
        <w:rPr>
          <w:rFonts w:ascii="Times New Roman" w:hAnsi="Times New Roman" w:cs="Times New Roman"/>
          <w:sz w:val="24"/>
          <w:szCs w:val="24"/>
        </w:rPr>
      </w:pPr>
      <w:r w:rsidRPr="000E1FB0">
        <w:rPr>
          <w:rFonts w:ascii="Times New Roman" w:hAnsi="Times New Roman" w:cs="Times New Roman"/>
          <w:sz w:val="24"/>
          <w:szCs w:val="24"/>
        </w:rPr>
        <w:t>София 1000, ул. "У. Гладстон" № 67, телефон: 02/ 940 6331</w:t>
      </w:r>
    </w:p>
    <w:p w:rsidR="008E774C" w:rsidRPr="000E1FB0" w:rsidRDefault="008E774C" w:rsidP="00EE68E1">
      <w:pPr>
        <w:tabs>
          <w:tab w:val="left" w:pos="57"/>
          <w:tab w:val="left" w:pos="1134"/>
        </w:tabs>
        <w:spacing w:after="0" w:line="360" w:lineRule="auto"/>
        <w:ind w:right="136" w:firstLine="570"/>
        <w:rPr>
          <w:rFonts w:ascii="Times New Roman" w:hAnsi="Times New Roman" w:cs="Times New Roman"/>
          <w:sz w:val="24"/>
          <w:szCs w:val="24"/>
          <w:u w:val="single"/>
        </w:rPr>
      </w:pPr>
      <w:r w:rsidRPr="000E1FB0">
        <w:rPr>
          <w:rFonts w:ascii="Times New Roman" w:hAnsi="Times New Roman" w:cs="Times New Roman"/>
          <w:sz w:val="24"/>
          <w:szCs w:val="24"/>
        </w:rPr>
        <w:t xml:space="preserve">Интернет адрес: </w:t>
      </w:r>
      <w:hyperlink r:id="rId13" w:history="1">
        <w:r w:rsidRPr="000E1FB0">
          <w:rPr>
            <w:rFonts w:ascii="Times New Roman" w:hAnsi="Times New Roman" w:cs="Times New Roman"/>
            <w:sz w:val="24"/>
            <w:szCs w:val="24"/>
            <w:u w:val="single"/>
          </w:rPr>
          <w:t>http://www3.moew.government.bg/</w:t>
        </w:r>
      </w:hyperlink>
    </w:p>
    <w:p w:rsidR="008E774C" w:rsidRPr="000E1FB0" w:rsidRDefault="008E774C" w:rsidP="00EE68E1">
      <w:pPr>
        <w:tabs>
          <w:tab w:val="left" w:pos="57"/>
          <w:tab w:val="left" w:pos="1134"/>
        </w:tabs>
        <w:spacing w:after="0" w:line="360" w:lineRule="auto"/>
        <w:ind w:left="540" w:right="136"/>
        <w:jc w:val="both"/>
        <w:rPr>
          <w:rFonts w:ascii="Times New Roman" w:hAnsi="Times New Roman" w:cs="Times New Roman"/>
          <w:sz w:val="24"/>
          <w:szCs w:val="24"/>
        </w:rPr>
      </w:pPr>
      <w:r w:rsidRPr="000E1FB0">
        <w:rPr>
          <w:rFonts w:ascii="Times New Roman" w:hAnsi="Times New Roman" w:cs="Times New Roman"/>
          <w:sz w:val="24"/>
          <w:szCs w:val="24"/>
        </w:rPr>
        <w:t>Относно задълженията, закрила на заетостта и условията на труд:</w:t>
      </w:r>
    </w:p>
    <w:p w:rsidR="008E774C" w:rsidRPr="000E1FB0" w:rsidRDefault="008E774C" w:rsidP="00EE68E1">
      <w:pPr>
        <w:tabs>
          <w:tab w:val="left" w:pos="57"/>
          <w:tab w:val="left" w:pos="1134"/>
        </w:tabs>
        <w:spacing w:after="0" w:line="360" w:lineRule="auto"/>
        <w:ind w:right="136" w:firstLine="570"/>
        <w:jc w:val="both"/>
        <w:rPr>
          <w:rFonts w:ascii="Times New Roman" w:hAnsi="Times New Roman" w:cs="Times New Roman"/>
          <w:sz w:val="24"/>
          <w:szCs w:val="24"/>
        </w:rPr>
      </w:pPr>
      <w:r w:rsidRPr="000E1FB0">
        <w:rPr>
          <w:rFonts w:ascii="Times New Roman" w:hAnsi="Times New Roman" w:cs="Times New Roman"/>
          <w:sz w:val="24"/>
          <w:szCs w:val="24"/>
        </w:rPr>
        <w:t>Министерство на труда и социалната политика:</w:t>
      </w:r>
    </w:p>
    <w:p w:rsidR="008E774C" w:rsidRPr="000E1FB0" w:rsidRDefault="008E774C" w:rsidP="00EE68E1">
      <w:pPr>
        <w:tabs>
          <w:tab w:val="left" w:pos="57"/>
          <w:tab w:val="left" w:pos="1134"/>
        </w:tabs>
        <w:spacing w:after="0" w:line="360" w:lineRule="auto"/>
        <w:ind w:right="136" w:firstLine="570"/>
        <w:jc w:val="both"/>
        <w:rPr>
          <w:rFonts w:ascii="Times New Roman" w:hAnsi="Times New Roman" w:cs="Times New Roman"/>
          <w:sz w:val="24"/>
          <w:szCs w:val="24"/>
        </w:rPr>
      </w:pPr>
      <w:r w:rsidRPr="000E1FB0">
        <w:rPr>
          <w:rFonts w:ascii="Times New Roman" w:hAnsi="Times New Roman" w:cs="Times New Roman"/>
          <w:sz w:val="24"/>
          <w:szCs w:val="24"/>
        </w:rPr>
        <w:t xml:space="preserve">Интернет адрес: </w:t>
      </w:r>
      <w:hyperlink r:id="rId14" w:history="1">
        <w:r w:rsidRPr="000E1FB0">
          <w:rPr>
            <w:rFonts w:ascii="Times New Roman" w:hAnsi="Times New Roman" w:cs="Times New Roman"/>
            <w:sz w:val="24"/>
            <w:szCs w:val="24"/>
            <w:u w:val="single"/>
          </w:rPr>
          <w:t>http://www.mlsp.government.bg</w:t>
        </w:r>
      </w:hyperlink>
    </w:p>
    <w:p w:rsidR="008E774C" w:rsidRPr="000E1FB0" w:rsidRDefault="008E774C" w:rsidP="00EE68E1">
      <w:pPr>
        <w:tabs>
          <w:tab w:val="left" w:pos="57"/>
          <w:tab w:val="left" w:pos="1134"/>
        </w:tabs>
        <w:spacing w:after="0" w:line="360" w:lineRule="auto"/>
        <w:ind w:right="136" w:firstLine="570"/>
        <w:jc w:val="both"/>
        <w:rPr>
          <w:rFonts w:ascii="Times New Roman" w:hAnsi="Times New Roman" w:cs="Times New Roman"/>
          <w:sz w:val="24"/>
          <w:szCs w:val="24"/>
        </w:rPr>
      </w:pPr>
      <w:r w:rsidRPr="000E1FB0">
        <w:rPr>
          <w:rFonts w:ascii="Times New Roman" w:hAnsi="Times New Roman" w:cs="Times New Roman"/>
          <w:sz w:val="24"/>
          <w:szCs w:val="24"/>
        </w:rPr>
        <w:t>София 1051, ул. Триадица №2, телефон: 02/8119 443</w:t>
      </w:r>
    </w:p>
    <w:p w:rsidR="008E774C" w:rsidRDefault="008E774C" w:rsidP="00EE68E1">
      <w:pPr>
        <w:keepNext/>
        <w:spacing w:after="0" w:line="360" w:lineRule="auto"/>
        <w:ind w:left="708" w:hanging="850"/>
        <w:jc w:val="center"/>
        <w:outlineLvl w:val="0"/>
        <w:rPr>
          <w:rFonts w:ascii="Times New Roman" w:hAnsi="Times New Roman" w:cs="Times New Roman"/>
          <w:bCs/>
          <w:kern w:val="32"/>
          <w:sz w:val="24"/>
          <w:szCs w:val="24"/>
        </w:rPr>
      </w:pPr>
      <w:bookmarkStart w:id="15" w:name="_Toc355016368"/>
    </w:p>
    <w:p w:rsidR="008E774C" w:rsidRPr="000E1FB0" w:rsidRDefault="008E774C" w:rsidP="00EE68E1">
      <w:pPr>
        <w:keepNext/>
        <w:spacing w:after="0" w:line="360" w:lineRule="auto"/>
        <w:ind w:left="708" w:hanging="850"/>
        <w:jc w:val="center"/>
        <w:outlineLvl w:val="0"/>
        <w:rPr>
          <w:rFonts w:ascii="Times New Roman" w:hAnsi="Times New Roman" w:cs="Times New Roman"/>
          <w:bCs/>
          <w:kern w:val="32"/>
          <w:sz w:val="24"/>
          <w:szCs w:val="24"/>
        </w:rPr>
      </w:pPr>
    </w:p>
    <w:p w:rsidR="008E774C" w:rsidRPr="00E3090A" w:rsidRDefault="008E774C" w:rsidP="00EE68E1">
      <w:pPr>
        <w:keepNext/>
        <w:spacing w:after="0" w:line="360" w:lineRule="auto"/>
        <w:ind w:left="708" w:hanging="850"/>
        <w:jc w:val="center"/>
        <w:outlineLvl w:val="0"/>
        <w:rPr>
          <w:rFonts w:ascii="Times New Roman" w:hAnsi="Times New Roman" w:cs="Times New Roman"/>
          <w:b/>
          <w:bCs/>
          <w:kern w:val="32"/>
          <w:sz w:val="24"/>
          <w:szCs w:val="24"/>
        </w:rPr>
      </w:pPr>
      <w:r w:rsidRPr="00E3090A">
        <w:rPr>
          <w:rFonts w:ascii="Times New Roman" w:hAnsi="Times New Roman" w:cs="Times New Roman"/>
          <w:b/>
          <w:bCs/>
          <w:kern w:val="32"/>
          <w:sz w:val="24"/>
          <w:szCs w:val="24"/>
        </w:rPr>
        <w:t>X. Приложения, образци на документи:</w:t>
      </w:r>
      <w:bookmarkEnd w:id="15"/>
    </w:p>
    <w:p w:rsidR="008E774C" w:rsidRPr="00672556" w:rsidRDefault="008E774C" w:rsidP="00EE68E1">
      <w:pPr>
        <w:pStyle w:val="ListParagraph"/>
        <w:numPr>
          <w:ilvl w:val="0"/>
          <w:numId w:val="26"/>
        </w:numPr>
        <w:tabs>
          <w:tab w:val="left" w:pos="567"/>
        </w:tabs>
        <w:spacing w:line="360" w:lineRule="auto"/>
        <w:ind w:left="142" w:firstLine="0"/>
        <w:rPr>
          <w:b/>
          <w:bCs/>
          <w:iCs/>
          <w:szCs w:val="24"/>
        </w:rPr>
      </w:pPr>
      <w:r w:rsidRPr="00672556">
        <w:rPr>
          <w:szCs w:val="24"/>
        </w:rPr>
        <w:t>Стандартен образец за единния европейски документ за обществени поръчки (ЕЕДОП)</w:t>
      </w:r>
      <w:bookmarkStart w:id="16" w:name="_GoBack"/>
      <w:bookmarkEnd w:id="16"/>
    </w:p>
    <w:p w:rsidR="008E774C" w:rsidRPr="00672556" w:rsidRDefault="008E774C" w:rsidP="0017325F">
      <w:pPr>
        <w:pStyle w:val="Heading2"/>
        <w:numPr>
          <w:ilvl w:val="0"/>
          <w:numId w:val="26"/>
        </w:numPr>
        <w:tabs>
          <w:tab w:val="left" w:pos="0"/>
          <w:tab w:val="left" w:pos="142"/>
          <w:tab w:val="left" w:pos="567"/>
          <w:tab w:val="left" w:pos="993"/>
        </w:tabs>
        <w:autoSpaceDE w:val="0"/>
        <w:autoSpaceDN w:val="0"/>
        <w:adjustRightInd w:val="0"/>
        <w:spacing w:before="0" w:after="0" w:line="360" w:lineRule="auto"/>
        <w:ind w:left="142" w:firstLine="0"/>
        <w:jc w:val="both"/>
        <w:rPr>
          <w:rFonts w:ascii="Times New Roman" w:hAnsi="Times New Roman"/>
          <w:b w:val="0"/>
          <w:i w:val="0"/>
          <w:sz w:val="24"/>
          <w:szCs w:val="24"/>
        </w:rPr>
      </w:pPr>
      <w:r w:rsidRPr="00672556">
        <w:rPr>
          <w:rFonts w:ascii="Times New Roman" w:hAnsi="Times New Roman"/>
          <w:b w:val="0"/>
          <w:i w:val="0"/>
          <w:sz w:val="24"/>
          <w:szCs w:val="24"/>
        </w:rPr>
        <w:t xml:space="preserve">Декларация за всички задължени лица по смисъла на чл.54, ал.2 от ЗОП, съгласно </w:t>
      </w:r>
      <w:r w:rsidRPr="00672556">
        <w:rPr>
          <w:rFonts w:ascii="Times New Roman" w:hAnsi="Times New Roman"/>
          <w:sz w:val="24"/>
          <w:szCs w:val="24"/>
        </w:rPr>
        <w:t>Образец № 3;</w:t>
      </w:r>
    </w:p>
    <w:p w:rsidR="008E774C" w:rsidRPr="00672556" w:rsidRDefault="008E774C" w:rsidP="0017325F">
      <w:pPr>
        <w:pStyle w:val="Heading2"/>
        <w:numPr>
          <w:ilvl w:val="0"/>
          <w:numId w:val="26"/>
        </w:numPr>
        <w:tabs>
          <w:tab w:val="left" w:pos="0"/>
          <w:tab w:val="left" w:pos="142"/>
          <w:tab w:val="left" w:pos="567"/>
          <w:tab w:val="left" w:pos="993"/>
        </w:tabs>
        <w:autoSpaceDE w:val="0"/>
        <w:autoSpaceDN w:val="0"/>
        <w:adjustRightInd w:val="0"/>
        <w:spacing w:before="0" w:after="0" w:line="360" w:lineRule="auto"/>
        <w:ind w:left="142" w:firstLine="0"/>
        <w:jc w:val="both"/>
        <w:rPr>
          <w:rFonts w:ascii="Times New Roman" w:hAnsi="Times New Roman"/>
          <w:sz w:val="24"/>
          <w:szCs w:val="24"/>
        </w:rPr>
      </w:pPr>
      <w:r w:rsidRPr="00672556">
        <w:rPr>
          <w:rFonts w:ascii="Times New Roman" w:hAnsi="Times New Roman"/>
          <w:b w:val="0"/>
          <w:i w:val="0"/>
          <w:sz w:val="24"/>
          <w:szCs w:val="24"/>
        </w:rPr>
        <w:t xml:space="preserve">Техническо предложение, съгласно </w:t>
      </w:r>
      <w:r w:rsidRPr="00672556">
        <w:rPr>
          <w:rFonts w:ascii="Times New Roman" w:hAnsi="Times New Roman"/>
          <w:sz w:val="24"/>
          <w:szCs w:val="24"/>
        </w:rPr>
        <w:t>Образец № 1.</w:t>
      </w:r>
    </w:p>
    <w:p w:rsidR="008E774C" w:rsidRPr="00672556" w:rsidRDefault="008E774C" w:rsidP="0017325F">
      <w:pPr>
        <w:pStyle w:val="Heading2"/>
        <w:numPr>
          <w:ilvl w:val="0"/>
          <w:numId w:val="26"/>
        </w:numPr>
        <w:tabs>
          <w:tab w:val="left" w:pos="0"/>
          <w:tab w:val="left" w:pos="142"/>
          <w:tab w:val="left" w:pos="567"/>
          <w:tab w:val="left" w:pos="993"/>
        </w:tabs>
        <w:autoSpaceDE w:val="0"/>
        <w:autoSpaceDN w:val="0"/>
        <w:adjustRightInd w:val="0"/>
        <w:spacing w:before="0" w:after="0" w:line="360" w:lineRule="auto"/>
        <w:ind w:left="142" w:firstLine="0"/>
        <w:jc w:val="both"/>
        <w:rPr>
          <w:rFonts w:ascii="Times New Roman" w:hAnsi="Times New Roman"/>
          <w:sz w:val="24"/>
          <w:szCs w:val="24"/>
        </w:rPr>
      </w:pPr>
      <w:r w:rsidRPr="00672556">
        <w:rPr>
          <w:rFonts w:ascii="Times New Roman" w:hAnsi="Times New Roman"/>
          <w:b w:val="0"/>
          <w:i w:val="0"/>
          <w:sz w:val="24"/>
          <w:szCs w:val="24"/>
        </w:rPr>
        <w:t>Неразделна част от техническото предложение Декларация, съгласно</w:t>
      </w:r>
      <w:r w:rsidRPr="00672556">
        <w:rPr>
          <w:rFonts w:ascii="Times New Roman" w:hAnsi="Times New Roman"/>
          <w:sz w:val="24"/>
          <w:szCs w:val="24"/>
        </w:rPr>
        <w:t xml:space="preserve"> Образец №2;</w:t>
      </w:r>
    </w:p>
    <w:p w:rsidR="008E774C" w:rsidRPr="00672556" w:rsidRDefault="008E774C" w:rsidP="00EE68E1">
      <w:pPr>
        <w:pStyle w:val="Heading2"/>
        <w:numPr>
          <w:ilvl w:val="0"/>
          <w:numId w:val="26"/>
        </w:numPr>
        <w:tabs>
          <w:tab w:val="left" w:pos="0"/>
          <w:tab w:val="left" w:pos="142"/>
          <w:tab w:val="left" w:pos="567"/>
          <w:tab w:val="left" w:pos="993"/>
        </w:tabs>
        <w:autoSpaceDE w:val="0"/>
        <w:autoSpaceDN w:val="0"/>
        <w:adjustRightInd w:val="0"/>
        <w:spacing w:before="0" w:after="0" w:line="360" w:lineRule="auto"/>
        <w:ind w:left="142" w:firstLine="0"/>
        <w:jc w:val="both"/>
        <w:rPr>
          <w:rFonts w:ascii="Times New Roman" w:hAnsi="Times New Roman"/>
          <w:sz w:val="24"/>
          <w:szCs w:val="24"/>
        </w:rPr>
      </w:pPr>
      <w:r w:rsidRPr="00672556">
        <w:rPr>
          <w:rFonts w:ascii="Times New Roman" w:hAnsi="Times New Roman"/>
          <w:b w:val="0"/>
          <w:i w:val="0"/>
          <w:sz w:val="24"/>
          <w:szCs w:val="24"/>
        </w:rPr>
        <w:t xml:space="preserve">Ценово предложение на участника, съгласно </w:t>
      </w:r>
      <w:r w:rsidRPr="00672556">
        <w:rPr>
          <w:rFonts w:ascii="Times New Roman" w:hAnsi="Times New Roman"/>
          <w:sz w:val="24"/>
          <w:szCs w:val="24"/>
        </w:rPr>
        <w:t>Образец № 4.</w:t>
      </w:r>
    </w:p>
    <w:p w:rsidR="008E774C" w:rsidRPr="00672556" w:rsidRDefault="008E774C" w:rsidP="00876986">
      <w:pPr>
        <w:pStyle w:val="ListParagraph"/>
        <w:numPr>
          <w:ilvl w:val="0"/>
          <w:numId w:val="26"/>
        </w:numPr>
        <w:tabs>
          <w:tab w:val="left" w:pos="567"/>
        </w:tabs>
        <w:spacing w:line="360" w:lineRule="auto"/>
      </w:pPr>
      <w:r w:rsidRPr="00672556">
        <w:t xml:space="preserve">Проект на договор </w:t>
      </w:r>
      <w:r w:rsidRPr="00DF395C">
        <w:t xml:space="preserve">– </w:t>
      </w:r>
      <w:r w:rsidRPr="00DF395C">
        <w:rPr>
          <w:b/>
          <w:i/>
        </w:rPr>
        <w:t>Образец № 5</w:t>
      </w:r>
    </w:p>
    <w:p w:rsidR="008E774C" w:rsidRPr="00672556" w:rsidRDefault="008E774C" w:rsidP="00EE68E1">
      <w:pPr>
        <w:keepNext/>
        <w:numPr>
          <w:ilvl w:val="0"/>
          <w:numId w:val="26"/>
        </w:numPr>
        <w:tabs>
          <w:tab w:val="left" w:pos="0"/>
          <w:tab w:val="left" w:pos="426"/>
          <w:tab w:val="left" w:pos="567"/>
        </w:tabs>
        <w:spacing w:after="0" w:line="360" w:lineRule="auto"/>
        <w:ind w:left="142" w:firstLine="0"/>
        <w:jc w:val="both"/>
        <w:outlineLvl w:val="1"/>
        <w:rPr>
          <w:rFonts w:ascii="Times New Roman" w:hAnsi="Times New Roman" w:cs="Times New Roman"/>
          <w:bCs/>
          <w:iCs/>
          <w:sz w:val="24"/>
          <w:szCs w:val="24"/>
        </w:rPr>
      </w:pPr>
      <w:r w:rsidRPr="00672556">
        <w:rPr>
          <w:rFonts w:ascii="Times New Roman" w:hAnsi="Times New Roman" w:cs="Times New Roman"/>
          <w:b/>
          <w:sz w:val="24"/>
          <w:szCs w:val="24"/>
          <w:lang w:eastAsia="bg-BG"/>
        </w:rPr>
        <w:t>Приложение № 1 – Технически спецификации.</w:t>
      </w:r>
    </w:p>
    <w:p w:rsidR="008E774C" w:rsidRPr="00672556" w:rsidRDefault="008E774C" w:rsidP="00EE68E1">
      <w:pPr>
        <w:keepNext/>
        <w:numPr>
          <w:ilvl w:val="0"/>
          <w:numId w:val="26"/>
        </w:numPr>
        <w:tabs>
          <w:tab w:val="left" w:pos="0"/>
          <w:tab w:val="left" w:pos="426"/>
          <w:tab w:val="left" w:pos="567"/>
        </w:tabs>
        <w:spacing w:after="0" w:line="360" w:lineRule="auto"/>
        <w:ind w:left="142" w:firstLine="0"/>
        <w:jc w:val="both"/>
        <w:outlineLvl w:val="1"/>
        <w:rPr>
          <w:rFonts w:ascii="Times New Roman" w:hAnsi="Times New Roman" w:cs="Times New Roman"/>
          <w:bCs/>
          <w:iCs/>
          <w:sz w:val="24"/>
          <w:szCs w:val="24"/>
        </w:rPr>
      </w:pPr>
      <w:r w:rsidRPr="00672556">
        <w:rPr>
          <w:rFonts w:ascii="Times New Roman" w:hAnsi="Times New Roman" w:cs="Times New Roman"/>
          <w:b/>
          <w:sz w:val="24"/>
          <w:szCs w:val="24"/>
          <w:lang w:eastAsia="bg-BG"/>
        </w:rPr>
        <w:t>Приложение № 2 – Списък с минимален асортимент</w:t>
      </w:r>
    </w:p>
    <w:p w:rsidR="008E774C" w:rsidRPr="000E1FB0" w:rsidRDefault="008E774C" w:rsidP="00EE68E1">
      <w:pPr>
        <w:pStyle w:val="Annexetitre"/>
        <w:spacing w:before="0" w:after="0"/>
        <w:rPr>
          <w:szCs w:val="24"/>
        </w:rPr>
      </w:pPr>
      <w:r w:rsidRPr="000E1FB0">
        <w:rPr>
          <w:szCs w:val="24"/>
        </w:rPr>
        <w:br w:type="page"/>
      </w:r>
      <w:r w:rsidRPr="000E1FB0">
        <w:rPr>
          <w:szCs w:val="24"/>
        </w:rPr>
        <w:lastRenderedPageBreak/>
        <w:t>Стандартен образец за единния европейски документ за обществени поръчки (ЕЕДОП)</w:t>
      </w:r>
    </w:p>
    <w:p w:rsidR="008E774C" w:rsidRPr="000E1FB0" w:rsidRDefault="008E774C" w:rsidP="00EE68E1">
      <w:pPr>
        <w:pStyle w:val="ChapterTitle"/>
        <w:spacing w:before="0" w:after="0"/>
        <w:rPr>
          <w:sz w:val="24"/>
          <w:szCs w:val="24"/>
        </w:rPr>
      </w:pPr>
    </w:p>
    <w:p w:rsidR="008E774C" w:rsidRPr="000E1FB0" w:rsidRDefault="008E774C" w:rsidP="00EE68E1">
      <w:pPr>
        <w:pStyle w:val="ChapterTitle"/>
        <w:spacing w:before="0" w:after="0"/>
        <w:rPr>
          <w:sz w:val="24"/>
          <w:szCs w:val="24"/>
        </w:rPr>
      </w:pPr>
      <w:r w:rsidRPr="000E1FB0">
        <w:rPr>
          <w:sz w:val="24"/>
          <w:szCs w:val="24"/>
        </w:rPr>
        <w:t>Част І: Информация за процедурата за възлагане на обществена поръчка и за възлагащия орган или възложителя</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0E1FB0">
        <w:rPr>
          <w:rFonts w:ascii="Times New Roman" w:hAnsi="Times New Roman" w:cs="Times New Roman"/>
          <w:sz w:val="24"/>
          <w:szCs w:val="24"/>
        </w:rPr>
        <w:t xml:space="preserve"> </w:t>
      </w:r>
      <w:r w:rsidRPr="000E1FB0">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E1FB0">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0E1FB0">
        <w:rPr>
          <w:rStyle w:val="FootnoteReference"/>
          <w:rFonts w:ascii="Times New Roman" w:hAnsi="Times New Roman"/>
          <w:b/>
          <w:i/>
          <w:sz w:val="24"/>
          <w:szCs w:val="24"/>
          <w:u w:val="single"/>
        </w:rPr>
        <w:footnoteReference w:id="1"/>
      </w:r>
      <w:r w:rsidRPr="000E1FB0">
        <w:rPr>
          <w:rFonts w:ascii="Times New Roman" w:hAnsi="Times New Roman" w:cs="Times New Roman"/>
          <w:sz w:val="24"/>
          <w:szCs w:val="24"/>
        </w:rPr>
        <w:t>.</w:t>
      </w:r>
      <w:r w:rsidRPr="000E1FB0">
        <w:rPr>
          <w:rFonts w:ascii="Times New Roman" w:hAnsi="Times New Roman" w:cs="Times New Roman"/>
          <w:b/>
          <w:sz w:val="24"/>
          <w:szCs w:val="24"/>
          <w:u w:val="single"/>
        </w:rPr>
        <w:t xml:space="preserve"> </w:t>
      </w:r>
      <w:r w:rsidRPr="000E1FB0">
        <w:rPr>
          <w:rFonts w:ascii="Times New Roman" w:hAnsi="Times New Roman" w:cs="Times New Roman"/>
          <w:b/>
          <w:sz w:val="24"/>
          <w:szCs w:val="24"/>
        </w:rPr>
        <w:t xml:space="preserve">Позоваване на </w:t>
      </w:r>
      <w:r w:rsidRPr="000E1FB0">
        <w:rPr>
          <w:rFonts w:ascii="Times New Roman" w:hAnsi="Times New Roman" w:cs="Times New Roman"/>
          <w:b/>
          <w:i/>
          <w:sz w:val="24"/>
          <w:szCs w:val="24"/>
        </w:rPr>
        <w:t>съответното обявление</w:t>
      </w:r>
      <w:r w:rsidRPr="000E1FB0">
        <w:rPr>
          <w:rStyle w:val="FootnoteReference"/>
          <w:rFonts w:ascii="Times New Roman" w:hAnsi="Times New Roman"/>
          <w:b/>
          <w:i/>
          <w:sz w:val="24"/>
          <w:szCs w:val="24"/>
        </w:rPr>
        <w:footnoteReference w:id="2"/>
      </w:r>
      <w:r w:rsidRPr="000E1FB0">
        <w:rPr>
          <w:rFonts w:ascii="Times New Roman" w:hAnsi="Times New Roman" w:cs="Times New Roman"/>
          <w:b/>
          <w:sz w:val="24"/>
          <w:szCs w:val="24"/>
        </w:rPr>
        <w:t>, публикувано в Официален вестник на Европейския съюз:</w:t>
      </w:r>
      <w:r w:rsidRPr="000E1FB0">
        <w:rPr>
          <w:rFonts w:ascii="Times New Roman" w:hAnsi="Times New Roman" w:cs="Times New Roman"/>
          <w:sz w:val="24"/>
          <w:szCs w:val="24"/>
        </w:rPr>
        <w:br/>
      </w:r>
      <w:r w:rsidRPr="000E1FB0">
        <w:rPr>
          <w:rFonts w:ascii="Times New Roman" w:hAnsi="Times New Roman" w:cs="Times New Roman"/>
          <w:b/>
          <w:sz w:val="24"/>
          <w:szCs w:val="24"/>
        </w:rPr>
        <w:t xml:space="preserve">OВEС S брой[], дата [], стр.[], </w:t>
      </w:r>
      <w:r w:rsidRPr="000E1FB0">
        <w:rPr>
          <w:rFonts w:ascii="Times New Roman" w:hAnsi="Times New Roman" w:cs="Times New Roman"/>
          <w:sz w:val="24"/>
          <w:szCs w:val="24"/>
        </w:rPr>
        <w:br/>
      </w:r>
      <w:r w:rsidRPr="000E1FB0">
        <w:rPr>
          <w:rFonts w:ascii="Times New Roman" w:hAnsi="Times New Roman" w:cs="Times New Roman"/>
          <w:b/>
          <w:sz w:val="24"/>
          <w:szCs w:val="24"/>
        </w:rPr>
        <w:t>Номер на обявлението в ОВ S: [ ][ ][ ][ ]/S [ ][ ][ ]–[ ][ ][ ][ ][ ][ ][ ]</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Информация за процедурата за възлагане на обществена поръчка</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0E1FB0">
        <w:rPr>
          <w:rFonts w:ascii="Times New Roman" w:hAnsi="Times New Roman" w:cs="Times New Roman"/>
          <w:b/>
          <w:i/>
          <w:sz w:val="24"/>
          <w:szCs w:val="24"/>
        </w:rPr>
        <w:t xml:space="preserve">Информацията, изисквана съгласно част I, ще бъде извлечена автоматично, </w:t>
      </w:r>
      <w:r w:rsidRPr="000E1FB0">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0E1FB0">
        <w:rPr>
          <w:rFonts w:ascii="Times New Roman" w:hAnsi="Times New Roman" w:cs="Times New Roman"/>
          <w:b/>
          <w:sz w:val="24"/>
          <w:szCs w:val="24"/>
          <w:u w:val="single"/>
        </w:rPr>
        <w:t xml:space="preserve"> </w:t>
      </w:r>
      <w:r w:rsidRPr="000E1FB0">
        <w:rPr>
          <w:rFonts w:ascii="Times New Roman" w:hAnsi="Times New Roman" w:cs="Times New Roman"/>
          <w:b/>
          <w:i/>
          <w:sz w:val="24"/>
          <w:szCs w:val="24"/>
          <w:u w:val="single"/>
        </w:rPr>
        <w:t xml:space="preserve">В противен случай тази информация трябва да бъде попълнена от </w:t>
      </w:r>
      <w:r w:rsidRPr="000E1FB0">
        <w:rPr>
          <w:rFonts w:ascii="Times New Roman" w:hAnsi="Times New Roman" w:cs="Times New Roman"/>
          <w:b/>
          <w:sz w:val="24"/>
          <w:szCs w:val="24"/>
        </w:rPr>
        <w:t>икономическия оператор</w:t>
      </w:r>
      <w:r w:rsidRPr="000E1FB0">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rPr>
          <w:trHeight w:val="349"/>
        </w:trPr>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Идентифициране на възложителя</w:t>
            </w:r>
            <w:r w:rsidRPr="000E1FB0">
              <w:rPr>
                <w:rStyle w:val="FootnoteReference"/>
                <w:rFonts w:ascii="Times New Roman" w:hAnsi="Times New Roman"/>
                <w:b/>
                <w:i/>
                <w:sz w:val="24"/>
                <w:szCs w:val="24"/>
              </w:rPr>
              <w:footnoteReference w:id="3"/>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rPr>
          <w:trHeight w:val="349"/>
        </w:trPr>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Име: </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w:t>
            </w:r>
          </w:p>
        </w:tc>
      </w:tr>
      <w:tr w:rsidR="008E774C" w:rsidRPr="000E1FB0" w:rsidTr="00B93BC3">
        <w:trPr>
          <w:trHeight w:val="485"/>
        </w:trPr>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За коя обществена поръчки се отнася?</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rPr>
          <w:trHeight w:val="484"/>
        </w:trPr>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Название или кратко описание на поръчката</w:t>
            </w:r>
            <w:r w:rsidRPr="000E1FB0">
              <w:rPr>
                <w:rStyle w:val="FootnoteReference"/>
                <w:rFonts w:ascii="Times New Roman" w:hAnsi="Times New Roman"/>
                <w:sz w:val="24"/>
                <w:szCs w:val="24"/>
              </w:rPr>
              <w:footnoteReference w:id="4"/>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w:t>
            </w:r>
          </w:p>
        </w:tc>
      </w:tr>
      <w:tr w:rsidR="008E774C" w:rsidRPr="000E1FB0" w:rsidTr="00B93BC3">
        <w:trPr>
          <w:trHeight w:val="484"/>
        </w:trPr>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Референтен номер на досието, определен от възлагащия орган или възложителя (</w:t>
            </w:r>
            <w:r w:rsidRPr="000E1FB0">
              <w:rPr>
                <w:rFonts w:ascii="Times New Roman" w:hAnsi="Times New Roman" w:cs="Times New Roman"/>
                <w:i/>
                <w:sz w:val="24"/>
                <w:szCs w:val="24"/>
              </w:rPr>
              <w:t xml:space="preserve">ако </w:t>
            </w:r>
            <w:r w:rsidRPr="000E1FB0">
              <w:rPr>
                <w:rFonts w:ascii="Times New Roman" w:hAnsi="Times New Roman" w:cs="Times New Roman"/>
                <w:i/>
                <w:sz w:val="24"/>
                <w:szCs w:val="24"/>
              </w:rPr>
              <w:lastRenderedPageBreak/>
              <w:t>е приложимо</w:t>
            </w:r>
            <w:r w:rsidRPr="000E1FB0">
              <w:rPr>
                <w:rFonts w:ascii="Times New Roman" w:hAnsi="Times New Roman" w:cs="Times New Roman"/>
                <w:sz w:val="24"/>
                <w:szCs w:val="24"/>
              </w:rPr>
              <w:t>)</w:t>
            </w:r>
            <w:r w:rsidRPr="000E1FB0">
              <w:rPr>
                <w:rStyle w:val="FootnoteReference"/>
                <w:rFonts w:ascii="Times New Roman" w:hAnsi="Times New Roman"/>
                <w:sz w:val="24"/>
                <w:szCs w:val="24"/>
              </w:rPr>
              <w:footnoteReference w:id="5"/>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   ]</w:t>
            </w:r>
          </w:p>
        </w:tc>
      </w:tr>
    </w:tbl>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sz w:val="24"/>
          <w:szCs w:val="24"/>
        </w:rPr>
      </w:pPr>
      <w:r w:rsidRPr="000E1FB0">
        <w:rPr>
          <w:rFonts w:ascii="Times New Roman" w:hAnsi="Times New Roman" w:cs="Times New Roman"/>
          <w:b/>
          <w:i/>
          <w:sz w:val="24"/>
          <w:szCs w:val="24"/>
          <w:u w:val="single"/>
        </w:rPr>
        <w:lastRenderedPageBreak/>
        <w:t>Останалата</w:t>
      </w:r>
      <w:r w:rsidRPr="000E1FB0">
        <w:rPr>
          <w:rFonts w:ascii="Times New Roman" w:hAnsi="Times New Roman" w:cs="Times New Roman"/>
          <w:b/>
          <w:i/>
          <w:sz w:val="24"/>
          <w:szCs w:val="24"/>
        </w:rPr>
        <w:t xml:space="preserve"> информация във всички раздели на ЕЕДОП следва да бъде попълнена от </w:t>
      </w:r>
      <w:r w:rsidRPr="000E1FB0">
        <w:rPr>
          <w:rFonts w:ascii="Times New Roman" w:hAnsi="Times New Roman" w:cs="Times New Roman"/>
          <w:b/>
          <w:i/>
          <w:sz w:val="24"/>
          <w:szCs w:val="24"/>
          <w:u w:val="single"/>
        </w:rPr>
        <w:t>икономическия оператор</w:t>
      </w:r>
    </w:p>
    <w:p w:rsidR="008E774C" w:rsidRPr="000E1FB0" w:rsidRDefault="008E774C" w:rsidP="00EE68E1">
      <w:pPr>
        <w:pStyle w:val="ChapterTitle"/>
        <w:spacing w:before="0" w:after="0"/>
        <w:rPr>
          <w:sz w:val="24"/>
          <w:szCs w:val="24"/>
        </w:rPr>
      </w:pPr>
    </w:p>
    <w:p w:rsidR="008E774C" w:rsidRPr="000E1FB0" w:rsidRDefault="008E774C" w:rsidP="00EE68E1">
      <w:pPr>
        <w:pStyle w:val="ChapterTitle"/>
        <w:spacing w:before="0" w:after="0"/>
        <w:rPr>
          <w:sz w:val="24"/>
          <w:szCs w:val="24"/>
        </w:rPr>
      </w:pPr>
      <w:r w:rsidRPr="000E1FB0">
        <w:rPr>
          <w:sz w:val="24"/>
          <w:szCs w:val="24"/>
        </w:rPr>
        <w:t>Част II: Информация за икономическия оператор</w:t>
      </w:r>
    </w:p>
    <w:p w:rsidR="008E774C" w:rsidRPr="000E1FB0" w:rsidRDefault="008E774C" w:rsidP="00EE68E1">
      <w:pPr>
        <w:pStyle w:val="SectionTitle"/>
        <w:spacing w:before="0" w:after="0"/>
        <w:rPr>
          <w:sz w:val="24"/>
          <w:szCs w:val="24"/>
        </w:rPr>
      </w:pPr>
      <w:r w:rsidRPr="000E1FB0">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Идентификация:</w:t>
            </w:r>
          </w:p>
        </w:tc>
        <w:tc>
          <w:tcPr>
            <w:tcW w:w="4645" w:type="dxa"/>
          </w:tcPr>
          <w:p w:rsidR="008E774C" w:rsidRPr="000E1FB0" w:rsidRDefault="008E774C" w:rsidP="00EE68E1">
            <w:pPr>
              <w:pStyle w:val="Text1"/>
              <w:spacing w:before="0" w:after="0"/>
              <w:ind w:left="0"/>
              <w:rPr>
                <w:b/>
                <w:i/>
                <w:szCs w:val="24"/>
              </w:rPr>
            </w:pPr>
            <w:r w:rsidRPr="000E1FB0">
              <w:rPr>
                <w:b/>
                <w:i/>
                <w:szCs w:val="24"/>
              </w:rPr>
              <w:t>Отговор:</w:t>
            </w:r>
          </w:p>
        </w:tc>
      </w:tr>
      <w:tr w:rsidR="008E774C" w:rsidRPr="000E1FB0" w:rsidTr="00B93BC3">
        <w:tc>
          <w:tcPr>
            <w:tcW w:w="4644" w:type="dxa"/>
          </w:tcPr>
          <w:p w:rsidR="008E774C" w:rsidRPr="000E1FB0" w:rsidRDefault="008E774C" w:rsidP="00EE68E1">
            <w:pPr>
              <w:pStyle w:val="NumPar1"/>
              <w:numPr>
                <w:ilvl w:val="0"/>
                <w:numId w:val="0"/>
              </w:numPr>
              <w:spacing w:before="0" w:after="0"/>
              <w:ind w:left="850" w:hanging="850"/>
              <w:rPr>
                <w:szCs w:val="24"/>
              </w:rPr>
            </w:pPr>
            <w:r w:rsidRPr="000E1FB0">
              <w:rPr>
                <w:szCs w:val="24"/>
              </w:rPr>
              <w:t>Име:</w:t>
            </w:r>
          </w:p>
        </w:tc>
        <w:tc>
          <w:tcPr>
            <w:tcW w:w="4645" w:type="dxa"/>
          </w:tcPr>
          <w:p w:rsidR="008E774C" w:rsidRPr="000E1FB0" w:rsidRDefault="008E774C" w:rsidP="00EE68E1">
            <w:pPr>
              <w:pStyle w:val="Text1"/>
              <w:spacing w:before="0" w:after="0"/>
              <w:ind w:left="0"/>
              <w:rPr>
                <w:szCs w:val="24"/>
              </w:rPr>
            </w:pPr>
            <w:r w:rsidRPr="000E1FB0">
              <w:rPr>
                <w:szCs w:val="24"/>
              </w:rPr>
              <w:t>[   ]</w:t>
            </w:r>
          </w:p>
        </w:tc>
      </w:tr>
      <w:tr w:rsidR="008E774C" w:rsidRPr="000E1FB0" w:rsidTr="00B93BC3">
        <w:trPr>
          <w:trHeight w:val="1372"/>
        </w:trPr>
        <w:tc>
          <w:tcPr>
            <w:tcW w:w="4644" w:type="dxa"/>
          </w:tcPr>
          <w:p w:rsidR="008E774C" w:rsidRPr="000E1FB0" w:rsidRDefault="008E774C" w:rsidP="00EE68E1">
            <w:pPr>
              <w:pStyle w:val="Text1"/>
              <w:spacing w:before="0" w:after="0"/>
              <w:ind w:left="0"/>
              <w:rPr>
                <w:szCs w:val="24"/>
              </w:rPr>
            </w:pPr>
            <w:r w:rsidRPr="000E1FB0">
              <w:rPr>
                <w:szCs w:val="24"/>
              </w:rPr>
              <w:t>Идентификационен номер по ДДС, ако е приложимо:</w:t>
            </w:r>
          </w:p>
          <w:p w:rsidR="008E774C" w:rsidRPr="000E1FB0" w:rsidRDefault="008E774C" w:rsidP="00EE68E1">
            <w:pPr>
              <w:pStyle w:val="Text1"/>
              <w:spacing w:before="0" w:after="0"/>
              <w:ind w:left="0"/>
              <w:rPr>
                <w:szCs w:val="24"/>
              </w:rPr>
            </w:pPr>
            <w:r w:rsidRPr="000E1FB0">
              <w:rPr>
                <w:szCs w:val="24"/>
              </w:rPr>
              <w:t>Ако не е приложимо, моля посочете друг национален идентификационен номер, ако е необходимо и приложимо</w:t>
            </w:r>
          </w:p>
        </w:tc>
        <w:tc>
          <w:tcPr>
            <w:tcW w:w="4645" w:type="dxa"/>
          </w:tcPr>
          <w:p w:rsidR="008E774C" w:rsidRPr="000E1FB0" w:rsidRDefault="008E774C" w:rsidP="00EE68E1">
            <w:pPr>
              <w:pStyle w:val="Text1"/>
              <w:spacing w:before="0" w:after="0"/>
              <w:ind w:left="0"/>
              <w:rPr>
                <w:szCs w:val="24"/>
              </w:rPr>
            </w:pPr>
            <w:r w:rsidRPr="000E1FB0">
              <w:rPr>
                <w:szCs w:val="24"/>
              </w:rPr>
              <w:t>[   ]</w:t>
            </w:r>
          </w:p>
          <w:p w:rsidR="008E774C" w:rsidRPr="000E1FB0" w:rsidRDefault="008E774C" w:rsidP="00EE68E1">
            <w:pPr>
              <w:pStyle w:val="Text1"/>
              <w:spacing w:before="0" w:after="0"/>
              <w:ind w:left="0"/>
              <w:rPr>
                <w:szCs w:val="24"/>
              </w:rPr>
            </w:pPr>
            <w:r w:rsidRPr="000E1FB0">
              <w:rPr>
                <w:szCs w:val="24"/>
              </w:rPr>
              <w:t>[   ]</w:t>
            </w:r>
          </w:p>
        </w:tc>
      </w:tr>
      <w:tr w:rsidR="008E774C" w:rsidRPr="000E1FB0" w:rsidTr="00B93BC3">
        <w:tc>
          <w:tcPr>
            <w:tcW w:w="4644" w:type="dxa"/>
          </w:tcPr>
          <w:p w:rsidR="008E774C" w:rsidRPr="000E1FB0" w:rsidRDefault="008E774C" w:rsidP="00EE68E1">
            <w:pPr>
              <w:pStyle w:val="Text1"/>
              <w:spacing w:before="0" w:after="0"/>
              <w:ind w:left="0"/>
              <w:rPr>
                <w:szCs w:val="24"/>
              </w:rPr>
            </w:pPr>
            <w:r w:rsidRPr="000E1FB0">
              <w:rPr>
                <w:szCs w:val="24"/>
              </w:rPr>
              <w:t xml:space="preserve">Пощенски адрес: </w:t>
            </w:r>
          </w:p>
        </w:tc>
        <w:tc>
          <w:tcPr>
            <w:tcW w:w="4645" w:type="dxa"/>
          </w:tcPr>
          <w:p w:rsidR="008E774C" w:rsidRPr="000E1FB0" w:rsidRDefault="008E774C" w:rsidP="00EE68E1">
            <w:pPr>
              <w:pStyle w:val="Text1"/>
              <w:spacing w:before="0" w:after="0"/>
              <w:ind w:left="0"/>
              <w:rPr>
                <w:szCs w:val="24"/>
              </w:rPr>
            </w:pPr>
            <w:r w:rsidRPr="000E1FB0">
              <w:rPr>
                <w:szCs w:val="24"/>
              </w:rPr>
              <w:t>[……]</w:t>
            </w:r>
          </w:p>
        </w:tc>
      </w:tr>
      <w:tr w:rsidR="008E774C" w:rsidRPr="000E1FB0" w:rsidTr="00B93BC3">
        <w:trPr>
          <w:trHeight w:val="2002"/>
        </w:trPr>
        <w:tc>
          <w:tcPr>
            <w:tcW w:w="4644" w:type="dxa"/>
          </w:tcPr>
          <w:p w:rsidR="008E774C" w:rsidRPr="000E1FB0" w:rsidRDefault="008E774C" w:rsidP="00EE68E1">
            <w:pPr>
              <w:pStyle w:val="Text1"/>
              <w:spacing w:before="0" w:after="0"/>
              <w:ind w:left="0"/>
              <w:rPr>
                <w:szCs w:val="24"/>
              </w:rPr>
            </w:pPr>
            <w:r w:rsidRPr="000E1FB0">
              <w:rPr>
                <w:szCs w:val="24"/>
              </w:rPr>
              <w:t>Лице или лица за контакт</w:t>
            </w:r>
            <w:r w:rsidRPr="000E1FB0">
              <w:rPr>
                <w:rStyle w:val="FootnoteReference"/>
                <w:szCs w:val="24"/>
              </w:rPr>
              <w:footnoteReference w:id="6"/>
            </w:r>
            <w:r w:rsidRPr="000E1FB0">
              <w:rPr>
                <w:szCs w:val="24"/>
              </w:rPr>
              <w:t>:</w:t>
            </w:r>
          </w:p>
          <w:p w:rsidR="008E774C" w:rsidRPr="000E1FB0" w:rsidRDefault="008E774C" w:rsidP="00EE68E1">
            <w:pPr>
              <w:pStyle w:val="Text1"/>
              <w:spacing w:before="0" w:after="0"/>
              <w:ind w:left="0"/>
              <w:rPr>
                <w:szCs w:val="24"/>
              </w:rPr>
            </w:pPr>
            <w:r w:rsidRPr="000E1FB0">
              <w:rPr>
                <w:szCs w:val="24"/>
              </w:rPr>
              <w:t>Телефон:</w:t>
            </w:r>
          </w:p>
          <w:p w:rsidR="008E774C" w:rsidRPr="000E1FB0" w:rsidRDefault="008E774C" w:rsidP="00EE68E1">
            <w:pPr>
              <w:pStyle w:val="Text1"/>
              <w:spacing w:before="0" w:after="0"/>
              <w:ind w:left="0"/>
              <w:rPr>
                <w:szCs w:val="24"/>
              </w:rPr>
            </w:pPr>
            <w:r w:rsidRPr="000E1FB0">
              <w:rPr>
                <w:szCs w:val="24"/>
              </w:rPr>
              <w:t>Ел. поща:</w:t>
            </w:r>
          </w:p>
          <w:p w:rsidR="008E774C" w:rsidRPr="000E1FB0" w:rsidRDefault="008E774C" w:rsidP="00EE68E1">
            <w:pPr>
              <w:pStyle w:val="Text1"/>
              <w:spacing w:before="0" w:after="0"/>
              <w:ind w:left="0"/>
              <w:rPr>
                <w:szCs w:val="24"/>
              </w:rPr>
            </w:pPr>
            <w:r w:rsidRPr="000E1FB0">
              <w:rPr>
                <w:szCs w:val="24"/>
              </w:rPr>
              <w:t>Интернет адрес (уеб адрес) (</w:t>
            </w:r>
            <w:r w:rsidRPr="000E1FB0">
              <w:rPr>
                <w:i/>
                <w:szCs w:val="24"/>
              </w:rPr>
              <w:t>ако е приложимо</w:t>
            </w:r>
            <w:r w:rsidRPr="000E1FB0">
              <w:rPr>
                <w:szCs w:val="24"/>
              </w:rPr>
              <w:t>):</w:t>
            </w:r>
          </w:p>
        </w:tc>
        <w:tc>
          <w:tcPr>
            <w:tcW w:w="4645" w:type="dxa"/>
          </w:tcPr>
          <w:p w:rsidR="008E774C" w:rsidRPr="000E1FB0" w:rsidRDefault="008E774C" w:rsidP="00EE68E1">
            <w:pPr>
              <w:pStyle w:val="Text1"/>
              <w:spacing w:before="0" w:after="0"/>
              <w:ind w:left="0"/>
              <w:rPr>
                <w:szCs w:val="24"/>
              </w:rPr>
            </w:pPr>
            <w:r w:rsidRPr="000E1FB0">
              <w:rPr>
                <w:szCs w:val="24"/>
              </w:rPr>
              <w:t>[……]</w:t>
            </w:r>
          </w:p>
          <w:p w:rsidR="008E774C" w:rsidRPr="000E1FB0" w:rsidRDefault="008E774C" w:rsidP="00EE68E1">
            <w:pPr>
              <w:pStyle w:val="Text1"/>
              <w:spacing w:before="0" w:after="0"/>
              <w:ind w:left="0"/>
              <w:rPr>
                <w:szCs w:val="24"/>
              </w:rPr>
            </w:pPr>
            <w:r w:rsidRPr="000E1FB0">
              <w:rPr>
                <w:szCs w:val="24"/>
              </w:rPr>
              <w:t>[……]</w:t>
            </w:r>
          </w:p>
          <w:p w:rsidR="008E774C" w:rsidRPr="000E1FB0" w:rsidRDefault="008E774C" w:rsidP="00EE68E1">
            <w:pPr>
              <w:pStyle w:val="Text1"/>
              <w:spacing w:before="0" w:after="0"/>
              <w:ind w:left="0"/>
              <w:rPr>
                <w:szCs w:val="24"/>
              </w:rPr>
            </w:pPr>
            <w:r w:rsidRPr="000E1FB0">
              <w:rPr>
                <w:szCs w:val="24"/>
              </w:rPr>
              <w:t>[……]</w:t>
            </w:r>
          </w:p>
          <w:p w:rsidR="008E774C" w:rsidRPr="000E1FB0" w:rsidRDefault="008E774C" w:rsidP="00EE68E1">
            <w:pPr>
              <w:pStyle w:val="Text1"/>
              <w:spacing w:before="0" w:after="0"/>
              <w:ind w:left="0"/>
              <w:rPr>
                <w:szCs w:val="24"/>
              </w:rPr>
            </w:pPr>
            <w:r w:rsidRPr="000E1FB0">
              <w:rPr>
                <w:szCs w:val="24"/>
              </w:rPr>
              <w:t>[……]</w:t>
            </w:r>
          </w:p>
        </w:tc>
      </w:tr>
      <w:tr w:rsidR="008E774C" w:rsidRPr="000E1FB0" w:rsidTr="00B93BC3">
        <w:tc>
          <w:tcPr>
            <w:tcW w:w="4644" w:type="dxa"/>
          </w:tcPr>
          <w:p w:rsidR="008E774C" w:rsidRPr="000E1FB0" w:rsidRDefault="008E774C" w:rsidP="00EE68E1">
            <w:pPr>
              <w:pStyle w:val="Text1"/>
              <w:spacing w:before="0" w:after="0"/>
              <w:ind w:left="0"/>
              <w:rPr>
                <w:b/>
                <w:i/>
                <w:szCs w:val="24"/>
              </w:rPr>
            </w:pPr>
            <w:r w:rsidRPr="000E1FB0">
              <w:rPr>
                <w:b/>
                <w:i/>
                <w:szCs w:val="24"/>
              </w:rPr>
              <w:t>Обща информация:</w:t>
            </w:r>
          </w:p>
        </w:tc>
        <w:tc>
          <w:tcPr>
            <w:tcW w:w="4645" w:type="dxa"/>
          </w:tcPr>
          <w:p w:rsidR="008E774C" w:rsidRPr="000E1FB0" w:rsidRDefault="008E774C" w:rsidP="00EE68E1">
            <w:pPr>
              <w:pStyle w:val="Text1"/>
              <w:spacing w:before="0" w:after="0"/>
              <w:ind w:left="0"/>
              <w:rPr>
                <w:b/>
                <w:i/>
                <w:szCs w:val="24"/>
              </w:rPr>
            </w:pPr>
            <w:r w:rsidRPr="000E1FB0">
              <w:rPr>
                <w:b/>
                <w:i/>
                <w:szCs w:val="24"/>
              </w:rPr>
              <w:t>Отговор:</w:t>
            </w:r>
          </w:p>
        </w:tc>
      </w:tr>
      <w:tr w:rsidR="008E774C" w:rsidRPr="000E1FB0" w:rsidTr="00B93BC3">
        <w:tc>
          <w:tcPr>
            <w:tcW w:w="4644" w:type="dxa"/>
          </w:tcPr>
          <w:p w:rsidR="008E774C" w:rsidRPr="000E1FB0" w:rsidRDefault="008E774C" w:rsidP="00EE68E1">
            <w:pPr>
              <w:pStyle w:val="Text1"/>
              <w:spacing w:before="0" w:after="0"/>
              <w:ind w:left="0"/>
              <w:rPr>
                <w:szCs w:val="24"/>
              </w:rPr>
            </w:pPr>
            <w:r w:rsidRPr="000E1FB0">
              <w:rPr>
                <w:szCs w:val="24"/>
              </w:rPr>
              <w:t>Икономическият оператор микро-, малко или средно предприятие ли е</w:t>
            </w:r>
            <w:r w:rsidRPr="000E1FB0">
              <w:rPr>
                <w:rStyle w:val="FootnoteReference"/>
                <w:szCs w:val="24"/>
              </w:rPr>
              <w:footnoteReference w:id="7"/>
            </w:r>
            <w:r w:rsidRPr="000E1FB0">
              <w:rPr>
                <w:szCs w:val="24"/>
              </w:rPr>
              <w:t>?</w:t>
            </w:r>
          </w:p>
        </w:tc>
        <w:tc>
          <w:tcPr>
            <w:tcW w:w="4645" w:type="dxa"/>
          </w:tcPr>
          <w:p w:rsidR="008E774C" w:rsidRPr="000E1FB0" w:rsidRDefault="008E774C" w:rsidP="00EE68E1">
            <w:pPr>
              <w:pStyle w:val="Text1"/>
              <w:spacing w:before="0" w:after="0"/>
              <w:ind w:left="0"/>
              <w:rPr>
                <w:szCs w:val="24"/>
              </w:rPr>
            </w:pPr>
            <w:r w:rsidRPr="000E1FB0">
              <w:rPr>
                <w:szCs w:val="24"/>
              </w:rPr>
              <w:t>[] Да [] Не</w:t>
            </w:r>
          </w:p>
        </w:tc>
      </w:tr>
      <w:tr w:rsidR="008E774C" w:rsidRPr="000E1FB0" w:rsidTr="00B93BC3">
        <w:tc>
          <w:tcPr>
            <w:tcW w:w="4644" w:type="dxa"/>
          </w:tcPr>
          <w:p w:rsidR="008E774C" w:rsidRPr="000E1FB0" w:rsidRDefault="008E774C" w:rsidP="00EE68E1">
            <w:pPr>
              <w:pStyle w:val="Text1"/>
              <w:spacing w:before="0" w:after="0"/>
              <w:ind w:left="0"/>
              <w:rPr>
                <w:szCs w:val="24"/>
              </w:rPr>
            </w:pPr>
            <w:r w:rsidRPr="000E1FB0">
              <w:rPr>
                <w:b/>
                <w:szCs w:val="24"/>
                <w:u w:val="single"/>
              </w:rPr>
              <w:t>Само в случай че поръчката е запазена</w:t>
            </w:r>
            <w:r w:rsidRPr="000E1FB0">
              <w:rPr>
                <w:rStyle w:val="FootnoteReference"/>
                <w:b/>
                <w:szCs w:val="24"/>
                <w:u w:val="single"/>
              </w:rPr>
              <w:footnoteReference w:id="8"/>
            </w:r>
            <w:r w:rsidRPr="000E1FB0">
              <w:rPr>
                <w:b/>
                <w:szCs w:val="24"/>
                <w:u w:val="single"/>
              </w:rPr>
              <w:t>:</w:t>
            </w:r>
            <w:r w:rsidRPr="000E1FB0">
              <w:rPr>
                <w:b/>
                <w:szCs w:val="24"/>
              </w:rPr>
              <w:t xml:space="preserve"> </w:t>
            </w:r>
            <w:r w:rsidRPr="000E1FB0">
              <w:rPr>
                <w:szCs w:val="24"/>
              </w:rPr>
              <w:t>икономическият оператор защитено предприятие ли е или социално предприятие</w:t>
            </w:r>
            <w:r w:rsidRPr="000E1FB0">
              <w:rPr>
                <w:rStyle w:val="FootnoteReference"/>
                <w:szCs w:val="24"/>
              </w:rPr>
              <w:footnoteReference w:id="9"/>
            </w:r>
            <w:r w:rsidRPr="000E1FB0">
              <w:rPr>
                <w:szCs w:val="24"/>
              </w:rPr>
              <w:t>, или ще осигури изпълнението на поръчката в контекста на програми за създаване на защитени работни места?</w:t>
            </w:r>
            <w:r w:rsidRPr="000E1FB0">
              <w:rPr>
                <w:szCs w:val="24"/>
              </w:rPr>
              <w:br/>
            </w:r>
            <w:r w:rsidRPr="000E1FB0">
              <w:rPr>
                <w:b/>
                <w:szCs w:val="24"/>
              </w:rPr>
              <w:lastRenderedPageBreak/>
              <w:t xml:space="preserve">Ако „да“, </w:t>
            </w:r>
            <w:r w:rsidRPr="000E1FB0">
              <w:rPr>
                <w:szCs w:val="24"/>
              </w:rPr>
              <w:t>какъв е съответният процент работници с увреждания или в неравностойно положение?</w:t>
            </w:r>
            <w:r w:rsidRPr="000E1FB0">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8E774C" w:rsidRPr="000E1FB0" w:rsidRDefault="008E774C" w:rsidP="00EE68E1">
            <w:pPr>
              <w:pStyle w:val="Text1"/>
              <w:spacing w:before="0" w:after="0"/>
              <w:ind w:left="0"/>
              <w:jc w:val="left"/>
              <w:rPr>
                <w:szCs w:val="24"/>
              </w:rPr>
            </w:pPr>
            <w:r w:rsidRPr="000E1FB0">
              <w:rPr>
                <w:szCs w:val="24"/>
              </w:rPr>
              <w:lastRenderedPageBreak/>
              <w:t>[] Да [] Не</w:t>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t>[…]</w:t>
            </w:r>
            <w:r w:rsidRPr="000E1FB0">
              <w:rPr>
                <w:szCs w:val="24"/>
              </w:rPr>
              <w:br/>
            </w:r>
            <w:r w:rsidRPr="000E1FB0">
              <w:rPr>
                <w:szCs w:val="24"/>
              </w:rPr>
              <w:lastRenderedPageBreak/>
              <w:br/>
            </w:r>
            <w:r w:rsidRPr="000E1FB0">
              <w:rPr>
                <w:szCs w:val="24"/>
              </w:rPr>
              <w:br/>
              <w:t>[….]</w:t>
            </w:r>
            <w:r w:rsidRPr="000E1FB0">
              <w:rPr>
                <w:szCs w:val="24"/>
              </w:rPr>
              <w:br/>
            </w:r>
          </w:p>
        </w:tc>
      </w:tr>
      <w:tr w:rsidR="008E774C" w:rsidRPr="000E1FB0" w:rsidTr="00B93BC3">
        <w:tc>
          <w:tcPr>
            <w:tcW w:w="4644" w:type="dxa"/>
          </w:tcPr>
          <w:p w:rsidR="008E774C" w:rsidRPr="000E1FB0" w:rsidRDefault="008E774C" w:rsidP="00EE68E1">
            <w:pPr>
              <w:pStyle w:val="Text1"/>
              <w:spacing w:before="0" w:after="0"/>
              <w:ind w:left="0"/>
              <w:rPr>
                <w:szCs w:val="24"/>
              </w:rPr>
            </w:pPr>
            <w:r w:rsidRPr="000E1FB0">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8E774C" w:rsidRPr="000E1FB0" w:rsidRDefault="008E774C" w:rsidP="00EE68E1">
            <w:pPr>
              <w:pStyle w:val="Text1"/>
              <w:spacing w:before="0" w:after="0"/>
              <w:ind w:left="0"/>
              <w:rPr>
                <w:szCs w:val="24"/>
              </w:rPr>
            </w:pPr>
            <w:r w:rsidRPr="000E1FB0">
              <w:rPr>
                <w:szCs w:val="24"/>
              </w:rPr>
              <w:t>[] Да [] Не [] Не се прилага</w:t>
            </w:r>
          </w:p>
        </w:tc>
      </w:tr>
      <w:tr w:rsidR="008E774C" w:rsidRPr="000E1FB0" w:rsidTr="00B93BC3">
        <w:tc>
          <w:tcPr>
            <w:tcW w:w="4644" w:type="dxa"/>
          </w:tcPr>
          <w:p w:rsidR="008E774C" w:rsidRPr="000E1FB0" w:rsidRDefault="008E774C" w:rsidP="00EE68E1">
            <w:pPr>
              <w:pStyle w:val="Text1"/>
              <w:spacing w:before="0" w:after="0"/>
              <w:ind w:left="0"/>
              <w:rPr>
                <w:szCs w:val="24"/>
              </w:rPr>
            </w:pPr>
            <w:r w:rsidRPr="000E1FB0">
              <w:rPr>
                <w:b/>
                <w:szCs w:val="24"/>
              </w:rPr>
              <w:t>Ако „да“</w:t>
            </w:r>
            <w:r w:rsidRPr="000E1FB0">
              <w:rPr>
                <w:szCs w:val="24"/>
              </w:rPr>
              <w:t>:</w:t>
            </w:r>
          </w:p>
          <w:p w:rsidR="008E774C" w:rsidRPr="000E1FB0" w:rsidRDefault="008E774C" w:rsidP="00EE68E1">
            <w:pPr>
              <w:pStyle w:val="Text1"/>
              <w:spacing w:before="0" w:after="0"/>
              <w:ind w:left="0"/>
              <w:rPr>
                <w:b/>
                <w:szCs w:val="24"/>
                <w:u w:val="single"/>
              </w:rPr>
            </w:pPr>
            <w:r w:rsidRPr="000E1FB0">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E774C" w:rsidRPr="000E1FB0" w:rsidRDefault="008E774C" w:rsidP="00EE68E1">
            <w:pPr>
              <w:pStyle w:val="Text1"/>
              <w:spacing w:before="0" w:after="0"/>
              <w:ind w:left="0"/>
              <w:jc w:val="left"/>
              <w:rPr>
                <w:szCs w:val="24"/>
              </w:rPr>
            </w:pPr>
            <w:r w:rsidRPr="000E1FB0">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0E1FB0">
              <w:rPr>
                <w:szCs w:val="24"/>
              </w:rPr>
              <w:br/>
            </w:r>
            <w:r w:rsidRPr="000E1FB0">
              <w:rPr>
                <w:i/>
                <w:szCs w:val="24"/>
              </w:rPr>
              <w:t>б) Ако сертификатът за регистрацията или за сертифицирането е наличен в електронен формат, моля, посочете:</w:t>
            </w:r>
            <w:r w:rsidRPr="000E1FB0">
              <w:rPr>
                <w:szCs w:val="24"/>
              </w:rPr>
              <w:br/>
            </w:r>
            <w:r w:rsidRPr="000E1FB0">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E1FB0">
              <w:rPr>
                <w:rStyle w:val="FootnoteReference"/>
                <w:szCs w:val="24"/>
              </w:rPr>
              <w:footnoteReference w:id="10"/>
            </w:r>
            <w:r w:rsidRPr="000E1FB0">
              <w:rPr>
                <w:szCs w:val="24"/>
              </w:rPr>
              <w:t>:</w:t>
            </w:r>
            <w:r w:rsidRPr="000E1FB0">
              <w:rPr>
                <w:szCs w:val="24"/>
              </w:rPr>
              <w:br/>
              <w:t>г) Регистрацията или сертифицирането обхваща ли всички задължителни критерии за подбор?</w:t>
            </w:r>
            <w:r w:rsidRPr="000E1FB0">
              <w:rPr>
                <w:szCs w:val="24"/>
              </w:rPr>
              <w:br/>
            </w:r>
            <w:r w:rsidRPr="000E1FB0">
              <w:rPr>
                <w:b/>
                <w:szCs w:val="24"/>
              </w:rPr>
              <w:t>Ако „не“:</w:t>
            </w:r>
            <w:r w:rsidRPr="000E1FB0">
              <w:rPr>
                <w:szCs w:val="24"/>
              </w:rPr>
              <w:br/>
            </w:r>
            <w:r w:rsidRPr="000E1FB0">
              <w:rPr>
                <w:b/>
                <w:szCs w:val="24"/>
                <w:u w:val="single"/>
              </w:rPr>
              <w:t>В допълнение моля, попълнете липсващата информация в част ІV, раздели А, Б, В или Г според случая</w:t>
            </w:r>
            <w:r w:rsidRPr="000E1FB0">
              <w:rPr>
                <w:szCs w:val="24"/>
              </w:rPr>
              <w:t xml:space="preserve">  </w:t>
            </w:r>
            <w:r w:rsidRPr="000E1FB0">
              <w:rPr>
                <w:b/>
                <w:i/>
                <w:szCs w:val="24"/>
              </w:rPr>
              <w:t>САМО ако това се изисква съгласно съответното обявление или документацията за обществената поръчка:</w:t>
            </w:r>
            <w:r w:rsidRPr="000E1FB0">
              <w:rPr>
                <w:szCs w:val="24"/>
              </w:rPr>
              <w:br/>
              <w:t xml:space="preserve">д) Икономическият оператор може ли да представи </w:t>
            </w:r>
            <w:r w:rsidRPr="000E1FB0">
              <w:rPr>
                <w:b/>
                <w:szCs w:val="24"/>
              </w:rPr>
              <w:t>удостоверение</w:t>
            </w:r>
            <w:r w:rsidRPr="000E1FB0">
              <w:rPr>
                <w:szCs w:val="24"/>
              </w:rPr>
              <w:t xml:space="preserve"> за плащането на социалноосигурителни вноски и данъци или информация, която ще позволи на </w:t>
            </w:r>
            <w:r w:rsidRPr="000E1FB0">
              <w:rPr>
                <w:szCs w:val="24"/>
              </w:rPr>
              <w:lastRenderedPageBreak/>
              <w:t>възлагащия орган или възложителя да получи удостоверението чрез пряк безплатен достъп до национална база данни във всяка държава членка?</w:t>
            </w:r>
            <w:r w:rsidRPr="000E1FB0">
              <w:rPr>
                <w:szCs w:val="24"/>
              </w:rPr>
              <w:br/>
            </w:r>
            <w:r w:rsidRPr="000E1FB0">
              <w:rPr>
                <w:i/>
                <w:szCs w:val="24"/>
              </w:rPr>
              <w:t>Ако съответните документи са на разположение в електронен формат, моля, посочете:</w:t>
            </w:r>
            <w:r w:rsidRPr="000E1FB0">
              <w:rPr>
                <w:szCs w:val="24"/>
              </w:rPr>
              <w:t xml:space="preserve"> </w:t>
            </w:r>
          </w:p>
        </w:tc>
        <w:tc>
          <w:tcPr>
            <w:tcW w:w="4645" w:type="dxa"/>
          </w:tcPr>
          <w:p w:rsidR="008E774C" w:rsidRPr="000E1FB0" w:rsidRDefault="008E774C" w:rsidP="00EE68E1">
            <w:pPr>
              <w:pStyle w:val="Text1"/>
              <w:spacing w:before="0" w:after="0"/>
              <w:ind w:left="0"/>
              <w:jc w:val="left"/>
              <w:rPr>
                <w:szCs w:val="24"/>
              </w:rPr>
            </w:pPr>
            <w:r w:rsidRPr="000E1FB0">
              <w:rPr>
                <w:szCs w:val="24"/>
              </w:rPr>
              <w:lastRenderedPageBreak/>
              <w:br/>
            </w:r>
            <w:r w:rsidRPr="000E1FB0">
              <w:rPr>
                <w:szCs w:val="24"/>
              </w:rPr>
              <w:br/>
            </w:r>
            <w:r w:rsidRPr="000E1FB0">
              <w:rPr>
                <w:szCs w:val="24"/>
              </w:rPr>
              <w:br/>
            </w:r>
            <w:r w:rsidRPr="000E1FB0">
              <w:rPr>
                <w:szCs w:val="24"/>
              </w:rPr>
              <w:br/>
            </w:r>
            <w:r w:rsidRPr="000E1FB0">
              <w:rPr>
                <w:szCs w:val="24"/>
              </w:rPr>
              <w:br/>
            </w:r>
            <w:r w:rsidRPr="000E1FB0">
              <w:rPr>
                <w:szCs w:val="24"/>
              </w:rPr>
              <w:br/>
              <w:t>a) [……]</w:t>
            </w:r>
            <w:r w:rsidRPr="000E1FB0">
              <w:rPr>
                <w:szCs w:val="24"/>
              </w:rPr>
              <w:br/>
            </w:r>
            <w:r w:rsidRPr="000E1FB0">
              <w:rPr>
                <w:szCs w:val="24"/>
              </w:rPr>
              <w:br/>
            </w:r>
            <w:r w:rsidRPr="000E1FB0">
              <w:rPr>
                <w:i/>
                <w:szCs w:val="24"/>
              </w:rPr>
              <w:t>б) (уеб адрес, орган или служба, издаващи документа, точно позоваване на документа):</w:t>
            </w:r>
            <w:r w:rsidRPr="000E1FB0">
              <w:rPr>
                <w:szCs w:val="24"/>
              </w:rPr>
              <w:br/>
            </w:r>
            <w:r w:rsidRPr="000E1FB0">
              <w:rPr>
                <w:i/>
                <w:szCs w:val="24"/>
              </w:rPr>
              <w:t>[……][……][……][……]</w:t>
            </w:r>
            <w:r w:rsidRPr="000E1FB0">
              <w:rPr>
                <w:szCs w:val="24"/>
              </w:rPr>
              <w:br/>
              <w:t>в) [……]</w:t>
            </w:r>
            <w:r w:rsidRPr="000E1FB0">
              <w:rPr>
                <w:szCs w:val="24"/>
              </w:rPr>
              <w:br/>
            </w:r>
            <w:r w:rsidRPr="000E1FB0">
              <w:rPr>
                <w:szCs w:val="24"/>
              </w:rPr>
              <w:br/>
            </w:r>
            <w:r w:rsidRPr="000E1FB0">
              <w:rPr>
                <w:szCs w:val="24"/>
              </w:rPr>
              <w:br/>
            </w:r>
            <w:r w:rsidRPr="000E1FB0">
              <w:rPr>
                <w:szCs w:val="24"/>
              </w:rPr>
              <w:br/>
              <w:t>г) [] Да [] Не</w:t>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t>д) [] Да [] Не</w:t>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szCs w:val="24"/>
              </w:rPr>
              <w:br/>
            </w:r>
            <w:r w:rsidRPr="000E1FB0">
              <w:rPr>
                <w:i/>
                <w:szCs w:val="24"/>
              </w:rPr>
              <w:t>(уеб адрес, орган или служба, издаващи документа, точно позоваване на документа):</w:t>
            </w:r>
            <w:r w:rsidRPr="000E1FB0">
              <w:rPr>
                <w:szCs w:val="24"/>
              </w:rPr>
              <w:br/>
            </w:r>
            <w:r w:rsidRPr="000E1FB0">
              <w:rPr>
                <w:i/>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lastRenderedPageBreak/>
              <w:t>Форма на участие:</w:t>
            </w:r>
          </w:p>
        </w:tc>
        <w:tc>
          <w:tcPr>
            <w:tcW w:w="4645" w:type="dxa"/>
          </w:tcPr>
          <w:p w:rsidR="008E774C" w:rsidRPr="000E1FB0" w:rsidRDefault="008E774C" w:rsidP="00EE68E1">
            <w:pPr>
              <w:pStyle w:val="Text1"/>
              <w:spacing w:before="0" w:after="0"/>
              <w:ind w:left="0"/>
              <w:rPr>
                <w:b/>
                <w:i/>
                <w:szCs w:val="24"/>
              </w:rPr>
            </w:pPr>
            <w:r w:rsidRPr="000E1FB0">
              <w:rPr>
                <w:b/>
                <w:i/>
                <w:szCs w:val="24"/>
              </w:rPr>
              <w:t>Отговор:</w:t>
            </w:r>
          </w:p>
        </w:tc>
      </w:tr>
      <w:tr w:rsidR="008E774C" w:rsidRPr="000E1FB0" w:rsidTr="00B93BC3">
        <w:tc>
          <w:tcPr>
            <w:tcW w:w="4644" w:type="dxa"/>
          </w:tcPr>
          <w:p w:rsidR="008E774C" w:rsidRPr="000E1FB0" w:rsidRDefault="008E774C" w:rsidP="00EE68E1">
            <w:pPr>
              <w:pStyle w:val="Text1"/>
              <w:spacing w:before="0" w:after="0"/>
              <w:ind w:left="0"/>
              <w:rPr>
                <w:szCs w:val="24"/>
              </w:rPr>
            </w:pPr>
            <w:r w:rsidRPr="000E1FB0">
              <w:rPr>
                <w:szCs w:val="24"/>
              </w:rPr>
              <w:t>Икономическият оператор участва ли в процедурата за възлагане на обществена поръчка заедно с други икономически оператори</w:t>
            </w:r>
            <w:r w:rsidRPr="000E1FB0">
              <w:rPr>
                <w:rStyle w:val="FootnoteReference"/>
                <w:szCs w:val="24"/>
              </w:rPr>
              <w:footnoteReference w:id="11"/>
            </w:r>
            <w:r w:rsidRPr="000E1FB0">
              <w:rPr>
                <w:szCs w:val="24"/>
              </w:rPr>
              <w:t>?</w:t>
            </w:r>
          </w:p>
        </w:tc>
        <w:tc>
          <w:tcPr>
            <w:tcW w:w="4645" w:type="dxa"/>
          </w:tcPr>
          <w:p w:rsidR="008E774C" w:rsidRPr="000E1FB0" w:rsidRDefault="008E774C" w:rsidP="00EE68E1">
            <w:pPr>
              <w:pStyle w:val="Text1"/>
              <w:spacing w:before="0" w:after="0"/>
              <w:ind w:left="0"/>
              <w:rPr>
                <w:szCs w:val="24"/>
              </w:rPr>
            </w:pPr>
            <w:r w:rsidRPr="000E1FB0">
              <w:rPr>
                <w:szCs w:val="24"/>
              </w:rPr>
              <w:t>[] Да [] Не</w:t>
            </w:r>
          </w:p>
        </w:tc>
      </w:tr>
      <w:tr w:rsidR="008E774C" w:rsidRPr="000E1FB0" w:rsidTr="00B93BC3">
        <w:tc>
          <w:tcPr>
            <w:tcW w:w="9289" w:type="dxa"/>
            <w:gridSpan w:val="2"/>
            <w:shd w:val="clear" w:color="auto" w:fill="BFBFBF"/>
          </w:tcPr>
          <w:p w:rsidR="008E774C" w:rsidRPr="000E1FB0" w:rsidRDefault="008E774C" w:rsidP="00EE68E1">
            <w:pPr>
              <w:pStyle w:val="Text1"/>
              <w:spacing w:before="0" w:after="0"/>
              <w:ind w:left="0"/>
              <w:rPr>
                <w:b/>
                <w:i/>
                <w:szCs w:val="24"/>
              </w:rPr>
            </w:pPr>
            <w:r w:rsidRPr="000E1FB0">
              <w:rPr>
                <w:b/>
                <w:i/>
                <w:szCs w:val="24"/>
              </w:rPr>
              <w:t>Ако „да“</w:t>
            </w:r>
            <w:r w:rsidRPr="000E1FB0">
              <w:rPr>
                <w:i/>
                <w:szCs w:val="24"/>
              </w:rPr>
              <w:t>, моля, уверете се, че останалите участващи оператори представят отделен ЕЕДОП</w:t>
            </w:r>
            <w:r w:rsidRPr="000E1FB0">
              <w:rPr>
                <w:szCs w:val="24"/>
              </w:rPr>
              <w:t>.</w:t>
            </w:r>
          </w:p>
        </w:tc>
      </w:tr>
      <w:tr w:rsidR="008E774C" w:rsidRPr="000E1FB0" w:rsidTr="00B93BC3">
        <w:tc>
          <w:tcPr>
            <w:tcW w:w="4644" w:type="dxa"/>
          </w:tcPr>
          <w:p w:rsidR="008E774C" w:rsidRPr="000E1FB0" w:rsidRDefault="008E774C" w:rsidP="00EE68E1">
            <w:pPr>
              <w:pStyle w:val="Text1"/>
              <w:spacing w:before="0" w:after="0"/>
              <w:ind w:left="0"/>
              <w:jc w:val="left"/>
              <w:rPr>
                <w:szCs w:val="24"/>
              </w:rPr>
            </w:pPr>
            <w:r w:rsidRPr="000E1FB0">
              <w:rPr>
                <w:b/>
                <w:szCs w:val="24"/>
              </w:rPr>
              <w:t>Ако „да“</w:t>
            </w:r>
            <w:r w:rsidRPr="000E1FB0">
              <w:rPr>
                <w:szCs w:val="24"/>
              </w:rPr>
              <w:t>:</w:t>
            </w:r>
            <w:r w:rsidRPr="000E1FB0">
              <w:rPr>
                <w:szCs w:val="24"/>
              </w:rPr>
              <w:br/>
              <w:t>а) моля, посочете ролята на икономическия оператор в групата (ръководител на групата, отговорник за конкретни задачи...):</w:t>
            </w:r>
            <w:r w:rsidRPr="000E1FB0">
              <w:rPr>
                <w:szCs w:val="24"/>
              </w:rPr>
              <w:br/>
              <w:t>б) моля, посочете другите икономически оператори, които участват заедно в процедурата за възлагане на обществена поръчка:</w:t>
            </w:r>
            <w:r w:rsidRPr="000E1FB0">
              <w:rPr>
                <w:szCs w:val="24"/>
              </w:rPr>
              <w:br/>
              <w:t>в) когато е приложимо, посочете името на участващата група:</w:t>
            </w:r>
          </w:p>
        </w:tc>
        <w:tc>
          <w:tcPr>
            <w:tcW w:w="4645" w:type="dxa"/>
          </w:tcPr>
          <w:p w:rsidR="008E774C" w:rsidRPr="000E1FB0" w:rsidRDefault="008E774C" w:rsidP="00EE68E1">
            <w:pPr>
              <w:pStyle w:val="Text1"/>
              <w:spacing w:before="0" w:after="0"/>
              <w:ind w:left="0"/>
              <w:jc w:val="left"/>
              <w:rPr>
                <w:szCs w:val="24"/>
              </w:rPr>
            </w:pPr>
            <w:r w:rsidRPr="000E1FB0">
              <w:rPr>
                <w:szCs w:val="24"/>
              </w:rPr>
              <w:br/>
              <w:t>а): [……]</w:t>
            </w:r>
            <w:r w:rsidRPr="000E1FB0">
              <w:rPr>
                <w:szCs w:val="24"/>
              </w:rPr>
              <w:br/>
            </w:r>
            <w:r w:rsidRPr="000E1FB0">
              <w:rPr>
                <w:szCs w:val="24"/>
              </w:rPr>
              <w:br/>
            </w:r>
            <w:r w:rsidRPr="000E1FB0">
              <w:rPr>
                <w:szCs w:val="24"/>
              </w:rPr>
              <w:br/>
              <w:t>б): [……]</w:t>
            </w:r>
            <w:r w:rsidRPr="000E1FB0">
              <w:rPr>
                <w:szCs w:val="24"/>
              </w:rPr>
              <w:br/>
            </w:r>
            <w:r w:rsidRPr="000E1FB0">
              <w:rPr>
                <w:szCs w:val="24"/>
              </w:rPr>
              <w:br/>
            </w:r>
            <w:r w:rsidRPr="000E1FB0">
              <w:rPr>
                <w:szCs w:val="24"/>
              </w:rPr>
              <w:br/>
              <w:t>в): [……]</w:t>
            </w:r>
          </w:p>
        </w:tc>
      </w:tr>
      <w:tr w:rsidR="008E774C" w:rsidRPr="000E1FB0" w:rsidTr="00B93BC3">
        <w:tc>
          <w:tcPr>
            <w:tcW w:w="4644" w:type="dxa"/>
          </w:tcPr>
          <w:p w:rsidR="008E774C" w:rsidRPr="000E1FB0" w:rsidRDefault="008E774C" w:rsidP="00EE68E1">
            <w:pPr>
              <w:pStyle w:val="Text1"/>
              <w:spacing w:before="0" w:after="0"/>
              <w:ind w:left="0"/>
              <w:jc w:val="left"/>
              <w:rPr>
                <w:b/>
                <w:i/>
                <w:szCs w:val="24"/>
              </w:rPr>
            </w:pPr>
            <w:r w:rsidRPr="000E1FB0">
              <w:rPr>
                <w:b/>
                <w:i/>
                <w:szCs w:val="24"/>
              </w:rPr>
              <w:t>Обособени позиции</w:t>
            </w:r>
          </w:p>
        </w:tc>
        <w:tc>
          <w:tcPr>
            <w:tcW w:w="4645" w:type="dxa"/>
          </w:tcPr>
          <w:p w:rsidR="008E774C" w:rsidRPr="000E1FB0" w:rsidRDefault="008E774C" w:rsidP="00EE68E1">
            <w:pPr>
              <w:pStyle w:val="Text1"/>
              <w:spacing w:before="0" w:after="0"/>
              <w:ind w:left="0"/>
              <w:jc w:val="left"/>
              <w:rPr>
                <w:b/>
                <w:i/>
                <w:szCs w:val="24"/>
              </w:rPr>
            </w:pPr>
            <w:r w:rsidRPr="000E1FB0">
              <w:rPr>
                <w:b/>
                <w:i/>
                <w:szCs w:val="24"/>
              </w:rPr>
              <w:t>Отговор:</w:t>
            </w:r>
          </w:p>
        </w:tc>
      </w:tr>
      <w:tr w:rsidR="008E774C" w:rsidRPr="000E1FB0" w:rsidTr="00B93BC3">
        <w:tc>
          <w:tcPr>
            <w:tcW w:w="4644" w:type="dxa"/>
          </w:tcPr>
          <w:p w:rsidR="008E774C" w:rsidRPr="000E1FB0" w:rsidRDefault="008E774C" w:rsidP="00EE68E1">
            <w:pPr>
              <w:pStyle w:val="Text1"/>
              <w:spacing w:before="0" w:after="0"/>
              <w:ind w:left="0"/>
              <w:jc w:val="left"/>
              <w:rPr>
                <w:b/>
                <w:i/>
                <w:szCs w:val="24"/>
              </w:rPr>
            </w:pPr>
            <w:r w:rsidRPr="000E1FB0">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tcPr>
          <w:p w:rsidR="008E774C" w:rsidRPr="000E1FB0" w:rsidRDefault="008E774C" w:rsidP="00EE68E1">
            <w:pPr>
              <w:pStyle w:val="Text1"/>
              <w:spacing w:before="0" w:after="0"/>
              <w:ind w:left="0"/>
              <w:jc w:val="left"/>
              <w:rPr>
                <w:b/>
                <w:i/>
                <w:szCs w:val="24"/>
              </w:rPr>
            </w:pPr>
            <w:r w:rsidRPr="000E1FB0">
              <w:rPr>
                <w:szCs w:val="24"/>
              </w:rPr>
              <w:t>[   ]</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Б: Информация за представителите на икономическия оператор</w:t>
      </w:r>
    </w:p>
    <w:p w:rsidR="008E774C" w:rsidRPr="000E1FB0" w:rsidRDefault="008E774C" w:rsidP="00EE68E1">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Представителство, ако има такива:</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Пълното име </w:t>
            </w:r>
            <w:r w:rsidRPr="000E1FB0">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Длъжност/Действащ в качеството си на:</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Пощенски адрес:</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Телефон:</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Ел. поща:</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Използване на чужд капацитет:</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[]Да []Не</w:t>
            </w:r>
          </w:p>
        </w:tc>
      </w:tr>
    </w:tbl>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0E1FB0">
        <w:rPr>
          <w:rFonts w:ascii="Times New Roman" w:hAnsi="Times New Roman" w:cs="Times New Roman"/>
          <w:b/>
          <w:i/>
          <w:sz w:val="24"/>
          <w:szCs w:val="24"/>
        </w:rPr>
        <w:t>Ако „да“</w:t>
      </w:r>
      <w:r w:rsidRPr="000E1FB0">
        <w:rPr>
          <w:rFonts w:ascii="Times New Roman" w:hAnsi="Times New Roman" w:cs="Times New Roman"/>
          <w:i/>
          <w:sz w:val="24"/>
          <w:szCs w:val="24"/>
        </w:rPr>
        <w:t xml:space="preserve">, моля, представете отделно за </w:t>
      </w:r>
      <w:r w:rsidRPr="000E1FB0">
        <w:rPr>
          <w:rFonts w:ascii="Times New Roman" w:hAnsi="Times New Roman" w:cs="Times New Roman"/>
          <w:b/>
          <w:i/>
          <w:sz w:val="24"/>
          <w:szCs w:val="24"/>
        </w:rPr>
        <w:t>всеки</w:t>
      </w:r>
      <w:r w:rsidRPr="000E1FB0">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0E1FB0">
        <w:rPr>
          <w:rFonts w:ascii="Times New Roman" w:hAnsi="Times New Roman" w:cs="Times New Roman"/>
          <w:b/>
          <w:i/>
          <w:sz w:val="24"/>
          <w:szCs w:val="24"/>
        </w:rPr>
        <w:t>раздели</w:t>
      </w:r>
      <w:r w:rsidRPr="000E1FB0">
        <w:rPr>
          <w:rFonts w:ascii="Times New Roman" w:hAnsi="Times New Roman" w:cs="Times New Roman"/>
          <w:i/>
          <w:sz w:val="24"/>
          <w:szCs w:val="24"/>
        </w:rPr>
        <w:t xml:space="preserve"> </w:t>
      </w:r>
      <w:r w:rsidRPr="000E1FB0">
        <w:rPr>
          <w:rFonts w:ascii="Times New Roman" w:hAnsi="Times New Roman" w:cs="Times New Roman"/>
          <w:b/>
          <w:i/>
          <w:sz w:val="24"/>
          <w:szCs w:val="24"/>
        </w:rPr>
        <w:t>А и Б от настоящата част и от част III</w:t>
      </w:r>
      <w:r w:rsidRPr="000E1FB0">
        <w:rPr>
          <w:rFonts w:ascii="Times New Roman" w:hAnsi="Times New Roman" w:cs="Times New Roman"/>
          <w:i/>
          <w:sz w:val="24"/>
          <w:szCs w:val="24"/>
        </w:rPr>
        <w:t xml:space="preserve">. </w:t>
      </w:r>
      <w:r w:rsidRPr="000E1FB0">
        <w:rPr>
          <w:rFonts w:ascii="Times New Roman" w:hAnsi="Times New Roman" w:cs="Times New Roman"/>
          <w:sz w:val="24"/>
          <w:szCs w:val="24"/>
        </w:rPr>
        <w:br/>
      </w:r>
      <w:r w:rsidRPr="000E1FB0">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E1FB0">
        <w:rPr>
          <w:rFonts w:ascii="Times New Roman" w:hAnsi="Times New Roman" w:cs="Times New Roman"/>
          <w:sz w:val="24"/>
          <w:szCs w:val="24"/>
        </w:rPr>
        <w:br/>
      </w:r>
      <w:r w:rsidRPr="000E1FB0">
        <w:rPr>
          <w:rFonts w:ascii="Times New Roman" w:hAnsi="Times New Roman" w:cs="Times New Roman"/>
          <w:i/>
          <w:sz w:val="24"/>
          <w:szCs w:val="24"/>
        </w:rPr>
        <w:t>Посочете информацията съгласно части IV и V за всеки от съответните субекти</w:t>
      </w:r>
      <w:r w:rsidRPr="000E1FB0">
        <w:rPr>
          <w:rStyle w:val="FootnoteReference"/>
          <w:rFonts w:ascii="Times New Roman" w:hAnsi="Times New Roman"/>
          <w:i/>
          <w:sz w:val="24"/>
          <w:szCs w:val="24"/>
        </w:rPr>
        <w:footnoteReference w:id="12"/>
      </w:r>
      <w:r w:rsidRPr="000E1FB0">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8E774C" w:rsidRPr="000E1FB0" w:rsidRDefault="008E774C" w:rsidP="00EE68E1">
      <w:pPr>
        <w:pStyle w:val="ChapterTitle"/>
        <w:spacing w:before="0" w:after="0"/>
        <w:rPr>
          <w:sz w:val="24"/>
          <w:szCs w:val="24"/>
        </w:rPr>
      </w:pPr>
    </w:p>
    <w:p w:rsidR="008E774C" w:rsidRPr="000E1FB0" w:rsidRDefault="008E774C" w:rsidP="00EE68E1">
      <w:pPr>
        <w:pStyle w:val="ChapterTitle"/>
        <w:spacing w:before="0" w:after="0"/>
        <w:rPr>
          <w:sz w:val="24"/>
          <w:szCs w:val="24"/>
          <w:u w:val="single"/>
        </w:rPr>
      </w:pPr>
      <w:r w:rsidRPr="000E1FB0">
        <w:rPr>
          <w:sz w:val="24"/>
          <w:szCs w:val="24"/>
        </w:rPr>
        <w:t xml:space="preserve">Г: Информация за подизпълнители, чийто капацитет икономическият оператор </w:t>
      </w:r>
      <w:r w:rsidRPr="000E1FB0">
        <w:rPr>
          <w:sz w:val="24"/>
          <w:szCs w:val="24"/>
          <w:u w:val="single"/>
        </w:rPr>
        <w:t>няма</w:t>
      </w:r>
      <w:r w:rsidRPr="000E1FB0">
        <w:rPr>
          <w:sz w:val="24"/>
          <w:szCs w:val="24"/>
        </w:rPr>
        <w:t xml:space="preserve"> да използва</w:t>
      </w:r>
    </w:p>
    <w:p w:rsidR="008E774C" w:rsidRPr="000E1FB0" w:rsidRDefault="008E774C" w:rsidP="00EE68E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0E1FB0">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Възлагане на подизпълнители:</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[]Да []Не </w:t>
            </w:r>
            <w:r w:rsidRPr="000E1FB0">
              <w:rPr>
                <w:rFonts w:ascii="Times New Roman" w:hAnsi="Times New Roman" w:cs="Times New Roman"/>
                <w:b/>
                <w:sz w:val="24"/>
                <w:szCs w:val="24"/>
              </w:rPr>
              <w:t>Ако да и доколкото е известно</w:t>
            </w:r>
            <w:r w:rsidRPr="000E1FB0">
              <w:rPr>
                <w:rFonts w:ascii="Times New Roman" w:hAnsi="Times New Roman" w:cs="Times New Roman"/>
                <w:sz w:val="24"/>
                <w:szCs w:val="24"/>
              </w:rPr>
              <w:t xml:space="preserve">, моля, приложете списък на предлаганите подизпълнители: </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bl>
    <w:p w:rsidR="008E774C" w:rsidRPr="000E1FB0" w:rsidRDefault="008E774C" w:rsidP="00EE68E1">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0E1FB0">
        <w:rPr>
          <w:i/>
          <w:sz w:val="24"/>
          <w:szCs w:val="24"/>
          <w:u w:val="single"/>
        </w:rPr>
        <w:t>Ако възлагащият орган или възложителят изрично изисква тази информация</w:t>
      </w:r>
      <w:r w:rsidRPr="000E1FB0">
        <w:rPr>
          <w:i/>
          <w:sz w:val="24"/>
          <w:szCs w:val="24"/>
        </w:rPr>
        <w:t xml:space="preserve"> в допълнение към информацията съгласно</w:t>
      </w:r>
      <w:r w:rsidRPr="000E1FB0">
        <w:rPr>
          <w:sz w:val="24"/>
          <w:szCs w:val="24"/>
        </w:rPr>
        <w:t xml:space="preserve"> </w:t>
      </w:r>
      <w:r w:rsidRPr="000E1FB0">
        <w:rPr>
          <w:i/>
          <w:sz w:val="24"/>
          <w:szCs w:val="24"/>
        </w:rPr>
        <w:t xml:space="preserve">настоящия раздел, </w:t>
      </w:r>
      <w:r w:rsidRPr="000E1FB0">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E774C" w:rsidRPr="000E1FB0" w:rsidRDefault="008E774C" w:rsidP="00EE68E1">
      <w:pPr>
        <w:pStyle w:val="ChapterTitle"/>
        <w:spacing w:before="0" w:after="0"/>
        <w:rPr>
          <w:sz w:val="24"/>
          <w:szCs w:val="24"/>
        </w:rPr>
      </w:pPr>
    </w:p>
    <w:p w:rsidR="008E774C" w:rsidRPr="000E1FB0" w:rsidRDefault="008E774C" w:rsidP="00EE68E1">
      <w:pPr>
        <w:pStyle w:val="ChapterTitle"/>
        <w:spacing w:before="0" w:after="0"/>
        <w:rPr>
          <w:sz w:val="24"/>
          <w:szCs w:val="24"/>
        </w:rPr>
      </w:pPr>
      <w:r w:rsidRPr="000E1FB0">
        <w:rPr>
          <w:sz w:val="24"/>
          <w:szCs w:val="24"/>
        </w:rPr>
        <w:t>Част III: Основания за изключване</w:t>
      </w:r>
    </w:p>
    <w:p w:rsidR="008E774C" w:rsidRPr="000E1FB0" w:rsidRDefault="008E774C" w:rsidP="00EE68E1">
      <w:pPr>
        <w:pStyle w:val="SectionTitle"/>
        <w:spacing w:before="0" w:after="0"/>
        <w:rPr>
          <w:sz w:val="24"/>
          <w:szCs w:val="24"/>
        </w:rPr>
      </w:pPr>
      <w:r w:rsidRPr="000E1FB0">
        <w:rPr>
          <w:sz w:val="24"/>
          <w:szCs w:val="24"/>
        </w:rPr>
        <w:t>А: Основания, свързани с наказателни присъди</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Член 57, параграф 1 от Директива 2014/24/ЕС съдържа следните основания за изключване:</w:t>
      </w:r>
    </w:p>
    <w:p w:rsidR="008E774C" w:rsidRPr="000E1FB0" w:rsidRDefault="008E774C" w:rsidP="00EE68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i/>
          <w:szCs w:val="24"/>
        </w:rPr>
        <w:t xml:space="preserve">Участие в </w:t>
      </w:r>
      <w:r w:rsidRPr="000E1FB0">
        <w:rPr>
          <w:b/>
          <w:i/>
          <w:szCs w:val="24"/>
        </w:rPr>
        <w:t>престъпна организация</w:t>
      </w:r>
      <w:r w:rsidRPr="000E1FB0">
        <w:rPr>
          <w:rStyle w:val="FootnoteReference"/>
          <w:b/>
          <w:i/>
          <w:szCs w:val="24"/>
        </w:rPr>
        <w:footnoteReference w:id="13"/>
      </w:r>
      <w:r w:rsidRPr="000E1FB0">
        <w:rPr>
          <w:szCs w:val="24"/>
        </w:rPr>
        <w:t>:</w:t>
      </w:r>
    </w:p>
    <w:p w:rsidR="008E774C" w:rsidRPr="000E1FB0" w:rsidRDefault="008E774C" w:rsidP="00EE68E1">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t>Корупция</w:t>
      </w:r>
      <w:r w:rsidRPr="000E1FB0">
        <w:rPr>
          <w:rStyle w:val="FootnoteReference"/>
          <w:b/>
          <w:i/>
          <w:szCs w:val="24"/>
        </w:rPr>
        <w:footnoteReference w:id="14"/>
      </w:r>
      <w:r w:rsidRPr="000E1FB0">
        <w:rPr>
          <w:szCs w:val="24"/>
        </w:rPr>
        <w:t>:</w:t>
      </w:r>
    </w:p>
    <w:p w:rsidR="008E774C" w:rsidRPr="000E1FB0" w:rsidRDefault="008E774C" w:rsidP="00EE68E1">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lastRenderedPageBreak/>
        <w:t>Измама</w:t>
      </w:r>
      <w:r w:rsidRPr="000E1FB0">
        <w:rPr>
          <w:rStyle w:val="FootnoteReference"/>
          <w:b/>
          <w:i/>
          <w:szCs w:val="24"/>
        </w:rPr>
        <w:footnoteReference w:id="15"/>
      </w:r>
      <w:r w:rsidRPr="000E1FB0">
        <w:rPr>
          <w:szCs w:val="24"/>
        </w:rPr>
        <w:t>:</w:t>
      </w:r>
    </w:p>
    <w:p w:rsidR="008E774C" w:rsidRPr="000E1FB0" w:rsidRDefault="008E774C" w:rsidP="00EE68E1">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t>Терористични престъпления или престъпления, които са свързани с терористични дейности</w:t>
      </w:r>
      <w:r w:rsidRPr="000E1FB0">
        <w:rPr>
          <w:rStyle w:val="FootnoteReference"/>
          <w:b/>
          <w:i/>
          <w:szCs w:val="24"/>
        </w:rPr>
        <w:footnoteReference w:id="16"/>
      </w:r>
      <w:r w:rsidRPr="000E1FB0">
        <w:rPr>
          <w:szCs w:val="24"/>
        </w:rPr>
        <w:t>:</w:t>
      </w:r>
    </w:p>
    <w:p w:rsidR="008E774C" w:rsidRPr="000E1FB0" w:rsidRDefault="008E774C" w:rsidP="00EE68E1">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t>Изпиране на пари или финансиране на тероризъм</w:t>
      </w:r>
      <w:r w:rsidRPr="000E1FB0">
        <w:rPr>
          <w:rStyle w:val="FootnoteReference"/>
          <w:b/>
          <w:i/>
          <w:szCs w:val="24"/>
        </w:rPr>
        <w:footnoteReference w:id="17"/>
      </w:r>
    </w:p>
    <w:p w:rsidR="008E774C" w:rsidRPr="000E1FB0" w:rsidRDefault="008E774C" w:rsidP="00EE68E1">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0E1FB0">
        <w:rPr>
          <w:b/>
          <w:i/>
          <w:szCs w:val="24"/>
        </w:rPr>
        <w:t>Детски труд</w:t>
      </w:r>
      <w:r w:rsidRPr="000E1FB0">
        <w:rPr>
          <w:i/>
          <w:szCs w:val="24"/>
        </w:rPr>
        <w:t xml:space="preserve"> и други форми на </w:t>
      </w:r>
      <w:r w:rsidRPr="000E1FB0">
        <w:rPr>
          <w:b/>
          <w:i/>
          <w:szCs w:val="24"/>
        </w:rPr>
        <w:t>трафик на хора</w:t>
      </w:r>
      <w:r w:rsidRPr="000E1FB0">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Издадена ли е по отношение на </w:t>
            </w:r>
            <w:r w:rsidRPr="000E1FB0">
              <w:rPr>
                <w:rFonts w:ascii="Times New Roman" w:hAnsi="Times New Roman" w:cs="Times New Roman"/>
                <w:b/>
                <w:sz w:val="24"/>
                <w:szCs w:val="24"/>
              </w:rPr>
              <w:t>икономическия оператор</w:t>
            </w:r>
            <w:r w:rsidRPr="000E1FB0">
              <w:rPr>
                <w:rFonts w:ascii="Times New Roman" w:hAnsi="Times New Roman" w:cs="Times New Roman"/>
                <w:sz w:val="24"/>
                <w:szCs w:val="24"/>
              </w:rPr>
              <w:t xml:space="preserve"> или на </w:t>
            </w:r>
            <w:r w:rsidRPr="000E1FB0">
              <w:rPr>
                <w:rFonts w:ascii="Times New Roman" w:hAnsi="Times New Roman" w:cs="Times New Roman"/>
                <w:b/>
                <w:sz w:val="24"/>
                <w:szCs w:val="24"/>
              </w:rPr>
              <w:t>лице</w:t>
            </w:r>
            <w:r w:rsidRPr="000E1FB0">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E1FB0">
              <w:rPr>
                <w:rFonts w:ascii="Times New Roman" w:hAnsi="Times New Roman" w:cs="Times New Roman"/>
                <w:b/>
                <w:sz w:val="24"/>
                <w:szCs w:val="24"/>
              </w:rPr>
              <w:t>окончателна присъда</w:t>
            </w:r>
            <w:r w:rsidRPr="000E1FB0">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E1FB0">
              <w:rPr>
                <w:rFonts w:ascii="Times New Roman" w:hAnsi="Times New Roman" w:cs="Times New Roman"/>
                <w:sz w:val="24"/>
                <w:szCs w:val="24"/>
              </w:rPr>
              <w:br/>
            </w:r>
            <w:r w:rsidRPr="000E1FB0">
              <w:rPr>
                <w:rFonts w:ascii="Times New Roman" w:hAnsi="Times New Roman" w:cs="Times New Roman"/>
                <w:i/>
                <w:sz w:val="24"/>
                <w:szCs w:val="24"/>
              </w:rPr>
              <w:t>[……][……][……][……]</w:t>
            </w:r>
            <w:r w:rsidRPr="000E1FB0">
              <w:rPr>
                <w:rStyle w:val="FootnoteReference"/>
                <w:rFonts w:ascii="Times New Roman" w:hAnsi="Times New Roman"/>
                <w:i/>
                <w:sz w:val="24"/>
                <w:szCs w:val="24"/>
              </w:rPr>
              <w:footnoteReference w:id="19"/>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xml:space="preserve"> моля посочете</w:t>
            </w:r>
            <w:r w:rsidRPr="000E1FB0">
              <w:rPr>
                <w:rStyle w:val="FootnoteReference"/>
                <w:rFonts w:ascii="Times New Roman" w:hAnsi="Times New Roman"/>
                <w:sz w:val="24"/>
                <w:szCs w:val="24"/>
              </w:rPr>
              <w:footnoteReference w:id="20"/>
            </w:r>
            <w:r w:rsidRPr="000E1FB0">
              <w:rPr>
                <w:rFonts w:ascii="Times New Roman" w:hAnsi="Times New Roman" w:cs="Times New Roman"/>
                <w:sz w:val="24"/>
                <w:szCs w:val="24"/>
              </w:rPr>
              <w:t>:</w:t>
            </w:r>
            <w:r w:rsidRPr="000E1FB0">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б) посочете лицето, което е осъдено [ ];</w:t>
            </w:r>
            <w:r w:rsidRPr="000E1FB0">
              <w:rPr>
                <w:rFonts w:ascii="Times New Roman" w:hAnsi="Times New Roman" w:cs="Times New Roman"/>
                <w:sz w:val="24"/>
                <w:szCs w:val="24"/>
              </w:rPr>
              <w:br/>
            </w:r>
            <w:r w:rsidRPr="000E1FB0">
              <w:rPr>
                <w:rFonts w:ascii="Times New Roman" w:hAnsi="Times New Roman" w:cs="Times New Roman"/>
                <w:b/>
                <w:sz w:val="24"/>
                <w:szCs w:val="24"/>
              </w:rPr>
              <w:t>в) доколкото е пряко указано в присъдата:</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a) дата:[   ], буква(и): [   ], причина(а):[   ]</w:t>
            </w:r>
            <w:r w:rsidRPr="000E1FB0">
              <w:rPr>
                <w:rFonts w:ascii="Times New Roman" w:hAnsi="Times New Roman" w:cs="Times New Roman"/>
                <w:i/>
                <w:sz w:val="24"/>
                <w:szCs w:val="24"/>
                <w:vertAlign w:val="superscript"/>
              </w:rPr>
              <w:t xml:space="preserve"> </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б) [……]</w:t>
            </w:r>
            <w:r w:rsidRPr="000E1FB0">
              <w:rPr>
                <w:rFonts w:ascii="Times New Roman" w:hAnsi="Times New Roman" w:cs="Times New Roman"/>
                <w:sz w:val="24"/>
                <w:szCs w:val="24"/>
              </w:rPr>
              <w:br/>
              <w:t xml:space="preserve">в) продължителността на срока на изключване [……] и съответната(ите) </w:t>
            </w:r>
            <w:r w:rsidRPr="000E1FB0">
              <w:rPr>
                <w:rFonts w:ascii="Times New Roman" w:hAnsi="Times New Roman" w:cs="Times New Roman"/>
                <w:sz w:val="24"/>
                <w:szCs w:val="24"/>
              </w:rPr>
              <w:lastRenderedPageBreak/>
              <w:t>точка(и) [   ]</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E1FB0">
              <w:rPr>
                <w:rStyle w:val="FootnoteReference"/>
                <w:rFonts w:ascii="Times New Roman" w:hAnsi="Times New Roman"/>
                <w:i/>
                <w:sz w:val="24"/>
                <w:szCs w:val="24"/>
              </w:rPr>
              <w:footnoteReference w:id="21"/>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E1FB0">
              <w:rPr>
                <w:rStyle w:val="FootnoteReference"/>
                <w:rFonts w:ascii="Times New Roman" w:hAnsi="Times New Roman"/>
                <w:sz w:val="24"/>
                <w:szCs w:val="24"/>
              </w:rPr>
              <w:footnoteReference w:id="22"/>
            </w:r>
            <w:r w:rsidRPr="000E1FB0">
              <w:rPr>
                <w:rFonts w:ascii="Times New Roman" w:hAnsi="Times New Roman" w:cs="Times New Roman"/>
                <w:sz w:val="24"/>
                <w:szCs w:val="24"/>
              </w:rPr>
              <w:t xml:space="preserve"> („</w:t>
            </w:r>
            <w:r w:rsidRPr="000E1FB0">
              <w:rPr>
                <w:rStyle w:val="NormalBoldChar"/>
                <w:rFonts w:cs="Times New Roman"/>
                <w:b w:val="0"/>
                <w:sz w:val="24"/>
                <w:szCs w:val="24"/>
              </w:rPr>
              <w:t>реабилитиране по своя инициатива</w:t>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 Да [] Не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w:t>
            </w:r>
            <w:r w:rsidRPr="000E1FB0">
              <w:rPr>
                <w:rStyle w:val="FootnoteReference"/>
                <w:rFonts w:ascii="Times New Roman" w:hAnsi="Times New Roman"/>
                <w:sz w:val="24"/>
                <w:szCs w:val="24"/>
              </w:rPr>
              <w:footnoteReference w:id="23"/>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8E774C" w:rsidRPr="000E1FB0" w:rsidTr="00B93BC3">
        <w:tc>
          <w:tcPr>
            <w:tcW w:w="4480"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Плащане на данъци или социалноосигурителни вноски:</w:t>
            </w:r>
          </w:p>
        </w:tc>
        <w:tc>
          <w:tcPr>
            <w:tcW w:w="4809" w:type="dxa"/>
            <w:gridSpan w:val="2"/>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480"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изпълнил ли е всички </w:t>
            </w:r>
            <w:r w:rsidRPr="000E1FB0">
              <w:rPr>
                <w:rFonts w:ascii="Times New Roman" w:hAnsi="Times New Roman" w:cs="Times New Roman"/>
                <w:b/>
                <w:sz w:val="24"/>
                <w:szCs w:val="24"/>
              </w:rPr>
              <w:t>свои</w:t>
            </w:r>
            <w:r w:rsidRPr="000E1FB0">
              <w:rPr>
                <w:rFonts w:ascii="Times New Roman" w:hAnsi="Times New Roman" w:cs="Times New Roman"/>
                <w:sz w:val="24"/>
                <w:szCs w:val="24"/>
              </w:rPr>
              <w:t xml:space="preserve"> </w:t>
            </w:r>
            <w:r w:rsidRPr="000E1FB0">
              <w:rPr>
                <w:rFonts w:ascii="Times New Roman" w:hAnsi="Times New Roman" w:cs="Times New Roman"/>
                <w:b/>
                <w:sz w:val="24"/>
                <w:szCs w:val="24"/>
              </w:rPr>
              <w:t>задължения, свързани с плащането на данъци или социалноосигурителни вноски</w:t>
            </w:r>
            <w:r w:rsidRPr="000E1FB0">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tc>
      </w:tr>
      <w:tr w:rsidR="008E774C" w:rsidRPr="000E1FB0" w:rsidTr="00B93BC3">
        <w:trPr>
          <w:trHeight w:val="470"/>
        </w:trPr>
        <w:tc>
          <w:tcPr>
            <w:tcW w:w="4480" w:type="dxa"/>
            <w:vMerge w:val="restart"/>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b/>
                <w:sz w:val="24"/>
                <w:szCs w:val="24"/>
              </w:rPr>
              <w:t>Ако „не“</w:t>
            </w:r>
            <w:r w:rsidRPr="000E1FB0">
              <w:rPr>
                <w:rFonts w:ascii="Times New Roman" w:hAnsi="Times New Roman" w:cs="Times New Roman"/>
                <w:sz w:val="24"/>
                <w:szCs w:val="24"/>
              </w:rPr>
              <w:t>, моля посочете:</w:t>
            </w:r>
            <w:r w:rsidRPr="000E1FB0">
              <w:rPr>
                <w:rFonts w:ascii="Times New Roman" w:hAnsi="Times New Roman" w:cs="Times New Roman"/>
                <w:sz w:val="24"/>
                <w:szCs w:val="24"/>
              </w:rPr>
              <w:br/>
              <w:t>а) съответната страна или държава членка;</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б) размера на съответната сума;</w:t>
            </w:r>
            <w:r w:rsidRPr="000E1FB0">
              <w:rPr>
                <w:rFonts w:ascii="Times New Roman" w:hAnsi="Times New Roman" w:cs="Times New Roman"/>
                <w:sz w:val="24"/>
                <w:szCs w:val="24"/>
              </w:rPr>
              <w:br/>
              <w:t>в) как е установено нарушението на задълженията:</w:t>
            </w:r>
            <w:r w:rsidRPr="000E1FB0">
              <w:rPr>
                <w:rFonts w:ascii="Times New Roman" w:hAnsi="Times New Roman" w:cs="Times New Roman"/>
                <w:sz w:val="24"/>
                <w:szCs w:val="24"/>
              </w:rPr>
              <w:br/>
              <w:t xml:space="preserve">1) чрез съдебно </w:t>
            </w:r>
            <w:r w:rsidRPr="000E1FB0">
              <w:rPr>
                <w:rFonts w:ascii="Times New Roman" w:hAnsi="Times New Roman" w:cs="Times New Roman"/>
                <w:b/>
                <w:sz w:val="24"/>
                <w:szCs w:val="24"/>
              </w:rPr>
              <w:t>решение</w:t>
            </w:r>
            <w:r w:rsidRPr="000E1FB0">
              <w:rPr>
                <w:rFonts w:ascii="Times New Roman" w:hAnsi="Times New Roman" w:cs="Times New Roman"/>
                <w:sz w:val="24"/>
                <w:szCs w:val="24"/>
              </w:rPr>
              <w:t xml:space="preserve"> или административен </w:t>
            </w:r>
            <w:r w:rsidRPr="000E1FB0">
              <w:rPr>
                <w:rFonts w:ascii="Times New Roman" w:hAnsi="Times New Roman" w:cs="Times New Roman"/>
                <w:b/>
                <w:sz w:val="24"/>
                <w:szCs w:val="24"/>
              </w:rPr>
              <w:t>акт</w:t>
            </w:r>
            <w:r w:rsidRPr="000E1FB0">
              <w:rPr>
                <w:rFonts w:ascii="Times New Roman" w:hAnsi="Times New Roman" w:cs="Times New Roman"/>
                <w:sz w:val="24"/>
                <w:szCs w:val="24"/>
              </w:rPr>
              <w:t>:</w:t>
            </w:r>
          </w:p>
          <w:p w:rsidR="008E774C" w:rsidRPr="000E1FB0" w:rsidRDefault="008E774C" w:rsidP="00EE68E1">
            <w:pPr>
              <w:pStyle w:val="Tiret1"/>
              <w:numPr>
                <w:ilvl w:val="0"/>
                <w:numId w:val="11"/>
              </w:numPr>
              <w:spacing w:before="0" w:after="0"/>
              <w:rPr>
                <w:szCs w:val="24"/>
              </w:rPr>
            </w:pPr>
            <w:r w:rsidRPr="000E1FB0">
              <w:rPr>
                <w:szCs w:val="24"/>
              </w:rPr>
              <w:tab/>
              <w:t>Решението или актът с окончателен и обвързващ характер ли е?</w:t>
            </w:r>
          </w:p>
          <w:p w:rsidR="008E774C" w:rsidRPr="000E1FB0" w:rsidRDefault="008E774C" w:rsidP="00EE68E1">
            <w:pPr>
              <w:pStyle w:val="Tiret1"/>
              <w:spacing w:before="0" w:after="0"/>
              <w:rPr>
                <w:szCs w:val="24"/>
              </w:rPr>
            </w:pPr>
            <w:r w:rsidRPr="000E1FB0">
              <w:rPr>
                <w:szCs w:val="24"/>
              </w:rPr>
              <w:t>Моля, посочете датата на присъдата или решението/акта.</w:t>
            </w:r>
          </w:p>
          <w:p w:rsidR="008E774C" w:rsidRPr="000E1FB0" w:rsidRDefault="008E774C" w:rsidP="00EE68E1">
            <w:pPr>
              <w:pStyle w:val="Tiret1"/>
              <w:spacing w:before="0" w:after="0"/>
              <w:rPr>
                <w:szCs w:val="24"/>
              </w:rPr>
            </w:pPr>
            <w:r w:rsidRPr="000E1FB0">
              <w:rPr>
                <w:szCs w:val="24"/>
              </w:rPr>
              <w:lastRenderedPageBreak/>
              <w:t xml:space="preserve">В случай на присъда — срокът на изключване, </w:t>
            </w:r>
            <w:r w:rsidRPr="000E1FB0">
              <w:rPr>
                <w:b/>
                <w:szCs w:val="24"/>
              </w:rPr>
              <w:t xml:space="preserve">ако е определен </w:t>
            </w:r>
            <w:r w:rsidRPr="000E1FB0">
              <w:rPr>
                <w:b/>
                <w:szCs w:val="24"/>
                <w:u w:val="words"/>
              </w:rPr>
              <w:t xml:space="preserve">пряко </w:t>
            </w:r>
            <w:r w:rsidRPr="000E1FB0">
              <w:rPr>
                <w:b/>
                <w:szCs w:val="24"/>
              </w:rPr>
              <w:t>в присъдата:</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2) по </w:t>
            </w:r>
            <w:r w:rsidRPr="000E1FB0">
              <w:rPr>
                <w:rFonts w:ascii="Times New Roman" w:hAnsi="Times New Roman" w:cs="Times New Roman"/>
                <w:b/>
                <w:sz w:val="24"/>
                <w:szCs w:val="24"/>
              </w:rPr>
              <w:t>друг начин</w:t>
            </w:r>
            <w:r w:rsidRPr="000E1FB0">
              <w:rPr>
                <w:rFonts w:ascii="Times New Roman" w:hAnsi="Times New Roman" w:cs="Times New Roman"/>
                <w:sz w:val="24"/>
                <w:szCs w:val="24"/>
              </w:rPr>
              <w:t>? Моля, уточнете:</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8E774C" w:rsidRPr="000E1FB0" w:rsidRDefault="008E774C" w:rsidP="00EE68E1">
            <w:pPr>
              <w:pStyle w:val="Tiret1"/>
              <w:numPr>
                <w:ilvl w:val="0"/>
                <w:numId w:val="0"/>
              </w:numPr>
              <w:spacing w:before="0" w:after="0"/>
              <w:jc w:val="left"/>
              <w:rPr>
                <w:b/>
                <w:szCs w:val="24"/>
              </w:rPr>
            </w:pPr>
            <w:r w:rsidRPr="000E1FB0">
              <w:rPr>
                <w:b/>
                <w:szCs w:val="24"/>
              </w:rPr>
              <w:lastRenderedPageBreak/>
              <w:t>Данъци</w:t>
            </w:r>
          </w:p>
        </w:tc>
        <w:tc>
          <w:tcPr>
            <w:tcW w:w="2585" w:type="dxa"/>
          </w:tcPr>
          <w:p w:rsidR="008E774C" w:rsidRPr="000E1FB0" w:rsidRDefault="008E774C" w:rsidP="00EE68E1">
            <w:pPr>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t>Социалноосигурителни вноски</w:t>
            </w:r>
          </w:p>
        </w:tc>
      </w:tr>
      <w:tr w:rsidR="008E774C" w:rsidRPr="000E1FB0" w:rsidTr="00B93BC3">
        <w:trPr>
          <w:trHeight w:val="1977"/>
        </w:trPr>
        <w:tc>
          <w:tcPr>
            <w:tcW w:w="4480" w:type="dxa"/>
            <w:vMerge/>
          </w:tcPr>
          <w:p w:rsidR="008E774C" w:rsidRPr="000E1FB0" w:rsidRDefault="008E774C" w:rsidP="00EE68E1">
            <w:pPr>
              <w:spacing w:after="0" w:line="240" w:lineRule="auto"/>
              <w:rPr>
                <w:rFonts w:ascii="Times New Roman" w:hAnsi="Times New Roman" w:cs="Times New Roman"/>
                <w:b/>
                <w:sz w:val="24"/>
                <w:szCs w:val="24"/>
              </w:rPr>
            </w:pPr>
          </w:p>
        </w:tc>
        <w:tc>
          <w:tcPr>
            <w:tcW w:w="222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a) [……]</w:t>
            </w:r>
            <w:r w:rsidRPr="000E1FB0">
              <w:rPr>
                <w:rFonts w:ascii="Times New Roman" w:hAnsi="Times New Roman" w:cs="Times New Roman"/>
                <w:sz w:val="24"/>
                <w:szCs w:val="24"/>
              </w:rPr>
              <w:br/>
              <w:t>б) [……]</w:t>
            </w:r>
            <w:r w:rsidRPr="000E1FB0">
              <w:rPr>
                <w:rFonts w:ascii="Times New Roman" w:hAnsi="Times New Roman" w:cs="Times New Roman"/>
                <w:sz w:val="24"/>
                <w:szCs w:val="24"/>
              </w:rPr>
              <w:br/>
              <w:t>в1) [] Да [] Не</w:t>
            </w:r>
          </w:p>
          <w:p w:rsidR="008E774C" w:rsidRPr="000E1FB0" w:rsidRDefault="008E774C" w:rsidP="00EE68E1">
            <w:pPr>
              <w:pStyle w:val="Tiret0"/>
              <w:numPr>
                <w:ilvl w:val="0"/>
                <w:numId w:val="10"/>
              </w:numPr>
              <w:spacing w:before="0" w:after="0"/>
              <w:rPr>
                <w:szCs w:val="24"/>
              </w:rPr>
            </w:pPr>
            <w:r w:rsidRPr="000E1FB0">
              <w:rPr>
                <w:szCs w:val="24"/>
              </w:rPr>
              <w:t>[] Да [] Не</w:t>
            </w:r>
          </w:p>
          <w:p w:rsidR="008E774C" w:rsidRPr="000E1FB0" w:rsidRDefault="008E774C" w:rsidP="00EE68E1">
            <w:pPr>
              <w:pStyle w:val="Tiret0"/>
              <w:spacing w:before="0" w:after="0"/>
              <w:rPr>
                <w:szCs w:val="24"/>
              </w:rPr>
            </w:pPr>
            <w:r w:rsidRPr="000E1FB0">
              <w:rPr>
                <w:szCs w:val="24"/>
              </w:rPr>
              <w:t>[……]</w:t>
            </w:r>
            <w:r w:rsidRPr="000E1FB0">
              <w:rPr>
                <w:szCs w:val="24"/>
              </w:rPr>
              <w:br/>
            </w:r>
          </w:p>
          <w:p w:rsidR="008E774C" w:rsidRPr="000E1FB0" w:rsidRDefault="008E774C" w:rsidP="00EE68E1">
            <w:pPr>
              <w:pStyle w:val="Tiret0"/>
              <w:spacing w:before="0" w:after="0"/>
              <w:rPr>
                <w:szCs w:val="24"/>
              </w:rPr>
            </w:pPr>
            <w:r w:rsidRPr="000E1FB0">
              <w:rPr>
                <w:szCs w:val="24"/>
              </w:rPr>
              <w:t>[……]</w:t>
            </w:r>
            <w:r w:rsidRPr="000E1FB0">
              <w:rPr>
                <w:szCs w:val="24"/>
              </w:rPr>
              <w:br/>
            </w:r>
            <w:r w:rsidRPr="000E1FB0">
              <w:rPr>
                <w:szCs w:val="24"/>
              </w:rPr>
              <w:br/>
            </w: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в2) [ …]</w:t>
            </w:r>
            <w:r w:rsidRPr="000E1FB0">
              <w:rPr>
                <w:rFonts w:ascii="Times New Roman" w:hAnsi="Times New Roman" w:cs="Times New Roman"/>
                <w:sz w:val="24"/>
                <w:szCs w:val="24"/>
              </w:rPr>
              <w:br/>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 [] Да [] Не</w:t>
            </w:r>
            <w:r w:rsidRPr="000E1FB0">
              <w:rPr>
                <w:rFonts w:ascii="Times New Roman" w:hAnsi="Times New Roman" w:cs="Times New Roman"/>
                <w:sz w:val="24"/>
                <w:szCs w:val="24"/>
              </w:rPr>
              <w:br/>
            </w: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подробно: [……]</w:t>
            </w:r>
          </w:p>
        </w:tc>
        <w:tc>
          <w:tcPr>
            <w:tcW w:w="258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br/>
              <w:t>a) [……]б) [……]</w:t>
            </w:r>
            <w:r w:rsidRPr="000E1FB0">
              <w:rPr>
                <w:rFonts w:ascii="Times New Roman" w:hAnsi="Times New Roman" w:cs="Times New Roman"/>
                <w:sz w:val="24"/>
                <w:szCs w:val="24"/>
              </w:rPr>
              <w:br/>
            </w:r>
            <w:r w:rsidRPr="000E1FB0">
              <w:rPr>
                <w:rFonts w:ascii="Times New Roman" w:hAnsi="Times New Roman" w:cs="Times New Roman"/>
                <w:sz w:val="24"/>
                <w:szCs w:val="24"/>
              </w:rPr>
              <w:br/>
              <w:t>в1) [] Да [] Не</w:t>
            </w:r>
          </w:p>
          <w:p w:rsidR="008E774C" w:rsidRPr="000E1FB0" w:rsidRDefault="008E774C" w:rsidP="00EE68E1">
            <w:pPr>
              <w:pStyle w:val="Tiret0"/>
              <w:spacing w:before="0" w:after="0"/>
              <w:rPr>
                <w:szCs w:val="24"/>
              </w:rPr>
            </w:pPr>
            <w:r w:rsidRPr="000E1FB0">
              <w:rPr>
                <w:szCs w:val="24"/>
              </w:rPr>
              <w:t>[] Да [] Не</w:t>
            </w:r>
          </w:p>
          <w:p w:rsidR="008E774C" w:rsidRPr="000E1FB0" w:rsidRDefault="008E774C" w:rsidP="00EE68E1">
            <w:pPr>
              <w:pStyle w:val="Tiret0"/>
              <w:spacing w:before="0" w:after="0"/>
              <w:rPr>
                <w:szCs w:val="24"/>
              </w:rPr>
            </w:pPr>
            <w:r w:rsidRPr="000E1FB0">
              <w:rPr>
                <w:szCs w:val="24"/>
              </w:rPr>
              <w:t>[……]</w:t>
            </w:r>
            <w:r w:rsidRPr="000E1FB0">
              <w:rPr>
                <w:szCs w:val="24"/>
              </w:rPr>
              <w:br/>
            </w:r>
          </w:p>
          <w:p w:rsidR="008E774C" w:rsidRPr="000E1FB0" w:rsidRDefault="008E774C" w:rsidP="00EE68E1">
            <w:pPr>
              <w:pStyle w:val="Tiret0"/>
              <w:spacing w:before="0" w:after="0"/>
              <w:rPr>
                <w:szCs w:val="24"/>
              </w:rPr>
            </w:pPr>
            <w:r w:rsidRPr="000E1FB0">
              <w:rPr>
                <w:szCs w:val="24"/>
              </w:rPr>
              <w:t>[……]</w:t>
            </w:r>
            <w:r w:rsidRPr="000E1FB0">
              <w:rPr>
                <w:szCs w:val="24"/>
              </w:rPr>
              <w:br/>
            </w:r>
            <w:r w:rsidRPr="000E1FB0">
              <w:rPr>
                <w:szCs w:val="24"/>
              </w:rPr>
              <w:br/>
            </w: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в2) [ …]</w:t>
            </w:r>
            <w:r w:rsidRPr="000E1FB0">
              <w:rPr>
                <w:rFonts w:ascii="Times New Roman" w:hAnsi="Times New Roman" w:cs="Times New Roman"/>
                <w:sz w:val="24"/>
                <w:szCs w:val="24"/>
              </w:rPr>
              <w:br/>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 [] Да [] Не</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подробно: [……]</w:t>
            </w:r>
          </w:p>
        </w:tc>
      </w:tr>
      <w:tr w:rsidR="008E774C" w:rsidRPr="000E1FB0" w:rsidTr="00B93BC3">
        <w:tc>
          <w:tcPr>
            <w:tcW w:w="4480" w:type="dxa"/>
          </w:tcPr>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Style w:val="FootnoteReference"/>
                <w:rFonts w:ascii="Times New Roman" w:hAnsi="Times New Roman"/>
                <w:i/>
                <w:sz w:val="24"/>
                <w:szCs w:val="24"/>
              </w:rPr>
              <w:t xml:space="preserve"> </w:t>
            </w:r>
            <w:r w:rsidRPr="000E1FB0">
              <w:rPr>
                <w:rStyle w:val="FootnoteReference"/>
                <w:rFonts w:ascii="Times New Roman" w:hAnsi="Times New Roman"/>
                <w:i/>
                <w:sz w:val="24"/>
                <w:szCs w:val="24"/>
              </w:rPr>
              <w:footnoteReference w:id="24"/>
            </w:r>
            <w:r w:rsidRPr="000E1FB0">
              <w:rPr>
                <w:rFonts w:ascii="Times New Roman" w:hAnsi="Times New Roman" w:cs="Times New Roman"/>
                <w:sz w:val="24"/>
                <w:szCs w:val="24"/>
              </w:rPr>
              <w:br/>
            </w:r>
            <w:r w:rsidRPr="000E1FB0">
              <w:rPr>
                <w:rFonts w:ascii="Times New Roman" w:hAnsi="Times New Roman" w:cs="Times New Roman"/>
                <w:i/>
                <w:sz w:val="24"/>
                <w:szCs w:val="24"/>
              </w:rPr>
              <w:t>[……][……][……][……]</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В: Основания, свързани с несъстоятелност, конфликти на интереси или професионално нарушение</w:t>
      </w:r>
      <w:r w:rsidRPr="000E1FB0">
        <w:rPr>
          <w:rStyle w:val="FootnoteReference"/>
          <w:sz w:val="24"/>
          <w:szCs w:val="24"/>
        </w:rPr>
        <w:footnoteReference w:id="25"/>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rPr>
          <w:trHeight w:val="406"/>
        </w:trPr>
        <w:tc>
          <w:tcPr>
            <w:tcW w:w="4644" w:type="dxa"/>
            <w:vMerge w:val="restart"/>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нарушил ли е, </w:t>
            </w:r>
            <w:r w:rsidRPr="000E1FB0">
              <w:rPr>
                <w:rFonts w:ascii="Times New Roman" w:hAnsi="Times New Roman" w:cs="Times New Roman"/>
                <w:b/>
                <w:sz w:val="24"/>
                <w:szCs w:val="24"/>
              </w:rPr>
              <w:t>доколкото му е известно</w:t>
            </w:r>
            <w:r w:rsidRPr="000E1FB0">
              <w:rPr>
                <w:rFonts w:ascii="Times New Roman" w:hAnsi="Times New Roman" w:cs="Times New Roman"/>
                <w:sz w:val="24"/>
                <w:szCs w:val="24"/>
              </w:rPr>
              <w:t xml:space="preserve">, </w:t>
            </w:r>
            <w:r w:rsidRPr="000E1FB0">
              <w:rPr>
                <w:rFonts w:ascii="Times New Roman" w:hAnsi="Times New Roman" w:cs="Times New Roman"/>
                <w:b/>
                <w:sz w:val="24"/>
                <w:szCs w:val="24"/>
              </w:rPr>
              <w:t>задълженията</w:t>
            </w:r>
            <w:r w:rsidRPr="000E1FB0">
              <w:rPr>
                <w:rFonts w:ascii="Times New Roman" w:hAnsi="Times New Roman" w:cs="Times New Roman"/>
                <w:sz w:val="24"/>
                <w:szCs w:val="24"/>
              </w:rPr>
              <w:t xml:space="preserve"> си в областта на </w:t>
            </w:r>
            <w:r w:rsidRPr="000E1FB0">
              <w:rPr>
                <w:rFonts w:ascii="Times New Roman" w:hAnsi="Times New Roman" w:cs="Times New Roman"/>
                <w:b/>
                <w:sz w:val="24"/>
                <w:szCs w:val="24"/>
              </w:rPr>
              <w:t>екологичното, социалното или трудовото право</w:t>
            </w:r>
            <w:r w:rsidRPr="000E1FB0">
              <w:rPr>
                <w:rStyle w:val="FootnoteReference"/>
                <w:rFonts w:ascii="Times New Roman" w:hAnsi="Times New Roman"/>
                <w:b/>
                <w:sz w:val="24"/>
                <w:szCs w:val="24"/>
              </w:rPr>
              <w:footnoteReference w:id="26"/>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tc>
      </w:tr>
      <w:tr w:rsidR="008E774C" w:rsidRPr="000E1FB0" w:rsidTr="00B93BC3">
        <w:trPr>
          <w:trHeight w:val="405"/>
        </w:trPr>
        <w:tc>
          <w:tcPr>
            <w:tcW w:w="4644" w:type="dxa"/>
            <w:vMerge/>
          </w:tcPr>
          <w:p w:rsidR="008E774C" w:rsidRPr="000E1FB0" w:rsidRDefault="008E774C" w:rsidP="00EE68E1">
            <w:pPr>
              <w:spacing w:after="0" w:line="240" w:lineRule="auto"/>
              <w:rPr>
                <w:rFonts w:ascii="Times New Roman" w:hAnsi="Times New Roman" w:cs="Times New Roman"/>
                <w:sz w:val="24"/>
                <w:szCs w:val="24"/>
              </w:rPr>
            </w:pP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E1FB0">
              <w:rPr>
                <w:rFonts w:ascii="Times New Roman" w:hAnsi="Times New Roman" w:cs="Times New Roman"/>
                <w:sz w:val="24"/>
                <w:szCs w:val="24"/>
              </w:rPr>
              <w:br/>
              <w:t>[] Да [] Не</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 [……]</w:t>
            </w:r>
          </w:p>
        </w:tc>
      </w:tr>
      <w:tr w:rsidR="008E774C" w:rsidRPr="000E1FB0" w:rsidTr="00B93BC3">
        <w:tc>
          <w:tcPr>
            <w:tcW w:w="4644" w:type="dxa"/>
          </w:tcPr>
          <w:p w:rsidR="008E774C" w:rsidRPr="000E1FB0" w:rsidRDefault="008E774C" w:rsidP="00EE68E1">
            <w:pPr>
              <w:pStyle w:val="NormalLeft"/>
              <w:spacing w:before="0" w:after="0"/>
              <w:rPr>
                <w:szCs w:val="24"/>
              </w:rPr>
            </w:pPr>
            <w:r w:rsidRPr="000E1FB0">
              <w:rPr>
                <w:szCs w:val="24"/>
              </w:rPr>
              <w:t>Икономическият оператор в една от следните ситуации ли е:</w:t>
            </w:r>
            <w:r w:rsidRPr="000E1FB0">
              <w:rPr>
                <w:szCs w:val="24"/>
              </w:rPr>
              <w:br/>
              <w:t xml:space="preserve">а) </w:t>
            </w:r>
            <w:r w:rsidRPr="000E1FB0">
              <w:rPr>
                <w:b/>
                <w:szCs w:val="24"/>
              </w:rPr>
              <w:t>обявен в несъстоятелност</w:t>
            </w:r>
            <w:r w:rsidRPr="000E1FB0">
              <w:rPr>
                <w:szCs w:val="24"/>
              </w:rPr>
              <w:t xml:space="preserve">, или </w:t>
            </w:r>
          </w:p>
          <w:p w:rsidR="008E774C" w:rsidRPr="000E1FB0" w:rsidRDefault="008E774C" w:rsidP="00EE68E1">
            <w:pPr>
              <w:pStyle w:val="NormalLeft"/>
              <w:spacing w:before="0" w:after="0"/>
              <w:rPr>
                <w:szCs w:val="24"/>
              </w:rPr>
            </w:pPr>
            <w:r w:rsidRPr="000E1FB0">
              <w:rPr>
                <w:szCs w:val="24"/>
              </w:rPr>
              <w:t xml:space="preserve">б) </w:t>
            </w:r>
            <w:r w:rsidRPr="000E1FB0">
              <w:rPr>
                <w:b/>
                <w:szCs w:val="24"/>
              </w:rPr>
              <w:t>предмет на производство по несъстоятелност</w:t>
            </w:r>
            <w:r w:rsidRPr="000E1FB0">
              <w:rPr>
                <w:szCs w:val="24"/>
              </w:rPr>
              <w:t xml:space="preserve"> или ликвидация, или</w:t>
            </w:r>
          </w:p>
          <w:p w:rsidR="008E774C" w:rsidRPr="000E1FB0" w:rsidRDefault="008E774C" w:rsidP="00EE68E1">
            <w:pPr>
              <w:pStyle w:val="NormalLeft"/>
              <w:spacing w:before="0" w:after="0"/>
              <w:rPr>
                <w:szCs w:val="24"/>
              </w:rPr>
            </w:pPr>
            <w:r w:rsidRPr="000E1FB0">
              <w:rPr>
                <w:szCs w:val="24"/>
              </w:rPr>
              <w:t xml:space="preserve">в) </w:t>
            </w:r>
            <w:r w:rsidRPr="000E1FB0">
              <w:rPr>
                <w:b/>
                <w:szCs w:val="24"/>
              </w:rPr>
              <w:t>споразумение с кредиторите</w:t>
            </w:r>
            <w:r w:rsidRPr="000E1FB0">
              <w:rPr>
                <w:szCs w:val="24"/>
              </w:rPr>
              <w:t>, или</w:t>
            </w:r>
            <w:r w:rsidRPr="000E1FB0">
              <w:rPr>
                <w:szCs w:val="24"/>
              </w:rPr>
              <w:br/>
            </w:r>
            <w:r w:rsidRPr="000E1FB0">
              <w:rPr>
                <w:szCs w:val="24"/>
              </w:rPr>
              <w:lastRenderedPageBreak/>
              <w:t>г) всякаква аналогична ситуация, възникваща от сходна процедура съгласно националните законови и подзаконови актове</w:t>
            </w:r>
            <w:r w:rsidRPr="000E1FB0">
              <w:rPr>
                <w:rStyle w:val="FootnoteReference"/>
                <w:szCs w:val="24"/>
              </w:rPr>
              <w:footnoteReference w:id="27"/>
            </w:r>
            <w:r w:rsidRPr="000E1FB0">
              <w:rPr>
                <w:szCs w:val="24"/>
              </w:rPr>
              <w:t>, или</w:t>
            </w:r>
            <w:r w:rsidRPr="000E1FB0">
              <w:rPr>
                <w:szCs w:val="24"/>
              </w:rPr>
              <w:br/>
              <w:t>д) неговите активи се администрират от ликвидатор или от съда, или</w:t>
            </w:r>
          </w:p>
          <w:p w:rsidR="008E774C" w:rsidRPr="000E1FB0" w:rsidRDefault="008E774C" w:rsidP="00EE68E1">
            <w:pPr>
              <w:pStyle w:val="NormalLeft"/>
              <w:spacing w:before="0" w:after="0"/>
              <w:rPr>
                <w:b/>
                <w:szCs w:val="24"/>
              </w:rPr>
            </w:pPr>
            <w:r w:rsidRPr="000E1FB0">
              <w:rPr>
                <w:szCs w:val="24"/>
              </w:rPr>
              <w:t>е) стопанската му дейност е прекратена?</w:t>
            </w:r>
            <w:r w:rsidRPr="000E1FB0">
              <w:rPr>
                <w:szCs w:val="24"/>
              </w:rPr>
              <w:br/>
            </w:r>
            <w:r w:rsidRPr="000E1FB0">
              <w:rPr>
                <w:b/>
                <w:szCs w:val="24"/>
              </w:rPr>
              <w:t>Ако „да“:</w:t>
            </w:r>
          </w:p>
          <w:p w:rsidR="008E774C" w:rsidRPr="000E1FB0" w:rsidRDefault="008E774C" w:rsidP="00EE68E1">
            <w:pPr>
              <w:pStyle w:val="Tiret0"/>
              <w:spacing w:before="0" w:after="0"/>
              <w:rPr>
                <w:szCs w:val="24"/>
              </w:rPr>
            </w:pPr>
            <w:r w:rsidRPr="000E1FB0">
              <w:rPr>
                <w:szCs w:val="24"/>
              </w:rPr>
              <w:t>Моля представете подробности:</w:t>
            </w:r>
          </w:p>
          <w:p w:rsidR="008E774C" w:rsidRPr="000E1FB0" w:rsidRDefault="008E774C" w:rsidP="00EE68E1">
            <w:pPr>
              <w:pStyle w:val="Tiret0"/>
              <w:spacing w:before="0" w:after="0"/>
              <w:rPr>
                <w:szCs w:val="24"/>
              </w:rPr>
            </w:pPr>
            <w:r w:rsidRPr="000E1FB0">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E1FB0">
              <w:rPr>
                <w:rStyle w:val="FootnoteReference"/>
                <w:szCs w:val="24"/>
              </w:rPr>
              <w:footnoteReference w:id="28"/>
            </w:r>
            <w:r w:rsidRPr="000E1FB0">
              <w:rPr>
                <w:szCs w:val="24"/>
              </w:rPr>
              <w:t>?</w:t>
            </w:r>
          </w:p>
          <w:p w:rsidR="008E774C" w:rsidRPr="000E1FB0" w:rsidRDefault="008E774C" w:rsidP="00EE68E1">
            <w:pPr>
              <w:pStyle w:val="NormalLeft"/>
              <w:spacing w:before="0" w:after="0"/>
              <w:rPr>
                <w:szCs w:val="24"/>
              </w:rPr>
            </w:pPr>
            <w:r w:rsidRPr="000E1FB0">
              <w:rPr>
                <w:i/>
                <w:szCs w:val="24"/>
              </w:rPr>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lastRenderedPageBreak/>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p>
          <w:p w:rsidR="008E774C" w:rsidRPr="000E1FB0" w:rsidRDefault="008E774C" w:rsidP="00EE68E1">
            <w:pPr>
              <w:pStyle w:val="Tiret0"/>
              <w:spacing w:before="0" w:after="0"/>
              <w:rPr>
                <w:szCs w:val="24"/>
              </w:rPr>
            </w:pPr>
            <w:r w:rsidRPr="000E1FB0">
              <w:rPr>
                <w:szCs w:val="24"/>
              </w:rPr>
              <w:t>[……]</w:t>
            </w:r>
          </w:p>
          <w:p w:rsidR="008E774C" w:rsidRPr="000E1FB0" w:rsidRDefault="008E774C" w:rsidP="00EE68E1">
            <w:pPr>
              <w:pStyle w:val="Tiret0"/>
              <w:spacing w:before="0" w:after="0"/>
              <w:rPr>
                <w:szCs w:val="24"/>
              </w:rPr>
            </w:pPr>
            <w:r w:rsidRPr="000E1FB0">
              <w:rPr>
                <w:szCs w:val="24"/>
              </w:rPr>
              <w:t>[……]</w:t>
            </w:r>
            <w:r w:rsidRPr="000E1FB0">
              <w:rPr>
                <w:szCs w:val="24"/>
              </w:rPr>
              <w:br/>
            </w:r>
            <w:r w:rsidRPr="000E1FB0">
              <w:rPr>
                <w:szCs w:val="24"/>
              </w:rPr>
              <w:br/>
            </w:r>
            <w:r w:rsidRPr="000E1FB0">
              <w:rPr>
                <w:szCs w:val="24"/>
              </w:rPr>
              <w:br/>
            </w:r>
            <w:r w:rsidRPr="000E1FB0">
              <w:rPr>
                <w:szCs w:val="24"/>
              </w:rPr>
              <w:br/>
            </w: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8E774C" w:rsidRPr="000E1FB0" w:rsidTr="00B93BC3">
        <w:trPr>
          <w:trHeight w:val="303"/>
        </w:trPr>
        <w:tc>
          <w:tcPr>
            <w:tcW w:w="4644" w:type="dxa"/>
            <w:vMerge w:val="restart"/>
          </w:tcPr>
          <w:p w:rsidR="008E774C" w:rsidRPr="000E1FB0" w:rsidRDefault="008E774C" w:rsidP="00EE68E1">
            <w:pPr>
              <w:pStyle w:val="NormalLeft"/>
              <w:spacing w:before="0" w:after="0"/>
              <w:rPr>
                <w:szCs w:val="24"/>
              </w:rPr>
            </w:pPr>
            <w:r w:rsidRPr="000E1FB0">
              <w:rPr>
                <w:szCs w:val="24"/>
              </w:rPr>
              <w:lastRenderedPageBreak/>
              <w:t xml:space="preserve">Икономическият оператор извършил ли е </w:t>
            </w:r>
            <w:r w:rsidRPr="000E1FB0">
              <w:rPr>
                <w:b/>
                <w:szCs w:val="24"/>
              </w:rPr>
              <w:t>тежко професионално нарушение</w:t>
            </w:r>
            <w:r w:rsidRPr="000E1FB0">
              <w:rPr>
                <w:rStyle w:val="FootnoteReference"/>
                <w:b/>
                <w:szCs w:val="24"/>
              </w:rPr>
              <w:footnoteReference w:id="29"/>
            </w:r>
            <w:r w:rsidRPr="000E1FB0">
              <w:rPr>
                <w:szCs w:val="24"/>
              </w:rPr>
              <w:t xml:space="preserve">? </w:t>
            </w:r>
            <w:r w:rsidRPr="000E1FB0">
              <w:rPr>
                <w:szCs w:val="24"/>
              </w:rPr>
              <w:br/>
            </w:r>
            <w:r w:rsidRPr="000E1FB0">
              <w:rPr>
                <w:b/>
                <w:szCs w:val="24"/>
              </w:rPr>
              <w:t>Ако „да“</w:t>
            </w:r>
            <w:r w:rsidRPr="000E1FB0">
              <w:rPr>
                <w:szCs w:val="24"/>
              </w:rPr>
              <w:t>, моля, опишете подробно:</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t xml:space="preserve"> [……]</w:t>
            </w:r>
          </w:p>
        </w:tc>
      </w:tr>
      <w:tr w:rsidR="008E774C" w:rsidRPr="000E1FB0" w:rsidTr="00B93BC3">
        <w:trPr>
          <w:trHeight w:val="303"/>
        </w:trPr>
        <w:tc>
          <w:tcPr>
            <w:tcW w:w="4644" w:type="dxa"/>
            <w:vMerge/>
          </w:tcPr>
          <w:p w:rsidR="008E774C" w:rsidRPr="000E1FB0" w:rsidRDefault="008E774C" w:rsidP="00EE68E1">
            <w:pPr>
              <w:pStyle w:val="NormalLeft"/>
              <w:spacing w:before="0" w:after="0"/>
              <w:rPr>
                <w:szCs w:val="24"/>
              </w:rPr>
            </w:pP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 [……]</w:t>
            </w:r>
          </w:p>
        </w:tc>
      </w:tr>
      <w:tr w:rsidR="008E774C" w:rsidRPr="000E1FB0" w:rsidTr="00B93BC3">
        <w:trPr>
          <w:trHeight w:val="515"/>
        </w:trPr>
        <w:tc>
          <w:tcPr>
            <w:tcW w:w="4644" w:type="dxa"/>
            <w:vMerge w:val="restart"/>
          </w:tcPr>
          <w:p w:rsidR="008E774C" w:rsidRPr="000E1FB0" w:rsidRDefault="008E774C" w:rsidP="00EE68E1">
            <w:pPr>
              <w:pStyle w:val="NormalLeft"/>
              <w:spacing w:before="0" w:after="0"/>
              <w:rPr>
                <w:szCs w:val="24"/>
              </w:rPr>
            </w:pPr>
            <w:r w:rsidRPr="000E1FB0">
              <w:rPr>
                <w:rStyle w:val="NormalBoldChar"/>
                <w:b w:val="0"/>
                <w:sz w:val="24"/>
                <w:szCs w:val="24"/>
              </w:rPr>
              <w:t>Икономическият оператор сключил ли</w:t>
            </w:r>
            <w:r w:rsidRPr="000E1FB0">
              <w:rPr>
                <w:szCs w:val="24"/>
              </w:rPr>
              <w:t xml:space="preserve"> е </w:t>
            </w:r>
            <w:r w:rsidRPr="000E1FB0">
              <w:rPr>
                <w:b/>
                <w:szCs w:val="24"/>
              </w:rPr>
              <w:t>споразумения</w:t>
            </w:r>
            <w:r w:rsidRPr="000E1FB0">
              <w:rPr>
                <w:szCs w:val="24"/>
              </w:rPr>
              <w:t xml:space="preserve"> с други икономически оператори, насочени към </w:t>
            </w:r>
            <w:r w:rsidRPr="000E1FB0">
              <w:rPr>
                <w:b/>
                <w:szCs w:val="24"/>
              </w:rPr>
              <w:t>нарушаване на конкуренцията</w:t>
            </w:r>
            <w:r w:rsidRPr="000E1FB0">
              <w:rPr>
                <w:szCs w:val="24"/>
              </w:rPr>
              <w:t>?</w:t>
            </w:r>
            <w:r w:rsidRPr="000E1FB0">
              <w:rPr>
                <w:szCs w:val="24"/>
              </w:rPr>
              <w:br/>
            </w:r>
            <w:r w:rsidRPr="000E1FB0">
              <w:rPr>
                <w:b/>
                <w:szCs w:val="24"/>
              </w:rPr>
              <w:t>Ако „да“</w:t>
            </w:r>
            <w:r w:rsidRPr="000E1FB0">
              <w:rPr>
                <w:szCs w:val="24"/>
              </w:rPr>
              <w:t>, моля, опишете подробно:</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8E774C" w:rsidRPr="000E1FB0" w:rsidTr="00B93BC3">
        <w:trPr>
          <w:trHeight w:val="514"/>
        </w:trPr>
        <w:tc>
          <w:tcPr>
            <w:tcW w:w="4644" w:type="dxa"/>
            <w:vMerge/>
          </w:tcPr>
          <w:p w:rsidR="008E774C" w:rsidRPr="000E1FB0" w:rsidRDefault="008E774C" w:rsidP="00EE68E1">
            <w:pPr>
              <w:pStyle w:val="NormalLeft"/>
              <w:spacing w:before="0" w:after="0"/>
              <w:rPr>
                <w:rStyle w:val="NormalBoldChar"/>
                <w:b w:val="0"/>
                <w:sz w:val="24"/>
                <w:szCs w:val="24"/>
              </w:rPr>
            </w:pP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 [……]</w:t>
            </w:r>
          </w:p>
        </w:tc>
      </w:tr>
      <w:tr w:rsidR="008E774C" w:rsidRPr="000E1FB0" w:rsidTr="00B93BC3">
        <w:trPr>
          <w:trHeight w:val="1316"/>
        </w:trPr>
        <w:tc>
          <w:tcPr>
            <w:tcW w:w="4644" w:type="dxa"/>
          </w:tcPr>
          <w:p w:rsidR="008E774C" w:rsidRPr="000E1FB0" w:rsidRDefault="008E774C" w:rsidP="00EE68E1">
            <w:pPr>
              <w:pStyle w:val="NormalLeft"/>
              <w:spacing w:before="0" w:after="0"/>
              <w:rPr>
                <w:rStyle w:val="NormalBoldChar"/>
                <w:b w:val="0"/>
                <w:sz w:val="24"/>
                <w:szCs w:val="24"/>
              </w:rPr>
            </w:pPr>
            <w:r w:rsidRPr="000E1FB0">
              <w:rPr>
                <w:rStyle w:val="NormalBoldChar"/>
                <w:b w:val="0"/>
                <w:sz w:val="24"/>
                <w:szCs w:val="24"/>
              </w:rPr>
              <w:lastRenderedPageBreak/>
              <w:t>Икономическият оператор има ли информация</w:t>
            </w:r>
            <w:r w:rsidRPr="000E1FB0">
              <w:rPr>
                <w:szCs w:val="24"/>
              </w:rPr>
              <w:t xml:space="preserve"> за </w:t>
            </w:r>
            <w:r w:rsidRPr="000E1FB0">
              <w:rPr>
                <w:b/>
                <w:szCs w:val="24"/>
              </w:rPr>
              <w:t>конфликт на интереси</w:t>
            </w:r>
            <w:r w:rsidRPr="000E1FB0">
              <w:rPr>
                <w:rStyle w:val="FootnoteReference"/>
                <w:b/>
                <w:szCs w:val="24"/>
              </w:rPr>
              <w:footnoteReference w:id="30"/>
            </w:r>
            <w:r w:rsidRPr="000E1FB0">
              <w:rPr>
                <w:szCs w:val="24"/>
              </w:rPr>
              <w:t>, свързан с участието му в процедурата за възлагане на обществена поръчка?</w:t>
            </w:r>
            <w:r w:rsidRPr="000E1FB0">
              <w:rPr>
                <w:szCs w:val="24"/>
              </w:rPr>
              <w:br/>
            </w:r>
            <w:r w:rsidRPr="000E1FB0">
              <w:rPr>
                <w:b/>
                <w:szCs w:val="24"/>
              </w:rPr>
              <w:t>Ако „да“</w:t>
            </w:r>
            <w:r w:rsidRPr="000E1FB0">
              <w:rPr>
                <w:szCs w:val="24"/>
              </w:rPr>
              <w:t>, моля, опишете подробно:</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8E774C" w:rsidRPr="000E1FB0" w:rsidTr="00B93BC3">
        <w:trPr>
          <w:trHeight w:val="1544"/>
        </w:trPr>
        <w:tc>
          <w:tcPr>
            <w:tcW w:w="4644" w:type="dxa"/>
          </w:tcPr>
          <w:p w:rsidR="008E774C" w:rsidRPr="000E1FB0" w:rsidRDefault="008E774C" w:rsidP="00EE68E1">
            <w:pPr>
              <w:pStyle w:val="NormalLeft"/>
              <w:spacing w:before="0" w:after="0"/>
              <w:rPr>
                <w:rStyle w:val="NormalBoldChar"/>
                <w:b w:val="0"/>
                <w:sz w:val="24"/>
                <w:szCs w:val="24"/>
              </w:rPr>
            </w:pPr>
            <w:r w:rsidRPr="000E1FB0">
              <w:rPr>
                <w:rStyle w:val="NormalBoldChar"/>
                <w:sz w:val="24"/>
                <w:szCs w:val="24"/>
              </w:rPr>
              <w:t>Икономическият оператор или свързано</w:t>
            </w:r>
            <w:r w:rsidRPr="000E1FB0">
              <w:rPr>
                <w:szCs w:val="24"/>
              </w:rPr>
              <w:t xml:space="preserve"> с него предприятие, предоставял ли е </w:t>
            </w:r>
            <w:r w:rsidRPr="000E1FB0">
              <w:rPr>
                <w:b/>
                <w:szCs w:val="24"/>
              </w:rPr>
              <w:t>консултантски</w:t>
            </w:r>
            <w:r w:rsidRPr="000E1FB0">
              <w:rPr>
                <w:szCs w:val="24"/>
              </w:rPr>
              <w:t xml:space="preserve"> услуги на възлагащия орган или на възложителя или </w:t>
            </w:r>
            <w:r w:rsidRPr="000E1FB0">
              <w:rPr>
                <w:b/>
                <w:szCs w:val="24"/>
              </w:rPr>
              <w:t>участвал ли е по друг начин в подготовката</w:t>
            </w:r>
            <w:r w:rsidRPr="000E1FB0">
              <w:rPr>
                <w:szCs w:val="24"/>
              </w:rPr>
              <w:t xml:space="preserve"> на процедурата за възлагане на обществена поръчка?</w:t>
            </w:r>
            <w:r w:rsidRPr="000E1FB0">
              <w:rPr>
                <w:szCs w:val="24"/>
              </w:rPr>
              <w:br/>
            </w:r>
            <w:r w:rsidRPr="000E1FB0">
              <w:rPr>
                <w:b/>
                <w:szCs w:val="24"/>
              </w:rPr>
              <w:t>Ако „да“</w:t>
            </w:r>
            <w:r w:rsidRPr="000E1FB0">
              <w:rPr>
                <w:szCs w:val="24"/>
              </w:rPr>
              <w:t>, моля, опишете подробно:</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8E774C" w:rsidRPr="000E1FB0" w:rsidTr="00B93BC3">
        <w:trPr>
          <w:trHeight w:val="932"/>
        </w:trPr>
        <w:tc>
          <w:tcPr>
            <w:tcW w:w="4644" w:type="dxa"/>
            <w:vMerge w:val="restart"/>
          </w:tcPr>
          <w:p w:rsidR="008E774C" w:rsidRPr="000E1FB0" w:rsidRDefault="008E774C" w:rsidP="00EE68E1">
            <w:pPr>
              <w:pStyle w:val="NormalLeft"/>
              <w:spacing w:before="0" w:after="0"/>
              <w:rPr>
                <w:rStyle w:val="NormalBoldChar"/>
                <w:b w:val="0"/>
                <w:sz w:val="24"/>
                <w:szCs w:val="24"/>
              </w:rPr>
            </w:pPr>
            <w:r w:rsidRPr="000E1FB0">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E1FB0">
              <w:rPr>
                <w:b/>
                <w:szCs w:val="24"/>
              </w:rPr>
              <w:t>предсрочно прекратен</w:t>
            </w:r>
            <w:r w:rsidRPr="000E1FB0">
              <w:rPr>
                <w:szCs w:val="24"/>
              </w:rPr>
              <w:t xml:space="preserve"> или да са му били налагани обезщетения или други подобни санкции във връзка с такава поръчка в миналото?</w:t>
            </w:r>
            <w:r w:rsidRPr="000E1FB0">
              <w:rPr>
                <w:szCs w:val="24"/>
              </w:rPr>
              <w:br/>
            </w:r>
            <w:r w:rsidRPr="000E1FB0">
              <w:rPr>
                <w:b/>
                <w:szCs w:val="24"/>
              </w:rPr>
              <w:t>Ако „да“</w:t>
            </w:r>
            <w:r w:rsidRPr="000E1FB0">
              <w:rPr>
                <w:szCs w:val="24"/>
              </w:rPr>
              <w:t>, моля, опишете подробно:</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8E774C" w:rsidRPr="000E1FB0" w:rsidTr="00B93BC3">
        <w:trPr>
          <w:trHeight w:val="931"/>
        </w:trPr>
        <w:tc>
          <w:tcPr>
            <w:tcW w:w="4644" w:type="dxa"/>
            <w:vMerge/>
          </w:tcPr>
          <w:p w:rsidR="008E774C" w:rsidRPr="000E1FB0" w:rsidRDefault="008E774C" w:rsidP="00EE68E1">
            <w:pPr>
              <w:pStyle w:val="NormalLeft"/>
              <w:spacing w:before="0" w:after="0"/>
              <w:rPr>
                <w:szCs w:val="24"/>
              </w:rPr>
            </w:pP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sz w:val="24"/>
                <w:szCs w:val="24"/>
              </w:rPr>
              <w:t>Ако „да“</w:t>
            </w:r>
            <w:r w:rsidRPr="000E1FB0">
              <w:rPr>
                <w:rFonts w:ascii="Times New Roman" w:hAnsi="Times New Roman" w:cs="Times New Roman"/>
                <w:sz w:val="24"/>
                <w:szCs w:val="24"/>
              </w:rPr>
              <w:t>, моля опишете предприетите мерки: [……]</w:t>
            </w:r>
          </w:p>
        </w:tc>
      </w:tr>
      <w:tr w:rsidR="008E774C" w:rsidRPr="000E1FB0" w:rsidTr="00B93BC3">
        <w:tc>
          <w:tcPr>
            <w:tcW w:w="4644" w:type="dxa"/>
          </w:tcPr>
          <w:p w:rsidR="008E774C" w:rsidRPr="000E1FB0" w:rsidRDefault="008E774C" w:rsidP="00EE68E1">
            <w:pPr>
              <w:pStyle w:val="NormalLeft"/>
              <w:spacing w:before="0" w:after="0"/>
              <w:rPr>
                <w:szCs w:val="24"/>
              </w:rPr>
            </w:pPr>
            <w:r w:rsidRPr="000E1FB0">
              <w:rPr>
                <w:szCs w:val="24"/>
              </w:rPr>
              <w:t>Може ли икономическият оператор да потвърди, че:</w:t>
            </w:r>
            <w:r w:rsidRPr="000E1FB0">
              <w:rPr>
                <w:szCs w:val="24"/>
              </w:rPr>
              <w:br/>
              <w:t xml:space="preserve">а) не е виновен за подаване на </w:t>
            </w:r>
            <w:r w:rsidRPr="000E1FB0">
              <w:rPr>
                <w:b/>
                <w:szCs w:val="24"/>
              </w:rPr>
              <w:t>неверни данни</w:t>
            </w:r>
            <w:r w:rsidRPr="000E1FB0">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E774C" w:rsidRPr="000E1FB0" w:rsidRDefault="008E774C" w:rsidP="00EE68E1">
            <w:pPr>
              <w:pStyle w:val="NormalLeft"/>
              <w:spacing w:before="0" w:after="0"/>
              <w:rPr>
                <w:szCs w:val="24"/>
              </w:rPr>
            </w:pPr>
            <w:r w:rsidRPr="000E1FB0">
              <w:rPr>
                <w:szCs w:val="24"/>
              </w:rPr>
              <w:t xml:space="preserve">б) </w:t>
            </w:r>
            <w:r w:rsidRPr="000E1FB0">
              <w:rPr>
                <w:rStyle w:val="NormalBoldChar"/>
                <w:sz w:val="24"/>
                <w:szCs w:val="24"/>
              </w:rPr>
              <w:t xml:space="preserve">не е укрил такава </w:t>
            </w:r>
            <w:r w:rsidRPr="000E1FB0">
              <w:rPr>
                <w:szCs w:val="24"/>
              </w:rPr>
              <w:t>информация;</w:t>
            </w:r>
          </w:p>
          <w:p w:rsidR="008E774C" w:rsidRPr="000E1FB0" w:rsidRDefault="008E774C" w:rsidP="00EE68E1">
            <w:pPr>
              <w:pStyle w:val="NormalLeft"/>
              <w:spacing w:before="0" w:after="0"/>
              <w:rPr>
                <w:szCs w:val="24"/>
              </w:rPr>
            </w:pPr>
            <w:r w:rsidRPr="000E1FB0">
              <w:rPr>
                <w:szCs w:val="24"/>
              </w:rPr>
              <w:t>в) може без забавяне да предостави придружаващите документи, изисквани от възлагащия орган или възложителя; и</w:t>
            </w:r>
          </w:p>
          <w:p w:rsidR="008E774C" w:rsidRPr="000E1FB0" w:rsidRDefault="008E774C" w:rsidP="00EE68E1">
            <w:pPr>
              <w:pStyle w:val="NormalLeft"/>
              <w:spacing w:before="0" w:after="0"/>
              <w:rPr>
                <w:szCs w:val="24"/>
              </w:rPr>
            </w:pPr>
            <w:r w:rsidRPr="000E1FB0">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Специфични национални основания за изключване</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Прилагат ли се </w:t>
            </w:r>
            <w:r w:rsidRPr="000E1FB0">
              <w:rPr>
                <w:rFonts w:ascii="Times New Roman" w:hAnsi="Times New Roman" w:cs="Times New Roman"/>
                <w:b/>
                <w:sz w:val="24"/>
                <w:szCs w:val="24"/>
              </w:rPr>
              <w:t>специфичните национални основания за изключване</w:t>
            </w:r>
            <w:r w:rsidRPr="000E1FB0">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0E1FB0">
              <w:rPr>
                <w:rFonts w:ascii="Times New Roman" w:hAnsi="Times New Roman" w:cs="Times New Roman"/>
                <w:sz w:val="24"/>
                <w:szCs w:val="24"/>
              </w:rPr>
              <w:br/>
            </w:r>
            <w:r w:rsidRPr="000E1FB0">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xml:space="preserve"> </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i/>
                <w:sz w:val="24"/>
                <w:szCs w:val="24"/>
              </w:rPr>
              <w:t>[……][……][……][……]</w:t>
            </w:r>
            <w:r w:rsidRPr="000E1FB0">
              <w:rPr>
                <w:rStyle w:val="FootnoteReference"/>
                <w:rFonts w:ascii="Times New Roman" w:hAnsi="Times New Roman"/>
                <w:i/>
                <w:sz w:val="24"/>
                <w:szCs w:val="24"/>
              </w:rPr>
              <w:footnoteReference w:id="31"/>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Style w:val="NormalBoldChar"/>
                <w:rFonts w:cs="Times New Roman"/>
                <w:sz w:val="24"/>
                <w:szCs w:val="24"/>
              </w:rPr>
              <w:t>В случай че се прилага някое специфично национално основание за изключване</w:t>
            </w:r>
            <w:r w:rsidRPr="000E1FB0">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0E1FB0">
              <w:rPr>
                <w:rFonts w:ascii="Times New Roman" w:hAnsi="Times New Roman" w:cs="Times New Roman"/>
                <w:sz w:val="24"/>
                <w:szCs w:val="24"/>
              </w:rPr>
              <w:br/>
            </w:r>
            <w:r w:rsidRPr="000E1FB0">
              <w:rPr>
                <w:rFonts w:ascii="Times New Roman" w:hAnsi="Times New Roman" w:cs="Times New Roman"/>
                <w:b/>
                <w:sz w:val="24"/>
                <w:szCs w:val="24"/>
              </w:rPr>
              <w:t>Ако „да“</w:t>
            </w:r>
            <w:r w:rsidRPr="000E1FB0">
              <w:rPr>
                <w:rFonts w:ascii="Times New Roman" w:hAnsi="Times New Roman" w:cs="Times New Roman"/>
                <w:sz w:val="24"/>
                <w:szCs w:val="24"/>
              </w:rPr>
              <w:t xml:space="preserve">, моля опишете предприетите мерки: </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bl>
    <w:p w:rsidR="008E774C" w:rsidRPr="000E1FB0" w:rsidRDefault="008E774C" w:rsidP="00EE68E1">
      <w:pPr>
        <w:pStyle w:val="ChapterTitle"/>
        <w:spacing w:before="0" w:after="0"/>
        <w:rPr>
          <w:sz w:val="24"/>
          <w:szCs w:val="24"/>
        </w:rPr>
      </w:pPr>
    </w:p>
    <w:p w:rsidR="008E774C" w:rsidRPr="000E1FB0" w:rsidRDefault="008E774C" w:rsidP="00EE68E1">
      <w:pPr>
        <w:pStyle w:val="ChapterTitle"/>
        <w:spacing w:before="0" w:after="0"/>
        <w:rPr>
          <w:sz w:val="24"/>
          <w:szCs w:val="24"/>
        </w:rPr>
      </w:pPr>
      <w:r w:rsidRPr="000E1FB0">
        <w:rPr>
          <w:sz w:val="24"/>
          <w:szCs w:val="24"/>
        </w:rPr>
        <w:t>Част IV: Критерии за подбор</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i/>
          <w:sz w:val="24"/>
          <w:szCs w:val="24"/>
        </w:rPr>
        <w:t>Относно критериите за подбор (раздел</w:t>
      </w:r>
      <w:r w:rsidRPr="000E1FB0">
        <w:rPr>
          <w:rFonts w:ascii="Times New Roman" w:hAnsi="Times New Roman" w:cs="Times New Roman"/>
          <w:b/>
          <w:i/>
          <w:sz w:val="24"/>
          <w:szCs w:val="24"/>
        </w:rPr>
        <w:sym w:font="Symbol" w:char="F061"/>
      </w:r>
      <w:r w:rsidRPr="000E1FB0">
        <w:rPr>
          <w:rFonts w:ascii="Times New Roman" w:hAnsi="Times New Roman" w:cs="Times New Roman"/>
          <w:b/>
          <w:i/>
          <w:sz w:val="24"/>
          <w:szCs w:val="24"/>
        </w:rPr>
        <w:t xml:space="preserve"> илираздели А—Г от настоящата част) икономическият оператор заявява, че</w:t>
      </w:r>
    </w:p>
    <w:p w:rsidR="008E774C" w:rsidRPr="000E1FB0" w:rsidRDefault="008E774C" w:rsidP="00EE68E1">
      <w:pPr>
        <w:pStyle w:val="SectionTitle"/>
        <w:spacing w:before="0" w:after="0"/>
        <w:rPr>
          <w:sz w:val="24"/>
          <w:szCs w:val="24"/>
        </w:rPr>
      </w:pPr>
      <w:r w:rsidRPr="000E1FB0">
        <w:rPr>
          <w:sz w:val="24"/>
          <w:szCs w:val="24"/>
        </w:rPr>
        <w:sym w:font="Symbol" w:char="F061"/>
      </w:r>
      <w:r w:rsidRPr="000E1FB0">
        <w:rPr>
          <w:sz w:val="24"/>
          <w:szCs w:val="24"/>
        </w:rPr>
        <w:t>: Общо указание за всички критерии за подбор</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попълни тази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E1FB0">
        <w:rPr>
          <w:rFonts w:ascii="Times New Roman" w:hAnsi="Times New Roman" w:cs="Times New Roman"/>
          <w:b/>
          <w:i/>
          <w:sz w:val="24"/>
          <w:szCs w:val="24"/>
        </w:rPr>
        <w:sym w:font="Symbol" w:char="F061"/>
      </w:r>
      <w:r w:rsidRPr="000E1FB0">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8E774C" w:rsidRPr="000E1FB0" w:rsidTr="00B93BC3">
        <w:tc>
          <w:tcPr>
            <w:tcW w:w="4606"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Спазване на всички изисквани критерии за подбор</w:t>
            </w:r>
          </w:p>
        </w:tc>
        <w:tc>
          <w:tcPr>
            <w:tcW w:w="4607"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06"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Той отговаря на изискваните критерии за подбор:</w:t>
            </w:r>
          </w:p>
        </w:tc>
        <w:tc>
          <w:tcPr>
            <w:tcW w:w="4607"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Да [] Не</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А: Годност</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Годност</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 </w:t>
            </w:r>
            <w:r w:rsidRPr="000E1FB0">
              <w:rPr>
                <w:rFonts w:ascii="Times New Roman" w:hAnsi="Times New Roman" w:cs="Times New Roman"/>
                <w:b/>
                <w:sz w:val="24"/>
                <w:szCs w:val="24"/>
              </w:rPr>
              <w:t>Той е вписан в съответния професионален или търговски регистър</w:t>
            </w:r>
            <w:r w:rsidRPr="000E1FB0">
              <w:rPr>
                <w:rFonts w:ascii="Times New Roman" w:hAnsi="Times New Roman" w:cs="Times New Roman"/>
                <w:sz w:val="24"/>
                <w:szCs w:val="24"/>
              </w:rPr>
              <w:t xml:space="preserve"> в държавата членка, в която е установен</w:t>
            </w:r>
            <w:r w:rsidRPr="000E1FB0">
              <w:rPr>
                <w:rStyle w:val="FootnoteReference"/>
                <w:rFonts w:ascii="Times New Roman" w:hAnsi="Times New Roman"/>
                <w:sz w:val="24"/>
                <w:szCs w:val="24"/>
              </w:rPr>
              <w:footnoteReference w:id="32"/>
            </w: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w:t>
            </w:r>
            <w:r w:rsidRPr="000E1FB0">
              <w:rPr>
                <w:rFonts w:ascii="Times New Roman" w:hAnsi="Times New Roman" w:cs="Times New Roman"/>
                <w:sz w:val="24"/>
                <w:szCs w:val="24"/>
              </w:rPr>
              <w:br/>
              <w:t xml:space="preserve"> </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уеб адрес, орган или служба, издаващи </w:t>
            </w:r>
            <w:r w:rsidRPr="000E1FB0">
              <w:rPr>
                <w:rFonts w:ascii="Times New Roman" w:hAnsi="Times New Roman" w:cs="Times New Roman"/>
                <w:i/>
                <w:sz w:val="24"/>
                <w:szCs w:val="24"/>
              </w:rPr>
              <w:lastRenderedPageBreak/>
              <w:t>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lastRenderedPageBreak/>
              <w:t>2) При поръчки за услуги:</w:t>
            </w:r>
            <w:r w:rsidRPr="000E1FB0">
              <w:rPr>
                <w:rFonts w:ascii="Times New Roman" w:hAnsi="Times New Roman" w:cs="Times New Roman"/>
                <w:sz w:val="24"/>
                <w:szCs w:val="24"/>
              </w:rPr>
              <w:br/>
              <w:t xml:space="preserve">Необходимо ли е специално </w:t>
            </w:r>
            <w:r w:rsidRPr="000E1FB0">
              <w:rPr>
                <w:rFonts w:ascii="Times New Roman" w:hAnsi="Times New Roman" w:cs="Times New Roman"/>
                <w:b/>
                <w:sz w:val="24"/>
                <w:szCs w:val="24"/>
              </w:rPr>
              <w:t>разрешение</w:t>
            </w:r>
            <w:r w:rsidRPr="000E1FB0">
              <w:rPr>
                <w:rFonts w:ascii="Times New Roman" w:hAnsi="Times New Roman" w:cs="Times New Roman"/>
                <w:sz w:val="24"/>
                <w:szCs w:val="24"/>
              </w:rPr>
              <w:t xml:space="preserve"> или </w:t>
            </w:r>
            <w:r w:rsidRPr="000E1FB0">
              <w:rPr>
                <w:rFonts w:ascii="Times New Roman" w:hAnsi="Times New Roman" w:cs="Times New Roman"/>
                <w:b/>
                <w:sz w:val="24"/>
                <w:szCs w:val="24"/>
              </w:rPr>
              <w:t>членство</w:t>
            </w:r>
            <w:r w:rsidRPr="000E1FB0">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t>Ако да, моля посочете какво и дали икономическият оператор го притежава: […] [] Да [] Не</w:t>
            </w:r>
            <w:r w:rsidRPr="000E1FB0">
              <w:rPr>
                <w:rFonts w:ascii="Times New Roman" w:hAnsi="Times New Roman" w:cs="Times New Roman"/>
                <w:sz w:val="24"/>
                <w:szCs w:val="24"/>
              </w:rPr>
              <w:br/>
              <w:t xml:space="preserve"> </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Б: икономическо и финансово състояние</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Икономическо и финансово състояние</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1а) Неговият („общ“) </w:t>
            </w:r>
            <w:r w:rsidRPr="000E1FB0">
              <w:rPr>
                <w:rFonts w:ascii="Times New Roman" w:hAnsi="Times New Roman" w:cs="Times New Roman"/>
                <w:b/>
                <w:sz w:val="24"/>
                <w:szCs w:val="24"/>
              </w:rPr>
              <w:t>годишен оборот</w:t>
            </w:r>
            <w:r w:rsidRPr="000E1FB0">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0E1FB0">
              <w:rPr>
                <w:rFonts w:ascii="Times New Roman" w:hAnsi="Times New Roman" w:cs="Times New Roman"/>
                <w:sz w:val="24"/>
                <w:szCs w:val="24"/>
              </w:rPr>
              <w:br/>
            </w:r>
            <w:r w:rsidRPr="000E1FB0">
              <w:rPr>
                <w:rFonts w:ascii="Times New Roman" w:hAnsi="Times New Roman" w:cs="Times New Roman"/>
                <w:b/>
                <w:sz w:val="24"/>
                <w:szCs w:val="24"/>
                <w:u w:val="single"/>
              </w:rPr>
              <w:t>и/или</w:t>
            </w:r>
            <w:r w:rsidRPr="000E1FB0">
              <w:rPr>
                <w:rFonts w:ascii="Times New Roman" w:hAnsi="Times New Roman" w:cs="Times New Roman"/>
                <w:sz w:val="24"/>
                <w:szCs w:val="24"/>
              </w:rPr>
              <w:t xml:space="preserve"> </w:t>
            </w:r>
            <w:r w:rsidRPr="000E1FB0">
              <w:rPr>
                <w:rFonts w:ascii="Times New Roman" w:hAnsi="Times New Roman" w:cs="Times New Roman"/>
                <w:sz w:val="24"/>
                <w:szCs w:val="24"/>
              </w:rPr>
              <w:br/>
              <w:t xml:space="preserve">1б) Неговият </w:t>
            </w:r>
            <w:r w:rsidRPr="000E1FB0">
              <w:rPr>
                <w:rFonts w:ascii="Times New Roman" w:hAnsi="Times New Roman" w:cs="Times New Roman"/>
                <w:b/>
                <w:sz w:val="24"/>
                <w:szCs w:val="24"/>
              </w:rPr>
              <w:t>среден</w:t>
            </w:r>
            <w:r w:rsidRPr="000E1FB0">
              <w:rPr>
                <w:rFonts w:ascii="Times New Roman" w:hAnsi="Times New Roman" w:cs="Times New Roman"/>
                <w:sz w:val="24"/>
                <w:szCs w:val="24"/>
              </w:rPr>
              <w:t xml:space="preserve"> годишен </w:t>
            </w:r>
            <w:r w:rsidRPr="000E1FB0">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0E1FB0">
              <w:rPr>
                <w:rStyle w:val="FootnoteReference"/>
                <w:rFonts w:ascii="Times New Roman" w:hAnsi="Times New Roman"/>
                <w:b/>
                <w:sz w:val="24"/>
                <w:szCs w:val="24"/>
              </w:rPr>
              <w:footnoteReference w:id="33"/>
            </w:r>
            <w:r w:rsidRPr="000E1FB0">
              <w:rPr>
                <w:rFonts w:ascii="Times New Roman" w:hAnsi="Times New Roman" w:cs="Times New Roman"/>
                <w:b/>
                <w:sz w:val="24"/>
                <w:szCs w:val="24"/>
              </w:rPr>
              <w:t>(</w:t>
            </w:r>
            <w:r w:rsidRPr="000E1FB0">
              <w:rPr>
                <w:rFonts w:ascii="Times New Roman" w:hAnsi="Times New Roman" w:cs="Times New Roman"/>
                <w:sz w:val="24"/>
                <w:szCs w:val="24"/>
              </w:rPr>
              <w:t>)</w:t>
            </w:r>
            <w:r w:rsidRPr="000E1FB0">
              <w:rPr>
                <w:rFonts w:ascii="Times New Roman" w:hAnsi="Times New Roman" w:cs="Times New Roman"/>
                <w:b/>
                <w:sz w:val="24"/>
                <w:szCs w:val="24"/>
              </w:rPr>
              <w:t>:</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sz w:val="24"/>
                <w:szCs w:val="24"/>
              </w:rPr>
              <w:t>година: [……] оборот:[……][…]валута</w:t>
            </w:r>
            <w:r w:rsidRPr="000E1FB0">
              <w:rPr>
                <w:rFonts w:ascii="Times New Roman" w:hAnsi="Times New Roman" w:cs="Times New Roman"/>
                <w:sz w:val="24"/>
                <w:szCs w:val="24"/>
              </w:rPr>
              <w:br/>
              <w:t>година: [……] оборот:[……][…]валута година: [……] оборот:[……][…]валута</w:t>
            </w:r>
            <w:r w:rsidRPr="000E1FB0">
              <w:rPr>
                <w:rFonts w:ascii="Times New Roman" w:hAnsi="Times New Roman" w:cs="Times New Roman"/>
                <w:sz w:val="24"/>
                <w:szCs w:val="24"/>
              </w:rPr>
              <w:br/>
            </w:r>
            <w:r w:rsidRPr="000E1FB0">
              <w:rPr>
                <w:rFonts w:ascii="Times New Roman" w:hAnsi="Times New Roman" w:cs="Times New Roman"/>
                <w:sz w:val="24"/>
                <w:szCs w:val="24"/>
              </w:rPr>
              <w:br/>
              <w:t>(брой години, среден оборот)</w:t>
            </w:r>
            <w:r w:rsidRPr="000E1FB0">
              <w:rPr>
                <w:rFonts w:ascii="Times New Roman" w:hAnsi="Times New Roman" w:cs="Times New Roman"/>
                <w:b/>
                <w:sz w:val="24"/>
                <w:szCs w:val="24"/>
              </w:rPr>
              <w:t>:</w:t>
            </w:r>
            <w:r w:rsidRPr="000E1FB0">
              <w:rPr>
                <w:rFonts w:ascii="Times New Roman" w:hAnsi="Times New Roman" w:cs="Times New Roman"/>
                <w:sz w:val="24"/>
                <w:szCs w:val="24"/>
              </w:rPr>
              <w:t xml:space="preserve"> [……],[……][…]валута</w:t>
            </w:r>
            <w:r w:rsidRPr="000E1FB0">
              <w:rPr>
                <w:rFonts w:ascii="Times New Roman" w:hAnsi="Times New Roman" w:cs="Times New Roman"/>
                <w:sz w:val="24"/>
                <w:szCs w:val="24"/>
              </w:rPr>
              <w:br/>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u w:val="single"/>
              </w:rPr>
            </w:pPr>
            <w:r w:rsidRPr="000E1FB0">
              <w:rPr>
                <w:rFonts w:ascii="Times New Roman" w:hAnsi="Times New Roman" w:cs="Times New Roman"/>
                <w:sz w:val="24"/>
                <w:szCs w:val="24"/>
              </w:rPr>
              <w:t xml:space="preserve">2а) Неговият („конкретен“) годишен </w:t>
            </w:r>
            <w:r w:rsidRPr="000E1FB0">
              <w:rPr>
                <w:rFonts w:ascii="Times New Roman" w:hAnsi="Times New Roman" w:cs="Times New Roman"/>
                <w:b/>
                <w:sz w:val="24"/>
                <w:szCs w:val="24"/>
              </w:rPr>
              <w:t>оборот в стопанската област, обхваната от поръчката</w:t>
            </w:r>
            <w:r w:rsidRPr="000E1FB0">
              <w:rPr>
                <w:rFonts w:ascii="Times New Roman" w:hAnsi="Times New Roman" w:cs="Times New Roman"/>
                <w:sz w:val="24"/>
                <w:szCs w:val="24"/>
              </w:rPr>
              <w:t xml:space="preserve"> и посочена в съответното обявление,</w:t>
            </w:r>
            <w:r w:rsidRPr="000E1FB0">
              <w:rPr>
                <w:rFonts w:ascii="Times New Roman" w:hAnsi="Times New Roman" w:cs="Times New Roman"/>
                <w:b/>
                <w:i/>
                <w:sz w:val="24"/>
                <w:szCs w:val="24"/>
              </w:rPr>
              <w:t xml:space="preserve"> </w:t>
            </w:r>
            <w:r w:rsidRPr="000E1FB0">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0E1FB0">
              <w:rPr>
                <w:rFonts w:ascii="Times New Roman" w:hAnsi="Times New Roman" w:cs="Times New Roman"/>
                <w:sz w:val="24"/>
                <w:szCs w:val="24"/>
              </w:rPr>
              <w:br/>
            </w:r>
            <w:r w:rsidRPr="000E1FB0">
              <w:rPr>
                <w:rFonts w:ascii="Times New Roman" w:hAnsi="Times New Roman" w:cs="Times New Roman"/>
                <w:b/>
                <w:i/>
                <w:sz w:val="24"/>
                <w:szCs w:val="24"/>
                <w:u w:val="single"/>
              </w:rPr>
              <w:t>и/или</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2б) Неговият </w:t>
            </w:r>
            <w:r w:rsidRPr="000E1FB0">
              <w:rPr>
                <w:rFonts w:ascii="Times New Roman" w:hAnsi="Times New Roman" w:cs="Times New Roman"/>
                <w:b/>
                <w:sz w:val="24"/>
                <w:szCs w:val="24"/>
              </w:rPr>
              <w:t>среден</w:t>
            </w:r>
            <w:r w:rsidRPr="000E1FB0">
              <w:rPr>
                <w:rFonts w:ascii="Times New Roman" w:hAnsi="Times New Roman" w:cs="Times New Roman"/>
                <w:sz w:val="24"/>
                <w:szCs w:val="24"/>
              </w:rPr>
              <w:t xml:space="preserve"> годишен </w:t>
            </w:r>
            <w:r w:rsidRPr="000E1FB0">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0E1FB0">
              <w:rPr>
                <w:rStyle w:val="FootnoteReference"/>
                <w:rFonts w:ascii="Times New Roman" w:hAnsi="Times New Roman"/>
                <w:b/>
                <w:sz w:val="24"/>
                <w:szCs w:val="24"/>
              </w:rPr>
              <w:footnoteReference w:id="34"/>
            </w: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i/>
                <w:sz w:val="24"/>
                <w:szCs w:val="24"/>
              </w:rPr>
              <w:t xml:space="preserve">Ако съответните документи са на разположение в електронен формат, </w:t>
            </w:r>
            <w:r w:rsidRPr="000E1FB0">
              <w:rPr>
                <w:rFonts w:ascii="Times New Roman" w:hAnsi="Times New Roman" w:cs="Times New Roman"/>
                <w:i/>
                <w:sz w:val="24"/>
                <w:szCs w:val="24"/>
              </w:rPr>
              <w:lastRenderedPageBreak/>
              <w:t>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година: [……] оборот:[……][…]валута</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 оборот:[……][…]валута</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 оборот:[……][…]валута</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(брой години, среден оборот): [……],[……][…]валута</w:t>
            </w: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 xml:space="preserve">(уеб адрес, орган или служба, издаващи документа, точно позоваване на документацията): </w:t>
            </w:r>
            <w:r w:rsidRPr="000E1FB0">
              <w:rPr>
                <w:rFonts w:ascii="Times New Roman" w:hAnsi="Times New Roman" w:cs="Times New Roman"/>
                <w:i/>
                <w:sz w:val="24"/>
                <w:szCs w:val="24"/>
              </w:rPr>
              <w:lastRenderedPageBreak/>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4) Що се отнася до </w:t>
            </w:r>
            <w:r w:rsidRPr="000E1FB0">
              <w:rPr>
                <w:rFonts w:ascii="Times New Roman" w:hAnsi="Times New Roman" w:cs="Times New Roman"/>
                <w:b/>
                <w:sz w:val="24"/>
                <w:szCs w:val="24"/>
              </w:rPr>
              <w:t>финансовите съотношения</w:t>
            </w:r>
            <w:r w:rsidRPr="000E1FB0">
              <w:rPr>
                <w:rStyle w:val="FootnoteReference"/>
                <w:rFonts w:ascii="Times New Roman" w:hAnsi="Times New Roman"/>
                <w:b/>
                <w:sz w:val="24"/>
                <w:szCs w:val="24"/>
              </w:rPr>
              <w:footnoteReference w:id="35"/>
            </w:r>
            <w:r w:rsidRPr="000E1FB0">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(посочване на изискваното съотношение — съотношение между х и у</w:t>
            </w:r>
            <w:r w:rsidRPr="000E1FB0">
              <w:rPr>
                <w:rStyle w:val="FootnoteReference"/>
                <w:rFonts w:ascii="Times New Roman" w:hAnsi="Times New Roman"/>
                <w:sz w:val="24"/>
                <w:szCs w:val="24"/>
              </w:rPr>
              <w:footnoteReference w:id="36"/>
            </w:r>
            <w:r w:rsidRPr="000E1FB0">
              <w:rPr>
                <w:rFonts w:ascii="Times New Roman" w:hAnsi="Times New Roman" w:cs="Times New Roman"/>
                <w:sz w:val="24"/>
                <w:szCs w:val="24"/>
              </w:rPr>
              <w:t xml:space="preserve"> — и стойността):</w:t>
            </w:r>
            <w:r w:rsidRPr="000E1FB0">
              <w:rPr>
                <w:rFonts w:ascii="Times New Roman" w:hAnsi="Times New Roman" w:cs="Times New Roman"/>
                <w:sz w:val="24"/>
                <w:szCs w:val="24"/>
              </w:rPr>
              <w:br/>
              <w:t>[…], [……]</w:t>
            </w:r>
            <w:r w:rsidRPr="000E1FB0">
              <w:rPr>
                <w:rStyle w:val="FootnoteReference"/>
                <w:rFonts w:ascii="Times New Roman" w:hAnsi="Times New Roman"/>
                <w:sz w:val="24"/>
                <w:szCs w:val="24"/>
              </w:rPr>
              <w:footnoteReference w:id="37"/>
            </w:r>
            <w:r w:rsidRPr="000E1FB0">
              <w:rPr>
                <w:rFonts w:ascii="Times New Roman" w:hAnsi="Times New Roman" w:cs="Times New Roman"/>
                <w:sz w:val="24"/>
                <w:szCs w:val="24"/>
              </w:rPr>
              <w:br/>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 (</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5) Застрахователната сума по неговата </w:t>
            </w:r>
            <w:r w:rsidRPr="000E1FB0">
              <w:rPr>
                <w:rFonts w:ascii="Times New Roman" w:hAnsi="Times New Roman" w:cs="Times New Roman"/>
                <w:b/>
                <w:sz w:val="24"/>
                <w:szCs w:val="24"/>
              </w:rPr>
              <w:t>застрахователна полица за риска „професионална отговорност“</w:t>
            </w:r>
            <w:r w:rsidRPr="000E1FB0">
              <w:rPr>
                <w:rFonts w:ascii="Times New Roman" w:hAnsi="Times New Roman" w:cs="Times New Roman"/>
                <w:sz w:val="24"/>
                <w:szCs w:val="24"/>
              </w:rPr>
              <w:t xml:space="preserve"> възлиза на:</w:t>
            </w:r>
            <w:r w:rsidRPr="000E1FB0">
              <w:rPr>
                <w:rFonts w:ascii="Times New Roman" w:hAnsi="Times New Roman" w:cs="Times New Roman"/>
                <w:sz w:val="24"/>
                <w:szCs w:val="24"/>
              </w:rPr>
              <w:br/>
            </w:r>
            <w:r w:rsidRPr="000E1FB0">
              <w:rPr>
                <w:rStyle w:val="NormalBoldChar"/>
                <w:rFonts w:cs="Times New Roman"/>
                <w:b w:val="0"/>
                <w:i/>
                <w:sz w:val="24"/>
                <w:szCs w:val="24"/>
              </w:rPr>
              <w:t>Ако</w:t>
            </w:r>
            <w:r w:rsidRPr="000E1FB0">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[……],[……][…]валута</w:t>
            </w: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6) Що се отнася до </w:t>
            </w:r>
            <w:r w:rsidRPr="000E1FB0">
              <w:rPr>
                <w:rFonts w:ascii="Times New Roman" w:hAnsi="Times New Roman" w:cs="Times New Roman"/>
                <w:b/>
                <w:sz w:val="24"/>
                <w:szCs w:val="24"/>
              </w:rPr>
              <w:t>другите икономически или финансови изисквания</w:t>
            </w:r>
            <w:r w:rsidRPr="000E1FB0">
              <w:rPr>
                <w:rFonts w:ascii="Times New Roman" w:hAnsi="Times New Roman" w:cs="Times New Roman"/>
                <w:sz w:val="24"/>
                <w:szCs w:val="24"/>
              </w:rPr>
              <w:t xml:space="preserve">, </w:t>
            </w:r>
            <w:r w:rsidRPr="000E1FB0">
              <w:rPr>
                <w:rFonts w:ascii="Times New Roman" w:hAnsi="Times New Roman" w:cs="Times New Roman"/>
                <w:b/>
                <w:sz w:val="24"/>
                <w:szCs w:val="24"/>
              </w:rPr>
              <w:t>ако има такива</w:t>
            </w:r>
            <w:r w:rsidRPr="000E1FB0">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0E1FB0">
              <w:rPr>
                <w:rFonts w:ascii="Times New Roman" w:hAnsi="Times New Roman" w:cs="Times New Roman"/>
                <w:sz w:val="24"/>
                <w:szCs w:val="24"/>
              </w:rPr>
              <w:br/>
            </w:r>
            <w:r w:rsidRPr="000E1FB0">
              <w:rPr>
                <w:rFonts w:ascii="Times New Roman" w:hAnsi="Times New Roman" w:cs="Times New Roman"/>
                <w:i/>
                <w:sz w:val="24"/>
                <w:szCs w:val="24"/>
              </w:rPr>
              <w:t xml:space="preserve">Ако съответната документация, която </w:t>
            </w:r>
            <w:r w:rsidRPr="000E1FB0">
              <w:rPr>
                <w:rFonts w:ascii="Times New Roman" w:hAnsi="Times New Roman" w:cs="Times New Roman"/>
                <w:b/>
                <w:i/>
                <w:sz w:val="24"/>
                <w:szCs w:val="24"/>
              </w:rPr>
              <w:t xml:space="preserve">може </w:t>
            </w:r>
            <w:r w:rsidRPr="000E1FB0">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xml:space="preserve"> </w:t>
            </w: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В: Технически и професионални способности</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0E1FB0">
        <w:rPr>
          <w:rFonts w:ascii="Times New Roman" w:hAnsi="Times New Roman" w:cs="Times New Roman"/>
          <w:sz w:val="24"/>
          <w:szCs w:val="24"/>
        </w:rPr>
        <w:t xml:space="preserve"> </w:t>
      </w:r>
      <w:r w:rsidRPr="000E1FB0">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Технически и професионални способности</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1а) </w:t>
            </w:r>
            <w:r w:rsidRPr="000E1FB0">
              <w:rPr>
                <w:rFonts w:ascii="Times New Roman" w:hAnsi="Times New Roman" w:cs="Times New Roman"/>
                <w:sz w:val="24"/>
                <w:szCs w:val="24"/>
                <w:highlight w:val="lightGray"/>
              </w:rPr>
              <w:t xml:space="preserve">Само за </w:t>
            </w:r>
            <w:r w:rsidRPr="000E1FB0">
              <w:rPr>
                <w:rFonts w:ascii="Times New Roman" w:hAnsi="Times New Roman" w:cs="Times New Roman"/>
                <w:b/>
                <w:i/>
                <w:sz w:val="24"/>
                <w:szCs w:val="24"/>
                <w:highlight w:val="lightGray"/>
              </w:rPr>
              <w:t>обществените поръчки за</w:t>
            </w:r>
            <w:r w:rsidRPr="000E1FB0">
              <w:rPr>
                <w:rFonts w:ascii="Times New Roman" w:hAnsi="Times New Roman" w:cs="Times New Roman"/>
                <w:sz w:val="24"/>
                <w:szCs w:val="24"/>
                <w:highlight w:val="lightGray"/>
              </w:rPr>
              <w:t xml:space="preserve"> </w:t>
            </w:r>
            <w:r w:rsidRPr="000E1FB0">
              <w:rPr>
                <w:rFonts w:ascii="Times New Roman" w:hAnsi="Times New Roman" w:cs="Times New Roman"/>
                <w:b/>
                <w:i/>
                <w:sz w:val="24"/>
                <w:szCs w:val="24"/>
                <w:highlight w:val="lightGray"/>
              </w:rPr>
              <w:t>строителство</w:t>
            </w:r>
            <w:r w:rsidRPr="000E1FB0">
              <w:rPr>
                <w:rFonts w:ascii="Times New Roman" w:hAnsi="Times New Roman" w:cs="Times New Roman"/>
                <w:sz w:val="24"/>
                <w:szCs w:val="24"/>
              </w:rPr>
              <w:t>:</w:t>
            </w:r>
            <w:r w:rsidRPr="000E1FB0">
              <w:rPr>
                <w:rFonts w:ascii="Times New Roman" w:hAnsi="Times New Roman" w:cs="Times New Roman"/>
                <w:sz w:val="24"/>
                <w:szCs w:val="24"/>
              </w:rPr>
              <w:br/>
              <w:t>През референтния период</w:t>
            </w:r>
            <w:r w:rsidRPr="000E1FB0">
              <w:rPr>
                <w:rStyle w:val="FootnoteReference"/>
                <w:rFonts w:ascii="Times New Roman" w:hAnsi="Times New Roman"/>
                <w:sz w:val="24"/>
                <w:szCs w:val="24"/>
              </w:rPr>
              <w:footnoteReference w:id="38"/>
            </w:r>
            <w:r w:rsidRPr="000E1FB0">
              <w:rPr>
                <w:rFonts w:ascii="Times New Roman" w:hAnsi="Times New Roman" w:cs="Times New Roman"/>
                <w:sz w:val="24"/>
                <w:szCs w:val="24"/>
              </w:rPr>
              <w:t xml:space="preserve"> </w:t>
            </w:r>
            <w:r w:rsidRPr="000E1FB0">
              <w:rPr>
                <w:rFonts w:ascii="Times New Roman" w:hAnsi="Times New Roman" w:cs="Times New Roman"/>
                <w:sz w:val="24"/>
                <w:szCs w:val="24"/>
              </w:rPr>
              <w:lastRenderedPageBreak/>
              <w:t xml:space="preserve">икономическият оператор е </w:t>
            </w:r>
            <w:r w:rsidRPr="000E1FB0">
              <w:rPr>
                <w:rFonts w:ascii="Times New Roman" w:hAnsi="Times New Roman" w:cs="Times New Roman"/>
                <w:b/>
                <w:sz w:val="24"/>
                <w:szCs w:val="24"/>
              </w:rPr>
              <w:t>извършил следните строителни дейности от конкретния вид</w:t>
            </w:r>
            <w:r w:rsidRPr="000E1FB0">
              <w:rPr>
                <w:rFonts w:ascii="Times New Roman" w:hAnsi="Times New Roman" w:cs="Times New Roman"/>
                <w:sz w:val="24"/>
                <w:szCs w:val="24"/>
              </w:rPr>
              <w:t xml:space="preserve">: </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Строителни работи:  [……]</w:t>
            </w:r>
          </w:p>
          <w:p w:rsidR="008E774C" w:rsidRPr="000E1FB0" w:rsidRDefault="008E774C" w:rsidP="00EE68E1">
            <w:pPr>
              <w:spacing w:after="0" w:line="240" w:lineRule="auto"/>
              <w:rPr>
                <w:rFonts w:ascii="Times New Roman" w:hAnsi="Times New Roman" w:cs="Times New Roman"/>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shd w:val="clear" w:color="000000" w:fill="auto"/>
              </w:rPr>
            </w:pPr>
            <w:r w:rsidRPr="000E1FB0">
              <w:rPr>
                <w:rFonts w:ascii="Times New Roman" w:hAnsi="Times New Roman" w:cs="Times New Roman"/>
                <w:sz w:val="24"/>
                <w:szCs w:val="24"/>
              </w:rPr>
              <w:lastRenderedPageBreak/>
              <w:t xml:space="preserve">1б) </w:t>
            </w:r>
            <w:r w:rsidRPr="000E1FB0">
              <w:rPr>
                <w:rFonts w:ascii="Times New Roman" w:hAnsi="Times New Roman" w:cs="Times New Roman"/>
                <w:sz w:val="24"/>
                <w:szCs w:val="24"/>
                <w:highlight w:val="lightGray"/>
              </w:rPr>
              <w:t xml:space="preserve">Само за </w:t>
            </w:r>
            <w:r w:rsidRPr="000E1FB0">
              <w:rPr>
                <w:rFonts w:ascii="Times New Roman" w:hAnsi="Times New Roman" w:cs="Times New Roman"/>
                <w:b/>
                <w:i/>
                <w:sz w:val="24"/>
                <w:szCs w:val="24"/>
                <w:highlight w:val="lightGray"/>
              </w:rPr>
              <w:t>обществени поръчки за доставки и обществени поръчки за услуги</w:t>
            </w:r>
            <w:r w:rsidRPr="000E1FB0">
              <w:rPr>
                <w:rFonts w:ascii="Times New Roman" w:hAnsi="Times New Roman" w:cs="Times New Roman"/>
                <w:sz w:val="24"/>
                <w:szCs w:val="24"/>
              </w:rPr>
              <w:t>:</w:t>
            </w:r>
            <w:r w:rsidRPr="000E1FB0">
              <w:rPr>
                <w:rFonts w:ascii="Times New Roman" w:hAnsi="Times New Roman" w:cs="Times New Roman"/>
                <w:sz w:val="24"/>
                <w:szCs w:val="24"/>
              </w:rPr>
              <w:br/>
              <w:t>През референтния период</w:t>
            </w:r>
            <w:r w:rsidRPr="000E1FB0">
              <w:rPr>
                <w:rStyle w:val="FootnoteReference"/>
                <w:rFonts w:ascii="Times New Roman" w:hAnsi="Times New Roman"/>
                <w:sz w:val="24"/>
                <w:szCs w:val="24"/>
              </w:rPr>
              <w:footnoteReference w:id="39"/>
            </w:r>
            <w:r w:rsidRPr="000E1FB0">
              <w:rPr>
                <w:rFonts w:ascii="Times New Roman" w:hAnsi="Times New Roman" w:cs="Times New Roman"/>
                <w:sz w:val="24"/>
                <w:szCs w:val="24"/>
              </w:rPr>
              <w:t xml:space="preserve"> икономическият оператор е извършил </w:t>
            </w:r>
            <w:r w:rsidRPr="000E1FB0">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0E1FB0">
              <w:rPr>
                <w:rFonts w:ascii="Times New Roman" w:hAnsi="Times New Roman" w:cs="Times New Roman"/>
                <w:sz w:val="24"/>
                <w:szCs w:val="24"/>
              </w:rPr>
              <w:t>:</w:t>
            </w:r>
            <w:r w:rsidRPr="000E1FB0">
              <w:rPr>
                <w:rFonts w:ascii="Times New Roman" w:hAnsi="Times New Roman" w:cs="Times New Roman"/>
                <w:b/>
                <w:sz w:val="24"/>
                <w:szCs w:val="24"/>
              </w:rPr>
              <w:t xml:space="preserve"> </w:t>
            </w:r>
            <w:r w:rsidRPr="000E1FB0">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0E1FB0">
              <w:rPr>
                <w:rStyle w:val="FootnoteReference"/>
                <w:rFonts w:ascii="Times New Roman" w:hAnsi="Times New Roman"/>
                <w:sz w:val="24"/>
                <w:szCs w:val="24"/>
              </w:rPr>
              <w:footnoteReference w:id="40"/>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8E774C" w:rsidRPr="000E1FB0" w:rsidTr="00B93BC3">
              <w:tc>
                <w:tcPr>
                  <w:tcW w:w="1336" w:type="dxa"/>
                  <w:tcBorders>
                    <w:top w:val="single" w:sz="4" w:space="0" w:color="auto"/>
                    <w:left w:val="single" w:sz="4" w:space="0" w:color="auto"/>
                    <w:bottom w:val="single" w:sz="4" w:space="0" w:color="auto"/>
                    <w:right w:val="single" w:sz="4" w:space="0" w:color="auto"/>
                  </w:tcBorders>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Получатели</w:t>
                  </w:r>
                </w:p>
              </w:tc>
            </w:tr>
            <w:tr w:rsidR="008E774C" w:rsidRPr="000E1FB0" w:rsidTr="00B93BC3">
              <w:tc>
                <w:tcPr>
                  <w:tcW w:w="1336" w:type="dxa"/>
                  <w:tcBorders>
                    <w:top w:val="single" w:sz="4" w:space="0" w:color="auto"/>
                    <w:left w:val="single" w:sz="4" w:space="0" w:color="auto"/>
                    <w:bottom w:val="single" w:sz="4" w:space="0" w:color="auto"/>
                    <w:right w:val="single" w:sz="4" w:space="0" w:color="auto"/>
                  </w:tcBorders>
                </w:tcPr>
                <w:p w:rsidR="008E774C" w:rsidRPr="000E1FB0" w:rsidRDefault="008E774C" w:rsidP="00EE68E1">
                  <w:pPr>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8E774C" w:rsidRPr="000E1FB0" w:rsidRDefault="008E774C" w:rsidP="00EE68E1">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8E774C" w:rsidRPr="000E1FB0" w:rsidRDefault="008E774C" w:rsidP="00EE68E1">
                  <w:pPr>
                    <w:spacing w:after="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8E774C" w:rsidRPr="000E1FB0" w:rsidRDefault="008E774C" w:rsidP="00EE68E1">
                  <w:pPr>
                    <w:spacing w:after="0" w:line="240" w:lineRule="auto"/>
                    <w:rPr>
                      <w:rFonts w:ascii="Times New Roman" w:hAnsi="Times New Roman" w:cs="Times New Roman"/>
                      <w:sz w:val="24"/>
                      <w:szCs w:val="24"/>
                    </w:rPr>
                  </w:pPr>
                </w:p>
              </w:tc>
            </w:tr>
          </w:tbl>
          <w:p w:rsidR="008E774C" w:rsidRPr="000E1FB0" w:rsidRDefault="008E774C" w:rsidP="00EE68E1">
            <w:pPr>
              <w:spacing w:after="0" w:line="240" w:lineRule="auto"/>
              <w:rPr>
                <w:rFonts w:ascii="Times New Roman" w:hAnsi="Times New Roman" w:cs="Times New Roman"/>
                <w:sz w:val="24"/>
                <w:szCs w:val="24"/>
              </w:rPr>
            </w:pP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shd w:val="clear" w:color="000000" w:fill="auto"/>
              </w:rPr>
            </w:pPr>
            <w:r w:rsidRPr="000E1FB0">
              <w:rPr>
                <w:rFonts w:ascii="Times New Roman" w:hAnsi="Times New Roman" w:cs="Times New Roman"/>
                <w:sz w:val="24"/>
                <w:szCs w:val="24"/>
              </w:rPr>
              <w:t xml:space="preserve">2) Той може да използва следните </w:t>
            </w:r>
            <w:r w:rsidRPr="000E1FB0">
              <w:rPr>
                <w:rFonts w:ascii="Times New Roman" w:hAnsi="Times New Roman" w:cs="Times New Roman"/>
                <w:b/>
                <w:sz w:val="24"/>
                <w:szCs w:val="24"/>
              </w:rPr>
              <w:t>технически лица или органи</w:t>
            </w:r>
            <w:r w:rsidRPr="000E1FB0">
              <w:rPr>
                <w:rStyle w:val="FootnoteReference"/>
                <w:rFonts w:ascii="Times New Roman" w:hAnsi="Times New Roman"/>
                <w:b/>
                <w:sz w:val="24"/>
                <w:szCs w:val="24"/>
              </w:rPr>
              <w:footnoteReference w:id="41"/>
            </w:r>
            <w:r w:rsidRPr="000E1FB0">
              <w:rPr>
                <w:rFonts w:ascii="Times New Roman" w:hAnsi="Times New Roman" w:cs="Times New Roman"/>
                <w:sz w:val="24"/>
                <w:szCs w:val="24"/>
              </w:rPr>
              <w:t>, особено тези, отговарящи за контрола на качеството:</w:t>
            </w:r>
            <w:r w:rsidRPr="000E1FB0">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3) Той използва следните </w:t>
            </w:r>
            <w:r w:rsidRPr="000E1FB0">
              <w:rPr>
                <w:rFonts w:ascii="Times New Roman" w:hAnsi="Times New Roman" w:cs="Times New Roman"/>
                <w:b/>
                <w:sz w:val="24"/>
                <w:szCs w:val="24"/>
              </w:rPr>
              <w:t>технически съоръжения и мерки за гарантиране на качество</w:t>
            </w:r>
            <w:r w:rsidRPr="000E1FB0">
              <w:rPr>
                <w:rFonts w:ascii="Times New Roman" w:hAnsi="Times New Roman" w:cs="Times New Roman"/>
                <w:sz w:val="24"/>
                <w:szCs w:val="24"/>
              </w:rPr>
              <w:t xml:space="preserve">, а </w:t>
            </w:r>
            <w:r w:rsidRPr="000E1FB0">
              <w:rPr>
                <w:rFonts w:ascii="Times New Roman" w:hAnsi="Times New Roman" w:cs="Times New Roman"/>
                <w:b/>
                <w:sz w:val="24"/>
                <w:szCs w:val="24"/>
              </w:rPr>
              <w:t>съоръженията за проучване и изследване</w:t>
            </w:r>
            <w:r w:rsidRPr="000E1FB0">
              <w:rPr>
                <w:rFonts w:ascii="Times New Roman" w:hAnsi="Times New Roman" w:cs="Times New Roman"/>
                <w:sz w:val="24"/>
                <w:szCs w:val="24"/>
              </w:rPr>
              <w:t xml:space="preserve"> са както следва: </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4) При изпълнение на поръчката той ще бъде в състояние да прилага следните </w:t>
            </w:r>
            <w:r w:rsidRPr="000E1FB0">
              <w:rPr>
                <w:rFonts w:ascii="Times New Roman" w:hAnsi="Times New Roman" w:cs="Times New Roman"/>
                <w:b/>
                <w:sz w:val="24"/>
                <w:szCs w:val="24"/>
              </w:rPr>
              <w:t>системи за управление и за проследяване на веригата на доставка</w:t>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0E1FB0">
              <w:rPr>
                <w:rFonts w:ascii="Times New Roman" w:hAnsi="Times New Roman" w:cs="Times New Roman"/>
                <w:sz w:val="24"/>
                <w:szCs w:val="24"/>
              </w:rPr>
              <w:br/>
              <w:t xml:space="preserve">Икономическият оператор </w:t>
            </w:r>
            <w:r w:rsidRPr="000E1FB0">
              <w:rPr>
                <w:rFonts w:ascii="Times New Roman" w:hAnsi="Times New Roman" w:cs="Times New Roman"/>
                <w:b/>
                <w:sz w:val="24"/>
                <w:szCs w:val="24"/>
              </w:rPr>
              <w:t>ще</w:t>
            </w:r>
            <w:r w:rsidRPr="000E1FB0">
              <w:rPr>
                <w:rFonts w:ascii="Times New Roman" w:hAnsi="Times New Roman" w:cs="Times New Roman"/>
                <w:sz w:val="24"/>
                <w:szCs w:val="24"/>
              </w:rPr>
              <w:t xml:space="preserve"> позволи ли извършването на </w:t>
            </w:r>
            <w:r w:rsidRPr="000E1FB0">
              <w:rPr>
                <w:rFonts w:ascii="Times New Roman" w:hAnsi="Times New Roman" w:cs="Times New Roman"/>
                <w:b/>
                <w:sz w:val="24"/>
                <w:szCs w:val="24"/>
              </w:rPr>
              <w:t>проверки</w:t>
            </w:r>
            <w:r w:rsidRPr="000E1FB0">
              <w:rPr>
                <w:rStyle w:val="FootnoteReference"/>
                <w:rFonts w:ascii="Times New Roman" w:hAnsi="Times New Roman"/>
                <w:b/>
                <w:sz w:val="24"/>
                <w:szCs w:val="24"/>
              </w:rPr>
              <w:footnoteReference w:id="42"/>
            </w:r>
            <w:r w:rsidRPr="000E1FB0">
              <w:rPr>
                <w:rFonts w:ascii="Times New Roman" w:hAnsi="Times New Roman" w:cs="Times New Roman"/>
                <w:sz w:val="24"/>
                <w:szCs w:val="24"/>
              </w:rPr>
              <w:t xml:space="preserve"> на неговия </w:t>
            </w:r>
            <w:r w:rsidRPr="000E1FB0">
              <w:rPr>
                <w:rFonts w:ascii="Times New Roman" w:hAnsi="Times New Roman" w:cs="Times New Roman"/>
                <w:b/>
                <w:sz w:val="24"/>
                <w:szCs w:val="24"/>
              </w:rPr>
              <w:lastRenderedPageBreak/>
              <w:t>производствен или технически капацитет</w:t>
            </w:r>
            <w:r w:rsidRPr="000E1FB0">
              <w:rPr>
                <w:rFonts w:ascii="Times New Roman" w:hAnsi="Times New Roman" w:cs="Times New Roman"/>
                <w:sz w:val="24"/>
                <w:szCs w:val="24"/>
              </w:rPr>
              <w:t xml:space="preserve"> и, когато е необходимо, на </w:t>
            </w:r>
            <w:r w:rsidRPr="000E1FB0">
              <w:rPr>
                <w:rFonts w:ascii="Times New Roman" w:hAnsi="Times New Roman" w:cs="Times New Roman"/>
                <w:b/>
                <w:sz w:val="24"/>
                <w:szCs w:val="24"/>
              </w:rPr>
              <w:t>средствата за проучване и изследване</w:t>
            </w:r>
            <w:r w:rsidRPr="000E1FB0">
              <w:rPr>
                <w:rFonts w:ascii="Times New Roman" w:hAnsi="Times New Roman" w:cs="Times New Roman"/>
                <w:sz w:val="24"/>
                <w:szCs w:val="24"/>
              </w:rPr>
              <w:t xml:space="preserve">, с които разполага, както и на </w:t>
            </w:r>
            <w:r w:rsidRPr="000E1FB0">
              <w:rPr>
                <w:rFonts w:ascii="Times New Roman" w:hAnsi="Times New Roman" w:cs="Times New Roman"/>
                <w:b/>
                <w:sz w:val="24"/>
                <w:szCs w:val="24"/>
              </w:rPr>
              <w:t>мерките за контрол на качеството</w:t>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br/>
            </w:r>
            <w:r w:rsidRPr="000E1FB0">
              <w:rPr>
                <w:rFonts w:ascii="Times New Roman" w:hAnsi="Times New Roman" w:cs="Times New Roman"/>
                <w:sz w:val="24"/>
                <w:szCs w:val="24"/>
              </w:rPr>
              <w:br/>
            </w:r>
            <w:r w:rsidRPr="000E1FB0">
              <w:rPr>
                <w:rFonts w:ascii="Times New Roman" w:hAnsi="Times New Roman" w:cs="Times New Roman"/>
                <w:sz w:val="24"/>
                <w:szCs w:val="24"/>
              </w:rPr>
              <w:br/>
              <w:t>[] Да [] Не</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lastRenderedPageBreak/>
              <w:t xml:space="preserve">6) Следната </w:t>
            </w:r>
            <w:r w:rsidRPr="000E1FB0">
              <w:rPr>
                <w:rFonts w:ascii="Times New Roman" w:hAnsi="Times New Roman" w:cs="Times New Roman"/>
                <w:b/>
                <w:sz w:val="24"/>
                <w:szCs w:val="24"/>
              </w:rPr>
              <w:t>образователна и професионална квалификация</w:t>
            </w:r>
            <w:r w:rsidRPr="000E1FB0">
              <w:rPr>
                <w:rFonts w:ascii="Times New Roman" w:hAnsi="Times New Roman" w:cs="Times New Roman"/>
                <w:sz w:val="24"/>
                <w:szCs w:val="24"/>
              </w:rPr>
              <w:t xml:space="preserve"> се притежава от:</w:t>
            </w:r>
            <w:r w:rsidRPr="000E1FB0">
              <w:rPr>
                <w:rFonts w:ascii="Times New Roman" w:hAnsi="Times New Roman" w:cs="Times New Roman"/>
                <w:sz w:val="24"/>
                <w:szCs w:val="24"/>
              </w:rPr>
              <w:br/>
              <w:t xml:space="preserve">а) доставчика на услуга или самия изпълнител, </w:t>
            </w:r>
            <w:r w:rsidRPr="000E1FB0">
              <w:rPr>
                <w:rFonts w:ascii="Times New Roman" w:hAnsi="Times New Roman" w:cs="Times New Roman"/>
                <w:b/>
                <w:i/>
                <w:sz w:val="24"/>
                <w:szCs w:val="24"/>
              </w:rPr>
              <w:t>и/или</w:t>
            </w:r>
            <w:r w:rsidRPr="000E1FB0">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8E774C" w:rsidRPr="000E1FB0" w:rsidRDefault="008E774C" w:rsidP="00EE68E1">
            <w:pPr>
              <w:spacing w:after="0" w:line="240" w:lineRule="auto"/>
              <w:rPr>
                <w:rFonts w:ascii="Times New Roman" w:hAnsi="Times New Roman" w:cs="Times New Roman"/>
                <w:b/>
                <w:sz w:val="24"/>
                <w:szCs w:val="24"/>
                <w:shd w:val="clear" w:color="000000" w:fill="auto"/>
              </w:rPr>
            </w:pPr>
            <w:r w:rsidRPr="000E1FB0">
              <w:rPr>
                <w:rFonts w:ascii="Times New Roman" w:hAnsi="Times New Roman" w:cs="Times New Roman"/>
                <w:sz w:val="24"/>
                <w:szCs w:val="24"/>
              </w:rPr>
              <w:t>б) неговия ръководен състав:</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r>
            <w:r w:rsidRPr="000E1FB0">
              <w:rPr>
                <w:rFonts w:ascii="Times New Roman" w:hAnsi="Times New Roman" w:cs="Times New Roman"/>
                <w:sz w:val="24"/>
                <w:szCs w:val="24"/>
              </w:rPr>
              <w:br/>
              <w:t>a) [……]</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б)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0E1FB0">
              <w:rPr>
                <w:rFonts w:ascii="Times New Roman" w:hAnsi="Times New Roman" w:cs="Times New Roman"/>
                <w:b/>
                <w:sz w:val="24"/>
                <w:szCs w:val="24"/>
              </w:rPr>
              <w:t>мерки за управление на околната среда</w:t>
            </w:r>
            <w:r w:rsidRPr="000E1FB0">
              <w:rPr>
                <w:rFonts w:ascii="Times New Roman" w:hAnsi="Times New Roman" w:cs="Times New Roman"/>
                <w:sz w:val="24"/>
                <w:szCs w:val="24"/>
              </w:rPr>
              <w:t>:</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8)</w:t>
            </w:r>
            <w:r w:rsidRPr="000E1FB0">
              <w:rPr>
                <w:rFonts w:ascii="Times New Roman" w:hAnsi="Times New Roman" w:cs="Times New Roman"/>
                <w:b/>
                <w:sz w:val="24"/>
                <w:szCs w:val="24"/>
              </w:rPr>
              <w:t xml:space="preserve"> Средната годишна численост на състава</w:t>
            </w:r>
            <w:r w:rsidRPr="000E1FB0">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средна годишна численост на състава:</w:t>
            </w:r>
            <w:r w:rsidRPr="000E1FB0">
              <w:rPr>
                <w:rFonts w:ascii="Times New Roman" w:hAnsi="Times New Roman" w:cs="Times New Roman"/>
                <w:sz w:val="24"/>
                <w:szCs w:val="24"/>
              </w:rPr>
              <w:br/>
              <w:t>[……],[……],</w:t>
            </w:r>
            <w:r w:rsidRPr="000E1FB0">
              <w:rPr>
                <w:rFonts w:ascii="Times New Roman" w:hAnsi="Times New Roman" w:cs="Times New Roman"/>
                <w:sz w:val="24"/>
                <w:szCs w:val="24"/>
              </w:rPr>
              <w:br/>
              <w:t>[……],[……],</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Година, брой на ръководните кадри:</w:t>
            </w:r>
            <w:r w:rsidRPr="000E1FB0">
              <w:rPr>
                <w:rFonts w:ascii="Times New Roman" w:hAnsi="Times New Roman" w:cs="Times New Roman"/>
                <w:sz w:val="24"/>
                <w:szCs w:val="24"/>
              </w:rPr>
              <w:br/>
              <w:t>[……],[……],</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9) Следните </w:t>
            </w:r>
            <w:r w:rsidRPr="000E1FB0">
              <w:rPr>
                <w:rFonts w:ascii="Times New Roman" w:hAnsi="Times New Roman" w:cs="Times New Roman"/>
                <w:b/>
                <w:sz w:val="24"/>
                <w:szCs w:val="24"/>
              </w:rPr>
              <w:t>инструменти, съоръжения или техническо оборудване</w:t>
            </w:r>
            <w:r w:rsidRPr="000E1FB0">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10) Икономическият оператор </w:t>
            </w:r>
            <w:r w:rsidRPr="000E1FB0">
              <w:rPr>
                <w:rFonts w:ascii="Times New Roman" w:hAnsi="Times New Roman" w:cs="Times New Roman"/>
                <w:b/>
                <w:sz w:val="24"/>
                <w:szCs w:val="24"/>
              </w:rPr>
              <w:t>възнамерява евентуално да възложи на подизпълнител</w:t>
            </w:r>
            <w:r w:rsidRPr="000E1FB0">
              <w:rPr>
                <w:rStyle w:val="FootnoteReference"/>
                <w:rFonts w:ascii="Times New Roman" w:hAnsi="Times New Roman"/>
                <w:b/>
                <w:sz w:val="24"/>
                <w:szCs w:val="24"/>
              </w:rPr>
              <w:footnoteReference w:id="43"/>
            </w:r>
            <w:r w:rsidRPr="000E1FB0">
              <w:rPr>
                <w:rFonts w:ascii="Times New Roman" w:hAnsi="Times New Roman" w:cs="Times New Roman"/>
                <w:b/>
                <w:sz w:val="24"/>
                <w:szCs w:val="24"/>
              </w:rPr>
              <w:t xml:space="preserve"> </w:t>
            </w:r>
            <w:r w:rsidRPr="000E1FB0">
              <w:rPr>
                <w:rFonts w:ascii="Times New Roman" w:hAnsi="Times New Roman" w:cs="Times New Roman"/>
                <w:sz w:val="24"/>
                <w:szCs w:val="24"/>
              </w:rPr>
              <w:t>изпълнението на</w:t>
            </w:r>
            <w:r w:rsidRPr="000E1FB0">
              <w:rPr>
                <w:rFonts w:ascii="Times New Roman" w:hAnsi="Times New Roman" w:cs="Times New Roman"/>
                <w:b/>
                <w:sz w:val="24"/>
                <w:szCs w:val="24"/>
              </w:rPr>
              <w:t xml:space="preserve"> следната част (процентно изражение)</w:t>
            </w:r>
            <w:r w:rsidRPr="000E1FB0">
              <w:rPr>
                <w:rFonts w:ascii="Times New Roman" w:hAnsi="Times New Roman" w:cs="Times New Roman"/>
                <w:sz w:val="24"/>
                <w:szCs w:val="24"/>
              </w:rPr>
              <w:t xml:space="preserve"> от поръчката:</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11) </w:t>
            </w:r>
            <w:r w:rsidRPr="000E1FB0">
              <w:rPr>
                <w:rFonts w:ascii="Times New Roman" w:hAnsi="Times New Roman" w:cs="Times New Roman"/>
                <w:sz w:val="24"/>
                <w:szCs w:val="24"/>
                <w:highlight w:val="lightGray"/>
              </w:rPr>
              <w:t xml:space="preserve">За </w:t>
            </w:r>
            <w:r w:rsidRPr="000E1FB0">
              <w:rPr>
                <w:rFonts w:ascii="Times New Roman" w:hAnsi="Times New Roman" w:cs="Times New Roman"/>
                <w:b/>
                <w:i/>
                <w:sz w:val="24"/>
                <w:szCs w:val="24"/>
                <w:highlight w:val="lightGray"/>
              </w:rPr>
              <w:t>обществени поръчки за доставки</w:t>
            </w:r>
            <w:r w:rsidRPr="000E1FB0">
              <w:rPr>
                <w:rFonts w:ascii="Times New Roman" w:hAnsi="Times New Roman" w:cs="Times New Roman"/>
                <w:sz w:val="24"/>
                <w:szCs w:val="24"/>
              </w:rPr>
              <w:t>:</w:t>
            </w:r>
            <w:r w:rsidRPr="000E1FB0">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E1FB0">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br/>
              <w:t>[…] []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xml:space="preserve"> [] Да[] Не </w:t>
            </w:r>
            <w:r w:rsidRPr="000E1FB0">
              <w:rPr>
                <w:rFonts w:ascii="Times New Roman" w:hAnsi="Times New Roman" w:cs="Times New Roman"/>
                <w:sz w:val="24"/>
                <w:szCs w:val="24"/>
              </w:rPr>
              <w:br/>
            </w:r>
            <w:r w:rsidRPr="000E1FB0">
              <w:rPr>
                <w:rFonts w:ascii="Times New Roman" w:hAnsi="Times New Roman" w:cs="Times New Roman"/>
                <w:sz w:val="24"/>
                <w:szCs w:val="24"/>
              </w:rPr>
              <w:br/>
            </w: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shd w:val="clear" w:color="000000" w:fill="auto"/>
              </w:rPr>
            </w:pPr>
            <w:r w:rsidRPr="000E1FB0">
              <w:rPr>
                <w:rFonts w:ascii="Times New Roman" w:hAnsi="Times New Roman" w:cs="Times New Roman"/>
                <w:sz w:val="24"/>
                <w:szCs w:val="24"/>
              </w:rPr>
              <w:lastRenderedPageBreak/>
              <w:t xml:space="preserve">12) </w:t>
            </w:r>
            <w:r w:rsidRPr="000E1FB0">
              <w:rPr>
                <w:rFonts w:ascii="Times New Roman" w:hAnsi="Times New Roman" w:cs="Times New Roman"/>
                <w:sz w:val="24"/>
                <w:szCs w:val="24"/>
                <w:highlight w:val="lightGray"/>
              </w:rPr>
              <w:t xml:space="preserve">За </w:t>
            </w:r>
            <w:r w:rsidRPr="000E1FB0">
              <w:rPr>
                <w:rFonts w:ascii="Times New Roman" w:hAnsi="Times New Roman" w:cs="Times New Roman"/>
                <w:b/>
                <w:i/>
                <w:sz w:val="24"/>
                <w:szCs w:val="24"/>
                <w:highlight w:val="lightGray"/>
              </w:rPr>
              <w:t>обществени поръчки за доставки</w:t>
            </w:r>
            <w:r w:rsidRPr="000E1FB0">
              <w:rPr>
                <w:rFonts w:ascii="Times New Roman" w:hAnsi="Times New Roman" w:cs="Times New Roman"/>
                <w:sz w:val="24"/>
                <w:szCs w:val="24"/>
              </w:rPr>
              <w:t>:</w:t>
            </w:r>
            <w:r w:rsidRPr="000E1FB0">
              <w:rPr>
                <w:rFonts w:ascii="Times New Roman" w:hAnsi="Times New Roman" w:cs="Times New Roman"/>
                <w:sz w:val="24"/>
                <w:szCs w:val="24"/>
              </w:rPr>
              <w:br/>
              <w:t xml:space="preserve">Икономическият оператор може ли да представи изискваните </w:t>
            </w:r>
            <w:r w:rsidRPr="000E1FB0">
              <w:rPr>
                <w:rFonts w:ascii="Times New Roman" w:hAnsi="Times New Roman" w:cs="Times New Roman"/>
                <w:b/>
                <w:sz w:val="24"/>
                <w:szCs w:val="24"/>
              </w:rPr>
              <w:t>сертификати</w:t>
            </w:r>
            <w:r w:rsidRPr="000E1FB0">
              <w:rPr>
                <w:rFonts w:ascii="Times New Roman" w:hAnsi="Times New Roman" w:cs="Times New Roman"/>
                <w:sz w:val="24"/>
                <w:szCs w:val="24"/>
              </w:rPr>
              <w:t xml:space="preserve">, изготвени от официално признати </w:t>
            </w:r>
            <w:r w:rsidRPr="000E1FB0">
              <w:rPr>
                <w:rFonts w:ascii="Times New Roman" w:hAnsi="Times New Roman" w:cs="Times New Roman"/>
                <w:b/>
                <w:sz w:val="24"/>
                <w:szCs w:val="24"/>
              </w:rPr>
              <w:t>институции или агенции по контрол на качеството</w:t>
            </w:r>
            <w:r w:rsidRPr="000E1FB0">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E1FB0">
              <w:rPr>
                <w:rFonts w:ascii="Times New Roman" w:hAnsi="Times New Roman" w:cs="Times New Roman"/>
                <w:sz w:val="24"/>
                <w:szCs w:val="24"/>
              </w:rPr>
              <w:br/>
            </w:r>
            <w:r w:rsidRPr="000E1FB0">
              <w:rPr>
                <w:rFonts w:ascii="Times New Roman" w:hAnsi="Times New Roman" w:cs="Times New Roman"/>
                <w:b/>
                <w:sz w:val="24"/>
                <w:szCs w:val="24"/>
              </w:rPr>
              <w:t>Ако „не“</w:t>
            </w:r>
            <w:r w:rsidRPr="000E1FB0">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sz w:val="24"/>
                <w:szCs w:val="24"/>
              </w:rPr>
              <w:b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r w:rsidRPr="000E1FB0">
              <w:rPr>
                <w:rFonts w:ascii="Times New Roman" w:hAnsi="Times New Roman" w:cs="Times New Roman"/>
                <w:sz w:val="24"/>
                <w:szCs w:val="24"/>
              </w:rPr>
              <w:br/>
            </w: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8E774C" w:rsidRPr="000E1FB0" w:rsidRDefault="008E774C" w:rsidP="00EE68E1">
      <w:pPr>
        <w:pStyle w:val="SectionTitle"/>
        <w:spacing w:before="0" w:after="0"/>
        <w:rPr>
          <w:sz w:val="24"/>
          <w:szCs w:val="24"/>
        </w:rPr>
      </w:pPr>
    </w:p>
    <w:p w:rsidR="008E774C" w:rsidRPr="000E1FB0" w:rsidRDefault="008E774C" w:rsidP="00EE68E1">
      <w:pPr>
        <w:pStyle w:val="SectionTitle"/>
        <w:spacing w:before="0" w:after="0"/>
        <w:rPr>
          <w:sz w:val="24"/>
          <w:szCs w:val="24"/>
        </w:rPr>
      </w:pPr>
      <w:r w:rsidRPr="000E1FB0">
        <w:rPr>
          <w:sz w:val="24"/>
          <w:szCs w:val="24"/>
        </w:rPr>
        <w:t>Г: Стандарти за осигуряване на качеството и стандарти за екологично управление</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само</w:t>
      </w:r>
      <w:r w:rsidRPr="000E1FB0">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ще може ли да представи </w:t>
            </w:r>
            <w:r w:rsidRPr="000E1FB0">
              <w:rPr>
                <w:rFonts w:ascii="Times New Roman" w:hAnsi="Times New Roman" w:cs="Times New Roman"/>
                <w:b/>
                <w:sz w:val="24"/>
                <w:szCs w:val="24"/>
              </w:rPr>
              <w:t>сертификати</w:t>
            </w:r>
            <w:r w:rsidRPr="000E1FB0">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0E1FB0">
              <w:rPr>
                <w:rFonts w:ascii="Times New Roman" w:hAnsi="Times New Roman" w:cs="Times New Roman"/>
                <w:b/>
                <w:sz w:val="24"/>
                <w:szCs w:val="24"/>
              </w:rPr>
              <w:t>стандартите за осигуряване на качеството</w:t>
            </w:r>
            <w:r w:rsidRPr="000E1FB0">
              <w:rPr>
                <w:rFonts w:ascii="Times New Roman" w:hAnsi="Times New Roman" w:cs="Times New Roman"/>
                <w:sz w:val="24"/>
                <w:szCs w:val="24"/>
              </w:rPr>
              <w:t>, включително тези за достъпност за хора с увреждания.</w:t>
            </w:r>
            <w:r w:rsidRPr="000E1FB0">
              <w:rPr>
                <w:rFonts w:ascii="Times New Roman" w:hAnsi="Times New Roman" w:cs="Times New Roman"/>
                <w:sz w:val="24"/>
                <w:szCs w:val="24"/>
              </w:rPr>
              <w:br/>
            </w:r>
            <w:r w:rsidRPr="000E1FB0">
              <w:rPr>
                <w:rFonts w:ascii="Times New Roman" w:hAnsi="Times New Roman" w:cs="Times New Roman"/>
                <w:b/>
                <w:sz w:val="24"/>
                <w:szCs w:val="24"/>
              </w:rPr>
              <w:t>Ако „не“</w:t>
            </w:r>
            <w:r w:rsidRPr="000E1FB0">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0E1FB0">
              <w:rPr>
                <w:rFonts w:ascii="Times New Roman" w:hAnsi="Times New Roman" w:cs="Times New Roman"/>
                <w:sz w:val="24"/>
                <w:szCs w:val="24"/>
              </w:rPr>
              <w:br/>
            </w:r>
            <w:r w:rsidRPr="000E1FB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sz w:val="24"/>
                <w:szCs w:val="24"/>
              </w:rPr>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w:t>
            </w:r>
            <w:r w:rsidRPr="000E1FB0">
              <w:rPr>
                <w:rFonts w:ascii="Times New Roman" w:hAnsi="Times New Roman" w:cs="Times New Roman"/>
                <w:sz w:val="24"/>
                <w:szCs w:val="24"/>
              </w:rPr>
              <w:br/>
            </w:r>
            <w:r w:rsidRPr="000E1FB0">
              <w:rPr>
                <w:rFonts w:ascii="Times New Roman" w:hAnsi="Times New Roman" w:cs="Times New Roman"/>
                <w:sz w:val="24"/>
                <w:szCs w:val="24"/>
              </w:rPr>
              <w:br/>
            </w: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 xml:space="preserve">Икономическият оператор ще може ли да представи </w:t>
            </w:r>
            <w:r w:rsidRPr="000E1FB0">
              <w:rPr>
                <w:rFonts w:ascii="Times New Roman" w:hAnsi="Times New Roman" w:cs="Times New Roman"/>
                <w:b/>
                <w:sz w:val="24"/>
                <w:szCs w:val="24"/>
              </w:rPr>
              <w:t>сертификати</w:t>
            </w:r>
            <w:r w:rsidRPr="000E1FB0">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0E1FB0">
              <w:rPr>
                <w:rFonts w:ascii="Times New Roman" w:hAnsi="Times New Roman" w:cs="Times New Roman"/>
                <w:b/>
                <w:sz w:val="24"/>
                <w:szCs w:val="24"/>
              </w:rPr>
              <w:t>стандарти или системи за екологично управление</w:t>
            </w: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b/>
                <w:sz w:val="24"/>
                <w:szCs w:val="24"/>
              </w:rPr>
              <w:t>Ако „не“</w:t>
            </w:r>
            <w:r w:rsidRPr="000E1FB0">
              <w:rPr>
                <w:rFonts w:ascii="Times New Roman" w:hAnsi="Times New Roman" w:cs="Times New Roman"/>
                <w:sz w:val="24"/>
                <w:szCs w:val="24"/>
              </w:rPr>
              <w:t xml:space="preserve">, моля, обяснете защо и посочете какви други доказателства относно </w:t>
            </w:r>
            <w:r w:rsidRPr="000E1FB0">
              <w:rPr>
                <w:rFonts w:ascii="Times New Roman" w:hAnsi="Times New Roman" w:cs="Times New Roman"/>
                <w:b/>
                <w:sz w:val="24"/>
                <w:szCs w:val="24"/>
              </w:rPr>
              <w:t>стандартите или системите за екологично управление</w:t>
            </w:r>
            <w:r w:rsidRPr="000E1FB0">
              <w:rPr>
                <w:rFonts w:ascii="Times New Roman" w:hAnsi="Times New Roman" w:cs="Times New Roman"/>
                <w:sz w:val="24"/>
                <w:szCs w:val="24"/>
              </w:rPr>
              <w:t xml:space="preserve"> могат да бъдат представени:</w:t>
            </w:r>
            <w:r w:rsidRPr="000E1FB0">
              <w:rPr>
                <w:rFonts w:ascii="Times New Roman" w:hAnsi="Times New Roman" w:cs="Times New Roman"/>
                <w:sz w:val="24"/>
                <w:szCs w:val="24"/>
              </w:rPr>
              <w:br/>
            </w:r>
            <w:r w:rsidRPr="000E1FB0">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sz w:val="24"/>
                <w:szCs w:val="24"/>
              </w:rPr>
              <w:lastRenderedPageBreak/>
              <w:t>[] Да [] Не</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w:t>
            </w:r>
            <w:r w:rsidRPr="000E1FB0">
              <w:rPr>
                <w:rFonts w:ascii="Times New Roman" w:hAnsi="Times New Roman" w:cs="Times New Roman"/>
                <w:sz w:val="24"/>
                <w:szCs w:val="24"/>
              </w:rPr>
              <w:br/>
            </w:r>
            <w:r w:rsidRPr="000E1FB0">
              <w:rPr>
                <w:rFonts w:ascii="Times New Roman" w:hAnsi="Times New Roman" w:cs="Times New Roman"/>
                <w:sz w:val="24"/>
                <w:szCs w:val="24"/>
              </w:rPr>
              <w:br/>
            </w: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i/>
                <w:sz w:val="24"/>
                <w:szCs w:val="24"/>
              </w:rPr>
              <w:t xml:space="preserve">(уеб адрес, орган или служба, издаващи </w:t>
            </w:r>
            <w:r w:rsidRPr="000E1FB0">
              <w:rPr>
                <w:rFonts w:ascii="Times New Roman" w:hAnsi="Times New Roman" w:cs="Times New Roman"/>
                <w:i/>
                <w:sz w:val="24"/>
                <w:szCs w:val="24"/>
              </w:rPr>
              <w:lastRenderedPageBreak/>
              <w:t>документа, точно позоваване на документа): [……][……][……][……]</w:t>
            </w:r>
          </w:p>
        </w:tc>
      </w:tr>
    </w:tbl>
    <w:p w:rsidR="008E774C" w:rsidRPr="000E1FB0" w:rsidRDefault="008E774C" w:rsidP="00EE68E1">
      <w:pPr>
        <w:pStyle w:val="ChapterTitle"/>
        <w:spacing w:before="0" w:after="0"/>
        <w:rPr>
          <w:sz w:val="24"/>
          <w:szCs w:val="24"/>
        </w:rPr>
      </w:pPr>
    </w:p>
    <w:p w:rsidR="008E774C" w:rsidRPr="000E1FB0" w:rsidRDefault="008E774C" w:rsidP="00EE68E1">
      <w:pPr>
        <w:pStyle w:val="ChapterTitle"/>
        <w:spacing w:before="0" w:after="0"/>
        <w:rPr>
          <w:sz w:val="24"/>
          <w:szCs w:val="24"/>
        </w:rPr>
      </w:pPr>
      <w:r w:rsidRPr="000E1FB0">
        <w:rPr>
          <w:sz w:val="24"/>
          <w:szCs w:val="24"/>
        </w:rPr>
        <w:t>Част V: Намаляване на броя на квалифицираните кандидати</w:t>
      </w:r>
    </w:p>
    <w:p w:rsidR="008E774C" w:rsidRPr="000E1FB0" w:rsidRDefault="008E774C" w:rsidP="00EE68E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 xml:space="preserve">Икономическият оператор следва да предостави информация </w:t>
      </w:r>
      <w:r w:rsidRPr="000E1FB0">
        <w:rPr>
          <w:rFonts w:ascii="Times New Roman" w:hAnsi="Times New Roman" w:cs="Times New Roman"/>
          <w:b/>
          <w:i/>
          <w:sz w:val="24"/>
          <w:szCs w:val="24"/>
          <w:u w:val="single"/>
        </w:rPr>
        <w:t xml:space="preserve">само </w:t>
      </w:r>
      <w:r w:rsidRPr="000E1FB0">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E1FB0">
        <w:rPr>
          <w:rFonts w:ascii="Times New Roman" w:hAnsi="Times New Roman" w:cs="Times New Roman"/>
          <w:b/>
          <w:sz w:val="24"/>
          <w:szCs w:val="24"/>
          <w:u w:val="single"/>
        </w:rPr>
        <w:t>ако има такива</w:t>
      </w:r>
      <w:r w:rsidRPr="000E1FB0">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E1FB0">
        <w:rPr>
          <w:rFonts w:ascii="Times New Roman" w:hAnsi="Times New Roman" w:cs="Times New Roman"/>
          <w:sz w:val="24"/>
          <w:szCs w:val="24"/>
        </w:rPr>
        <w:br/>
      </w:r>
      <w:r w:rsidRPr="000E1FB0">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8E774C" w:rsidRPr="000E1FB0" w:rsidRDefault="008E774C" w:rsidP="00EE68E1">
      <w:pPr>
        <w:spacing w:after="0" w:line="240" w:lineRule="auto"/>
        <w:rPr>
          <w:rFonts w:ascii="Times New Roman" w:hAnsi="Times New Roman" w:cs="Times New Roman"/>
          <w:b/>
          <w:sz w:val="24"/>
          <w:szCs w:val="24"/>
        </w:rPr>
      </w:pPr>
      <w:r w:rsidRPr="000E1FB0">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Намаляване на броя</w:t>
            </w:r>
          </w:p>
        </w:tc>
        <w:tc>
          <w:tcPr>
            <w:tcW w:w="4645" w:type="dxa"/>
          </w:tcPr>
          <w:p w:rsidR="008E774C" w:rsidRPr="000E1FB0" w:rsidRDefault="008E774C" w:rsidP="00EE68E1">
            <w:pPr>
              <w:spacing w:after="0" w:line="240" w:lineRule="auto"/>
              <w:rPr>
                <w:rFonts w:ascii="Times New Roman" w:hAnsi="Times New Roman" w:cs="Times New Roman"/>
                <w:b/>
                <w:i/>
                <w:sz w:val="24"/>
                <w:szCs w:val="24"/>
              </w:rPr>
            </w:pPr>
            <w:r w:rsidRPr="000E1FB0">
              <w:rPr>
                <w:rFonts w:ascii="Times New Roman" w:hAnsi="Times New Roman" w:cs="Times New Roman"/>
                <w:b/>
                <w:i/>
                <w:sz w:val="24"/>
                <w:szCs w:val="24"/>
              </w:rPr>
              <w:t>Отговор:</w:t>
            </w:r>
          </w:p>
        </w:tc>
      </w:tr>
      <w:tr w:rsidR="008E774C" w:rsidRPr="000E1FB0" w:rsidTr="00B93BC3">
        <w:tc>
          <w:tcPr>
            <w:tcW w:w="4644" w:type="dxa"/>
          </w:tcPr>
          <w:p w:rsidR="008E774C" w:rsidRPr="000E1FB0" w:rsidRDefault="008E774C" w:rsidP="00EE68E1">
            <w:pPr>
              <w:spacing w:after="0" w:line="240" w:lineRule="auto"/>
              <w:rPr>
                <w:rFonts w:ascii="Times New Roman" w:hAnsi="Times New Roman" w:cs="Times New Roman"/>
                <w:b/>
                <w:sz w:val="24"/>
                <w:szCs w:val="24"/>
              </w:rPr>
            </w:pPr>
            <w:r w:rsidRPr="000E1FB0">
              <w:rPr>
                <w:rFonts w:ascii="Times New Roman" w:hAnsi="Times New Roman" w:cs="Times New Roman"/>
                <w:sz w:val="24"/>
                <w:szCs w:val="24"/>
              </w:rPr>
              <w:t xml:space="preserve">Той </w:t>
            </w:r>
            <w:r w:rsidRPr="000E1FB0">
              <w:rPr>
                <w:rFonts w:ascii="Times New Roman" w:hAnsi="Times New Roman" w:cs="Times New Roman"/>
                <w:b/>
                <w:sz w:val="24"/>
                <w:szCs w:val="24"/>
              </w:rPr>
              <w:t>изпълнява</w:t>
            </w:r>
            <w:r w:rsidRPr="000E1FB0">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E1FB0">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E1FB0">
              <w:rPr>
                <w:rFonts w:ascii="Times New Roman" w:hAnsi="Times New Roman" w:cs="Times New Roman"/>
                <w:sz w:val="24"/>
                <w:szCs w:val="24"/>
              </w:rPr>
              <w:br/>
            </w:r>
            <w:r w:rsidRPr="000E1FB0">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0E1FB0">
              <w:rPr>
                <w:rStyle w:val="FootnoteReference"/>
                <w:rFonts w:ascii="Times New Roman" w:hAnsi="Times New Roman"/>
                <w:i/>
                <w:sz w:val="24"/>
                <w:szCs w:val="24"/>
              </w:rPr>
              <w:footnoteReference w:id="44"/>
            </w:r>
            <w:r w:rsidRPr="000E1FB0">
              <w:rPr>
                <w:rFonts w:ascii="Times New Roman" w:hAnsi="Times New Roman" w:cs="Times New Roman"/>
                <w:i/>
                <w:sz w:val="24"/>
                <w:szCs w:val="24"/>
              </w:rPr>
              <w:t xml:space="preserve">, моля, посочете за </w:t>
            </w:r>
            <w:r w:rsidRPr="000E1FB0">
              <w:rPr>
                <w:rFonts w:ascii="Times New Roman" w:hAnsi="Times New Roman" w:cs="Times New Roman"/>
                <w:b/>
                <w:i/>
                <w:sz w:val="24"/>
                <w:szCs w:val="24"/>
              </w:rPr>
              <w:t>всички</w:t>
            </w:r>
            <w:r w:rsidRPr="000E1FB0">
              <w:rPr>
                <w:rFonts w:ascii="Times New Roman" w:hAnsi="Times New Roman" w:cs="Times New Roman"/>
                <w:i/>
                <w:sz w:val="24"/>
                <w:szCs w:val="24"/>
              </w:rPr>
              <w:t xml:space="preserve"> от тях:</w:t>
            </w:r>
            <w:r w:rsidRPr="000E1FB0">
              <w:rPr>
                <w:rFonts w:ascii="Times New Roman" w:hAnsi="Times New Roman" w:cs="Times New Roman"/>
                <w:sz w:val="24"/>
                <w:szCs w:val="24"/>
              </w:rPr>
              <w:t xml:space="preserve"> </w:t>
            </w:r>
          </w:p>
        </w:tc>
        <w:tc>
          <w:tcPr>
            <w:tcW w:w="4645" w:type="dxa"/>
          </w:tcPr>
          <w:p w:rsidR="008E774C" w:rsidRPr="000E1FB0" w:rsidRDefault="008E774C" w:rsidP="00EE68E1">
            <w:pPr>
              <w:spacing w:after="0" w:line="240" w:lineRule="auto"/>
              <w:rPr>
                <w:rFonts w:ascii="Times New Roman" w:hAnsi="Times New Roman" w:cs="Times New Roman"/>
                <w:b/>
                <w:sz w:val="24"/>
                <w:szCs w:val="24"/>
              </w:rPr>
            </w:pPr>
            <w:r w:rsidRPr="000E1FB0">
              <w:rPr>
                <w:rFonts w:ascii="Times New Roman" w:hAnsi="Times New Roman" w:cs="Times New Roman"/>
                <w:sz w:val="24"/>
                <w:szCs w:val="24"/>
              </w:rPr>
              <w:t>[……]</w:t>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 [] Да [] Не</w:t>
            </w:r>
            <w:r w:rsidRPr="000E1FB0">
              <w:rPr>
                <w:rStyle w:val="FootnoteReference"/>
                <w:rFonts w:ascii="Times New Roman" w:hAnsi="Times New Roman"/>
                <w:sz w:val="24"/>
                <w:szCs w:val="24"/>
              </w:rPr>
              <w:footnoteReference w:id="45"/>
            </w:r>
            <w:r w:rsidRPr="000E1FB0">
              <w:rPr>
                <w:rFonts w:ascii="Times New Roman" w:hAnsi="Times New Roman" w:cs="Times New Roman"/>
                <w:sz w:val="24"/>
                <w:szCs w:val="24"/>
              </w:rPr>
              <w:br/>
            </w:r>
            <w:r w:rsidRPr="000E1FB0">
              <w:rPr>
                <w:rFonts w:ascii="Times New Roman" w:hAnsi="Times New Roman" w:cs="Times New Roman"/>
                <w:sz w:val="24"/>
                <w:szCs w:val="24"/>
              </w:rPr>
              <w:br/>
            </w:r>
            <w:r w:rsidRPr="000E1FB0">
              <w:rPr>
                <w:rFonts w:ascii="Times New Roman" w:hAnsi="Times New Roman" w:cs="Times New Roman"/>
                <w:sz w:val="24"/>
                <w:szCs w:val="24"/>
              </w:rPr>
              <w:br/>
              <w:t>(</w:t>
            </w:r>
            <w:r w:rsidRPr="000E1FB0">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0E1FB0">
              <w:rPr>
                <w:rFonts w:ascii="Times New Roman" w:hAnsi="Times New Roman" w:cs="Times New Roman"/>
                <w:sz w:val="24"/>
                <w:szCs w:val="24"/>
              </w:rPr>
              <w:t>):</w:t>
            </w:r>
            <w:r w:rsidRPr="000E1FB0">
              <w:rPr>
                <w:rFonts w:ascii="Times New Roman" w:hAnsi="Times New Roman" w:cs="Times New Roman"/>
                <w:i/>
                <w:sz w:val="24"/>
                <w:szCs w:val="24"/>
              </w:rPr>
              <w:t xml:space="preserve"> [……][……][……][……]</w:t>
            </w:r>
            <w:r w:rsidRPr="000E1FB0">
              <w:rPr>
                <w:rStyle w:val="FootnoteReference"/>
                <w:rFonts w:ascii="Times New Roman" w:hAnsi="Times New Roman"/>
                <w:i/>
                <w:sz w:val="24"/>
                <w:szCs w:val="24"/>
              </w:rPr>
              <w:footnoteReference w:id="46"/>
            </w:r>
          </w:p>
        </w:tc>
      </w:tr>
    </w:tbl>
    <w:p w:rsidR="008E774C" w:rsidRPr="000E1FB0" w:rsidRDefault="008E774C" w:rsidP="00EE68E1">
      <w:pPr>
        <w:pStyle w:val="ChapterTitle"/>
        <w:spacing w:before="0" w:after="0"/>
        <w:rPr>
          <w:sz w:val="24"/>
          <w:szCs w:val="24"/>
        </w:rPr>
      </w:pPr>
    </w:p>
    <w:p w:rsidR="008E774C" w:rsidRPr="000E1FB0" w:rsidRDefault="008E774C" w:rsidP="00EE68E1">
      <w:pPr>
        <w:pStyle w:val="ChapterTitle"/>
        <w:spacing w:before="0" w:after="0"/>
        <w:rPr>
          <w:sz w:val="24"/>
          <w:szCs w:val="24"/>
        </w:rPr>
      </w:pPr>
      <w:r w:rsidRPr="000E1FB0">
        <w:rPr>
          <w:sz w:val="24"/>
          <w:szCs w:val="24"/>
        </w:rPr>
        <w:t>Част VI: Заключителни положения</w:t>
      </w:r>
    </w:p>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E1FB0">
        <w:rPr>
          <w:rStyle w:val="FootnoteReference"/>
          <w:rFonts w:ascii="Times New Roman" w:hAnsi="Times New Roman"/>
          <w:i/>
          <w:sz w:val="24"/>
          <w:szCs w:val="24"/>
        </w:rPr>
        <w:footnoteReference w:id="47"/>
      </w:r>
      <w:r w:rsidRPr="000E1FB0">
        <w:rPr>
          <w:rFonts w:ascii="Times New Roman" w:hAnsi="Times New Roman" w:cs="Times New Roman"/>
          <w:i/>
          <w:sz w:val="24"/>
          <w:szCs w:val="24"/>
        </w:rPr>
        <w:t>; или</w:t>
      </w:r>
    </w:p>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б) считано от 18 октомври 2018 г. най-късно</w:t>
      </w:r>
      <w:r w:rsidRPr="000E1FB0">
        <w:rPr>
          <w:rStyle w:val="FootnoteReference"/>
          <w:rFonts w:ascii="Times New Roman" w:hAnsi="Times New Roman"/>
          <w:i/>
          <w:sz w:val="24"/>
          <w:szCs w:val="24"/>
        </w:rPr>
        <w:footnoteReference w:id="48"/>
      </w:r>
      <w:r w:rsidRPr="000E1FB0">
        <w:rPr>
          <w:rFonts w:ascii="Times New Roman" w:hAnsi="Times New Roman" w:cs="Times New Roman"/>
          <w:i/>
          <w:sz w:val="24"/>
          <w:szCs w:val="24"/>
        </w:rPr>
        <w:t>, възлагащият орган или възложителят вече притежава съответната документация</w:t>
      </w:r>
      <w:r w:rsidRPr="000E1FB0">
        <w:rPr>
          <w:rFonts w:ascii="Times New Roman" w:hAnsi="Times New Roman" w:cs="Times New Roman"/>
          <w:sz w:val="24"/>
          <w:szCs w:val="24"/>
        </w:rPr>
        <w:t>.</w:t>
      </w:r>
    </w:p>
    <w:p w:rsidR="008E774C" w:rsidRPr="000E1FB0" w:rsidRDefault="008E774C" w:rsidP="00EE68E1">
      <w:pPr>
        <w:spacing w:after="0" w:line="240" w:lineRule="auto"/>
        <w:rPr>
          <w:rFonts w:ascii="Times New Roman" w:hAnsi="Times New Roman" w:cs="Times New Roman"/>
          <w:i/>
          <w:sz w:val="24"/>
          <w:szCs w:val="24"/>
        </w:rPr>
      </w:pPr>
      <w:r w:rsidRPr="000E1FB0">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E1FB0">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0E1FB0">
        <w:rPr>
          <w:rFonts w:ascii="Times New Roman" w:hAnsi="Times New Roman" w:cs="Times New Roman"/>
          <w:i/>
          <w:sz w:val="24"/>
          <w:szCs w:val="24"/>
        </w:rPr>
        <w:t>Официален вестник на Европейския съюз</w:t>
      </w:r>
      <w:r w:rsidRPr="000E1FB0">
        <w:rPr>
          <w:rFonts w:ascii="Times New Roman" w:hAnsi="Times New Roman" w:cs="Times New Roman"/>
          <w:sz w:val="24"/>
          <w:szCs w:val="24"/>
        </w:rPr>
        <w:t>, референтен номер)].</w:t>
      </w:r>
      <w:r w:rsidRPr="000E1FB0">
        <w:rPr>
          <w:rFonts w:ascii="Times New Roman" w:hAnsi="Times New Roman" w:cs="Times New Roman"/>
          <w:i/>
          <w:sz w:val="24"/>
          <w:szCs w:val="24"/>
        </w:rPr>
        <w:t xml:space="preserve"> </w:t>
      </w:r>
    </w:p>
    <w:p w:rsidR="008E774C" w:rsidRPr="000E1FB0" w:rsidRDefault="008E774C" w:rsidP="00EE68E1">
      <w:pPr>
        <w:spacing w:after="0" w:line="240" w:lineRule="auto"/>
        <w:rPr>
          <w:rFonts w:ascii="Times New Roman" w:hAnsi="Times New Roman" w:cs="Times New Roman"/>
          <w:i/>
          <w:sz w:val="24"/>
          <w:szCs w:val="24"/>
        </w:rPr>
      </w:pPr>
    </w:p>
    <w:p w:rsidR="008E774C" w:rsidRPr="000E1FB0" w:rsidRDefault="008E774C" w:rsidP="00EE68E1">
      <w:pPr>
        <w:spacing w:after="0" w:line="240" w:lineRule="auto"/>
        <w:rPr>
          <w:rFonts w:ascii="Times New Roman" w:hAnsi="Times New Roman" w:cs="Times New Roman"/>
          <w:sz w:val="24"/>
          <w:szCs w:val="24"/>
        </w:rPr>
      </w:pPr>
      <w:r w:rsidRPr="000E1FB0">
        <w:rPr>
          <w:rFonts w:ascii="Times New Roman" w:hAnsi="Times New Roman" w:cs="Times New Roman"/>
          <w:sz w:val="24"/>
          <w:szCs w:val="24"/>
        </w:rPr>
        <w:t>Дата, място и, когато се изисква или е необходимо, подпис(и):  [……]</w:t>
      </w:r>
    </w:p>
    <w:p w:rsidR="008E774C" w:rsidRPr="00E3090A" w:rsidRDefault="008E774C" w:rsidP="00236FFE">
      <w:pPr>
        <w:spacing w:after="0" w:line="240" w:lineRule="auto"/>
        <w:jc w:val="right"/>
        <w:rPr>
          <w:rFonts w:ascii="Times New Roman" w:hAnsi="Times New Roman" w:cs="Times New Roman"/>
          <w:b/>
          <w:bCs/>
          <w:i/>
          <w:iCs/>
          <w:caps/>
          <w:w w:val="120"/>
          <w:kern w:val="1"/>
          <w:sz w:val="24"/>
          <w:szCs w:val="24"/>
        </w:rPr>
      </w:pPr>
      <w:r w:rsidRPr="000E1FB0">
        <w:rPr>
          <w:rFonts w:ascii="Times New Roman" w:hAnsi="Times New Roman" w:cs="Times New Roman"/>
          <w:b/>
          <w:bCs/>
          <w:i/>
          <w:iCs/>
          <w:sz w:val="24"/>
          <w:szCs w:val="24"/>
        </w:rPr>
        <w:br w:type="page"/>
      </w:r>
      <w:r w:rsidRPr="00E3090A">
        <w:rPr>
          <w:rFonts w:ascii="Times New Roman" w:hAnsi="Times New Roman" w:cs="Times New Roman"/>
          <w:b/>
          <w:bCs/>
          <w:i/>
          <w:iCs/>
          <w:caps/>
          <w:w w:val="120"/>
          <w:kern w:val="1"/>
          <w:sz w:val="24"/>
          <w:szCs w:val="24"/>
        </w:rPr>
        <w:lastRenderedPageBreak/>
        <w:t>ОБРАЗЕЦ №2</w:t>
      </w:r>
    </w:p>
    <w:p w:rsidR="008E774C" w:rsidRPr="00E3090A" w:rsidRDefault="008E774C" w:rsidP="00EE68E1">
      <w:pPr>
        <w:spacing w:after="0" w:line="360" w:lineRule="auto"/>
        <w:ind w:left="2160" w:hanging="2160"/>
        <w:jc w:val="center"/>
        <w:rPr>
          <w:rFonts w:ascii="Times New Roman" w:hAnsi="Times New Roman" w:cs="Times New Roman"/>
          <w:sz w:val="24"/>
          <w:szCs w:val="24"/>
        </w:rPr>
      </w:pPr>
    </w:p>
    <w:p w:rsidR="008E774C" w:rsidRPr="00E3090A" w:rsidRDefault="008E774C" w:rsidP="00EE68E1">
      <w:pPr>
        <w:spacing w:after="0" w:line="360" w:lineRule="auto"/>
        <w:ind w:left="2160" w:hanging="2160"/>
        <w:jc w:val="center"/>
        <w:rPr>
          <w:rFonts w:ascii="Times New Roman" w:hAnsi="Times New Roman" w:cs="Times New Roman"/>
          <w:b/>
          <w:bCs/>
          <w:sz w:val="24"/>
          <w:szCs w:val="24"/>
        </w:rPr>
      </w:pPr>
      <w:r w:rsidRPr="00E3090A">
        <w:rPr>
          <w:rFonts w:ascii="Times New Roman" w:hAnsi="Times New Roman" w:cs="Times New Roman"/>
          <w:b/>
          <w:bCs/>
          <w:sz w:val="24"/>
          <w:szCs w:val="24"/>
        </w:rPr>
        <w:t xml:space="preserve">Д Е К Л А Р А Ц И Я </w:t>
      </w:r>
      <w:r w:rsidRPr="00E3090A">
        <w:rPr>
          <w:rFonts w:ascii="Times New Roman" w:hAnsi="Times New Roman" w:cs="Times New Roman"/>
          <w:b/>
          <w:bCs/>
          <w:sz w:val="24"/>
          <w:szCs w:val="24"/>
          <w:vertAlign w:val="superscript"/>
        </w:rPr>
        <w:footnoteReference w:customMarkFollows="1" w:id="49"/>
        <w:t>*</w:t>
      </w:r>
    </w:p>
    <w:p w:rsidR="008E774C" w:rsidRPr="00E3090A" w:rsidRDefault="008E774C" w:rsidP="00EE68E1">
      <w:pPr>
        <w:spacing w:after="0" w:line="360" w:lineRule="auto"/>
        <w:rPr>
          <w:rFonts w:ascii="Times New Roman" w:hAnsi="Times New Roman" w:cs="Times New Roman"/>
          <w:sz w:val="24"/>
          <w:szCs w:val="24"/>
        </w:rPr>
      </w:pPr>
    </w:p>
    <w:p w:rsidR="008E774C" w:rsidRPr="00E3090A" w:rsidRDefault="008E774C" w:rsidP="00EE68E1">
      <w:pPr>
        <w:spacing w:after="0" w:line="360" w:lineRule="auto"/>
        <w:jc w:val="both"/>
        <w:rPr>
          <w:rFonts w:ascii="Times New Roman" w:hAnsi="Times New Roman" w:cs="Times New Roman"/>
          <w:b/>
          <w:bCs/>
          <w:sz w:val="24"/>
          <w:szCs w:val="24"/>
        </w:rPr>
      </w:pPr>
      <w:r w:rsidRPr="00E3090A">
        <w:rPr>
          <w:rFonts w:ascii="Times New Roman" w:hAnsi="Times New Roman" w:cs="Times New Roman"/>
          <w:sz w:val="24"/>
          <w:szCs w:val="24"/>
        </w:rPr>
        <w:t xml:space="preserve">Долуподписаният /ната/ </w:t>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rPr>
        <w:t xml:space="preserve">  , в качеството ми на</w:t>
      </w:r>
      <w:r w:rsidRPr="00E3090A">
        <w:rPr>
          <w:rFonts w:ascii="Times New Roman" w:hAnsi="Times New Roman" w:cs="Times New Roman"/>
          <w:sz w:val="24"/>
          <w:szCs w:val="24"/>
        </w:rPr>
        <w:tab/>
        <w:t>_________________________</w:t>
      </w:r>
      <w:r w:rsidRPr="00E3090A">
        <w:rPr>
          <w:rFonts w:ascii="Times New Roman" w:hAnsi="Times New Roman" w:cs="Times New Roman"/>
          <w:i/>
          <w:iCs/>
          <w:sz w:val="24"/>
          <w:szCs w:val="24"/>
        </w:rPr>
        <w:t xml:space="preserve"> (посочете длъжността) </w:t>
      </w:r>
      <w:r w:rsidRPr="00E3090A">
        <w:rPr>
          <w:rFonts w:ascii="Times New Roman" w:hAnsi="Times New Roman" w:cs="Times New Roman"/>
          <w:sz w:val="24"/>
          <w:szCs w:val="24"/>
        </w:rPr>
        <w:t xml:space="preserve">на  </w:t>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sz w:val="24"/>
          <w:szCs w:val="24"/>
          <w:u w:val="single"/>
        </w:rPr>
        <w:tab/>
      </w:r>
      <w:r w:rsidRPr="00E3090A">
        <w:rPr>
          <w:rFonts w:ascii="Times New Roman" w:hAnsi="Times New Roman" w:cs="Times New Roman"/>
          <w:i/>
          <w:iCs/>
          <w:sz w:val="24"/>
          <w:szCs w:val="24"/>
        </w:rPr>
        <w:t xml:space="preserve">(посочете фирмата на участника) </w:t>
      </w:r>
      <w:r w:rsidRPr="00E3090A">
        <w:rPr>
          <w:rFonts w:ascii="Times New Roman" w:hAnsi="Times New Roman" w:cs="Times New Roman"/>
          <w:sz w:val="24"/>
          <w:szCs w:val="24"/>
        </w:rPr>
        <w:t xml:space="preserve">- участник в процедура за възлагане на обществена поръчка с предмет: </w:t>
      </w:r>
      <w:r w:rsidRPr="00E3090A">
        <w:rPr>
          <w:rFonts w:ascii="Times New Roman" w:hAnsi="Times New Roman" w:cs="Times New Roman"/>
          <w:b/>
          <w:sz w:val="24"/>
          <w:szCs w:val="24"/>
        </w:rPr>
        <w:t>Доставка на широколистна, иглолистна дървесна растителност и храсти, необходими за територията на зелената система на Столична община за периода 2016 -2019г.</w:t>
      </w:r>
    </w:p>
    <w:p w:rsidR="008E774C" w:rsidRPr="00E3090A" w:rsidRDefault="008E774C" w:rsidP="00EE68E1">
      <w:pPr>
        <w:spacing w:after="0" w:line="360" w:lineRule="auto"/>
        <w:ind w:left="2160" w:hanging="2160"/>
        <w:jc w:val="center"/>
        <w:rPr>
          <w:rFonts w:ascii="Times New Roman" w:hAnsi="Times New Roman" w:cs="Times New Roman"/>
          <w:b/>
          <w:bCs/>
          <w:sz w:val="24"/>
          <w:szCs w:val="24"/>
        </w:rPr>
      </w:pPr>
    </w:p>
    <w:p w:rsidR="008E774C" w:rsidRPr="00E3090A" w:rsidRDefault="008E774C" w:rsidP="00EE68E1">
      <w:pPr>
        <w:spacing w:after="0" w:line="360" w:lineRule="auto"/>
        <w:ind w:left="2160" w:hanging="2160"/>
        <w:jc w:val="center"/>
        <w:rPr>
          <w:rFonts w:ascii="Times New Roman" w:hAnsi="Times New Roman" w:cs="Times New Roman"/>
          <w:b/>
          <w:bCs/>
          <w:sz w:val="24"/>
          <w:szCs w:val="24"/>
        </w:rPr>
      </w:pPr>
      <w:r w:rsidRPr="00E3090A">
        <w:rPr>
          <w:rFonts w:ascii="Times New Roman" w:hAnsi="Times New Roman" w:cs="Times New Roman"/>
          <w:b/>
          <w:bCs/>
          <w:sz w:val="24"/>
          <w:szCs w:val="24"/>
        </w:rPr>
        <w:t>Д Е К Л А Р И Р А М:</w:t>
      </w:r>
    </w:p>
    <w:p w:rsidR="008E774C" w:rsidRPr="00E3090A" w:rsidRDefault="008E774C" w:rsidP="00EE68E1">
      <w:pPr>
        <w:spacing w:after="0" w:line="360" w:lineRule="auto"/>
        <w:ind w:left="2160" w:hanging="2160"/>
        <w:jc w:val="center"/>
        <w:rPr>
          <w:rFonts w:ascii="Times New Roman" w:hAnsi="Times New Roman" w:cs="Times New Roman"/>
          <w:b/>
          <w:bCs/>
          <w:sz w:val="24"/>
          <w:szCs w:val="24"/>
        </w:rPr>
      </w:pPr>
    </w:p>
    <w:p w:rsidR="008E774C" w:rsidRPr="00E3090A" w:rsidRDefault="008E774C" w:rsidP="00EE68E1">
      <w:pPr>
        <w:pStyle w:val="ListParagraph"/>
        <w:numPr>
          <w:ilvl w:val="6"/>
          <w:numId w:val="12"/>
        </w:numPr>
        <w:spacing w:line="360" w:lineRule="auto"/>
        <w:ind w:left="0" w:firstLine="0"/>
        <w:jc w:val="both"/>
        <w:rPr>
          <w:szCs w:val="24"/>
        </w:rPr>
      </w:pPr>
      <w:r w:rsidRPr="00E3090A">
        <w:rPr>
          <w:szCs w:val="24"/>
        </w:rPr>
        <w:t>Запознат съм със съдържанието на проекта на договора и приемам клаузите в него.</w:t>
      </w:r>
    </w:p>
    <w:p w:rsidR="008E774C" w:rsidRPr="00E3090A" w:rsidRDefault="008E774C" w:rsidP="00EE68E1">
      <w:pPr>
        <w:pStyle w:val="ListParagraph"/>
        <w:numPr>
          <w:ilvl w:val="6"/>
          <w:numId w:val="12"/>
        </w:numPr>
        <w:spacing w:line="360" w:lineRule="auto"/>
        <w:ind w:left="0" w:firstLine="0"/>
        <w:jc w:val="both"/>
        <w:rPr>
          <w:szCs w:val="24"/>
        </w:rPr>
      </w:pPr>
      <w:r w:rsidRPr="00E3090A">
        <w:rPr>
          <w:szCs w:val="24"/>
        </w:rPr>
        <w:t>Срокът на валидност на офертата е 180/ сто и осемдесет/ календарни дни включително, считано от датата определена за краен срок за получаване на оферти.</w:t>
      </w:r>
    </w:p>
    <w:p w:rsidR="008E774C" w:rsidRPr="00E3090A" w:rsidRDefault="008E774C" w:rsidP="00EE68E1">
      <w:pPr>
        <w:pStyle w:val="ListParagraph"/>
        <w:numPr>
          <w:ilvl w:val="6"/>
          <w:numId w:val="12"/>
        </w:numPr>
        <w:spacing w:line="360" w:lineRule="auto"/>
        <w:ind w:left="0" w:firstLine="0"/>
        <w:jc w:val="both"/>
        <w:rPr>
          <w:szCs w:val="24"/>
        </w:rPr>
      </w:pPr>
      <w:r w:rsidRPr="00E3090A">
        <w:rPr>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E774C" w:rsidRPr="00E3090A" w:rsidRDefault="008E774C" w:rsidP="00EE68E1">
      <w:pPr>
        <w:spacing w:after="0" w:line="360" w:lineRule="auto"/>
        <w:rPr>
          <w:rFonts w:ascii="Times New Roman" w:hAnsi="Times New Roman" w:cs="Times New Roman"/>
          <w:b/>
          <w:bCs/>
          <w:i/>
          <w:iCs/>
          <w:sz w:val="24"/>
          <w:szCs w:val="24"/>
        </w:rPr>
      </w:pPr>
    </w:p>
    <w:p w:rsidR="008E774C" w:rsidRPr="000E1FB0" w:rsidRDefault="008E774C" w:rsidP="00EE68E1">
      <w:pPr>
        <w:spacing w:after="0" w:line="240" w:lineRule="auto"/>
        <w:ind w:firstLine="720"/>
        <w:jc w:val="both"/>
        <w:rPr>
          <w:rFonts w:ascii="Times New Roman" w:hAnsi="Times New Roman" w:cs="Times New Roman"/>
          <w:sz w:val="24"/>
          <w:szCs w:val="24"/>
        </w:rPr>
      </w:pPr>
      <w:r w:rsidRPr="00E3090A">
        <w:rPr>
          <w:rFonts w:ascii="Times New Roman" w:hAnsi="Times New Roman" w:cs="Times New Roman"/>
          <w:sz w:val="24"/>
          <w:szCs w:val="24"/>
        </w:rPr>
        <w:t>Известна ми е отговорността по чл. 313 от Наказателния кодекс.</w:t>
      </w:r>
    </w:p>
    <w:p w:rsidR="008E774C" w:rsidRDefault="008E774C" w:rsidP="00EE68E1">
      <w:pPr>
        <w:spacing w:after="0" w:line="360" w:lineRule="auto"/>
        <w:rPr>
          <w:rFonts w:ascii="Times New Roman" w:hAnsi="Times New Roman" w:cs="Times New Roman"/>
          <w:b/>
          <w:bCs/>
          <w:i/>
          <w:iCs/>
          <w:sz w:val="24"/>
          <w:szCs w:val="24"/>
        </w:rPr>
      </w:pPr>
    </w:p>
    <w:p w:rsidR="008E774C" w:rsidRPr="000E1FB0" w:rsidRDefault="008E774C" w:rsidP="00EE68E1">
      <w:pPr>
        <w:shd w:val="clear" w:color="auto" w:fill="FFFFFF"/>
        <w:tabs>
          <w:tab w:val="left" w:leader="dot" w:pos="0"/>
        </w:tabs>
        <w:spacing w:after="0" w:line="360" w:lineRule="auto"/>
        <w:rPr>
          <w:rFonts w:ascii="Times New Roman" w:hAnsi="Times New Roman" w:cs="Times New Roman"/>
          <w:b/>
          <w:sz w:val="24"/>
          <w:szCs w:val="24"/>
        </w:rPr>
      </w:pPr>
      <w:r w:rsidRPr="000E1FB0">
        <w:rPr>
          <w:rFonts w:ascii="Times New Roman" w:hAnsi="Times New Roman" w:cs="Times New Roman"/>
          <w:sz w:val="24"/>
          <w:szCs w:val="24"/>
        </w:rPr>
        <w:t>Дата:</w:t>
      </w:r>
      <w:r w:rsidRPr="000E1FB0">
        <w:rPr>
          <w:rFonts w:ascii="Times New Roman" w:hAnsi="Times New Roman" w:cs="Times New Roman"/>
          <w:b/>
          <w:sz w:val="24"/>
          <w:szCs w:val="24"/>
        </w:rPr>
        <w:t xml:space="preserve"> </w:t>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sz w:val="24"/>
          <w:szCs w:val="24"/>
        </w:rPr>
        <w:t>Декларатор:</w:t>
      </w:r>
    </w:p>
    <w:p w:rsidR="008E774C" w:rsidRPr="000E1FB0" w:rsidRDefault="008E774C" w:rsidP="00EE68E1">
      <w:pPr>
        <w:shd w:val="clear" w:color="auto" w:fill="FFFFFF"/>
        <w:tabs>
          <w:tab w:val="left" w:leader="dot" w:pos="0"/>
        </w:tabs>
        <w:spacing w:after="0" w:line="360" w:lineRule="auto"/>
        <w:rPr>
          <w:rFonts w:ascii="Times New Roman" w:hAnsi="Times New Roman" w:cs="Times New Roman"/>
          <w:sz w:val="24"/>
          <w:szCs w:val="24"/>
        </w:rPr>
      </w:pP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b/>
          <w:sz w:val="24"/>
          <w:szCs w:val="24"/>
        </w:rPr>
        <w:tab/>
      </w:r>
      <w:r w:rsidRPr="000E1FB0">
        <w:rPr>
          <w:rFonts w:ascii="Times New Roman" w:hAnsi="Times New Roman" w:cs="Times New Roman"/>
          <w:sz w:val="24"/>
          <w:szCs w:val="24"/>
        </w:rPr>
        <w:t>/подпис и печат/</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b/>
          <w:bCs/>
          <w:i/>
          <w:iCs/>
          <w:sz w:val="20"/>
          <w:szCs w:val="20"/>
          <w:u w:val="single"/>
        </w:rPr>
        <w:t>Забележка</w:t>
      </w:r>
      <w:r w:rsidRPr="00416753">
        <w:rPr>
          <w:rFonts w:ascii="Times New Roman" w:hAnsi="Times New Roman" w:cs="Times New Roman"/>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8E774C" w:rsidRPr="00416753" w:rsidRDefault="008E774C" w:rsidP="00EE68E1">
      <w:pPr>
        <w:spacing w:after="0" w:line="240" w:lineRule="auto"/>
        <w:rPr>
          <w:rFonts w:ascii="Times New Roman" w:hAnsi="Times New Roman" w:cs="Times New Roman"/>
          <w:b/>
          <w:bCs/>
          <w:i/>
          <w:iCs/>
          <w:sz w:val="20"/>
          <w:szCs w:val="20"/>
        </w:rPr>
      </w:pPr>
      <w:r w:rsidRPr="00416753">
        <w:rPr>
          <w:rFonts w:ascii="Times New Roman" w:hAnsi="Times New Roman" w:cs="Times New Roman"/>
          <w:b/>
          <w:bCs/>
          <w:i/>
          <w:iCs/>
          <w:sz w:val="20"/>
          <w:szCs w:val="20"/>
        </w:rPr>
        <w:t>-</w:t>
      </w:r>
      <w:r w:rsidRPr="00416753">
        <w:rPr>
          <w:rFonts w:ascii="Times New Roman" w:hAnsi="Times New Roman" w:cs="Times New Roman"/>
          <w:b/>
          <w:bCs/>
          <w:i/>
          <w:iCs/>
          <w:sz w:val="20"/>
          <w:szCs w:val="20"/>
        </w:rPr>
        <w:tab/>
        <w:t>Относно задълженията, свързани с данъци и осигуровки:</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Национална агенция по приходите:</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Информационен телефон на НАП - 0700 18 700; интернет адрес: www.nap.bg</w:t>
      </w:r>
    </w:p>
    <w:p w:rsidR="008E774C" w:rsidRPr="00416753" w:rsidRDefault="008E774C" w:rsidP="00EE68E1">
      <w:pPr>
        <w:spacing w:after="0" w:line="240" w:lineRule="auto"/>
        <w:rPr>
          <w:rFonts w:ascii="Times New Roman" w:hAnsi="Times New Roman" w:cs="Times New Roman"/>
          <w:b/>
          <w:bCs/>
          <w:i/>
          <w:iCs/>
          <w:sz w:val="20"/>
          <w:szCs w:val="20"/>
        </w:rPr>
      </w:pPr>
      <w:r w:rsidRPr="00416753">
        <w:rPr>
          <w:rFonts w:ascii="Times New Roman" w:hAnsi="Times New Roman" w:cs="Times New Roman"/>
          <w:b/>
          <w:bCs/>
          <w:i/>
          <w:iCs/>
          <w:sz w:val="20"/>
          <w:szCs w:val="20"/>
        </w:rPr>
        <w:t>-</w:t>
      </w:r>
      <w:r w:rsidRPr="00416753">
        <w:rPr>
          <w:rFonts w:ascii="Times New Roman" w:hAnsi="Times New Roman" w:cs="Times New Roman"/>
          <w:b/>
          <w:bCs/>
          <w:i/>
          <w:iCs/>
          <w:sz w:val="20"/>
          <w:szCs w:val="20"/>
        </w:rPr>
        <w:tab/>
        <w:t>Относно задълженията, опазване на околната среда:</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Министерство на околната среда и водите</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Информационен център на МОСВ:</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работи за посетители всеки работен ден от 14 до 17 ч.</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1000 София, ул. "У. Гладстон" № 67</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Телефон: 02/ 940 6331</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Интернет адрес: http://www3.moew.government.bg/</w:t>
      </w:r>
    </w:p>
    <w:p w:rsidR="008E774C" w:rsidRPr="00416753" w:rsidRDefault="008E774C" w:rsidP="00EE68E1">
      <w:pPr>
        <w:spacing w:after="0" w:line="240" w:lineRule="auto"/>
        <w:rPr>
          <w:rFonts w:ascii="Times New Roman" w:hAnsi="Times New Roman" w:cs="Times New Roman"/>
          <w:b/>
          <w:bCs/>
          <w:i/>
          <w:iCs/>
          <w:sz w:val="20"/>
          <w:szCs w:val="20"/>
        </w:rPr>
      </w:pPr>
      <w:r w:rsidRPr="00416753">
        <w:rPr>
          <w:rFonts w:ascii="Times New Roman" w:hAnsi="Times New Roman" w:cs="Times New Roman"/>
          <w:b/>
          <w:bCs/>
          <w:i/>
          <w:iCs/>
          <w:sz w:val="20"/>
          <w:szCs w:val="20"/>
        </w:rPr>
        <w:t>-</w:t>
      </w:r>
      <w:r w:rsidRPr="00416753">
        <w:rPr>
          <w:rFonts w:ascii="Times New Roman" w:hAnsi="Times New Roman" w:cs="Times New Roman"/>
          <w:b/>
          <w:bCs/>
          <w:i/>
          <w:iCs/>
          <w:sz w:val="20"/>
          <w:szCs w:val="20"/>
        </w:rPr>
        <w:tab/>
        <w:t>Относно задълженията, закрила на заетостта и условията на труд:</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Министерство на труда и социалната политика:</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Интернет адрес: http://www.mlsp.government.bg</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 xml:space="preserve">София 1051, ул. Триадица №2 </w:t>
      </w:r>
    </w:p>
    <w:p w:rsidR="008E774C" w:rsidRPr="00416753" w:rsidRDefault="008E774C" w:rsidP="00EE68E1">
      <w:pPr>
        <w:spacing w:after="0" w:line="240" w:lineRule="auto"/>
        <w:rPr>
          <w:rFonts w:ascii="Times New Roman" w:hAnsi="Times New Roman" w:cs="Times New Roman"/>
          <w:i/>
          <w:iCs/>
          <w:sz w:val="20"/>
          <w:szCs w:val="20"/>
        </w:rPr>
      </w:pPr>
      <w:r w:rsidRPr="00416753">
        <w:rPr>
          <w:rFonts w:ascii="Times New Roman" w:hAnsi="Times New Roman" w:cs="Times New Roman"/>
          <w:i/>
          <w:iCs/>
          <w:sz w:val="20"/>
          <w:szCs w:val="20"/>
        </w:rPr>
        <w:t>Телефон: 02/ 8119 443</w:t>
      </w:r>
      <w:r w:rsidRPr="00416753">
        <w:rPr>
          <w:rFonts w:ascii="Times New Roman" w:hAnsi="Times New Roman" w:cs="Times New Roman"/>
          <w:i/>
          <w:iCs/>
          <w:sz w:val="20"/>
          <w:szCs w:val="20"/>
        </w:rPr>
        <w:br w:type="page"/>
      </w:r>
    </w:p>
    <w:p w:rsidR="008E774C" w:rsidRPr="00E3090A" w:rsidRDefault="008E774C" w:rsidP="00EE68E1">
      <w:pPr>
        <w:spacing w:after="0" w:line="240" w:lineRule="auto"/>
        <w:jc w:val="right"/>
        <w:rPr>
          <w:rFonts w:ascii="Times New Roman" w:hAnsi="Times New Roman" w:cs="Times New Roman"/>
          <w:b/>
          <w:i/>
          <w:iCs/>
          <w:caps/>
          <w:w w:val="120"/>
          <w:kern w:val="1"/>
          <w:sz w:val="24"/>
          <w:szCs w:val="24"/>
        </w:rPr>
      </w:pPr>
      <w:r w:rsidRPr="00E3090A">
        <w:rPr>
          <w:rFonts w:ascii="Times New Roman" w:hAnsi="Times New Roman" w:cs="Times New Roman"/>
          <w:b/>
          <w:i/>
          <w:iCs/>
          <w:caps/>
          <w:w w:val="120"/>
          <w:kern w:val="1"/>
          <w:sz w:val="24"/>
          <w:szCs w:val="24"/>
        </w:rPr>
        <w:lastRenderedPageBreak/>
        <w:t>ОБРАЗЕЦ № 3</w:t>
      </w:r>
    </w:p>
    <w:p w:rsidR="008E774C" w:rsidRPr="00E3090A" w:rsidRDefault="008E774C" w:rsidP="00EE68E1">
      <w:pPr>
        <w:spacing w:after="0" w:line="240" w:lineRule="auto"/>
        <w:rPr>
          <w:rFonts w:ascii="Times New Roman" w:hAnsi="Times New Roman"/>
          <w:b/>
          <w:sz w:val="24"/>
          <w:szCs w:val="24"/>
          <w:lang w:eastAsia="zh-CN"/>
        </w:rPr>
      </w:pPr>
    </w:p>
    <w:p w:rsidR="008E774C" w:rsidRPr="00E3090A" w:rsidRDefault="008E774C" w:rsidP="00EE68E1">
      <w:pPr>
        <w:spacing w:after="0" w:line="240" w:lineRule="auto"/>
        <w:jc w:val="center"/>
        <w:rPr>
          <w:rFonts w:ascii="Times New Roman" w:hAnsi="Times New Roman"/>
          <w:b/>
          <w:sz w:val="24"/>
          <w:szCs w:val="24"/>
          <w:lang w:eastAsia="zh-CN"/>
        </w:rPr>
      </w:pPr>
      <w:r w:rsidRPr="00E3090A">
        <w:rPr>
          <w:rFonts w:ascii="Times New Roman" w:hAnsi="Times New Roman"/>
          <w:b/>
          <w:sz w:val="24"/>
          <w:szCs w:val="24"/>
          <w:lang w:eastAsia="zh-CN"/>
        </w:rPr>
        <w:t>Д Е К Л А Р А Ц И Я</w:t>
      </w:r>
    </w:p>
    <w:p w:rsidR="008E774C" w:rsidRPr="00E3090A" w:rsidRDefault="008E774C" w:rsidP="00EE68E1">
      <w:pPr>
        <w:spacing w:after="0" w:line="240" w:lineRule="auto"/>
        <w:jc w:val="both"/>
        <w:rPr>
          <w:rFonts w:ascii="Times New Roman" w:hAnsi="Times New Roman"/>
          <w:sz w:val="24"/>
          <w:szCs w:val="24"/>
          <w:lang w:eastAsia="zh-CN"/>
        </w:rPr>
      </w:pPr>
    </w:p>
    <w:p w:rsidR="008E774C" w:rsidRPr="00E3090A" w:rsidRDefault="008E774C" w:rsidP="00EE68E1">
      <w:pPr>
        <w:spacing w:after="0" w:line="240" w:lineRule="auto"/>
        <w:jc w:val="both"/>
        <w:rPr>
          <w:rFonts w:ascii="Times New Roman" w:hAnsi="Times New Roman"/>
          <w:sz w:val="24"/>
          <w:szCs w:val="24"/>
          <w:lang w:eastAsia="zh-CN"/>
        </w:rPr>
      </w:pPr>
      <w:r w:rsidRPr="00E3090A">
        <w:rPr>
          <w:rFonts w:ascii="Times New Roman" w:hAnsi="Times New Roman"/>
          <w:sz w:val="24"/>
          <w:szCs w:val="24"/>
          <w:lang w:eastAsia="zh-CN"/>
        </w:rPr>
        <w:t>Долуподписаният/ата..............................................................................................................,</w:t>
      </w:r>
    </w:p>
    <w:p w:rsidR="008E774C" w:rsidRPr="00E3090A" w:rsidRDefault="008E774C" w:rsidP="00EE68E1">
      <w:pPr>
        <w:spacing w:after="0" w:line="240" w:lineRule="auto"/>
        <w:ind w:left="5040"/>
        <w:jc w:val="both"/>
        <w:rPr>
          <w:rFonts w:ascii="Times New Roman" w:hAnsi="Times New Roman"/>
          <w:sz w:val="24"/>
          <w:szCs w:val="24"/>
          <w:lang w:eastAsia="zh-CN"/>
        </w:rPr>
      </w:pPr>
      <w:r w:rsidRPr="00E3090A">
        <w:rPr>
          <w:rFonts w:ascii="Times New Roman" w:hAnsi="Times New Roman"/>
          <w:sz w:val="24"/>
          <w:szCs w:val="24"/>
          <w:lang w:eastAsia="zh-CN"/>
        </w:rPr>
        <w:t>(трите имена)</w:t>
      </w:r>
    </w:p>
    <w:p w:rsidR="008E774C" w:rsidRPr="00E3090A" w:rsidRDefault="008E774C" w:rsidP="00EE68E1">
      <w:pPr>
        <w:spacing w:after="0" w:line="240" w:lineRule="auto"/>
        <w:jc w:val="both"/>
        <w:rPr>
          <w:rFonts w:ascii="Times New Roman" w:hAnsi="Times New Roman"/>
          <w:sz w:val="24"/>
          <w:szCs w:val="24"/>
          <w:lang w:eastAsia="zh-CN"/>
        </w:rPr>
      </w:pPr>
      <w:r w:rsidRPr="00E3090A">
        <w:rPr>
          <w:rFonts w:ascii="Times New Roman" w:hAnsi="Times New Roman"/>
          <w:sz w:val="24"/>
          <w:szCs w:val="24"/>
          <w:lang w:eastAsia="zh-CN"/>
        </w:rPr>
        <w:t>ЕГН.........................................,  адрес:.............................................................,</w:t>
      </w:r>
    </w:p>
    <w:p w:rsidR="008E774C" w:rsidRPr="00E3090A" w:rsidRDefault="008E774C" w:rsidP="00EE68E1">
      <w:pPr>
        <w:spacing w:after="0" w:line="240" w:lineRule="auto"/>
        <w:jc w:val="both"/>
        <w:rPr>
          <w:rFonts w:ascii="Times New Roman" w:hAnsi="Times New Roman"/>
          <w:sz w:val="24"/>
          <w:szCs w:val="24"/>
          <w:lang w:eastAsia="zh-CN"/>
        </w:rPr>
      </w:pPr>
      <w:r w:rsidRPr="00E3090A">
        <w:rPr>
          <w:rFonts w:ascii="Times New Roman" w:hAnsi="Times New Roman"/>
          <w:sz w:val="24"/>
          <w:szCs w:val="24"/>
          <w:lang w:eastAsia="zh-CN"/>
        </w:rPr>
        <w:t>в качеството си на ........................................................ на .....................................................</w:t>
      </w:r>
    </w:p>
    <w:p w:rsidR="008E774C" w:rsidRPr="00E3090A" w:rsidRDefault="008E774C" w:rsidP="00EE68E1">
      <w:pPr>
        <w:spacing w:after="0" w:line="240" w:lineRule="auto"/>
        <w:jc w:val="both"/>
        <w:rPr>
          <w:rFonts w:ascii="Times New Roman" w:hAnsi="Times New Roman"/>
          <w:sz w:val="24"/>
          <w:szCs w:val="24"/>
          <w:lang w:eastAsia="zh-CN"/>
        </w:rPr>
      </w:pPr>
      <w:r w:rsidRPr="00E3090A">
        <w:rPr>
          <w:rFonts w:ascii="Times New Roman" w:hAnsi="Times New Roman"/>
          <w:sz w:val="24"/>
          <w:szCs w:val="24"/>
          <w:lang w:eastAsia="zh-CN"/>
        </w:rPr>
        <w:t xml:space="preserve">ЕИК ............................., </w:t>
      </w:r>
    </w:p>
    <w:p w:rsidR="008E774C" w:rsidRPr="00E3090A" w:rsidRDefault="008E774C" w:rsidP="00EE68E1">
      <w:pPr>
        <w:spacing w:after="0" w:line="240" w:lineRule="auto"/>
        <w:jc w:val="both"/>
        <w:rPr>
          <w:rFonts w:ascii="Times New Roman" w:hAnsi="Times New Roman"/>
          <w:sz w:val="24"/>
          <w:szCs w:val="24"/>
          <w:lang w:eastAsia="zh-CN"/>
        </w:rPr>
      </w:pPr>
      <w:r w:rsidRPr="00E3090A">
        <w:rPr>
          <w:rFonts w:ascii="Times New Roman" w:hAnsi="Times New Roman"/>
          <w:sz w:val="24"/>
          <w:szCs w:val="24"/>
          <w:lang w:eastAsia="zh-CN"/>
        </w:rPr>
        <w:t>със седалище и адрес на управление ...................................................................................</w:t>
      </w:r>
    </w:p>
    <w:p w:rsidR="008E774C" w:rsidRPr="00E3090A" w:rsidRDefault="008E774C" w:rsidP="00EE68E1">
      <w:pPr>
        <w:spacing w:after="0" w:line="240" w:lineRule="auto"/>
        <w:jc w:val="center"/>
        <w:rPr>
          <w:rFonts w:ascii="Times New Roman" w:hAnsi="Times New Roman"/>
          <w:sz w:val="24"/>
          <w:szCs w:val="24"/>
          <w:lang w:eastAsia="zh-CN"/>
        </w:rPr>
      </w:pPr>
    </w:p>
    <w:p w:rsidR="008E774C" w:rsidRPr="00E3090A" w:rsidRDefault="008E774C" w:rsidP="00EE68E1">
      <w:pPr>
        <w:tabs>
          <w:tab w:val="left" w:pos="-600"/>
        </w:tabs>
        <w:spacing w:after="0" w:line="240" w:lineRule="auto"/>
        <w:ind w:left="-600" w:firstLine="600"/>
        <w:jc w:val="center"/>
        <w:outlineLvl w:val="0"/>
        <w:rPr>
          <w:rFonts w:ascii="Times New Roman" w:hAnsi="Times New Roman"/>
          <w:b/>
          <w:bCs/>
          <w:iCs/>
          <w:sz w:val="24"/>
          <w:szCs w:val="24"/>
        </w:rPr>
      </w:pPr>
      <w:r w:rsidRPr="00E3090A">
        <w:rPr>
          <w:rFonts w:ascii="Times New Roman" w:hAnsi="Times New Roman"/>
          <w:b/>
          <w:bCs/>
          <w:iCs/>
          <w:sz w:val="24"/>
          <w:szCs w:val="24"/>
        </w:rPr>
        <w:t>Д Е К Л А Р И Р А М, че:</w:t>
      </w:r>
    </w:p>
    <w:p w:rsidR="008E774C" w:rsidRPr="00E3090A" w:rsidRDefault="008E774C" w:rsidP="00EE68E1">
      <w:pPr>
        <w:spacing w:after="0" w:line="240" w:lineRule="auto"/>
        <w:jc w:val="center"/>
        <w:rPr>
          <w:rFonts w:ascii="Times New Roman" w:hAnsi="Times New Roman"/>
          <w:b/>
          <w:sz w:val="24"/>
          <w:szCs w:val="24"/>
          <w:lang w:eastAsia="zh-CN"/>
        </w:rPr>
      </w:pPr>
    </w:p>
    <w:p w:rsidR="008E774C" w:rsidRPr="00E3090A" w:rsidRDefault="008E774C" w:rsidP="00EE68E1">
      <w:pPr>
        <w:spacing w:after="0" w:line="240" w:lineRule="auto"/>
        <w:jc w:val="both"/>
        <w:rPr>
          <w:rFonts w:ascii="Times New Roman" w:hAnsi="Times New Roman" w:cs="Times New Roman"/>
          <w:b/>
          <w:sz w:val="24"/>
          <w:szCs w:val="24"/>
        </w:rPr>
      </w:pPr>
      <w:r w:rsidRPr="00E3090A">
        <w:rPr>
          <w:rFonts w:ascii="Times New Roman" w:hAnsi="Times New Roman"/>
          <w:b/>
          <w:sz w:val="24"/>
          <w:szCs w:val="24"/>
          <w:lang w:eastAsia="zh-CN"/>
        </w:rPr>
        <w:t>във връзка с участието в процедура за възлагане на обществена поръчка с предмет: „</w:t>
      </w:r>
      <w:r w:rsidRPr="00E3090A">
        <w:rPr>
          <w:rFonts w:ascii="Times New Roman" w:hAnsi="Times New Roman" w:cs="Times New Roman"/>
          <w:b/>
          <w:sz w:val="24"/>
          <w:szCs w:val="24"/>
        </w:rPr>
        <w:t xml:space="preserve">Доставка на широколистна, иглолистна дървесна растителност и храсти, необходими за територията на зелената система на Столична община за периода 2016 -2019г.“ </w:t>
      </w:r>
      <w:r w:rsidRPr="00E3090A">
        <w:rPr>
          <w:rFonts w:ascii="Times New Roman" w:hAnsi="Times New Roman"/>
          <w:b/>
          <w:sz w:val="24"/>
          <w:szCs w:val="24"/>
          <w:lang w:eastAsia="zh-CN"/>
        </w:rPr>
        <w:t xml:space="preserve">предоставям следният списък на всички задължени лица по смисъла на чл.54, ал.2 от ЗОП: </w:t>
      </w:r>
    </w:p>
    <w:p w:rsidR="008E774C" w:rsidRPr="00E3090A" w:rsidRDefault="008E774C" w:rsidP="00EE68E1">
      <w:pPr>
        <w:spacing w:after="0" w:line="240" w:lineRule="auto"/>
        <w:jc w:val="both"/>
        <w:rPr>
          <w:rFonts w:ascii="Times New Roman" w:hAnsi="Times New Roman"/>
          <w:b/>
          <w:sz w:val="24"/>
          <w:szCs w:val="24"/>
          <w:lang w:eastAsia="zh-CN"/>
        </w:rPr>
      </w:pPr>
    </w:p>
    <w:p w:rsidR="008E774C" w:rsidRPr="00E3090A" w:rsidRDefault="008E774C" w:rsidP="00EE68E1">
      <w:pPr>
        <w:spacing w:after="0" w:line="240" w:lineRule="auto"/>
        <w:jc w:val="both"/>
        <w:rPr>
          <w:rFonts w:ascii="Times New Roman" w:hAnsi="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696"/>
      </w:tblGrid>
      <w:tr w:rsidR="008E774C" w:rsidRPr="00E3090A" w:rsidTr="00C33E7B">
        <w:tc>
          <w:tcPr>
            <w:tcW w:w="4732" w:type="dxa"/>
          </w:tcPr>
          <w:p w:rsidR="008E774C" w:rsidRPr="00E3090A" w:rsidRDefault="008E774C" w:rsidP="00EE68E1">
            <w:pPr>
              <w:tabs>
                <w:tab w:val="left" w:pos="5760"/>
              </w:tabs>
              <w:spacing w:after="0" w:line="240" w:lineRule="auto"/>
              <w:jc w:val="both"/>
              <w:rPr>
                <w:rFonts w:ascii="Times New Roman" w:hAnsi="Times New Roman"/>
                <w:sz w:val="24"/>
                <w:szCs w:val="24"/>
                <w:lang w:eastAsia="zh-CN"/>
              </w:rPr>
            </w:pPr>
            <w:r w:rsidRPr="00E3090A">
              <w:rPr>
                <w:rFonts w:ascii="Times New Roman" w:hAnsi="Times New Roman"/>
                <w:sz w:val="24"/>
                <w:szCs w:val="24"/>
              </w:rPr>
              <w:t>лицата, които представляват участника или кандидата са:</w:t>
            </w:r>
          </w:p>
        </w:tc>
        <w:tc>
          <w:tcPr>
            <w:tcW w:w="4696" w:type="dxa"/>
          </w:tcPr>
          <w:p w:rsidR="008E774C" w:rsidRPr="00E3090A" w:rsidRDefault="008E774C" w:rsidP="00EE68E1">
            <w:pPr>
              <w:tabs>
                <w:tab w:val="left" w:pos="5760"/>
              </w:tabs>
              <w:spacing w:after="0" w:line="240" w:lineRule="auto"/>
              <w:jc w:val="both"/>
              <w:rPr>
                <w:rFonts w:ascii="Times New Roman" w:hAnsi="Times New Roman"/>
                <w:sz w:val="24"/>
                <w:szCs w:val="24"/>
                <w:lang w:eastAsia="zh-CN"/>
              </w:rPr>
            </w:pPr>
          </w:p>
        </w:tc>
      </w:tr>
      <w:tr w:rsidR="008E774C" w:rsidRPr="00E3090A" w:rsidTr="00C33E7B">
        <w:tc>
          <w:tcPr>
            <w:tcW w:w="4732" w:type="dxa"/>
          </w:tcPr>
          <w:p w:rsidR="008E774C" w:rsidRPr="00E3090A" w:rsidRDefault="008E774C" w:rsidP="00EE68E1">
            <w:pPr>
              <w:tabs>
                <w:tab w:val="left" w:pos="5760"/>
              </w:tabs>
              <w:spacing w:after="0" w:line="240" w:lineRule="auto"/>
              <w:jc w:val="both"/>
              <w:rPr>
                <w:rFonts w:ascii="Times New Roman" w:hAnsi="Times New Roman"/>
                <w:sz w:val="24"/>
                <w:szCs w:val="24"/>
                <w:lang w:eastAsia="zh-CN"/>
              </w:rPr>
            </w:pPr>
            <w:r w:rsidRPr="00E3090A">
              <w:rPr>
                <w:rFonts w:ascii="Times New Roman" w:hAnsi="Times New Roman"/>
                <w:sz w:val="24"/>
                <w:szCs w:val="24"/>
              </w:rPr>
              <w:t>лицата, които са членове на управителни и надзорни органи на участника или кандидата са:</w:t>
            </w:r>
          </w:p>
        </w:tc>
        <w:tc>
          <w:tcPr>
            <w:tcW w:w="4696" w:type="dxa"/>
          </w:tcPr>
          <w:p w:rsidR="008E774C" w:rsidRPr="00E3090A" w:rsidRDefault="008E774C" w:rsidP="00EE68E1">
            <w:pPr>
              <w:tabs>
                <w:tab w:val="left" w:pos="5760"/>
              </w:tabs>
              <w:spacing w:after="0" w:line="240" w:lineRule="auto"/>
              <w:jc w:val="both"/>
              <w:rPr>
                <w:rFonts w:ascii="Times New Roman" w:hAnsi="Times New Roman"/>
                <w:sz w:val="24"/>
                <w:szCs w:val="24"/>
                <w:lang w:eastAsia="zh-CN"/>
              </w:rPr>
            </w:pPr>
          </w:p>
        </w:tc>
      </w:tr>
      <w:tr w:rsidR="008E774C" w:rsidRPr="00E3090A" w:rsidTr="00C33E7B">
        <w:tc>
          <w:tcPr>
            <w:tcW w:w="4732" w:type="dxa"/>
          </w:tcPr>
          <w:p w:rsidR="008E774C" w:rsidRPr="00E3090A" w:rsidRDefault="008E774C" w:rsidP="00EE68E1">
            <w:pPr>
              <w:tabs>
                <w:tab w:val="left" w:pos="5760"/>
              </w:tabs>
              <w:spacing w:after="0" w:line="240" w:lineRule="auto"/>
              <w:jc w:val="both"/>
              <w:rPr>
                <w:rFonts w:ascii="Times New Roman" w:hAnsi="Times New Roman"/>
                <w:sz w:val="24"/>
                <w:szCs w:val="24"/>
                <w:lang w:eastAsia="zh-CN"/>
              </w:rPr>
            </w:pPr>
            <w:r w:rsidRPr="00E3090A">
              <w:rPr>
                <w:rFonts w:ascii="Times New Roman" w:hAnsi="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Pr>
          <w:p w:rsidR="008E774C" w:rsidRPr="00E3090A" w:rsidRDefault="008E774C" w:rsidP="00EE68E1">
            <w:pPr>
              <w:tabs>
                <w:tab w:val="left" w:pos="5760"/>
              </w:tabs>
              <w:spacing w:after="0" w:line="240" w:lineRule="auto"/>
              <w:jc w:val="both"/>
              <w:rPr>
                <w:rFonts w:ascii="Times New Roman" w:hAnsi="Times New Roman"/>
                <w:sz w:val="24"/>
                <w:szCs w:val="24"/>
                <w:lang w:eastAsia="zh-CN"/>
              </w:rPr>
            </w:pPr>
          </w:p>
        </w:tc>
      </w:tr>
    </w:tbl>
    <w:p w:rsidR="008E774C" w:rsidRPr="00E3090A" w:rsidRDefault="008E774C" w:rsidP="00EE68E1">
      <w:pPr>
        <w:pStyle w:val="ListParagraph"/>
        <w:tabs>
          <w:tab w:val="left" w:pos="5760"/>
        </w:tabs>
        <w:ind w:left="2880"/>
        <w:jc w:val="both"/>
        <w:rPr>
          <w:i/>
          <w:szCs w:val="24"/>
          <w:lang w:eastAsia="zh-CN"/>
        </w:rPr>
      </w:pPr>
    </w:p>
    <w:p w:rsidR="008E774C" w:rsidRPr="00E3090A" w:rsidRDefault="008E774C" w:rsidP="00EE68E1">
      <w:pPr>
        <w:tabs>
          <w:tab w:val="left" w:pos="5760"/>
        </w:tabs>
        <w:spacing w:after="0" w:line="240" w:lineRule="auto"/>
        <w:jc w:val="both"/>
        <w:rPr>
          <w:rFonts w:ascii="Times New Roman" w:hAnsi="Times New Roman" w:cs="Times New Roman"/>
          <w:i/>
          <w:szCs w:val="24"/>
          <w:lang w:eastAsia="zh-CN"/>
        </w:rPr>
      </w:pPr>
      <w:r w:rsidRPr="00E3090A">
        <w:rPr>
          <w:rFonts w:ascii="Times New Roman" w:hAnsi="Times New Roman" w:cs="Times New Roman"/>
          <w:i/>
          <w:szCs w:val="24"/>
          <w:lang w:eastAsia="zh-CN"/>
        </w:rPr>
        <w:t>*посочват се имената на физическите лица</w:t>
      </w:r>
    </w:p>
    <w:p w:rsidR="008E774C" w:rsidRPr="00E3090A" w:rsidRDefault="008E774C" w:rsidP="00EE68E1">
      <w:pPr>
        <w:tabs>
          <w:tab w:val="left" w:pos="5760"/>
        </w:tabs>
        <w:spacing w:after="0" w:line="240" w:lineRule="auto"/>
        <w:jc w:val="both"/>
        <w:rPr>
          <w:rFonts w:ascii="Times New Roman" w:hAnsi="Times New Roman"/>
          <w:sz w:val="24"/>
          <w:szCs w:val="24"/>
          <w:lang w:eastAsia="zh-CN"/>
        </w:rPr>
      </w:pPr>
    </w:p>
    <w:p w:rsidR="008E774C" w:rsidRPr="00E3090A" w:rsidRDefault="008E774C" w:rsidP="00EE68E1">
      <w:pPr>
        <w:tabs>
          <w:tab w:val="left" w:pos="5760"/>
        </w:tabs>
        <w:spacing w:after="0" w:line="240" w:lineRule="auto"/>
        <w:jc w:val="both"/>
        <w:rPr>
          <w:rFonts w:ascii="Times New Roman" w:hAnsi="Times New Roman"/>
          <w:sz w:val="24"/>
          <w:szCs w:val="24"/>
          <w:lang w:eastAsia="zh-CN"/>
        </w:rPr>
      </w:pPr>
      <w:r w:rsidRPr="00E3090A">
        <w:rPr>
          <w:rFonts w:ascii="Times New Roman" w:hAnsi="Times New Roman"/>
          <w:sz w:val="24"/>
          <w:szCs w:val="24"/>
          <w:lang w:eastAsia="zh-CN"/>
        </w:rPr>
        <w:t>Дата: .....................</w:t>
      </w:r>
      <w:r w:rsidRPr="00E3090A">
        <w:rPr>
          <w:rFonts w:ascii="Times New Roman" w:hAnsi="Times New Roman"/>
          <w:sz w:val="24"/>
          <w:szCs w:val="24"/>
          <w:lang w:eastAsia="zh-CN"/>
        </w:rPr>
        <w:tab/>
        <w:t>Декларатор: ..............................</w:t>
      </w:r>
    </w:p>
    <w:p w:rsidR="008E774C" w:rsidRPr="000E1FB0" w:rsidRDefault="008E774C" w:rsidP="00EE68E1">
      <w:pPr>
        <w:tabs>
          <w:tab w:val="left" w:pos="709"/>
        </w:tabs>
        <w:spacing w:after="0" w:line="240" w:lineRule="auto"/>
        <w:jc w:val="both"/>
        <w:rPr>
          <w:rFonts w:ascii="Times New Roman" w:hAnsi="Times New Roman"/>
          <w:sz w:val="24"/>
          <w:szCs w:val="24"/>
          <w:lang w:eastAsia="zh-CN"/>
        </w:rPr>
      </w:pPr>
      <w:r w:rsidRPr="00E3090A">
        <w:rPr>
          <w:rFonts w:ascii="Times New Roman" w:hAnsi="Times New Roman"/>
          <w:sz w:val="24"/>
          <w:szCs w:val="24"/>
          <w:lang w:eastAsia="zh-CN"/>
        </w:rPr>
        <w:t>гр. ........................................</w:t>
      </w:r>
      <w:r w:rsidRPr="00E3090A">
        <w:rPr>
          <w:rFonts w:ascii="Times New Roman" w:hAnsi="Times New Roman"/>
          <w:sz w:val="24"/>
          <w:szCs w:val="24"/>
          <w:lang w:eastAsia="zh-CN"/>
        </w:rPr>
        <w:tab/>
      </w:r>
      <w:r w:rsidRPr="00E3090A">
        <w:rPr>
          <w:rFonts w:ascii="Times New Roman" w:hAnsi="Times New Roman"/>
          <w:sz w:val="24"/>
          <w:szCs w:val="24"/>
          <w:lang w:eastAsia="zh-CN"/>
        </w:rPr>
        <w:tab/>
      </w:r>
      <w:r w:rsidRPr="00E3090A">
        <w:rPr>
          <w:rFonts w:ascii="Times New Roman" w:hAnsi="Times New Roman"/>
          <w:sz w:val="24"/>
          <w:szCs w:val="24"/>
          <w:lang w:eastAsia="zh-CN"/>
        </w:rPr>
        <w:tab/>
      </w:r>
      <w:r w:rsidRPr="00E3090A">
        <w:rPr>
          <w:rFonts w:ascii="Times New Roman" w:hAnsi="Times New Roman"/>
          <w:sz w:val="24"/>
          <w:szCs w:val="24"/>
          <w:lang w:eastAsia="zh-CN"/>
        </w:rPr>
        <w:tab/>
      </w:r>
      <w:r w:rsidRPr="00E3090A">
        <w:rPr>
          <w:rFonts w:ascii="Times New Roman" w:hAnsi="Times New Roman"/>
          <w:sz w:val="24"/>
          <w:szCs w:val="24"/>
          <w:lang w:eastAsia="zh-CN"/>
        </w:rPr>
        <w:tab/>
      </w:r>
      <w:r w:rsidRPr="00E3090A">
        <w:rPr>
          <w:rFonts w:ascii="Times New Roman" w:hAnsi="Times New Roman"/>
          <w:sz w:val="24"/>
          <w:szCs w:val="24"/>
          <w:lang w:eastAsia="zh-CN"/>
        </w:rPr>
        <w:tab/>
      </w:r>
      <w:r w:rsidRPr="00E3090A">
        <w:rPr>
          <w:rFonts w:ascii="Times New Roman" w:hAnsi="Times New Roman"/>
          <w:sz w:val="24"/>
          <w:szCs w:val="24"/>
          <w:lang w:eastAsia="zh-CN"/>
        </w:rPr>
        <w:tab/>
        <w:t>(подпис)</w:t>
      </w:r>
    </w:p>
    <w:p w:rsidR="008E774C" w:rsidRPr="000E1FB0" w:rsidRDefault="008E774C" w:rsidP="00EE68E1">
      <w:pPr>
        <w:spacing w:after="0" w:line="240" w:lineRule="auto"/>
        <w:rPr>
          <w:rFonts w:ascii="Times New Roman" w:hAnsi="Times New Roman" w:cs="Times New Roman"/>
          <w:b/>
          <w:bCs/>
          <w:i/>
          <w:iCs/>
          <w:sz w:val="24"/>
          <w:szCs w:val="24"/>
        </w:rPr>
      </w:pPr>
      <w:r w:rsidRPr="000E1FB0">
        <w:rPr>
          <w:rFonts w:ascii="Times New Roman" w:hAnsi="Times New Roman" w:cs="Times New Roman"/>
          <w:b/>
          <w:bCs/>
          <w:i/>
          <w:iCs/>
          <w:sz w:val="24"/>
          <w:szCs w:val="24"/>
        </w:rPr>
        <w:br w:type="page"/>
      </w:r>
    </w:p>
    <w:p w:rsidR="008E774C" w:rsidRDefault="008E774C" w:rsidP="00EE68E1">
      <w:pPr>
        <w:pStyle w:val="00"/>
      </w:pPr>
      <w:bookmarkStart w:id="17" w:name="_Toc369789099"/>
      <w:r>
        <w:lastRenderedPageBreak/>
        <w:t>Образец № 5</w:t>
      </w:r>
    </w:p>
    <w:p w:rsidR="008E774C" w:rsidRDefault="008E774C" w:rsidP="00EE68E1">
      <w:pPr>
        <w:pStyle w:val="00"/>
        <w:jc w:val="center"/>
      </w:pPr>
    </w:p>
    <w:p w:rsidR="008E774C" w:rsidRPr="000E1FB0" w:rsidRDefault="008E774C" w:rsidP="00EE68E1">
      <w:pPr>
        <w:pStyle w:val="00"/>
        <w:jc w:val="center"/>
      </w:pPr>
      <w:r w:rsidRPr="000E1FB0">
        <w:t xml:space="preserve">ПРОЕКТ НА ДОГОВОР </w:t>
      </w:r>
      <w:bookmarkEnd w:id="17"/>
    </w:p>
    <w:p w:rsidR="008E774C" w:rsidRPr="000E1FB0" w:rsidRDefault="008E774C" w:rsidP="00EE68E1">
      <w:pPr>
        <w:widowControl w:val="0"/>
        <w:spacing w:after="0" w:line="240" w:lineRule="auto"/>
        <w:jc w:val="both"/>
        <w:rPr>
          <w:rFonts w:ascii="Times New Roman" w:hAnsi="Times New Roman" w:cs="Times New Roman"/>
          <w:sz w:val="24"/>
          <w:szCs w:val="24"/>
        </w:rPr>
      </w:pPr>
    </w:p>
    <w:p w:rsidR="008E774C" w:rsidRPr="000E1FB0" w:rsidRDefault="008E774C" w:rsidP="00EE68E1">
      <w:pPr>
        <w:widowControl w:val="0"/>
        <w:spacing w:after="0" w:line="240" w:lineRule="auto"/>
        <w:ind w:firstLine="720"/>
        <w:jc w:val="both"/>
        <w:rPr>
          <w:rFonts w:ascii="Times New Roman" w:hAnsi="Times New Roman" w:cs="Times New Roman"/>
          <w:b/>
          <w:sz w:val="24"/>
          <w:szCs w:val="24"/>
        </w:rPr>
      </w:pPr>
      <w:r w:rsidRPr="000E1FB0">
        <w:rPr>
          <w:rFonts w:ascii="Times New Roman" w:hAnsi="Times New Roman" w:cs="Times New Roman"/>
          <w:sz w:val="24"/>
          <w:szCs w:val="24"/>
        </w:rPr>
        <w:t xml:space="preserve">Днес, ...………. 2016г., в гр. София, между </w:t>
      </w:r>
      <w:r w:rsidRPr="000E1FB0">
        <w:rPr>
          <w:rFonts w:ascii="Times New Roman" w:hAnsi="Times New Roman" w:cs="Times New Roman"/>
          <w:b/>
          <w:sz w:val="24"/>
          <w:szCs w:val="24"/>
        </w:rPr>
        <w:t xml:space="preserve">СТОЛИЧНА ОБЩИНА </w:t>
      </w:r>
      <w:r w:rsidRPr="000E1FB0">
        <w:rPr>
          <w:rFonts w:ascii="Times New Roman" w:hAnsi="Times New Roman" w:cs="Times New Roman"/>
          <w:sz w:val="24"/>
          <w:szCs w:val="24"/>
        </w:rPr>
        <w:t xml:space="preserve">ул. „Московска” №33, представлявана от </w:t>
      </w:r>
      <w:r w:rsidRPr="000E1FB0">
        <w:rPr>
          <w:rFonts w:ascii="Times New Roman" w:hAnsi="Times New Roman" w:cs="Times New Roman"/>
          <w:b/>
          <w:sz w:val="24"/>
          <w:szCs w:val="24"/>
        </w:rPr>
        <w:t xml:space="preserve">Заместник </w:t>
      </w:r>
      <w:r w:rsidRPr="000E1FB0">
        <w:rPr>
          <w:rFonts w:ascii="Times New Roman" w:hAnsi="Times New Roman" w:cs="Times New Roman"/>
          <w:b/>
          <w:bCs/>
          <w:sz w:val="24"/>
          <w:szCs w:val="24"/>
        </w:rPr>
        <w:t>к</w:t>
      </w:r>
      <w:r w:rsidRPr="000E1FB0">
        <w:rPr>
          <w:rFonts w:ascii="Times New Roman" w:hAnsi="Times New Roman" w:cs="Times New Roman"/>
          <w:b/>
          <w:sz w:val="24"/>
          <w:szCs w:val="24"/>
        </w:rPr>
        <w:t>мета Мария Димитрова Бояджийска</w:t>
      </w:r>
      <w:r w:rsidRPr="000E1FB0">
        <w:rPr>
          <w:rFonts w:ascii="Times New Roman" w:hAnsi="Times New Roman" w:cs="Times New Roman"/>
          <w:sz w:val="24"/>
          <w:szCs w:val="24"/>
        </w:rPr>
        <w:t>, упълномощена съгласно заповед № СО16-РД09-</w:t>
      </w:r>
      <w:r>
        <w:rPr>
          <w:rFonts w:ascii="Times New Roman" w:hAnsi="Times New Roman" w:cs="Times New Roman"/>
          <w:sz w:val="24"/>
          <w:szCs w:val="24"/>
        </w:rPr>
        <w:t>1057/02.08.</w:t>
      </w:r>
      <w:r w:rsidRPr="000E1FB0">
        <w:rPr>
          <w:rFonts w:ascii="Times New Roman" w:hAnsi="Times New Roman" w:cs="Times New Roman"/>
          <w:sz w:val="24"/>
          <w:szCs w:val="24"/>
        </w:rPr>
        <w:t>2016г.</w:t>
      </w:r>
      <w:r w:rsidRPr="000E1FB0">
        <w:rPr>
          <w:rFonts w:ascii="Times New Roman" w:hAnsi="Times New Roman" w:cs="Times New Roman"/>
          <w:b/>
          <w:sz w:val="24"/>
          <w:szCs w:val="24"/>
        </w:rPr>
        <w:t>, ЕИК по БУЛСТАТ 000696327,</w:t>
      </w:r>
      <w:r w:rsidRPr="000E1FB0">
        <w:rPr>
          <w:rFonts w:ascii="Times New Roman" w:hAnsi="Times New Roman" w:cs="Times New Roman"/>
          <w:sz w:val="24"/>
          <w:szCs w:val="24"/>
        </w:rPr>
        <w:t xml:space="preserve"> наричана за краткост</w:t>
      </w:r>
      <w:r w:rsidRPr="000E1FB0">
        <w:rPr>
          <w:rFonts w:ascii="Times New Roman" w:hAnsi="Times New Roman" w:cs="Times New Roman"/>
          <w:b/>
          <w:sz w:val="24"/>
          <w:szCs w:val="24"/>
        </w:rPr>
        <w:t xml:space="preserve"> ВЪЗЛОЖИТЕЛ</w:t>
      </w:r>
      <w:r w:rsidRPr="000E1FB0">
        <w:rPr>
          <w:rFonts w:ascii="Times New Roman" w:hAnsi="Times New Roman" w:cs="Times New Roman"/>
          <w:sz w:val="24"/>
          <w:szCs w:val="24"/>
        </w:rPr>
        <w:t>, от една страна</w:t>
      </w:r>
    </w:p>
    <w:p w:rsidR="008E774C" w:rsidRPr="000E1FB0" w:rsidRDefault="008E774C" w:rsidP="00EE68E1">
      <w:pPr>
        <w:spacing w:after="0" w:line="240" w:lineRule="auto"/>
        <w:jc w:val="both"/>
        <w:rPr>
          <w:rFonts w:ascii="Times New Roman" w:hAnsi="Times New Roman" w:cs="Times New Roman"/>
          <w:sz w:val="24"/>
          <w:szCs w:val="24"/>
        </w:rPr>
      </w:pPr>
      <w:r w:rsidRPr="000E1FB0">
        <w:rPr>
          <w:rFonts w:ascii="Times New Roman" w:hAnsi="Times New Roman" w:cs="Times New Roman"/>
          <w:sz w:val="24"/>
          <w:szCs w:val="24"/>
        </w:rPr>
        <w:t xml:space="preserve">и </w:t>
      </w:r>
    </w:p>
    <w:p w:rsidR="008E774C" w:rsidRPr="000E1FB0" w:rsidRDefault="008E774C" w:rsidP="00EE68E1">
      <w:pPr>
        <w:spacing w:after="0" w:line="240" w:lineRule="auto"/>
        <w:jc w:val="both"/>
        <w:rPr>
          <w:rFonts w:ascii="Times New Roman" w:hAnsi="Times New Roman" w:cs="Times New Roman"/>
          <w:b/>
          <w:sz w:val="24"/>
          <w:szCs w:val="24"/>
        </w:rPr>
      </w:pPr>
      <w:r w:rsidRPr="000E1FB0">
        <w:rPr>
          <w:rFonts w:ascii="Times New Roman" w:hAnsi="Times New Roman" w:cs="Times New Roman"/>
          <w:sz w:val="24"/>
          <w:szCs w:val="24"/>
        </w:rPr>
        <w:t>от друга страна .............................................</w:t>
      </w:r>
      <w:r w:rsidRPr="000E1FB0">
        <w:rPr>
          <w:rFonts w:ascii="Times New Roman" w:hAnsi="Times New Roman" w:cs="Times New Roman"/>
          <w:b/>
          <w:sz w:val="24"/>
          <w:szCs w:val="24"/>
        </w:rPr>
        <w:t>, ЕИК № ..............................</w:t>
      </w:r>
      <w:r w:rsidRPr="000E1FB0">
        <w:rPr>
          <w:rFonts w:ascii="Times New Roman" w:hAnsi="Times New Roman" w:cs="Times New Roman"/>
          <w:sz w:val="24"/>
          <w:szCs w:val="24"/>
        </w:rPr>
        <w:t>, представлявано от ..................................................................................</w:t>
      </w:r>
      <w:r w:rsidRPr="000E1FB0">
        <w:rPr>
          <w:rFonts w:ascii="Times New Roman" w:hAnsi="Times New Roman" w:cs="Times New Roman"/>
          <w:b/>
          <w:sz w:val="24"/>
          <w:szCs w:val="24"/>
        </w:rPr>
        <w:t xml:space="preserve">, </w:t>
      </w:r>
      <w:r w:rsidRPr="000E1FB0">
        <w:rPr>
          <w:rFonts w:ascii="Times New Roman" w:hAnsi="Times New Roman" w:cs="Times New Roman"/>
          <w:sz w:val="24"/>
          <w:szCs w:val="24"/>
        </w:rPr>
        <w:t>със седалище и адрес на управление гр. ......................., ..........................................., тел: ............ факс: ....................</w:t>
      </w:r>
      <w:r w:rsidRPr="000E1FB0">
        <w:rPr>
          <w:rFonts w:ascii="Times New Roman" w:hAnsi="Times New Roman" w:cs="Times New Roman"/>
          <w:b/>
          <w:sz w:val="24"/>
          <w:szCs w:val="24"/>
        </w:rPr>
        <w:t xml:space="preserve">, </w:t>
      </w:r>
      <w:r w:rsidRPr="000E1FB0">
        <w:rPr>
          <w:rFonts w:ascii="Times New Roman" w:hAnsi="Times New Roman" w:cs="Times New Roman"/>
          <w:sz w:val="24"/>
          <w:szCs w:val="24"/>
        </w:rPr>
        <w:t xml:space="preserve">наричан за краткост </w:t>
      </w:r>
      <w:r w:rsidRPr="000E1FB0">
        <w:rPr>
          <w:rFonts w:ascii="Times New Roman" w:hAnsi="Times New Roman" w:cs="Times New Roman"/>
          <w:b/>
          <w:sz w:val="24"/>
          <w:szCs w:val="24"/>
        </w:rPr>
        <w:t>ИЗПЪЛНИТЕЛ,</w:t>
      </w:r>
    </w:p>
    <w:p w:rsidR="008E774C" w:rsidRPr="00E3090A" w:rsidRDefault="008E774C" w:rsidP="00EE68E1">
      <w:pPr>
        <w:tabs>
          <w:tab w:val="left" w:pos="567"/>
          <w:tab w:val="num" w:pos="720"/>
        </w:tabs>
        <w:autoSpaceDE w:val="0"/>
        <w:autoSpaceDN w:val="0"/>
        <w:adjustRightInd w:val="0"/>
        <w:spacing w:after="0" w:line="240" w:lineRule="auto"/>
        <w:jc w:val="both"/>
        <w:rPr>
          <w:rFonts w:ascii="Times New Roman" w:hAnsi="Times New Roman" w:cs="Times New Roman"/>
          <w:sz w:val="24"/>
          <w:szCs w:val="24"/>
        </w:rPr>
      </w:pPr>
      <w:r w:rsidRPr="000E1FB0">
        <w:rPr>
          <w:rFonts w:ascii="Times New Roman" w:hAnsi="Times New Roman" w:cs="Times New Roman"/>
          <w:sz w:val="24"/>
          <w:szCs w:val="24"/>
        </w:rPr>
        <w:t xml:space="preserve">в </w:t>
      </w:r>
      <w:r w:rsidRPr="00E3090A">
        <w:rPr>
          <w:rFonts w:ascii="Times New Roman" w:hAnsi="Times New Roman" w:cs="Times New Roman"/>
          <w:sz w:val="24"/>
          <w:szCs w:val="24"/>
        </w:rPr>
        <w:t>изпълнение на Заповед № .................................. на заместник кмета  на Столична община /Процедурата е открита с Решение № ................................, Вписана в РОП под № .............................../ и на основание чл. 112, ал.6 във връзка с чл.18, ал.1, т.1 от ЗОП.</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sz w:val="24"/>
          <w:szCs w:val="24"/>
        </w:rPr>
        <w:t>се сключи настоящия договор за следното</w:t>
      </w:r>
    </w:p>
    <w:p w:rsidR="008E774C" w:rsidRPr="00E3090A" w:rsidRDefault="008E774C" w:rsidP="00EE68E1">
      <w:pPr>
        <w:spacing w:after="0" w:line="240" w:lineRule="auto"/>
        <w:jc w:val="both"/>
        <w:rPr>
          <w:rFonts w:ascii="Times New Roman" w:hAnsi="Times New Roman" w:cs="Times New Roman"/>
          <w:bCs/>
          <w:spacing w:val="-5"/>
          <w:sz w:val="24"/>
          <w:szCs w:val="24"/>
        </w:rPr>
      </w:pPr>
    </w:p>
    <w:p w:rsidR="008E774C" w:rsidRPr="00E3090A" w:rsidRDefault="008E774C" w:rsidP="00EE68E1">
      <w:pPr>
        <w:spacing w:after="0" w:line="240" w:lineRule="auto"/>
        <w:jc w:val="both"/>
        <w:rPr>
          <w:rFonts w:ascii="Times New Roman" w:hAnsi="Times New Roman" w:cs="Times New Roman"/>
          <w:bCs/>
          <w:spacing w:val="-5"/>
          <w:sz w:val="24"/>
          <w:szCs w:val="24"/>
        </w:rPr>
      </w:pPr>
    </w:p>
    <w:p w:rsidR="008E774C" w:rsidRPr="00E3090A" w:rsidRDefault="008E774C" w:rsidP="00EE68E1">
      <w:pPr>
        <w:shd w:val="clear" w:color="auto" w:fill="FFFFFF"/>
        <w:tabs>
          <w:tab w:val="left" w:pos="360"/>
        </w:tabs>
        <w:spacing w:after="0" w:line="240" w:lineRule="auto"/>
        <w:jc w:val="center"/>
        <w:rPr>
          <w:rFonts w:ascii="Times New Roman" w:hAnsi="Times New Roman" w:cs="Times New Roman"/>
          <w:b/>
          <w:bCs/>
          <w:spacing w:val="-3"/>
          <w:w w:val="101"/>
          <w:sz w:val="24"/>
          <w:szCs w:val="24"/>
        </w:rPr>
      </w:pPr>
      <w:r w:rsidRPr="00E3090A">
        <w:rPr>
          <w:rFonts w:ascii="Times New Roman" w:hAnsi="Times New Roman" w:cs="Times New Roman"/>
          <w:b/>
          <w:bCs/>
          <w:spacing w:val="-10"/>
          <w:w w:val="101"/>
          <w:sz w:val="24"/>
          <w:szCs w:val="24"/>
        </w:rPr>
        <w:t>I</w:t>
      </w:r>
      <w:r w:rsidRPr="00E3090A">
        <w:rPr>
          <w:rFonts w:ascii="Times New Roman" w:hAnsi="Times New Roman" w:cs="Times New Roman"/>
          <w:b/>
          <w:bCs/>
          <w:sz w:val="24"/>
          <w:szCs w:val="24"/>
        </w:rPr>
        <w:t xml:space="preserve">. </w:t>
      </w:r>
      <w:r w:rsidRPr="00E3090A">
        <w:rPr>
          <w:rFonts w:ascii="Times New Roman" w:hAnsi="Times New Roman" w:cs="Times New Roman"/>
          <w:b/>
          <w:bCs/>
          <w:spacing w:val="-3"/>
          <w:w w:val="101"/>
          <w:sz w:val="24"/>
          <w:szCs w:val="24"/>
        </w:rPr>
        <w:t>ПРЕДМЕТ НА ДОГОВОРА</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b/>
          <w:bCs/>
          <w:w w:val="101"/>
          <w:sz w:val="24"/>
          <w:szCs w:val="24"/>
        </w:rPr>
        <w:t xml:space="preserve">         </w:t>
      </w:r>
      <w:r w:rsidRPr="00E3090A">
        <w:rPr>
          <w:rFonts w:ascii="Times New Roman" w:hAnsi="Times New Roman" w:cs="Times New Roman"/>
          <w:b/>
          <w:bCs/>
          <w:w w:val="101"/>
          <w:sz w:val="24"/>
          <w:szCs w:val="24"/>
        </w:rPr>
        <w:tab/>
      </w:r>
      <w:r w:rsidRPr="00E3090A">
        <w:rPr>
          <w:rFonts w:ascii="Times New Roman" w:hAnsi="Times New Roman" w:cs="Times New Roman"/>
          <w:b/>
          <w:sz w:val="24"/>
          <w:szCs w:val="24"/>
        </w:rPr>
        <w:t>Чл.1.(1) ВЪЗЛОЖИТЕЛЯТ</w:t>
      </w:r>
      <w:r w:rsidRPr="00E3090A">
        <w:rPr>
          <w:rFonts w:ascii="Times New Roman" w:hAnsi="Times New Roman" w:cs="Times New Roman"/>
          <w:sz w:val="24"/>
          <w:szCs w:val="24"/>
        </w:rPr>
        <w:t xml:space="preserve"> възлага, а </w:t>
      </w:r>
      <w:r w:rsidRPr="00E3090A">
        <w:rPr>
          <w:rFonts w:ascii="Times New Roman" w:hAnsi="Times New Roman" w:cs="Times New Roman"/>
          <w:b/>
          <w:sz w:val="24"/>
          <w:szCs w:val="24"/>
        </w:rPr>
        <w:t>ИЗПЪЛНИТЕЛЯТ</w:t>
      </w:r>
      <w:r w:rsidRPr="00E3090A">
        <w:rPr>
          <w:rFonts w:ascii="Times New Roman" w:hAnsi="Times New Roman" w:cs="Times New Roman"/>
          <w:sz w:val="24"/>
          <w:szCs w:val="24"/>
        </w:rPr>
        <w:t xml:space="preserve"> се задължава да достави следните видове </w:t>
      </w:r>
      <w:r w:rsidRPr="00E3090A">
        <w:rPr>
          <w:rFonts w:ascii="Times New Roman" w:hAnsi="Times New Roman" w:cs="Times New Roman"/>
          <w:b/>
          <w:sz w:val="24"/>
          <w:szCs w:val="24"/>
          <w:u w:val="single"/>
        </w:rPr>
        <w:t xml:space="preserve">дървесна растителност и храсти </w:t>
      </w:r>
    </w:p>
    <w:p w:rsidR="008E774C" w:rsidRPr="00E3090A" w:rsidRDefault="008E774C" w:rsidP="00EE68E1">
      <w:pPr>
        <w:spacing w:after="0" w:line="240" w:lineRule="auto"/>
        <w:ind w:left="709"/>
        <w:outlineLvl w:val="0"/>
        <w:rPr>
          <w:rFonts w:ascii="Times New Roman" w:hAnsi="Times New Roman" w:cs="Times New Roman"/>
          <w:sz w:val="24"/>
          <w:szCs w:val="24"/>
        </w:rPr>
      </w:pPr>
      <w:r w:rsidRPr="00E3090A">
        <w:rPr>
          <w:rFonts w:ascii="Times New Roman" w:hAnsi="Times New Roman" w:cs="Times New Roman"/>
          <w:b/>
          <w:sz w:val="24"/>
          <w:szCs w:val="24"/>
        </w:rPr>
        <w:t xml:space="preserve">А. </w:t>
      </w:r>
      <w:r w:rsidRPr="00E3090A">
        <w:rPr>
          <w:rFonts w:ascii="Times New Roman" w:hAnsi="Times New Roman" w:cs="Times New Roman"/>
          <w:sz w:val="24"/>
          <w:szCs w:val="24"/>
        </w:rPr>
        <w:t>Фиданки от декоративни иглолистни видове</w:t>
      </w:r>
    </w:p>
    <w:p w:rsidR="008E774C" w:rsidRPr="00E3090A" w:rsidRDefault="008E774C" w:rsidP="00EE68E1">
      <w:pPr>
        <w:spacing w:after="0" w:line="240" w:lineRule="auto"/>
        <w:ind w:left="709"/>
        <w:outlineLvl w:val="0"/>
        <w:rPr>
          <w:rFonts w:ascii="Times New Roman" w:hAnsi="Times New Roman" w:cs="Times New Roman"/>
          <w:sz w:val="24"/>
          <w:szCs w:val="24"/>
        </w:rPr>
      </w:pPr>
      <w:r w:rsidRPr="00E3090A">
        <w:rPr>
          <w:rFonts w:ascii="Times New Roman" w:hAnsi="Times New Roman" w:cs="Times New Roman"/>
          <w:b/>
          <w:sz w:val="24"/>
          <w:szCs w:val="24"/>
        </w:rPr>
        <w:t>Б.</w:t>
      </w:r>
      <w:r w:rsidRPr="00E3090A">
        <w:rPr>
          <w:rFonts w:ascii="Times New Roman" w:hAnsi="Times New Roman" w:cs="Times New Roman"/>
          <w:sz w:val="24"/>
          <w:szCs w:val="24"/>
        </w:rPr>
        <w:t xml:space="preserve"> Фиданки от декоративни широколистни видове</w:t>
      </w:r>
    </w:p>
    <w:p w:rsidR="008E774C" w:rsidRPr="00E3090A" w:rsidRDefault="008E774C" w:rsidP="00EE68E1">
      <w:pPr>
        <w:spacing w:after="0" w:line="240" w:lineRule="auto"/>
        <w:ind w:left="709"/>
        <w:outlineLvl w:val="0"/>
        <w:rPr>
          <w:rFonts w:ascii="Times New Roman" w:hAnsi="Times New Roman" w:cs="Times New Roman"/>
          <w:sz w:val="24"/>
          <w:szCs w:val="24"/>
        </w:rPr>
      </w:pPr>
      <w:r w:rsidRPr="00E3090A">
        <w:rPr>
          <w:rFonts w:ascii="Times New Roman" w:hAnsi="Times New Roman" w:cs="Times New Roman"/>
          <w:b/>
          <w:sz w:val="24"/>
          <w:szCs w:val="24"/>
        </w:rPr>
        <w:t>С.</w:t>
      </w:r>
      <w:r w:rsidRPr="00E3090A">
        <w:rPr>
          <w:rFonts w:ascii="Times New Roman" w:hAnsi="Times New Roman" w:cs="Times New Roman"/>
          <w:sz w:val="24"/>
          <w:szCs w:val="24"/>
        </w:rPr>
        <w:t xml:space="preserve"> Декоративни храстови видове</w:t>
      </w:r>
    </w:p>
    <w:p w:rsidR="008E774C" w:rsidRPr="00E3090A" w:rsidRDefault="008E774C" w:rsidP="00EE68E1">
      <w:pPr>
        <w:spacing w:after="0" w:line="240" w:lineRule="auto"/>
        <w:ind w:left="993"/>
        <w:outlineLvl w:val="0"/>
        <w:rPr>
          <w:rFonts w:ascii="Times New Roman" w:hAnsi="Times New Roman" w:cs="Times New Roman"/>
          <w:sz w:val="24"/>
          <w:szCs w:val="24"/>
        </w:rPr>
      </w:pPr>
      <w:r w:rsidRPr="00E3090A">
        <w:rPr>
          <w:rFonts w:ascii="Times New Roman" w:hAnsi="Times New Roman" w:cs="Times New Roman"/>
          <w:sz w:val="24"/>
          <w:szCs w:val="24"/>
        </w:rPr>
        <w:t>1. Храсти с опадливи листа</w:t>
      </w:r>
    </w:p>
    <w:p w:rsidR="008E774C" w:rsidRPr="00E3090A" w:rsidRDefault="008E774C" w:rsidP="00EE68E1">
      <w:pPr>
        <w:spacing w:after="0" w:line="240" w:lineRule="auto"/>
        <w:ind w:left="993"/>
        <w:outlineLvl w:val="0"/>
        <w:rPr>
          <w:rFonts w:ascii="Times New Roman" w:hAnsi="Times New Roman" w:cs="Times New Roman"/>
          <w:sz w:val="24"/>
          <w:szCs w:val="24"/>
        </w:rPr>
      </w:pPr>
      <w:r w:rsidRPr="00E3090A">
        <w:rPr>
          <w:rFonts w:ascii="Times New Roman" w:hAnsi="Times New Roman" w:cs="Times New Roman"/>
          <w:sz w:val="24"/>
          <w:szCs w:val="24"/>
        </w:rPr>
        <w:t>2. Вечно зелени храсти (широколистни и иглолистни)</w:t>
      </w:r>
    </w:p>
    <w:p w:rsidR="008E774C" w:rsidRPr="00E3090A" w:rsidRDefault="008E774C" w:rsidP="00EE68E1">
      <w:pPr>
        <w:spacing w:after="0" w:line="240" w:lineRule="auto"/>
        <w:ind w:left="993"/>
        <w:outlineLvl w:val="0"/>
        <w:rPr>
          <w:rFonts w:ascii="Times New Roman" w:hAnsi="Times New Roman" w:cs="Times New Roman"/>
          <w:sz w:val="24"/>
          <w:szCs w:val="24"/>
        </w:rPr>
      </w:pPr>
      <w:r w:rsidRPr="00E3090A">
        <w:rPr>
          <w:rFonts w:ascii="Times New Roman" w:hAnsi="Times New Roman" w:cs="Times New Roman"/>
          <w:sz w:val="24"/>
          <w:szCs w:val="24"/>
        </w:rPr>
        <w:t>3. Увивни и катерливи видове храсти</w:t>
      </w:r>
    </w:p>
    <w:p w:rsidR="008E774C" w:rsidRPr="00E3090A" w:rsidRDefault="008E774C" w:rsidP="00EE68E1">
      <w:pPr>
        <w:spacing w:after="0" w:line="240" w:lineRule="auto"/>
        <w:ind w:left="993"/>
        <w:outlineLvl w:val="0"/>
        <w:rPr>
          <w:rFonts w:ascii="Times New Roman" w:hAnsi="Times New Roman" w:cs="Times New Roman"/>
          <w:sz w:val="24"/>
          <w:szCs w:val="24"/>
        </w:rPr>
      </w:pPr>
      <w:r w:rsidRPr="00E3090A">
        <w:rPr>
          <w:rFonts w:ascii="Times New Roman" w:hAnsi="Times New Roman" w:cs="Times New Roman"/>
          <w:sz w:val="24"/>
          <w:szCs w:val="24"/>
        </w:rPr>
        <w:t>4. Рози</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sz w:val="24"/>
          <w:szCs w:val="24"/>
        </w:rPr>
        <w:t>(2).</w:t>
      </w:r>
      <w:r w:rsidRPr="00E3090A">
        <w:rPr>
          <w:rFonts w:ascii="Times New Roman" w:hAnsi="Times New Roman" w:cs="Times New Roman"/>
          <w:sz w:val="24"/>
          <w:szCs w:val="24"/>
        </w:rPr>
        <w:t xml:space="preserve"> Доставките се извършват по предварителни заявки съгласно ценовото и техническото предложение на </w:t>
      </w:r>
      <w:r w:rsidRPr="00E3090A">
        <w:rPr>
          <w:rFonts w:ascii="Times New Roman" w:hAnsi="Times New Roman" w:cs="Times New Roman"/>
          <w:b/>
          <w:sz w:val="24"/>
          <w:szCs w:val="24"/>
        </w:rPr>
        <w:t>ИЗПЪЛНИТЕЛЯ</w:t>
      </w:r>
      <w:r w:rsidRPr="00E3090A">
        <w:rPr>
          <w:rFonts w:ascii="Times New Roman" w:hAnsi="Times New Roman" w:cs="Times New Roman"/>
          <w:sz w:val="24"/>
          <w:szCs w:val="24"/>
        </w:rPr>
        <w:t>, съставляващи неразделна част от настоящия договор.</w:t>
      </w:r>
    </w:p>
    <w:p w:rsidR="008E774C" w:rsidRPr="00E3090A" w:rsidRDefault="008E774C" w:rsidP="00EE68E1">
      <w:pPr>
        <w:spacing w:after="0" w:line="240" w:lineRule="auto"/>
        <w:jc w:val="center"/>
        <w:rPr>
          <w:rFonts w:ascii="Times New Roman" w:hAnsi="Times New Roman" w:cs="Times New Roman"/>
          <w:b/>
          <w:sz w:val="24"/>
          <w:szCs w:val="24"/>
        </w:rPr>
      </w:pPr>
    </w:p>
    <w:p w:rsidR="008E774C" w:rsidRPr="00E3090A" w:rsidRDefault="008E774C" w:rsidP="00EE68E1">
      <w:pPr>
        <w:spacing w:after="0" w:line="240" w:lineRule="auto"/>
        <w:jc w:val="center"/>
        <w:rPr>
          <w:rFonts w:ascii="Times New Roman" w:hAnsi="Times New Roman" w:cs="Times New Roman"/>
          <w:b/>
          <w:sz w:val="24"/>
          <w:szCs w:val="24"/>
        </w:rPr>
      </w:pPr>
    </w:p>
    <w:p w:rsidR="008E774C" w:rsidRPr="00E3090A" w:rsidRDefault="008E774C" w:rsidP="00EE68E1">
      <w:pPr>
        <w:spacing w:after="0" w:line="240" w:lineRule="auto"/>
        <w:jc w:val="center"/>
        <w:rPr>
          <w:rFonts w:ascii="Times New Roman" w:hAnsi="Times New Roman" w:cs="Times New Roman"/>
          <w:b/>
          <w:sz w:val="24"/>
          <w:szCs w:val="24"/>
        </w:rPr>
      </w:pPr>
      <w:r w:rsidRPr="00E3090A">
        <w:rPr>
          <w:rFonts w:ascii="Times New Roman" w:hAnsi="Times New Roman" w:cs="Times New Roman"/>
          <w:b/>
          <w:sz w:val="24"/>
          <w:szCs w:val="24"/>
        </w:rPr>
        <w:t>II. ЦЕНA И НАЧИН НА ПЛАЩАНЕ</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b/>
          <w:sz w:val="24"/>
          <w:szCs w:val="24"/>
        </w:rPr>
        <w:t xml:space="preserve">         </w:t>
      </w:r>
      <w:r w:rsidRPr="00E3090A">
        <w:rPr>
          <w:rFonts w:ascii="Times New Roman" w:hAnsi="Times New Roman" w:cs="Times New Roman"/>
          <w:b/>
          <w:sz w:val="24"/>
          <w:szCs w:val="24"/>
        </w:rPr>
        <w:tab/>
        <w:t xml:space="preserve">Чл.2. </w:t>
      </w:r>
      <w:r w:rsidRPr="00E3090A">
        <w:rPr>
          <w:rFonts w:ascii="Times New Roman" w:hAnsi="Times New Roman" w:cs="Times New Roman"/>
          <w:sz w:val="24"/>
          <w:szCs w:val="24"/>
        </w:rPr>
        <w:t xml:space="preserve">Заплащането на изпълнените заявки ще се извършва по единични цени съгласно ценовото предложение на </w:t>
      </w:r>
      <w:r w:rsidRPr="00E3090A">
        <w:rPr>
          <w:rFonts w:ascii="Times New Roman" w:hAnsi="Times New Roman" w:cs="Times New Roman"/>
          <w:b/>
          <w:sz w:val="24"/>
          <w:szCs w:val="24"/>
        </w:rPr>
        <w:t xml:space="preserve">ИЗПЪЛНИТЕЛЯ, </w:t>
      </w:r>
      <w:r w:rsidRPr="00E3090A">
        <w:rPr>
          <w:rFonts w:ascii="Times New Roman" w:hAnsi="Times New Roman" w:cs="Times New Roman"/>
          <w:sz w:val="24"/>
          <w:szCs w:val="24"/>
        </w:rPr>
        <w:t>които цени не подлежат на промяна за срока на договора.</w:t>
      </w:r>
    </w:p>
    <w:p w:rsidR="008E774C" w:rsidRPr="00E3090A" w:rsidRDefault="008E774C" w:rsidP="00EE68E1">
      <w:pPr>
        <w:shd w:val="clear" w:color="auto" w:fill="FFFFFF"/>
        <w:spacing w:after="0" w:line="240" w:lineRule="auto"/>
        <w:jc w:val="both"/>
        <w:rPr>
          <w:rFonts w:ascii="Times New Roman" w:hAnsi="Times New Roman" w:cs="Times New Roman"/>
          <w:sz w:val="24"/>
          <w:szCs w:val="24"/>
        </w:rPr>
      </w:pPr>
      <w:r w:rsidRPr="00E3090A">
        <w:rPr>
          <w:rFonts w:ascii="Times New Roman" w:hAnsi="Times New Roman" w:cs="Times New Roman"/>
          <w:b/>
          <w:bCs/>
          <w:spacing w:val="4"/>
          <w:sz w:val="24"/>
          <w:szCs w:val="24"/>
        </w:rPr>
        <w:tab/>
        <w:t xml:space="preserve">Чл.3. </w:t>
      </w:r>
      <w:r w:rsidRPr="00E3090A">
        <w:rPr>
          <w:rFonts w:ascii="Times New Roman" w:hAnsi="Times New Roman" w:cs="Times New Roman"/>
          <w:sz w:val="24"/>
          <w:szCs w:val="24"/>
        </w:rPr>
        <w:t xml:space="preserve">Дължимата сума за извършената доставка се изплаща в срок от 30 /тридесет/ дни след приемане на доставката с приемо-предавателен протокол и представена оригинална фактура. </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sz w:val="24"/>
          <w:szCs w:val="24"/>
        </w:rPr>
        <w:tab/>
      </w:r>
      <w:r w:rsidRPr="00E3090A">
        <w:rPr>
          <w:rFonts w:ascii="Times New Roman" w:hAnsi="Times New Roman" w:cs="Times New Roman"/>
          <w:b/>
          <w:sz w:val="24"/>
          <w:szCs w:val="24"/>
        </w:rPr>
        <w:t>(1).</w:t>
      </w:r>
      <w:r w:rsidRPr="00E3090A">
        <w:rPr>
          <w:rFonts w:ascii="Times New Roman" w:hAnsi="Times New Roman" w:cs="Times New Roman"/>
          <w:sz w:val="24"/>
          <w:szCs w:val="24"/>
        </w:rPr>
        <w:t xml:space="preserve"> Заплащането се извършва по банков път по банкова сметка на </w:t>
      </w:r>
      <w:r w:rsidRPr="00E3090A">
        <w:rPr>
          <w:rFonts w:ascii="Times New Roman" w:hAnsi="Times New Roman" w:cs="Times New Roman"/>
          <w:b/>
          <w:caps/>
          <w:sz w:val="24"/>
          <w:szCs w:val="24"/>
        </w:rPr>
        <w:t>изпълнителя</w:t>
      </w:r>
      <w:r w:rsidRPr="00E3090A">
        <w:rPr>
          <w:rFonts w:ascii="Times New Roman" w:hAnsi="Times New Roman" w:cs="Times New Roman"/>
          <w:b/>
          <w:sz w:val="24"/>
          <w:szCs w:val="24"/>
        </w:rPr>
        <w:t>:</w:t>
      </w:r>
    </w:p>
    <w:p w:rsidR="008E774C" w:rsidRPr="00E3090A" w:rsidRDefault="008E774C" w:rsidP="00EE68E1">
      <w:pPr>
        <w:spacing w:after="0" w:line="240" w:lineRule="auto"/>
        <w:jc w:val="both"/>
        <w:rPr>
          <w:rFonts w:ascii="Times New Roman" w:hAnsi="Times New Roman" w:cs="Times New Roman"/>
          <w:b/>
          <w:sz w:val="24"/>
          <w:szCs w:val="24"/>
        </w:rPr>
      </w:pPr>
      <w:r w:rsidRPr="00E3090A">
        <w:rPr>
          <w:rFonts w:ascii="Times New Roman" w:hAnsi="Times New Roman" w:cs="Times New Roman"/>
          <w:sz w:val="24"/>
          <w:szCs w:val="24"/>
        </w:rPr>
        <w:tab/>
      </w:r>
      <w:r w:rsidRPr="00E3090A">
        <w:rPr>
          <w:rFonts w:ascii="Times New Roman" w:hAnsi="Times New Roman" w:cs="Times New Roman"/>
          <w:b/>
          <w:sz w:val="24"/>
          <w:szCs w:val="24"/>
        </w:rPr>
        <w:t>Обслужваща банка: ………………..</w:t>
      </w:r>
    </w:p>
    <w:p w:rsidR="008E774C" w:rsidRPr="00E3090A" w:rsidRDefault="008E774C" w:rsidP="00EE68E1">
      <w:pPr>
        <w:spacing w:after="0" w:line="240" w:lineRule="auto"/>
        <w:jc w:val="both"/>
        <w:rPr>
          <w:rFonts w:ascii="Times New Roman" w:hAnsi="Times New Roman" w:cs="Times New Roman"/>
          <w:b/>
          <w:sz w:val="24"/>
          <w:szCs w:val="24"/>
        </w:rPr>
      </w:pPr>
      <w:r w:rsidRPr="00E3090A">
        <w:rPr>
          <w:rFonts w:ascii="Times New Roman" w:hAnsi="Times New Roman" w:cs="Times New Roman"/>
          <w:b/>
          <w:sz w:val="24"/>
          <w:szCs w:val="24"/>
        </w:rPr>
        <w:tab/>
        <w:t>IBAN: ………………………………...</w:t>
      </w:r>
    </w:p>
    <w:p w:rsidR="008E774C" w:rsidRPr="00E3090A" w:rsidRDefault="008E774C" w:rsidP="00EE68E1">
      <w:pPr>
        <w:shd w:val="clear" w:color="auto" w:fill="FFFFFF"/>
        <w:spacing w:after="0" w:line="240" w:lineRule="auto"/>
        <w:jc w:val="both"/>
        <w:rPr>
          <w:rFonts w:ascii="Times New Roman" w:hAnsi="Times New Roman" w:cs="Times New Roman"/>
          <w:b/>
          <w:bCs/>
          <w:spacing w:val="7"/>
          <w:sz w:val="24"/>
          <w:szCs w:val="24"/>
        </w:rPr>
      </w:pPr>
      <w:r w:rsidRPr="00E3090A">
        <w:rPr>
          <w:rFonts w:ascii="Times New Roman" w:hAnsi="Times New Roman" w:cs="Times New Roman"/>
          <w:b/>
          <w:sz w:val="24"/>
          <w:szCs w:val="24"/>
        </w:rPr>
        <w:tab/>
        <w:t>BIC: …………………………………..</w:t>
      </w:r>
    </w:p>
    <w:p w:rsidR="008E774C" w:rsidRPr="00306CD3" w:rsidRDefault="008E774C" w:rsidP="00EE68E1">
      <w:pPr>
        <w:spacing w:after="0" w:line="240" w:lineRule="auto"/>
        <w:jc w:val="both"/>
        <w:rPr>
          <w:rFonts w:ascii="Times New Roman" w:hAnsi="Times New Roman" w:cs="Times New Roman"/>
          <w:sz w:val="24"/>
          <w:szCs w:val="24"/>
          <w:lang w:val="ru-RU"/>
        </w:rPr>
      </w:pPr>
      <w:r w:rsidRPr="00E3090A">
        <w:rPr>
          <w:rFonts w:ascii="Times New Roman" w:hAnsi="Times New Roman" w:cs="Times New Roman"/>
          <w:b/>
          <w:sz w:val="24"/>
          <w:szCs w:val="24"/>
        </w:rPr>
        <w:tab/>
        <w:t xml:space="preserve">Чл.4. </w:t>
      </w:r>
      <w:r w:rsidRPr="00E3090A">
        <w:rPr>
          <w:rFonts w:ascii="Times New Roman" w:hAnsi="Times New Roman" w:cs="Times New Roman"/>
          <w:sz w:val="24"/>
          <w:szCs w:val="24"/>
        </w:rPr>
        <w:t xml:space="preserve">Плащанията по смисъла на този договор се извършват от </w:t>
      </w:r>
      <w:r w:rsidRPr="00E3090A">
        <w:rPr>
          <w:rFonts w:ascii="Times New Roman" w:hAnsi="Times New Roman" w:cs="Times New Roman"/>
          <w:bCs/>
          <w:iCs/>
          <w:sz w:val="24"/>
          <w:szCs w:val="24"/>
          <w:lang w:eastAsia="sr-Cyrl-CS"/>
        </w:rPr>
        <w:t>Столична община - дирекция „Зелена система</w:t>
      </w:r>
      <w:r w:rsidRPr="00F47162">
        <w:rPr>
          <w:rFonts w:ascii="Times New Roman" w:hAnsi="Times New Roman" w:cs="Times New Roman"/>
          <w:bCs/>
          <w:iCs/>
          <w:sz w:val="24"/>
          <w:szCs w:val="24"/>
          <w:lang w:val="ru-RU" w:eastAsia="sr-Cyrl-CS"/>
        </w:rPr>
        <w:t xml:space="preserve">” </w:t>
      </w:r>
      <w:r w:rsidRPr="00E3090A">
        <w:rPr>
          <w:rFonts w:ascii="Times New Roman" w:hAnsi="Times New Roman" w:cs="Times New Roman"/>
          <w:sz w:val="24"/>
          <w:szCs w:val="24"/>
        </w:rPr>
        <w:t>и са в рамките на годишния бюджет за дейността.</w:t>
      </w:r>
    </w:p>
    <w:p w:rsidR="008E774C" w:rsidRPr="000C7C69" w:rsidRDefault="008E774C" w:rsidP="00B26CA7">
      <w:pPr>
        <w:spacing w:after="120" w:line="240" w:lineRule="auto"/>
        <w:ind w:firstLine="709"/>
        <w:jc w:val="both"/>
        <w:textAlignment w:val="center"/>
        <w:rPr>
          <w:rFonts w:ascii="Times New Roman" w:hAnsi="Times New Roman" w:cs="Times New Roman"/>
          <w:sz w:val="24"/>
          <w:szCs w:val="24"/>
          <w:lang w:val="ru-RU" w:eastAsia="bg-BG"/>
        </w:rPr>
      </w:pPr>
      <w:r w:rsidRPr="000C7C69">
        <w:rPr>
          <w:rFonts w:ascii="Times New Roman" w:hAnsi="Times New Roman" w:cs="Times New Roman"/>
          <w:b/>
          <w:bCs/>
          <w:spacing w:val="1"/>
          <w:sz w:val="24"/>
          <w:szCs w:val="24"/>
        </w:rPr>
        <w:t>Чл.5.</w:t>
      </w:r>
      <w:r w:rsidRPr="00306CD3">
        <w:rPr>
          <w:rFonts w:ascii="Times New Roman" w:hAnsi="Times New Roman" w:cs="Times New Roman"/>
          <w:b/>
          <w:bCs/>
          <w:spacing w:val="1"/>
          <w:sz w:val="24"/>
          <w:szCs w:val="24"/>
          <w:lang w:val="ru-RU"/>
        </w:rPr>
        <w:t>/1/</w:t>
      </w:r>
      <w:r w:rsidRPr="000C7C69">
        <w:rPr>
          <w:rFonts w:ascii="Times New Roman" w:hAnsi="Times New Roman" w:cs="Times New Roman"/>
          <w:b/>
          <w:bCs/>
          <w:spacing w:val="1"/>
          <w:sz w:val="24"/>
          <w:szCs w:val="24"/>
        </w:rPr>
        <w:t xml:space="preserve"> </w:t>
      </w:r>
      <w:r w:rsidRPr="000C7C69">
        <w:rPr>
          <w:rFonts w:ascii="Times New Roman" w:hAnsi="Times New Roman" w:cs="Times New Roman"/>
          <w:sz w:val="24"/>
          <w:szCs w:val="24"/>
        </w:rPr>
        <w:t xml:space="preserve">Когато </w:t>
      </w:r>
      <w:r w:rsidRPr="000C7C69">
        <w:rPr>
          <w:rFonts w:ascii="Times New Roman" w:hAnsi="Times New Roman" w:cs="Times New Roman"/>
          <w:b/>
          <w:sz w:val="24"/>
          <w:szCs w:val="24"/>
        </w:rPr>
        <w:t>ИЗПЪЛНИТЕЛЯТ</w:t>
      </w:r>
      <w:r w:rsidRPr="000C7C69">
        <w:rPr>
          <w:rFonts w:ascii="Times New Roman" w:hAnsi="Times New Roman" w:cs="Times New Roman"/>
          <w:sz w:val="24"/>
          <w:szCs w:val="24"/>
        </w:rPr>
        <w:t xml:space="preserve"> е сключил договор/договори за подизппълнение частта от поръчката, която се изпълнява от </w:t>
      </w:r>
      <w:r w:rsidRPr="000C7C69">
        <w:rPr>
          <w:rFonts w:ascii="Times New Roman" w:hAnsi="Times New Roman" w:cs="Times New Roman"/>
          <w:b/>
          <w:sz w:val="24"/>
          <w:szCs w:val="24"/>
        </w:rPr>
        <w:t>ПОДИЗПЪЛНИТЕЛ,</w:t>
      </w:r>
      <w:r w:rsidRPr="000C7C69">
        <w:rPr>
          <w:rFonts w:ascii="Times New Roman" w:hAnsi="Times New Roman" w:cs="Times New Roman"/>
          <w:sz w:val="24"/>
          <w:szCs w:val="24"/>
        </w:rPr>
        <w:t xml:space="preserve"> може да бъде предадена като отделен обект на </w:t>
      </w:r>
      <w:r w:rsidRPr="000C7C69">
        <w:rPr>
          <w:rFonts w:ascii="Times New Roman" w:hAnsi="Times New Roman" w:cs="Times New Roman"/>
          <w:b/>
          <w:sz w:val="24"/>
          <w:szCs w:val="24"/>
        </w:rPr>
        <w:t>ИЗПЪЛНИТЕЛЯ</w:t>
      </w:r>
      <w:r w:rsidRPr="000C7C69">
        <w:rPr>
          <w:rFonts w:ascii="Times New Roman" w:hAnsi="Times New Roman" w:cs="Times New Roman"/>
          <w:sz w:val="24"/>
          <w:szCs w:val="24"/>
        </w:rPr>
        <w:t xml:space="preserve"> или на </w:t>
      </w:r>
      <w:r w:rsidRPr="000C7C69">
        <w:rPr>
          <w:rFonts w:ascii="Times New Roman" w:hAnsi="Times New Roman" w:cs="Times New Roman"/>
          <w:b/>
          <w:sz w:val="24"/>
          <w:szCs w:val="24"/>
        </w:rPr>
        <w:t>ВЪЗЛОЖИТЕЛЯ</w:t>
      </w:r>
      <w:r w:rsidRPr="000C7C69">
        <w:rPr>
          <w:rFonts w:ascii="Times New Roman" w:hAnsi="Times New Roman" w:cs="Times New Roman"/>
          <w:sz w:val="24"/>
          <w:szCs w:val="24"/>
        </w:rPr>
        <w:t xml:space="preserve">, </w:t>
      </w:r>
      <w:r w:rsidRPr="000C7C69">
        <w:rPr>
          <w:rFonts w:ascii="Times New Roman" w:hAnsi="Times New Roman" w:cs="Times New Roman"/>
          <w:b/>
          <w:sz w:val="24"/>
          <w:szCs w:val="24"/>
        </w:rPr>
        <w:t>ВЪЗЛОЖИТЕЛЯТ</w:t>
      </w:r>
      <w:r w:rsidRPr="000C7C69">
        <w:rPr>
          <w:rFonts w:ascii="Times New Roman" w:hAnsi="Times New Roman" w:cs="Times New Roman"/>
          <w:sz w:val="24"/>
          <w:szCs w:val="24"/>
        </w:rPr>
        <w:t xml:space="preserve"> заплаща възнаграждение за тази част на </w:t>
      </w:r>
      <w:r w:rsidRPr="000C7C69">
        <w:rPr>
          <w:rFonts w:ascii="Times New Roman" w:hAnsi="Times New Roman" w:cs="Times New Roman"/>
          <w:b/>
          <w:sz w:val="24"/>
          <w:szCs w:val="24"/>
        </w:rPr>
        <w:t>ПОДИЗПЪЛНИТЕЛЯ</w:t>
      </w:r>
      <w:r w:rsidRPr="000C7C69">
        <w:rPr>
          <w:rFonts w:ascii="Times New Roman" w:hAnsi="Times New Roman" w:cs="Times New Roman"/>
          <w:b/>
          <w:sz w:val="24"/>
          <w:szCs w:val="24"/>
          <w:lang w:val="ru-RU"/>
        </w:rPr>
        <w:t>.</w:t>
      </w:r>
      <w:r w:rsidRPr="000C7C69">
        <w:rPr>
          <w:rFonts w:ascii="Times New Roman" w:hAnsi="Times New Roman" w:cs="Times New Roman"/>
          <w:sz w:val="24"/>
          <w:szCs w:val="24"/>
          <w:lang w:val="ru-RU" w:eastAsia="bg-BG"/>
        </w:rPr>
        <w:t xml:space="preserve"> *</w:t>
      </w:r>
    </w:p>
    <w:p w:rsidR="008E774C" w:rsidRPr="000C7C69" w:rsidRDefault="008E774C" w:rsidP="00B26CA7">
      <w:pPr>
        <w:spacing w:after="120" w:line="240" w:lineRule="auto"/>
        <w:ind w:firstLine="709"/>
        <w:jc w:val="both"/>
        <w:textAlignment w:val="center"/>
        <w:rPr>
          <w:rFonts w:ascii="Times New Roman" w:hAnsi="Times New Roman" w:cs="Times New Roman"/>
          <w:sz w:val="24"/>
          <w:szCs w:val="24"/>
          <w:lang w:val="ru-RU" w:eastAsia="bg-BG"/>
        </w:rPr>
      </w:pPr>
      <w:r w:rsidRPr="000C7C69">
        <w:rPr>
          <w:rFonts w:ascii="Times New Roman" w:hAnsi="Times New Roman" w:cs="Times New Roman"/>
          <w:sz w:val="24"/>
          <w:szCs w:val="24"/>
          <w:lang w:val="ru-RU" w:eastAsia="bg-BG"/>
        </w:rPr>
        <w:lastRenderedPageBreak/>
        <w:t>(</w:t>
      </w:r>
      <w:r w:rsidRPr="00306CD3">
        <w:rPr>
          <w:rFonts w:ascii="Times New Roman" w:hAnsi="Times New Roman" w:cs="Times New Roman"/>
          <w:b/>
          <w:sz w:val="24"/>
          <w:szCs w:val="24"/>
          <w:lang w:val="ru-RU" w:eastAsia="bg-BG"/>
        </w:rPr>
        <w:t>2</w:t>
      </w:r>
      <w:r w:rsidRPr="000C7C69">
        <w:rPr>
          <w:rFonts w:ascii="Times New Roman" w:hAnsi="Times New Roman" w:cs="Times New Roman"/>
          <w:sz w:val="24"/>
          <w:szCs w:val="24"/>
          <w:lang w:val="ru-RU" w:eastAsia="bg-BG"/>
        </w:rPr>
        <w:t>)</w:t>
      </w:r>
      <w:r w:rsidRPr="000C7C69">
        <w:rPr>
          <w:rFonts w:ascii="Times New Roman" w:hAnsi="Times New Roman" w:cs="Times New Roman"/>
          <w:sz w:val="24"/>
          <w:szCs w:val="24"/>
          <w:lang w:eastAsia="bg-BG"/>
        </w:rPr>
        <w:t xml:space="preserve"> Разплащанията по ал. </w:t>
      </w:r>
      <w:r w:rsidRPr="00306CD3">
        <w:rPr>
          <w:rFonts w:ascii="Times New Roman" w:hAnsi="Times New Roman" w:cs="Times New Roman"/>
          <w:sz w:val="24"/>
          <w:szCs w:val="24"/>
          <w:lang w:val="ru-RU" w:eastAsia="bg-BG"/>
        </w:rPr>
        <w:t>1</w:t>
      </w:r>
      <w:r w:rsidRPr="000C7C69">
        <w:rPr>
          <w:rFonts w:ascii="Times New Roman" w:hAnsi="Times New Roman" w:cs="Times New Roman"/>
          <w:sz w:val="24"/>
          <w:szCs w:val="24"/>
          <w:lang w:eastAsia="bg-BG"/>
        </w:rPr>
        <w:t xml:space="preserve"> се осъществяват въз основа на искане, отправено от </w:t>
      </w:r>
      <w:r w:rsidRPr="000C7C69">
        <w:rPr>
          <w:rFonts w:ascii="Times New Roman" w:hAnsi="Times New Roman" w:cs="Times New Roman"/>
          <w:b/>
          <w:sz w:val="24"/>
          <w:szCs w:val="24"/>
          <w:lang w:eastAsia="bg-BG"/>
        </w:rPr>
        <w:t>ПОДИЗПЪЛНИТЕЛЯ</w:t>
      </w:r>
      <w:r w:rsidRPr="000C7C69">
        <w:rPr>
          <w:rFonts w:ascii="Times New Roman" w:hAnsi="Times New Roman" w:cs="Times New Roman"/>
          <w:sz w:val="24"/>
          <w:szCs w:val="24"/>
          <w:lang w:eastAsia="bg-BG"/>
        </w:rPr>
        <w:t xml:space="preserve"> до </w:t>
      </w:r>
      <w:r w:rsidRPr="000C7C69">
        <w:rPr>
          <w:rFonts w:ascii="Times New Roman" w:hAnsi="Times New Roman" w:cs="Times New Roman"/>
          <w:b/>
          <w:sz w:val="24"/>
          <w:szCs w:val="24"/>
          <w:lang w:eastAsia="bg-BG"/>
        </w:rPr>
        <w:t>ВЪЗЛОЖИТЕЛЯ</w:t>
      </w:r>
      <w:r w:rsidRPr="000C7C69">
        <w:rPr>
          <w:rFonts w:ascii="Times New Roman" w:hAnsi="Times New Roman" w:cs="Times New Roman"/>
          <w:sz w:val="24"/>
          <w:szCs w:val="24"/>
          <w:lang w:eastAsia="bg-BG"/>
        </w:rPr>
        <w:t xml:space="preserve"> чрез </w:t>
      </w:r>
      <w:r w:rsidRPr="000C7C69">
        <w:rPr>
          <w:rFonts w:ascii="Times New Roman" w:hAnsi="Times New Roman" w:cs="Times New Roman"/>
          <w:b/>
          <w:sz w:val="24"/>
          <w:szCs w:val="24"/>
          <w:lang w:eastAsia="bg-BG"/>
        </w:rPr>
        <w:t>ИЗПЪЛНИТЕЛЯ</w:t>
      </w:r>
      <w:r w:rsidRPr="000C7C69">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r w:rsidRPr="000C7C69">
        <w:rPr>
          <w:rFonts w:ascii="Times New Roman" w:hAnsi="Times New Roman" w:cs="Times New Roman"/>
          <w:sz w:val="24"/>
          <w:szCs w:val="24"/>
          <w:lang w:val="ru-RU" w:eastAsia="bg-BG"/>
        </w:rPr>
        <w:t>*</w:t>
      </w:r>
    </w:p>
    <w:p w:rsidR="008E774C" w:rsidRPr="000C7C69" w:rsidRDefault="008E774C" w:rsidP="00B26CA7">
      <w:pPr>
        <w:spacing w:after="120" w:line="240" w:lineRule="auto"/>
        <w:ind w:firstLine="709"/>
        <w:jc w:val="both"/>
        <w:textAlignment w:val="center"/>
        <w:rPr>
          <w:rFonts w:ascii="Times New Roman" w:hAnsi="Times New Roman" w:cs="Times New Roman"/>
          <w:sz w:val="24"/>
          <w:szCs w:val="24"/>
          <w:lang w:val="ru-RU" w:eastAsia="bg-BG"/>
        </w:rPr>
      </w:pPr>
      <w:r w:rsidRPr="000C7C69">
        <w:rPr>
          <w:rFonts w:ascii="Times New Roman" w:hAnsi="Times New Roman" w:cs="Times New Roman"/>
          <w:b/>
          <w:sz w:val="24"/>
          <w:szCs w:val="24"/>
          <w:lang w:val="ru-RU" w:eastAsia="bg-BG"/>
        </w:rPr>
        <w:t>(</w:t>
      </w:r>
      <w:r w:rsidRPr="00306CD3">
        <w:rPr>
          <w:rFonts w:ascii="Times New Roman" w:hAnsi="Times New Roman" w:cs="Times New Roman"/>
          <w:b/>
          <w:sz w:val="24"/>
          <w:szCs w:val="24"/>
          <w:lang w:val="ru-RU" w:eastAsia="bg-BG"/>
        </w:rPr>
        <w:t>3</w:t>
      </w:r>
      <w:r w:rsidRPr="000C7C69">
        <w:rPr>
          <w:rFonts w:ascii="Times New Roman" w:hAnsi="Times New Roman" w:cs="Times New Roman"/>
          <w:sz w:val="24"/>
          <w:szCs w:val="24"/>
          <w:lang w:eastAsia="bg-BG"/>
        </w:rPr>
        <w:t xml:space="preserve">) Към искането по ал. </w:t>
      </w:r>
      <w:r w:rsidRPr="00306CD3">
        <w:rPr>
          <w:rFonts w:ascii="Times New Roman" w:hAnsi="Times New Roman" w:cs="Times New Roman"/>
          <w:sz w:val="24"/>
          <w:szCs w:val="24"/>
          <w:lang w:val="ru-RU" w:eastAsia="bg-BG"/>
        </w:rPr>
        <w:t>2</w:t>
      </w:r>
      <w:r w:rsidRPr="000C7C69">
        <w:rPr>
          <w:rFonts w:ascii="Times New Roman" w:hAnsi="Times New Roman" w:cs="Times New Roman"/>
          <w:sz w:val="24"/>
          <w:szCs w:val="24"/>
          <w:lang w:eastAsia="bg-BG"/>
        </w:rPr>
        <w:t xml:space="preserve">, </w:t>
      </w:r>
      <w:r w:rsidRPr="000C7C69">
        <w:rPr>
          <w:rFonts w:ascii="Times New Roman" w:hAnsi="Times New Roman" w:cs="Times New Roman"/>
          <w:b/>
          <w:sz w:val="24"/>
          <w:szCs w:val="24"/>
          <w:lang w:eastAsia="bg-BG"/>
        </w:rPr>
        <w:t>ИЗПЪЛНИТЕЛЯТ</w:t>
      </w:r>
      <w:r w:rsidRPr="000C7C69">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r w:rsidRPr="000C7C69">
        <w:rPr>
          <w:rFonts w:ascii="Times New Roman" w:hAnsi="Times New Roman" w:cs="Times New Roman"/>
          <w:sz w:val="24"/>
          <w:szCs w:val="24"/>
          <w:lang w:val="ru-RU" w:eastAsia="bg-BG"/>
        </w:rPr>
        <w:t>*</w:t>
      </w:r>
    </w:p>
    <w:p w:rsidR="008E774C" w:rsidRPr="00B26CA7" w:rsidRDefault="008E774C" w:rsidP="00B26CA7">
      <w:pPr>
        <w:spacing w:after="120" w:line="240" w:lineRule="auto"/>
        <w:ind w:firstLine="709"/>
        <w:jc w:val="both"/>
        <w:textAlignment w:val="center"/>
        <w:rPr>
          <w:rFonts w:ascii="Times New Roman" w:hAnsi="Times New Roman" w:cs="Times New Roman"/>
          <w:sz w:val="24"/>
          <w:szCs w:val="24"/>
          <w:lang w:val="ru-RU" w:eastAsia="bg-BG"/>
        </w:rPr>
      </w:pPr>
      <w:r w:rsidRPr="000C7C69">
        <w:rPr>
          <w:rFonts w:ascii="Times New Roman" w:hAnsi="Times New Roman" w:cs="Times New Roman"/>
          <w:b/>
          <w:sz w:val="24"/>
          <w:szCs w:val="24"/>
          <w:lang w:eastAsia="bg-BG"/>
        </w:rPr>
        <w:t>(</w:t>
      </w:r>
      <w:r w:rsidRPr="00306CD3">
        <w:rPr>
          <w:rFonts w:ascii="Times New Roman" w:hAnsi="Times New Roman" w:cs="Times New Roman"/>
          <w:b/>
          <w:sz w:val="24"/>
          <w:szCs w:val="24"/>
          <w:lang w:val="ru-RU" w:eastAsia="bg-BG"/>
        </w:rPr>
        <w:t>4</w:t>
      </w:r>
      <w:r w:rsidRPr="000C7C69">
        <w:rPr>
          <w:rFonts w:ascii="Times New Roman" w:hAnsi="Times New Roman" w:cs="Times New Roman"/>
          <w:b/>
          <w:sz w:val="24"/>
          <w:szCs w:val="24"/>
          <w:lang w:eastAsia="bg-BG"/>
        </w:rPr>
        <w:t>)</w:t>
      </w:r>
      <w:r w:rsidRPr="000C7C69">
        <w:rPr>
          <w:rFonts w:ascii="Times New Roman" w:hAnsi="Times New Roman" w:cs="Times New Roman"/>
          <w:sz w:val="24"/>
          <w:szCs w:val="24"/>
          <w:lang w:eastAsia="bg-BG"/>
        </w:rPr>
        <w:t xml:space="preserve"> </w:t>
      </w:r>
      <w:r w:rsidRPr="000C7C69">
        <w:rPr>
          <w:rFonts w:ascii="Times New Roman" w:hAnsi="Times New Roman" w:cs="Times New Roman"/>
          <w:b/>
          <w:sz w:val="24"/>
          <w:szCs w:val="24"/>
          <w:lang w:eastAsia="bg-BG"/>
        </w:rPr>
        <w:t>ВЪЗЛОЖИТЕЛЯТ</w:t>
      </w:r>
      <w:r w:rsidRPr="000C7C69">
        <w:rPr>
          <w:rFonts w:ascii="Times New Roman" w:hAnsi="Times New Roman" w:cs="Times New Roman"/>
          <w:sz w:val="24"/>
          <w:szCs w:val="24"/>
          <w:lang w:eastAsia="bg-BG"/>
        </w:rPr>
        <w:t xml:space="preserve"> има право да откаже плащане по ал. </w:t>
      </w:r>
      <w:r w:rsidRPr="00306CD3">
        <w:rPr>
          <w:rFonts w:ascii="Times New Roman" w:hAnsi="Times New Roman" w:cs="Times New Roman"/>
          <w:sz w:val="24"/>
          <w:szCs w:val="24"/>
          <w:lang w:val="ru-RU" w:eastAsia="bg-BG"/>
        </w:rPr>
        <w:t>1</w:t>
      </w:r>
      <w:r w:rsidRPr="000C7C69">
        <w:rPr>
          <w:rFonts w:ascii="Times New Roman" w:hAnsi="Times New Roman" w:cs="Times New Roman"/>
          <w:sz w:val="24"/>
          <w:szCs w:val="24"/>
          <w:lang w:eastAsia="bg-BG"/>
        </w:rPr>
        <w:t xml:space="preserve"> когато искането за плащане е оспорено, до момента на отстраняване на причината за отказа.</w:t>
      </w:r>
      <w:r w:rsidRPr="000C7C69">
        <w:rPr>
          <w:rFonts w:ascii="Times New Roman" w:hAnsi="Times New Roman" w:cs="Times New Roman"/>
          <w:sz w:val="24"/>
          <w:szCs w:val="24"/>
          <w:lang w:val="ru-RU" w:eastAsia="bg-BG"/>
        </w:rPr>
        <w:t>*</w:t>
      </w:r>
    </w:p>
    <w:p w:rsidR="008E774C" w:rsidRPr="00306CD3" w:rsidRDefault="008E774C" w:rsidP="00EE68E1">
      <w:pPr>
        <w:spacing w:after="0" w:line="240" w:lineRule="auto"/>
        <w:jc w:val="both"/>
        <w:rPr>
          <w:rFonts w:ascii="Times New Roman" w:hAnsi="Times New Roman" w:cs="Times New Roman"/>
          <w:sz w:val="24"/>
          <w:szCs w:val="24"/>
          <w:lang w:val="ru-RU"/>
        </w:rPr>
      </w:pPr>
    </w:p>
    <w:p w:rsidR="008E774C" w:rsidRDefault="008E774C" w:rsidP="00EE68E1">
      <w:pPr>
        <w:spacing w:after="0" w:line="240" w:lineRule="auto"/>
        <w:jc w:val="center"/>
        <w:rPr>
          <w:rFonts w:ascii="Times New Roman" w:hAnsi="Times New Roman" w:cs="Times New Roman"/>
          <w:b/>
          <w:bCs/>
          <w:sz w:val="24"/>
          <w:szCs w:val="24"/>
        </w:rPr>
      </w:pPr>
      <w:r w:rsidRPr="00E3090A">
        <w:rPr>
          <w:rFonts w:ascii="Times New Roman" w:hAnsi="Times New Roman" w:cs="Times New Roman"/>
          <w:b/>
          <w:bCs/>
          <w:spacing w:val="-3"/>
          <w:sz w:val="24"/>
          <w:szCs w:val="24"/>
        </w:rPr>
        <w:t>III.</w:t>
      </w:r>
      <w:r w:rsidRPr="00E3090A">
        <w:rPr>
          <w:rFonts w:ascii="Times New Roman" w:hAnsi="Times New Roman" w:cs="Times New Roman"/>
          <w:b/>
          <w:bCs/>
          <w:sz w:val="24"/>
          <w:szCs w:val="24"/>
        </w:rPr>
        <w:t xml:space="preserve"> СРОК НА ДОГОВОРА</w:t>
      </w:r>
    </w:p>
    <w:p w:rsidR="008E774C" w:rsidRPr="00E3090A" w:rsidRDefault="008E774C" w:rsidP="00EE68E1">
      <w:pPr>
        <w:spacing w:after="0" w:line="240" w:lineRule="auto"/>
        <w:jc w:val="center"/>
        <w:rPr>
          <w:rFonts w:ascii="Times New Roman" w:hAnsi="Times New Roman" w:cs="Times New Roman"/>
          <w:sz w:val="24"/>
          <w:szCs w:val="24"/>
        </w:rPr>
      </w:pPr>
    </w:p>
    <w:p w:rsidR="008E774C" w:rsidRPr="00E3090A" w:rsidRDefault="008E774C" w:rsidP="00EE68E1">
      <w:pPr>
        <w:spacing w:after="0" w:line="240" w:lineRule="auto"/>
        <w:ind w:firstLine="720"/>
        <w:jc w:val="both"/>
        <w:rPr>
          <w:rFonts w:ascii="Times New Roman" w:hAnsi="Times New Roman" w:cs="Times New Roman"/>
          <w:sz w:val="24"/>
          <w:szCs w:val="24"/>
        </w:rPr>
      </w:pPr>
      <w:r w:rsidRPr="00E3090A">
        <w:rPr>
          <w:rFonts w:ascii="Times New Roman" w:hAnsi="Times New Roman" w:cs="Times New Roman"/>
          <w:b/>
          <w:sz w:val="24"/>
          <w:szCs w:val="24"/>
        </w:rPr>
        <w:t>Чл.6. /1/</w:t>
      </w:r>
      <w:r w:rsidRPr="00E3090A">
        <w:rPr>
          <w:rFonts w:ascii="Times New Roman" w:hAnsi="Times New Roman" w:cs="Times New Roman"/>
          <w:sz w:val="24"/>
          <w:szCs w:val="24"/>
        </w:rPr>
        <w:t xml:space="preserve"> </w:t>
      </w:r>
      <w:r w:rsidRPr="00E3090A">
        <w:rPr>
          <w:rFonts w:ascii="Times New Roman" w:hAnsi="Times New Roman" w:cs="Times New Roman"/>
          <w:bCs/>
          <w:sz w:val="24"/>
          <w:szCs w:val="24"/>
        </w:rPr>
        <w:t xml:space="preserve">Срокът на настоящия договор е </w:t>
      </w:r>
      <w:r w:rsidRPr="00E3090A">
        <w:rPr>
          <w:rFonts w:ascii="Times New Roman" w:hAnsi="Times New Roman" w:cs="Times New Roman"/>
          <w:sz w:val="24"/>
          <w:szCs w:val="24"/>
        </w:rPr>
        <w:t xml:space="preserve">до </w:t>
      </w:r>
      <w:r w:rsidRPr="00E3090A">
        <w:rPr>
          <w:rFonts w:ascii="Times New Roman" w:hAnsi="Times New Roman" w:cs="Times New Roman"/>
          <w:b/>
          <w:sz w:val="24"/>
          <w:szCs w:val="24"/>
        </w:rPr>
        <w:t>31.12.2019г.,</w:t>
      </w:r>
      <w:r w:rsidRPr="00E3090A">
        <w:rPr>
          <w:rFonts w:ascii="Times New Roman" w:hAnsi="Times New Roman" w:cs="Times New Roman"/>
          <w:bCs/>
          <w:sz w:val="24"/>
          <w:szCs w:val="24"/>
        </w:rPr>
        <w:t xml:space="preserve"> считано от датата на регистрационният индекс на договора</w:t>
      </w:r>
      <w:r w:rsidRPr="00E3090A">
        <w:rPr>
          <w:rFonts w:ascii="Times New Roman" w:hAnsi="Times New Roman" w:cs="Times New Roman"/>
          <w:sz w:val="24"/>
          <w:szCs w:val="24"/>
        </w:rPr>
        <w:t>.</w:t>
      </w:r>
    </w:p>
    <w:p w:rsidR="008E774C" w:rsidRPr="00E3090A" w:rsidRDefault="008E774C" w:rsidP="00EE68E1">
      <w:pPr>
        <w:spacing w:after="0" w:line="240" w:lineRule="auto"/>
        <w:ind w:firstLine="720"/>
        <w:jc w:val="both"/>
        <w:rPr>
          <w:rFonts w:ascii="Times New Roman" w:hAnsi="Times New Roman" w:cs="Times New Roman"/>
          <w:sz w:val="24"/>
          <w:szCs w:val="24"/>
        </w:rPr>
      </w:pPr>
      <w:r w:rsidRPr="00E3090A">
        <w:rPr>
          <w:rFonts w:ascii="Times New Roman" w:hAnsi="Times New Roman" w:cs="Times New Roman"/>
          <w:b/>
          <w:sz w:val="24"/>
          <w:szCs w:val="24"/>
        </w:rPr>
        <w:t>/2/</w:t>
      </w:r>
      <w:r w:rsidRPr="00E3090A">
        <w:rPr>
          <w:rFonts w:ascii="Times New Roman" w:hAnsi="Times New Roman" w:cs="Times New Roman"/>
          <w:sz w:val="24"/>
          <w:szCs w:val="24"/>
          <w:lang w:eastAsia="sr-Cyrl-CS"/>
        </w:rPr>
        <w:t xml:space="preserve"> Срокът за изпълнение на </w:t>
      </w:r>
      <w:r w:rsidRPr="00672556">
        <w:rPr>
          <w:rFonts w:ascii="Times New Roman" w:hAnsi="Times New Roman" w:cs="Times New Roman"/>
          <w:sz w:val="24"/>
          <w:szCs w:val="24"/>
          <w:lang w:eastAsia="sr-Cyrl-CS"/>
        </w:rPr>
        <w:t>отделните доставки на дървесна и храстова растителност е</w:t>
      </w:r>
      <w:r w:rsidRPr="00672556">
        <w:rPr>
          <w:rFonts w:ascii="Times New Roman" w:hAnsi="Times New Roman" w:cs="Times New Roman"/>
          <w:b/>
          <w:sz w:val="24"/>
          <w:szCs w:val="24"/>
          <w:lang w:eastAsia="sr-Cyrl-CS"/>
        </w:rPr>
        <w:t xml:space="preserve"> ......... /</w:t>
      </w:r>
      <w:r w:rsidRPr="00672556">
        <w:rPr>
          <w:rFonts w:ascii="Times New Roman" w:hAnsi="Times New Roman" w:cs="Times New Roman"/>
          <w:sz w:val="24"/>
          <w:szCs w:val="24"/>
          <w:lang w:eastAsia="sr-Cyrl-CS"/>
        </w:rPr>
        <w:t>словом………………….</w:t>
      </w:r>
      <w:r w:rsidRPr="00672556">
        <w:rPr>
          <w:rFonts w:ascii="Times New Roman" w:hAnsi="Times New Roman" w:cs="Times New Roman"/>
          <w:b/>
          <w:sz w:val="24"/>
          <w:szCs w:val="24"/>
          <w:lang w:eastAsia="sr-Cyrl-CS"/>
        </w:rPr>
        <w:t>/ календарни дни</w:t>
      </w:r>
      <w:r w:rsidRPr="00672556">
        <w:rPr>
          <w:rFonts w:ascii="Times New Roman" w:hAnsi="Times New Roman" w:cs="Times New Roman"/>
          <w:sz w:val="24"/>
          <w:szCs w:val="24"/>
          <w:lang w:eastAsia="sr-Cyrl-CS"/>
        </w:rPr>
        <w:t xml:space="preserve">, съгласно техническата оферта на </w:t>
      </w:r>
      <w:r w:rsidRPr="00672556">
        <w:rPr>
          <w:rFonts w:ascii="Times New Roman" w:hAnsi="Times New Roman" w:cs="Times New Roman"/>
          <w:b/>
          <w:sz w:val="24"/>
          <w:szCs w:val="24"/>
          <w:lang w:eastAsia="sr-Cyrl-CS"/>
        </w:rPr>
        <w:t>ИЗПЪЛНИТЕЛЯ,</w:t>
      </w:r>
      <w:r w:rsidRPr="00672556">
        <w:rPr>
          <w:rFonts w:ascii="Times New Roman" w:hAnsi="Times New Roman" w:cs="Times New Roman"/>
          <w:sz w:val="24"/>
          <w:szCs w:val="24"/>
          <w:lang w:eastAsia="sr-Cyrl-CS"/>
        </w:rPr>
        <w:t xml:space="preserve"> считано от деня на писменото заяв</w:t>
      </w:r>
      <w:r w:rsidRPr="00E3090A">
        <w:rPr>
          <w:rFonts w:ascii="Times New Roman" w:hAnsi="Times New Roman" w:cs="Times New Roman"/>
          <w:sz w:val="24"/>
          <w:szCs w:val="24"/>
          <w:lang w:eastAsia="sr-Cyrl-CS"/>
        </w:rPr>
        <w:t xml:space="preserve">яване от страна на </w:t>
      </w:r>
      <w:r w:rsidRPr="00E3090A">
        <w:rPr>
          <w:rFonts w:ascii="Times New Roman" w:hAnsi="Times New Roman" w:cs="Times New Roman"/>
          <w:b/>
          <w:sz w:val="24"/>
          <w:szCs w:val="24"/>
          <w:lang w:eastAsia="sr-Cyrl-CS"/>
        </w:rPr>
        <w:t>ВЪЗЛОЖИТЕЛЯ.</w:t>
      </w:r>
    </w:p>
    <w:p w:rsidR="008E774C" w:rsidRPr="00E3090A" w:rsidRDefault="008E774C" w:rsidP="00EE68E1">
      <w:pPr>
        <w:spacing w:after="0" w:line="240" w:lineRule="auto"/>
        <w:ind w:firstLine="720"/>
        <w:jc w:val="both"/>
        <w:rPr>
          <w:rFonts w:ascii="Times New Roman" w:hAnsi="Times New Roman" w:cs="Times New Roman"/>
          <w:sz w:val="24"/>
          <w:szCs w:val="24"/>
        </w:rPr>
      </w:pPr>
    </w:p>
    <w:p w:rsidR="008E774C" w:rsidRDefault="008E774C" w:rsidP="00EE68E1">
      <w:pPr>
        <w:spacing w:after="0" w:line="240" w:lineRule="auto"/>
        <w:jc w:val="center"/>
        <w:rPr>
          <w:rFonts w:ascii="Times New Roman" w:hAnsi="Times New Roman" w:cs="Times New Roman"/>
          <w:b/>
          <w:sz w:val="24"/>
          <w:szCs w:val="24"/>
        </w:rPr>
      </w:pPr>
      <w:r w:rsidRPr="00E3090A">
        <w:rPr>
          <w:rFonts w:ascii="Times New Roman" w:hAnsi="Times New Roman" w:cs="Times New Roman"/>
          <w:b/>
          <w:sz w:val="24"/>
          <w:szCs w:val="24"/>
        </w:rPr>
        <w:t>IV. ПРАВА, ЗАДЪЛЖЕНИЯ И ОТГОВОРНОСТИ НА СТРАНИТЕ</w:t>
      </w:r>
    </w:p>
    <w:p w:rsidR="008E774C" w:rsidRPr="00E3090A" w:rsidRDefault="008E774C" w:rsidP="00EE68E1">
      <w:pPr>
        <w:spacing w:after="0" w:line="240" w:lineRule="auto"/>
        <w:jc w:val="center"/>
        <w:rPr>
          <w:rFonts w:ascii="Times New Roman" w:hAnsi="Times New Roman" w:cs="Times New Roman"/>
          <w:b/>
          <w:sz w:val="24"/>
          <w:szCs w:val="24"/>
        </w:rPr>
      </w:pPr>
    </w:p>
    <w:p w:rsidR="008E774C" w:rsidRPr="00E3090A" w:rsidRDefault="008E774C" w:rsidP="00EE68E1">
      <w:pPr>
        <w:spacing w:after="0" w:line="240" w:lineRule="auto"/>
        <w:jc w:val="both"/>
        <w:rPr>
          <w:rFonts w:ascii="Times New Roman" w:hAnsi="Times New Roman" w:cs="Times New Roman"/>
          <w:b/>
          <w:sz w:val="24"/>
          <w:szCs w:val="24"/>
        </w:rPr>
      </w:pPr>
      <w:r w:rsidRPr="00E3090A">
        <w:rPr>
          <w:rFonts w:ascii="Times New Roman" w:hAnsi="Times New Roman" w:cs="Times New Roman"/>
          <w:b/>
          <w:sz w:val="24"/>
          <w:szCs w:val="24"/>
        </w:rPr>
        <w:t>А. НА ВЪЗЛОЖИТЕЛЯ:</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b/>
          <w:sz w:val="24"/>
          <w:szCs w:val="24"/>
        </w:rPr>
        <w:tab/>
        <w:t xml:space="preserve">Чл.7. ВЪЗЛОЖИТЕЛЯ се </w:t>
      </w:r>
      <w:r w:rsidRPr="00E3090A">
        <w:rPr>
          <w:rFonts w:ascii="Times New Roman" w:hAnsi="Times New Roman" w:cs="Times New Roman"/>
          <w:sz w:val="24"/>
          <w:szCs w:val="24"/>
        </w:rPr>
        <w:t>задължава:</w:t>
      </w:r>
    </w:p>
    <w:p w:rsidR="008E774C" w:rsidRPr="00E3090A" w:rsidRDefault="00F11330" w:rsidP="00EE68E1">
      <w:pPr>
        <w:pStyle w:val="Heading2"/>
        <w:numPr>
          <w:ilvl w:val="1"/>
          <w:numId w:val="18"/>
        </w:numPr>
        <w:tabs>
          <w:tab w:val="left" w:pos="0"/>
          <w:tab w:val="left" w:pos="142"/>
          <w:tab w:val="left" w:pos="284"/>
          <w:tab w:val="left" w:pos="426"/>
          <w:tab w:val="left" w:pos="851"/>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 xml:space="preserve">Да подава на </w:t>
      </w:r>
      <w:r w:rsidRPr="00E3090A">
        <w:rPr>
          <w:rFonts w:ascii="Times New Roman" w:hAnsi="Times New Roman"/>
          <w:i w:val="0"/>
          <w:sz w:val="24"/>
          <w:szCs w:val="24"/>
          <w:lang w:eastAsia="sr-Cyrl-CS"/>
        </w:rPr>
        <w:t>ИЗПЪЛНИТЕЛЯ</w:t>
      </w:r>
      <w:r w:rsidRPr="00E3090A">
        <w:rPr>
          <w:rFonts w:ascii="Times New Roman" w:hAnsi="Times New Roman"/>
          <w:b w:val="0"/>
          <w:i w:val="0"/>
          <w:sz w:val="24"/>
          <w:szCs w:val="24"/>
          <w:lang w:eastAsia="sr-Cyrl-CS"/>
        </w:rPr>
        <w:t xml:space="preserve"> писмена заявка за необходимата дървесна и храстова растителност по чл.1, ал.1 и ал.2 за нуждите на програма „Зелена София“ и ОП “Паркове и градски градини“. Обектите са част от зелената система на Столична община.</w:t>
      </w:r>
    </w:p>
    <w:p w:rsidR="008E774C" w:rsidRPr="00E3090A" w:rsidRDefault="008E774C" w:rsidP="00EE68E1">
      <w:pPr>
        <w:pStyle w:val="Heading2"/>
        <w:numPr>
          <w:ilvl w:val="1"/>
          <w:numId w:val="18"/>
        </w:numPr>
        <w:tabs>
          <w:tab w:val="left" w:pos="0"/>
          <w:tab w:val="left" w:pos="142"/>
          <w:tab w:val="left" w:pos="284"/>
          <w:tab w:val="left" w:pos="426"/>
          <w:tab w:val="left" w:pos="851"/>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Заявката следва да бъде писмена и да съдържа видове от основния асортимент по поръчката или други видове от асортимента сходни с основния асортимент, с посочване на количество(брой), срок (дата) и място за доставката.</w:t>
      </w:r>
    </w:p>
    <w:p w:rsidR="008E774C" w:rsidRPr="00E3090A" w:rsidRDefault="008E774C" w:rsidP="00EE68E1">
      <w:pPr>
        <w:pStyle w:val="Heading2"/>
        <w:numPr>
          <w:ilvl w:val="1"/>
          <w:numId w:val="18"/>
        </w:numPr>
        <w:tabs>
          <w:tab w:val="left" w:pos="0"/>
          <w:tab w:val="left" w:pos="142"/>
          <w:tab w:val="left" w:pos="284"/>
          <w:tab w:val="left" w:pos="426"/>
          <w:tab w:val="left" w:pos="851"/>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Да упълномощи лица:</w:t>
      </w:r>
    </w:p>
    <w:p w:rsidR="00F11330" w:rsidRPr="00F11330" w:rsidRDefault="00F11330" w:rsidP="00F11330">
      <w:pPr>
        <w:numPr>
          <w:ilvl w:val="0"/>
          <w:numId w:val="17"/>
        </w:numPr>
        <w:tabs>
          <w:tab w:val="left" w:pos="426"/>
        </w:tabs>
        <w:spacing w:after="0" w:line="240" w:lineRule="auto"/>
        <w:jc w:val="both"/>
        <w:rPr>
          <w:rFonts w:ascii="Times New Roman" w:hAnsi="Times New Roman" w:cs="Times New Roman"/>
          <w:bCs/>
          <w:iCs/>
          <w:sz w:val="24"/>
          <w:szCs w:val="24"/>
          <w:lang w:eastAsia="sr-Cyrl-CS"/>
        </w:rPr>
      </w:pPr>
      <w:r w:rsidRPr="00F11330">
        <w:rPr>
          <w:rFonts w:ascii="Times New Roman" w:hAnsi="Times New Roman" w:cs="Times New Roman"/>
          <w:bCs/>
          <w:iCs/>
          <w:sz w:val="24"/>
          <w:szCs w:val="24"/>
          <w:lang w:eastAsia="sr-Cyrl-CS"/>
        </w:rPr>
        <w:t>служители на дирекция „Зелена система” и служители на ОП “Паркове и градски градини“ за приемане на доставките за нуждите на ОП ”Паркове и градски градини” и обектите от зелената система на Столична община;</w:t>
      </w:r>
    </w:p>
    <w:p w:rsidR="008E774C" w:rsidRPr="00E3090A" w:rsidRDefault="00F11330" w:rsidP="00F11330">
      <w:pPr>
        <w:numPr>
          <w:ilvl w:val="0"/>
          <w:numId w:val="17"/>
        </w:numPr>
        <w:tabs>
          <w:tab w:val="left" w:pos="426"/>
        </w:tabs>
        <w:spacing w:after="0" w:line="240" w:lineRule="auto"/>
        <w:jc w:val="both"/>
        <w:rPr>
          <w:rFonts w:ascii="Times New Roman" w:hAnsi="Times New Roman" w:cs="Times New Roman"/>
          <w:bCs/>
          <w:iCs/>
          <w:sz w:val="24"/>
          <w:szCs w:val="24"/>
          <w:lang w:eastAsia="sr-Cyrl-CS"/>
        </w:rPr>
      </w:pPr>
      <w:r w:rsidRPr="00F11330">
        <w:rPr>
          <w:rFonts w:ascii="Times New Roman" w:hAnsi="Times New Roman" w:cs="Times New Roman"/>
          <w:bCs/>
          <w:iCs/>
          <w:sz w:val="24"/>
          <w:szCs w:val="24"/>
          <w:lang w:eastAsia="sr-Cyrl-CS"/>
        </w:rPr>
        <w:t>служители от районните администрации - за приемане на доставките за Програма „Зелена София”;</w:t>
      </w:r>
    </w:p>
    <w:p w:rsidR="008E774C" w:rsidRPr="00E3090A" w:rsidRDefault="008E774C" w:rsidP="00EE68E1">
      <w:pPr>
        <w:pStyle w:val="Heading2"/>
        <w:numPr>
          <w:ilvl w:val="1"/>
          <w:numId w:val="18"/>
        </w:numPr>
        <w:tabs>
          <w:tab w:val="left" w:pos="0"/>
          <w:tab w:val="left" w:pos="142"/>
          <w:tab w:val="left" w:pos="284"/>
          <w:tab w:val="left" w:pos="426"/>
          <w:tab w:val="left" w:pos="851"/>
        </w:tabs>
        <w:autoSpaceDE w:val="0"/>
        <w:autoSpaceDN w:val="0"/>
        <w:adjustRightInd w:val="0"/>
        <w:spacing w:before="0" w:after="0" w:line="240" w:lineRule="auto"/>
        <w:ind w:left="0" w:firstLine="360"/>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 xml:space="preserve">Да приема доставената дървесна растителност и храсти, чрез упълномощените лица, след преброяване и сверяване с писмената заявка, удостоверяване на съответствието и качеството, за което се подписва предавателно-приемателен протокол. </w:t>
      </w:r>
    </w:p>
    <w:p w:rsidR="008E774C" w:rsidRPr="00E3090A" w:rsidRDefault="008E774C" w:rsidP="00EE68E1">
      <w:pPr>
        <w:pStyle w:val="Heading2"/>
        <w:numPr>
          <w:ilvl w:val="1"/>
          <w:numId w:val="18"/>
        </w:numPr>
        <w:tabs>
          <w:tab w:val="left" w:pos="0"/>
          <w:tab w:val="left" w:pos="142"/>
          <w:tab w:val="left" w:pos="284"/>
          <w:tab w:val="left" w:pos="426"/>
          <w:tab w:val="left" w:pos="851"/>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 xml:space="preserve">Да предявява рекламации на доставената дървесна растителност и храсти, веднага след откриване на недостатъците, чрез упълномощените лица и в присъствие на представител на </w:t>
      </w:r>
      <w:r w:rsidRPr="00E3090A">
        <w:rPr>
          <w:rFonts w:ascii="Times New Roman" w:hAnsi="Times New Roman"/>
          <w:i w:val="0"/>
          <w:sz w:val="24"/>
          <w:szCs w:val="24"/>
          <w:lang w:eastAsia="sr-Cyrl-CS"/>
        </w:rPr>
        <w:t>ИЗПЪЛНИТЕЛЯ.</w:t>
      </w:r>
    </w:p>
    <w:p w:rsidR="008E774C" w:rsidRPr="00E3090A" w:rsidRDefault="008E774C" w:rsidP="00EE68E1">
      <w:pPr>
        <w:pStyle w:val="Heading2"/>
        <w:numPr>
          <w:ilvl w:val="1"/>
          <w:numId w:val="18"/>
        </w:numPr>
        <w:tabs>
          <w:tab w:val="left" w:pos="0"/>
          <w:tab w:val="left" w:pos="142"/>
          <w:tab w:val="left" w:pos="284"/>
          <w:tab w:val="left" w:pos="426"/>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 xml:space="preserve">Да заплати на </w:t>
      </w:r>
      <w:r w:rsidRPr="00E3090A">
        <w:rPr>
          <w:rFonts w:ascii="Times New Roman" w:hAnsi="Times New Roman"/>
          <w:i w:val="0"/>
          <w:sz w:val="24"/>
          <w:szCs w:val="24"/>
          <w:lang w:eastAsia="sr-Cyrl-CS"/>
        </w:rPr>
        <w:t>ИЗПЪЛНИТЕЛЯ</w:t>
      </w:r>
      <w:r w:rsidRPr="00E3090A">
        <w:rPr>
          <w:rFonts w:ascii="Times New Roman" w:hAnsi="Times New Roman"/>
          <w:b w:val="0"/>
          <w:i w:val="0"/>
          <w:sz w:val="24"/>
          <w:szCs w:val="24"/>
          <w:lang w:eastAsia="sr-Cyrl-CS"/>
        </w:rPr>
        <w:t xml:space="preserve"> в срок стойността на извършената доставка при условията на чл.2 и чл.3 от настоящият договор.</w:t>
      </w:r>
    </w:p>
    <w:p w:rsidR="008E774C" w:rsidRPr="00F11330" w:rsidRDefault="008E774C" w:rsidP="00EE68E1">
      <w:pPr>
        <w:spacing w:after="0" w:line="240" w:lineRule="auto"/>
        <w:jc w:val="both"/>
        <w:rPr>
          <w:rFonts w:ascii="Times New Roman" w:hAnsi="Times New Roman" w:cs="Times New Roman"/>
          <w:sz w:val="24"/>
          <w:szCs w:val="24"/>
          <w:lang w:val="en-US"/>
        </w:rPr>
      </w:pPr>
      <w:r w:rsidRPr="00E3090A">
        <w:rPr>
          <w:rFonts w:ascii="Times New Roman" w:hAnsi="Times New Roman" w:cs="Times New Roman"/>
          <w:sz w:val="24"/>
          <w:szCs w:val="24"/>
        </w:rPr>
        <w:tab/>
      </w:r>
      <w:r w:rsidRPr="00E3090A">
        <w:rPr>
          <w:rFonts w:ascii="Times New Roman" w:hAnsi="Times New Roman" w:cs="Times New Roman"/>
          <w:b/>
          <w:bCs/>
          <w:sz w:val="24"/>
          <w:szCs w:val="24"/>
        </w:rPr>
        <w:t>Чл.8.</w:t>
      </w:r>
      <w:r w:rsidRPr="00E3090A">
        <w:rPr>
          <w:rFonts w:ascii="Times New Roman" w:hAnsi="Times New Roman" w:cs="Times New Roman"/>
          <w:b/>
          <w:sz w:val="24"/>
          <w:szCs w:val="24"/>
        </w:rPr>
        <w:t xml:space="preserve"> ВЪЗЛОЖИТЕЛЯ </w:t>
      </w:r>
      <w:r w:rsidRPr="00E3090A">
        <w:rPr>
          <w:rFonts w:ascii="Times New Roman" w:hAnsi="Times New Roman" w:cs="Times New Roman"/>
          <w:sz w:val="24"/>
          <w:szCs w:val="24"/>
        </w:rPr>
        <w:t xml:space="preserve">има право да получи пълно, точно и качествено изпълнение на </w:t>
      </w:r>
      <w:r w:rsidR="00F11330">
        <w:rPr>
          <w:rFonts w:ascii="Times New Roman" w:hAnsi="Times New Roman" w:cs="Times New Roman"/>
          <w:sz w:val="24"/>
          <w:szCs w:val="24"/>
        </w:rPr>
        <w:t>доставките предмет на договора.</w:t>
      </w:r>
    </w:p>
    <w:p w:rsidR="008E774C" w:rsidRDefault="008E774C" w:rsidP="00EE68E1">
      <w:pPr>
        <w:spacing w:after="0" w:line="240" w:lineRule="auto"/>
        <w:jc w:val="both"/>
        <w:rPr>
          <w:rFonts w:ascii="Times New Roman" w:hAnsi="Times New Roman" w:cs="Times New Roman"/>
          <w:sz w:val="24"/>
          <w:szCs w:val="24"/>
        </w:rPr>
      </w:pPr>
    </w:p>
    <w:p w:rsidR="008E774C" w:rsidRPr="00E3090A" w:rsidRDefault="008E774C" w:rsidP="00EE68E1">
      <w:pPr>
        <w:spacing w:after="0" w:line="240" w:lineRule="auto"/>
        <w:jc w:val="both"/>
        <w:rPr>
          <w:rFonts w:ascii="Times New Roman" w:hAnsi="Times New Roman" w:cs="Times New Roman"/>
          <w:b/>
          <w:sz w:val="24"/>
          <w:szCs w:val="24"/>
        </w:rPr>
      </w:pPr>
      <w:r w:rsidRPr="00E3090A">
        <w:rPr>
          <w:rFonts w:ascii="Times New Roman" w:hAnsi="Times New Roman" w:cs="Times New Roman"/>
          <w:b/>
          <w:sz w:val="24"/>
          <w:szCs w:val="24"/>
        </w:rPr>
        <w:t>Б. НА ИЗПЪЛНИТЕЛЯ:</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b/>
          <w:sz w:val="24"/>
          <w:szCs w:val="24"/>
        </w:rPr>
        <w:tab/>
        <w:t>Чл.9. ИЗПЪЛНИТЕЛЯТ</w:t>
      </w:r>
      <w:r w:rsidRPr="00E3090A">
        <w:rPr>
          <w:rFonts w:ascii="Times New Roman" w:hAnsi="Times New Roman" w:cs="Times New Roman"/>
          <w:sz w:val="24"/>
          <w:szCs w:val="24"/>
        </w:rPr>
        <w:t xml:space="preserve"> се задължава:</w:t>
      </w:r>
    </w:p>
    <w:p w:rsidR="008E774C" w:rsidRPr="00E3090A" w:rsidRDefault="008E774C" w:rsidP="00EE68E1">
      <w:pPr>
        <w:pStyle w:val="Heading2"/>
        <w:numPr>
          <w:ilvl w:val="1"/>
          <w:numId w:val="19"/>
        </w:numPr>
        <w:tabs>
          <w:tab w:val="left" w:pos="0"/>
          <w:tab w:val="left" w:pos="142"/>
          <w:tab w:val="left" w:pos="284"/>
          <w:tab w:val="left" w:pos="709"/>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lastRenderedPageBreak/>
        <w:t xml:space="preserve">Да представя мостри от заявената растителност, които се одобряват от </w:t>
      </w:r>
      <w:r w:rsidRPr="00E3090A">
        <w:rPr>
          <w:rFonts w:ascii="Times New Roman" w:hAnsi="Times New Roman"/>
          <w:i w:val="0"/>
          <w:sz w:val="24"/>
          <w:szCs w:val="24"/>
          <w:lang w:eastAsia="sr-Cyrl-CS"/>
        </w:rPr>
        <w:t>ВЪЗЛОЖИТЕЛЯ</w:t>
      </w:r>
      <w:r w:rsidRPr="00E3090A">
        <w:rPr>
          <w:rFonts w:ascii="Times New Roman" w:hAnsi="Times New Roman"/>
          <w:b w:val="0"/>
          <w:i w:val="0"/>
          <w:sz w:val="24"/>
          <w:szCs w:val="24"/>
          <w:lang w:eastAsia="sr-Cyrl-CS"/>
        </w:rPr>
        <w:t>, преди извършване на доставките;</w:t>
      </w:r>
    </w:p>
    <w:p w:rsidR="008E774C" w:rsidRPr="00E3090A" w:rsidRDefault="008E774C" w:rsidP="00EE68E1">
      <w:pPr>
        <w:pStyle w:val="Heading2"/>
        <w:numPr>
          <w:ilvl w:val="1"/>
          <w:numId w:val="19"/>
        </w:numPr>
        <w:tabs>
          <w:tab w:val="left" w:pos="0"/>
          <w:tab w:val="left" w:pos="142"/>
          <w:tab w:val="left" w:pos="284"/>
          <w:tab w:val="left" w:pos="709"/>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 xml:space="preserve">Да извършва доставките на дървесна и храстова растителност до ......... /словом…………………./ календарни дни, съгласно одобрените мостри и техническото си предложение, считано от деня на писменото заявяване, до обекти или складови площи, посочени от </w:t>
      </w:r>
      <w:r w:rsidRPr="00E3090A">
        <w:rPr>
          <w:rFonts w:ascii="Times New Roman" w:hAnsi="Times New Roman"/>
          <w:i w:val="0"/>
          <w:sz w:val="24"/>
          <w:szCs w:val="24"/>
          <w:lang w:eastAsia="sr-Cyrl-CS"/>
        </w:rPr>
        <w:t>ВЪЗЛОЖИТЕЛЯ.</w:t>
      </w:r>
    </w:p>
    <w:p w:rsidR="008E774C" w:rsidRPr="00E3090A" w:rsidRDefault="008E774C" w:rsidP="00EE68E1">
      <w:pPr>
        <w:pStyle w:val="Heading2"/>
        <w:numPr>
          <w:ilvl w:val="1"/>
          <w:numId w:val="19"/>
        </w:numPr>
        <w:tabs>
          <w:tab w:val="left" w:pos="0"/>
          <w:tab w:val="left" w:pos="142"/>
          <w:tab w:val="left" w:pos="284"/>
          <w:tab w:val="left" w:pos="709"/>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Да изпълнява заявките качествено и в установените срокове;</w:t>
      </w:r>
    </w:p>
    <w:p w:rsidR="008E774C" w:rsidRPr="00E3090A" w:rsidRDefault="008E774C" w:rsidP="00EE68E1">
      <w:pPr>
        <w:pStyle w:val="Heading2"/>
        <w:numPr>
          <w:ilvl w:val="1"/>
          <w:numId w:val="19"/>
        </w:numPr>
        <w:tabs>
          <w:tab w:val="left" w:pos="0"/>
          <w:tab w:val="left" w:pos="142"/>
          <w:tab w:val="left" w:pos="284"/>
          <w:tab w:val="left" w:pos="709"/>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Предлаганите продукти да бъдат добре опаковани и удобни за пренасяне и транспортиране съгласно БДС;</w:t>
      </w:r>
    </w:p>
    <w:p w:rsidR="008E774C" w:rsidRPr="00E3090A" w:rsidRDefault="008E774C" w:rsidP="007E0A45">
      <w:pPr>
        <w:pStyle w:val="Heading2"/>
        <w:numPr>
          <w:ilvl w:val="1"/>
          <w:numId w:val="19"/>
        </w:numPr>
        <w:tabs>
          <w:tab w:val="left" w:pos="0"/>
          <w:tab w:val="left" w:pos="142"/>
          <w:tab w:val="left" w:pos="284"/>
          <w:tab w:val="left" w:pos="709"/>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В двудневен срок, от подписването на протокола за некачествена стока, да отстрани установените недостатъци за своя сметка или ако това е невъзможно да подмени некачествената доставка;</w:t>
      </w:r>
    </w:p>
    <w:p w:rsidR="008E774C" w:rsidRPr="00E3090A" w:rsidRDefault="008E774C" w:rsidP="007E0A45">
      <w:pPr>
        <w:pStyle w:val="Heading2"/>
        <w:numPr>
          <w:ilvl w:val="1"/>
          <w:numId w:val="19"/>
        </w:numPr>
        <w:tabs>
          <w:tab w:val="left" w:pos="0"/>
          <w:tab w:val="left" w:pos="142"/>
          <w:tab w:val="left" w:pos="284"/>
          <w:tab w:val="left" w:pos="709"/>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Да подписва предавателно-приемателен протокол за вида, количеството и цената на доставената дървесна и храстова растителност.</w:t>
      </w:r>
    </w:p>
    <w:p w:rsidR="008E774C" w:rsidRPr="00E3090A" w:rsidRDefault="008E774C" w:rsidP="00EE68E1">
      <w:pPr>
        <w:pStyle w:val="Heading2"/>
        <w:numPr>
          <w:ilvl w:val="1"/>
          <w:numId w:val="19"/>
        </w:numPr>
        <w:tabs>
          <w:tab w:val="left" w:pos="0"/>
          <w:tab w:val="left" w:pos="142"/>
          <w:tab w:val="left" w:pos="284"/>
          <w:tab w:val="left" w:pos="709"/>
        </w:tabs>
        <w:autoSpaceDE w:val="0"/>
        <w:autoSpaceDN w:val="0"/>
        <w:adjustRightInd w:val="0"/>
        <w:spacing w:before="0" w:after="0" w:line="240" w:lineRule="auto"/>
        <w:ind w:left="0" w:firstLine="284"/>
        <w:jc w:val="both"/>
        <w:rPr>
          <w:rFonts w:ascii="Times New Roman" w:hAnsi="Times New Roman"/>
          <w:b w:val="0"/>
          <w:i w:val="0"/>
          <w:sz w:val="24"/>
          <w:szCs w:val="24"/>
          <w:lang w:eastAsia="sr-Cyrl-CS"/>
        </w:rPr>
      </w:pPr>
      <w:r w:rsidRPr="00E3090A">
        <w:rPr>
          <w:rFonts w:ascii="Times New Roman" w:hAnsi="Times New Roman"/>
          <w:b w:val="0"/>
          <w:i w:val="0"/>
          <w:sz w:val="24"/>
          <w:szCs w:val="24"/>
          <w:lang w:eastAsia="sr-Cyrl-CS"/>
        </w:rPr>
        <w:t xml:space="preserve">Да изпълнява всички дадени от </w:t>
      </w:r>
      <w:r w:rsidRPr="00E3090A">
        <w:rPr>
          <w:rFonts w:ascii="Times New Roman" w:hAnsi="Times New Roman"/>
          <w:i w:val="0"/>
          <w:sz w:val="24"/>
          <w:szCs w:val="24"/>
          <w:lang w:eastAsia="sr-Cyrl-CS"/>
        </w:rPr>
        <w:t>ВЪЗЛОЖИТЕЛЯ</w:t>
      </w:r>
      <w:r w:rsidRPr="00E3090A">
        <w:rPr>
          <w:rFonts w:ascii="Times New Roman" w:hAnsi="Times New Roman"/>
          <w:b w:val="0"/>
          <w:i w:val="0"/>
          <w:sz w:val="24"/>
          <w:szCs w:val="24"/>
          <w:lang w:eastAsia="sr-Cyrl-CS"/>
        </w:rPr>
        <w:t xml:space="preserve"> предписания във връзка с договора, като спазва следните изисквания за начина на доставка, а именно:</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sz w:val="24"/>
          <w:szCs w:val="24"/>
        </w:rPr>
        <w:t xml:space="preserve">Според сезона и заявката на </w:t>
      </w:r>
      <w:r w:rsidRPr="00E3090A">
        <w:rPr>
          <w:rFonts w:ascii="Times New Roman" w:hAnsi="Times New Roman" w:cs="Times New Roman"/>
          <w:b/>
          <w:sz w:val="24"/>
          <w:szCs w:val="24"/>
        </w:rPr>
        <w:t>ВЪЗЛОЖИТЕЛЯ</w:t>
      </w:r>
      <w:r w:rsidRPr="00E3090A">
        <w:rPr>
          <w:rFonts w:ascii="Times New Roman" w:hAnsi="Times New Roman" w:cs="Times New Roman"/>
          <w:sz w:val="24"/>
          <w:szCs w:val="24"/>
        </w:rPr>
        <w:t xml:space="preserve"> растителността се доставя:</w:t>
      </w:r>
    </w:p>
    <w:p w:rsidR="008E774C" w:rsidRPr="00E3090A" w:rsidRDefault="008E774C" w:rsidP="00EE68E1">
      <w:pPr>
        <w:numPr>
          <w:ilvl w:val="0"/>
          <w:numId w:val="24"/>
        </w:numPr>
        <w:autoSpaceDE w:val="0"/>
        <w:autoSpaceDN w:val="0"/>
        <w:spacing w:after="0" w:line="240" w:lineRule="auto"/>
        <w:ind w:firstLine="273"/>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 xml:space="preserve">в контейнери  по всяко време на годината, </w:t>
      </w:r>
    </w:p>
    <w:p w:rsidR="008E774C" w:rsidRPr="00E3090A" w:rsidRDefault="008E774C" w:rsidP="00EE68E1">
      <w:pPr>
        <w:numPr>
          <w:ilvl w:val="0"/>
          <w:numId w:val="24"/>
        </w:numPr>
        <w:autoSpaceDE w:val="0"/>
        <w:autoSpaceDN w:val="0"/>
        <w:spacing w:after="0" w:line="240" w:lineRule="auto"/>
        <w:ind w:firstLine="273"/>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 xml:space="preserve">с бала пръст за дървета (материала на балата е зебло) и на корен за храсти с опадливи листа през ранна пролет - преди разлистване до края на м.март и през късна есен – след листопада – след средата на м.ноември. </w:t>
      </w:r>
    </w:p>
    <w:p w:rsidR="008E774C" w:rsidRPr="00E3090A" w:rsidRDefault="008E774C" w:rsidP="00EE68E1">
      <w:pPr>
        <w:numPr>
          <w:ilvl w:val="0"/>
          <w:numId w:val="23"/>
        </w:numPr>
        <w:autoSpaceDE w:val="0"/>
        <w:autoSpaceDN w:val="0"/>
        <w:spacing w:after="0" w:line="24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Коловете за укрепване на дървета трябва да са от дървен отпадъчен материал – объл, едностранно подострени с мин.Ø 4 см. и с дължина 250см и с мин.Ø 6 см. и дължина 300см.</w:t>
      </w:r>
    </w:p>
    <w:p w:rsidR="008E774C" w:rsidRPr="00E3090A" w:rsidRDefault="008E774C" w:rsidP="00EE68E1">
      <w:pPr>
        <w:numPr>
          <w:ilvl w:val="0"/>
          <w:numId w:val="23"/>
        </w:numPr>
        <w:autoSpaceDE w:val="0"/>
        <w:autoSpaceDN w:val="0"/>
        <w:spacing w:after="0" w:line="24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 xml:space="preserve">Качество на посадъчния материал – първо, отговарящо на поставените изисквания и стандарти. Възложителят или упълномощено от него лице установяват визуално и го потвърждават в протокола при приемане на доставката. </w:t>
      </w:r>
    </w:p>
    <w:p w:rsidR="008E774C" w:rsidRPr="00E3090A" w:rsidRDefault="008E774C" w:rsidP="00EE68E1">
      <w:pPr>
        <w:numPr>
          <w:ilvl w:val="0"/>
          <w:numId w:val="23"/>
        </w:numPr>
        <w:autoSpaceDE w:val="0"/>
        <w:autoSpaceDN w:val="0"/>
        <w:spacing w:after="0" w:line="24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По технически изисквания, приемане и изпитване, изваждане, сортиране,опаковка и маркировка, съхранение, транспорт и документация, растителността отговаря на БДС 3124-82, БДС 3125-82, БДС3126-82, „Технически и качествени изисквания в производството и търговията на декоративни растения“ на Асоциацията на производителите на декоративни растения в България или еквивалент.</w:t>
      </w:r>
    </w:p>
    <w:p w:rsidR="008E774C" w:rsidRPr="00E3090A" w:rsidRDefault="008E774C" w:rsidP="00EE68E1">
      <w:pPr>
        <w:numPr>
          <w:ilvl w:val="0"/>
          <w:numId w:val="23"/>
        </w:numPr>
        <w:autoSpaceDE w:val="0"/>
        <w:autoSpaceDN w:val="0"/>
        <w:spacing w:after="0" w:line="24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Контейнерната растителност да е отглеждана в съда, с който се доставя минимум 6 месеца - доказва с декларация за съответствие от производителя.</w:t>
      </w:r>
    </w:p>
    <w:p w:rsidR="008E774C" w:rsidRPr="00E3090A" w:rsidRDefault="008E774C" w:rsidP="00EE68E1">
      <w:pPr>
        <w:numPr>
          <w:ilvl w:val="0"/>
          <w:numId w:val="23"/>
        </w:numPr>
        <w:autoSpaceDE w:val="0"/>
        <w:autoSpaceDN w:val="0"/>
        <w:spacing w:after="0" w:line="24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Храстите да са тригодишни, формирани с минимум 2 резитби - доказва с декларация за съответствие от производителя.</w:t>
      </w:r>
    </w:p>
    <w:p w:rsidR="008E774C" w:rsidRPr="00E3090A" w:rsidRDefault="008E774C" w:rsidP="00EE68E1">
      <w:pPr>
        <w:numPr>
          <w:ilvl w:val="0"/>
          <w:numId w:val="23"/>
        </w:numPr>
        <w:autoSpaceDE w:val="0"/>
        <w:autoSpaceDN w:val="0"/>
        <w:spacing w:after="0" w:line="24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Посадъчният материал при транспорта трябва да бъде придружен със: сортово удостоверение и декларация за съответствие издадена от производителя.</w:t>
      </w:r>
    </w:p>
    <w:p w:rsidR="008E774C" w:rsidRPr="00E3090A" w:rsidRDefault="008E774C" w:rsidP="00EE68E1">
      <w:pPr>
        <w:numPr>
          <w:ilvl w:val="0"/>
          <w:numId w:val="23"/>
        </w:numPr>
        <w:autoSpaceDE w:val="0"/>
        <w:autoSpaceDN w:val="0"/>
        <w:spacing w:after="0" w:line="240" w:lineRule="auto"/>
        <w:jc w:val="both"/>
        <w:rPr>
          <w:rFonts w:ascii="Times New Roman" w:hAnsi="Times New Roman" w:cs="Times New Roman"/>
          <w:sz w:val="24"/>
          <w:szCs w:val="24"/>
          <w:lang w:eastAsia="sr-Cyrl-CS"/>
        </w:rPr>
      </w:pPr>
      <w:r w:rsidRPr="00E3090A">
        <w:rPr>
          <w:rFonts w:ascii="Times New Roman" w:hAnsi="Times New Roman" w:cs="Times New Roman"/>
          <w:sz w:val="24"/>
          <w:szCs w:val="24"/>
          <w:lang w:eastAsia="sr-Cyrl-CS"/>
        </w:rPr>
        <w:t>Всяка партида посадъчен материал се маркира с етикет, на който се означава: адрес и име на производителя наименование на посадъчния материал /вид, сорт и багра/, количество в брой, качество, дата на изваждане и опаковане, име и адрес на получателя.</w:t>
      </w:r>
    </w:p>
    <w:p w:rsidR="008E774C" w:rsidRPr="00306CD3" w:rsidRDefault="008E774C" w:rsidP="00EE68E1">
      <w:pPr>
        <w:pStyle w:val="Heading2"/>
        <w:numPr>
          <w:ilvl w:val="1"/>
          <w:numId w:val="19"/>
        </w:numPr>
        <w:tabs>
          <w:tab w:val="left" w:pos="0"/>
          <w:tab w:val="left" w:pos="142"/>
          <w:tab w:val="left" w:pos="284"/>
          <w:tab w:val="left" w:pos="709"/>
        </w:tabs>
        <w:autoSpaceDE w:val="0"/>
        <w:autoSpaceDN w:val="0"/>
        <w:adjustRightInd w:val="0"/>
        <w:spacing w:before="0" w:after="0" w:line="240" w:lineRule="auto"/>
        <w:ind w:left="0" w:firstLine="284"/>
        <w:jc w:val="both"/>
        <w:rPr>
          <w:rFonts w:ascii="Times New Roman" w:hAnsi="Times New Roman"/>
          <w:i w:val="0"/>
          <w:sz w:val="24"/>
          <w:szCs w:val="24"/>
          <w:lang w:val="ru-RU" w:eastAsia="sr-Cyrl-CS"/>
        </w:rPr>
      </w:pPr>
      <w:r w:rsidRPr="00E3090A">
        <w:rPr>
          <w:rFonts w:ascii="Times New Roman" w:hAnsi="Times New Roman"/>
          <w:b w:val="0"/>
          <w:i w:val="0"/>
          <w:sz w:val="24"/>
          <w:szCs w:val="24"/>
          <w:lang w:eastAsia="sr-Cyrl-CS"/>
        </w:rPr>
        <w:t xml:space="preserve">Да достави дървесната и храстова растителност със собствен превоз до обектите, указани в заявката на </w:t>
      </w:r>
      <w:r w:rsidRPr="00E3090A">
        <w:rPr>
          <w:rFonts w:ascii="Times New Roman" w:hAnsi="Times New Roman"/>
          <w:i w:val="0"/>
          <w:sz w:val="24"/>
          <w:szCs w:val="24"/>
          <w:lang w:eastAsia="sr-Cyrl-CS"/>
        </w:rPr>
        <w:t>ВЪЗЛОЖИТЕЛЯ.</w:t>
      </w:r>
    </w:p>
    <w:p w:rsidR="008E774C" w:rsidRPr="00B26CA7" w:rsidRDefault="008E774C" w:rsidP="00B26CA7">
      <w:pPr>
        <w:spacing w:line="240" w:lineRule="auto"/>
        <w:jc w:val="both"/>
        <w:rPr>
          <w:rFonts w:ascii="Times New Roman" w:hAnsi="Times New Roman" w:cs="Times New Roman"/>
          <w:sz w:val="24"/>
          <w:szCs w:val="24"/>
          <w:lang w:val="ru-RU"/>
        </w:rPr>
      </w:pPr>
      <w:r w:rsidRPr="00306CD3">
        <w:rPr>
          <w:rFonts w:ascii="Times New Roman" w:hAnsi="Times New Roman" w:cs="Times New Roman"/>
          <w:b/>
          <w:sz w:val="24"/>
          <w:szCs w:val="24"/>
          <w:lang w:val="ru-RU"/>
        </w:rPr>
        <w:t xml:space="preserve">    9.9.</w:t>
      </w:r>
      <w:r w:rsidRPr="00B26CA7">
        <w:rPr>
          <w:rFonts w:ascii="Times New Roman" w:hAnsi="Times New Roman" w:cs="Times New Roman"/>
          <w:b/>
          <w:sz w:val="24"/>
          <w:szCs w:val="24"/>
        </w:rPr>
        <w:t xml:space="preserve"> </w:t>
      </w:r>
      <w:r w:rsidRPr="00B26CA7">
        <w:rPr>
          <w:rFonts w:ascii="Times New Roman" w:hAnsi="Times New Roman" w:cs="Times New Roman"/>
          <w:sz w:val="24"/>
          <w:szCs w:val="24"/>
        </w:rPr>
        <w:t xml:space="preserve">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2от ППЗОП, заедно с доказателства, че са изпълнени условията по чл. 66, ал. 2 и 11 ЗОП. </w:t>
      </w:r>
      <w:r w:rsidRPr="00B26CA7">
        <w:rPr>
          <w:rFonts w:ascii="Times New Roman" w:hAnsi="Times New Roman" w:cs="Times New Roman"/>
          <w:sz w:val="24"/>
          <w:szCs w:val="24"/>
          <w:lang w:val="ru-RU"/>
        </w:rPr>
        <w:t>*</w:t>
      </w:r>
    </w:p>
    <w:p w:rsidR="008E774C" w:rsidRPr="00B26CA7" w:rsidRDefault="008E774C" w:rsidP="00B26CA7">
      <w:pPr>
        <w:spacing w:line="240" w:lineRule="auto"/>
        <w:jc w:val="both"/>
        <w:rPr>
          <w:rFonts w:ascii="Times New Roman" w:hAnsi="Times New Roman" w:cs="Times New Roman"/>
          <w:i/>
          <w:sz w:val="24"/>
          <w:szCs w:val="24"/>
          <w:lang w:val="ru-RU"/>
        </w:rPr>
      </w:pPr>
      <w:r w:rsidRPr="00306CD3">
        <w:rPr>
          <w:rFonts w:ascii="Times New Roman" w:hAnsi="Times New Roman" w:cs="Times New Roman"/>
          <w:b/>
          <w:sz w:val="24"/>
          <w:szCs w:val="24"/>
          <w:lang w:val="ru-RU"/>
        </w:rPr>
        <w:t xml:space="preserve">     9.10.</w:t>
      </w:r>
      <w:r w:rsidRPr="00B26CA7">
        <w:rPr>
          <w:rFonts w:ascii="Times New Roman" w:hAnsi="Times New Roman" w:cs="Times New Roman"/>
          <w:sz w:val="24"/>
          <w:szCs w:val="24"/>
          <w:lang w:val="ru-RU"/>
        </w:rPr>
        <w:t xml:space="preserve"> </w:t>
      </w:r>
      <w:r w:rsidRPr="00B26CA7">
        <w:rPr>
          <w:rFonts w:ascii="Times New Roman" w:hAnsi="Times New Roman" w:cs="Times New Roman"/>
          <w:sz w:val="24"/>
          <w:szCs w:val="24"/>
        </w:rPr>
        <w:t xml:space="preserve">След сключване на договора за подизпълнение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w:t>
      </w:r>
      <w:r w:rsidRPr="00B26CA7">
        <w:rPr>
          <w:rFonts w:ascii="Times New Roman" w:hAnsi="Times New Roman" w:cs="Times New Roman"/>
          <w:sz w:val="24"/>
          <w:szCs w:val="24"/>
        </w:rPr>
        <w:lastRenderedPageBreak/>
        <w:t>Възложителя за всякакви промени в предоставената информация в хода на изпълнението на поръчката</w:t>
      </w:r>
      <w:r w:rsidRPr="00B26CA7">
        <w:rPr>
          <w:rFonts w:ascii="Times New Roman" w:hAnsi="Times New Roman" w:cs="Times New Roman"/>
          <w:i/>
          <w:sz w:val="24"/>
          <w:szCs w:val="24"/>
        </w:rPr>
        <w:t>.</w:t>
      </w:r>
      <w:r w:rsidRPr="00B26CA7">
        <w:rPr>
          <w:rFonts w:ascii="Times New Roman" w:hAnsi="Times New Roman" w:cs="Times New Roman"/>
          <w:i/>
          <w:sz w:val="24"/>
          <w:szCs w:val="24"/>
          <w:lang w:val="ru-RU"/>
        </w:rPr>
        <w:t>*</w:t>
      </w:r>
    </w:p>
    <w:p w:rsidR="008E774C" w:rsidRPr="00B26CA7" w:rsidRDefault="008E774C" w:rsidP="00B26CA7">
      <w:pPr>
        <w:spacing w:line="240" w:lineRule="auto"/>
        <w:jc w:val="both"/>
        <w:rPr>
          <w:rFonts w:ascii="Times New Roman" w:hAnsi="Times New Roman" w:cs="Times New Roman"/>
          <w:sz w:val="24"/>
          <w:szCs w:val="24"/>
        </w:rPr>
      </w:pPr>
      <w:r w:rsidRPr="00306CD3">
        <w:rPr>
          <w:rFonts w:ascii="Times New Roman" w:hAnsi="Times New Roman" w:cs="Times New Roman"/>
          <w:b/>
          <w:sz w:val="24"/>
          <w:szCs w:val="24"/>
          <w:lang w:val="ru-RU"/>
        </w:rPr>
        <w:t xml:space="preserve">     9.11.</w:t>
      </w:r>
      <w:r w:rsidRPr="00B26CA7">
        <w:rPr>
          <w:rFonts w:ascii="Times New Roman" w:hAnsi="Times New Roman" w:cs="Times New Roman"/>
          <w:sz w:val="24"/>
          <w:szCs w:val="24"/>
          <w:lang w:val="ru-RU"/>
        </w:rPr>
        <w:t xml:space="preserve"> </w:t>
      </w:r>
      <w:r w:rsidRPr="00B26CA7">
        <w:rPr>
          <w:rFonts w:ascii="Times New Roman" w:hAnsi="Times New Roman" w:cs="Times New Roman"/>
          <w:sz w:val="24"/>
          <w:szCs w:val="24"/>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rsidR="008E774C" w:rsidRPr="00B26CA7" w:rsidRDefault="008E774C" w:rsidP="00B26CA7">
      <w:pPr>
        <w:numPr>
          <w:ilvl w:val="0"/>
          <w:numId w:val="50"/>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sidRPr="00B26CA7">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8E774C" w:rsidRPr="00B26CA7" w:rsidRDefault="008E774C" w:rsidP="00B26CA7">
      <w:pPr>
        <w:numPr>
          <w:ilvl w:val="0"/>
          <w:numId w:val="50"/>
        </w:numPr>
        <w:tabs>
          <w:tab w:val="left" w:pos="426"/>
        </w:tabs>
        <w:autoSpaceDE w:val="0"/>
        <w:autoSpaceDN w:val="0"/>
        <w:adjustRightInd w:val="0"/>
        <w:spacing w:after="120" w:line="240" w:lineRule="auto"/>
        <w:ind w:left="142" w:firstLine="0"/>
        <w:jc w:val="both"/>
        <w:rPr>
          <w:rFonts w:ascii="Times New Roman" w:hAnsi="Times New Roman" w:cs="Times New Roman"/>
          <w:sz w:val="24"/>
          <w:szCs w:val="24"/>
        </w:rPr>
      </w:pPr>
      <w:r w:rsidRPr="00B26CA7">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B26CA7">
        <w:rPr>
          <w:rFonts w:ascii="Times New Roman" w:hAnsi="Times New Roman" w:cs="Times New Roman"/>
          <w:sz w:val="24"/>
          <w:szCs w:val="24"/>
          <w:lang w:val="ru-RU" w:eastAsia="bg-BG"/>
        </w:rPr>
        <w:t>*</w:t>
      </w:r>
    </w:p>
    <w:p w:rsidR="008E774C" w:rsidRPr="00B26CA7" w:rsidRDefault="008E774C" w:rsidP="00B26CA7">
      <w:pPr>
        <w:tabs>
          <w:tab w:val="left" w:pos="426"/>
        </w:tabs>
        <w:autoSpaceDE w:val="0"/>
        <w:autoSpaceDN w:val="0"/>
        <w:adjustRightInd w:val="0"/>
        <w:spacing w:after="120" w:line="240" w:lineRule="auto"/>
        <w:ind w:left="142"/>
        <w:jc w:val="both"/>
        <w:rPr>
          <w:rFonts w:ascii="Times New Roman" w:hAnsi="Times New Roman" w:cs="Times New Roman"/>
          <w:sz w:val="24"/>
          <w:szCs w:val="24"/>
        </w:rPr>
      </w:pPr>
      <w:r w:rsidRPr="00306CD3">
        <w:rPr>
          <w:rFonts w:ascii="Times New Roman" w:hAnsi="Times New Roman" w:cs="Times New Roman"/>
          <w:b/>
          <w:sz w:val="24"/>
          <w:szCs w:val="24"/>
          <w:lang w:val="ru-RU"/>
        </w:rPr>
        <w:t xml:space="preserve">   9.13.</w:t>
      </w:r>
      <w:r w:rsidRPr="00B26CA7">
        <w:rPr>
          <w:rFonts w:ascii="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r w:rsidRPr="00B26CA7">
        <w:rPr>
          <w:rFonts w:ascii="Times New Roman" w:hAnsi="Times New Roman" w:cs="Times New Roman"/>
          <w:sz w:val="24"/>
          <w:szCs w:val="24"/>
          <w:lang w:val="ru-RU"/>
        </w:rPr>
        <w:t xml:space="preserve"> *</w:t>
      </w:r>
    </w:p>
    <w:p w:rsidR="008E774C" w:rsidRPr="00306CD3" w:rsidRDefault="008E774C" w:rsidP="00B26CA7">
      <w:pPr>
        <w:spacing w:line="240" w:lineRule="auto"/>
        <w:jc w:val="both"/>
        <w:rPr>
          <w:rFonts w:ascii="Times New Roman" w:hAnsi="Times New Roman" w:cs="Times New Roman"/>
          <w:sz w:val="24"/>
          <w:szCs w:val="24"/>
          <w:lang w:val="ru-RU" w:eastAsia="bg-BG"/>
        </w:rPr>
      </w:pPr>
      <w:r w:rsidRPr="00B26CA7">
        <w:rPr>
          <w:rFonts w:ascii="Times New Roman" w:hAnsi="Times New Roman" w:cs="Times New Roman"/>
          <w:b/>
          <w:sz w:val="24"/>
          <w:szCs w:val="24"/>
        </w:rPr>
        <w:t xml:space="preserve">  </w:t>
      </w:r>
      <w:r w:rsidRPr="00306CD3">
        <w:rPr>
          <w:rFonts w:ascii="Times New Roman" w:hAnsi="Times New Roman" w:cs="Times New Roman"/>
          <w:b/>
          <w:sz w:val="24"/>
          <w:szCs w:val="24"/>
          <w:lang w:val="ru-RU"/>
        </w:rPr>
        <w:t xml:space="preserve">   9.14.</w:t>
      </w:r>
      <w:r w:rsidRPr="00B26CA7">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Pr="00B26CA7">
        <w:rPr>
          <w:rFonts w:ascii="Times New Roman" w:hAnsi="Times New Roman" w:cs="Times New Roman"/>
          <w:sz w:val="24"/>
          <w:szCs w:val="24"/>
          <w:lang w:val="ru-RU" w:eastAsia="bg-BG"/>
        </w:rPr>
        <w:t xml:space="preserve"> *</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b/>
          <w:sz w:val="24"/>
          <w:szCs w:val="24"/>
        </w:rPr>
        <w:tab/>
        <w:t xml:space="preserve">Чл.10. ИЗПЪЛНИТЕЛЯТ </w:t>
      </w:r>
      <w:r w:rsidRPr="00E3090A">
        <w:rPr>
          <w:rFonts w:ascii="Times New Roman" w:hAnsi="Times New Roman" w:cs="Times New Roman"/>
          <w:sz w:val="24"/>
          <w:szCs w:val="24"/>
        </w:rPr>
        <w:t>има право да получава възнаграждението за извършената доставка в размера и сроковете, определени с настоящия договор.</w:t>
      </w:r>
    </w:p>
    <w:p w:rsidR="008E774C" w:rsidRPr="00E3090A" w:rsidRDefault="008E774C" w:rsidP="00EE68E1">
      <w:pPr>
        <w:spacing w:after="0" w:line="240" w:lineRule="auto"/>
        <w:jc w:val="both"/>
        <w:rPr>
          <w:rFonts w:ascii="Times New Roman" w:hAnsi="Times New Roman" w:cs="Times New Roman"/>
          <w:sz w:val="24"/>
          <w:szCs w:val="24"/>
        </w:rPr>
      </w:pPr>
    </w:p>
    <w:p w:rsidR="008E774C" w:rsidRPr="00E3090A" w:rsidRDefault="008E774C" w:rsidP="00EE68E1">
      <w:pPr>
        <w:spacing w:after="0" w:line="240" w:lineRule="auto"/>
        <w:jc w:val="both"/>
        <w:rPr>
          <w:rFonts w:ascii="Times New Roman" w:hAnsi="Times New Roman" w:cs="Times New Roman"/>
          <w:sz w:val="24"/>
          <w:szCs w:val="24"/>
        </w:rPr>
      </w:pPr>
    </w:p>
    <w:p w:rsidR="008E774C" w:rsidRPr="00E3090A" w:rsidRDefault="008E774C" w:rsidP="00EE68E1">
      <w:pPr>
        <w:spacing w:after="0" w:line="240" w:lineRule="auto"/>
        <w:jc w:val="center"/>
        <w:rPr>
          <w:rFonts w:ascii="Times New Roman" w:hAnsi="Times New Roman" w:cs="Times New Roman"/>
          <w:b/>
          <w:sz w:val="24"/>
          <w:szCs w:val="24"/>
        </w:rPr>
      </w:pPr>
      <w:r w:rsidRPr="00E3090A">
        <w:rPr>
          <w:rFonts w:ascii="Times New Roman" w:hAnsi="Times New Roman" w:cs="Times New Roman"/>
          <w:b/>
          <w:sz w:val="24"/>
          <w:szCs w:val="24"/>
        </w:rPr>
        <w:t>V. УСЛОВИЯ ЗА ПРЕКРАТЯВАНЕ НА ДОГОВОРА:</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t>Чл. 11. /1/</w:t>
      </w:r>
      <w:r w:rsidRPr="00E3090A">
        <w:rPr>
          <w:rFonts w:ascii="Times New Roman" w:hAnsi="Times New Roman" w:cs="Times New Roman"/>
          <w:sz w:val="24"/>
          <w:szCs w:val="24"/>
        </w:rPr>
        <w:t xml:space="preserve"> Страните могат да изменят договора само по изключение, при условията на чл. 116 от ЗОП.</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t>Чл. 12. /1/</w:t>
      </w:r>
      <w:r w:rsidRPr="00E3090A">
        <w:rPr>
          <w:rFonts w:ascii="Times New Roman" w:hAnsi="Times New Roman" w:cs="Times New Roman"/>
          <w:sz w:val="24"/>
          <w:szCs w:val="24"/>
        </w:rPr>
        <w:t xml:space="preserve"> Настоящият договор се прекратява:</w:t>
      </w:r>
    </w:p>
    <w:p w:rsidR="008E774C" w:rsidRPr="00E3090A" w:rsidRDefault="008E774C" w:rsidP="00EE68E1">
      <w:pPr>
        <w:numPr>
          <w:ilvl w:val="1"/>
          <w:numId w:val="20"/>
        </w:numPr>
        <w:spacing w:after="0" w:line="240" w:lineRule="auto"/>
        <w:ind w:left="1134" w:hanging="425"/>
        <w:jc w:val="both"/>
        <w:rPr>
          <w:rFonts w:ascii="Times New Roman" w:hAnsi="Times New Roman" w:cs="Times New Roman"/>
          <w:sz w:val="24"/>
          <w:szCs w:val="24"/>
        </w:rPr>
      </w:pPr>
      <w:r w:rsidRPr="00E3090A">
        <w:rPr>
          <w:rFonts w:ascii="Times New Roman" w:hAnsi="Times New Roman" w:cs="Times New Roman"/>
          <w:sz w:val="24"/>
          <w:szCs w:val="24"/>
        </w:rPr>
        <w:t>С изтичане срока на действие на договора;</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sz w:val="24"/>
          <w:szCs w:val="24"/>
        </w:rPr>
        <w:tab/>
      </w:r>
      <w:r w:rsidRPr="00E3090A">
        <w:rPr>
          <w:rFonts w:ascii="Times New Roman" w:hAnsi="Times New Roman" w:cs="Times New Roman"/>
          <w:b/>
          <w:bCs/>
          <w:sz w:val="24"/>
          <w:szCs w:val="24"/>
        </w:rPr>
        <w:t>/2/</w:t>
      </w:r>
      <w:r w:rsidRPr="00E3090A">
        <w:rPr>
          <w:rFonts w:ascii="Times New Roman" w:hAnsi="Times New Roman" w:cs="Times New Roman"/>
          <w:b/>
          <w:sz w:val="24"/>
          <w:szCs w:val="24"/>
        </w:rPr>
        <w:t xml:space="preserve">. </w:t>
      </w:r>
      <w:r w:rsidRPr="00E3090A">
        <w:rPr>
          <w:rFonts w:ascii="Times New Roman" w:hAnsi="Times New Roman" w:cs="Times New Roman"/>
          <w:sz w:val="24"/>
          <w:szCs w:val="24"/>
        </w:rPr>
        <w:t>Преди изтичане срокът на договора същият може да бъде прекратен:</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sz w:val="24"/>
          <w:szCs w:val="24"/>
        </w:rPr>
        <w:tab/>
      </w:r>
      <w:r w:rsidRPr="00E3090A">
        <w:rPr>
          <w:rFonts w:ascii="Times New Roman" w:hAnsi="Times New Roman" w:cs="Times New Roman"/>
          <w:b/>
          <w:sz w:val="24"/>
          <w:szCs w:val="24"/>
        </w:rPr>
        <w:t xml:space="preserve">2.1. </w:t>
      </w:r>
      <w:r w:rsidRPr="00E3090A">
        <w:rPr>
          <w:rFonts w:ascii="Times New Roman" w:hAnsi="Times New Roman" w:cs="Times New Roman"/>
          <w:sz w:val="24"/>
          <w:szCs w:val="24"/>
        </w:rPr>
        <w:t>По взаимно съгласие изразено в писмена форма;</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sz w:val="24"/>
          <w:szCs w:val="24"/>
        </w:rPr>
        <w:tab/>
      </w:r>
      <w:r w:rsidRPr="00E3090A">
        <w:rPr>
          <w:rFonts w:ascii="Times New Roman" w:hAnsi="Times New Roman" w:cs="Times New Roman"/>
          <w:b/>
          <w:sz w:val="24"/>
          <w:szCs w:val="24"/>
        </w:rPr>
        <w:t xml:space="preserve">2.2. </w:t>
      </w:r>
      <w:r w:rsidRPr="00E3090A">
        <w:rPr>
          <w:rFonts w:ascii="Times New Roman" w:hAnsi="Times New Roman" w:cs="Times New Roman"/>
          <w:sz w:val="24"/>
          <w:szCs w:val="24"/>
        </w:rPr>
        <w:t>При виновно неизпълнение на задълженията на една от страните по договора с 10/десет/ дневно писмено предизвестие от изправната до неизправната страна.</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b/>
          <w:sz w:val="24"/>
          <w:szCs w:val="24"/>
        </w:rPr>
        <w:tab/>
      </w:r>
      <w:r w:rsidRPr="00672556">
        <w:rPr>
          <w:rFonts w:ascii="Times New Roman" w:hAnsi="Times New Roman" w:cs="Times New Roman"/>
          <w:b/>
          <w:sz w:val="24"/>
          <w:szCs w:val="24"/>
        </w:rPr>
        <w:t xml:space="preserve">2.3. </w:t>
      </w:r>
      <w:r w:rsidRPr="00672556">
        <w:rPr>
          <w:rFonts w:ascii="Times New Roman" w:hAnsi="Times New Roman" w:cs="Times New Roman"/>
          <w:sz w:val="24"/>
          <w:szCs w:val="24"/>
        </w:rPr>
        <w:t xml:space="preserve">С писмено уведомление от </w:t>
      </w:r>
      <w:r w:rsidRPr="00672556">
        <w:rPr>
          <w:rFonts w:ascii="Times New Roman" w:hAnsi="Times New Roman" w:cs="Times New Roman"/>
          <w:b/>
          <w:sz w:val="24"/>
          <w:szCs w:val="24"/>
        </w:rPr>
        <w:t xml:space="preserve">ВЪЗЛОЖИТЕЛЯ </w:t>
      </w:r>
      <w:r w:rsidRPr="00672556">
        <w:rPr>
          <w:rFonts w:ascii="Times New Roman" w:hAnsi="Times New Roman" w:cs="Times New Roman"/>
          <w:sz w:val="24"/>
          <w:szCs w:val="24"/>
        </w:rPr>
        <w:t>до</w:t>
      </w:r>
      <w:r w:rsidRPr="00672556">
        <w:rPr>
          <w:rFonts w:ascii="Times New Roman" w:hAnsi="Times New Roman" w:cs="Times New Roman"/>
          <w:b/>
          <w:sz w:val="24"/>
          <w:szCs w:val="24"/>
        </w:rPr>
        <w:t xml:space="preserve"> ИЗПЪЛНИТЕЛЯ </w:t>
      </w:r>
      <w:r w:rsidRPr="00672556">
        <w:rPr>
          <w:rFonts w:ascii="Times New Roman" w:hAnsi="Times New Roman" w:cs="Times New Roman"/>
          <w:sz w:val="24"/>
          <w:szCs w:val="24"/>
        </w:rPr>
        <w:t>при забавяне на която и да е доставка с повече от 5 /пет/ календарни дни.</w:t>
      </w:r>
      <w:r w:rsidRPr="00E3090A">
        <w:rPr>
          <w:rFonts w:ascii="Times New Roman" w:hAnsi="Times New Roman" w:cs="Times New Roman"/>
          <w:sz w:val="24"/>
          <w:szCs w:val="24"/>
        </w:rPr>
        <w:t xml:space="preserve"> </w:t>
      </w:r>
    </w:p>
    <w:p w:rsidR="008E774C" w:rsidRPr="00E3090A" w:rsidRDefault="008E774C" w:rsidP="00EE68E1">
      <w:pPr>
        <w:spacing w:after="0" w:line="240" w:lineRule="auto"/>
        <w:jc w:val="both"/>
        <w:rPr>
          <w:rFonts w:ascii="Times New Roman" w:hAnsi="Times New Roman" w:cs="Times New Roman"/>
          <w:sz w:val="24"/>
          <w:szCs w:val="24"/>
        </w:rPr>
      </w:pPr>
      <w:r w:rsidRPr="00E3090A">
        <w:rPr>
          <w:rFonts w:ascii="Times New Roman" w:hAnsi="Times New Roman" w:cs="Times New Roman"/>
          <w:sz w:val="24"/>
          <w:szCs w:val="24"/>
        </w:rPr>
        <w:tab/>
      </w:r>
      <w:r w:rsidRPr="00E3090A">
        <w:rPr>
          <w:rFonts w:ascii="Times New Roman" w:hAnsi="Times New Roman" w:cs="Times New Roman"/>
          <w:b/>
          <w:bCs/>
          <w:sz w:val="24"/>
          <w:szCs w:val="24"/>
        </w:rPr>
        <w:t>/3/.</w:t>
      </w:r>
      <w:r w:rsidRPr="00E3090A">
        <w:rPr>
          <w:rFonts w:ascii="Times New Roman" w:hAnsi="Times New Roman" w:cs="Times New Roman"/>
          <w:sz w:val="24"/>
          <w:szCs w:val="24"/>
        </w:rPr>
        <w:t xml:space="preserve"> </w:t>
      </w:r>
      <w:r w:rsidRPr="00E3090A">
        <w:rPr>
          <w:rFonts w:ascii="Times New Roman" w:hAnsi="Times New Roman" w:cs="Times New Roman"/>
          <w:b/>
          <w:sz w:val="24"/>
          <w:szCs w:val="24"/>
        </w:rPr>
        <w:t>ВЪЗЛОЖИТЕЛЯТ</w:t>
      </w:r>
      <w:r w:rsidRPr="00E3090A">
        <w:rPr>
          <w:rFonts w:ascii="Times New Roman" w:hAnsi="Times New Roman" w:cs="Times New Roman"/>
          <w:sz w:val="24"/>
          <w:szCs w:val="24"/>
        </w:rPr>
        <w:t xml:space="preserve"> има право да прекрати настоящия договор с 15 дневно писмено предизвестие, ако в резултат на обстоятелства, възникнали след сключването му, не е в състояние да изпълни своите задължения. </w:t>
      </w:r>
    </w:p>
    <w:p w:rsidR="008E774C" w:rsidRPr="00E3090A" w:rsidRDefault="008E774C" w:rsidP="00EE68E1">
      <w:pPr>
        <w:spacing w:after="0" w:line="240" w:lineRule="auto"/>
        <w:ind w:firstLine="708"/>
        <w:jc w:val="both"/>
        <w:rPr>
          <w:rFonts w:ascii="Times New Roman" w:hAnsi="Times New Roman" w:cs="Times New Roman"/>
          <w:sz w:val="24"/>
          <w:szCs w:val="24"/>
        </w:rPr>
      </w:pPr>
    </w:p>
    <w:p w:rsidR="008E774C" w:rsidRPr="00E3090A" w:rsidRDefault="008E774C" w:rsidP="00EE68E1">
      <w:pPr>
        <w:spacing w:after="0" w:line="240" w:lineRule="auto"/>
        <w:ind w:firstLine="708"/>
        <w:jc w:val="both"/>
        <w:rPr>
          <w:rFonts w:ascii="Times New Roman" w:hAnsi="Times New Roman" w:cs="Times New Roman"/>
          <w:sz w:val="24"/>
          <w:szCs w:val="24"/>
        </w:rPr>
      </w:pPr>
    </w:p>
    <w:p w:rsidR="008E774C" w:rsidRPr="00E3090A" w:rsidRDefault="008E774C" w:rsidP="00EE68E1">
      <w:pPr>
        <w:pStyle w:val="Standard"/>
        <w:ind w:left="360"/>
        <w:jc w:val="center"/>
        <w:rPr>
          <w:rFonts w:ascii="Times New Roman" w:hAnsi="Times New Roman" w:cs="Times New Roman"/>
          <w:sz w:val="24"/>
          <w:szCs w:val="24"/>
          <w:lang w:val="bg-BG"/>
        </w:rPr>
      </w:pPr>
      <w:r w:rsidRPr="00E3090A">
        <w:rPr>
          <w:rFonts w:ascii="Times New Roman" w:hAnsi="Times New Roman" w:cs="Times New Roman"/>
          <w:b/>
          <w:sz w:val="24"/>
          <w:szCs w:val="24"/>
          <w:lang w:val="bg-BG"/>
        </w:rPr>
        <w:t>VI. ГАРАНЦИЯ ЗА ИЗПЪЛНЕНИЕ</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t xml:space="preserve">Чл. 13. /1/. </w:t>
      </w:r>
      <w:r w:rsidRPr="00E3090A">
        <w:rPr>
          <w:rFonts w:ascii="Times New Roman" w:hAnsi="Times New Roman" w:cs="Times New Roman"/>
          <w:sz w:val="24"/>
          <w:szCs w:val="24"/>
        </w:rPr>
        <w:t>Внесената</w:t>
      </w:r>
      <w:r w:rsidRPr="00E3090A">
        <w:rPr>
          <w:rFonts w:ascii="Times New Roman" w:hAnsi="Times New Roman" w:cs="Times New Roman"/>
          <w:bCs/>
          <w:sz w:val="24"/>
          <w:szCs w:val="24"/>
        </w:rPr>
        <w:t xml:space="preserve"> </w:t>
      </w:r>
      <w:r w:rsidRPr="00E3090A">
        <w:rPr>
          <w:rFonts w:ascii="Times New Roman" w:hAnsi="Times New Roman" w:cs="Times New Roman"/>
          <w:sz w:val="24"/>
          <w:szCs w:val="24"/>
        </w:rPr>
        <w:t>гаранция за изпълнение на настоящия договор е в размер на ................. (словом) лева, представляваща 5% от прогнозната стойност</w:t>
      </w:r>
      <w:r>
        <w:rPr>
          <w:rFonts w:ascii="Times New Roman" w:hAnsi="Times New Roman" w:cs="Times New Roman"/>
          <w:sz w:val="24"/>
          <w:szCs w:val="24"/>
        </w:rPr>
        <w:t xml:space="preserve"> </w:t>
      </w:r>
      <w:r w:rsidRPr="00E3090A">
        <w:rPr>
          <w:rFonts w:ascii="Times New Roman" w:hAnsi="Times New Roman" w:cs="Times New Roman"/>
          <w:sz w:val="24"/>
          <w:szCs w:val="24"/>
        </w:rPr>
        <w:t xml:space="preserve"> </w:t>
      </w:r>
      <w:r>
        <w:rPr>
          <w:rFonts w:ascii="Times New Roman" w:hAnsi="Times New Roman" w:cs="Times New Roman"/>
          <w:sz w:val="24"/>
          <w:szCs w:val="24"/>
        </w:rPr>
        <w:t xml:space="preserve">на поръчката </w:t>
      </w:r>
      <w:r w:rsidRPr="00E3090A">
        <w:rPr>
          <w:rFonts w:ascii="Times New Roman" w:hAnsi="Times New Roman" w:cs="Times New Roman"/>
          <w:sz w:val="24"/>
          <w:szCs w:val="24"/>
        </w:rPr>
        <w:t>без включен ДДС.</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sz w:val="24"/>
          <w:szCs w:val="24"/>
        </w:rPr>
        <w:t>/2/</w:t>
      </w:r>
      <w:r w:rsidRPr="00E3090A">
        <w:rPr>
          <w:rFonts w:ascii="Times New Roman" w:hAnsi="Times New Roman" w:cs="Times New Roman"/>
          <w:sz w:val="24"/>
          <w:szCs w:val="24"/>
        </w:rPr>
        <w:t xml:space="preserve"> Представената гаранция за изпълнение на договора от </w:t>
      </w:r>
      <w:r w:rsidRPr="00E3090A">
        <w:rPr>
          <w:rFonts w:ascii="Times New Roman" w:hAnsi="Times New Roman" w:cs="Times New Roman"/>
          <w:b/>
          <w:sz w:val="24"/>
          <w:szCs w:val="24"/>
        </w:rPr>
        <w:t>ИЗПЪЛНИТЕЛЯ</w:t>
      </w:r>
      <w:r w:rsidRPr="00E3090A">
        <w:rPr>
          <w:rFonts w:ascii="Times New Roman" w:hAnsi="Times New Roman" w:cs="Times New Roman"/>
          <w:sz w:val="24"/>
          <w:szCs w:val="24"/>
        </w:rPr>
        <w:t xml:space="preserve"> се освобождава от </w:t>
      </w:r>
      <w:r w:rsidRPr="00E3090A">
        <w:rPr>
          <w:rFonts w:ascii="Times New Roman" w:hAnsi="Times New Roman" w:cs="Times New Roman"/>
          <w:b/>
          <w:sz w:val="24"/>
          <w:szCs w:val="24"/>
        </w:rPr>
        <w:t>ВЪЗЛОЖИТЕЛЯ</w:t>
      </w:r>
      <w:r w:rsidRPr="00E3090A">
        <w:rPr>
          <w:rFonts w:ascii="Times New Roman" w:hAnsi="Times New Roman" w:cs="Times New Roman"/>
          <w:sz w:val="24"/>
          <w:szCs w:val="24"/>
        </w:rPr>
        <w:t xml:space="preserve"> в срок от 30 (тридесет) календарни дни след приемане на последната доставка, на дървесна и храстова растителност.</w:t>
      </w:r>
    </w:p>
    <w:p w:rsidR="008E774C" w:rsidRPr="00E3090A" w:rsidRDefault="008E774C" w:rsidP="00EE68E1">
      <w:pPr>
        <w:pStyle w:val="Standard"/>
        <w:ind w:firstLine="748"/>
        <w:jc w:val="both"/>
        <w:rPr>
          <w:rFonts w:ascii="Times New Roman" w:hAnsi="Times New Roman" w:cs="Times New Roman"/>
          <w:sz w:val="24"/>
          <w:szCs w:val="24"/>
          <w:lang w:val="bg-BG"/>
        </w:rPr>
      </w:pPr>
      <w:r w:rsidRPr="00E3090A">
        <w:rPr>
          <w:rFonts w:ascii="Times New Roman" w:hAnsi="Times New Roman" w:cs="Times New Roman"/>
          <w:b/>
          <w:sz w:val="24"/>
          <w:szCs w:val="24"/>
          <w:lang w:val="bg-BG"/>
        </w:rPr>
        <w:t>/3/</w:t>
      </w:r>
      <w:r w:rsidRPr="00E3090A">
        <w:rPr>
          <w:rFonts w:ascii="Times New Roman" w:hAnsi="Times New Roman" w:cs="Times New Roman"/>
          <w:sz w:val="24"/>
          <w:szCs w:val="24"/>
          <w:lang w:val="bg-BG"/>
        </w:rPr>
        <w:t xml:space="preserve"> </w:t>
      </w:r>
      <w:r w:rsidRPr="00E3090A">
        <w:rPr>
          <w:rFonts w:ascii="Times New Roman" w:hAnsi="Times New Roman" w:cs="Times New Roman"/>
          <w:b/>
          <w:sz w:val="24"/>
          <w:szCs w:val="24"/>
          <w:lang w:val="bg-BG"/>
        </w:rPr>
        <w:t>ИЗПЪЛНИТЕЛЯТ</w:t>
      </w:r>
      <w:r w:rsidRPr="00E3090A">
        <w:rPr>
          <w:rFonts w:ascii="Times New Roman" w:hAnsi="Times New Roman" w:cs="Times New Roman"/>
          <w:sz w:val="24"/>
          <w:szCs w:val="24"/>
          <w:lang w:val="bg-BG"/>
        </w:rPr>
        <w:t xml:space="preserve"> поддържа валидна гаранцията за изпълнение за срока на изпълнение на поръчката.</w:t>
      </w:r>
    </w:p>
    <w:p w:rsidR="008E774C" w:rsidRPr="00E3090A" w:rsidRDefault="008E774C" w:rsidP="00EE68E1">
      <w:pPr>
        <w:pStyle w:val="Standard"/>
        <w:ind w:firstLine="708"/>
        <w:jc w:val="both"/>
        <w:rPr>
          <w:rFonts w:ascii="Times New Roman" w:hAnsi="Times New Roman" w:cs="Times New Roman"/>
          <w:sz w:val="24"/>
          <w:szCs w:val="24"/>
          <w:lang w:val="bg-BG"/>
        </w:rPr>
      </w:pPr>
      <w:r w:rsidRPr="00E3090A">
        <w:rPr>
          <w:rFonts w:ascii="Times New Roman" w:hAnsi="Times New Roman" w:cs="Times New Roman"/>
          <w:b/>
          <w:sz w:val="24"/>
          <w:szCs w:val="24"/>
          <w:lang w:val="bg-BG"/>
        </w:rPr>
        <w:t>Чл. 14.</w:t>
      </w:r>
      <w:r w:rsidRPr="00E3090A">
        <w:rPr>
          <w:rFonts w:ascii="Times New Roman" w:hAnsi="Times New Roman" w:cs="Times New Roman"/>
          <w:sz w:val="24"/>
          <w:szCs w:val="24"/>
          <w:lang w:val="bg-BG"/>
        </w:rPr>
        <w:t xml:space="preserve"> </w:t>
      </w:r>
      <w:r w:rsidRPr="00E3090A">
        <w:rPr>
          <w:rFonts w:ascii="Times New Roman" w:hAnsi="Times New Roman" w:cs="Times New Roman"/>
          <w:b/>
          <w:sz w:val="24"/>
          <w:szCs w:val="24"/>
          <w:lang w:val="bg-BG"/>
        </w:rPr>
        <w:t>ВЪЗЛОЖИТЕЛЯТ</w:t>
      </w:r>
      <w:r w:rsidRPr="00E3090A" w:rsidDel="00C85D7C">
        <w:rPr>
          <w:rFonts w:ascii="Times New Roman" w:hAnsi="Times New Roman" w:cs="Times New Roman"/>
          <w:sz w:val="24"/>
          <w:szCs w:val="24"/>
          <w:lang w:val="bg-BG"/>
        </w:rPr>
        <w:t xml:space="preserve"> </w:t>
      </w:r>
      <w:r w:rsidRPr="00E3090A">
        <w:rPr>
          <w:rFonts w:ascii="Times New Roman" w:hAnsi="Times New Roman" w:cs="Times New Roman"/>
          <w:sz w:val="24"/>
          <w:szCs w:val="24"/>
          <w:lang w:val="bg-BG"/>
        </w:rPr>
        <w:t>освобождава гаранцията без да дължи лихви за периода, през който средствата са престояли законно при него.</w:t>
      </w:r>
    </w:p>
    <w:p w:rsidR="008E774C" w:rsidRPr="00E3090A" w:rsidRDefault="008E774C" w:rsidP="00EE68E1">
      <w:pPr>
        <w:spacing w:after="0" w:line="240" w:lineRule="auto"/>
        <w:ind w:firstLine="708"/>
        <w:jc w:val="both"/>
        <w:rPr>
          <w:rFonts w:ascii="Times New Roman" w:hAnsi="Times New Roman" w:cs="Times New Roman"/>
          <w:sz w:val="24"/>
          <w:szCs w:val="24"/>
        </w:rPr>
      </w:pPr>
    </w:p>
    <w:p w:rsidR="008E774C" w:rsidRPr="00E3090A" w:rsidRDefault="008E774C" w:rsidP="00EE68E1">
      <w:pPr>
        <w:spacing w:after="0" w:line="240" w:lineRule="auto"/>
        <w:ind w:firstLine="709"/>
        <w:jc w:val="center"/>
        <w:rPr>
          <w:rFonts w:ascii="Times New Roman" w:hAnsi="Times New Roman" w:cs="Times New Roman"/>
          <w:b/>
          <w:bCs/>
          <w:sz w:val="24"/>
          <w:szCs w:val="24"/>
        </w:rPr>
      </w:pPr>
      <w:r w:rsidRPr="00E3090A">
        <w:rPr>
          <w:rFonts w:ascii="Times New Roman" w:hAnsi="Times New Roman" w:cs="Times New Roman"/>
          <w:b/>
          <w:bCs/>
          <w:sz w:val="24"/>
          <w:szCs w:val="24"/>
        </w:rPr>
        <w:t>V. НЕИЗПЪЛНЕНИЕ САНКЦИИ И НЕУСТОЙКИ.</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pacing w:val="5"/>
          <w:sz w:val="24"/>
          <w:szCs w:val="24"/>
        </w:rPr>
        <w:t>Чл. 15</w:t>
      </w:r>
      <w:r w:rsidRPr="00E3090A">
        <w:rPr>
          <w:rFonts w:ascii="Times New Roman" w:hAnsi="Times New Roman" w:cs="Times New Roman"/>
          <w:bCs/>
          <w:spacing w:val="5"/>
          <w:sz w:val="24"/>
          <w:szCs w:val="24"/>
        </w:rPr>
        <w:t>.</w:t>
      </w:r>
      <w:r w:rsidRPr="00E3090A">
        <w:rPr>
          <w:rFonts w:ascii="Times New Roman" w:hAnsi="Times New Roman" w:cs="Times New Roman"/>
          <w:b/>
          <w:bCs/>
          <w:spacing w:val="5"/>
          <w:sz w:val="24"/>
          <w:szCs w:val="24"/>
        </w:rPr>
        <w:t xml:space="preserve"> </w:t>
      </w:r>
      <w:r w:rsidRPr="00E3090A">
        <w:rPr>
          <w:rFonts w:ascii="Times New Roman" w:hAnsi="Times New Roman" w:cs="Times New Roman"/>
          <w:spacing w:val="5"/>
          <w:sz w:val="24"/>
          <w:szCs w:val="24"/>
        </w:rPr>
        <w:t xml:space="preserve">Страните </w:t>
      </w:r>
      <w:r w:rsidRPr="00E3090A">
        <w:rPr>
          <w:rFonts w:ascii="Times New Roman" w:hAnsi="Times New Roman" w:cs="Times New Roman"/>
          <w:sz w:val="24"/>
          <w:szCs w:val="24"/>
        </w:rPr>
        <w:t>не</w:t>
      </w:r>
      <w:r w:rsidRPr="00E3090A">
        <w:rPr>
          <w:rFonts w:ascii="Times New Roman" w:hAnsi="Times New Roman" w:cs="Times New Roman"/>
          <w:spacing w:val="5"/>
          <w:sz w:val="24"/>
          <w:szCs w:val="24"/>
        </w:rPr>
        <w:t xml:space="preserve"> отговарят за неизпълнение на задълженията си по настоящия договор,</w:t>
      </w:r>
      <w:r w:rsidRPr="00E3090A">
        <w:rPr>
          <w:rFonts w:ascii="Times New Roman" w:hAnsi="Times New Roman" w:cs="Times New Roman"/>
          <w:sz w:val="24"/>
          <w:szCs w:val="24"/>
        </w:rPr>
        <w:t xml:space="preserve">  ако то се дължи на непреодолима сила.</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lastRenderedPageBreak/>
        <w:t xml:space="preserve">Чл. </w:t>
      </w:r>
      <w:r w:rsidRPr="00E3090A">
        <w:rPr>
          <w:rFonts w:ascii="Times New Roman" w:hAnsi="Times New Roman" w:cs="Times New Roman"/>
          <w:b/>
          <w:sz w:val="24"/>
          <w:szCs w:val="24"/>
        </w:rPr>
        <w:t>16</w:t>
      </w:r>
      <w:r w:rsidRPr="00E3090A">
        <w:rPr>
          <w:rFonts w:ascii="Times New Roman" w:hAnsi="Times New Roman" w:cs="Times New Roman"/>
          <w:b/>
          <w:bCs/>
          <w:sz w:val="24"/>
          <w:szCs w:val="24"/>
        </w:rPr>
        <w:t xml:space="preserve">. </w:t>
      </w:r>
      <w:r w:rsidRPr="00E3090A">
        <w:rPr>
          <w:rFonts w:ascii="Times New Roman" w:hAnsi="Times New Roman" w:cs="Times New Roman"/>
          <w:sz w:val="24"/>
          <w:szCs w:val="24"/>
        </w:rPr>
        <w:t xml:space="preserve">В случай, че по вина на </w:t>
      </w:r>
      <w:r w:rsidRPr="00E3090A">
        <w:rPr>
          <w:rFonts w:ascii="Times New Roman" w:hAnsi="Times New Roman" w:cs="Times New Roman"/>
          <w:b/>
          <w:bCs/>
          <w:spacing w:val="1"/>
          <w:sz w:val="24"/>
          <w:szCs w:val="24"/>
        </w:rPr>
        <w:t>ИЗПЪЛНИТЕЛЯ</w:t>
      </w:r>
      <w:r w:rsidRPr="00E3090A">
        <w:rPr>
          <w:rFonts w:ascii="Times New Roman" w:hAnsi="Times New Roman" w:cs="Times New Roman"/>
          <w:sz w:val="24"/>
          <w:szCs w:val="24"/>
        </w:rPr>
        <w:t xml:space="preserve"> не бъде спазен срока за доставка по чл.6, ал.2 и чл.9, т.9.2 от настоящия договор, </w:t>
      </w:r>
      <w:r w:rsidRPr="00E3090A">
        <w:rPr>
          <w:rFonts w:ascii="Times New Roman" w:hAnsi="Times New Roman" w:cs="Times New Roman"/>
          <w:b/>
          <w:bCs/>
          <w:spacing w:val="1"/>
          <w:sz w:val="24"/>
          <w:szCs w:val="24"/>
        </w:rPr>
        <w:t>ИЗПЪЛНИТЕЛЯТ</w:t>
      </w:r>
      <w:r w:rsidRPr="00E3090A">
        <w:rPr>
          <w:rFonts w:ascii="Times New Roman" w:hAnsi="Times New Roman" w:cs="Times New Roman"/>
          <w:sz w:val="24"/>
          <w:szCs w:val="24"/>
        </w:rPr>
        <w:t xml:space="preserve"> е длъжен да заплати на </w:t>
      </w:r>
      <w:r w:rsidRPr="00E3090A">
        <w:rPr>
          <w:rFonts w:ascii="Times New Roman" w:hAnsi="Times New Roman" w:cs="Times New Roman"/>
          <w:b/>
          <w:sz w:val="24"/>
          <w:szCs w:val="24"/>
        </w:rPr>
        <w:t>ВЪЗЛОЖИТЕЛЯ</w:t>
      </w:r>
      <w:r w:rsidRPr="00E3090A">
        <w:rPr>
          <w:rFonts w:ascii="Times New Roman" w:hAnsi="Times New Roman" w:cs="Times New Roman"/>
          <w:sz w:val="24"/>
          <w:szCs w:val="24"/>
        </w:rPr>
        <w:t xml:space="preserve"> неустойка в размер на 0,5% (половин процент) от стойността на недоставената дървесна и храстова растителност за всеки просрочен ден, но не повече от 20% (двадесет процента) от тази цена. В тези случаи възложителят заплаща дължимото възнаграждение по чл.3 след като удържи дължимата неустойка.</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sz w:val="24"/>
          <w:szCs w:val="24"/>
        </w:rPr>
        <w:t>Чл. 17.</w:t>
      </w:r>
      <w:r w:rsidRPr="00E3090A">
        <w:rPr>
          <w:rFonts w:ascii="Times New Roman" w:hAnsi="Times New Roman" w:cs="Times New Roman"/>
          <w:sz w:val="24"/>
          <w:szCs w:val="24"/>
        </w:rPr>
        <w:t xml:space="preserve"> </w:t>
      </w:r>
      <w:r w:rsidRPr="00E3090A">
        <w:rPr>
          <w:rFonts w:ascii="Times New Roman" w:hAnsi="Times New Roman" w:cs="Times New Roman"/>
          <w:b/>
          <w:bCs/>
          <w:sz w:val="24"/>
          <w:szCs w:val="24"/>
        </w:rPr>
        <w:t>/1/</w:t>
      </w:r>
      <w:r w:rsidRPr="00E3090A">
        <w:rPr>
          <w:rFonts w:ascii="Times New Roman" w:hAnsi="Times New Roman" w:cs="Times New Roman"/>
          <w:sz w:val="24"/>
          <w:szCs w:val="24"/>
        </w:rPr>
        <w:t xml:space="preserve"> В случай, че по вина на </w:t>
      </w:r>
      <w:r w:rsidRPr="00E3090A">
        <w:rPr>
          <w:rFonts w:ascii="Times New Roman" w:hAnsi="Times New Roman" w:cs="Times New Roman"/>
          <w:b/>
          <w:sz w:val="24"/>
          <w:szCs w:val="24"/>
        </w:rPr>
        <w:t xml:space="preserve">ВЪЗЛОЖИТЕЛЯ </w:t>
      </w:r>
      <w:r w:rsidRPr="00E3090A">
        <w:rPr>
          <w:rFonts w:ascii="Times New Roman" w:hAnsi="Times New Roman" w:cs="Times New Roman"/>
          <w:sz w:val="24"/>
          <w:szCs w:val="24"/>
        </w:rPr>
        <w:t>не бъдат спазени сроковете за плащане, същият дължи законната лихва върху просрочената сума за периода на забавата.</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t>/2/</w:t>
      </w:r>
      <w:r w:rsidRPr="00E3090A">
        <w:rPr>
          <w:rFonts w:ascii="Times New Roman" w:hAnsi="Times New Roman" w:cs="Times New Roman"/>
          <w:sz w:val="24"/>
          <w:szCs w:val="24"/>
        </w:rPr>
        <w:t xml:space="preserve"> Плащането на неустойките не лишава изправната страна от правото да търси обезщетение за претърпени вреди над размера на неустойката.</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t>/3/</w:t>
      </w:r>
      <w:r w:rsidRPr="00E3090A">
        <w:rPr>
          <w:rFonts w:ascii="Times New Roman" w:hAnsi="Times New Roman" w:cs="Times New Roman"/>
          <w:sz w:val="24"/>
          <w:szCs w:val="24"/>
        </w:rPr>
        <w:t xml:space="preserve"> При констатирано повторно некачествено изпълнение на доставените от страна на </w:t>
      </w:r>
      <w:r w:rsidRPr="00E3090A">
        <w:rPr>
          <w:rFonts w:ascii="Times New Roman" w:hAnsi="Times New Roman" w:cs="Times New Roman"/>
          <w:b/>
          <w:sz w:val="24"/>
          <w:szCs w:val="24"/>
        </w:rPr>
        <w:t xml:space="preserve">ИЗПЪЛНИТЕЛЯ </w:t>
      </w:r>
      <w:r w:rsidRPr="00E3090A">
        <w:rPr>
          <w:rFonts w:ascii="Times New Roman" w:hAnsi="Times New Roman" w:cs="Times New Roman"/>
          <w:sz w:val="24"/>
          <w:szCs w:val="24"/>
        </w:rPr>
        <w:t xml:space="preserve">заявки по договора, чрез съставен за целта констативен протокол от представители на </w:t>
      </w:r>
      <w:r w:rsidRPr="00E3090A">
        <w:rPr>
          <w:rFonts w:ascii="Times New Roman" w:hAnsi="Times New Roman" w:cs="Times New Roman"/>
          <w:b/>
          <w:sz w:val="24"/>
          <w:szCs w:val="24"/>
        </w:rPr>
        <w:t>ВЪЗЛОЖИТЕЛЯ</w:t>
      </w:r>
      <w:r w:rsidRPr="00E3090A">
        <w:rPr>
          <w:rFonts w:ascii="Times New Roman" w:hAnsi="Times New Roman" w:cs="Times New Roman"/>
          <w:sz w:val="24"/>
          <w:szCs w:val="24"/>
        </w:rPr>
        <w:t xml:space="preserve">, както и при пълно неизпълнение на договора от </w:t>
      </w:r>
      <w:r w:rsidRPr="00E3090A">
        <w:rPr>
          <w:rFonts w:ascii="Times New Roman" w:hAnsi="Times New Roman" w:cs="Times New Roman"/>
          <w:b/>
          <w:bCs/>
          <w:spacing w:val="1"/>
          <w:sz w:val="24"/>
          <w:szCs w:val="24"/>
        </w:rPr>
        <w:t>ИЗПЪЛНИТЕЛЯ</w:t>
      </w:r>
      <w:r w:rsidRPr="00E3090A">
        <w:rPr>
          <w:rFonts w:ascii="Times New Roman" w:hAnsi="Times New Roman" w:cs="Times New Roman"/>
          <w:sz w:val="24"/>
          <w:szCs w:val="24"/>
        </w:rPr>
        <w:t xml:space="preserve">, </w:t>
      </w:r>
      <w:r w:rsidRPr="00E3090A">
        <w:rPr>
          <w:rFonts w:ascii="Times New Roman" w:hAnsi="Times New Roman" w:cs="Times New Roman"/>
          <w:b/>
          <w:sz w:val="24"/>
          <w:szCs w:val="24"/>
        </w:rPr>
        <w:t>ВЪЗЛОЖИТЕЛЯТ</w:t>
      </w:r>
      <w:r w:rsidRPr="00E3090A">
        <w:rPr>
          <w:rFonts w:ascii="Times New Roman" w:hAnsi="Times New Roman" w:cs="Times New Roman"/>
          <w:sz w:val="24"/>
          <w:szCs w:val="24"/>
        </w:rPr>
        <w:t xml:space="preserve"> задържа представената гаранция за изпълнение на договора за обезщетяване на вредите от съответното неизпълнение. Под повторно неизпълнение по смисъла на настоящата разпоредба се има предвид, двукратно констатирано от </w:t>
      </w:r>
      <w:r w:rsidRPr="00E3090A">
        <w:rPr>
          <w:rFonts w:ascii="Times New Roman" w:hAnsi="Times New Roman" w:cs="Times New Roman"/>
          <w:b/>
          <w:sz w:val="24"/>
          <w:szCs w:val="24"/>
        </w:rPr>
        <w:t>ВЪЗЛОЖИТЕЛЯ</w:t>
      </w:r>
      <w:r w:rsidRPr="00E3090A">
        <w:rPr>
          <w:rFonts w:ascii="Times New Roman" w:hAnsi="Times New Roman" w:cs="Times New Roman"/>
          <w:sz w:val="24"/>
          <w:szCs w:val="24"/>
        </w:rPr>
        <w:t xml:space="preserve"> некачествено извършване на заявената доставка.</w:t>
      </w:r>
    </w:p>
    <w:p w:rsidR="008E774C" w:rsidRPr="00876986" w:rsidRDefault="008E774C" w:rsidP="00876986">
      <w:pPr>
        <w:spacing w:after="0" w:line="240" w:lineRule="auto"/>
        <w:jc w:val="both"/>
        <w:rPr>
          <w:rFonts w:ascii="Times New Roman" w:hAnsi="Times New Roman" w:cs="Times New Roman"/>
          <w:sz w:val="24"/>
          <w:szCs w:val="24"/>
        </w:rPr>
      </w:pPr>
      <w:bookmarkStart w:id="18" w:name="_Toc366498442"/>
      <w:bookmarkStart w:id="19" w:name="_Toc368052665"/>
      <w:r w:rsidRPr="00E3090A">
        <w:rPr>
          <w:rFonts w:ascii="Times New Roman" w:hAnsi="Times New Roman" w:cs="Times New Roman"/>
          <w:sz w:val="24"/>
          <w:szCs w:val="24"/>
        </w:rPr>
        <w:tab/>
      </w:r>
      <w:r w:rsidRPr="00E3090A">
        <w:rPr>
          <w:rFonts w:ascii="Times New Roman" w:hAnsi="Times New Roman" w:cs="Times New Roman"/>
          <w:b/>
          <w:sz w:val="24"/>
          <w:szCs w:val="24"/>
        </w:rPr>
        <w:t>Чл.18</w:t>
      </w:r>
      <w:r w:rsidRPr="00E3090A">
        <w:rPr>
          <w:rFonts w:ascii="Times New Roman" w:hAnsi="Times New Roman" w:cs="Times New Roman"/>
          <w:sz w:val="24"/>
          <w:szCs w:val="24"/>
        </w:rPr>
        <w:t xml:space="preserve">. </w:t>
      </w:r>
      <w:r w:rsidRPr="00E3090A">
        <w:rPr>
          <w:rFonts w:ascii="Times New Roman" w:hAnsi="Times New Roman" w:cs="Times New Roman"/>
          <w:b/>
          <w:sz w:val="24"/>
          <w:szCs w:val="24"/>
        </w:rPr>
        <w:t>ВЪЗЛОЖИТЕЛЯТ</w:t>
      </w:r>
      <w:r w:rsidRPr="00E3090A">
        <w:rPr>
          <w:rFonts w:ascii="Times New Roman" w:hAnsi="Times New Roman" w:cs="Times New Roman"/>
          <w:sz w:val="24"/>
          <w:szCs w:val="24"/>
        </w:rPr>
        <w:t xml:space="preserve"> има право да усвои гаранцията за изпълнение или част от нея в случаите на виновно неизпълнение на задълженията на </w:t>
      </w:r>
      <w:r w:rsidRPr="00E3090A">
        <w:rPr>
          <w:rFonts w:ascii="Times New Roman" w:hAnsi="Times New Roman" w:cs="Times New Roman"/>
          <w:b/>
          <w:sz w:val="24"/>
          <w:szCs w:val="24"/>
        </w:rPr>
        <w:t>ИЗПЪЛНИТЕЛЯ</w:t>
      </w:r>
      <w:r w:rsidRPr="00E3090A">
        <w:rPr>
          <w:rFonts w:ascii="Times New Roman" w:hAnsi="Times New Roman" w:cs="Times New Roman"/>
          <w:sz w:val="24"/>
          <w:szCs w:val="24"/>
        </w:rPr>
        <w:t xml:space="preserve"> по договора.</w:t>
      </w:r>
    </w:p>
    <w:p w:rsidR="008E774C" w:rsidRPr="00E3090A" w:rsidRDefault="008E774C" w:rsidP="00EE68E1">
      <w:pPr>
        <w:pStyle w:val="Heading1"/>
        <w:spacing w:before="0" w:after="0" w:line="240" w:lineRule="auto"/>
        <w:jc w:val="center"/>
        <w:rPr>
          <w:rFonts w:ascii="Times New Roman" w:hAnsi="Times New Roman"/>
          <w:sz w:val="24"/>
          <w:szCs w:val="24"/>
        </w:rPr>
      </w:pPr>
      <w:r w:rsidRPr="00E3090A">
        <w:rPr>
          <w:rFonts w:ascii="Times New Roman" w:hAnsi="Times New Roman"/>
          <w:sz w:val="24"/>
          <w:szCs w:val="24"/>
        </w:rPr>
        <w:t>VI. ЗАКЛЮЧИТЕЛНИ КЛАУЗИ</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sz w:val="24"/>
          <w:szCs w:val="24"/>
        </w:rPr>
        <w:t>Чл. 19.</w:t>
      </w:r>
      <w:r w:rsidRPr="00E3090A">
        <w:rPr>
          <w:rFonts w:ascii="Times New Roman" w:hAnsi="Times New Roman" w:cs="Times New Roman"/>
          <w:sz w:val="24"/>
          <w:szCs w:val="24"/>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t>Чл. 20.</w:t>
      </w:r>
      <w:r w:rsidRPr="00E3090A">
        <w:rPr>
          <w:rFonts w:ascii="Times New Roman" w:hAnsi="Times New Roman" w:cs="Times New Roman"/>
          <w:sz w:val="24"/>
          <w:szCs w:val="24"/>
        </w:rPr>
        <w:t xml:space="preserve"> За всички неуредени въпроси в настоящия договор ще се прилагат разпоредбите на действащото българско законодателство.</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t>Чл. 21.</w:t>
      </w:r>
      <w:r w:rsidRPr="00E3090A">
        <w:rPr>
          <w:rFonts w:ascii="Times New Roman" w:hAnsi="Times New Roman" w:cs="Times New Roman"/>
          <w:sz w:val="24"/>
          <w:szCs w:val="24"/>
        </w:rPr>
        <w:t xml:space="preserve"> 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8E774C" w:rsidRPr="00E3090A" w:rsidRDefault="008E774C" w:rsidP="00EE68E1">
      <w:pPr>
        <w:spacing w:after="0" w:line="240" w:lineRule="auto"/>
        <w:ind w:firstLine="708"/>
        <w:jc w:val="both"/>
        <w:rPr>
          <w:rFonts w:ascii="Times New Roman" w:hAnsi="Times New Roman" w:cs="Times New Roman"/>
          <w:sz w:val="24"/>
          <w:szCs w:val="24"/>
        </w:rPr>
      </w:pPr>
      <w:r w:rsidRPr="00E3090A">
        <w:rPr>
          <w:rFonts w:ascii="Times New Roman" w:hAnsi="Times New Roman" w:cs="Times New Roman"/>
          <w:b/>
          <w:bCs/>
          <w:sz w:val="24"/>
          <w:szCs w:val="24"/>
        </w:rPr>
        <w:t>Чл. 22.</w:t>
      </w:r>
      <w:r w:rsidRPr="00E3090A">
        <w:rPr>
          <w:rFonts w:ascii="Times New Roman" w:hAnsi="Times New Roman" w:cs="Times New Roman"/>
          <w:sz w:val="24"/>
          <w:szCs w:val="24"/>
        </w:rPr>
        <w:t xml:space="preserve"> Всяка от страните се задължава да уведоми писмено другата страна при промяна на адресна или друга регистрация, в срок до 5 (пет) календарни дни, считано от датата на промяната.</w:t>
      </w:r>
    </w:p>
    <w:p w:rsidR="008E774C" w:rsidRPr="00E3090A" w:rsidRDefault="008E774C" w:rsidP="00EE68E1">
      <w:pPr>
        <w:pStyle w:val="Standard"/>
        <w:ind w:right="23" w:firstLine="708"/>
        <w:jc w:val="both"/>
        <w:rPr>
          <w:rFonts w:ascii="Times New Roman" w:hAnsi="Times New Roman" w:cs="Times New Roman"/>
          <w:sz w:val="24"/>
          <w:szCs w:val="24"/>
          <w:lang w:val="bg-BG"/>
        </w:rPr>
      </w:pPr>
      <w:r w:rsidRPr="00E3090A">
        <w:rPr>
          <w:rFonts w:ascii="Times New Roman" w:hAnsi="Times New Roman" w:cs="Times New Roman"/>
          <w:b/>
          <w:sz w:val="24"/>
          <w:szCs w:val="24"/>
          <w:lang w:val="bg-BG"/>
        </w:rPr>
        <w:t xml:space="preserve">Чл. 23. </w:t>
      </w:r>
      <w:r w:rsidRPr="00E3090A">
        <w:rPr>
          <w:rFonts w:ascii="Times New Roman" w:hAnsi="Times New Roman" w:cs="Times New Roman"/>
          <w:sz w:val="24"/>
          <w:szCs w:val="24"/>
          <w:lang w:val="bg-BG"/>
        </w:rPr>
        <w:t>Настоящият договор се изготви и подписа в два еднообразни екземпляра- по един за Възложителя и един за Изпълнителя.</w:t>
      </w:r>
    </w:p>
    <w:p w:rsidR="008E774C" w:rsidRPr="00E3090A" w:rsidRDefault="008E774C" w:rsidP="00EE68E1">
      <w:pPr>
        <w:pStyle w:val="firstline"/>
        <w:spacing w:line="240" w:lineRule="auto"/>
        <w:ind w:firstLine="0"/>
        <w:rPr>
          <w:rFonts w:ascii="Times New Roman" w:hAnsi="Times New Roman" w:cs="Times New Roman"/>
          <w:b/>
          <w:color w:val="auto"/>
        </w:rPr>
      </w:pPr>
      <w:r w:rsidRPr="00E3090A">
        <w:rPr>
          <w:rFonts w:ascii="Times New Roman" w:hAnsi="Times New Roman" w:cs="Times New Roman"/>
          <w:b/>
          <w:color w:val="auto"/>
        </w:rPr>
        <w:t xml:space="preserve">Неразделна част от този договор са: </w:t>
      </w:r>
    </w:p>
    <w:p w:rsidR="008E774C" w:rsidRPr="00306CD3" w:rsidRDefault="008E774C" w:rsidP="00EE68E1">
      <w:pPr>
        <w:pStyle w:val="firstline"/>
        <w:spacing w:line="240" w:lineRule="auto"/>
        <w:ind w:firstLine="0"/>
        <w:rPr>
          <w:rFonts w:ascii="Times New Roman" w:hAnsi="Times New Roman" w:cs="Times New Roman"/>
          <w:b/>
          <w:color w:val="auto"/>
          <w:lang w:val="ru-RU"/>
        </w:rPr>
      </w:pPr>
      <w:r w:rsidRPr="00E3090A">
        <w:rPr>
          <w:rFonts w:ascii="Times New Roman" w:hAnsi="Times New Roman" w:cs="Times New Roman"/>
          <w:color w:val="auto"/>
        </w:rPr>
        <w:t xml:space="preserve">Техническо предложение и Ценово предложение на </w:t>
      </w:r>
      <w:r w:rsidRPr="00E3090A">
        <w:rPr>
          <w:rFonts w:ascii="Times New Roman" w:hAnsi="Times New Roman" w:cs="Times New Roman"/>
          <w:b/>
          <w:color w:val="auto"/>
        </w:rPr>
        <w:t>ИЗПЪЛНИТЕЛЯ.</w:t>
      </w:r>
    </w:p>
    <w:p w:rsidR="008E774C" w:rsidRPr="00306CD3" w:rsidRDefault="008E774C" w:rsidP="00EE68E1">
      <w:pPr>
        <w:pStyle w:val="firstline"/>
        <w:spacing w:line="240" w:lineRule="auto"/>
        <w:ind w:firstLine="0"/>
        <w:rPr>
          <w:rFonts w:ascii="Times New Roman" w:hAnsi="Times New Roman" w:cs="Times New Roman"/>
          <w:b/>
          <w:color w:val="auto"/>
          <w:lang w:val="ru-RU"/>
        </w:rPr>
      </w:pPr>
    </w:p>
    <w:p w:rsidR="008E774C" w:rsidRPr="00876986" w:rsidRDefault="008E774C" w:rsidP="00876986">
      <w:pPr>
        <w:spacing w:after="60" w:line="240" w:lineRule="auto"/>
        <w:ind w:firstLine="708"/>
        <w:jc w:val="both"/>
        <w:rPr>
          <w:rFonts w:ascii="Times New Roman" w:hAnsi="Times New Roman" w:cs="Times New Roman"/>
          <w:i/>
          <w:sz w:val="24"/>
          <w:szCs w:val="24"/>
          <w:lang w:val="ru-RU" w:eastAsia="bg-BG"/>
        </w:rPr>
      </w:pPr>
      <w:r w:rsidRPr="00B26CA7">
        <w:rPr>
          <w:rFonts w:ascii="Times New Roman" w:hAnsi="Times New Roman" w:cs="Times New Roman"/>
          <w:sz w:val="24"/>
          <w:szCs w:val="24"/>
          <w:u w:val="single"/>
          <w:lang w:val="ru-RU" w:eastAsia="bg-BG"/>
        </w:rPr>
        <w:t>Забележка:</w:t>
      </w:r>
      <w:r w:rsidRPr="00B26CA7">
        <w:rPr>
          <w:rFonts w:ascii="Times New Roman" w:hAnsi="Times New Roman" w:cs="Times New Roman"/>
          <w:i/>
          <w:sz w:val="24"/>
          <w:szCs w:val="24"/>
          <w:lang w:val="ru-RU" w:eastAsia="bg-BG"/>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8E774C" w:rsidRPr="00E3090A" w:rsidRDefault="008E774C" w:rsidP="00EE68E1">
      <w:pPr>
        <w:spacing w:after="0" w:line="240" w:lineRule="auto"/>
        <w:rPr>
          <w:rFonts w:ascii="Times New Roman" w:hAnsi="Times New Roman" w:cs="Times New Roman"/>
          <w:sz w:val="24"/>
          <w:szCs w:val="24"/>
        </w:rPr>
      </w:pPr>
    </w:p>
    <w:p w:rsidR="008E774C" w:rsidRPr="00E3090A" w:rsidRDefault="008E774C" w:rsidP="00EE68E1">
      <w:pPr>
        <w:pStyle w:val="Heading3"/>
        <w:spacing w:before="0" w:after="0" w:line="240" w:lineRule="auto"/>
        <w:rPr>
          <w:rFonts w:ascii="Times New Roman" w:hAnsi="Times New Roman"/>
          <w:sz w:val="24"/>
          <w:szCs w:val="24"/>
        </w:rPr>
      </w:pPr>
      <w:bookmarkStart w:id="20" w:name="_Toc368391924"/>
      <w:r w:rsidRPr="00E3090A">
        <w:rPr>
          <w:rFonts w:ascii="Times New Roman" w:hAnsi="Times New Roman"/>
          <w:sz w:val="24"/>
          <w:szCs w:val="24"/>
          <w:u w:val="single"/>
        </w:rPr>
        <w:t>ВЪЗЛОЖИТЕЛ</w:t>
      </w:r>
      <w:r w:rsidRPr="00E3090A">
        <w:rPr>
          <w:rFonts w:ascii="Times New Roman" w:hAnsi="Times New Roman"/>
          <w:sz w:val="24"/>
          <w:szCs w:val="24"/>
        </w:rPr>
        <w:t>:</w:t>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u w:val="single"/>
        </w:rPr>
        <w:t>ИЗПЪЛНИТЕЛ:</w:t>
      </w:r>
      <w:bookmarkEnd w:id="18"/>
      <w:bookmarkEnd w:id="19"/>
      <w:bookmarkEnd w:id="20"/>
    </w:p>
    <w:p w:rsidR="008E774C" w:rsidRPr="00E3090A" w:rsidRDefault="008E774C" w:rsidP="00EE68E1">
      <w:pPr>
        <w:pStyle w:val="Heading3"/>
        <w:spacing w:before="0" w:after="0" w:line="240" w:lineRule="auto"/>
        <w:rPr>
          <w:rFonts w:ascii="Times New Roman" w:hAnsi="Times New Roman"/>
          <w:sz w:val="24"/>
          <w:szCs w:val="24"/>
        </w:rPr>
      </w:pPr>
      <w:bookmarkStart w:id="21" w:name="_Toc366498443"/>
      <w:bookmarkStart w:id="22" w:name="_Toc368052666"/>
      <w:bookmarkStart w:id="23" w:name="_Toc368391925"/>
      <w:r w:rsidRPr="00E3090A">
        <w:rPr>
          <w:rFonts w:ascii="Times New Roman" w:hAnsi="Times New Roman"/>
          <w:sz w:val="24"/>
          <w:szCs w:val="24"/>
        </w:rPr>
        <w:t xml:space="preserve">ЗАМЕСТНИК КМЕТ </w:t>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r>
      <w:r w:rsidRPr="00E3090A">
        <w:rPr>
          <w:rFonts w:ascii="Times New Roman" w:hAnsi="Times New Roman"/>
          <w:sz w:val="24"/>
          <w:szCs w:val="24"/>
        </w:rPr>
        <w:tab/>
        <w:t xml:space="preserve"> „............................” </w:t>
      </w:r>
      <w:bookmarkEnd w:id="21"/>
      <w:r w:rsidRPr="00E3090A">
        <w:rPr>
          <w:rFonts w:ascii="Times New Roman" w:hAnsi="Times New Roman"/>
          <w:sz w:val="24"/>
          <w:szCs w:val="24"/>
        </w:rPr>
        <w:t>.............</w:t>
      </w:r>
      <w:bookmarkEnd w:id="22"/>
      <w:bookmarkEnd w:id="23"/>
      <w:r w:rsidRPr="00E3090A">
        <w:rPr>
          <w:rFonts w:ascii="Times New Roman" w:hAnsi="Times New Roman"/>
          <w:sz w:val="24"/>
          <w:szCs w:val="24"/>
        </w:rPr>
        <w:t>...........................</w:t>
      </w:r>
    </w:p>
    <w:p w:rsidR="008E774C" w:rsidRPr="00E3090A" w:rsidRDefault="008E774C" w:rsidP="00EE68E1">
      <w:pPr>
        <w:widowControl w:val="0"/>
        <w:tabs>
          <w:tab w:val="left" w:pos="4678"/>
        </w:tabs>
        <w:spacing w:after="0" w:line="240" w:lineRule="auto"/>
        <w:rPr>
          <w:rFonts w:ascii="Times New Roman" w:hAnsi="Times New Roman" w:cs="Times New Roman"/>
          <w:b/>
          <w:sz w:val="24"/>
          <w:szCs w:val="24"/>
        </w:rPr>
      </w:pPr>
      <w:r w:rsidRPr="00E3090A">
        <w:rPr>
          <w:rFonts w:ascii="Times New Roman" w:hAnsi="Times New Roman" w:cs="Times New Roman"/>
          <w:b/>
          <w:sz w:val="24"/>
          <w:szCs w:val="24"/>
        </w:rPr>
        <w:t>НА СТОЛИЧНА ОБЩИНА:</w:t>
      </w:r>
      <w:r w:rsidRPr="00E3090A">
        <w:rPr>
          <w:rFonts w:ascii="Times New Roman" w:hAnsi="Times New Roman" w:cs="Times New Roman"/>
          <w:b/>
          <w:sz w:val="24"/>
          <w:szCs w:val="24"/>
        </w:rPr>
        <w:tab/>
      </w:r>
      <w:r w:rsidRPr="00E3090A">
        <w:rPr>
          <w:rFonts w:ascii="Times New Roman" w:hAnsi="Times New Roman" w:cs="Times New Roman"/>
          <w:b/>
          <w:sz w:val="24"/>
          <w:szCs w:val="24"/>
        </w:rPr>
        <w:tab/>
      </w:r>
      <w:r w:rsidRPr="00E3090A">
        <w:rPr>
          <w:rFonts w:ascii="Times New Roman" w:hAnsi="Times New Roman" w:cs="Times New Roman"/>
          <w:b/>
          <w:sz w:val="24"/>
          <w:szCs w:val="24"/>
        </w:rPr>
        <w:tab/>
      </w:r>
      <w:r w:rsidRPr="00E3090A">
        <w:rPr>
          <w:rFonts w:ascii="Times New Roman" w:hAnsi="Times New Roman" w:cs="Times New Roman"/>
          <w:b/>
          <w:sz w:val="24"/>
          <w:szCs w:val="24"/>
        </w:rPr>
        <w:tab/>
      </w:r>
      <w:r w:rsidRPr="00E3090A">
        <w:rPr>
          <w:rFonts w:ascii="Times New Roman" w:hAnsi="Times New Roman" w:cs="Times New Roman"/>
          <w:b/>
          <w:sz w:val="24"/>
          <w:szCs w:val="24"/>
        </w:rPr>
        <w:tab/>
        <w:t>/........................../</w:t>
      </w:r>
      <w:r w:rsidRPr="00E3090A">
        <w:rPr>
          <w:rFonts w:ascii="Times New Roman" w:hAnsi="Times New Roman" w:cs="Times New Roman"/>
          <w:sz w:val="24"/>
          <w:szCs w:val="24"/>
        </w:rPr>
        <w:t xml:space="preserve">  </w:t>
      </w:r>
    </w:p>
    <w:p w:rsidR="008E774C" w:rsidRPr="00E3090A" w:rsidRDefault="008E774C" w:rsidP="00EE68E1">
      <w:pPr>
        <w:widowControl w:val="0"/>
        <w:tabs>
          <w:tab w:val="left" w:pos="900"/>
        </w:tabs>
        <w:spacing w:after="0" w:line="240" w:lineRule="auto"/>
        <w:rPr>
          <w:rFonts w:ascii="Times New Roman" w:hAnsi="Times New Roman" w:cs="Times New Roman"/>
          <w:sz w:val="24"/>
          <w:szCs w:val="24"/>
        </w:rPr>
      </w:pPr>
      <w:r w:rsidRPr="00E3090A">
        <w:rPr>
          <w:rFonts w:ascii="Times New Roman" w:hAnsi="Times New Roman" w:cs="Times New Roman"/>
          <w:b/>
          <w:sz w:val="24"/>
          <w:szCs w:val="24"/>
        </w:rPr>
        <w:t>/Мария Бояджийска/</w:t>
      </w:r>
      <w:r w:rsidRPr="00E3090A">
        <w:rPr>
          <w:rFonts w:ascii="Times New Roman" w:hAnsi="Times New Roman" w:cs="Times New Roman"/>
          <w:b/>
          <w:sz w:val="24"/>
          <w:szCs w:val="24"/>
        </w:rPr>
        <w:tab/>
      </w:r>
      <w:r w:rsidRPr="00E3090A">
        <w:rPr>
          <w:rFonts w:ascii="Times New Roman" w:hAnsi="Times New Roman" w:cs="Times New Roman"/>
          <w:b/>
          <w:sz w:val="24"/>
          <w:szCs w:val="24"/>
        </w:rPr>
        <w:tab/>
      </w:r>
      <w:r w:rsidRPr="00E3090A">
        <w:rPr>
          <w:rFonts w:ascii="Times New Roman" w:hAnsi="Times New Roman" w:cs="Times New Roman"/>
          <w:b/>
          <w:sz w:val="24"/>
          <w:szCs w:val="24"/>
        </w:rPr>
        <w:tab/>
      </w:r>
      <w:r w:rsidRPr="00E3090A">
        <w:rPr>
          <w:rFonts w:ascii="Times New Roman" w:hAnsi="Times New Roman" w:cs="Times New Roman"/>
          <w:sz w:val="24"/>
          <w:szCs w:val="24"/>
        </w:rPr>
        <w:tab/>
      </w:r>
    </w:p>
    <w:p w:rsidR="008E774C" w:rsidRPr="00E3090A" w:rsidRDefault="008E774C" w:rsidP="00EE68E1">
      <w:pPr>
        <w:widowControl w:val="0"/>
        <w:tabs>
          <w:tab w:val="left" w:pos="900"/>
        </w:tabs>
        <w:spacing w:after="0" w:line="240" w:lineRule="auto"/>
        <w:rPr>
          <w:rFonts w:ascii="Times New Roman" w:hAnsi="Times New Roman" w:cs="Times New Roman"/>
          <w:sz w:val="24"/>
          <w:szCs w:val="24"/>
        </w:rPr>
      </w:pPr>
      <w:r w:rsidRPr="00E3090A">
        <w:rPr>
          <w:rFonts w:ascii="Times New Roman" w:hAnsi="Times New Roman" w:cs="Times New Roman"/>
          <w:sz w:val="24"/>
          <w:szCs w:val="24"/>
        </w:rPr>
        <w:t xml:space="preserve">/съгласно заповед № </w:t>
      </w:r>
      <w:r w:rsidRPr="0082184F">
        <w:rPr>
          <w:rFonts w:ascii="Times New Roman" w:hAnsi="Times New Roman" w:cs="Times New Roman"/>
          <w:sz w:val="24"/>
          <w:szCs w:val="24"/>
        </w:rPr>
        <w:t>СО16-РД09-1057/02.08.2016г.</w:t>
      </w:r>
    </w:p>
    <w:p w:rsidR="00F11330" w:rsidRDefault="008E774C" w:rsidP="00F11330">
      <w:pPr>
        <w:spacing w:after="0" w:line="240" w:lineRule="auto"/>
        <w:ind w:left="720"/>
        <w:jc w:val="both"/>
        <w:rPr>
          <w:rFonts w:ascii="Times New Roman" w:hAnsi="Times New Roman" w:cs="Times New Roman"/>
          <w:sz w:val="24"/>
          <w:szCs w:val="24"/>
          <w:lang w:val="en-US"/>
        </w:rPr>
      </w:pPr>
      <w:r w:rsidRPr="00E3090A">
        <w:rPr>
          <w:rFonts w:ascii="Times New Roman" w:hAnsi="Times New Roman" w:cs="Times New Roman"/>
          <w:sz w:val="24"/>
          <w:szCs w:val="24"/>
        </w:rPr>
        <w:t>на Кмета на Столична община/</w:t>
      </w:r>
    </w:p>
    <w:p w:rsidR="00F11330" w:rsidRDefault="00F11330" w:rsidP="00F11330">
      <w:pPr>
        <w:spacing w:after="0" w:line="240" w:lineRule="auto"/>
        <w:ind w:left="720"/>
        <w:jc w:val="both"/>
        <w:rPr>
          <w:rFonts w:ascii="Times New Roman" w:hAnsi="Times New Roman" w:cs="Times New Roman"/>
          <w:sz w:val="24"/>
          <w:szCs w:val="24"/>
          <w:lang w:val="en-US"/>
        </w:rPr>
      </w:pPr>
    </w:p>
    <w:p w:rsidR="00F11330" w:rsidRPr="00F11330" w:rsidRDefault="00F11330" w:rsidP="00F11330">
      <w:pPr>
        <w:spacing w:after="0" w:line="240" w:lineRule="auto"/>
        <w:ind w:left="720"/>
        <w:jc w:val="both"/>
        <w:rPr>
          <w:rFonts w:ascii="Times New Roman" w:hAnsi="Times New Roman" w:cs="Times New Roman"/>
          <w:sz w:val="24"/>
          <w:szCs w:val="24"/>
          <w:lang w:val="en-US"/>
        </w:rPr>
      </w:pPr>
    </w:p>
    <w:p w:rsidR="008E774C" w:rsidRPr="00E3090A" w:rsidRDefault="008E774C" w:rsidP="00EE68E1">
      <w:pPr>
        <w:spacing w:after="0" w:line="240" w:lineRule="auto"/>
        <w:rPr>
          <w:rFonts w:ascii="Times New Roman" w:hAnsi="Times New Roman" w:cs="Times New Roman"/>
          <w:sz w:val="24"/>
          <w:szCs w:val="24"/>
        </w:rPr>
      </w:pPr>
      <w:r w:rsidRPr="00E3090A">
        <w:rPr>
          <w:rFonts w:ascii="Times New Roman" w:hAnsi="Times New Roman" w:cs="Times New Roman"/>
          <w:b/>
          <w:sz w:val="24"/>
          <w:szCs w:val="24"/>
        </w:rPr>
        <w:lastRenderedPageBreak/>
        <w:t>ГЛАВЕН СЧЕТОВОДИТЕЛ:</w:t>
      </w:r>
    </w:p>
    <w:p w:rsidR="008E774C" w:rsidRPr="00F11330" w:rsidRDefault="008E774C" w:rsidP="00EE68E1">
      <w:pPr>
        <w:spacing w:after="0" w:line="240" w:lineRule="auto"/>
        <w:jc w:val="both"/>
        <w:rPr>
          <w:rFonts w:ascii="Times New Roman" w:hAnsi="Times New Roman" w:cs="Times New Roman"/>
          <w:b/>
          <w:sz w:val="24"/>
          <w:szCs w:val="24"/>
          <w:lang w:val="en-US"/>
        </w:rPr>
      </w:pPr>
      <w:r w:rsidRPr="00E3090A">
        <w:rPr>
          <w:rFonts w:ascii="Times New Roman" w:hAnsi="Times New Roman" w:cs="Times New Roman"/>
          <w:sz w:val="24"/>
          <w:szCs w:val="24"/>
        </w:rPr>
        <w:t xml:space="preserve">         </w:t>
      </w:r>
      <w:r w:rsidRPr="00E3090A">
        <w:rPr>
          <w:rFonts w:ascii="Times New Roman" w:hAnsi="Times New Roman" w:cs="Times New Roman"/>
          <w:b/>
          <w:sz w:val="24"/>
          <w:szCs w:val="24"/>
        </w:rPr>
        <w:t>/Антоанета Македонска/</w:t>
      </w:r>
    </w:p>
    <w:sectPr w:rsidR="008E774C" w:rsidRPr="00F11330" w:rsidSect="00EB7037">
      <w:footerReference w:type="default" r:id="rId15"/>
      <w:pgSz w:w="11906" w:h="16838"/>
      <w:pgMar w:top="992" w:right="1276" w:bottom="1135" w:left="1418" w:header="340"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48" w:rsidRDefault="00986148" w:rsidP="003D7C6F">
      <w:pPr>
        <w:spacing w:after="0" w:line="240" w:lineRule="auto"/>
      </w:pPr>
      <w:r>
        <w:separator/>
      </w:r>
    </w:p>
  </w:endnote>
  <w:endnote w:type="continuationSeparator" w:id="0">
    <w:p w:rsidR="00986148" w:rsidRDefault="00986148"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48" w:rsidRPr="00EF0F9A" w:rsidRDefault="00986148" w:rsidP="00D43DAA">
    <w:pPr>
      <w:pStyle w:val="Footer"/>
      <w:tabs>
        <w:tab w:val="left" w:pos="7442"/>
        <w:tab w:val="right" w:pos="9214"/>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DF395C">
      <w:rPr>
        <w:rFonts w:ascii="Times New Roman" w:hAnsi="Times New Roman"/>
        <w:noProof/>
      </w:rPr>
      <w:t>16</w:t>
    </w:r>
    <w:r w:rsidRPr="00EF0F9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48" w:rsidRDefault="00986148" w:rsidP="003D7C6F">
      <w:pPr>
        <w:spacing w:after="0" w:line="240" w:lineRule="auto"/>
      </w:pPr>
      <w:r>
        <w:separator/>
      </w:r>
    </w:p>
  </w:footnote>
  <w:footnote w:type="continuationSeparator" w:id="0">
    <w:p w:rsidR="00986148" w:rsidRDefault="00986148" w:rsidP="003D7C6F">
      <w:pPr>
        <w:spacing w:after="0" w:line="240" w:lineRule="auto"/>
      </w:pPr>
      <w:r>
        <w:continuationSeparator/>
      </w:r>
    </w:p>
  </w:footnote>
  <w:footnote w:id="1">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За </w:t>
      </w:r>
      <w:r w:rsidRPr="00306CD3">
        <w:rPr>
          <w:b/>
          <w:lang w:val="ru-RU"/>
        </w:rPr>
        <w:t>възлагащите органи</w:t>
      </w:r>
      <w:r w:rsidRPr="00306CD3">
        <w:rPr>
          <w:lang w:val="ru-RU"/>
        </w:rPr>
        <w:t xml:space="preserve">: или </w:t>
      </w:r>
      <w:r w:rsidRPr="00306CD3">
        <w:rPr>
          <w:b/>
          <w:lang w:val="ru-RU"/>
        </w:rPr>
        <w:t>обявление за предварителна информация</w:t>
      </w:r>
      <w:r w:rsidRPr="00306CD3">
        <w:rPr>
          <w:lang w:val="ru-RU"/>
        </w:rPr>
        <w:t xml:space="preserve">, използвано като покана за участие в състезателна процедура, или </w:t>
      </w:r>
      <w:r w:rsidRPr="00306CD3">
        <w:rPr>
          <w:b/>
          <w:lang w:val="ru-RU"/>
        </w:rPr>
        <w:t>обявление за поръчка</w:t>
      </w:r>
      <w:r w:rsidRPr="00306CD3">
        <w:rPr>
          <w:lang w:val="ru-RU"/>
        </w:rPr>
        <w:t>.</w:t>
      </w:r>
      <w:r w:rsidRPr="00306CD3">
        <w:rPr>
          <w:lang w:val="ru-RU"/>
        </w:rPr>
        <w:br/>
        <w:t xml:space="preserve">За </w:t>
      </w:r>
      <w:r w:rsidRPr="00306CD3">
        <w:rPr>
          <w:b/>
          <w:lang w:val="ru-RU"/>
        </w:rPr>
        <w:t>възложителите:</w:t>
      </w:r>
      <w:r w:rsidRPr="00306CD3">
        <w:rPr>
          <w:lang w:val="ru-RU"/>
        </w:rPr>
        <w:t xml:space="preserve"> </w:t>
      </w:r>
      <w:r w:rsidRPr="00306CD3">
        <w:rPr>
          <w:b/>
          <w:lang w:val="ru-RU"/>
        </w:rPr>
        <w:t>периодично индикативно обявление</w:t>
      </w:r>
      <w:r w:rsidRPr="00306CD3">
        <w:rPr>
          <w:lang w:val="ru-RU"/>
        </w:rPr>
        <w:t xml:space="preserve">, използвано като покана за участие в състезателна процедура, </w:t>
      </w:r>
      <w:r w:rsidRPr="00306CD3">
        <w:rPr>
          <w:b/>
          <w:lang w:val="ru-RU"/>
        </w:rPr>
        <w:t>обявление за поръчка</w:t>
      </w:r>
      <w:r w:rsidRPr="00306CD3">
        <w:rPr>
          <w:lang w:val="ru-RU"/>
        </w:rPr>
        <w:t xml:space="preserve"> или </w:t>
      </w:r>
      <w:r w:rsidRPr="00306CD3">
        <w:rPr>
          <w:b/>
          <w:lang w:val="ru-RU"/>
        </w:rPr>
        <w:t>обявление за съществуването на квалификационна система.</w:t>
      </w:r>
    </w:p>
  </w:footnote>
  <w:footnote w:id="3">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Информацията да се копира от раздел</w:t>
      </w:r>
      <w:r>
        <w:rPr>
          <w:i/>
        </w:rPr>
        <w:t> I</w:t>
      </w:r>
      <w:r w:rsidRPr="00306CD3">
        <w:rPr>
          <w:i/>
          <w:lang w:val="ru-RU"/>
        </w:rPr>
        <w:t xml:space="preserve">, точка </w:t>
      </w:r>
      <w:r>
        <w:rPr>
          <w:i/>
        </w:rPr>
        <w:t>I</w:t>
      </w:r>
      <w:r w:rsidRPr="00306CD3">
        <w:rPr>
          <w:i/>
          <w:lang w:val="ru-RU"/>
        </w:rPr>
        <w:t>.1 от съответното обявление.</w:t>
      </w:r>
      <w:r w:rsidRPr="00306CD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r>
      <w:r w:rsidRPr="00306CD3">
        <w:rPr>
          <w:i/>
          <w:lang w:val="ru-RU"/>
        </w:rPr>
        <w:t xml:space="preserve">Вж. точки </w:t>
      </w:r>
      <w:r>
        <w:rPr>
          <w:i/>
        </w:rPr>
        <w:t>II</w:t>
      </w:r>
      <w:r w:rsidRPr="00306CD3">
        <w:rPr>
          <w:i/>
          <w:lang w:val="ru-RU"/>
        </w:rPr>
        <w:t xml:space="preserve">. 1.1 и </w:t>
      </w:r>
      <w:r>
        <w:rPr>
          <w:i/>
        </w:rPr>
        <w:t>II</w:t>
      </w:r>
      <w:r w:rsidRPr="00306CD3">
        <w:rPr>
          <w:i/>
          <w:lang w:val="ru-RU"/>
        </w:rPr>
        <w:t>.1.3 от съответното обявление</w:t>
      </w:r>
    </w:p>
  </w:footnote>
  <w:footnote w:id="5">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i/>
          <w:lang w:val="ru-RU"/>
        </w:rPr>
        <w:tab/>
        <w:t xml:space="preserve">Вж. точка </w:t>
      </w:r>
      <w:r>
        <w:rPr>
          <w:i/>
        </w:rPr>
        <w:t>II</w:t>
      </w:r>
      <w:r w:rsidRPr="00306CD3">
        <w:rPr>
          <w:i/>
          <w:lang w:val="ru-RU"/>
        </w:rPr>
        <w:t>. 1.1 от съответното обявление</w:t>
      </w:r>
    </w:p>
  </w:footnote>
  <w:footnote w:id="6">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306CD3">
        <w:rPr>
          <w:lang w:val="ru-RU"/>
        </w:rPr>
        <w:tab/>
        <w:t>Моля повторете информацията относно лицата за контакт толкова пъти, колкото е необходимо.</w:t>
      </w:r>
    </w:p>
  </w:footnote>
  <w:footnote w:id="7">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06CD3">
        <w:rPr>
          <w:lang w:val="ru-RU"/>
        </w:rPr>
        <w:tab/>
        <w:t xml:space="preserve">Вж. Препоръка на Комисията от 6 май 2003 г. относно определението за микро-, малки и средни предприятия (ОВ </w:t>
      </w:r>
      <w:r>
        <w:t>L</w:t>
      </w:r>
      <w:r w:rsidRPr="00306CD3">
        <w:rPr>
          <w:lang w:val="ru-RU"/>
        </w:rPr>
        <w:t xml:space="preserve"> 124, 20.5.2003 г., стр. 36).</w:t>
      </w:r>
      <w:r>
        <w:rPr>
          <w:rStyle w:val="DeltaViewInsertion"/>
          <w:b w:val="0"/>
          <w:i w:val="0"/>
        </w:rPr>
        <w:t xml:space="preserve"> Тази информация се изисква само за статистически цели. </w:t>
      </w:r>
      <w:r w:rsidRPr="008E63D3">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8E63D3">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8E63D3">
        <w:rPr>
          <w:lang w:val="bg-BG"/>
        </w:rPr>
        <w:br/>
      </w:r>
      <w:r w:rsidRPr="004314E5">
        <w:rPr>
          <w:rStyle w:val="DeltaViewInsertion"/>
          <w:i w:val="0"/>
        </w:rPr>
        <w:t>Средни предприятия, предприятия, които не са нито микро-, нито малки предприятия и</w:t>
      </w:r>
      <w:r w:rsidRPr="008E63D3">
        <w:rPr>
          <w:lang w:val="bg-BG"/>
        </w:rPr>
        <w:t xml:space="preserve"> в които са </w:t>
      </w:r>
      <w:r w:rsidRPr="008E63D3">
        <w:rPr>
          <w:b/>
          <w:lang w:val="bg-BG"/>
        </w:rPr>
        <w:t>заети по-малко от 250 лица</w:t>
      </w:r>
      <w:r w:rsidRPr="008E63D3">
        <w:rPr>
          <w:lang w:val="bg-BG"/>
        </w:rPr>
        <w:t xml:space="preserve"> и чийто </w:t>
      </w:r>
      <w:r w:rsidRPr="008E63D3">
        <w:rPr>
          <w:b/>
          <w:lang w:val="bg-BG"/>
        </w:rPr>
        <w:t xml:space="preserve">годишен оборот не надхвърля 50 млн. евро, </w:t>
      </w:r>
      <w:r w:rsidRPr="008E63D3">
        <w:rPr>
          <w:b/>
          <w:i/>
          <w:lang w:val="bg-BG"/>
        </w:rPr>
        <w:t>и/или</w:t>
      </w:r>
      <w:r w:rsidRPr="008E63D3">
        <w:rPr>
          <w:lang w:val="bg-BG"/>
        </w:rPr>
        <w:t xml:space="preserve"> </w:t>
      </w:r>
      <w:r w:rsidRPr="008E63D3">
        <w:rPr>
          <w:b/>
          <w:lang w:val="bg-BG"/>
        </w:rPr>
        <w:t>годишният им счетоводен баланс не надхвърля 43 милиона евро.</w:t>
      </w:r>
    </w:p>
  </w:footnote>
  <w:footnote w:id="8">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Вж. точка </w:t>
      </w:r>
      <w:r>
        <w:t>III</w:t>
      </w:r>
      <w:r w:rsidRPr="008E63D3">
        <w:rPr>
          <w:lang w:val="bg-BG"/>
        </w:rPr>
        <w:t>.1.5 от обявлението за поръчка</w:t>
      </w:r>
    </w:p>
  </w:footnote>
  <w:footnote w:id="9">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Позоваванията и класификацията, ако има такива, са определени в сертификацията.</w:t>
      </w:r>
    </w:p>
  </w:footnote>
  <w:footnote w:id="11">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По-специално като част от група, консорциум, съвместно предприятие или други подобни.</w:t>
      </w:r>
    </w:p>
  </w:footnote>
  <w:footnote w:id="12">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8E63D3">
        <w:rPr>
          <w:lang w:val="bg-BG"/>
        </w:rPr>
        <w:tab/>
        <w:t xml:space="preserve">Например за технически органи, участващи в контрола на качеството: част </w:t>
      </w:r>
      <w:r>
        <w:t>IV</w:t>
      </w:r>
      <w:r w:rsidRPr="008E63D3">
        <w:rPr>
          <w:lang w:val="bg-BG"/>
        </w:rPr>
        <w:t>, раздел В, точка 3:</w:t>
      </w:r>
    </w:p>
  </w:footnote>
  <w:footnote w:id="13">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02418">
        <w:rPr>
          <w:lang w:val="bg-BG"/>
        </w:rPr>
        <w:t xml:space="preserve"> 300, 11.11.2008 г., стр. 42).</w:t>
      </w:r>
    </w:p>
  </w:footnote>
  <w:footnote w:id="14">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2418">
        <w:rPr>
          <w:lang w:val="bg-BG"/>
        </w:rPr>
        <w:tab/>
        <w:t>Съгласно определението в член</w:t>
      </w:r>
      <w:r>
        <w:t> </w:t>
      </w:r>
      <w:r w:rsidRPr="00502418">
        <w:rPr>
          <w:lang w:val="bg-BG"/>
        </w:rPr>
        <w:t>3 от Конвенцията за борба с корупцията, в която участват длъжностни лица на Европейските общности или длъжностни лица на</w:t>
      </w:r>
      <w:r>
        <w:t> </w:t>
      </w:r>
      <w:r w:rsidRPr="00502418">
        <w:rPr>
          <w:lang w:val="bg-BG"/>
        </w:rPr>
        <w:t>държавите —</w:t>
      </w:r>
      <w:r>
        <w:t> </w:t>
      </w:r>
      <w:r w:rsidRPr="00502418">
        <w:rPr>
          <w:lang w:val="bg-BG"/>
        </w:rPr>
        <w:t>членки на Европейския</w:t>
      </w:r>
      <w:r>
        <w:t> </w:t>
      </w:r>
      <w:r w:rsidRPr="00502418">
        <w:rPr>
          <w:lang w:val="bg-BG"/>
        </w:rPr>
        <w:t>съюз,  ОВ С 195, 25.6.1997</w:t>
      </w:r>
      <w:r>
        <w:t> </w:t>
      </w:r>
      <w:r w:rsidRPr="00502418">
        <w:rPr>
          <w:lang w:val="bg-BG"/>
        </w:rPr>
        <w:t>г., стр. 1, и вчлен 2, параграф</w:t>
      </w:r>
      <w:r>
        <w:t> </w:t>
      </w:r>
      <w:r w:rsidRPr="00502418">
        <w:rPr>
          <w:lang w:val="bg-BG"/>
        </w:rPr>
        <w:t>1 от Рамково решение</w:t>
      </w:r>
      <w:r>
        <w:t> </w:t>
      </w:r>
      <w:r w:rsidRPr="00502418">
        <w:rPr>
          <w:lang w:val="bg-BG"/>
        </w:rPr>
        <w:t>2003/568/ПВР на Съвета от 22 юли 2003</w:t>
      </w:r>
      <w:r>
        <w:t> </w:t>
      </w:r>
      <w:r w:rsidRPr="00502418">
        <w:rPr>
          <w:lang w:val="bg-BG"/>
        </w:rPr>
        <w:t xml:space="preserve">г. относно борбата с корупцията в частния сектор (ОВ </w:t>
      </w:r>
      <w:r>
        <w:t>L</w:t>
      </w:r>
      <w:r w:rsidRPr="00502418">
        <w:rPr>
          <w:lang w:val="bg-BG"/>
        </w:rPr>
        <w:t xml:space="preserve"> 192, 31.7.2003</w:t>
      </w:r>
      <w:r>
        <w:t> </w:t>
      </w:r>
      <w:r w:rsidRPr="00502418">
        <w:rPr>
          <w:lang w:val="bg-BG"/>
        </w:rPr>
        <w:t>г., ст</w:t>
      </w:r>
      <w:r>
        <w:t>p</w:t>
      </w:r>
      <w:r w:rsidRPr="0050241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D97BCE">
        <w:rPr>
          <w:lang w:val="bg-BG"/>
        </w:rPr>
        <w:tab/>
        <w:t xml:space="preserve">По смисъла на член 1 от Конвенцията за защита на финансовите интереси на Европейските общности (ОВ </w:t>
      </w:r>
      <w:r>
        <w:t>C </w:t>
      </w:r>
      <w:r w:rsidRPr="00D97BCE">
        <w:rPr>
          <w:lang w:val="bg-BG"/>
        </w:rPr>
        <w:t>316, 27.11.1995</w:t>
      </w:r>
      <w:r>
        <w:t> </w:t>
      </w:r>
      <w:r w:rsidRPr="00D97BCE">
        <w:rPr>
          <w:lang w:val="bg-BG"/>
        </w:rPr>
        <w:t>г., стр.</w:t>
      </w:r>
      <w:r>
        <w:t> </w:t>
      </w:r>
      <w:r w:rsidRPr="00D97BCE">
        <w:rPr>
          <w:lang w:val="bg-BG"/>
        </w:rPr>
        <w:t>48).</w:t>
      </w:r>
    </w:p>
  </w:footnote>
  <w:footnote w:id="16">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071A7B">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071A7B">
        <w:rPr>
          <w:lang w:val="bg-BG"/>
        </w:rPr>
        <w:t>4 от същото рамково решение.</w:t>
      </w:r>
    </w:p>
  </w:footnote>
  <w:footnote w:id="17">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0">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1">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2">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 съответствие с националните разпоредби за прилагане на член</w:t>
      </w:r>
      <w:r>
        <w:t> </w:t>
      </w:r>
      <w:r w:rsidRPr="00071A7B">
        <w:rPr>
          <w:lang w:val="bg-BG"/>
        </w:rPr>
        <w:t>57, параграф</w:t>
      </w:r>
      <w:r>
        <w:t> </w:t>
      </w:r>
      <w:r w:rsidRPr="00071A7B">
        <w:rPr>
          <w:lang w:val="bg-BG"/>
        </w:rPr>
        <w:t>6 от Директива 2014/24/ЕС.</w:t>
      </w:r>
    </w:p>
  </w:footnote>
  <w:footnote w:id="23">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Моля да се повтори толкова пъти, колкото е необходимо.</w:t>
      </w:r>
    </w:p>
  </w:footnote>
  <w:footnote w:id="25">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Вж. член 57, параграф 4 от Директива 2014/24/ЕС</w:t>
      </w:r>
    </w:p>
  </w:footnote>
  <w:footnote w:id="26">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71A7B">
        <w:rPr>
          <w:b/>
          <w:i/>
          <w:lang w:val="bg-BG"/>
        </w:rPr>
        <w:t>18, параграф</w:t>
      </w:r>
      <w:r>
        <w:rPr>
          <w:b/>
          <w:i/>
        </w:rPr>
        <w:t> </w:t>
      </w:r>
      <w:r w:rsidRPr="00071A7B">
        <w:rPr>
          <w:b/>
          <w:i/>
          <w:lang w:val="bg-BG"/>
        </w:rPr>
        <w:t>2 от Директива 2014/24/ЕС</w:t>
      </w:r>
    </w:p>
  </w:footnote>
  <w:footnote w:id="27">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r>
      <w:r w:rsidRPr="00071A7B">
        <w:rPr>
          <w:b/>
          <w:i/>
          <w:lang w:val="bg-BG"/>
        </w:rPr>
        <w:t>Вж. националното законодателство, съответното обявление или документацията за обществената поръчка.</w:t>
      </w:r>
    </w:p>
  </w:footnote>
  <w:footnote w:id="28">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071A7B">
        <w:rPr>
          <w:lang w:val="bg-BG"/>
        </w:rPr>
        <w:tab/>
        <w:t xml:space="preserve">Тази информация </w:t>
      </w:r>
      <w:r w:rsidRPr="00071A7B">
        <w:rPr>
          <w:b/>
          <w:lang w:val="bg-BG"/>
        </w:rPr>
        <w:t>не</w:t>
      </w:r>
      <w:r w:rsidRPr="00071A7B">
        <w:rPr>
          <w:lang w:val="bg-BG"/>
        </w:rPr>
        <w:t xml:space="preserve"> трябва да се дава, ако изключването на икономически оператори в един от случаите, изброени в букви а) — е), е </w:t>
      </w:r>
      <w:r w:rsidRPr="00071A7B">
        <w:rPr>
          <w:b/>
          <w:u w:val="single"/>
          <w:lang w:val="bg-BG"/>
        </w:rPr>
        <w:t>задължително</w:t>
      </w:r>
      <w:r w:rsidRPr="00071A7B">
        <w:rPr>
          <w:lang w:val="bg-BG"/>
        </w:rPr>
        <w:t xml:space="preserve"> съгласно приложимото национално право </w:t>
      </w:r>
      <w:r w:rsidRPr="00071A7B">
        <w:rPr>
          <w:b/>
          <w:lang w:val="bg-BG"/>
        </w:rPr>
        <w:t>без каквато и да е</w:t>
      </w:r>
      <w:r w:rsidRPr="00071A7B">
        <w:rPr>
          <w:lang w:val="bg-BG"/>
        </w:rPr>
        <w:t xml:space="preserve"> </w:t>
      </w:r>
      <w:r w:rsidRPr="00071A7B">
        <w:rPr>
          <w:b/>
          <w:lang w:val="bg-BG"/>
        </w:rPr>
        <w:t>възможност за дерогация</w:t>
      </w:r>
      <w:r w:rsidRPr="00071A7B">
        <w:rPr>
          <w:lang w:val="bg-BG"/>
        </w:rPr>
        <w:t>, дори ако икономическият оператор е в състояние да изпълни поръчката.</w:t>
      </w:r>
    </w:p>
  </w:footnote>
  <w:footnote w:id="29">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r>
      <w:r w:rsidRPr="003D252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2">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Както е описано в приложение</w:t>
      </w:r>
      <w:r>
        <w:t> XI</w:t>
      </w:r>
      <w:r w:rsidRPr="003D2524">
        <w:rPr>
          <w:lang w:val="bg-BG"/>
        </w:rPr>
        <w:t xml:space="preserve"> към Директива 2014/24/ЕС; </w:t>
      </w:r>
      <w:r w:rsidRPr="003D252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4">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Само ако е разрешено в съответното обявление или в документацията за обществената поръчка.</w:t>
      </w:r>
    </w:p>
  </w:footnote>
  <w:footnote w:id="35">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6">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Например съотношението между активите и пасивите.</w:t>
      </w:r>
    </w:p>
  </w:footnote>
  <w:footnote w:id="37">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Моля да се повтори толкова пъти, колкото е необходимо.</w:t>
      </w:r>
    </w:p>
  </w:footnote>
  <w:footnote w:id="38">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пет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пет години.</w:t>
      </w:r>
    </w:p>
  </w:footnote>
  <w:footnote w:id="39">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три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три години.</w:t>
      </w:r>
    </w:p>
  </w:footnote>
  <w:footnote w:id="40">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С други думи, </w:t>
      </w:r>
      <w:r w:rsidRPr="003D2524">
        <w:rPr>
          <w:b/>
          <w:u w:val="single"/>
          <w:lang w:val="bg-BG"/>
        </w:rPr>
        <w:t>всички</w:t>
      </w:r>
      <w:r w:rsidRPr="003D2524">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D2524">
        <w:rPr>
          <w:lang w:val="bg-BG"/>
        </w:rPr>
        <w:t>, раздел В, следва да се попълнят отделни ЕЕДОП.</w:t>
      </w:r>
    </w:p>
  </w:footnote>
  <w:footnote w:id="42">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3D2524">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Ако икономическият оператор</w:t>
      </w:r>
      <w:r w:rsidRPr="0050708D">
        <w:rPr>
          <w:u w:val="single"/>
          <w:lang w:val="bg-BG"/>
        </w:rPr>
        <w:t xml:space="preserve"> </w:t>
      </w:r>
      <w:r w:rsidRPr="0050708D">
        <w:rPr>
          <w:b/>
          <w:u w:val="single"/>
          <w:lang w:val="bg-BG"/>
        </w:rPr>
        <w:t>е решил</w:t>
      </w:r>
      <w:r w:rsidRPr="0050708D">
        <w:rPr>
          <w:lang w:val="bg-BG"/>
        </w:rPr>
        <w:t xml:space="preserve"> да възложи подизпълнението на част от договора </w:t>
      </w:r>
      <w:r w:rsidRPr="0050708D">
        <w:rPr>
          <w:b/>
          <w:u w:val="single"/>
          <w:lang w:val="bg-BG"/>
        </w:rPr>
        <w:t>и</w:t>
      </w:r>
      <w:r w:rsidRPr="0050708D">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0708D">
        <w:rPr>
          <w:lang w:val="bg-BG"/>
        </w:rPr>
        <w:t>, раздел В по-горе.</w:t>
      </w:r>
    </w:p>
  </w:footnote>
  <w:footnote w:id="44">
    <w:p w:rsidR="00986148" w:rsidRDefault="00986148" w:rsidP="00CB08C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50708D">
        <w:rPr>
          <w:lang w:val="bg-BG"/>
        </w:rPr>
        <w:tab/>
        <w:t>Моля, посочете ясно към кой документ се отнася отговорът.</w:t>
      </w:r>
    </w:p>
  </w:footnote>
  <w:footnote w:id="45">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6">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Моля да се повтори толкова пъти, колкото е необходимо.</w:t>
      </w:r>
    </w:p>
  </w:footnote>
  <w:footnote w:id="47">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50708D">
        <w:rPr>
          <w:lang w:val="bg-BG"/>
        </w:rPr>
        <w:tab/>
        <w:t>При условие, че икономическият оператор е предоставил необходимата информация (</w:t>
      </w:r>
      <w:r w:rsidRPr="0050708D">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0708D">
        <w:rPr>
          <w:sz w:val="22"/>
          <w:lang w:val="bg-BG"/>
        </w:rPr>
        <w:t xml:space="preserve"> </w:t>
      </w:r>
    </w:p>
  </w:footnote>
  <w:footnote w:id="48">
    <w:p w:rsidR="00986148" w:rsidRDefault="00986148" w:rsidP="00CB08C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50708D">
        <w:rPr>
          <w:lang w:val="bg-BG"/>
        </w:rPr>
        <w:tab/>
        <w:t>В зависимост от националните разпоредби за прилагането на член</w:t>
      </w:r>
      <w:r>
        <w:t> </w:t>
      </w:r>
      <w:r w:rsidRPr="0050708D">
        <w:rPr>
          <w:lang w:val="bg-BG"/>
        </w:rPr>
        <w:t>59, параграф</w:t>
      </w:r>
      <w:r>
        <w:t> </w:t>
      </w:r>
      <w:r w:rsidRPr="0050708D">
        <w:rPr>
          <w:lang w:val="bg-BG"/>
        </w:rPr>
        <w:t>5, втора алинея от Директива 2014/24/ЕС</w:t>
      </w:r>
    </w:p>
  </w:footnote>
  <w:footnote w:id="49">
    <w:p w:rsidR="00986148" w:rsidRPr="0056701D" w:rsidRDefault="00986148" w:rsidP="007031DC">
      <w:pPr>
        <w:pStyle w:val="FootnoteText"/>
        <w:numPr>
          <w:ilvl w:val="0"/>
          <w:numId w:val="13"/>
        </w:numPr>
        <w:suppressLineNumbers w:val="0"/>
        <w:suppressAutoHyphens w:val="0"/>
        <w:spacing w:after="0" w:line="240" w:lineRule="auto"/>
        <w:rPr>
          <w:i/>
          <w:iCs/>
          <w:sz w:val="16"/>
          <w:szCs w:val="16"/>
          <w:lang w:val="ru-RU"/>
        </w:rPr>
      </w:pPr>
      <w:r w:rsidRPr="0056701D">
        <w:rPr>
          <w:i/>
          <w:iCs/>
          <w:sz w:val="16"/>
          <w:szCs w:val="16"/>
          <w:lang w:val="ru-RU"/>
        </w:rPr>
        <w:t xml:space="preserve">Настоящата декларация се попълва </w:t>
      </w:r>
      <w:r w:rsidRPr="00066091">
        <w:rPr>
          <w:i/>
          <w:iCs/>
          <w:sz w:val="16"/>
          <w:szCs w:val="16"/>
          <w:lang w:val="ru-RU"/>
        </w:rPr>
        <w:t xml:space="preserve">задължително от </w:t>
      </w:r>
      <w:r w:rsidRPr="0056701D">
        <w:rPr>
          <w:i/>
          <w:iCs/>
          <w:sz w:val="16"/>
          <w:szCs w:val="16"/>
          <w:lang w:val="ru-RU"/>
        </w:rPr>
        <w:t>представляващия  участника по регистрация</w:t>
      </w:r>
      <w:r w:rsidRPr="00066091">
        <w:rPr>
          <w:i/>
          <w:iCs/>
          <w:sz w:val="16"/>
          <w:szCs w:val="16"/>
          <w:lang w:val="ru-RU"/>
        </w:rPr>
        <w:t>.</w:t>
      </w:r>
    </w:p>
    <w:p w:rsidR="00986148" w:rsidRDefault="00986148" w:rsidP="007031DC">
      <w:pPr>
        <w:pStyle w:val="FootnoteText"/>
        <w:numPr>
          <w:ilvl w:val="0"/>
          <w:numId w:val="13"/>
        </w:numPr>
        <w:suppressLineNumbers w:val="0"/>
        <w:suppressAutoHyphens w:val="0"/>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EBA"/>
    <w:multiLevelType w:val="hybridMultilevel"/>
    <w:tmpl w:val="4F0046B8"/>
    <w:lvl w:ilvl="0" w:tplc="8ECEE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Heading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13C93BEE"/>
    <w:multiLevelType w:val="hybridMultilevel"/>
    <w:tmpl w:val="C6B81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8036A"/>
    <w:multiLevelType w:val="hybridMultilevel"/>
    <w:tmpl w:val="403A5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4685A"/>
    <w:multiLevelType w:val="multilevel"/>
    <w:tmpl w:val="BEF414B4"/>
    <w:lvl w:ilvl="0">
      <w:start w:val="8"/>
      <w:numFmt w:val="decimal"/>
      <w:lvlText w:val="%1."/>
      <w:lvlJc w:val="left"/>
      <w:pPr>
        <w:ind w:left="360" w:hanging="360"/>
      </w:pPr>
      <w:rPr>
        <w:rFonts w:cs="Times New Roman" w:hint="default"/>
      </w:rPr>
    </w:lvl>
    <w:lvl w:ilvl="1">
      <w:start w:val="1"/>
      <w:numFmt w:val="decimal"/>
      <w:lvlText w:val="9.%2."/>
      <w:lvlJc w:val="left"/>
      <w:pPr>
        <w:ind w:left="540" w:hanging="360"/>
      </w:pPr>
      <w:rPr>
        <w:rFonts w:cs="Times New Roman" w:hint="default"/>
        <w:b/>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9812F2A"/>
    <w:multiLevelType w:val="hybridMultilevel"/>
    <w:tmpl w:val="C4C681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3D735F5"/>
    <w:multiLevelType w:val="multilevel"/>
    <w:tmpl w:val="709A40E0"/>
    <w:lvl w:ilvl="0">
      <w:start w:val="25"/>
      <w:numFmt w:val="decimal"/>
      <w:lvlText w:val="%1."/>
      <w:lvlJc w:val="left"/>
      <w:pPr>
        <w:ind w:left="480" w:hanging="480"/>
      </w:pPr>
      <w:rPr>
        <w:rFonts w:cs="Times New Roman" w:hint="default"/>
        <w:b/>
        <w:i w:val="0"/>
      </w:rPr>
    </w:lvl>
    <w:lvl w:ilvl="1">
      <w:start w:val="1"/>
      <w:numFmt w:val="decimal"/>
      <w:lvlText w:val="26.%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DFC6052"/>
    <w:multiLevelType w:val="hybridMultilevel"/>
    <w:tmpl w:val="040C8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93084"/>
    <w:multiLevelType w:val="hybridMultilevel"/>
    <w:tmpl w:val="083AE7B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9081C23"/>
    <w:multiLevelType w:val="hybridMultilevel"/>
    <w:tmpl w:val="22184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55C94"/>
    <w:multiLevelType w:val="multilevel"/>
    <w:tmpl w:val="BEF414B4"/>
    <w:lvl w:ilvl="0">
      <w:start w:val="8"/>
      <w:numFmt w:val="decimal"/>
      <w:lvlText w:val="%1."/>
      <w:lvlJc w:val="left"/>
      <w:pPr>
        <w:ind w:left="360" w:hanging="360"/>
      </w:pPr>
      <w:rPr>
        <w:rFonts w:cs="Times New Roman" w:hint="default"/>
      </w:rPr>
    </w:lvl>
    <w:lvl w:ilvl="1">
      <w:start w:val="1"/>
      <w:numFmt w:val="decimal"/>
      <w:lvlText w:val="9.%2."/>
      <w:lvlJc w:val="left"/>
      <w:pPr>
        <w:ind w:left="644" w:hanging="360"/>
      </w:pPr>
      <w:rPr>
        <w:rFonts w:cs="Times New Roman" w:hint="default"/>
        <w:b/>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nsid w:val="40D979E7"/>
    <w:multiLevelType w:val="hybridMultilevel"/>
    <w:tmpl w:val="B2E0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3022EA"/>
    <w:multiLevelType w:val="multilevel"/>
    <w:tmpl w:val="A2121BA4"/>
    <w:lvl w:ilvl="0">
      <w:start w:val="1"/>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b/>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4F70695"/>
    <w:multiLevelType w:val="multilevel"/>
    <w:tmpl w:val="263C449E"/>
    <w:lvl w:ilvl="0">
      <w:start w:val="6"/>
      <w:numFmt w:val="decimal"/>
      <w:lvlText w:val="%1."/>
      <w:lvlJc w:val="left"/>
      <w:pPr>
        <w:ind w:left="360" w:hanging="360"/>
      </w:pPr>
      <w:rPr>
        <w:rFonts w:cs="Times New Roman"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802383A"/>
    <w:multiLevelType w:val="multilevel"/>
    <w:tmpl w:val="7A184BC6"/>
    <w:lvl w:ilvl="0">
      <w:start w:val="9"/>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48233300"/>
    <w:multiLevelType w:val="hybridMultilevel"/>
    <w:tmpl w:val="7A582720"/>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nsid w:val="4E3501BA"/>
    <w:multiLevelType w:val="multilevel"/>
    <w:tmpl w:val="E3503576"/>
    <w:lvl w:ilvl="0">
      <w:start w:val="1"/>
      <w:numFmt w:val="decimal"/>
      <w:lvlText w:val="%1."/>
      <w:lvlJc w:val="left"/>
      <w:pPr>
        <w:ind w:left="502" w:hanging="360"/>
      </w:pPr>
      <w:rPr>
        <w:rFonts w:cs="Times New Roman" w:hint="default"/>
        <w:b/>
      </w:rPr>
    </w:lvl>
    <w:lvl w:ilvl="1">
      <w:start w:val="1"/>
      <w:numFmt w:val="decimal"/>
      <w:lvlText w:val="%1.%2."/>
      <w:lvlJc w:val="left"/>
      <w:pPr>
        <w:ind w:left="432"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46F7CDA"/>
    <w:multiLevelType w:val="hybridMultilevel"/>
    <w:tmpl w:val="18503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6396E"/>
    <w:multiLevelType w:val="hybridMultilevel"/>
    <w:tmpl w:val="DE646592"/>
    <w:lvl w:ilvl="0" w:tplc="0409000B">
      <w:start w:val="1"/>
      <w:numFmt w:val="bullet"/>
      <w:lvlText w:val=""/>
      <w:lvlJc w:val="left"/>
      <w:pPr>
        <w:tabs>
          <w:tab w:val="num" w:pos="1065"/>
        </w:tabs>
        <w:ind w:left="1065" w:hanging="360"/>
      </w:pPr>
      <w:rPr>
        <w:rFonts w:ascii="Wingdings" w:hAnsi="Wingdings" w:hint="default"/>
      </w:rPr>
    </w:lvl>
    <w:lvl w:ilvl="1" w:tplc="04020003">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4">
    <w:nsid w:val="58E9393A"/>
    <w:multiLevelType w:val="multilevel"/>
    <w:tmpl w:val="B1E2D67A"/>
    <w:lvl w:ilvl="0">
      <w:start w:val="21"/>
      <w:numFmt w:val="decimal"/>
      <w:lvlText w:val="%1."/>
      <w:lvlJc w:val="left"/>
      <w:pPr>
        <w:ind w:left="660" w:hanging="660"/>
      </w:pPr>
      <w:rPr>
        <w:rFonts w:cs="Times New Roman" w:hint="default"/>
      </w:rPr>
    </w:lvl>
    <w:lvl w:ilvl="1">
      <w:start w:val="4"/>
      <w:numFmt w:val="decimal"/>
      <w:lvlText w:val="%1.%2."/>
      <w:lvlJc w:val="left"/>
      <w:pPr>
        <w:ind w:left="1272" w:hanging="660"/>
      </w:pPr>
      <w:rPr>
        <w:rFonts w:cs="Times New Roman" w:hint="default"/>
        <w:b/>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5">
    <w:nsid w:val="59E60D47"/>
    <w:multiLevelType w:val="multilevel"/>
    <w:tmpl w:val="27600FCA"/>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6">
    <w:nsid w:val="5A065535"/>
    <w:multiLevelType w:val="multilevel"/>
    <w:tmpl w:val="C688EF9E"/>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7">
    <w:nsid w:val="5B173882"/>
    <w:multiLevelType w:val="multilevel"/>
    <w:tmpl w:val="B218EF14"/>
    <w:lvl w:ilvl="0">
      <w:start w:val="23"/>
      <w:numFmt w:val="decimal"/>
      <w:lvlText w:val="%1."/>
      <w:lvlJc w:val="left"/>
      <w:pPr>
        <w:ind w:left="660" w:hanging="660"/>
      </w:pPr>
      <w:rPr>
        <w:rFonts w:cs="Times New Roman"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5F237ADF"/>
    <w:multiLevelType w:val="multilevel"/>
    <w:tmpl w:val="11CE6590"/>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0">
    <w:nsid w:val="5FF056A5"/>
    <w:multiLevelType w:val="multilevel"/>
    <w:tmpl w:val="1868CDC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4C222B1"/>
    <w:multiLevelType w:val="hybridMultilevel"/>
    <w:tmpl w:val="6EECEFFA"/>
    <w:lvl w:ilvl="0" w:tplc="0409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hint="default"/>
      </w:rPr>
    </w:lvl>
    <w:lvl w:ilvl="2" w:tplc="04020005" w:tentative="1">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2">
    <w:nsid w:val="68F53E78"/>
    <w:multiLevelType w:val="multilevel"/>
    <w:tmpl w:val="E9E8EDA2"/>
    <w:lvl w:ilvl="0">
      <w:start w:val="9"/>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b/>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33">
    <w:nsid w:val="6F6E2FE6"/>
    <w:multiLevelType w:val="multilevel"/>
    <w:tmpl w:val="EBD86536"/>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4">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F79FF"/>
    <w:multiLevelType w:val="hybridMultilevel"/>
    <w:tmpl w:val="011006EE"/>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1932EADE">
      <w:start w:val="6"/>
      <w:numFmt w:val="bullet"/>
      <w:lvlText w:val=""/>
      <w:lvlJc w:val="left"/>
      <w:pPr>
        <w:ind w:left="2880" w:hanging="360"/>
      </w:pPr>
      <w:rPr>
        <w:rFonts w:ascii="Symbol" w:eastAsia="Times New Roman"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6034D8"/>
    <w:multiLevelType w:val="hybridMultilevel"/>
    <w:tmpl w:val="E32A3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51333"/>
    <w:multiLevelType w:val="multilevel"/>
    <w:tmpl w:val="7182E6D0"/>
    <w:lvl w:ilvl="0">
      <w:start w:val="1"/>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38">
    <w:nsid w:val="7B0E0C8B"/>
    <w:multiLevelType w:val="multilevel"/>
    <w:tmpl w:val="E3503576"/>
    <w:lvl w:ilvl="0">
      <w:start w:val="1"/>
      <w:numFmt w:val="decimal"/>
      <w:lvlText w:val="%1."/>
      <w:lvlJc w:val="left"/>
      <w:pPr>
        <w:ind w:left="502" w:hanging="360"/>
      </w:pPr>
      <w:rPr>
        <w:rFonts w:cs="Times New Roman" w:hint="default"/>
        <w:b/>
      </w:rPr>
    </w:lvl>
    <w:lvl w:ilvl="1">
      <w:start w:val="1"/>
      <w:numFmt w:val="decimal"/>
      <w:lvlText w:val="%1.%2."/>
      <w:lvlJc w:val="left"/>
      <w:pPr>
        <w:ind w:left="432"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7"/>
  </w:num>
  <w:num w:numId="3">
    <w:abstractNumId w:val="28"/>
  </w:num>
  <w:num w:numId="4">
    <w:abstractNumId w:val="1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5"/>
  </w:num>
  <w:num w:numId="8">
    <w:abstractNumId w:val="38"/>
  </w:num>
  <w:num w:numId="9">
    <w:abstractNumId w:val="8"/>
  </w:num>
  <w:num w:numId="10">
    <w:abstractNumId w:val="28"/>
    <w:lvlOverride w:ilvl="0">
      <w:startOverride w:val="1"/>
    </w:lvlOverride>
  </w:num>
  <w:num w:numId="11">
    <w:abstractNumId w:val="17"/>
    <w:lvlOverride w:ilvl="0">
      <w:startOverride w:val="1"/>
    </w:lvlOverride>
  </w:num>
  <w:num w:numId="12">
    <w:abstractNumId w:val="9"/>
  </w:num>
  <w:num w:numId="13">
    <w:abstractNumId w:val="2"/>
  </w:num>
  <w:num w:numId="14">
    <w:abstractNumId w:val="36"/>
  </w:num>
  <w:num w:numId="15">
    <w:abstractNumId w:val="34"/>
  </w:num>
  <w:num w:numId="16">
    <w:abstractNumId w:val="30"/>
  </w:num>
  <w:num w:numId="17">
    <w:abstractNumId w:val="23"/>
  </w:num>
  <w:num w:numId="18">
    <w:abstractNumId w:val="18"/>
  </w:num>
  <w:num w:numId="19">
    <w:abstractNumId w:val="5"/>
  </w:num>
  <w:num w:numId="20">
    <w:abstractNumId w:val="26"/>
  </w:num>
  <w:num w:numId="21">
    <w:abstractNumId w:val="10"/>
  </w:num>
  <w:num w:numId="22">
    <w:abstractNumId w:val="4"/>
  </w:num>
  <w:num w:numId="23">
    <w:abstractNumId w:val="6"/>
  </w:num>
  <w:num w:numId="24">
    <w:abstractNumId w:val="0"/>
  </w:num>
  <w:num w:numId="25">
    <w:abstractNumId w:val="24"/>
  </w:num>
  <w:num w:numId="26">
    <w:abstractNumId w:val="27"/>
  </w:num>
  <w:num w:numId="27">
    <w:abstractNumId w:val="12"/>
  </w:num>
  <w:num w:numId="28">
    <w:abstractNumId w:val="31"/>
  </w:num>
  <w:num w:numId="29">
    <w:abstractNumId w:val="15"/>
  </w:num>
  <w:num w:numId="30">
    <w:abstractNumId w:val="25"/>
  </w:num>
  <w:num w:numId="31">
    <w:abstractNumId w:val="37"/>
  </w:num>
  <w:num w:numId="32">
    <w:abstractNumId w:val="33"/>
  </w:num>
  <w:num w:numId="33">
    <w:abstractNumId w:val="32"/>
  </w:num>
  <w:num w:numId="34">
    <w:abstractNumId w:val="16"/>
  </w:num>
  <w:num w:numId="35">
    <w:abstractNumId w:val="1"/>
  </w:num>
  <w:num w:numId="36">
    <w:abstractNumId w:val="1"/>
  </w:num>
  <w:num w:numId="37">
    <w:abstractNumId w:val="1"/>
  </w:num>
  <w:num w:numId="38">
    <w:abstractNumId w:val="19"/>
  </w:num>
  <w:num w:numId="39">
    <w:abstractNumId w:val="14"/>
  </w:num>
  <w:num w:numId="40">
    <w:abstractNumId w:val="1"/>
  </w:num>
  <w:num w:numId="41">
    <w:abstractNumId w:val="1"/>
  </w:num>
  <w:num w:numId="42">
    <w:abstractNumId w:val="1"/>
  </w:num>
  <w:num w:numId="43">
    <w:abstractNumId w:val="11"/>
  </w:num>
  <w:num w:numId="44">
    <w:abstractNumId w:val="3"/>
  </w:num>
  <w:num w:numId="45">
    <w:abstractNumId w:val="1"/>
  </w:num>
  <w:num w:numId="46">
    <w:abstractNumId w:val="20"/>
  </w:num>
  <w:num w:numId="47">
    <w:abstractNumId w:val="22"/>
  </w:num>
  <w:num w:numId="48">
    <w:abstractNumId w:val="21"/>
  </w:num>
  <w:num w:numId="49">
    <w:abstractNumId w:val="29"/>
  </w:num>
  <w:num w:numId="50">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2342"/>
    <w:rsid w:val="00002442"/>
    <w:rsid w:val="000044C2"/>
    <w:rsid w:val="000057F4"/>
    <w:rsid w:val="000101D6"/>
    <w:rsid w:val="00011524"/>
    <w:rsid w:val="00014CE0"/>
    <w:rsid w:val="00014DC7"/>
    <w:rsid w:val="00020F02"/>
    <w:rsid w:val="000232E7"/>
    <w:rsid w:val="00023339"/>
    <w:rsid w:val="00023A9F"/>
    <w:rsid w:val="000241AC"/>
    <w:rsid w:val="0003041D"/>
    <w:rsid w:val="00030564"/>
    <w:rsid w:val="00033A22"/>
    <w:rsid w:val="00035DDB"/>
    <w:rsid w:val="00036879"/>
    <w:rsid w:val="00044180"/>
    <w:rsid w:val="00044700"/>
    <w:rsid w:val="00044EA1"/>
    <w:rsid w:val="00045891"/>
    <w:rsid w:val="00050FA4"/>
    <w:rsid w:val="00052B07"/>
    <w:rsid w:val="000534CA"/>
    <w:rsid w:val="0005432A"/>
    <w:rsid w:val="00054A6A"/>
    <w:rsid w:val="000559E8"/>
    <w:rsid w:val="00056B30"/>
    <w:rsid w:val="00057359"/>
    <w:rsid w:val="00061821"/>
    <w:rsid w:val="00065228"/>
    <w:rsid w:val="00065B89"/>
    <w:rsid w:val="00066091"/>
    <w:rsid w:val="00067E94"/>
    <w:rsid w:val="00070DA5"/>
    <w:rsid w:val="00071102"/>
    <w:rsid w:val="00071A7B"/>
    <w:rsid w:val="000751F2"/>
    <w:rsid w:val="00075A6F"/>
    <w:rsid w:val="00077D4F"/>
    <w:rsid w:val="00081AEB"/>
    <w:rsid w:val="00081C59"/>
    <w:rsid w:val="00081DE8"/>
    <w:rsid w:val="0008414B"/>
    <w:rsid w:val="00086321"/>
    <w:rsid w:val="00086853"/>
    <w:rsid w:val="00091202"/>
    <w:rsid w:val="00092DF9"/>
    <w:rsid w:val="00093EC8"/>
    <w:rsid w:val="000972BF"/>
    <w:rsid w:val="000A0050"/>
    <w:rsid w:val="000A1809"/>
    <w:rsid w:val="000A4AFB"/>
    <w:rsid w:val="000A60F1"/>
    <w:rsid w:val="000B1E37"/>
    <w:rsid w:val="000B5DC8"/>
    <w:rsid w:val="000B6191"/>
    <w:rsid w:val="000C22D4"/>
    <w:rsid w:val="000C2613"/>
    <w:rsid w:val="000C6684"/>
    <w:rsid w:val="000C7C69"/>
    <w:rsid w:val="000C7E86"/>
    <w:rsid w:val="000D1B3A"/>
    <w:rsid w:val="000D7C19"/>
    <w:rsid w:val="000D7E7E"/>
    <w:rsid w:val="000E08DE"/>
    <w:rsid w:val="000E1D51"/>
    <w:rsid w:val="000E1FB0"/>
    <w:rsid w:val="000E3419"/>
    <w:rsid w:val="000E3920"/>
    <w:rsid w:val="000E49E7"/>
    <w:rsid w:val="000E54A5"/>
    <w:rsid w:val="000E5DDD"/>
    <w:rsid w:val="000F7860"/>
    <w:rsid w:val="00104648"/>
    <w:rsid w:val="00105455"/>
    <w:rsid w:val="001112C4"/>
    <w:rsid w:val="00112620"/>
    <w:rsid w:val="00115A2B"/>
    <w:rsid w:val="0011656E"/>
    <w:rsid w:val="0012030C"/>
    <w:rsid w:val="00120629"/>
    <w:rsid w:val="00121BD5"/>
    <w:rsid w:val="00122FD0"/>
    <w:rsid w:val="00126B7C"/>
    <w:rsid w:val="00126C39"/>
    <w:rsid w:val="001302CB"/>
    <w:rsid w:val="00131E58"/>
    <w:rsid w:val="00132260"/>
    <w:rsid w:val="00133E63"/>
    <w:rsid w:val="0013727F"/>
    <w:rsid w:val="0014318E"/>
    <w:rsid w:val="00145CF0"/>
    <w:rsid w:val="00145D2F"/>
    <w:rsid w:val="00146731"/>
    <w:rsid w:val="00150396"/>
    <w:rsid w:val="00155786"/>
    <w:rsid w:val="00155C00"/>
    <w:rsid w:val="00156815"/>
    <w:rsid w:val="00161BB1"/>
    <w:rsid w:val="00162943"/>
    <w:rsid w:val="001678A1"/>
    <w:rsid w:val="00167AD3"/>
    <w:rsid w:val="00171BF1"/>
    <w:rsid w:val="00172791"/>
    <w:rsid w:val="0017325F"/>
    <w:rsid w:val="001732B2"/>
    <w:rsid w:val="0017348B"/>
    <w:rsid w:val="0017625E"/>
    <w:rsid w:val="001764EA"/>
    <w:rsid w:val="001808CD"/>
    <w:rsid w:val="00187FF7"/>
    <w:rsid w:val="001905F0"/>
    <w:rsid w:val="00192FFF"/>
    <w:rsid w:val="00194866"/>
    <w:rsid w:val="0019546C"/>
    <w:rsid w:val="00195FD7"/>
    <w:rsid w:val="001977EC"/>
    <w:rsid w:val="001A1CD4"/>
    <w:rsid w:val="001A3409"/>
    <w:rsid w:val="001A453C"/>
    <w:rsid w:val="001A4882"/>
    <w:rsid w:val="001B3BE8"/>
    <w:rsid w:val="001B439F"/>
    <w:rsid w:val="001B4E67"/>
    <w:rsid w:val="001B5E37"/>
    <w:rsid w:val="001B70D4"/>
    <w:rsid w:val="001C0515"/>
    <w:rsid w:val="001C1804"/>
    <w:rsid w:val="001D079D"/>
    <w:rsid w:val="001D47F9"/>
    <w:rsid w:val="001E01B5"/>
    <w:rsid w:val="001E4307"/>
    <w:rsid w:val="001F2F23"/>
    <w:rsid w:val="001F5FDE"/>
    <w:rsid w:val="001F7475"/>
    <w:rsid w:val="001F7C8F"/>
    <w:rsid w:val="00203D9F"/>
    <w:rsid w:val="002108D5"/>
    <w:rsid w:val="00210904"/>
    <w:rsid w:val="00213010"/>
    <w:rsid w:val="0021390A"/>
    <w:rsid w:val="00215856"/>
    <w:rsid w:val="002174C5"/>
    <w:rsid w:val="00217741"/>
    <w:rsid w:val="00220458"/>
    <w:rsid w:val="00220767"/>
    <w:rsid w:val="00224CD6"/>
    <w:rsid w:val="00225B19"/>
    <w:rsid w:val="00225E3E"/>
    <w:rsid w:val="00227450"/>
    <w:rsid w:val="00227ABA"/>
    <w:rsid w:val="002306BC"/>
    <w:rsid w:val="00234CDC"/>
    <w:rsid w:val="002357F5"/>
    <w:rsid w:val="00235F2D"/>
    <w:rsid w:val="002361B8"/>
    <w:rsid w:val="00236FFE"/>
    <w:rsid w:val="002378FF"/>
    <w:rsid w:val="00241EC1"/>
    <w:rsid w:val="00243F6C"/>
    <w:rsid w:val="00246D5C"/>
    <w:rsid w:val="00247882"/>
    <w:rsid w:val="00247D98"/>
    <w:rsid w:val="00253B83"/>
    <w:rsid w:val="00261837"/>
    <w:rsid w:val="0026305D"/>
    <w:rsid w:val="002662F7"/>
    <w:rsid w:val="00267BF8"/>
    <w:rsid w:val="002708A5"/>
    <w:rsid w:val="00277503"/>
    <w:rsid w:val="00280A83"/>
    <w:rsid w:val="00281F9F"/>
    <w:rsid w:val="0028237F"/>
    <w:rsid w:val="00295D17"/>
    <w:rsid w:val="00296ABA"/>
    <w:rsid w:val="002A0BED"/>
    <w:rsid w:val="002A1A8D"/>
    <w:rsid w:val="002A6617"/>
    <w:rsid w:val="002B1BBA"/>
    <w:rsid w:val="002B1FA2"/>
    <w:rsid w:val="002B296D"/>
    <w:rsid w:val="002B3335"/>
    <w:rsid w:val="002B4132"/>
    <w:rsid w:val="002C55BC"/>
    <w:rsid w:val="002D01D2"/>
    <w:rsid w:val="002D1886"/>
    <w:rsid w:val="002D36E8"/>
    <w:rsid w:val="002D48D1"/>
    <w:rsid w:val="002E03C4"/>
    <w:rsid w:val="002E097F"/>
    <w:rsid w:val="002E098D"/>
    <w:rsid w:val="002E1076"/>
    <w:rsid w:val="002E2D91"/>
    <w:rsid w:val="002E3CBB"/>
    <w:rsid w:val="002E5B0B"/>
    <w:rsid w:val="002E6146"/>
    <w:rsid w:val="002F1326"/>
    <w:rsid w:val="002F4D43"/>
    <w:rsid w:val="002F5AF9"/>
    <w:rsid w:val="00300DC2"/>
    <w:rsid w:val="00301DD8"/>
    <w:rsid w:val="00303511"/>
    <w:rsid w:val="003044A0"/>
    <w:rsid w:val="00306CD3"/>
    <w:rsid w:val="00307A4D"/>
    <w:rsid w:val="0031007D"/>
    <w:rsid w:val="00310E8D"/>
    <w:rsid w:val="00313D74"/>
    <w:rsid w:val="00315822"/>
    <w:rsid w:val="00322348"/>
    <w:rsid w:val="00324BF4"/>
    <w:rsid w:val="00326402"/>
    <w:rsid w:val="00332892"/>
    <w:rsid w:val="00333F5A"/>
    <w:rsid w:val="00335443"/>
    <w:rsid w:val="00335542"/>
    <w:rsid w:val="003365BF"/>
    <w:rsid w:val="00337386"/>
    <w:rsid w:val="00340617"/>
    <w:rsid w:val="003409B0"/>
    <w:rsid w:val="003410FE"/>
    <w:rsid w:val="00343767"/>
    <w:rsid w:val="00346692"/>
    <w:rsid w:val="003475FB"/>
    <w:rsid w:val="00347FD6"/>
    <w:rsid w:val="00351527"/>
    <w:rsid w:val="00360E06"/>
    <w:rsid w:val="00361375"/>
    <w:rsid w:val="00362378"/>
    <w:rsid w:val="0036527C"/>
    <w:rsid w:val="00366035"/>
    <w:rsid w:val="00366A90"/>
    <w:rsid w:val="00366E16"/>
    <w:rsid w:val="003721CB"/>
    <w:rsid w:val="00372DC3"/>
    <w:rsid w:val="00374920"/>
    <w:rsid w:val="003754C1"/>
    <w:rsid w:val="00383557"/>
    <w:rsid w:val="00383667"/>
    <w:rsid w:val="00384EAA"/>
    <w:rsid w:val="00390D90"/>
    <w:rsid w:val="00391652"/>
    <w:rsid w:val="00391DA4"/>
    <w:rsid w:val="00391FC4"/>
    <w:rsid w:val="003953F4"/>
    <w:rsid w:val="00397069"/>
    <w:rsid w:val="00397E46"/>
    <w:rsid w:val="003A10EA"/>
    <w:rsid w:val="003A3EC5"/>
    <w:rsid w:val="003A3FD1"/>
    <w:rsid w:val="003A70FA"/>
    <w:rsid w:val="003B0128"/>
    <w:rsid w:val="003B0AA0"/>
    <w:rsid w:val="003B44F3"/>
    <w:rsid w:val="003B75A6"/>
    <w:rsid w:val="003B7C0C"/>
    <w:rsid w:val="003C02C3"/>
    <w:rsid w:val="003C2785"/>
    <w:rsid w:val="003D0BBE"/>
    <w:rsid w:val="003D0C94"/>
    <w:rsid w:val="003D16C8"/>
    <w:rsid w:val="003D18A4"/>
    <w:rsid w:val="003D2524"/>
    <w:rsid w:val="003D418F"/>
    <w:rsid w:val="003D7634"/>
    <w:rsid w:val="003D7C6F"/>
    <w:rsid w:val="003D7E94"/>
    <w:rsid w:val="003E012D"/>
    <w:rsid w:val="003E14F8"/>
    <w:rsid w:val="003E1776"/>
    <w:rsid w:val="003E17C1"/>
    <w:rsid w:val="003E2ACA"/>
    <w:rsid w:val="003E7FCC"/>
    <w:rsid w:val="003F045C"/>
    <w:rsid w:val="003F0F07"/>
    <w:rsid w:val="003F1166"/>
    <w:rsid w:val="003F357F"/>
    <w:rsid w:val="003F37D4"/>
    <w:rsid w:val="003F417B"/>
    <w:rsid w:val="004015E7"/>
    <w:rsid w:val="00404584"/>
    <w:rsid w:val="00414DC1"/>
    <w:rsid w:val="00416753"/>
    <w:rsid w:val="00416770"/>
    <w:rsid w:val="00416FF1"/>
    <w:rsid w:val="0042330A"/>
    <w:rsid w:val="0042592E"/>
    <w:rsid w:val="00426CD4"/>
    <w:rsid w:val="00426ED5"/>
    <w:rsid w:val="00426EE2"/>
    <w:rsid w:val="0042784C"/>
    <w:rsid w:val="004314E5"/>
    <w:rsid w:val="004339E7"/>
    <w:rsid w:val="00434554"/>
    <w:rsid w:val="00435684"/>
    <w:rsid w:val="004369F0"/>
    <w:rsid w:val="0043790C"/>
    <w:rsid w:val="0044242F"/>
    <w:rsid w:val="00447B35"/>
    <w:rsid w:val="00447EB0"/>
    <w:rsid w:val="004506FB"/>
    <w:rsid w:val="00451687"/>
    <w:rsid w:val="0045356A"/>
    <w:rsid w:val="00454A68"/>
    <w:rsid w:val="00456497"/>
    <w:rsid w:val="0046110A"/>
    <w:rsid w:val="00461F21"/>
    <w:rsid w:val="004658DC"/>
    <w:rsid w:val="00465C73"/>
    <w:rsid w:val="00467065"/>
    <w:rsid w:val="00467119"/>
    <w:rsid w:val="004675BA"/>
    <w:rsid w:val="004716DA"/>
    <w:rsid w:val="0047201F"/>
    <w:rsid w:val="004722DB"/>
    <w:rsid w:val="00472E79"/>
    <w:rsid w:val="00477ABC"/>
    <w:rsid w:val="00477F8F"/>
    <w:rsid w:val="004836F1"/>
    <w:rsid w:val="0048731C"/>
    <w:rsid w:val="00491DAE"/>
    <w:rsid w:val="00493AF2"/>
    <w:rsid w:val="004A36AB"/>
    <w:rsid w:val="004B1375"/>
    <w:rsid w:val="004B19C9"/>
    <w:rsid w:val="004B34C5"/>
    <w:rsid w:val="004B3E1D"/>
    <w:rsid w:val="004B4723"/>
    <w:rsid w:val="004B5EE0"/>
    <w:rsid w:val="004C1902"/>
    <w:rsid w:val="004C51F8"/>
    <w:rsid w:val="004C53BA"/>
    <w:rsid w:val="004D070C"/>
    <w:rsid w:val="004D6307"/>
    <w:rsid w:val="004D681D"/>
    <w:rsid w:val="004D7D5E"/>
    <w:rsid w:val="004E39B9"/>
    <w:rsid w:val="004E5A15"/>
    <w:rsid w:val="004E5C6D"/>
    <w:rsid w:val="004E62DD"/>
    <w:rsid w:val="004F48F6"/>
    <w:rsid w:val="004F4BFD"/>
    <w:rsid w:val="004F5CD1"/>
    <w:rsid w:val="00502418"/>
    <w:rsid w:val="0050708D"/>
    <w:rsid w:val="005112A2"/>
    <w:rsid w:val="0051233A"/>
    <w:rsid w:val="0051375F"/>
    <w:rsid w:val="00513EBB"/>
    <w:rsid w:val="005141B6"/>
    <w:rsid w:val="00514288"/>
    <w:rsid w:val="005152EE"/>
    <w:rsid w:val="00515BDB"/>
    <w:rsid w:val="00517F8F"/>
    <w:rsid w:val="005246EB"/>
    <w:rsid w:val="0052472F"/>
    <w:rsid w:val="00526B9D"/>
    <w:rsid w:val="00527121"/>
    <w:rsid w:val="00531116"/>
    <w:rsid w:val="00532870"/>
    <w:rsid w:val="00532DA4"/>
    <w:rsid w:val="00532FE4"/>
    <w:rsid w:val="00535C14"/>
    <w:rsid w:val="005363BF"/>
    <w:rsid w:val="00536579"/>
    <w:rsid w:val="005401AA"/>
    <w:rsid w:val="0054122D"/>
    <w:rsid w:val="00541C20"/>
    <w:rsid w:val="00544FCA"/>
    <w:rsid w:val="00545010"/>
    <w:rsid w:val="0054539F"/>
    <w:rsid w:val="005473A6"/>
    <w:rsid w:val="0054772F"/>
    <w:rsid w:val="00550149"/>
    <w:rsid w:val="005510B9"/>
    <w:rsid w:val="00552AE2"/>
    <w:rsid w:val="00553A9B"/>
    <w:rsid w:val="00555259"/>
    <w:rsid w:val="00556FFB"/>
    <w:rsid w:val="005644A9"/>
    <w:rsid w:val="00565F27"/>
    <w:rsid w:val="0056701D"/>
    <w:rsid w:val="00571862"/>
    <w:rsid w:val="00572A0E"/>
    <w:rsid w:val="0057306F"/>
    <w:rsid w:val="005730D3"/>
    <w:rsid w:val="005733F3"/>
    <w:rsid w:val="0057399C"/>
    <w:rsid w:val="00575544"/>
    <w:rsid w:val="005757F5"/>
    <w:rsid w:val="00575E28"/>
    <w:rsid w:val="005761CD"/>
    <w:rsid w:val="005820D1"/>
    <w:rsid w:val="005844ED"/>
    <w:rsid w:val="005856D6"/>
    <w:rsid w:val="00586B5A"/>
    <w:rsid w:val="00587B36"/>
    <w:rsid w:val="0059167A"/>
    <w:rsid w:val="00591C34"/>
    <w:rsid w:val="00597B04"/>
    <w:rsid w:val="005A1DB0"/>
    <w:rsid w:val="005A7586"/>
    <w:rsid w:val="005B0AA5"/>
    <w:rsid w:val="005B1B43"/>
    <w:rsid w:val="005B3787"/>
    <w:rsid w:val="005B59E3"/>
    <w:rsid w:val="005B62BB"/>
    <w:rsid w:val="005B6E67"/>
    <w:rsid w:val="005C0819"/>
    <w:rsid w:val="005C0C04"/>
    <w:rsid w:val="005C2902"/>
    <w:rsid w:val="005C42D4"/>
    <w:rsid w:val="005C63E1"/>
    <w:rsid w:val="005C73BE"/>
    <w:rsid w:val="005D2FE9"/>
    <w:rsid w:val="005D4984"/>
    <w:rsid w:val="005D4CBF"/>
    <w:rsid w:val="005D5068"/>
    <w:rsid w:val="005D72AE"/>
    <w:rsid w:val="005E4C77"/>
    <w:rsid w:val="005E4E2E"/>
    <w:rsid w:val="005E559E"/>
    <w:rsid w:val="005E58C8"/>
    <w:rsid w:val="005E6051"/>
    <w:rsid w:val="005E76A8"/>
    <w:rsid w:val="005F045F"/>
    <w:rsid w:val="005F1173"/>
    <w:rsid w:val="005F14A6"/>
    <w:rsid w:val="005F2FBD"/>
    <w:rsid w:val="005F50C8"/>
    <w:rsid w:val="005F59D7"/>
    <w:rsid w:val="005F7946"/>
    <w:rsid w:val="006171E2"/>
    <w:rsid w:val="0061743C"/>
    <w:rsid w:val="00620B9F"/>
    <w:rsid w:val="006231FE"/>
    <w:rsid w:val="00624E6F"/>
    <w:rsid w:val="00627C00"/>
    <w:rsid w:val="00631BD5"/>
    <w:rsid w:val="00631DAD"/>
    <w:rsid w:val="0063338B"/>
    <w:rsid w:val="00634A12"/>
    <w:rsid w:val="00635239"/>
    <w:rsid w:val="00636F2C"/>
    <w:rsid w:val="0064559A"/>
    <w:rsid w:val="00645E94"/>
    <w:rsid w:val="006475E1"/>
    <w:rsid w:val="006512F2"/>
    <w:rsid w:val="00652D9F"/>
    <w:rsid w:val="006548B8"/>
    <w:rsid w:val="00657763"/>
    <w:rsid w:val="00663948"/>
    <w:rsid w:val="006656BE"/>
    <w:rsid w:val="00667A84"/>
    <w:rsid w:val="006708AC"/>
    <w:rsid w:val="00671C0A"/>
    <w:rsid w:val="00672556"/>
    <w:rsid w:val="0067582A"/>
    <w:rsid w:val="006761FD"/>
    <w:rsid w:val="00677731"/>
    <w:rsid w:val="00681374"/>
    <w:rsid w:val="00682BE8"/>
    <w:rsid w:val="00682EDC"/>
    <w:rsid w:val="0068410C"/>
    <w:rsid w:val="00685399"/>
    <w:rsid w:val="00690DE9"/>
    <w:rsid w:val="00692CCD"/>
    <w:rsid w:val="00697A77"/>
    <w:rsid w:val="00697F3B"/>
    <w:rsid w:val="006A002B"/>
    <w:rsid w:val="006A3BE5"/>
    <w:rsid w:val="006B0612"/>
    <w:rsid w:val="006B3E2E"/>
    <w:rsid w:val="006B4FA2"/>
    <w:rsid w:val="006B5318"/>
    <w:rsid w:val="006B6451"/>
    <w:rsid w:val="006B64D2"/>
    <w:rsid w:val="006B6E8E"/>
    <w:rsid w:val="006B7935"/>
    <w:rsid w:val="006B7D36"/>
    <w:rsid w:val="006C0873"/>
    <w:rsid w:val="006C08BB"/>
    <w:rsid w:val="006C240E"/>
    <w:rsid w:val="006C27AA"/>
    <w:rsid w:val="006C3BA9"/>
    <w:rsid w:val="006C4385"/>
    <w:rsid w:val="006C4F6F"/>
    <w:rsid w:val="006C60CE"/>
    <w:rsid w:val="006C6A10"/>
    <w:rsid w:val="006C75C7"/>
    <w:rsid w:val="006C7A93"/>
    <w:rsid w:val="006D0DB8"/>
    <w:rsid w:val="006D1EB7"/>
    <w:rsid w:val="006D20C1"/>
    <w:rsid w:val="006D409F"/>
    <w:rsid w:val="006D5266"/>
    <w:rsid w:val="006E1C7C"/>
    <w:rsid w:val="006E349E"/>
    <w:rsid w:val="006E354B"/>
    <w:rsid w:val="006E46EC"/>
    <w:rsid w:val="006E68A7"/>
    <w:rsid w:val="006E68FD"/>
    <w:rsid w:val="006E6AF4"/>
    <w:rsid w:val="006F410B"/>
    <w:rsid w:val="00700A80"/>
    <w:rsid w:val="007031DC"/>
    <w:rsid w:val="007037C8"/>
    <w:rsid w:val="00703BFA"/>
    <w:rsid w:val="00704CB6"/>
    <w:rsid w:val="00706700"/>
    <w:rsid w:val="0070697A"/>
    <w:rsid w:val="00706DBB"/>
    <w:rsid w:val="00710695"/>
    <w:rsid w:val="00710DCB"/>
    <w:rsid w:val="00712387"/>
    <w:rsid w:val="00714D2D"/>
    <w:rsid w:val="0071729A"/>
    <w:rsid w:val="007174D9"/>
    <w:rsid w:val="007200B7"/>
    <w:rsid w:val="00720202"/>
    <w:rsid w:val="0072197D"/>
    <w:rsid w:val="007219A7"/>
    <w:rsid w:val="007232B1"/>
    <w:rsid w:val="00725DCB"/>
    <w:rsid w:val="0073016A"/>
    <w:rsid w:val="00730A36"/>
    <w:rsid w:val="00730FEC"/>
    <w:rsid w:val="00732106"/>
    <w:rsid w:val="00733AE7"/>
    <w:rsid w:val="0074162B"/>
    <w:rsid w:val="00741898"/>
    <w:rsid w:val="00744D07"/>
    <w:rsid w:val="007459B3"/>
    <w:rsid w:val="007465D9"/>
    <w:rsid w:val="00753B02"/>
    <w:rsid w:val="007563D3"/>
    <w:rsid w:val="00756636"/>
    <w:rsid w:val="007568E2"/>
    <w:rsid w:val="00761168"/>
    <w:rsid w:val="00761C34"/>
    <w:rsid w:val="00765559"/>
    <w:rsid w:val="00766100"/>
    <w:rsid w:val="00772AF1"/>
    <w:rsid w:val="00772C7C"/>
    <w:rsid w:val="007739DD"/>
    <w:rsid w:val="00774049"/>
    <w:rsid w:val="007764D8"/>
    <w:rsid w:val="00777972"/>
    <w:rsid w:val="00777E07"/>
    <w:rsid w:val="007819C8"/>
    <w:rsid w:val="007901E4"/>
    <w:rsid w:val="00791AFF"/>
    <w:rsid w:val="007943B7"/>
    <w:rsid w:val="00795AD5"/>
    <w:rsid w:val="007A00B1"/>
    <w:rsid w:val="007A0D19"/>
    <w:rsid w:val="007A13BD"/>
    <w:rsid w:val="007A411D"/>
    <w:rsid w:val="007B01C0"/>
    <w:rsid w:val="007B0554"/>
    <w:rsid w:val="007B0D8A"/>
    <w:rsid w:val="007B33B8"/>
    <w:rsid w:val="007B48E3"/>
    <w:rsid w:val="007B6BA3"/>
    <w:rsid w:val="007C022E"/>
    <w:rsid w:val="007C394F"/>
    <w:rsid w:val="007C3F42"/>
    <w:rsid w:val="007D02D4"/>
    <w:rsid w:val="007D0B76"/>
    <w:rsid w:val="007E041B"/>
    <w:rsid w:val="007E045C"/>
    <w:rsid w:val="007E0A45"/>
    <w:rsid w:val="007E110D"/>
    <w:rsid w:val="007E4B61"/>
    <w:rsid w:val="007E5B09"/>
    <w:rsid w:val="007F1C5C"/>
    <w:rsid w:val="007F213D"/>
    <w:rsid w:val="007F4D2B"/>
    <w:rsid w:val="007F56CB"/>
    <w:rsid w:val="007F75F5"/>
    <w:rsid w:val="0080190F"/>
    <w:rsid w:val="00805F45"/>
    <w:rsid w:val="00806F43"/>
    <w:rsid w:val="00807A80"/>
    <w:rsid w:val="0081390D"/>
    <w:rsid w:val="00814A5B"/>
    <w:rsid w:val="0081613A"/>
    <w:rsid w:val="00816ACF"/>
    <w:rsid w:val="00817FCE"/>
    <w:rsid w:val="0082184F"/>
    <w:rsid w:val="00823ED3"/>
    <w:rsid w:val="00827002"/>
    <w:rsid w:val="00831095"/>
    <w:rsid w:val="008326AC"/>
    <w:rsid w:val="00835ECB"/>
    <w:rsid w:val="00843FB9"/>
    <w:rsid w:val="008518B2"/>
    <w:rsid w:val="00851983"/>
    <w:rsid w:val="008525A0"/>
    <w:rsid w:val="008533DE"/>
    <w:rsid w:val="00853CD6"/>
    <w:rsid w:val="0085454A"/>
    <w:rsid w:val="008545E8"/>
    <w:rsid w:val="00855344"/>
    <w:rsid w:val="00860468"/>
    <w:rsid w:val="00860B04"/>
    <w:rsid w:val="00860D95"/>
    <w:rsid w:val="008613F6"/>
    <w:rsid w:val="00862E12"/>
    <w:rsid w:val="008644D5"/>
    <w:rsid w:val="0087012C"/>
    <w:rsid w:val="00871895"/>
    <w:rsid w:val="00876986"/>
    <w:rsid w:val="00877A2E"/>
    <w:rsid w:val="00887EB8"/>
    <w:rsid w:val="00896BDB"/>
    <w:rsid w:val="0089720F"/>
    <w:rsid w:val="00897477"/>
    <w:rsid w:val="008A3396"/>
    <w:rsid w:val="008A4723"/>
    <w:rsid w:val="008A6140"/>
    <w:rsid w:val="008B04FC"/>
    <w:rsid w:val="008B2331"/>
    <w:rsid w:val="008B55CF"/>
    <w:rsid w:val="008B5E7C"/>
    <w:rsid w:val="008B611B"/>
    <w:rsid w:val="008C06AC"/>
    <w:rsid w:val="008C17CD"/>
    <w:rsid w:val="008C4F98"/>
    <w:rsid w:val="008D0176"/>
    <w:rsid w:val="008D1323"/>
    <w:rsid w:val="008D2E53"/>
    <w:rsid w:val="008D46CB"/>
    <w:rsid w:val="008D75EC"/>
    <w:rsid w:val="008E63D3"/>
    <w:rsid w:val="008E6619"/>
    <w:rsid w:val="008E7492"/>
    <w:rsid w:val="008E774C"/>
    <w:rsid w:val="008F21A0"/>
    <w:rsid w:val="008F270A"/>
    <w:rsid w:val="008F2EA3"/>
    <w:rsid w:val="008F307E"/>
    <w:rsid w:val="008F61B5"/>
    <w:rsid w:val="008F6F76"/>
    <w:rsid w:val="00901800"/>
    <w:rsid w:val="00901F99"/>
    <w:rsid w:val="00902722"/>
    <w:rsid w:val="00903683"/>
    <w:rsid w:val="009045DC"/>
    <w:rsid w:val="00905048"/>
    <w:rsid w:val="0090694B"/>
    <w:rsid w:val="009070C6"/>
    <w:rsid w:val="009103E0"/>
    <w:rsid w:val="00910469"/>
    <w:rsid w:val="009113E3"/>
    <w:rsid w:val="00911D74"/>
    <w:rsid w:val="009140DD"/>
    <w:rsid w:val="009143DC"/>
    <w:rsid w:val="00914D5F"/>
    <w:rsid w:val="009200D2"/>
    <w:rsid w:val="00924A2C"/>
    <w:rsid w:val="00925B7A"/>
    <w:rsid w:val="00926390"/>
    <w:rsid w:val="009305FA"/>
    <w:rsid w:val="00930B86"/>
    <w:rsid w:val="00933A99"/>
    <w:rsid w:val="009408B1"/>
    <w:rsid w:val="00940E1E"/>
    <w:rsid w:val="00947B98"/>
    <w:rsid w:val="00956060"/>
    <w:rsid w:val="0095789F"/>
    <w:rsid w:val="009579DF"/>
    <w:rsid w:val="00957C37"/>
    <w:rsid w:val="00961B9B"/>
    <w:rsid w:val="009634DA"/>
    <w:rsid w:val="00963B33"/>
    <w:rsid w:val="009642F6"/>
    <w:rsid w:val="00964C85"/>
    <w:rsid w:val="009653D7"/>
    <w:rsid w:val="00965CEE"/>
    <w:rsid w:val="009714FA"/>
    <w:rsid w:val="00972F45"/>
    <w:rsid w:val="00973B94"/>
    <w:rsid w:val="00974E0E"/>
    <w:rsid w:val="00977C2C"/>
    <w:rsid w:val="00980653"/>
    <w:rsid w:val="00980CA9"/>
    <w:rsid w:val="0098193E"/>
    <w:rsid w:val="00981D79"/>
    <w:rsid w:val="00983414"/>
    <w:rsid w:val="00986148"/>
    <w:rsid w:val="00987918"/>
    <w:rsid w:val="00987981"/>
    <w:rsid w:val="009955CE"/>
    <w:rsid w:val="00995F3B"/>
    <w:rsid w:val="0099611E"/>
    <w:rsid w:val="009963C3"/>
    <w:rsid w:val="009A0EDA"/>
    <w:rsid w:val="009A10DB"/>
    <w:rsid w:val="009A11D2"/>
    <w:rsid w:val="009A2C0F"/>
    <w:rsid w:val="009A4EAC"/>
    <w:rsid w:val="009A605A"/>
    <w:rsid w:val="009B1B6B"/>
    <w:rsid w:val="009B7CEF"/>
    <w:rsid w:val="009C183E"/>
    <w:rsid w:val="009C355E"/>
    <w:rsid w:val="009C3ABE"/>
    <w:rsid w:val="009C3EFF"/>
    <w:rsid w:val="009C7371"/>
    <w:rsid w:val="009D097E"/>
    <w:rsid w:val="009D2C7A"/>
    <w:rsid w:val="009D321B"/>
    <w:rsid w:val="009D371D"/>
    <w:rsid w:val="009D6A26"/>
    <w:rsid w:val="009D72FE"/>
    <w:rsid w:val="009D7AAE"/>
    <w:rsid w:val="009E2084"/>
    <w:rsid w:val="009E2D30"/>
    <w:rsid w:val="009E5E2B"/>
    <w:rsid w:val="009E61D3"/>
    <w:rsid w:val="009F5016"/>
    <w:rsid w:val="009F6AA3"/>
    <w:rsid w:val="009F6DA0"/>
    <w:rsid w:val="009F7F3C"/>
    <w:rsid w:val="00A00450"/>
    <w:rsid w:val="00A025A5"/>
    <w:rsid w:val="00A0261D"/>
    <w:rsid w:val="00A0453F"/>
    <w:rsid w:val="00A06866"/>
    <w:rsid w:val="00A10FFA"/>
    <w:rsid w:val="00A117CD"/>
    <w:rsid w:val="00A14E22"/>
    <w:rsid w:val="00A17E18"/>
    <w:rsid w:val="00A218F5"/>
    <w:rsid w:val="00A23EB9"/>
    <w:rsid w:val="00A24A50"/>
    <w:rsid w:val="00A24BC9"/>
    <w:rsid w:val="00A31E7C"/>
    <w:rsid w:val="00A32F6D"/>
    <w:rsid w:val="00A338C8"/>
    <w:rsid w:val="00A33B0A"/>
    <w:rsid w:val="00A405A3"/>
    <w:rsid w:val="00A41EBC"/>
    <w:rsid w:val="00A45A5A"/>
    <w:rsid w:val="00A505DD"/>
    <w:rsid w:val="00A51D2B"/>
    <w:rsid w:val="00A520B8"/>
    <w:rsid w:val="00A603AA"/>
    <w:rsid w:val="00A62DDD"/>
    <w:rsid w:val="00A63220"/>
    <w:rsid w:val="00A650E4"/>
    <w:rsid w:val="00A70969"/>
    <w:rsid w:val="00A71C4A"/>
    <w:rsid w:val="00A741AF"/>
    <w:rsid w:val="00A74D7F"/>
    <w:rsid w:val="00A75733"/>
    <w:rsid w:val="00A76E60"/>
    <w:rsid w:val="00A772B9"/>
    <w:rsid w:val="00A9455A"/>
    <w:rsid w:val="00A97503"/>
    <w:rsid w:val="00AA16F6"/>
    <w:rsid w:val="00AA2E00"/>
    <w:rsid w:val="00AA68BE"/>
    <w:rsid w:val="00AB0489"/>
    <w:rsid w:val="00AB335E"/>
    <w:rsid w:val="00AB6ACB"/>
    <w:rsid w:val="00AB6B1C"/>
    <w:rsid w:val="00AC0361"/>
    <w:rsid w:val="00AC0898"/>
    <w:rsid w:val="00AC2606"/>
    <w:rsid w:val="00AC2FA2"/>
    <w:rsid w:val="00AC51A2"/>
    <w:rsid w:val="00AC665B"/>
    <w:rsid w:val="00AD028B"/>
    <w:rsid w:val="00AD02D8"/>
    <w:rsid w:val="00AD0585"/>
    <w:rsid w:val="00AD1F3F"/>
    <w:rsid w:val="00AD25EA"/>
    <w:rsid w:val="00AD3FFC"/>
    <w:rsid w:val="00AD4346"/>
    <w:rsid w:val="00AD46B5"/>
    <w:rsid w:val="00AD4A1D"/>
    <w:rsid w:val="00AE035D"/>
    <w:rsid w:val="00AE12DD"/>
    <w:rsid w:val="00AE15B6"/>
    <w:rsid w:val="00AE286A"/>
    <w:rsid w:val="00AE431B"/>
    <w:rsid w:val="00AE6730"/>
    <w:rsid w:val="00AE6AE8"/>
    <w:rsid w:val="00AE6B1E"/>
    <w:rsid w:val="00AF06FB"/>
    <w:rsid w:val="00AF0AD0"/>
    <w:rsid w:val="00AF0B76"/>
    <w:rsid w:val="00AF137E"/>
    <w:rsid w:val="00AF18A8"/>
    <w:rsid w:val="00AF2C9E"/>
    <w:rsid w:val="00AF3ACF"/>
    <w:rsid w:val="00AF47FD"/>
    <w:rsid w:val="00AF5704"/>
    <w:rsid w:val="00B00FAF"/>
    <w:rsid w:val="00B02094"/>
    <w:rsid w:val="00B02C41"/>
    <w:rsid w:val="00B0310C"/>
    <w:rsid w:val="00B0356C"/>
    <w:rsid w:val="00B06557"/>
    <w:rsid w:val="00B10C1F"/>
    <w:rsid w:val="00B156EB"/>
    <w:rsid w:val="00B26CA7"/>
    <w:rsid w:val="00B271BD"/>
    <w:rsid w:val="00B27446"/>
    <w:rsid w:val="00B30D29"/>
    <w:rsid w:val="00B312A3"/>
    <w:rsid w:val="00B31DCA"/>
    <w:rsid w:val="00B328FC"/>
    <w:rsid w:val="00B32A1E"/>
    <w:rsid w:val="00B32C99"/>
    <w:rsid w:val="00B332D7"/>
    <w:rsid w:val="00B37A74"/>
    <w:rsid w:val="00B43767"/>
    <w:rsid w:val="00B443AA"/>
    <w:rsid w:val="00B466AC"/>
    <w:rsid w:val="00B50AEA"/>
    <w:rsid w:val="00B50CDD"/>
    <w:rsid w:val="00B513AC"/>
    <w:rsid w:val="00B5186D"/>
    <w:rsid w:val="00B51D25"/>
    <w:rsid w:val="00B56178"/>
    <w:rsid w:val="00B56C66"/>
    <w:rsid w:val="00B57CD4"/>
    <w:rsid w:val="00B638B8"/>
    <w:rsid w:val="00B66094"/>
    <w:rsid w:val="00B712DE"/>
    <w:rsid w:val="00B72411"/>
    <w:rsid w:val="00B73495"/>
    <w:rsid w:val="00B73C89"/>
    <w:rsid w:val="00B74B2F"/>
    <w:rsid w:val="00B80382"/>
    <w:rsid w:val="00B8243B"/>
    <w:rsid w:val="00B8415F"/>
    <w:rsid w:val="00B85337"/>
    <w:rsid w:val="00B8788B"/>
    <w:rsid w:val="00B93BC3"/>
    <w:rsid w:val="00B93D51"/>
    <w:rsid w:val="00B94614"/>
    <w:rsid w:val="00BA13BC"/>
    <w:rsid w:val="00BA2D6B"/>
    <w:rsid w:val="00BA319B"/>
    <w:rsid w:val="00BA41A6"/>
    <w:rsid w:val="00BA4341"/>
    <w:rsid w:val="00BA736F"/>
    <w:rsid w:val="00BA7645"/>
    <w:rsid w:val="00BB2268"/>
    <w:rsid w:val="00BB2B22"/>
    <w:rsid w:val="00BB53AE"/>
    <w:rsid w:val="00BB5D0F"/>
    <w:rsid w:val="00BC06EB"/>
    <w:rsid w:val="00BC0904"/>
    <w:rsid w:val="00BC0C67"/>
    <w:rsid w:val="00BC0F98"/>
    <w:rsid w:val="00BC24EB"/>
    <w:rsid w:val="00BC6676"/>
    <w:rsid w:val="00BD0221"/>
    <w:rsid w:val="00BD12B7"/>
    <w:rsid w:val="00BD2D1C"/>
    <w:rsid w:val="00BD347F"/>
    <w:rsid w:val="00BD5BE7"/>
    <w:rsid w:val="00BE0126"/>
    <w:rsid w:val="00BE0271"/>
    <w:rsid w:val="00BE6E9A"/>
    <w:rsid w:val="00BF0C49"/>
    <w:rsid w:val="00BF0E89"/>
    <w:rsid w:val="00BF1D61"/>
    <w:rsid w:val="00BF5164"/>
    <w:rsid w:val="00BF5961"/>
    <w:rsid w:val="00BF6EBD"/>
    <w:rsid w:val="00BF7158"/>
    <w:rsid w:val="00C0224B"/>
    <w:rsid w:val="00C03102"/>
    <w:rsid w:val="00C03753"/>
    <w:rsid w:val="00C04FAC"/>
    <w:rsid w:val="00C05426"/>
    <w:rsid w:val="00C0616F"/>
    <w:rsid w:val="00C06328"/>
    <w:rsid w:val="00C0796C"/>
    <w:rsid w:val="00C07D87"/>
    <w:rsid w:val="00C14122"/>
    <w:rsid w:val="00C14775"/>
    <w:rsid w:val="00C15402"/>
    <w:rsid w:val="00C17178"/>
    <w:rsid w:val="00C210AC"/>
    <w:rsid w:val="00C22FB7"/>
    <w:rsid w:val="00C31ADC"/>
    <w:rsid w:val="00C330B7"/>
    <w:rsid w:val="00C33E7B"/>
    <w:rsid w:val="00C4104C"/>
    <w:rsid w:val="00C45535"/>
    <w:rsid w:val="00C5087D"/>
    <w:rsid w:val="00C5158A"/>
    <w:rsid w:val="00C554CA"/>
    <w:rsid w:val="00C56479"/>
    <w:rsid w:val="00C614D9"/>
    <w:rsid w:val="00C646DF"/>
    <w:rsid w:val="00C64704"/>
    <w:rsid w:val="00C66912"/>
    <w:rsid w:val="00C7438F"/>
    <w:rsid w:val="00C75DD4"/>
    <w:rsid w:val="00C75E57"/>
    <w:rsid w:val="00C82FA7"/>
    <w:rsid w:val="00C850D0"/>
    <w:rsid w:val="00C85C15"/>
    <w:rsid w:val="00C85D7C"/>
    <w:rsid w:val="00C8632B"/>
    <w:rsid w:val="00C867FD"/>
    <w:rsid w:val="00C87B43"/>
    <w:rsid w:val="00C902F8"/>
    <w:rsid w:val="00C90DAB"/>
    <w:rsid w:val="00C911B5"/>
    <w:rsid w:val="00C9173A"/>
    <w:rsid w:val="00C945D0"/>
    <w:rsid w:val="00C960D0"/>
    <w:rsid w:val="00C97A2B"/>
    <w:rsid w:val="00C97DE6"/>
    <w:rsid w:val="00C97E2F"/>
    <w:rsid w:val="00CA2817"/>
    <w:rsid w:val="00CA695B"/>
    <w:rsid w:val="00CB08C5"/>
    <w:rsid w:val="00CB340F"/>
    <w:rsid w:val="00CB34C3"/>
    <w:rsid w:val="00CB495D"/>
    <w:rsid w:val="00CB5FA5"/>
    <w:rsid w:val="00CC60AB"/>
    <w:rsid w:val="00CC7B96"/>
    <w:rsid w:val="00CD0D68"/>
    <w:rsid w:val="00CD393F"/>
    <w:rsid w:val="00CD5ACE"/>
    <w:rsid w:val="00CD6003"/>
    <w:rsid w:val="00CE3D19"/>
    <w:rsid w:val="00CF0481"/>
    <w:rsid w:val="00CF5A89"/>
    <w:rsid w:val="00D0126C"/>
    <w:rsid w:val="00D036F5"/>
    <w:rsid w:val="00D04874"/>
    <w:rsid w:val="00D04F75"/>
    <w:rsid w:val="00D06CAB"/>
    <w:rsid w:val="00D073CE"/>
    <w:rsid w:val="00D105A5"/>
    <w:rsid w:val="00D11FFA"/>
    <w:rsid w:val="00D12401"/>
    <w:rsid w:val="00D1555A"/>
    <w:rsid w:val="00D16C4F"/>
    <w:rsid w:val="00D17798"/>
    <w:rsid w:val="00D2041F"/>
    <w:rsid w:val="00D23696"/>
    <w:rsid w:val="00D237C3"/>
    <w:rsid w:val="00D23CB4"/>
    <w:rsid w:val="00D23F14"/>
    <w:rsid w:val="00D24ED9"/>
    <w:rsid w:val="00D30468"/>
    <w:rsid w:val="00D34165"/>
    <w:rsid w:val="00D36F98"/>
    <w:rsid w:val="00D43DAA"/>
    <w:rsid w:val="00D5033B"/>
    <w:rsid w:val="00D50612"/>
    <w:rsid w:val="00D52A75"/>
    <w:rsid w:val="00D55118"/>
    <w:rsid w:val="00D603C4"/>
    <w:rsid w:val="00D64500"/>
    <w:rsid w:val="00D65FFF"/>
    <w:rsid w:val="00D67FBF"/>
    <w:rsid w:val="00D70155"/>
    <w:rsid w:val="00D71AF2"/>
    <w:rsid w:val="00D7296A"/>
    <w:rsid w:val="00D7734D"/>
    <w:rsid w:val="00D8259F"/>
    <w:rsid w:val="00D8324F"/>
    <w:rsid w:val="00D86351"/>
    <w:rsid w:val="00D86ADD"/>
    <w:rsid w:val="00D901E9"/>
    <w:rsid w:val="00D92B05"/>
    <w:rsid w:val="00D92B31"/>
    <w:rsid w:val="00D940C2"/>
    <w:rsid w:val="00D94C68"/>
    <w:rsid w:val="00D94E68"/>
    <w:rsid w:val="00D96F34"/>
    <w:rsid w:val="00D973A4"/>
    <w:rsid w:val="00D97BCE"/>
    <w:rsid w:val="00DA1BD0"/>
    <w:rsid w:val="00DA385D"/>
    <w:rsid w:val="00DB0303"/>
    <w:rsid w:val="00DB0665"/>
    <w:rsid w:val="00DB19C4"/>
    <w:rsid w:val="00DB2E04"/>
    <w:rsid w:val="00DB46C7"/>
    <w:rsid w:val="00DB4B15"/>
    <w:rsid w:val="00DC0930"/>
    <w:rsid w:val="00DC4C29"/>
    <w:rsid w:val="00DD03D9"/>
    <w:rsid w:val="00DD0CFE"/>
    <w:rsid w:val="00DD0EB2"/>
    <w:rsid w:val="00DD13B3"/>
    <w:rsid w:val="00DD2B94"/>
    <w:rsid w:val="00DD3A80"/>
    <w:rsid w:val="00DD4FD0"/>
    <w:rsid w:val="00DD747F"/>
    <w:rsid w:val="00DE49BD"/>
    <w:rsid w:val="00DE4D7B"/>
    <w:rsid w:val="00DE74DE"/>
    <w:rsid w:val="00DE7D63"/>
    <w:rsid w:val="00DF01D9"/>
    <w:rsid w:val="00DF06A2"/>
    <w:rsid w:val="00DF395C"/>
    <w:rsid w:val="00DF39C4"/>
    <w:rsid w:val="00DF607D"/>
    <w:rsid w:val="00DF719B"/>
    <w:rsid w:val="00E02C00"/>
    <w:rsid w:val="00E061CD"/>
    <w:rsid w:val="00E104D7"/>
    <w:rsid w:val="00E14FA6"/>
    <w:rsid w:val="00E17755"/>
    <w:rsid w:val="00E17B29"/>
    <w:rsid w:val="00E200A5"/>
    <w:rsid w:val="00E2081F"/>
    <w:rsid w:val="00E20B99"/>
    <w:rsid w:val="00E23881"/>
    <w:rsid w:val="00E23E69"/>
    <w:rsid w:val="00E2615A"/>
    <w:rsid w:val="00E26EC7"/>
    <w:rsid w:val="00E3021C"/>
    <w:rsid w:val="00E3090A"/>
    <w:rsid w:val="00E32900"/>
    <w:rsid w:val="00E336EE"/>
    <w:rsid w:val="00E34EED"/>
    <w:rsid w:val="00E351A7"/>
    <w:rsid w:val="00E359AB"/>
    <w:rsid w:val="00E37E3F"/>
    <w:rsid w:val="00E4259C"/>
    <w:rsid w:val="00E447A0"/>
    <w:rsid w:val="00E44C13"/>
    <w:rsid w:val="00E47C88"/>
    <w:rsid w:val="00E50D7C"/>
    <w:rsid w:val="00E50F14"/>
    <w:rsid w:val="00E54B14"/>
    <w:rsid w:val="00E55A15"/>
    <w:rsid w:val="00E56399"/>
    <w:rsid w:val="00E60126"/>
    <w:rsid w:val="00E60448"/>
    <w:rsid w:val="00E64653"/>
    <w:rsid w:val="00E6474C"/>
    <w:rsid w:val="00E65E31"/>
    <w:rsid w:val="00E70367"/>
    <w:rsid w:val="00E72774"/>
    <w:rsid w:val="00E760CA"/>
    <w:rsid w:val="00E7616B"/>
    <w:rsid w:val="00E76291"/>
    <w:rsid w:val="00E76AF1"/>
    <w:rsid w:val="00E810B5"/>
    <w:rsid w:val="00E81A6C"/>
    <w:rsid w:val="00E82581"/>
    <w:rsid w:val="00E84C15"/>
    <w:rsid w:val="00E85716"/>
    <w:rsid w:val="00E85ED5"/>
    <w:rsid w:val="00E872E0"/>
    <w:rsid w:val="00E919FE"/>
    <w:rsid w:val="00E92866"/>
    <w:rsid w:val="00E93A32"/>
    <w:rsid w:val="00EB002C"/>
    <w:rsid w:val="00EB28E9"/>
    <w:rsid w:val="00EB4161"/>
    <w:rsid w:val="00EB4B62"/>
    <w:rsid w:val="00EB5EE6"/>
    <w:rsid w:val="00EB6DAE"/>
    <w:rsid w:val="00EB7037"/>
    <w:rsid w:val="00EC32B0"/>
    <w:rsid w:val="00EC3BA9"/>
    <w:rsid w:val="00EC4375"/>
    <w:rsid w:val="00EC72C6"/>
    <w:rsid w:val="00ED1531"/>
    <w:rsid w:val="00ED1F99"/>
    <w:rsid w:val="00ED5A0A"/>
    <w:rsid w:val="00EE04B4"/>
    <w:rsid w:val="00EE281C"/>
    <w:rsid w:val="00EE3B7A"/>
    <w:rsid w:val="00EE68E1"/>
    <w:rsid w:val="00EE6FD4"/>
    <w:rsid w:val="00EF0581"/>
    <w:rsid w:val="00EF0F9A"/>
    <w:rsid w:val="00EF1334"/>
    <w:rsid w:val="00EF2989"/>
    <w:rsid w:val="00EF35EA"/>
    <w:rsid w:val="00EF4A98"/>
    <w:rsid w:val="00EF50EC"/>
    <w:rsid w:val="00EF52E8"/>
    <w:rsid w:val="00F011A9"/>
    <w:rsid w:val="00F035DB"/>
    <w:rsid w:val="00F03993"/>
    <w:rsid w:val="00F059C2"/>
    <w:rsid w:val="00F062A6"/>
    <w:rsid w:val="00F11330"/>
    <w:rsid w:val="00F14953"/>
    <w:rsid w:val="00F15444"/>
    <w:rsid w:val="00F15FEC"/>
    <w:rsid w:val="00F16AC0"/>
    <w:rsid w:val="00F1713A"/>
    <w:rsid w:val="00F22C3B"/>
    <w:rsid w:val="00F24620"/>
    <w:rsid w:val="00F320FC"/>
    <w:rsid w:val="00F33E5F"/>
    <w:rsid w:val="00F3544D"/>
    <w:rsid w:val="00F37A90"/>
    <w:rsid w:val="00F418B0"/>
    <w:rsid w:val="00F42B88"/>
    <w:rsid w:val="00F433A4"/>
    <w:rsid w:val="00F451B3"/>
    <w:rsid w:val="00F4584B"/>
    <w:rsid w:val="00F45ABB"/>
    <w:rsid w:val="00F46F18"/>
    <w:rsid w:val="00F47162"/>
    <w:rsid w:val="00F516EF"/>
    <w:rsid w:val="00F567A6"/>
    <w:rsid w:val="00F61AA7"/>
    <w:rsid w:val="00F61C0B"/>
    <w:rsid w:val="00F61D28"/>
    <w:rsid w:val="00F633C5"/>
    <w:rsid w:val="00F636BA"/>
    <w:rsid w:val="00F67601"/>
    <w:rsid w:val="00F67BEA"/>
    <w:rsid w:val="00F7081A"/>
    <w:rsid w:val="00F7215D"/>
    <w:rsid w:val="00F72B37"/>
    <w:rsid w:val="00F7317C"/>
    <w:rsid w:val="00F73D63"/>
    <w:rsid w:val="00F76A85"/>
    <w:rsid w:val="00F76F6F"/>
    <w:rsid w:val="00F77517"/>
    <w:rsid w:val="00F82112"/>
    <w:rsid w:val="00F858FB"/>
    <w:rsid w:val="00F90A7D"/>
    <w:rsid w:val="00F931E3"/>
    <w:rsid w:val="00F933F0"/>
    <w:rsid w:val="00F9491A"/>
    <w:rsid w:val="00F95698"/>
    <w:rsid w:val="00F97652"/>
    <w:rsid w:val="00FA0052"/>
    <w:rsid w:val="00FA0A92"/>
    <w:rsid w:val="00FA4827"/>
    <w:rsid w:val="00FA556E"/>
    <w:rsid w:val="00FA788D"/>
    <w:rsid w:val="00FB4365"/>
    <w:rsid w:val="00FB6A3F"/>
    <w:rsid w:val="00FC156B"/>
    <w:rsid w:val="00FC1E64"/>
    <w:rsid w:val="00FC2580"/>
    <w:rsid w:val="00FC3B1C"/>
    <w:rsid w:val="00FC5446"/>
    <w:rsid w:val="00FC6AB4"/>
    <w:rsid w:val="00FC710A"/>
    <w:rsid w:val="00FC795F"/>
    <w:rsid w:val="00FD2154"/>
    <w:rsid w:val="00FD31A6"/>
    <w:rsid w:val="00FD395F"/>
    <w:rsid w:val="00FD507E"/>
    <w:rsid w:val="00FD5460"/>
    <w:rsid w:val="00FD67D0"/>
    <w:rsid w:val="00FE3D5F"/>
    <w:rsid w:val="00FE5220"/>
    <w:rsid w:val="00FE6B23"/>
    <w:rsid w:val="00FF520A"/>
    <w:rsid w:val="00FF5F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0382"/>
    <w:pPr>
      <w:spacing w:after="200" w:line="276" w:lineRule="auto"/>
    </w:pPr>
    <w:rPr>
      <w:rFonts w:cs="Calibri"/>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C6F"/>
    <w:rPr>
      <w:rFonts w:ascii="Cambria" w:hAnsi="Cambria" w:cs="Times New Roman"/>
      <w:b/>
      <w:kern w:val="32"/>
      <w:sz w:val="32"/>
    </w:rPr>
  </w:style>
  <w:style w:type="character" w:customStyle="1" w:styleId="Heading2Char">
    <w:name w:val="Heading 2 Char"/>
    <w:basedOn w:val="DefaultParagraphFont"/>
    <w:link w:val="Heading2"/>
    <w:uiPriority w:val="99"/>
    <w:locked/>
    <w:rsid w:val="003D7C6F"/>
    <w:rPr>
      <w:rFonts w:ascii="Arial" w:hAnsi="Arial" w:cs="Times New Roman"/>
      <w:b/>
      <w:i/>
      <w:sz w:val="28"/>
      <w:lang w:val="bg-BG" w:eastAsia="bg-BG"/>
    </w:rPr>
  </w:style>
  <w:style w:type="character" w:customStyle="1" w:styleId="Heading3Char">
    <w:name w:val="Heading 3 Char"/>
    <w:basedOn w:val="DefaultParagraphFont"/>
    <w:link w:val="Heading3"/>
    <w:uiPriority w:val="99"/>
    <w:locked/>
    <w:rsid w:val="003D7C6F"/>
    <w:rPr>
      <w:rFonts w:ascii="Arial" w:hAnsi="Arial" w:cs="Times New Roman"/>
      <w:b/>
      <w:sz w:val="26"/>
    </w:rPr>
  </w:style>
  <w:style w:type="character" w:customStyle="1" w:styleId="Heading4Char">
    <w:name w:val="Heading 4 Char"/>
    <w:basedOn w:val="DefaultParagraphFont"/>
    <w:link w:val="Heading4"/>
    <w:uiPriority w:val="99"/>
    <w:semiHidden/>
    <w:locked/>
    <w:rsid w:val="003D7C6F"/>
    <w:rPr>
      <w:rFonts w:ascii="Calibri" w:hAnsi="Calibri" w:cs="Times New Roman"/>
      <w:b/>
      <w:sz w:val="28"/>
    </w:rPr>
  </w:style>
  <w:style w:type="character" w:customStyle="1" w:styleId="Heading5Char">
    <w:name w:val="Heading 5 Char"/>
    <w:basedOn w:val="DefaultParagraphFont"/>
    <w:link w:val="Heading5"/>
    <w:uiPriority w:val="99"/>
    <w:locked/>
    <w:rsid w:val="00587B36"/>
    <w:rPr>
      <w:rFonts w:ascii="Cambria" w:eastAsia="SimSun" w:hAnsi="Cambria" w:cs="Times New Roman"/>
      <w:color w:val="243F60"/>
      <w:sz w:val="22"/>
      <w:szCs w:val="22"/>
      <w:lang w:val="bg-BG"/>
    </w:rPr>
  </w:style>
  <w:style w:type="character" w:customStyle="1" w:styleId="Heading6Char">
    <w:name w:val="Heading 6 Char"/>
    <w:basedOn w:val="DefaultParagraphFont"/>
    <w:link w:val="Heading6"/>
    <w:uiPriority w:val="99"/>
    <w:semiHidden/>
    <w:locked/>
    <w:rsid w:val="00531116"/>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3D7C6F"/>
    <w:rPr>
      <w:rFonts w:ascii="Calibri" w:hAnsi="Calibri" w:cs="Times New Roman"/>
      <w:sz w:val="24"/>
    </w:rPr>
  </w:style>
  <w:style w:type="character" w:customStyle="1" w:styleId="Heading8Char">
    <w:name w:val="Heading 8 Char"/>
    <w:basedOn w:val="DefaultParagraphFont"/>
    <w:link w:val="Heading8"/>
    <w:uiPriority w:val="99"/>
    <w:semiHidden/>
    <w:locked/>
    <w:rsid w:val="009D72F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basedOn w:val="DefaultParagraphFont"/>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basedOn w:val="DefaultParagraphFont"/>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basedOn w:val="DefaultParagraphFont"/>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D7C6F"/>
    <w:rPr>
      <w:rFonts w:ascii="Arial" w:hAnsi="Arial" w:cs="Times New Roman"/>
      <w:kern w:val="1"/>
      <w:sz w:val="20"/>
      <w:lang w:val="en-GB" w:eastAsia="ar-SA" w:bidi="ar-SA"/>
    </w:rPr>
  </w:style>
  <w:style w:type="character" w:styleId="CommentReference">
    <w:name w:val="annotation reference"/>
    <w:basedOn w:val="DefaultParagraphFont"/>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basedOn w:val="DefaultParagraphFont"/>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basedOn w:val="CommentText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basedOn w:val="DefaultParagraphFont"/>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basedOn w:val="DefaultParagraphFont"/>
    <w:link w:val="Footer"/>
    <w:uiPriority w:val="99"/>
    <w:locked/>
    <w:rsid w:val="003D7C6F"/>
    <w:rPr>
      <w:rFonts w:ascii="Calibri" w:hAnsi="Calibri" w:cs="Times New Roman"/>
    </w:rPr>
  </w:style>
  <w:style w:type="character" w:styleId="PageNumber">
    <w:name w:val="page number"/>
    <w:basedOn w:val="DefaultParagraphFont"/>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basedOn w:val="DefaultParagraphFont"/>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basedOn w:val="DefaultParagraphFont"/>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sz w:val="20"/>
      <w:szCs w:val="20"/>
      <w:lang w:val="en-GB" w:eastAsia="ar-SA"/>
    </w:rPr>
  </w:style>
  <w:style w:type="character" w:customStyle="1" w:styleId="Bodytext4">
    <w:name w:val="Body text (4)_"/>
    <w:link w:val="Bodytext40"/>
    <w:uiPriority w:val="99"/>
    <w:locked/>
    <w:rsid w:val="00AF137E"/>
    <w:rPr>
      <w:rFonts w:ascii="Times New Roman" w:hAnsi="Times New Roman"/>
      <w:b/>
      <w:sz w:val="22"/>
      <w:shd w:val="clear" w:color="auto" w:fill="FFFFFF"/>
    </w:rPr>
  </w:style>
  <w:style w:type="paragraph" w:customStyle="1" w:styleId="Bodytext40">
    <w:name w:val="Body text (4)"/>
    <w:basedOn w:val="Normal"/>
    <w:link w:val="Bodytext4"/>
    <w:uiPriority w:val="99"/>
    <w:rsid w:val="00AF137E"/>
    <w:pPr>
      <w:widowControl w:val="0"/>
      <w:shd w:val="clear" w:color="auto" w:fill="FFFFFF"/>
      <w:spacing w:before="180" w:after="0" w:line="322" w:lineRule="exact"/>
      <w:jc w:val="both"/>
    </w:pPr>
    <w:rPr>
      <w:rFonts w:ascii="Times New Roman" w:hAnsi="Times New Roman" w:cs="Times New Roman"/>
      <w:b/>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0382"/>
    <w:pPr>
      <w:spacing w:after="200" w:line="276" w:lineRule="auto"/>
    </w:pPr>
    <w:rPr>
      <w:rFonts w:cs="Calibri"/>
      <w:lang w:eastAsia="en-US"/>
    </w:rPr>
  </w:style>
  <w:style w:type="paragraph" w:styleId="Heading1">
    <w:name w:val="heading 1"/>
    <w:basedOn w:val="Normal"/>
    <w:next w:val="Normal"/>
    <w:link w:val="Heading1Char"/>
    <w:uiPriority w:val="99"/>
    <w:qFormat/>
    <w:rsid w:val="003D7C6F"/>
    <w:pPr>
      <w:keepNext/>
      <w:spacing w:before="240" w:after="60"/>
      <w:outlineLvl w:val="0"/>
    </w:pPr>
    <w:rPr>
      <w:rFonts w:ascii="Cambria" w:hAnsi="Cambria" w:cs="Times New Roman"/>
      <w:b/>
      <w:kern w:val="32"/>
      <w:sz w:val="32"/>
      <w:szCs w:val="20"/>
      <w:lang w:eastAsia="bg-BG"/>
    </w:rPr>
  </w:style>
  <w:style w:type="paragraph" w:styleId="Heading2">
    <w:name w:val="heading 2"/>
    <w:basedOn w:val="Normal"/>
    <w:next w:val="Normal"/>
    <w:link w:val="Heading2Char"/>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Heading3">
    <w:name w:val="heading 3"/>
    <w:basedOn w:val="Normal"/>
    <w:next w:val="Normal"/>
    <w:link w:val="Heading3Char"/>
    <w:uiPriority w:val="99"/>
    <w:qFormat/>
    <w:rsid w:val="003D7C6F"/>
    <w:pPr>
      <w:keepNext/>
      <w:spacing w:before="240" w:after="60"/>
      <w:outlineLvl w:val="2"/>
    </w:pPr>
    <w:rPr>
      <w:rFonts w:ascii="Arial" w:hAnsi="Arial" w:cs="Times New Roman"/>
      <w:b/>
      <w:sz w:val="26"/>
      <w:szCs w:val="20"/>
      <w:lang w:eastAsia="bg-BG"/>
    </w:rPr>
  </w:style>
  <w:style w:type="paragraph" w:styleId="Heading4">
    <w:name w:val="heading 4"/>
    <w:basedOn w:val="Normal"/>
    <w:next w:val="Normal"/>
    <w:link w:val="Heading4Char"/>
    <w:uiPriority w:val="99"/>
    <w:qFormat/>
    <w:rsid w:val="003D7C6F"/>
    <w:pPr>
      <w:keepNext/>
      <w:spacing w:before="240" w:after="60"/>
      <w:outlineLvl w:val="3"/>
    </w:pPr>
    <w:rPr>
      <w:rFonts w:cs="Times New Roman"/>
      <w:b/>
      <w:sz w:val="28"/>
      <w:szCs w:val="20"/>
      <w:lang w:eastAsia="bg-BG"/>
    </w:rPr>
  </w:style>
  <w:style w:type="paragraph" w:styleId="Heading5">
    <w:name w:val="heading 5"/>
    <w:basedOn w:val="Normal"/>
    <w:next w:val="Normal"/>
    <w:link w:val="Heading5Char"/>
    <w:uiPriority w:val="99"/>
    <w:qFormat/>
    <w:locked/>
    <w:rsid w:val="00587B36"/>
    <w:pPr>
      <w:keepNext/>
      <w:keepLines/>
      <w:spacing w:before="200" w:after="0"/>
      <w:outlineLvl w:val="4"/>
    </w:pPr>
    <w:rPr>
      <w:rFonts w:ascii="Cambria" w:eastAsia="SimSun" w:hAnsi="Cambria" w:cs="Times New Roman"/>
      <w:color w:val="243F60"/>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Heading7">
    <w:name w:val="heading 7"/>
    <w:basedOn w:val="Normal"/>
    <w:next w:val="Normal"/>
    <w:link w:val="Heading7Char"/>
    <w:uiPriority w:val="99"/>
    <w:qFormat/>
    <w:rsid w:val="003D7C6F"/>
    <w:pPr>
      <w:spacing w:before="240" w:after="60"/>
      <w:outlineLvl w:val="6"/>
    </w:pPr>
    <w:rPr>
      <w:rFonts w:cs="Times New Roman"/>
      <w:sz w:val="24"/>
      <w:szCs w:val="20"/>
      <w:lang w:eastAsia="bg-BG"/>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Heading9">
    <w:name w:val="heading 9"/>
    <w:basedOn w:val="Normal"/>
    <w:next w:val="Normal"/>
    <w:link w:val="Heading9Char"/>
    <w:uiPriority w:val="99"/>
    <w:qFormat/>
    <w:rsid w:val="003D7C6F"/>
    <w:pPr>
      <w:spacing w:before="240" w:after="60"/>
      <w:outlineLvl w:val="8"/>
    </w:pPr>
    <w:rPr>
      <w:rFonts w:ascii="Cambria" w:hAnsi="Cambria"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C6F"/>
    <w:rPr>
      <w:rFonts w:ascii="Cambria" w:hAnsi="Cambria" w:cs="Times New Roman"/>
      <w:b/>
      <w:kern w:val="32"/>
      <w:sz w:val="32"/>
    </w:rPr>
  </w:style>
  <w:style w:type="character" w:customStyle="1" w:styleId="Heading2Char">
    <w:name w:val="Heading 2 Char"/>
    <w:basedOn w:val="DefaultParagraphFont"/>
    <w:link w:val="Heading2"/>
    <w:uiPriority w:val="99"/>
    <w:locked/>
    <w:rsid w:val="003D7C6F"/>
    <w:rPr>
      <w:rFonts w:ascii="Arial" w:hAnsi="Arial" w:cs="Times New Roman"/>
      <w:b/>
      <w:i/>
      <w:sz w:val="28"/>
      <w:lang w:val="bg-BG" w:eastAsia="bg-BG"/>
    </w:rPr>
  </w:style>
  <w:style w:type="character" w:customStyle="1" w:styleId="Heading3Char">
    <w:name w:val="Heading 3 Char"/>
    <w:basedOn w:val="DefaultParagraphFont"/>
    <w:link w:val="Heading3"/>
    <w:uiPriority w:val="99"/>
    <w:locked/>
    <w:rsid w:val="003D7C6F"/>
    <w:rPr>
      <w:rFonts w:ascii="Arial" w:hAnsi="Arial" w:cs="Times New Roman"/>
      <w:b/>
      <w:sz w:val="26"/>
    </w:rPr>
  </w:style>
  <w:style w:type="character" w:customStyle="1" w:styleId="Heading4Char">
    <w:name w:val="Heading 4 Char"/>
    <w:basedOn w:val="DefaultParagraphFont"/>
    <w:link w:val="Heading4"/>
    <w:uiPriority w:val="99"/>
    <w:semiHidden/>
    <w:locked/>
    <w:rsid w:val="003D7C6F"/>
    <w:rPr>
      <w:rFonts w:ascii="Calibri" w:hAnsi="Calibri" w:cs="Times New Roman"/>
      <w:b/>
      <w:sz w:val="28"/>
    </w:rPr>
  </w:style>
  <w:style w:type="character" w:customStyle="1" w:styleId="Heading5Char">
    <w:name w:val="Heading 5 Char"/>
    <w:basedOn w:val="DefaultParagraphFont"/>
    <w:link w:val="Heading5"/>
    <w:uiPriority w:val="99"/>
    <w:locked/>
    <w:rsid w:val="00587B36"/>
    <w:rPr>
      <w:rFonts w:ascii="Cambria" w:eastAsia="SimSun" w:hAnsi="Cambria" w:cs="Times New Roman"/>
      <w:color w:val="243F60"/>
      <w:sz w:val="22"/>
      <w:szCs w:val="22"/>
      <w:lang w:val="bg-BG"/>
    </w:rPr>
  </w:style>
  <w:style w:type="character" w:customStyle="1" w:styleId="Heading6Char">
    <w:name w:val="Heading 6 Char"/>
    <w:basedOn w:val="DefaultParagraphFont"/>
    <w:link w:val="Heading6"/>
    <w:uiPriority w:val="99"/>
    <w:semiHidden/>
    <w:locked/>
    <w:rsid w:val="00531116"/>
    <w:rPr>
      <w:rFonts w:ascii="Cambria" w:hAnsi="Cambria" w:cs="Times New Roman"/>
      <w:i/>
      <w:color w:val="243F60"/>
    </w:rPr>
  </w:style>
  <w:style w:type="character" w:customStyle="1" w:styleId="Heading7Char">
    <w:name w:val="Heading 7 Char"/>
    <w:basedOn w:val="DefaultParagraphFont"/>
    <w:link w:val="Heading7"/>
    <w:uiPriority w:val="99"/>
    <w:semiHidden/>
    <w:locked/>
    <w:rsid w:val="003D7C6F"/>
    <w:rPr>
      <w:rFonts w:ascii="Calibri" w:hAnsi="Calibri" w:cs="Times New Roman"/>
      <w:sz w:val="24"/>
    </w:rPr>
  </w:style>
  <w:style w:type="character" w:customStyle="1" w:styleId="Heading8Char">
    <w:name w:val="Heading 8 Char"/>
    <w:basedOn w:val="DefaultParagraphFont"/>
    <w:link w:val="Heading8"/>
    <w:uiPriority w:val="99"/>
    <w:semiHidden/>
    <w:locked/>
    <w:rsid w:val="009D72FE"/>
    <w:rPr>
      <w:rFonts w:ascii="Cambria" w:hAnsi="Cambria" w:cs="Times New Roman"/>
      <w:color w:val="404040"/>
      <w:sz w:val="20"/>
    </w:rPr>
  </w:style>
  <w:style w:type="character" w:customStyle="1" w:styleId="Heading9Char">
    <w:name w:val="Heading 9 Char"/>
    <w:basedOn w:val="DefaultParagraphFont"/>
    <w:link w:val="Heading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Hyperlink">
    <w:name w:val="Hyperlink"/>
    <w:basedOn w:val="DefaultParagraphFont"/>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TitleChar">
    <w:name w:val="Title Char"/>
    <w:basedOn w:val="DefaultParagraphFont"/>
    <w:link w:val="Title"/>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basedOn w:val="DefaultParagraphFont"/>
    <w:uiPriority w:val="99"/>
    <w:semiHidden/>
    <w:rsid w:val="003D7C6F"/>
    <w:rPr>
      <w:rFonts w:cs="Times New Roman"/>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Times New Roman"/>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3D7C6F"/>
    <w:rPr>
      <w:rFonts w:ascii="Arial" w:hAnsi="Arial" w:cs="Times New Roman"/>
      <w:kern w:val="1"/>
      <w:sz w:val="20"/>
      <w:lang w:val="en-GB" w:eastAsia="ar-SA" w:bidi="ar-SA"/>
    </w:rPr>
  </w:style>
  <w:style w:type="character" w:styleId="CommentReference">
    <w:name w:val="annotation reference"/>
    <w:basedOn w:val="DefaultParagraphFont"/>
    <w:uiPriority w:val="99"/>
    <w:semiHidden/>
    <w:rsid w:val="003D7C6F"/>
    <w:rPr>
      <w:rFonts w:cs="Times New Roman"/>
      <w:sz w:val="16"/>
    </w:rPr>
  </w:style>
  <w:style w:type="paragraph" w:styleId="CommentText">
    <w:name w:val="annotation text"/>
    <w:basedOn w:val="Normal"/>
    <w:link w:val="CommentTextChar"/>
    <w:uiPriority w:val="99"/>
    <w:semiHidden/>
    <w:rsid w:val="003D7C6F"/>
    <w:rPr>
      <w:rFonts w:cs="Times New Roman"/>
      <w:sz w:val="20"/>
      <w:szCs w:val="20"/>
      <w:lang w:eastAsia="bg-BG"/>
    </w:rPr>
  </w:style>
  <w:style w:type="character" w:customStyle="1" w:styleId="CommentTextChar">
    <w:name w:val="Comment Text Char"/>
    <w:basedOn w:val="DefaultParagraphFont"/>
    <w:link w:val="CommentText"/>
    <w:uiPriority w:val="99"/>
    <w:semiHidden/>
    <w:locked/>
    <w:rsid w:val="003D7C6F"/>
    <w:rPr>
      <w:rFonts w:ascii="Calibri" w:hAnsi="Calibri" w:cs="Times New Roman"/>
      <w:sz w:val="20"/>
    </w:rPr>
  </w:style>
  <w:style w:type="paragraph" w:styleId="CommentSubject">
    <w:name w:val="annotation subject"/>
    <w:basedOn w:val="CommentText"/>
    <w:next w:val="CommentText"/>
    <w:link w:val="CommentSubjectChar"/>
    <w:uiPriority w:val="99"/>
    <w:semiHidden/>
    <w:rsid w:val="003D7C6F"/>
    <w:rPr>
      <w:b/>
    </w:rPr>
  </w:style>
  <w:style w:type="character" w:customStyle="1" w:styleId="CommentSubjectChar">
    <w:name w:val="Comment Subject Char"/>
    <w:basedOn w:val="CommentTextChar"/>
    <w:link w:val="CommentSubject"/>
    <w:uiPriority w:val="99"/>
    <w:semiHidden/>
    <w:locked/>
    <w:rsid w:val="003D7C6F"/>
    <w:rPr>
      <w:rFonts w:ascii="Calibri" w:hAnsi="Calibri" w:cs="Times New Roman"/>
      <w:b/>
      <w:sz w:val="20"/>
    </w:rPr>
  </w:style>
  <w:style w:type="paragraph" w:styleId="BalloonText">
    <w:name w:val="Balloon Text"/>
    <w:basedOn w:val="Normal"/>
    <w:link w:val="BalloonTextChar"/>
    <w:uiPriority w:val="99"/>
    <w:semiHidden/>
    <w:rsid w:val="003D7C6F"/>
    <w:rPr>
      <w:rFonts w:ascii="Tahoma" w:hAnsi="Tahoma" w:cs="Times New Roman"/>
      <w:sz w:val="16"/>
      <w:szCs w:val="20"/>
      <w:lang w:eastAsia="bg-BG"/>
    </w:rPr>
  </w:style>
  <w:style w:type="character" w:customStyle="1" w:styleId="BalloonTextChar">
    <w:name w:val="Balloon Text Char"/>
    <w:basedOn w:val="DefaultParagraphFont"/>
    <w:link w:val="BalloonText"/>
    <w:uiPriority w:val="99"/>
    <w:semiHidden/>
    <w:locked/>
    <w:rsid w:val="003D7C6F"/>
    <w:rPr>
      <w:rFonts w:ascii="Tahoma" w:hAnsi="Tahoma" w:cs="Times New Roman"/>
      <w:sz w:val="16"/>
    </w:rPr>
  </w:style>
  <w:style w:type="paragraph" w:styleId="Header">
    <w:name w:val="header"/>
    <w:basedOn w:val="Normal"/>
    <w:link w:val="HeaderChar"/>
    <w:uiPriority w:val="99"/>
    <w:rsid w:val="003D7C6F"/>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3D7C6F"/>
    <w:rPr>
      <w:rFonts w:ascii="Calibri" w:hAnsi="Calibri" w:cs="Times New Roman"/>
    </w:rPr>
  </w:style>
  <w:style w:type="paragraph" w:styleId="Footer">
    <w:name w:val="footer"/>
    <w:basedOn w:val="Normal"/>
    <w:link w:val="FooterChar"/>
    <w:uiPriority w:val="99"/>
    <w:rsid w:val="003D7C6F"/>
    <w:pPr>
      <w:tabs>
        <w:tab w:val="center" w:pos="4536"/>
        <w:tab w:val="right" w:pos="9072"/>
      </w:tabs>
    </w:pPr>
    <w:rPr>
      <w:rFonts w:cs="Times New Roman"/>
      <w:sz w:val="20"/>
      <w:szCs w:val="20"/>
      <w:lang w:eastAsia="bg-BG"/>
    </w:rPr>
  </w:style>
  <w:style w:type="character" w:customStyle="1" w:styleId="FooterChar">
    <w:name w:val="Footer Char"/>
    <w:basedOn w:val="DefaultParagraphFont"/>
    <w:link w:val="Footer"/>
    <w:uiPriority w:val="99"/>
    <w:locked/>
    <w:rsid w:val="003D7C6F"/>
    <w:rPr>
      <w:rFonts w:ascii="Calibri" w:hAnsi="Calibri" w:cs="Times New Roman"/>
    </w:rPr>
  </w:style>
  <w:style w:type="character" w:styleId="PageNumber">
    <w:name w:val="page number"/>
    <w:basedOn w:val="DefaultParagraphFont"/>
    <w:uiPriority w:val="99"/>
    <w:rsid w:val="003D7C6F"/>
    <w:rPr>
      <w:rFonts w:cs="Times New Roman"/>
    </w:rPr>
  </w:style>
  <w:style w:type="paragraph" w:styleId="BodyText">
    <w:name w:val="Body Text"/>
    <w:basedOn w:val="Normal"/>
    <w:link w:val="BodyTextChar"/>
    <w:uiPriority w:val="99"/>
    <w:rsid w:val="003D7C6F"/>
    <w:pPr>
      <w:spacing w:after="0" w:line="240" w:lineRule="auto"/>
    </w:pPr>
    <w:rPr>
      <w:rFonts w:ascii="Times New Roman" w:hAnsi="Times New Roman" w:cs="Times New Roman"/>
      <w:sz w:val="20"/>
      <w:szCs w:val="20"/>
      <w:lang w:eastAsia="bg-BG"/>
    </w:rPr>
  </w:style>
  <w:style w:type="character" w:customStyle="1" w:styleId="BodyTextChar">
    <w:name w:val="Body Text Char"/>
    <w:basedOn w:val="DefaultParagraphFont"/>
    <w:link w:val="BodyText"/>
    <w:uiPriority w:val="99"/>
    <w:locked/>
    <w:rsid w:val="003D7C6F"/>
    <w:rPr>
      <w:rFonts w:ascii="Times New Roman" w:hAnsi="Times New Roman" w:cs="Times New Roman"/>
      <w:sz w:val="20"/>
      <w:lang w:eastAsia="bg-BG"/>
    </w:rPr>
  </w:style>
  <w:style w:type="table" w:styleId="TableGrid">
    <w:name w:val="Table Grid"/>
    <w:basedOn w:val="TableNormal"/>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locked/>
    <w:rsid w:val="003D7C6F"/>
    <w:rPr>
      <w:rFonts w:ascii="Calibri" w:hAnsi="Calibri" w:cs="Times New Roman"/>
      <w:sz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cs="Times New Roman"/>
      <w:sz w:val="20"/>
      <w:szCs w:val="20"/>
      <w:lang w:eastAsia="bg-BG"/>
    </w:rPr>
  </w:style>
  <w:style w:type="character" w:customStyle="1" w:styleId="BodyTextIndentChar">
    <w:name w:val="Body Text Indent Char"/>
    <w:basedOn w:val="DefaultParagraphFont"/>
    <w:link w:val="BodyTextIndent"/>
    <w:uiPriority w:val="99"/>
    <w:locked/>
    <w:rsid w:val="003D7C6F"/>
    <w:rPr>
      <w:rFonts w:ascii="Calibri" w:hAnsi="Calibri" w:cs="Times New Roman"/>
    </w:rPr>
  </w:style>
  <w:style w:type="paragraph" w:customStyle="1" w:styleId="2">
    <w:name w:val="т2"/>
    <w:link w:val="2Char"/>
    <w:uiPriority w:val="99"/>
    <w:rsid w:val="003D7C6F"/>
    <w:pPr>
      <w:tabs>
        <w:tab w:val="left" w:pos="540"/>
      </w:tabs>
      <w:spacing w:before="240" w:after="240" w:line="360" w:lineRule="auto"/>
    </w:pPr>
    <w:rPr>
      <w:rFonts w:ascii="Times New Roman" w:hAnsi="Times New Roman"/>
      <w:b/>
      <w:spacing w:val="20"/>
    </w:rPr>
  </w:style>
  <w:style w:type="character" w:customStyle="1" w:styleId="2Char">
    <w:name w:val="т2 Char"/>
    <w:link w:val="2"/>
    <w:uiPriority w:val="99"/>
    <w:locked/>
    <w:rsid w:val="003D7C6F"/>
    <w:rPr>
      <w:rFonts w:ascii="Times New Roman" w:hAnsi="Times New Roman"/>
      <w:b/>
      <w:spacing w:val="20"/>
      <w:sz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BodyTextIndent3Char">
    <w:name w:val="Body Text Indent 3 Char"/>
    <w:basedOn w:val="DefaultParagraphFont"/>
    <w:link w:val="BodyTextIndent3"/>
    <w:uiPriority w:val="99"/>
    <w:locked/>
    <w:rsid w:val="009C355E"/>
    <w:rPr>
      <w:rFonts w:ascii="Times New Roman" w:hAnsi="Times New Roman" w:cs="Times New Roman"/>
      <w:sz w:val="16"/>
    </w:rPr>
  </w:style>
  <w:style w:type="paragraph" w:styleId="BodyText2">
    <w:name w:val="Body Text 2"/>
    <w:basedOn w:val="Normal"/>
    <w:link w:val="BodyText2Char"/>
    <w:uiPriority w:val="99"/>
    <w:semiHidden/>
    <w:rsid w:val="009D72FE"/>
    <w:pPr>
      <w:spacing w:after="120" w:line="480" w:lineRule="auto"/>
    </w:pPr>
    <w:rPr>
      <w:rFonts w:cs="Times New Roman"/>
      <w:sz w:val="20"/>
      <w:szCs w:val="20"/>
      <w:lang w:eastAsia="bg-BG"/>
    </w:rPr>
  </w:style>
  <w:style w:type="character" w:customStyle="1" w:styleId="BodyText2Char">
    <w:name w:val="Body Text 2 Char"/>
    <w:basedOn w:val="DefaultParagraphFont"/>
    <w:link w:val="BodyText2"/>
    <w:uiPriority w:val="99"/>
    <w:semiHidden/>
    <w:locked/>
    <w:rsid w:val="009D72FE"/>
    <w:rPr>
      <w:rFonts w:cs="Times New Roman"/>
    </w:rPr>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BodyText3Char">
    <w:name w:val="Body Text 3 Char"/>
    <w:basedOn w:val="DefaultParagraphFont"/>
    <w:link w:val="BodyText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NoSpacing">
    <w:name w:val="No Spacing"/>
    <w:uiPriority w:val="99"/>
    <w:qFormat/>
    <w:rsid w:val="00A24BC9"/>
    <w:rPr>
      <w:rFonts w:cs="Calibri"/>
      <w:lang w:eastAsia="en-US"/>
    </w:rPr>
  </w:style>
  <w:style w:type="character" w:customStyle="1" w:styleId="ListParagraphChar">
    <w:name w:val="List Paragraph Char"/>
    <w:link w:val="ListParagraph"/>
    <w:uiPriority w:val="99"/>
    <w:locked/>
    <w:rsid w:val="00A24BC9"/>
    <w:rPr>
      <w:rFonts w:ascii="Times New Roman" w:hAnsi="Times New Roman"/>
      <w:sz w:val="24"/>
      <w:lang w:eastAsia="bg-BG"/>
    </w:rPr>
  </w:style>
  <w:style w:type="character" w:customStyle="1" w:styleId="a">
    <w:name w:val="Основной текст_"/>
    <w:link w:val="1"/>
    <w:uiPriority w:val="99"/>
    <w:locked/>
    <w:rsid w:val="00A24BC9"/>
    <w:rPr>
      <w:rFonts w:ascii="Times New Roman" w:hAnsi="Times New Roman"/>
      <w:sz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
    <w:name w:val="Основной текст (3)_"/>
    <w:link w:val="31"/>
    <w:uiPriority w:val="99"/>
    <w:locked/>
    <w:rsid w:val="00A24BC9"/>
    <w:rPr>
      <w:rFonts w:ascii="Times New Roman" w:hAnsi="Times New Roman"/>
      <w:b/>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0">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b/>
      <w:shd w:val="clear" w:color="auto" w:fill="FFFFFF"/>
    </w:rPr>
  </w:style>
  <w:style w:type="character" w:customStyle="1" w:styleId="10">
    <w:name w:val="Заголовок №1_"/>
    <w:link w:val="11"/>
    <w:uiPriority w:val="99"/>
    <w:locked/>
    <w:rsid w:val="001F7475"/>
    <w:rPr>
      <w:rFonts w:ascii="Times New Roman" w:hAnsi="Times New Roman"/>
      <w:b/>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2">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sz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0">
    <w:name w:val="Body text_"/>
    <w:link w:val="Bodytext1"/>
    <w:uiPriority w:val="99"/>
    <w:locked/>
    <w:rsid w:val="005D4CBF"/>
    <w:rPr>
      <w:sz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0">
    <w:name w:val="Heading #1_"/>
    <w:link w:val="Heading11"/>
    <w:uiPriority w:val="99"/>
    <w:locked/>
    <w:rsid w:val="005D4CBF"/>
    <w:rPr>
      <w:b/>
      <w:sz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Normal"/>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Normal"/>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Normal"/>
    <w:uiPriority w:val="99"/>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uiPriority w:val="99"/>
    <w:rsid w:val="004B34C5"/>
    <w:pPr>
      <w:numPr>
        <w:numId w:val="4"/>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uiPriority w:val="99"/>
    <w:rsid w:val="004B34C5"/>
    <w:pPr>
      <w:numPr>
        <w:numId w:val="5"/>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uiPriority w:val="99"/>
    <w:rsid w:val="004B34C5"/>
    <w:pPr>
      <w:numPr>
        <w:ilvl w:val="1"/>
        <w:numId w:val="5"/>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uiPriority w:val="99"/>
    <w:rsid w:val="004B34C5"/>
    <w:pPr>
      <w:numPr>
        <w:ilvl w:val="2"/>
        <w:numId w:val="5"/>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uiPriority w:val="99"/>
    <w:rsid w:val="004B34C5"/>
    <w:pPr>
      <w:numPr>
        <w:ilvl w:val="3"/>
        <w:numId w:val="5"/>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4B34C5"/>
    <w:rPr>
      <w:b/>
      <w:i/>
      <w:spacing w:val="0"/>
      <w:lang w:val="bg-BG" w:eastAsia="bg-BG"/>
    </w:rPr>
  </w:style>
  <w:style w:type="paragraph" w:customStyle="1" w:styleId="Annexetitre">
    <w:name w:val="Annexe titre"/>
    <w:basedOn w:val="Normal"/>
    <w:next w:val="Normal"/>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Normal"/>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uiPriority w:val="99"/>
    <w:rsid w:val="005C73BE"/>
    <w:rPr>
      <w:color w:val="8B0000"/>
      <w:u w:val="single"/>
    </w:rPr>
  </w:style>
  <w:style w:type="paragraph" w:customStyle="1" w:styleId="00">
    <w:name w:val="00 ди ПП"/>
    <w:basedOn w:val="Normal"/>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Normal"/>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sz w:val="20"/>
      <w:szCs w:val="20"/>
      <w:lang w:val="en-GB" w:eastAsia="ar-SA"/>
    </w:rPr>
  </w:style>
  <w:style w:type="character" w:customStyle="1" w:styleId="Bodytext4">
    <w:name w:val="Body text (4)_"/>
    <w:link w:val="Bodytext40"/>
    <w:uiPriority w:val="99"/>
    <w:locked/>
    <w:rsid w:val="00AF137E"/>
    <w:rPr>
      <w:rFonts w:ascii="Times New Roman" w:hAnsi="Times New Roman"/>
      <w:b/>
      <w:sz w:val="22"/>
      <w:shd w:val="clear" w:color="auto" w:fill="FFFFFF"/>
    </w:rPr>
  </w:style>
  <w:style w:type="paragraph" w:customStyle="1" w:styleId="Bodytext40">
    <w:name w:val="Body text (4)"/>
    <w:basedOn w:val="Normal"/>
    <w:link w:val="Bodytext4"/>
    <w:uiPriority w:val="99"/>
    <w:rsid w:val="00AF137E"/>
    <w:pPr>
      <w:widowControl w:val="0"/>
      <w:shd w:val="clear" w:color="auto" w:fill="FFFFFF"/>
      <w:spacing w:before="180" w:after="0" w:line="322" w:lineRule="exact"/>
      <w:jc w:val="both"/>
    </w:pPr>
    <w:rPr>
      <w:rFonts w:ascii="Times New Roman" w:hAnsi="Times New Roman" w:cs="Times New Roman"/>
      <w:b/>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31896">
      <w:marLeft w:val="0"/>
      <w:marRight w:val="0"/>
      <w:marTop w:val="0"/>
      <w:marBottom w:val="0"/>
      <w:divBdr>
        <w:top w:val="none" w:sz="0" w:space="0" w:color="auto"/>
        <w:left w:val="none" w:sz="0" w:space="0" w:color="auto"/>
        <w:bottom w:val="none" w:sz="0" w:space="0" w:color="auto"/>
        <w:right w:val="none" w:sz="0" w:space="0" w:color="auto"/>
      </w:divBdr>
      <w:divsChild>
        <w:div w:id="1595631998">
          <w:marLeft w:val="0"/>
          <w:marRight w:val="0"/>
          <w:marTop w:val="0"/>
          <w:marBottom w:val="120"/>
          <w:divBdr>
            <w:top w:val="none" w:sz="0" w:space="0" w:color="auto"/>
            <w:left w:val="none" w:sz="0" w:space="0" w:color="auto"/>
            <w:bottom w:val="none" w:sz="0" w:space="0" w:color="auto"/>
            <w:right w:val="none" w:sz="0" w:space="0" w:color="auto"/>
          </w:divBdr>
          <w:divsChild>
            <w:div w:id="1595631898">
              <w:marLeft w:val="0"/>
              <w:marRight w:val="0"/>
              <w:marTop w:val="0"/>
              <w:marBottom w:val="0"/>
              <w:divBdr>
                <w:top w:val="none" w:sz="0" w:space="0" w:color="auto"/>
                <w:left w:val="none" w:sz="0" w:space="0" w:color="auto"/>
                <w:bottom w:val="none" w:sz="0" w:space="0" w:color="auto"/>
                <w:right w:val="none" w:sz="0" w:space="0" w:color="auto"/>
              </w:divBdr>
            </w:div>
            <w:div w:id="1595631901">
              <w:marLeft w:val="0"/>
              <w:marRight w:val="0"/>
              <w:marTop w:val="0"/>
              <w:marBottom w:val="0"/>
              <w:divBdr>
                <w:top w:val="none" w:sz="0" w:space="0" w:color="auto"/>
                <w:left w:val="none" w:sz="0" w:space="0" w:color="auto"/>
                <w:bottom w:val="none" w:sz="0" w:space="0" w:color="auto"/>
                <w:right w:val="none" w:sz="0" w:space="0" w:color="auto"/>
              </w:divBdr>
            </w:div>
            <w:div w:id="1595631912">
              <w:marLeft w:val="0"/>
              <w:marRight w:val="0"/>
              <w:marTop w:val="0"/>
              <w:marBottom w:val="0"/>
              <w:divBdr>
                <w:top w:val="none" w:sz="0" w:space="0" w:color="auto"/>
                <w:left w:val="none" w:sz="0" w:space="0" w:color="auto"/>
                <w:bottom w:val="none" w:sz="0" w:space="0" w:color="auto"/>
                <w:right w:val="none" w:sz="0" w:space="0" w:color="auto"/>
              </w:divBdr>
            </w:div>
            <w:div w:id="1595631918">
              <w:marLeft w:val="0"/>
              <w:marRight w:val="0"/>
              <w:marTop w:val="0"/>
              <w:marBottom w:val="0"/>
              <w:divBdr>
                <w:top w:val="none" w:sz="0" w:space="0" w:color="auto"/>
                <w:left w:val="none" w:sz="0" w:space="0" w:color="auto"/>
                <w:bottom w:val="none" w:sz="0" w:space="0" w:color="auto"/>
                <w:right w:val="none" w:sz="0" w:space="0" w:color="auto"/>
              </w:divBdr>
            </w:div>
            <w:div w:id="1595631926">
              <w:marLeft w:val="0"/>
              <w:marRight w:val="0"/>
              <w:marTop w:val="0"/>
              <w:marBottom w:val="0"/>
              <w:divBdr>
                <w:top w:val="none" w:sz="0" w:space="0" w:color="auto"/>
                <w:left w:val="none" w:sz="0" w:space="0" w:color="auto"/>
                <w:bottom w:val="none" w:sz="0" w:space="0" w:color="auto"/>
                <w:right w:val="none" w:sz="0" w:space="0" w:color="auto"/>
              </w:divBdr>
            </w:div>
            <w:div w:id="1595631933">
              <w:marLeft w:val="0"/>
              <w:marRight w:val="0"/>
              <w:marTop w:val="0"/>
              <w:marBottom w:val="0"/>
              <w:divBdr>
                <w:top w:val="none" w:sz="0" w:space="0" w:color="auto"/>
                <w:left w:val="none" w:sz="0" w:space="0" w:color="auto"/>
                <w:bottom w:val="none" w:sz="0" w:space="0" w:color="auto"/>
                <w:right w:val="none" w:sz="0" w:space="0" w:color="auto"/>
              </w:divBdr>
            </w:div>
            <w:div w:id="1595632002">
              <w:marLeft w:val="0"/>
              <w:marRight w:val="0"/>
              <w:marTop w:val="0"/>
              <w:marBottom w:val="0"/>
              <w:divBdr>
                <w:top w:val="none" w:sz="0" w:space="0" w:color="auto"/>
                <w:left w:val="none" w:sz="0" w:space="0" w:color="auto"/>
                <w:bottom w:val="none" w:sz="0" w:space="0" w:color="auto"/>
                <w:right w:val="none" w:sz="0" w:space="0" w:color="auto"/>
              </w:divBdr>
            </w:div>
            <w:div w:id="15956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1897">
      <w:marLeft w:val="0"/>
      <w:marRight w:val="0"/>
      <w:marTop w:val="0"/>
      <w:marBottom w:val="0"/>
      <w:divBdr>
        <w:top w:val="none" w:sz="0" w:space="0" w:color="auto"/>
        <w:left w:val="none" w:sz="0" w:space="0" w:color="auto"/>
        <w:bottom w:val="none" w:sz="0" w:space="0" w:color="auto"/>
        <w:right w:val="none" w:sz="0" w:space="0" w:color="auto"/>
      </w:divBdr>
    </w:div>
    <w:div w:id="1595631907">
      <w:marLeft w:val="0"/>
      <w:marRight w:val="0"/>
      <w:marTop w:val="0"/>
      <w:marBottom w:val="0"/>
      <w:divBdr>
        <w:top w:val="none" w:sz="0" w:space="0" w:color="auto"/>
        <w:left w:val="none" w:sz="0" w:space="0" w:color="auto"/>
        <w:bottom w:val="none" w:sz="0" w:space="0" w:color="auto"/>
        <w:right w:val="none" w:sz="0" w:space="0" w:color="auto"/>
      </w:divBdr>
      <w:divsChild>
        <w:div w:id="1595631932">
          <w:marLeft w:val="0"/>
          <w:marRight w:val="0"/>
          <w:marTop w:val="0"/>
          <w:marBottom w:val="120"/>
          <w:divBdr>
            <w:top w:val="none" w:sz="0" w:space="0" w:color="auto"/>
            <w:left w:val="none" w:sz="0" w:space="0" w:color="auto"/>
            <w:bottom w:val="none" w:sz="0" w:space="0" w:color="auto"/>
            <w:right w:val="none" w:sz="0" w:space="0" w:color="auto"/>
          </w:divBdr>
          <w:divsChild>
            <w:div w:id="1595631895">
              <w:marLeft w:val="0"/>
              <w:marRight w:val="0"/>
              <w:marTop w:val="0"/>
              <w:marBottom w:val="0"/>
              <w:divBdr>
                <w:top w:val="none" w:sz="0" w:space="0" w:color="auto"/>
                <w:left w:val="none" w:sz="0" w:space="0" w:color="auto"/>
                <w:bottom w:val="none" w:sz="0" w:space="0" w:color="auto"/>
                <w:right w:val="none" w:sz="0" w:space="0" w:color="auto"/>
              </w:divBdr>
            </w:div>
            <w:div w:id="1595631899">
              <w:marLeft w:val="0"/>
              <w:marRight w:val="0"/>
              <w:marTop w:val="0"/>
              <w:marBottom w:val="0"/>
              <w:divBdr>
                <w:top w:val="none" w:sz="0" w:space="0" w:color="auto"/>
                <w:left w:val="none" w:sz="0" w:space="0" w:color="auto"/>
                <w:bottom w:val="none" w:sz="0" w:space="0" w:color="auto"/>
                <w:right w:val="none" w:sz="0" w:space="0" w:color="auto"/>
              </w:divBdr>
            </w:div>
            <w:div w:id="1595631900">
              <w:marLeft w:val="0"/>
              <w:marRight w:val="0"/>
              <w:marTop w:val="0"/>
              <w:marBottom w:val="0"/>
              <w:divBdr>
                <w:top w:val="none" w:sz="0" w:space="0" w:color="auto"/>
                <w:left w:val="none" w:sz="0" w:space="0" w:color="auto"/>
                <w:bottom w:val="none" w:sz="0" w:space="0" w:color="auto"/>
                <w:right w:val="none" w:sz="0" w:space="0" w:color="auto"/>
              </w:divBdr>
            </w:div>
            <w:div w:id="1595631902">
              <w:marLeft w:val="0"/>
              <w:marRight w:val="0"/>
              <w:marTop w:val="0"/>
              <w:marBottom w:val="0"/>
              <w:divBdr>
                <w:top w:val="none" w:sz="0" w:space="0" w:color="auto"/>
                <w:left w:val="none" w:sz="0" w:space="0" w:color="auto"/>
                <w:bottom w:val="none" w:sz="0" w:space="0" w:color="auto"/>
                <w:right w:val="none" w:sz="0" w:space="0" w:color="auto"/>
              </w:divBdr>
            </w:div>
            <w:div w:id="1595631909">
              <w:marLeft w:val="0"/>
              <w:marRight w:val="0"/>
              <w:marTop w:val="0"/>
              <w:marBottom w:val="0"/>
              <w:divBdr>
                <w:top w:val="none" w:sz="0" w:space="0" w:color="auto"/>
                <w:left w:val="none" w:sz="0" w:space="0" w:color="auto"/>
                <w:bottom w:val="none" w:sz="0" w:space="0" w:color="auto"/>
                <w:right w:val="none" w:sz="0" w:space="0" w:color="auto"/>
              </w:divBdr>
            </w:div>
            <w:div w:id="1595631910">
              <w:marLeft w:val="0"/>
              <w:marRight w:val="0"/>
              <w:marTop w:val="0"/>
              <w:marBottom w:val="0"/>
              <w:divBdr>
                <w:top w:val="none" w:sz="0" w:space="0" w:color="auto"/>
                <w:left w:val="none" w:sz="0" w:space="0" w:color="auto"/>
                <w:bottom w:val="none" w:sz="0" w:space="0" w:color="auto"/>
                <w:right w:val="none" w:sz="0" w:space="0" w:color="auto"/>
              </w:divBdr>
            </w:div>
            <w:div w:id="1595631917">
              <w:marLeft w:val="0"/>
              <w:marRight w:val="0"/>
              <w:marTop w:val="0"/>
              <w:marBottom w:val="0"/>
              <w:divBdr>
                <w:top w:val="none" w:sz="0" w:space="0" w:color="auto"/>
                <w:left w:val="none" w:sz="0" w:space="0" w:color="auto"/>
                <w:bottom w:val="none" w:sz="0" w:space="0" w:color="auto"/>
                <w:right w:val="none" w:sz="0" w:space="0" w:color="auto"/>
              </w:divBdr>
            </w:div>
            <w:div w:id="1595631921">
              <w:marLeft w:val="0"/>
              <w:marRight w:val="0"/>
              <w:marTop w:val="0"/>
              <w:marBottom w:val="0"/>
              <w:divBdr>
                <w:top w:val="none" w:sz="0" w:space="0" w:color="auto"/>
                <w:left w:val="none" w:sz="0" w:space="0" w:color="auto"/>
                <w:bottom w:val="none" w:sz="0" w:space="0" w:color="auto"/>
                <w:right w:val="none" w:sz="0" w:space="0" w:color="auto"/>
              </w:divBdr>
            </w:div>
            <w:div w:id="1595631925">
              <w:marLeft w:val="0"/>
              <w:marRight w:val="0"/>
              <w:marTop w:val="0"/>
              <w:marBottom w:val="0"/>
              <w:divBdr>
                <w:top w:val="none" w:sz="0" w:space="0" w:color="auto"/>
                <w:left w:val="none" w:sz="0" w:space="0" w:color="auto"/>
                <w:bottom w:val="none" w:sz="0" w:space="0" w:color="auto"/>
                <w:right w:val="none" w:sz="0" w:space="0" w:color="auto"/>
              </w:divBdr>
            </w:div>
            <w:div w:id="1595631930">
              <w:marLeft w:val="0"/>
              <w:marRight w:val="0"/>
              <w:marTop w:val="0"/>
              <w:marBottom w:val="0"/>
              <w:divBdr>
                <w:top w:val="none" w:sz="0" w:space="0" w:color="auto"/>
                <w:left w:val="none" w:sz="0" w:space="0" w:color="auto"/>
                <w:bottom w:val="none" w:sz="0" w:space="0" w:color="auto"/>
                <w:right w:val="none" w:sz="0" w:space="0" w:color="auto"/>
              </w:divBdr>
            </w:div>
            <w:div w:id="1595631935">
              <w:marLeft w:val="0"/>
              <w:marRight w:val="0"/>
              <w:marTop w:val="0"/>
              <w:marBottom w:val="0"/>
              <w:divBdr>
                <w:top w:val="none" w:sz="0" w:space="0" w:color="auto"/>
                <w:left w:val="none" w:sz="0" w:space="0" w:color="auto"/>
                <w:bottom w:val="none" w:sz="0" w:space="0" w:color="auto"/>
                <w:right w:val="none" w:sz="0" w:space="0" w:color="auto"/>
              </w:divBdr>
            </w:div>
            <w:div w:id="1595631986">
              <w:marLeft w:val="0"/>
              <w:marRight w:val="0"/>
              <w:marTop w:val="0"/>
              <w:marBottom w:val="0"/>
              <w:divBdr>
                <w:top w:val="none" w:sz="0" w:space="0" w:color="auto"/>
                <w:left w:val="none" w:sz="0" w:space="0" w:color="auto"/>
                <w:bottom w:val="none" w:sz="0" w:space="0" w:color="auto"/>
                <w:right w:val="none" w:sz="0" w:space="0" w:color="auto"/>
              </w:divBdr>
            </w:div>
            <w:div w:id="1595631989">
              <w:marLeft w:val="0"/>
              <w:marRight w:val="0"/>
              <w:marTop w:val="0"/>
              <w:marBottom w:val="0"/>
              <w:divBdr>
                <w:top w:val="none" w:sz="0" w:space="0" w:color="auto"/>
                <w:left w:val="none" w:sz="0" w:space="0" w:color="auto"/>
                <w:bottom w:val="none" w:sz="0" w:space="0" w:color="auto"/>
                <w:right w:val="none" w:sz="0" w:space="0" w:color="auto"/>
              </w:divBdr>
            </w:div>
            <w:div w:id="1595631993">
              <w:marLeft w:val="0"/>
              <w:marRight w:val="0"/>
              <w:marTop w:val="0"/>
              <w:marBottom w:val="0"/>
              <w:divBdr>
                <w:top w:val="none" w:sz="0" w:space="0" w:color="auto"/>
                <w:left w:val="none" w:sz="0" w:space="0" w:color="auto"/>
                <w:bottom w:val="none" w:sz="0" w:space="0" w:color="auto"/>
                <w:right w:val="none" w:sz="0" w:space="0" w:color="auto"/>
              </w:divBdr>
            </w:div>
            <w:div w:id="1595631994">
              <w:marLeft w:val="0"/>
              <w:marRight w:val="0"/>
              <w:marTop w:val="0"/>
              <w:marBottom w:val="0"/>
              <w:divBdr>
                <w:top w:val="none" w:sz="0" w:space="0" w:color="auto"/>
                <w:left w:val="none" w:sz="0" w:space="0" w:color="auto"/>
                <w:bottom w:val="none" w:sz="0" w:space="0" w:color="auto"/>
                <w:right w:val="none" w:sz="0" w:space="0" w:color="auto"/>
              </w:divBdr>
            </w:div>
            <w:div w:id="1595631997">
              <w:marLeft w:val="0"/>
              <w:marRight w:val="0"/>
              <w:marTop w:val="0"/>
              <w:marBottom w:val="0"/>
              <w:divBdr>
                <w:top w:val="none" w:sz="0" w:space="0" w:color="auto"/>
                <w:left w:val="none" w:sz="0" w:space="0" w:color="auto"/>
                <w:bottom w:val="none" w:sz="0" w:space="0" w:color="auto"/>
                <w:right w:val="none" w:sz="0" w:space="0" w:color="auto"/>
              </w:divBdr>
            </w:div>
            <w:div w:id="15956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1911">
      <w:marLeft w:val="0"/>
      <w:marRight w:val="0"/>
      <w:marTop w:val="0"/>
      <w:marBottom w:val="0"/>
      <w:divBdr>
        <w:top w:val="none" w:sz="0" w:space="0" w:color="auto"/>
        <w:left w:val="none" w:sz="0" w:space="0" w:color="auto"/>
        <w:bottom w:val="none" w:sz="0" w:space="0" w:color="auto"/>
        <w:right w:val="none" w:sz="0" w:space="0" w:color="auto"/>
      </w:divBdr>
    </w:div>
    <w:div w:id="1595631914">
      <w:marLeft w:val="0"/>
      <w:marRight w:val="0"/>
      <w:marTop w:val="0"/>
      <w:marBottom w:val="0"/>
      <w:divBdr>
        <w:top w:val="none" w:sz="0" w:space="0" w:color="auto"/>
        <w:left w:val="none" w:sz="0" w:space="0" w:color="auto"/>
        <w:bottom w:val="none" w:sz="0" w:space="0" w:color="auto"/>
        <w:right w:val="none" w:sz="0" w:space="0" w:color="auto"/>
      </w:divBdr>
      <w:divsChild>
        <w:div w:id="1595631983">
          <w:marLeft w:val="0"/>
          <w:marRight w:val="0"/>
          <w:marTop w:val="0"/>
          <w:marBottom w:val="0"/>
          <w:divBdr>
            <w:top w:val="none" w:sz="0" w:space="0" w:color="auto"/>
            <w:left w:val="none" w:sz="0" w:space="0" w:color="auto"/>
            <w:bottom w:val="none" w:sz="0" w:space="0" w:color="auto"/>
            <w:right w:val="none" w:sz="0" w:space="0" w:color="auto"/>
          </w:divBdr>
        </w:div>
        <w:div w:id="1595632000">
          <w:marLeft w:val="0"/>
          <w:marRight w:val="0"/>
          <w:marTop w:val="0"/>
          <w:marBottom w:val="120"/>
          <w:divBdr>
            <w:top w:val="none" w:sz="0" w:space="0" w:color="auto"/>
            <w:left w:val="none" w:sz="0" w:space="0" w:color="auto"/>
            <w:bottom w:val="none" w:sz="0" w:space="0" w:color="auto"/>
            <w:right w:val="none" w:sz="0" w:space="0" w:color="auto"/>
          </w:divBdr>
          <w:divsChild>
            <w:div w:id="1595631894">
              <w:marLeft w:val="0"/>
              <w:marRight w:val="0"/>
              <w:marTop w:val="0"/>
              <w:marBottom w:val="0"/>
              <w:divBdr>
                <w:top w:val="none" w:sz="0" w:space="0" w:color="auto"/>
                <w:left w:val="none" w:sz="0" w:space="0" w:color="auto"/>
                <w:bottom w:val="none" w:sz="0" w:space="0" w:color="auto"/>
                <w:right w:val="none" w:sz="0" w:space="0" w:color="auto"/>
              </w:divBdr>
            </w:div>
            <w:div w:id="1595631903">
              <w:marLeft w:val="0"/>
              <w:marRight w:val="0"/>
              <w:marTop w:val="0"/>
              <w:marBottom w:val="0"/>
              <w:divBdr>
                <w:top w:val="none" w:sz="0" w:space="0" w:color="auto"/>
                <w:left w:val="none" w:sz="0" w:space="0" w:color="auto"/>
                <w:bottom w:val="none" w:sz="0" w:space="0" w:color="auto"/>
                <w:right w:val="none" w:sz="0" w:space="0" w:color="auto"/>
              </w:divBdr>
            </w:div>
            <w:div w:id="1595631904">
              <w:marLeft w:val="0"/>
              <w:marRight w:val="0"/>
              <w:marTop w:val="0"/>
              <w:marBottom w:val="0"/>
              <w:divBdr>
                <w:top w:val="none" w:sz="0" w:space="0" w:color="auto"/>
                <w:left w:val="none" w:sz="0" w:space="0" w:color="auto"/>
                <w:bottom w:val="none" w:sz="0" w:space="0" w:color="auto"/>
                <w:right w:val="none" w:sz="0" w:space="0" w:color="auto"/>
              </w:divBdr>
            </w:div>
            <w:div w:id="1595631905">
              <w:marLeft w:val="0"/>
              <w:marRight w:val="0"/>
              <w:marTop w:val="0"/>
              <w:marBottom w:val="0"/>
              <w:divBdr>
                <w:top w:val="none" w:sz="0" w:space="0" w:color="auto"/>
                <w:left w:val="none" w:sz="0" w:space="0" w:color="auto"/>
                <w:bottom w:val="none" w:sz="0" w:space="0" w:color="auto"/>
                <w:right w:val="none" w:sz="0" w:space="0" w:color="auto"/>
              </w:divBdr>
            </w:div>
            <w:div w:id="1595631913">
              <w:marLeft w:val="0"/>
              <w:marRight w:val="0"/>
              <w:marTop w:val="0"/>
              <w:marBottom w:val="0"/>
              <w:divBdr>
                <w:top w:val="none" w:sz="0" w:space="0" w:color="auto"/>
                <w:left w:val="none" w:sz="0" w:space="0" w:color="auto"/>
                <w:bottom w:val="none" w:sz="0" w:space="0" w:color="auto"/>
                <w:right w:val="none" w:sz="0" w:space="0" w:color="auto"/>
              </w:divBdr>
            </w:div>
            <w:div w:id="1595631915">
              <w:marLeft w:val="0"/>
              <w:marRight w:val="0"/>
              <w:marTop w:val="0"/>
              <w:marBottom w:val="0"/>
              <w:divBdr>
                <w:top w:val="none" w:sz="0" w:space="0" w:color="auto"/>
                <w:left w:val="none" w:sz="0" w:space="0" w:color="auto"/>
                <w:bottom w:val="none" w:sz="0" w:space="0" w:color="auto"/>
                <w:right w:val="none" w:sz="0" w:space="0" w:color="auto"/>
              </w:divBdr>
            </w:div>
            <w:div w:id="1595631919">
              <w:marLeft w:val="0"/>
              <w:marRight w:val="0"/>
              <w:marTop w:val="0"/>
              <w:marBottom w:val="0"/>
              <w:divBdr>
                <w:top w:val="none" w:sz="0" w:space="0" w:color="auto"/>
                <w:left w:val="none" w:sz="0" w:space="0" w:color="auto"/>
                <w:bottom w:val="none" w:sz="0" w:space="0" w:color="auto"/>
                <w:right w:val="none" w:sz="0" w:space="0" w:color="auto"/>
              </w:divBdr>
            </w:div>
            <w:div w:id="1595631920">
              <w:marLeft w:val="0"/>
              <w:marRight w:val="0"/>
              <w:marTop w:val="0"/>
              <w:marBottom w:val="0"/>
              <w:divBdr>
                <w:top w:val="none" w:sz="0" w:space="0" w:color="auto"/>
                <w:left w:val="none" w:sz="0" w:space="0" w:color="auto"/>
                <w:bottom w:val="none" w:sz="0" w:space="0" w:color="auto"/>
                <w:right w:val="none" w:sz="0" w:space="0" w:color="auto"/>
              </w:divBdr>
            </w:div>
            <w:div w:id="1595631928">
              <w:marLeft w:val="0"/>
              <w:marRight w:val="0"/>
              <w:marTop w:val="0"/>
              <w:marBottom w:val="0"/>
              <w:divBdr>
                <w:top w:val="none" w:sz="0" w:space="0" w:color="auto"/>
                <w:left w:val="none" w:sz="0" w:space="0" w:color="auto"/>
                <w:bottom w:val="none" w:sz="0" w:space="0" w:color="auto"/>
                <w:right w:val="none" w:sz="0" w:space="0" w:color="auto"/>
              </w:divBdr>
            </w:div>
            <w:div w:id="1595631981">
              <w:marLeft w:val="0"/>
              <w:marRight w:val="0"/>
              <w:marTop w:val="0"/>
              <w:marBottom w:val="0"/>
              <w:divBdr>
                <w:top w:val="none" w:sz="0" w:space="0" w:color="auto"/>
                <w:left w:val="none" w:sz="0" w:space="0" w:color="auto"/>
                <w:bottom w:val="none" w:sz="0" w:space="0" w:color="auto"/>
                <w:right w:val="none" w:sz="0" w:space="0" w:color="auto"/>
              </w:divBdr>
            </w:div>
            <w:div w:id="1595631984">
              <w:marLeft w:val="0"/>
              <w:marRight w:val="0"/>
              <w:marTop w:val="0"/>
              <w:marBottom w:val="0"/>
              <w:divBdr>
                <w:top w:val="none" w:sz="0" w:space="0" w:color="auto"/>
                <w:left w:val="none" w:sz="0" w:space="0" w:color="auto"/>
                <w:bottom w:val="none" w:sz="0" w:space="0" w:color="auto"/>
                <w:right w:val="none" w:sz="0" w:space="0" w:color="auto"/>
              </w:divBdr>
            </w:div>
            <w:div w:id="1595631987">
              <w:marLeft w:val="0"/>
              <w:marRight w:val="0"/>
              <w:marTop w:val="0"/>
              <w:marBottom w:val="0"/>
              <w:divBdr>
                <w:top w:val="none" w:sz="0" w:space="0" w:color="auto"/>
                <w:left w:val="none" w:sz="0" w:space="0" w:color="auto"/>
                <w:bottom w:val="none" w:sz="0" w:space="0" w:color="auto"/>
                <w:right w:val="none" w:sz="0" w:space="0" w:color="auto"/>
              </w:divBdr>
            </w:div>
            <w:div w:id="1595631991">
              <w:marLeft w:val="0"/>
              <w:marRight w:val="0"/>
              <w:marTop w:val="0"/>
              <w:marBottom w:val="0"/>
              <w:divBdr>
                <w:top w:val="none" w:sz="0" w:space="0" w:color="auto"/>
                <w:left w:val="none" w:sz="0" w:space="0" w:color="auto"/>
                <w:bottom w:val="none" w:sz="0" w:space="0" w:color="auto"/>
                <w:right w:val="none" w:sz="0" w:space="0" w:color="auto"/>
              </w:divBdr>
            </w:div>
            <w:div w:id="1595631992">
              <w:marLeft w:val="0"/>
              <w:marRight w:val="0"/>
              <w:marTop w:val="0"/>
              <w:marBottom w:val="0"/>
              <w:divBdr>
                <w:top w:val="none" w:sz="0" w:space="0" w:color="auto"/>
                <w:left w:val="none" w:sz="0" w:space="0" w:color="auto"/>
                <w:bottom w:val="none" w:sz="0" w:space="0" w:color="auto"/>
                <w:right w:val="none" w:sz="0" w:space="0" w:color="auto"/>
              </w:divBdr>
            </w:div>
            <w:div w:id="1595631995">
              <w:marLeft w:val="0"/>
              <w:marRight w:val="0"/>
              <w:marTop w:val="0"/>
              <w:marBottom w:val="0"/>
              <w:divBdr>
                <w:top w:val="none" w:sz="0" w:space="0" w:color="auto"/>
                <w:left w:val="none" w:sz="0" w:space="0" w:color="auto"/>
                <w:bottom w:val="none" w:sz="0" w:space="0" w:color="auto"/>
                <w:right w:val="none" w:sz="0" w:space="0" w:color="auto"/>
              </w:divBdr>
            </w:div>
            <w:div w:id="1595631996">
              <w:marLeft w:val="0"/>
              <w:marRight w:val="0"/>
              <w:marTop w:val="0"/>
              <w:marBottom w:val="0"/>
              <w:divBdr>
                <w:top w:val="none" w:sz="0" w:space="0" w:color="auto"/>
                <w:left w:val="none" w:sz="0" w:space="0" w:color="auto"/>
                <w:bottom w:val="none" w:sz="0" w:space="0" w:color="auto"/>
                <w:right w:val="none" w:sz="0" w:space="0" w:color="auto"/>
              </w:divBdr>
            </w:div>
            <w:div w:id="15956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31927">
      <w:marLeft w:val="0"/>
      <w:marRight w:val="0"/>
      <w:marTop w:val="0"/>
      <w:marBottom w:val="0"/>
      <w:divBdr>
        <w:top w:val="none" w:sz="0" w:space="0" w:color="auto"/>
        <w:left w:val="none" w:sz="0" w:space="0" w:color="auto"/>
        <w:bottom w:val="none" w:sz="0" w:space="0" w:color="auto"/>
        <w:right w:val="none" w:sz="0" w:space="0" w:color="auto"/>
      </w:divBdr>
      <w:divsChild>
        <w:div w:id="1595631906">
          <w:marLeft w:val="0"/>
          <w:marRight w:val="0"/>
          <w:marTop w:val="0"/>
          <w:marBottom w:val="120"/>
          <w:divBdr>
            <w:top w:val="none" w:sz="0" w:space="0" w:color="auto"/>
            <w:left w:val="none" w:sz="0" w:space="0" w:color="auto"/>
            <w:bottom w:val="none" w:sz="0" w:space="0" w:color="auto"/>
            <w:right w:val="none" w:sz="0" w:space="0" w:color="auto"/>
          </w:divBdr>
          <w:divsChild>
            <w:div w:id="1595631893">
              <w:marLeft w:val="0"/>
              <w:marRight w:val="0"/>
              <w:marTop w:val="0"/>
              <w:marBottom w:val="0"/>
              <w:divBdr>
                <w:top w:val="none" w:sz="0" w:space="0" w:color="auto"/>
                <w:left w:val="none" w:sz="0" w:space="0" w:color="auto"/>
                <w:bottom w:val="none" w:sz="0" w:space="0" w:color="auto"/>
                <w:right w:val="none" w:sz="0" w:space="0" w:color="auto"/>
              </w:divBdr>
            </w:div>
            <w:div w:id="1595631916">
              <w:marLeft w:val="0"/>
              <w:marRight w:val="0"/>
              <w:marTop w:val="0"/>
              <w:marBottom w:val="0"/>
              <w:divBdr>
                <w:top w:val="none" w:sz="0" w:space="0" w:color="auto"/>
                <w:left w:val="none" w:sz="0" w:space="0" w:color="auto"/>
                <w:bottom w:val="none" w:sz="0" w:space="0" w:color="auto"/>
                <w:right w:val="none" w:sz="0" w:space="0" w:color="auto"/>
              </w:divBdr>
            </w:div>
            <w:div w:id="1595631934">
              <w:marLeft w:val="0"/>
              <w:marRight w:val="0"/>
              <w:marTop w:val="0"/>
              <w:marBottom w:val="0"/>
              <w:divBdr>
                <w:top w:val="none" w:sz="0" w:space="0" w:color="auto"/>
                <w:left w:val="none" w:sz="0" w:space="0" w:color="auto"/>
                <w:bottom w:val="none" w:sz="0" w:space="0" w:color="auto"/>
                <w:right w:val="none" w:sz="0" w:space="0" w:color="auto"/>
              </w:divBdr>
            </w:div>
            <w:div w:id="1595631985">
              <w:marLeft w:val="0"/>
              <w:marRight w:val="0"/>
              <w:marTop w:val="0"/>
              <w:marBottom w:val="0"/>
              <w:divBdr>
                <w:top w:val="none" w:sz="0" w:space="0" w:color="auto"/>
                <w:left w:val="none" w:sz="0" w:space="0" w:color="auto"/>
                <w:bottom w:val="none" w:sz="0" w:space="0" w:color="auto"/>
                <w:right w:val="none" w:sz="0" w:space="0" w:color="auto"/>
              </w:divBdr>
            </w:div>
          </w:divsChild>
        </w:div>
        <w:div w:id="1595631922">
          <w:marLeft w:val="0"/>
          <w:marRight w:val="0"/>
          <w:marTop w:val="0"/>
          <w:marBottom w:val="0"/>
          <w:divBdr>
            <w:top w:val="none" w:sz="0" w:space="0" w:color="auto"/>
            <w:left w:val="none" w:sz="0" w:space="0" w:color="auto"/>
            <w:bottom w:val="none" w:sz="0" w:space="0" w:color="auto"/>
            <w:right w:val="none" w:sz="0" w:space="0" w:color="auto"/>
          </w:divBdr>
        </w:div>
      </w:divsChild>
    </w:div>
    <w:div w:id="1595631929">
      <w:marLeft w:val="0"/>
      <w:marRight w:val="0"/>
      <w:marTop w:val="0"/>
      <w:marBottom w:val="0"/>
      <w:divBdr>
        <w:top w:val="none" w:sz="0" w:space="0" w:color="auto"/>
        <w:left w:val="none" w:sz="0" w:space="0" w:color="auto"/>
        <w:bottom w:val="none" w:sz="0" w:space="0" w:color="auto"/>
        <w:right w:val="none" w:sz="0" w:space="0" w:color="auto"/>
      </w:divBdr>
    </w:div>
    <w:div w:id="1595631936">
      <w:marLeft w:val="0"/>
      <w:marRight w:val="0"/>
      <w:marTop w:val="0"/>
      <w:marBottom w:val="0"/>
      <w:divBdr>
        <w:top w:val="none" w:sz="0" w:space="0" w:color="auto"/>
        <w:left w:val="none" w:sz="0" w:space="0" w:color="auto"/>
        <w:bottom w:val="none" w:sz="0" w:space="0" w:color="auto"/>
        <w:right w:val="none" w:sz="0" w:space="0" w:color="auto"/>
      </w:divBdr>
    </w:div>
    <w:div w:id="1595631937">
      <w:marLeft w:val="0"/>
      <w:marRight w:val="0"/>
      <w:marTop w:val="0"/>
      <w:marBottom w:val="0"/>
      <w:divBdr>
        <w:top w:val="none" w:sz="0" w:space="0" w:color="auto"/>
        <w:left w:val="none" w:sz="0" w:space="0" w:color="auto"/>
        <w:bottom w:val="none" w:sz="0" w:space="0" w:color="auto"/>
        <w:right w:val="none" w:sz="0" w:space="0" w:color="auto"/>
      </w:divBdr>
    </w:div>
    <w:div w:id="1595631938">
      <w:marLeft w:val="0"/>
      <w:marRight w:val="0"/>
      <w:marTop w:val="0"/>
      <w:marBottom w:val="0"/>
      <w:divBdr>
        <w:top w:val="none" w:sz="0" w:space="0" w:color="auto"/>
        <w:left w:val="none" w:sz="0" w:space="0" w:color="auto"/>
        <w:bottom w:val="none" w:sz="0" w:space="0" w:color="auto"/>
        <w:right w:val="none" w:sz="0" w:space="0" w:color="auto"/>
      </w:divBdr>
    </w:div>
    <w:div w:id="1595631939">
      <w:marLeft w:val="0"/>
      <w:marRight w:val="0"/>
      <w:marTop w:val="0"/>
      <w:marBottom w:val="0"/>
      <w:divBdr>
        <w:top w:val="none" w:sz="0" w:space="0" w:color="auto"/>
        <w:left w:val="none" w:sz="0" w:space="0" w:color="auto"/>
        <w:bottom w:val="none" w:sz="0" w:space="0" w:color="auto"/>
        <w:right w:val="none" w:sz="0" w:space="0" w:color="auto"/>
      </w:divBdr>
    </w:div>
    <w:div w:id="1595631940">
      <w:marLeft w:val="0"/>
      <w:marRight w:val="0"/>
      <w:marTop w:val="0"/>
      <w:marBottom w:val="0"/>
      <w:divBdr>
        <w:top w:val="none" w:sz="0" w:space="0" w:color="auto"/>
        <w:left w:val="none" w:sz="0" w:space="0" w:color="auto"/>
        <w:bottom w:val="none" w:sz="0" w:space="0" w:color="auto"/>
        <w:right w:val="none" w:sz="0" w:space="0" w:color="auto"/>
      </w:divBdr>
    </w:div>
    <w:div w:id="1595631941">
      <w:marLeft w:val="0"/>
      <w:marRight w:val="0"/>
      <w:marTop w:val="0"/>
      <w:marBottom w:val="0"/>
      <w:divBdr>
        <w:top w:val="none" w:sz="0" w:space="0" w:color="auto"/>
        <w:left w:val="none" w:sz="0" w:space="0" w:color="auto"/>
        <w:bottom w:val="none" w:sz="0" w:space="0" w:color="auto"/>
        <w:right w:val="none" w:sz="0" w:space="0" w:color="auto"/>
      </w:divBdr>
    </w:div>
    <w:div w:id="1595631942">
      <w:marLeft w:val="0"/>
      <w:marRight w:val="0"/>
      <w:marTop w:val="0"/>
      <w:marBottom w:val="0"/>
      <w:divBdr>
        <w:top w:val="none" w:sz="0" w:space="0" w:color="auto"/>
        <w:left w:val="none" w:sz="0" w:space="0" w:color="auto"/>
        <w:bottom w:val="none" w:sz="0" w:space="0" w:color="auto"/>
        <w:right w:val="none" w:sz="0" w:space="0" w:color="auto"/>
      </w:divBdr>
    </w:div>
    <w:div w:id="1595631943">
      <w:marLeft w:val="0"/>
      <w:marRight w:val="0"/>
      <w:marTop w:val="0"/>
      <w:marBottom w:val="0"/>
      <w:divBdr>
        <w:top w:val="none" w:sz="0" w:space="0" w:color="auto"/>
        <w:left w:val="none" w:sz="0" w:space="0" w:color="auto"/>
        <w:bottom w:val="none" w:sz="0" w:space="0" w:color="auto"/>
        <w:right w:val="none" w:sz="0" w:space="0" w:color="auto"/>
      </w:divBdr>
    </w:div>
    <w:div w:id="1595631944">
      <w:marLeft w:val="0"/>
      <w:marRight w:val="0"/>
      <w:marTop w:val="0"/>
      <w:marBottom w:val="0"/>
      <w:divBdr>
        <w:top w:val="none" w:sz="0" w:space="0" w:color="auto"/>
        <w:left w:val="none" w:sz="0" w:space="0" w:color="auto"/>
        <w:bottom w:val="none" w:sz="0" w:space="0" w:color="auto"/>
        <w:right w:val="none" w:sz="0" w:space="0" w:color="auto"/>
      </w:divBdr>
    </w:div>
    <w:div w:id="1595631945">
      <w:marLeft w:val="0"/>
      <w:marRight w:val="0"/>
      <w:marTop w:val="0"/>
      <w:marBottom w:val="0"/>
      <w:divBdr>
        <w:top w:val="none" w:sz="0" w:space="0" w:color="auto"/>
        <w:left w:val="none" w:sz="0" w:space="0" w:color="auto"/>
        <w:bottom w:val="none" w:sz="0" w:space="0" w:color="auto"/>
        <w:right w:val="none" w:sz="0" w:space="0" w:color="auto"/>
      </w:divBdr>
    </w:div>
    <w:div w:id="1595631946">
      <w:marLeft w:val="0"/>
      <w:marRight w:val="0"/>
      <w:marTop w:val="0"/>
      <w:marBottom w:val="0"/>
      <w:divBdr>
        <w:top w:val="none" w:sz="0" w:space="0" w:color="auto"/>
        <w:left w:val="none" w:sz="0" w:space="0" w:color="auto"/>
        <w:bottom w:val="none" w:sz="0" w:space="0" w:color="auto"/>
        <w:right w:val="none" w:sz="0" w:space="0" w:color="auto"/>
      </w:divBdr>
    </w:div>
    <w:div w:id="1595631947">
      <w:marLeft w:val="0"/>
      <w:marRight w:val="0"/>
      <w:marTop w:val="0"/>
      <w:marBottom w:val="0"/>
      <w:divBdr>
        <w:top w:val="none" w:sz="0" w:space="0" w:color="auto"/>
        <w:left w:val="none" w:sz="0" w:space="0" w:color="auto"/>
        <w:bottom w:val="none" w:sz="0" w:space="0" w:color="auto"/>
        <w:right w:val="none" w:sz="0" w:space="0" w:color="auto"/>
      </w:divBdr>
    </w:div>
    <w:div w:id="1595631948">
      <w:marLeft w:val="0"/>
      <w:marRight w:val="0"/>
      <w:marTop w:val="0"/>
      <w:marBottom w:val="0"/>
      <w:divBdr>
        <w:top w:val="none" w:sz="0" w:space="0" w:color="auto"/>
        <w:left w:val="none" w:sz="0" w:space="0" w:color="auto"/>
        <w:bottom w:val="none" w:sz="0" w:space="0" w:color="auto"/>
        <w:right w:val="none" w:sz="0" w:space="0" w:color="auto"/>
      </w:divBdr>
    </w:div>
    <w:div w:id="1595631949">
      <w:marLeft w:val="0"/>
      <w:marRight w:val="0"/>
      <w:marTop w:val="0"/>
      <w:marBottom w:val="0"/>
      <w:divBdr>
        <w:top w:val="none" w:sz="0" w:space="0" w:color="auto"/>
        <w:left w:val="none" w:sz="0" w:space="0" w:color="auto"/>
        <w:bottom w:val="none" w:sz="0" w:space="0" w:color="auto"/>
        <w:right w:val="none" w:sz="0" w:space="0" w:color="auto"/>
      </w:divBdr>
    </w:div>
    <w:div w:id="1595631950">
      <w:marLeft w:val="0"/>
      <w:marRight w:val="0"/>
      <w:marTop w:val="0"/>
      <w:marBottom w:val="0"/>
      <w:divBdr>
        <w:top w:val="none" w:sz="0" w:space="0" w:color="auto"/>
        <w:left w:val="none" w:sz="0" w:space="0" w:color="auto"/>
        <w:bottom w:val="none" w:sz="0" w:space="0" w:color="auto"/>
        <w:right w:val="none" w:sz="0" w:space="0" w:color="auto"/>
      </w:divBdr>
    </w:div>
    <w:div w:id="1595631951">
      <w:marLeft w:val="0"/>
      <w:marRight w:val="0"/>
      <w:marTop w:val="0"/>
      <w:marBottom w:val="0"/>
      <w:divBdr>
        <w:top w:val="none" w:sz="0" w:space="0" w:color="auto"/>
        <w:left w:val="none" w:sz="0" w:space="0" w:color="auto"/>
        <w:bottom w:val="none" w:sz="0" w:space="0" w:color="auto"/>
        <w:right w:val="none" w:sz="0" w:space="0" w:color="auto"/>
      </w:divBdr>
    </w:div>
    <w:div w:id="1595631952">
      <w:marLeft w:val="0"/>
      <w:marRight w:val="0"/>
      <w:marTop w:val="0"/>
      <w:marBottom w:val="0"/>
      <w:divBdr>
        <w:top w:val="none" w:sz="0" w:space="0" w:color="auto"/>
        <w:left w:val="none" w:sz="0" w:space="0" w:color="auto"/>
        <w:bottom w:val="none" w:sz="0" w:space="0" w:color="auto"/>
        <w:right w:val="none" w:sz="0" w:space="0" w:color="auto"/>
      </w:divBdr>
    </w:div>
    <w:div w:id="1595631953">
      <w:marLeft w:val="0"/>
      <w:marRight w:val="0"/>
      <w:marTop w:val="0"/>
      <w:marBottom w:val="0"/>
      <w:divBdr>
        <w:top w:val="none" w:sz="0" w:space="0" w:color="auto"/>
        <w:left w:val="none" w:sz="0" w:space="0" w:color="auto"/>
        <w:bottom w:val="none" w:sz="0" w:space="0" w:color="auto"/>
        <w:right w:val="none" w:sz="0" w:space="0" w:color="auto"/>
      </w:divBdr>
    </w:div>
    <w:div w:id="1595631954">
      <w:marLeft w:val="0"/>
      <w:marRight w:val="0"/>
      <w:marTop w:val="0"/>
      <w:marBottom w:val="0"/>
      <w:divBdr>
        <w:top w:val="none" w:sz="0" w:space="0" w:color="auto"/>
        <w:left w:val="none" w:sz="0" w:space="0" w:color="auto"/>
        <w:bottom w:val="none" w:sz="0" w:space="0" w:color="auto"/>
        <w:right w:val="none" w:sz="0" w:space="0" w:color="auto"/>
      </w:divBdr>
    </w:div>
    <w:div w:id="1595631955">
      <w:marLeft w:val="0"/>
      <w:marRight w:val="0"/>
      <w:marTop w:val="0"/>
      <w:marBottom w:val="0"/>
      <w:divBdr>
        <w:top w:val="none" w:sz="0" w:space="0" w:color="auto"/>
        <w:left w:val="none" w:sz="0" w:space="0" w:color="auto"/>
        <w:bottom w:val="none" w:sz="0" w:space="0" w:color="auto"/>
        <w:right w:val="none" w:sz="0" w:space="0" w:color="auto"/>
      </w:divBdr>
    </w:div>
    <w:div w:id="1595631956">
      <w:marLeft w:val="0"/>
      <w:marRight w:val="0"/>
      <w:marTop w:val="0"/>
      <w:marBottom w:val="0"/>
      <w:divBdr>
        <w:top w:val="none" w:sz="0" w:space="0" w:color="auto"/>
        <w:left w:val="none" w:sz="0" w:space="0" w:color="auto"/>
        <w:bottom w:val="none" w:sz="0" w:space="0" w:color="auto"/>
        <w:right w:val="none" w:sz="0" w:space="0" w:color="auto"/>
      </w:divBdr>
    </w:div>
    <w:div w:id="1595631957">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 w:id="1595631959">
      <w:marLeft w:val="0"/>
      <w:marRight w:val="0"/>
      <w:marTop w:val="0"/>
      <w:marBottom w:val="0"/>
      <w:divBdr>
        <w:top w:val="none" w:sz="0" w:space="0" w:color="auto"/>
        <w:left w:val="none" w:sz="0" w:space="0" w:color="auto"/>
        <w:bottom w:val="none" w:sz="0" w:space="0" w:color="auto"/>
        <w:right w:val="none" w:sz="0" w:space="0" w:color="auto"/>
      </w:divBdr>
    </w:div>
    <w:div w:id="1595631960">
      <w:marLeft w:val="0"/>
      <w:marRight w:val="0"/>
      <w:marTop w:val="0"/>
      <w:marBottom w:val="0"/>
      <w:divBdr>
        <w:top w:val="none" w:sz="0" w:space="0" w:color="auto"/>
        <w:left w:val="none" w:sz="0" w:space="0" w:color="auto"/>
        <w:bottom w:val="none" w:sz="0" w:space="0" w:color="auto"/>
        <w:right w:val="none" w:sz="0" w:space="0" w:color="auto"/>
      </w:divBdr>
    </w:div>
    <w:div w:id="1595631961">
      <w:marLeft w:val="0"/>
      <w:marRight w:val="0"/>
      <w:marTop w:val="0"/>
      <w:marBottom w:val="0"/>
      <w:divBdr>
        <w:top w:val="none" w:sz="0" w:space="0" w:color="auto"/>
        <w:left w:val="none" w:sz="0" w:space="0" w:color="auto"/>
        <w:bottom w:val="none" w:sz="0" w:space="0" w:color="auto"/>
        <w:right w:val="none" w:sz="0" w:space="0" w:color="auto"/>
      </w:divBdr>
    </w:div>
    <w:div w:id="1595631962">
      <w:marLeft w:val="0"/>
      <w:marRight w:val="0"/>
      <w:marTop w:val="0"/>
      <w:marBottom w:val="0"/>
      <w:divBdr>
        <w:top w:val="none" w:sz="0" w:space="0" w:color="auto"/>
        <w:left w:val="none" w:sz="0" w:space="0" w:color="auto"/>
        <w:bottom w:val="none" w:sz="0" w:space="0" w:color="auto"/>
        <w:right w:val="none" w:sz="0" w:space="0" w:color="auto"/>
      </w:divBdr>
    </w:div>
    <w:div w:id="1595631963">
      <w:marLeft w:val="0"/>
      <w:marRight w:val="0"/>
      <w:marTop w:val="0"/>
      <w:marBottom w:val="0"/>
      <w:divBdr>
        <w:top w:val="none" w:sz="0" w:space="0" w:color="auto"/>
        <w:left w:val="none" w:sz="0" w:space="0" w:color="auto"/>
        <w:bottom w:val="none" w:sz="0" w:space="0" w:color="auto"/>
        <w:right w:val="none" w:sz="0" w:space="0" w:color="auto"/>
      </w:divBdr>
    </w:div>
    <w:div w:id="1595631964">
      <w:marLeft w:val="0"/>
      <w:marRight w:val="0"/>
      <w:marTop w:val="0"/>
      <w:marBottom w:val="0"/>
      <w:divBdr>
        <w:top w:val="none" w:sz="0" w:space="0" w:color="auto"/>
        <w:left w:val="none" w:sz="0" w:space="0" w:color="auto"/>
        <w:bottom w:val="none" w:sz="0" w:space="0" w:color="auto"/>
        <w:right w:val="none" w:sz="0" w:space="0" w:color="auto"/>
      </w:divBdr>
    </w:div>
    <w:div w:id="1595631965">
      <w:marLeft w:val="0"/>
      <w:marRight w:val="0"/>
      <w:marTop w:val="0"/>
      <w:marBottom w:val="0"/>
      <w:divBdr>
        <w:top w:val="none" w:sz="0" w:space="0" w:color="auto"/>
        <w:left w:val="none" w:sz="0" w:space="0" w:color="auto"/>
        <w:bottom w:val="none" w:sz="0" w:space="0" w:color="auto"/>
        <w:right w:val="none" w:sz="0" w:space="0" w:color="auto"/>
      </w:divBdr>
    </w:div>
    <w:div w:id="1595631966">
      <w:marLeft w:val="0"/>
      <w:marRight w:val="0"/>
      <w:marTop w:val="0"/>
      <w:marBottom w:val="0"/>
      <w:divBdr>
        <w:top w:val="none" w:sz="0" w:space="0" w:color="auto"/>
        <w:left w:val="none" w:sz="0" w:space="0" w:color="auto"/>
        <w:bottom w:val="none" w:sz="0" w:space="0" w:color="auto"/>
        <w:right w:val="none" w:sz="0" w:space="0" w:color="auto"/>
      </w:divBdr>
    </w:div>
    <w:div w:id="1595631967">
      <w:marLeft w:val="0"/>
      <w:marRight w:val="0"/>
      <w:marTop w:val="0"/>
      <w:marBottom w:val="0"/>
      <w:divBdr>
        <w:top w:val="none" w:sz="0" w:space="0" w:color="auto"/>
        <w:left w:val="none" w:sz="0" w:space="0" w:color="auto"/>
        <w:bottom w:val="none" w:sz="0" w:space="0" w:color="auto"/>
        <w:right w:val="none" w:sz="0" w:space="0" w:color="auto"/>
      </w:divBdr>
    </w:div>
    <w:div w:id="1595631968">
      <w:marLeft w:val="0"/>
      <w:marRight w:val="0"/>
      <w:marTop w:val="0"/>
      <w:marBottom w:val="0"/>
      <w:divBdr>
        <w:top w:val="none" w:sz="0" w:space="0" w:color="auto"/>
        <w:left w:val="none" w:sz="0" w:space="0" w:color="auto"/>
        <w:bottom w:val="none" w:sz="0" w:space="0" w:color="auto"/>
        <w:right w:val="none" w:sz="0" w:space="0" w:color="auto"/>
      </w:divBdr>
    </w:div>
    <w:div w:id="1595631969">
      <w:marLeft w:val="0"/>
      <w:marRight w:val="0"/>
      <w:marTop w:val="0"/>
      <w:marBottom w:val="0"/>
      <w:divBdr>
        <w:top w:val="none" w:sz="0" w:space="0" w:color="auto"/>
        <w:left w:val="none" w:sz="0" w:space="0" w:color="auto"/>
        <w:bottom w:val="none" w:sz="0" w:space="0" w:color="auto"/>
        <w:right w:val="none" w:sz="0" w:space="0" w:color="auto"/>
      </w:divBdr>
    </w:div>
    <w:div w:id="1595631970">
      <w:marLeft w:val="0"/>
      <w:marRight w:val="0"/>
      <w:marTop w:val="0"/>
      <w:marBottom w:val="0"/>
      <w:divBdr>
        <w:top w:val="none" w:sz="0" w:space="0" w:color="auto"/>
        <w:left w:val="none" w:sz="0" w:space="0" w:color="auto"/>
        <w:bottom w:val="none" w:sz="0" w:space="0" w:color="auto"/>
        <w:right w:val="none" w:sz="0" w:space="0" w:color="auto"/>
      </w:divBdr>
    </w:div>
    <w:div w:id="1595631971">
      <w:marLeft w:val="0"/>
      <w:marRight w:val="0"/>
      <w:marTop w:val="0"/>
      <w:marBottom w:val="0"/>
      <w:divBdr>
        <w:top w:val="none" w:sz="0" w:space="0" w:color="auto"/>
        <w:left w:val="none" w:sz="0" w:space="0" w:color="auto"/>
        <w:bottom w:val="none" w:sz="0" w:space="0" w:color="auto"/>
        <w:right w:val="none" w:sz="0" w:space="0" w:color="auto"/>
      </w:divBdr>
    </w:div>
    <w:div w:id="1595631972">
      <w:marLeft w:val="0"/>
      <w:marRight w:val="0"/>
      <w:marTop w:val="0"/>
      <w:marBottom w:val="0"/>
      <w:divBdr>
        <w:top w:val="none" w:sz="0" w:space="0" w:color="auto"/>
        <w:left w:val="none" w:sz="0" w:space="0" w:color="auto"/>
        <w:bottom w:val="none" w:sz="0" w:space="0" w:color="auto"/>
        <w:right w:val="none" w:sz="0" w:space="0" w:color="auto"/>
      </w:divBdr>
    </w:div>
    <w:div w:id="1595631973">
      <w:marLeft w:val="0"/>
      <w:marRight w:val="0"/>
      <w:marTop w:val="0"/>
      <w:marBottom w:val="0"/>
      <w:divBdr>
        <w:top w:val="none" w:sz="0" w:space="0" w:color="auto"/>
        <w:left w:val="none" w:sz="0" w:space="0" w:color="auto"/>
        <w:bottom w:val="none" w:sz="0" w:space="0" w:color="auto"/>
        <w:right w:val="none" w:sz="0" w:space="0" w:color="auto"/>
      </w:divBdr>
    </w:div>
    <w:div w:id="1595631974">
      <w:marLeft w:val="0"/>
      <w:marRight w:val="0"/>
      <w:marTop w:val="0"/>
      <w:marBottom w:val="0"/>
      <w:divBdr>
        <w:top w:val="none" w:sz="0" w:space="0" w:color="auto"/>
        <w:left w:val="none" w:sz="0" w:space="0" w:color="auto"/>
        <w:bottom w:val="none" w:sz="0" w:space="0" w:color="auto"/>
        <w:right w:val="none" w:sz="0" w:space="0" w:color="auto"/>
      </w:divBdr>
    </w:div>
    <w:div w:id="1595631975">
      <w:marLeft w:val="0"/>
      <w:marRight w:val="0"/>
      <w:marTop w:val="0"/>
      <w:marBottom w:val="0"/>
      <w:divBdr>
        <w:top w:val="none" w:sz="0" w:space="0" w:color="auto"/>
        <w:left w:val="none" w:sz="0" w:space="0" w:color="auto"/>
        <w:bottom w:val="none" w:sz="0" w:space="0" w:color="auto"/>
        <w:right w:val="none" w:sz="0" w:space="0" w:color="auto"/>
      </w:divBdr>
    </w:div>
    <w:div w:id="1595631976">
      <w:marLeft w:val="0"/>
      <w:marRight w:val="0"/>
      <w:marTop w:val="0"/>
      <w:marBottom w:val="0"/>
      <w:divBdr>
        <w:top w:val="none" w:sz="0" w:space="0" w:color="auto"/>
        <w:left w:val="none" w:sz="0" w:space="0" w:color="auto"/>
        <w:bottom w:val="none" w:sz="0" w:space="0" w:color="auto"/>
        <w:right w:val="none" w:sz="0" w:space="0" w:color="auto"/>
      </w:divBdr>
    </w:div>
    <w:div w:id="1595631977">
      <w:marLeft w:val="0"/>
      <w:marRight w:val="0"/>
      <w:marTop w:val="0"/>
      <w:marBottom w:val="0"/>
      <w:divBdr>
        <w:top w:val="none" w:sz="0" w:space="0" w:color="auto"/>
        <w:left w:val="none" w:sz="0" w:space="0" w:color="auto"/>
        <w:bottom w:val="none" w:sz="0" w:space="0" w:color="auto"/>
        <w:right w:val="none" w:sz="0" w:space="0" w:color="auto"/>
      </w:divBdr>
    </w:div>
    <w:div w:id="1595631978">
      <w:marLeft w:val="0"/>
      <w:marRight w:val="0"/>
      <w:marTop w:val="0"/>
      <w:marBottom w:val="0"/>
      <w:divBdr>
        <w:top w:val="none" w:sz="0" w:space="0" w:color="auto"/>
        <w:left w:val="none" w:sz="0" w:space="0" w:color="auto"/>
        <w:bottom w:val="none" w:sz="0" w:space="0" w:color="auto"/>
        <w:right w:val="none" w:sz="0" w:space="0" w:color="auto"/>
      </w:divBdr>
    </w:div>
    <w:div w:id="1595631979">
      <w:marLeft w:val="0"/>
      <w:marRight w:val="0"/>
      <w:marTop w:val="0"/>
      <w:marBottom w:val="0"/>
      <w:divBdr>
        <w:top w:val="none" w:sz="0" w:space="0" w:color="auto"/>
        <w:left w:val="none" w:sz="0" w:space="0" w:color="auto"/>
        <w:bottom w:val="none" w:sz="0" w:space="0" w:color="auto"/>
        <w:right w:val="none" w:sz="0" w:space="0" w:color="auto"/>
      </w:divBdr>
    </w:div>
    <w:div w:id="1595631980">
      <w:marLeft w:val="0"/>
      <w:marRight w:val="0"/>
      <w:marTop w:val="0"/>
      <w:marBottom w:val="0"/>
      <w:divBdr>
        <w:top w:val="none" w:sz="0" w:space="0" w:color="auto"/>
        <w:left w:val="none" w:sz="0" w:space="0" w:color="auto"/>
        <w:bottom w:val="none" w:sz="0" w:space="0" w:color="auto"/>
        <w:right w:val="none" w:sz="0" w:space="0" w:color="auto"/>
      </w:divBdr>
    </w:div>
    <w:div w:id="1595631990">
      <w:marLeft w:val="0"/>
      <w:marRight w:val="0"/>
      <w:marTop w:val="0"/>
      <w:marBottom w:val="0"/>
      <w:divBdr>
        <w:top w:val="none" w:sz="0" w:space="0" w:color="auto"/>
        <w:left w:val="none" w:sz="0" w:space="0" w:color="auto"/>
        <w:bottom w:val="none" w:sz="0" w:space="0" w:color="auto"/>
        <w:right w:val="none" w:sz="0" w:space="0" w:color="auto"/>
      </w:divBdr>
    </w:div>
    <w:div w:id="1595631999">
      <w:marLeft w:val="0"/>
      <w:marRight w:val="0"/>
      <w:marTop w:val="0"/>
      <w:marBottom w:val="0"/>
      <w:divBdr>
        <w:top w:val="none" w:sz="0" w:space="0" w:color="auto"/>
        <w:left w:val="none" w:sz="0" w:space="0" w:color="auto"/>
        <w:bottom w:val="none" w:sz="0" w:space="0" w:color="auto"/>
        <w:right w:val="none" w:sz="0" w:space="0" w:color="auto"/>
      </w:divBdr>
    </w:div>
    <w:div w:id="1595632003">
      <w:marLeft w:val="0"/>
      <w:marRight w:val="0"/>
      <w:marTop w:val="0"/>
      <w:marBottom w:val="0"/>
      <w:divBdr>
        <w:top w:val="none" w:sz="0" w:space="0" w:color="auto"/>
        <w:left w:val="none" w:sz="0" w:space="0" w:color="auto"/>
        <w:bottom w:val="none" w:sz="0" w:space="0" w:color="auto"/>
        <w:right w:val="none" w:sz="0" w:space="0" w:color="auto"/>
      </w:divBdr>
    </w:div>
    <w:div w:id="1595632006">
      <w:marLeft w:val="0"/>
      <w:marRight w:val="0"/>
      <w:marTop w:val="0"/>
      <w:marBottom w:val="0"/>
      <w:divBdr>
        <w:top w:val="none" w:sz="0" w:space="0" w:color="auto"/>
        <w:left w:val="none" w:sz="0" w:space="0" w:color="auto"/>
        <w:bottom w:val="none" w:sz="0" w:space="0" w:color="auto"/>
        <w:right w:val="none" w:sz="0" w:space="0" w:color="auto"/>
      </w:divBdr>
      <w:divsChild>
        <w:div w:id="1595631908">
          <w:marLeft w:val="0"/>
          <w:marRight w:val="0"/>
          <w:marTop w:val="0"/>
          <w:marBottom w:val="120"/>
          <w:divBdr>
            <w:top w:val="none" w:sz="0" w:space="0" w:color="auto"/>
            <w:left w:val="none" w:sz="0" w:space="0" w:color="auto"/>
            <w:bottom w:val="none" w:sz="0" w:space="0" w:color="auto"/>
            <w:right w:val="none" w:sz="0" w:space="0" w:color="auto"/>
          </w:divBdr>
          <w:divsChild>
            <w:div w:id="1595631923">
              <w:marLeft w:val="0"/>
              <w:marRight w:val="0"/>
              <w:marTop w:val="0"/>
              <w:marBottom w:val="0"/>
              <w:divBdr>
                <w:top w:val="none" w:sz="0" w:space="0" w:color="auto"/>
                <w:left w:val="none" w:sz="0" w:space="0" w:color="auto"/>
                <w:bottom w:val="none" w:sz="0" w:space="0" w:color="auto"/>
                <w:right w:val="none" w:sz="0" w:space="0" w:color="auto"/>
              </w:divBdr>
            </w:div>
            <w:div w:id="1595631924">
              <w:marLeft w:val="0"/>
              <w:marRight w:val="0"/>
              <w:marTop w:val="0"/>
              <w:marBottom w:val="0"/>
              <w:divBdr>
                <w:top w:val="none" w:sz="0" w:space="0" w:color="auto"/>
                <w:left w:val="none" w:sz="0" w:space="0" w:color="auto"/>
                <w:bottom w:val="none" w:sz="0" w:space="0" w:color="auto"/>
                <w:right w:val="none" w:sz="0" w:space="0" w:color="auto"/>
              </w:divBdr>
            </w:div>
            <w:div w:id="1595631931">
              <w:marLeft w:val="0"/>
              <w:marRight w:val="0"/>
              <w:marTop w:val="0"/>
              <w:marBottom w:val="0"/>
              <w:divBdr>
                <w:top w:val="none" w:sz="0" w:space="0" w:color="auto"/>
                <w:left w:val="none" w:sz="0" w:space="0" w:color="auto"/>
                <w:bottom w:val="none" w:sz="0" w:space="0" w:color="auto"/>
                <w:right w:val="none" w:sz="0" w:space="0" w:color="auto"/>
              </w:divBdr>
            </w:div>
            <w:div w:id="1595631988">
              <w:marLeft w:val="0"/>
              <w:marRight w:val="0"/>
              <w:marTop w:val="0"/>
              <w:marBottom w:val="0"/>
              <w:divBdr>
                <w:top w:val="none" w:sz="0" w:space="0" w:color="auto"/>
                <w:left w:val="none" w:sz="0" w:space="0" w:color="auto"/>
                <w:bottom w:val="none" w:sz="0" w:space="0" w:color="auto"/>
                <w:right w:val="none" w:sz="0" w:space="0" w:color="auto"/>
              </w:divBdr>
            </w:div>
          </w:divsChild>
        </w:div>
        <w:div w:id="159563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moew.government.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p.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bg/page?id=1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11565</Words>
  <Characters>65926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СТОЛИЧНА ОБЩИНА</vt:lpstr>
    </vt:vector>
  </TitlesOfParts>
  <Company>Sofia Municipality</Company>
  <LinksUpToDate>false</LinksUpToDate>
  <CharactersWithSpaces>77337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THristov</cp:lastModifiedBy>
  <cp:revision>2</cp:revision>
  <cp:lastPrinted>2016-08-09T12:45:00Z</cp:lastPrinted>
  <dcterms:created xsi:type="dcterms:W3CDTF">2016-08-11T12:40:00Z</dcterms:created>
  <dcterms:modified xsi:type="dcterms:W3CDTF">2016-08-11T12:40:00Z</dcterms:modified>
</cp:coreProperties>
</file>