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5156D" w14:textId="77777777" w:rsidR="005521E6" w:rsidRDefault="005521E6" w:rsidP="00687E0C">
      <w:pPr>
        <w:widowControl w:val="0"/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693CCAA" w14:textId="58C28966" w:rsidR="00D13F67" w:rsidRPr="00FD125B" w:rsidRDefault="006C21EF" w:rsidP="00F0162D">
      <w:pPr>
        <w:pStyle w:val="Kop1"/>
        <w:rPr>
          <w:rFonts w:eastAsia="Calibri"/>
          <w:lang w:eastAsia="nl-NL"/>
        </w:rPr>
      </w:pPr>
      <w:bookmarkStart w:id="1" w:name="_Toc348645953"/>
      <w:r>
        <w:t>Beschrijving van de opdracht</w:t>
      </w:r>
    </w:p>
    <w:p w14:paraId="2F623C52" w14:textId="77777777" w:rsidR="00F365D7" w:rsidRDefault="00F365D7" w:rsidP="00D24FAA">
      <w:pPr>
        <w:rPr>
          <w:rFonts w:ascii="Arial" w:hAnsi="Arial" w:cs="Arial"/>
          <w:sz w:val="20"/>
          <w:szCs w:val="20"/>
        </w:rPr>
      </w:pPr>
    </w:p>
    <w:p w14:paraId="3A47A23C" w14:textId="2405AB89" w:rsidR="002D782B" w:rsidRDefault="0005280C" w:rsidP="002D78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gemeente heeft momenteel </w:t>
      </w:r>
      <w:r w:rsidR="000F6817">
        <w:rPr>
          <w:rFonts w:ascii="Arial" w:hAnsi="Arial" w:cs="Arial"/>
          <w:sz w:val="20"/>
          <w:szCs w:val="20"/>
        </w:rPr>
        <w:t xml:space="preserve">met KPN een KPN </w:t>
      </w:r>
      <w:proofErr w:type="spellStart"/>
      <w:r w:rsidR="000F6817">
        <w:rPr>
          <w:rFonts w:ascii="Arial" w:hAnsi="Arial" w:cs="Arial"/>
          <w:sz w:val="20"/>
          <w:szCs w:val="20"/>
        </w:rPr>
        <w:t>One</w:t>
      </w:r>
      <w:proofErr w:type="spellEnd"/>
      <w:r w:rsidR="000F6817">
        <w:rPr>
          <w:rFonts w:ascii="Arial" w:hAnsi="Arial" w:cs="Arial"/>
          <w:sz w:val="20"/>
          <w:szCs w:val="20"/>
        </w:rPr>
        <w:t xml:space="preserve"> overeenkomst, waarbinnen </w:t>
      </w:r>
      <w:r w:rsidR="00F97964">
        <w:rPr>
          <w:rFonts w:ascii="Arial" w:hAnsi="Arial" w:cs="Arial"/>
          <w:sz w:val="20"/>
          <w:szCs w:val="20"/>
        </w:rPr>
        <w:t xml:space="preserve">beveiligde </w:t>
      </w:r>
      <w:r w:rsidR="00516989">
        <w:rPr>
          <w:rFonts w:ascii="Arial" w:hAnsi="Arial" w:cs="Arial"/>
          <w:sz w:val="20"/>
          <w:szCs w:val="20"/>
        </w:rPr>
        <w:t>vaste en mobiele net</w:t>
      </w:r>
      <w:r w:rsidR="00F97964">
        <w:rPr>
          <w:rFonts w:ascii="Arial" w:hAnsi="Arial" w:cs="Arial"/>
          <w:sz w:val="20"/>
          <w:szCs w:val="20"/>
        </w:rPr>
        <w:t>w</w:t>
      </w:r>
      <w:r w:rsidR="00516989">
        <w:rPr>
          <w:rFonts w:ascii="Arial" w:hAnsi="Arial" w:cs="Arial"/>
          <w:sz w:val="20"/>
          <w:szCs w:val="20"/>
        </w:rPr>
        <w:t>erk</w:t>
      </w:r>
      <w:r w:rsidR="00F97964">
        <w:rPr>
          <w:rFonts w:ascii="Arial" w:hAnsi="Arial" w:cs="Arial"/>
          <w:sz w:val="20"/>
          <w:szCs w:val="20"/>
        </w:rPr>
        <w:t>v</w:t>
      </w:r>
      <w:r w:rsidR="00516989">
        <w:rPr>
          <w:rFonts w:ascii="Arial" w:hAnsi="Arial" w:cs="Arial"/>
          <w:sz w:val="20"/>
          <w:szCs w:val="20"/>
        </w:rPr>
        <w:t xml:space="preserve">erbindingen </w:t>
      </w:r>
      <w:r w:rsidR="00F97964">
        <w:rPr>
          <w:rFonts w:ascii="Arial" w:hAnsi="Arial" w:cs="Arial"/>
          <w:sz w:val="20"/>
          <w:szCs w:val="20"/>
        </w:rPr>
        <w:t xml:space="preserve">geleverd worden voor </w:t>
      </w:r>
      <w:r w:rsidR="004E7615">
        <w:rPr>
          <w:rFonts w:ascii="Arial" w:hAnsi="Arial" w:cs="Arial"/>
          <w:sz w:val="20"/>
          <w:szCs w:val="20"/>
        </w:rPr>
        <w:t>installaties</w:t>
      </w:r>
      <w:r w:rsidR="009F1C90">
        <w:rPr>
          <w:rFonts w:ascii="Arial" w:hAnsi="Arial" w:cs="Arial"/>
          <w:sz w:val="20"/>
          <w:szCs w:val="20"/>
        </w:rPr>
        <w:t xml:space="preserve"> </w:t>
      </w:r>
      <w:r w:rsidR="00CD0C18">
        <w:rPr>
          <w:rFonts w:ascii="Arial" w:hAnsi="Arial" w:cs="Arial"/>
          <w:sz w:val="20"/>
          <w:szCs w:val="20"/>
        </w:rPr>
        <w:t xml:space="preserve">van </w:t>
      </w:r>
      <w:r w:rsidR="009F1C90">
        <w:rPr>
          <w:rFonts w:ascii="Arial" w:hAnsi="Arial" w:cs="Arial"/>
          <w:sz w:val="20"/>
          <w:szCs w:val="20"/>
        </w:rPr>
        <w:t>zowel de afdeling Stedelijk Water als</w:t>
      </w:r>
      <w:r w:rsidR="00D14715">
        <w:rPr>
          <w:rFonts w:ascii="Arial" w:hAnsi="Arial" w:cs="Arial"/>
          <w:sz w:val="20"/>
          <w:szCs w:val="20"/>
        </w:rPr>
        <w:t xml:space="preserve"> </w:t>
      </w:r>
      <w:r w:rsidR="00481E07">
        <w:rPr>
          <w:rFonts w:ascii="Arial" w:hAnsi="Arial" w:cs="Arial"/>
          <w:sz w:val="20"/>
          <w:szCs w:val="20"/>
        </w:rPr>
        <w:t>het Parkeerbedrijf.</w:t>
      </w:r>
      <w:r w:rsidR="00E671D2">
        <w:rPr>
          <w:rFonts w:ascii="Arial" w:hAnsi="Arial" w:cs="Arial"/>
          <w:sz w:val="20"/>
          <w:szCs w:val="20"/>
        </w:rPr>
        <w:t xml:space="preserve"> </w:t>
      </w:r>
      <w:r w:rsidR="002D782B">
        <w:rPr>
          <w:rFonts w:ascii="Arial" w:hAnsi="Arial" w:cs="Arial"/>
          <w:sz w:val="20"/>
          <w:szCs w:val="20"/>
        </w:rPr>
        <w:br/>
        <w:t xml:space="preserve">Het huidige lopende contract </w:t>
      </w:r>
      <w:r w:rsidR="00B02DB6">
        <w:rPr>
          <w:rFonts w:ascii="Arial" w:hAnsi="Arial" w:cs="Arial"/>
          <w:sz w:val="20"/>
          <w:szCs w:val="20"/>
        </w:rPr>
        <w:t>loopt al meerdere jaren</w:t>
      </w:r>
      <w:r w:rsidR="002D782B">
        <w:rPr>
          <w:rFonts w:ascii="Arial" w:hAnsi="Arial" w:cs="Arial"/>
          <w:sz w:val="20"/>
          <w:szCs w:val="20"/>
        </w:rPr>
        <w:t xml:space="preserve"> en dient vervangen te worden door een nieuwe overeenkomst.</w:t>
      </w:r>
    </w:p>
    <w:p w14:paraId="19D373AD" w14:textId="76E0F370" w:rsidR="00481E07" w:rsidRDefault="00AC6D0E" w:rsidP="00D24F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het verleden zijn </w:t>
      </w:r>
      <w:r w:rsidR="00B02DB6">
        <w:rPr>
          <w:rFonts w:ascii="Arial" w:hAnsi="Arial" w:cs="Arial"/>
          <w:sz w:val="20"/>
          <w:szCs w:val="20"/>
        </w:rPr>
        <w:t>de dataverbindingen voor zowel de installaties van Stedelijk Water als van het P</w:t>
      </w:r>
      <w:r w:rsidR="007939B2">
        <w:rPr>
          <w:rFonts w:ascii="Arial" w:hAnsi="Arial" w:cs="Arial"/>
          <w:sz w:val="20"/>
          <w:szCs w:val="20"/>
        </w:rPr>
        <w:t>a</w:t>
      </w:r>
      <w:r w:rsidR="00B02DB6">
        <w:rPr>
          <w:rFonts w:ascii="Arial" w:hAnsi="Arial" w:cs="Arial"/>
          <w:sz w:val="20"/>
          <w:szCs w:val="20"/>
        </w:rPr>
        <w:t>rkeerbedrijf</w:t>
      </w:r>
      <w:r w:rsidR="00F36334">
        <w:rPr>
          <w:rFonts w:ascii="Arial" w:hAnsi="Arial" w:cs="Arial"/>
          <w:sz w:val="20"/>
          <w:szCs w:val="20"/>
        </w:rPr>
        <w:t xml:space="preserve"> gecombineerd binnen één contract</w:t>
      </w:r>
      <w:r w:rsidR="00322577">
        <w:rPr>
          <w:rFonts w:ascii="Arial" w:hAnsi="Arial" w:cs="Arial"/>
          <w:sz w:val="20"/>
          <w:szCs w:val="20"/>
        </w:rPr>
        <w:t>.</w:t>
      </w:r>
      <w:r w:rsidR="00322577">
        <w:rPr>
          <w:rFonts w:ascii="Arial" w:hAnsi="Arial" w:cs="Arial"/>
          <w:sz w:val="20"/>
          <w:szCs w:val="20"/>
        </w:rPr>
        <w:br/>
        <w:t xml:space="preserve">Voortschrijdend inzicht leert dat </w:t>
      </w:r>
      <w:r w:rsidR="006C7BB4">
        <w:rPr>
          <w:rFonts w:ascii="Arial" w:hAnsi="Arial" w:cs="Arial"/>
          <w:sz w:val="20"/>
          <w:szCs w:val="20"/>
        </w:rPr>
        <w:t xml:space="preserve">de combinatie aan administratieve en communicatieve </w:t>
      </w:r>
      <w:r w:rsidR="00E00B5E">
        <w:rPr>
          <w:rFonts w:ascii="Arial" w:hAnsi="Arial" w:cs="Arial"/>
          <w:sz w:val="20"/>
          <w:szCs w:val="20"/>
        </w:rPr>
        <w:t>lasten mee</w:t>
      </w:r>
      <w:r w:rsidR="00B02DB6">
        <w:rPr>
          <w:rFonts w:ascii="Arial" w:hAnsi="Arial" w:cs="Arial"/>
          <w:sz w:val="20"/>
          <w:szCs w:val="20"/>
        </w:rPr>
        <w:t>r</w:t>
      </w:r>
      <w:r w:rsidR="00E00B5E">
        <w:rPr>
          <w:rFonts w:ascii="Arial" w:hAnsi="Arial" w:cs="Arial"/>
          <w:sz w:val="20"/>
          <w:szCs w:val="20"/>
        </w:rPr>
        <w:t xml:space="preserve"> nadelen </w:t>
      </w:r>
      <w:r w:rsidR="00E671D2">
        <w:rPr>
          <w:rFonts w:ascii="Arial" w:hAnsi="Arial" w:cs="Arial"/>
          <w:sz w:val="20"/>
          <w:szCs w:val="20"/>
        </w:rPr>
        <w:t xml:space="preserve">oplevert dan voordelen, daarom is besloten om </w:t>
      </w:r>
      <w:r w:rsidR="008B6826">
        <w:rPr>
          <w:rFonts w:ascii="Arial" w:hAnsi="Arial" w:cs="Arial"/>
          <w:sz w:val="20"/>
          <w:szCs w:val="20"/>
        </w:rPr>
        <w:t>voor de nieuwe overeenkomst de percelen te splitsen in twee</w:t>
      </w:r>
      <w:r w:rsidR="00EC6EFB">
        <w:rPr>
          <w:rFonts w:ascii="Arial" w:hAnsi="Arial" w:cs="Arial"/>
          <w:sz w:val="20"/>
          <w:szCs w:val="20"/>
        </w:rPr>
        <w:t xml:space="preserve"> afzonderlijke contracten</w:t>
      </w:r>
      <w:r w:rsidR="00106D38">
        <w:rPr>
          <w:rFonts w:ascii="Arial" w:hAnsi="Arial" w:cs="Arial"/>
          <w:sz w:val="20"/>
          <w:szCs w:val="20"/>
        </w:rPr>
        <w:t>.</w:t>
      </w:r>
    </w:p>
    <w:p w14:paraId="58484B74" w14:textId="59A40AA6" w:rsidR="00106D38" w:rsidRDefault="00106D38" w:rsidP="00D24F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Deze aanbesteding </w:t>
      </w:r>
      <w:r w:rsidR="006E475D">
        <w:rPr>
          <w:rFonts w:ascii="Arial" w:hAnsi="Arial" w:cs="Arial"/>
          <w:sz w:val="20"/>
          <w:szCs w:val="20"/>
        </w:rPr>
        <w:t xml:space="preserve">beperkt zich tot de installaties </w:t>
      </w:r>
      <w:r w:rsidR="00CD0C18">
        <w:rPr>
          <w:rFonts w:ascii="Arial" w:hAnsi="Arial" w:cs="Arial"/>
          <w:sz w:val="20"/>
          <w:szCs w:val="20"/>
        </w:rPr>
        <w:t xml:space="preserve">die </w:t>
      </w:r>
      <w:r w:rsidR="006E475D">
        <w:rPr>
          <w:rFonts w:ascii="Arial" w:hAnsi="Arial" w:cs="Arial"/>
          <w:sz w:val="20"/>
          <w:szCs w:val="20"/>
        </w:rPr>
        <w:t>vallen onder de afdeling Stedelijk Water.</w:t>
      </w:r>
    </w:p>
    <w:p w14:paraId="1C4E17E7" w14:textId="07DB522A" w:rsidR="00407750" w:rsidRPr="00FD125B" w:rsidRDefault="00952930" w:rsidP="004077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afdeling Stedelijk Water beheert </w:t>
      </w:r>
      <w:r w:rsidR="00407750" w:rsidRPr="00FD125B">
        <w:rPr>
          <w:rFonts w:ascii="Arial" w:hAnsi="Arial" w:cs="Arial"/>
          <w:sz w:val="20"/>
          <w:szCs w:val="20"/>
        </w:rPr>
        <w:t xml:space="preserve">een </w:t>
      </w:r>
      <w:r w:rsidR="007E4D7D">
        <w:rPr>
          <w:rFonts w:ascii="Arial" w:hAnsi="Arial" w:cs="Arial"/>
          <w:sz w:val="20"/>
          <w:szCs w:val="20"/>
        </w:rPr>
        <w:t>Rioleringss</w:t>
      </w:r>
      <w:r w:rsidR="00407750" w:rsidRPr="00FD125B">
        <w:rPr>
          <w:rFonts w:ascii="Arial" w:hAnsi="Arial" w:cs="Arial"/>
          <w:spacing w:val="-3"/>
          <w:sz w:val="20"/>
          <w:szCs w:val="20"/>
        </w:rPr>
        <w:t>y</w:t>
      </w:r>
      <w:r w:rsidR="00407750" w:rsidRPr="00FD125B">
        <w:rPr>
          <w:rFonts w:ascii="Arial" w:hAnsi="Arial" w:cs="Arial"/>
          <w:sz w:val="20"/>
          <w:szCs w:val="20"/>
        </w:rPr>
        <w:t>s</w:t>
      </w:r>
      <w:r w:rsidR="00407750" w:rsidRPr="00FD125B">
        <w:rPr>
          <w:rFonts w:ascii="Arial" w:hAnsi="Arial" w:cs="Arial"/>
          <w:spacing w:val="1"/>
          <w:sz w:val="20"/>
          <w:szCs w:val="20"/>
        </w:rPr>
        <w:t>t</w:t>
      </w:r>
      <w:r w:rsidR="00407750" w:rsidRPr="00FD125B">
        <w:rPr>
          <w:rFonts w:ascii="Arial" w:hAnsi="Arial" w:cs="Arial"/>
          <w:sz w:val="20"/>
          <w:szCs w:val="20"/>
        </w:rPr>
        <w:t xml:space="preserve">eem </w:t>
      </w:r>
      <w:r w:rsidR="00407750">
        <w:rPr>
          <w:rFonts w:ascii="Arial" w:hAnsi="Arial" w:cs="Arial"/>
          <w:sz w:val="20"/>
          <w:szCs w:val="20"/>
        </w:rPr>
        <w:t>wat</w:t>
      </w:r>
      <w:r w:rsidR="00407750" w:rsidRPr="00FD125B">
        <w:rPr>
          <w:rFonts w:ascii="Arial" w:hAnsi="Arial" w:cs="Arial"/>
          <w:sz w:val="20"/>
          <w:szCs w:val="20"/>
        </w:rPr>
        <w:t xml:space="preserve"> onder an</w:t>
      </w:r>
      <w:r w:rsidR="00407750" w:rsidRPr="00FD125B">
        <w:rPr>
          <w:rFonts w:ascii="Arial" w:hAnsi="Arial" w:cs="Arial"/>
          <w:spacing w:val="-3"/>
          <w:sz w:val="20"/>
          <w:szCs w:val="20"/>
        </w:rPr>
        <w:t>d</w:t>
      </w:r>
      <w:r w:rsidR="00407750" w:rsidRPr="00FD125B">
        <w:rPr>
          <w:rFonts w:ascii="Arial" w:hAnsi="Arial" w:cs="Arial"/>
          <w:sz w:val="20"/>
          <w:szCs w:val="20"/>
        </w:rPr>
        <w:t>ere is o</w:t>
      </w:r>
      <w:r w:rsidR="00407750" w:rsidRPr="00FD125B">
        <w:rPr>
          <w:rFonts w:ascii="Arial" w:hAnsi="Arial" w:cs="Arial"/>
          <w:spacing w:val="-3"/>
          <w:sz w:val="20"/>
          <w:szCs w:val="20"/>
        </w:rPr>
        <w:t>p</w:t>
      </w:r>
      <w:r w:rsidR="00407750" w:rsidRPr="00FD125B">
        <w:rPr>
          <w:rFonts w:ascii="Arial" w:hAnsi="Arial" w:cs="Arial"/>
          <w:spacing w:val="2"/>
          <w:sz w:val="20"/>
          <w:szCs w:val="20"/>
        </w:rPr>
        <w:t>g</w:t>
      </w:r>
      <w:r w:rsidR="00407750" w:rsidRPr="00FD125B">
        <w:rPr>
          <w:rFonts w:ascii="Arial" w:hAnsi="Arial" w:cs="Arial"/>
          <w:sz w:val="20"/>
          <w:szCs w:val="20"/>
        </w:rPr>
        <w:t>ebou</w:t>
      </w:r>
      <w:r w:rsidR="00407750" w:rsidRPr="00FD125B">
        <w:rPr>
          <w:rFonts w:ascii="Arial" w:hAnsi="Arial" w:cs="Arial"/>
          <w:spacing w:val="-3"/>
          <w:sz w:val="20"/>
          <w:szCs w:val="20"/>
        </w:rPr>
        <w:t>w</w:t>
      </w:r>
      <w:r w:rsidR="00407750" w:rsidRPr="00FD125B">
        <w:rPr>
          <w:rFonts w:ascii="Arial" w:hAnsi="Arial" w:cs="Arial"/>
          <w:sz w:val="20"/>
          <w:szCs w:val="20"/>
        </w:rPr>
        <w:t xml:space="preserve">d uit de </w:t>
      </w:r>
      <w:r w:rsidR="00407750" w:rsidRPr="00FD125B">
        <w:rPr>
          <w:rFonts w:ascii="Arial" w:hAnsi="Arial" w:cs="Arial"/>
          <w:spacing w:val="-2"/>
          <w:sz w:val="20"/>
          <w:szCs w:val="20"/>
        </w:rPr>
        <w:t>v</w:t>
      </w:r>
      <w:r w:rsidR="00407750" w:rsidRPr="00FD125B">
        <w:rPr>
          <w:rFonts w:ascii="Arial" w:hAnsi="Arial" w:cs="Arial"/>
          <w:sz w:val="20"/>
          <w:szCs w:val="20"/>
        </w:rPr>
        <w:t>ol</w:t>
      </w:r>
      <w:r w:rsidR="00407750" w:rsidRPr="00FD125B">
        <w:rPr>
          <w:rFonts w:ascii="Arial" w:hAnsi="Arial" w:cs="Arial"/>
          <w:spacing w:val="2"/>
          <w:sz w:val="20"/>
          <w:szCs w:val="20"/>
        </w:rPr>
        <w:t>g</w:t>
      </w:r>
      <w:r w:rsidR="00407750" w:rsidRPr="00FD125B">
        <w:rPr>
          <w:rFonts w:ascii="Arial" w:hAnsi="Arial" w:cs="Arial"/>
          <w:sz w:val="20"/>
          <w:szCs w:val="20"/>
        </w:rPr>
        <w:t xml:space="preserve">ende </w:t>
      </w:r>
      <w:r w:rsidR="00B02DB6">
        <w:rPr>
          <w:rFonts w:ascii="Arial" w:hAnsi="Arial" w:cs="Arial"/>
          <w:sz w:val="20"/>
          <w:szCs w:val="20"/>
        </w:rPr>
        <w:t>rioolinstallaties</w:t>
      </w:r>
      <w:r w:rsidR="00407750" w:rsidRPr="00FD125B">
        <w:rPr>
          <w:rFonts w:ascii="Arial" w:hAnsi="Arial" w:cs="Arial"/>
          <w:sz w:val="20"/>
          <w:szCs w:val="20"/>
        </w:rPr>
        <w:t>:</w:t>
      </w:r>
    </w:p>
    <w:p w14:paraId="7AF7B468" w14:textId="043BCFF7" w:rsidR="00407750" w:rsidRPr="001A3736" w:rsidRDefault="00407750" w:rsidP="00C65F71">
      <w:pPr>
        <w:pStyle w:val="Lijstaline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A3736">
        <w:rPr>
          <w:rFonts w:ascii="Arial" w:hAnsi="Arial" w:cs="Arial"/>
          <w:sz w:val="20"/>
          <w:szCs w:val="20"/>
        </w:rPr>
        <w:t>d</w:t>
      </w:r>
      <w:r w:rsidRPr="001A3736">
        <w:rPr>
          <w:rFonts w:ascii="Arial" w:hAnsi="Arial" w:cs="Arial"/>
          <w:spacing w:val="-2"/>
          <w:sz w:val="20"/>
          <w:szCs w:val="20"/>
        </w:rPr>
        <w:t>r</w:t>
      </w:r>
      <w:r w:rsidRPr="001A3736">
        <w:rPr>
          <w:rFonts w:ascii="Arial" w:hAnsi="Arial" w:cs="Arial"/>
          <w:spacing w:val="-3"/>
          <w:sz w:val="20"/>
          <w:szCs w:val="20"/>
        </w:rPr>
        <w:t>u</w:t>
      </w:r>
      <w:r w:rsidRPr="001A3736">
        <w:rPr>
          <w:rFonts w:ascii="Arial" w:hAnsi="Arial" w:cs="Arial"/>
          <w:sz w:val="20"/>
          <w:szCs w:val="20"/>
        </w:rPr>
        <w:t>k</w:t>
      </w:r>
      <w:r w:rsidRPr="001A3736">
        <w:rPr>
          <w:rFonts w:ascii="Arial" w:hAnsi="Arial" w:cs="Arial"/>
          <w:spacing w:val="2"/>
          <w:sz w:val="20"/>
          <w:szCs w:val="20"/>
        </w:rPr>
        <w:t>g</w:t>
      </w:r>
      <w:r w:rsidRPr="001A3736">
        <w:rPr>
          <w:rFonts w:ascii="Arial" w:hAnsi="Arial" w:cs="Arial"/>
          <w:sz w:val="20"/>
          <w:szCs w:val="20"/>
        </w:rPr>
        <w:t>emalen</w:t>
      </w:r>
    </w:p>
    <w:p w14:paraId="0BD10287" w14:textId="764B517D" w:rsidR="00407750" w:rsidRPr="001A3736" w:rsidRDefault="00407750" w:rsidP="00C65F71">
      <w:pPr>
        <w:pStyle w:val="Lijstaline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A3736">
        <w:rPr>
          <w:rFonts w:ascii="Arial" w:hAnsi="Arial" w:cs="Arial"/>
          <w:spacing w:val="2"/>
          <w:sz w:val="20"/>
          <w:szCs w:val="20"/>
        </w:rPr>
        <w:t>g</w:t>
      </w:r>
      <w:r w:rsidRPr="001A3736">
        <w:rPr>
          <w:rFonts w:ascii="Arial" w:hAnsi="Arial" w:cs="Arial"/>
          <w:spacing w:val="-3"/>
          <w:sz w:val="20"/>
          <w:szCs w:val="20"/>
        </w:rPr>
        <w:t>e</w:t>
      </w:r>
      <w:r w:rsidRPr="001A3736">
        <w:rPr>
          <w:rFonts w:ascii="Arial" w:hAnsi="Arial" w:cs="Arial"/>
          <w:spacing w:val="1"/>
          <w:sz w:val="20"/>
          <w:szCs w:val="20"/>
        </w:rPr>
        <w:t>m</w:t>
      </w:r>
      <w:r w:rsidRPr="001A3736">
        <w:rPr>
          <w:rFonts w:ascii="Arial" w:hAnsi="Arial" w:cs="Arial"/>
          <w:sz w:val="20"/>
          <w:szCs w:val="20"/>
        </w:rPr>
        <w:t>alen</w:t>
      </w:r>
    </w:p>
    <w:p w14:paraId="6C5ABB8C" w14:textId="5D00F6AA" w:rsidR="00407750" w:rsidRPr="001A3736" w:rsidRDefault="00407750" w:rsidP="00C65F71">
      <w:pPr>
        <w:pStyle w:val="Lijstaline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A3736">
        <w:rPr>
          <w:rFonts w:ascii="Arial" w:hAnsi="Arial" w:cs="Arial"/>
          <w:sz w:val="20"/>
          <w:szCs w:val="20"/>
        </w:rPr>
        <w:t>b</w:t>
      </w:r>
      <w:r w:rsidRPr="001A3736">
        <w:rPr>
          <w:rFonts w:ascii="Arial" w:hAnsi="Arial" w:cs="Arial"/>
          <w:spacing w:val="-3"/>
          <w:sz w:val="20"/>
          <w:szCs w:val="20"/>
        </w:rPr>
        <w:t>e</w:t>
      </w:r>
      <w:r w:rsidRPr="001A3736">
        <w:rPr>
          <w:rFonts w:ascii="Arial" w:hAnsi="Arial" w:cs="Arial"/>
          <w:spacing w:val="-2"/>
          <w:sz w:val="20"/>
          <w:szCs w:val="20"/>
        </w:rPr>
        <w:t>r</w:t>
      </w:r>
      <w:r w:rsidRPr="001A3736">
        <w:rPr>
          <w:rFonts w:ascii="Arial" w:hAnsi="Arial" w:cs="Arial"/>
          <w:spacing w:val="2"/>
          <w:sz w:val="20"/>
          <w:szCs w:val="20"/>
        </w:rPr>
        <w:t>g</w:t>
      </w:r>
      <w:r w:rsidRPr="001A3736">
        <w:rPr>
          <w:rFonts w:ascii="Arial" w:hAnsi="Arial" w:cs="Arial"/>
          <w:sz w:val="20"/>
          <w:szCs w:val="20"/>
        </w:rPr>
        <w:t>be</w:t>
      </w:r>
      <w:r w:rsidRPr="001A3736">
        <w:rPr>
          <w:rFonts w:ascii="Arial" w:hAnsi="Arial" w:cs="Arial"/>
          <w:spacing w:val="-2"/>
          <w:sz w:val="20"/>
          <w:szCs w:val="20"/>
        </w:rPr>
        <w:t>z</w:t>
      </w:r>
      <w:r w:rsidRPr="001A3736">
        <w:rPr>
          <w:rFonts w:ascii="Arial" w:hAnsi="Arial" w:cs="Arial"/>
          <w:sz w:val="20"/>
          <w:szCs w:val="20"/>
        </w:rPr>
        <w:t>in</w:t>
      </w:r>
      <w:r w:rsidRPr="001A3736">
        <w:rPr>
          <w:rFonts w:ascii="Arial" w:hAnsi="Arial" w:cs="Arial"/>
          <w:spacing w:val="2"/>
          <w:sz w:val="20"/>
          <w:szCs w:val="20"/>
        </w:rPr>
        <w:t>k</w:t>
      </w:r>
      <w:r w:rsidRPr="001A3736">
        <w:rPr>
          <w:rFonts w:ascii="Arial" w:hAnsi="Arial" w:cs="Arial"/>
          <w:sz w:val="20"/>
          <w:szCs w:val="20"/>
        </w:rPr>
        <w:t xml:space="preserve">bassins </w:t>
      </w:r>
      <w:r w:rsidRPr="001A3736">
        <w:rPr>
          <w:rFonts w:ascii="Arial" w:hAnsi="Arial" w:cs="Arial"/>
          <w:spacing w:val="1"/>
          <w:sz w:val="20"/>
          <w:szCs w:val="20"/>
        </w:rPr>
        <w:t>(</w:t>
      </w:r>
      <w:proofErr w:type="spellStart"/>
      <w:r w:rsidRPr="001A3736">
        <w:rPr>
          <w:rFonts w:ascii="Arial" w:hAnsi="Arial" w:cs="Arial"/>
          <w:sz w:val="20"/>
          <w:szCs w:val="20"/>
        </w:rPr>
        <w:t>BBB</w:t>
      </w:r>
      <w:r w:rsidRPr="001A3736">
        <w:rPr>
          <w:rFonts w:ascii="Arial" w:hAnsi="Arial" w:cs="Arial"/>
          <w:w w:val="66"/>
          <w:sz w:val="20"/>
          <w:szCs w:val="20"/>
        </w:rPr>
        <w:t>’</w:t>
      </w:r>
      <w:r w:rsidRPr="001A3736">
        <w:rPr>
          <w:rFonts w:ascii="Arial" w:hAnsi="Arial" w:cs="Arial"/>
          <w:sz w:val="20"/>
          <w:szCs w:val="20"/>
        </w:rPr>
        <w:t>s</w:t>
      </w:r>
      <w:proofErr w:type="spellEnd"/>
      <w:r w:rsidRPr="001A3736">
        <w:rPr>
          <w:rFonts w:ascii="Arial" w:hAnsi="Arial" w:cs="Arial"/>
          <w:sz w:val="20"/>
          <w:szCs w:val="20"/>
        </w:rPr>
        <w:t>)</w:t>
      </w:r>
    </w:p>
    <w:p w14:paraId="6FD9E723" w14:textId="46DA4EFD" w:rsidR="00407750" w:rsidRPr="001A3736" w:rsidRDefault="00407750" w:rsidP="00C65F71">
      <w:pPr>
        <w:pStyle w:val="Lijstaline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proofErr w:type="spellStart"/>
      <w:r w:rsidRPr="001A3736">
        <w:rPr>
          <w:rFonts w:ascii="Arial" w:hAnsi="Arial" w:cs="Arial"/>
          <w:sz w:val="20"/>
          <w:szCs w:val="20"/>
        </w:rPr>
        <w:t>b</w:t>
      </w:r>
      <w:r w:rsidRPr="001A3736">
        <w:rPr>
          <w:rFonts w:ascii="Arial" w:hAnsi="Arial" w:cs="Arial"/>
          <w:spacing w:val="-3"/>
          <w:sz w:val="20"/>
          <w:szCs w:val="20"/>
        </w:rPr>
        <w:t>e</w:t>
      </w:r>
      <w:r w:rsidRPr="001A3736">
        <w:rPr>
          <w:rFonts w:ascii="Arial" w:hAnsi="Arial" w:cs="Arial"/>
          <w:spacing w:val="-2"/>
          <w:sz w:val="20"/>
          <w:szCs w:val="20"/>
        </w:rPr>
        <w:t>r</w:t>
      </w:r>
      <w:r w:rsidRPr="001A3736">
        <w:rPr>
          <w:rFonts w:ascii="Arial" w:hAnsi="Arial" w:cs="Arial"/>
          <w:spacing w:val="2"/>
          <w:sz w:val="20"/>
          <w:szCs w:val="20"/>
        </w:rPr>
        <w:t>g</w:t>
      </w:r>
      <w:r w:rsidRPr="001A3736">
        <w:rPr>
          <w:rFonts w:ascii="Arial" w:hAnsi="Arial" w:cs="Arial"/>
          <w:sz w:val="20"/>
          <w:szCs w:val="20"/>
        </w:rPr>
        <w:t>be</w:t>
      </w:r>
      <w:r w:rsidRPr="001A3736">
        <w:rPr>
          <w:rFonts w:ascii="Arial" w:hAnsi="Arial" w:cs="Arial"/>
          <w:spacing w:val="-2"/>
          <w:sz w:val="20"/>
          <w:szCs w:val="20"/>
        </w:rPr>
        <w:t>z</w:t>
      </w:r>
      <w:r w:rsidRPr="001A3736">
        <w:rPr>
          <w:rFonts w:ascii="Arial" w:hAnsi="Arial" w:cs="Arial"/>
          <w:sz w:val="20"/>
          <w:szCs w:val="20"/>
        </w:rPr>
        <w:t>in</w:t>
      </w:r>
      <w:r w:rsidRPr="001A3736">
        <w:rPr>
          <w:rFonts w:ascii="Arial" w:hAnsi="Arial" w:cs="Arial"/>
          <w:spacing w:val="2"/>
          <w:sz w:val="20"/>
          <w:szCs w:val="20"/>
        </w:rPr>
        <w:t>k</w:t>
      </w:r>
      <w:r w:rsidRPr="001A3736">
        <w:rPr>
          <w:rFonts w:ascii="Arial" w:hAnsi="Arial" w:cs="Arial"/>
          <w:sz w:val="20"/>
          <w:szCs w:val="20"/>
        </w:rPr>
        <w:t>leidin</w:t>
      </w:r>
      <w:r w:rsidRPr="001A3736">
        <w:rPr>
          <w:rFonts w:ascii="Arial" w:hAnsi="Arial" w:cs="Arial"/>
          <w:spacing w:val="2"/>
          <w:sz w:val="20"/>
          <w:szCs w:val="20"/>
        </w:rPr>
        <w:t>g</w:t>
      </w:r>
      <w:r w:rsidRPr="001A3736">
        <w:rPr>
          <w:rFonts w:ascii="Arial" w:hAnsi="Arial" w:cs="Arial"/>
          <w:sz w:val="20"/>
          <w:szCs w:val="20"/>
        </w:rPr>
        <w:t>en</w:t>
      </w:r>
      <w:proofErr w:type="spellEnd"/>
      <w:r w:rsidRPr="001A3736">
        <w:rPr>
          <w:rFonts w:ascii="Arial" w:hAnsi="Arial" w:cs="Arial"/>
          <w:sz w:val="20"/>
          <w:szCs w:val="20"/>
        </w:rPr>
        <w:t xml:space="preserve"> </w:t>
      </w:r>
      <w:r w:rsidRPr="001A3736">
        <w:rPr>
          <w:rFonts w:ascii="Arial" w:hAnsi="Arial" w:cs="Arial"/>
          <w:spacing w:val="1"/>
          <w:sz w:val="20"/>
          <w:szCs w:val="20"/>
        </w:rPr>
        <w:t>(</w:t>
      </w:r>
      <w:proofErr w:type="spellStart"/>
      <w:r w:rsidRPr="001A3736">
        <w:rPr>
          <w:rFonts w:ascii="Arial" w:hAnsi="Arial" w:cs="Arial"/>
          <w:sz w:val="20"/>
          <w:szCs w:val="20"/>
        </w:rPr>
        <w:t>BBL’s</w:t>
      </w:r>
      <w:proofErr w:type="spellEnd"/>
      <w:r w:rsidRPr="001A3736">
        <w:rPr>
          <w:rFonts w:ascii="Arial" w:hAnsi="Arial" w:cs="Arial"/>
          <w:sz w:val="20"/>
          <w:szCs w:val="20"/>
        </w:rPr>
        <w:t>)</w:t>
      </w:r>
    </w:p>
    <w:p w14:paraId="15851E88" w14:textId="25F54228" w:rsidR="00407750" w:rsidRPr="001A3736" w:rsidRDefault="00407750" w:rsidP="00C65F71">
      <w:pPr>
        <w:pStyle w:val="Lijstaline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A3736">
        <w:rPr>
          <w:rFonts w:ascii="Arial" w:hAnsi="Arial" w:cs="Arial"/>
          <w:sz w:val="20"/>
          <w:szCs w:val="20"/>
        </w:rPr>
        <w:t>o</w:t>
      </w:r>
      <w:r w:rsidRPr="001A3736">
        <w:rPr>
          <w:rFonts w:ascii="Arial" w:hAnsi="Arial" w:cs="Arial"/>
          <w:spacing w:val="-3"/>
          <w:sz w:val="20"/>
          <w:szCs w:val="20"/>
        </w:rPr>
        <w:t>v</w:t>
      </w:r>
      <w:r w:rsidRPr="001A3736">
        <w:rPr>
          <w:rFonts w:ascii="Arial" w:hAnsi="Arial" w:cs="Arial"/>
          <w:sz w:val="20"/>
          <w:szCs w:val="20"/>
        </w:rPr>
        <w:t>ers</w:t>
      </w:r>
      <w:r w:rsidRPr="001A3736">
        <w:rPr>
          <w:rFonts w:ascii="Arial" w:hAnsi="Arial" w:cs="Arial"/>
          <w:spacing w:val="1"/>
          <w:sz w:val="20"/>
          <w:szCs w:val="20"/>
        </w:rPr>
        <w:t>t</w:t>
      </w:r>
      <w:r w:rsidRPr="001A3736">
        <w:rPr>
          <w:rFonts w:ascii="Arial" w:hAnsi="Arial" w:cs="Arial"/>
          <w:spacing w:val="-3"/>
          <w:sz w:val="20"/>
          <w:szCs w:val="20"/>
        </w:rPr>
        <w:t>o</w:t>
      </w:r>
      <w:r w:rsidRPr="001A3736">
        <w:rPr>
          <w:rFonts w:ascii="Arial" w:hAnsi="Arial" w:cs="Arial"/>
          <w:spacing w:val="1"/>
          <w:sz w:val="20"/>
          <w:szCs w:val="20"/>
        </w:rPr>
        <w:t>rt</w:t>
      </w:r>
      <w:r w:rsidRPr="001A3736">
        <w:rPr>
          <w:rFonts w:ascii="Arial" w:hAnsi="Arial" w:cs="Arial"/>
          <w:sz w:val="20"/>
          <w:szCs w:val="20"/>
        </w:rPr>
        <w:t>en</w:t>
      </w:r>
    </w:p>
    <w:p w14:paraId="2EF101C7" w14:textId="4CA684AA" w:rsidR="00407750" w:rsidRPr="001A3736" w:rsidRDefault="00407750" w:rsidP="00C65F71">
      <w:pPr>
        <w:pStyle w:val="Lijstaline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A3736">
        <w:rPr>
          <w:rFonts w:ascii="Arial" w:hAnsi="Arial" w:cs="Arial"/>
          <w:spacing w:val="1"/>
          <w:sz w:val="20"/>
          <w:szCs w:val="20"/>
        </w:rPr>
        <w:t>r</w:t>
      </w:r>
      <w:r w:rsidRPr="001A3736">
        <w:rPr>
          <w:rFonts w:ascii="Arial" w:hAnsi="Arial" w:cs="Arial"/>
          <w:spacing w:val="-3"/>
          <w:sz w:val="20"/>
          <w:szCs w:val="20"/>
        </w:rPr>
        <w:t>e</w:t>
      </w:r>
      <w:r w:rsidRPr="001A3736">
        <w:rPr>
          <w:rFonts w:ascii="Arial" w:hAnsi="Arial" w:cs="Arial"/>
          <w:sz w:val="20"/>
          <w:szCs w:val="20"/>
        </w:rPr>
        <w:t>genm</w:t>
      </w:r>
      <w:r w:rsidRPr="001A3736">
        <w:rPr>
          <w:rFonts w:ascii="Arial" w:hAnsi="Arial" w:cs="Arial"/>
          <w:spacing w:val="-2"/>
          <w:sz w:val="20"/>
          <w:szCs w:val="20"/>
        </w:rPr>
        <w:t>e</w:t>
      </w:r>
      <w:r w:rsidRPr="001A3736">
        <w:rPr>
          <w:rFonts w:ascii="Arial" w:hAnsi="Arial" w:cs="Arial"/>
          <w:spacing w:val="1"/>
          <w:sz w:val="20"/>
          <w:szCs w:val="20"/>
        </w:rPr>
        <w:t>t</w:t>
      </w:r>
      <w:r w:rsidRPr="001A3736">
        <w:rPr>
          <w:rFonts w:ascii="Arial" w:hAnsi="Arial" w:cs="Arial"/>
          <w:sz w:val="20"/>
          <w:szCs w:val="20"/>
        </w:rPr>
        <w:t>ers</w:t>
      </w:r>
    </w:p>
    <w:p w14:paraId="6EDDF5DF" w14:textId="77777777" w:rsidR="00407750" w:rsidRPr="00FD125B" w:rsidRDefault="00407750" w:rsidP="00407750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  <w:sz w:val="20"/>
          <w:szCs w:val="20"/>
        </w:rPr>
      </w:pPr>
    </w:p>
    <w:p w14:paraId="542E7042" w14:textId="77777777" w:rsidR="00407750" w:rsidRDefault="00407750" w:rsidP="00407750">
      <w:pPr>
        <w:rPr>
          <w:rFonts w:ascii="Arial" w:hAnsi="Arial" w:cs="Arial"/>
          <w:sz w:val="20"/>
          <w:szCs w:val="20"/>
        </w:rPr>
      </w:pPr>
      <w:r w:rsidRPr="00FD125B">
        <w:rPr>
          <w:rFonts w:ascii="Arial" w:hAnsi="Arial" w:cs="Arial"/>
          <w:sz w:val="20"/>
          <w:szCs w:val="20"/>
        </w:rPr>
        <w:t xml:space="preserve">Deze installaties </w:t>
      </w:r>
      <w:r>
        <w:rPr>
          <w:rFonts w:ascii="Arial" w:hAnsi="Arial" w:cs="Arial"/>
          <w:sz w:val="20"/>
          <w:szCs w:val="20"/>
        </w:rPr>
        <w:t xml:space="preserve">zijn </w:t>
      </w:r>
      <w:r w:rsidRPr="00FD125B">
        <w:rPr>
          <w:rFonts w:ascii="Arial" w:hAnsi="Arial" w:cs="Arial"/>
          <w:sz w:val="20"/>
          <w:szCs w:val="20"/>
        </w:rPr>
        <w:t>middels GPRS</w:t>
      </w:r>
      <w:r>
        <w:rPr>
          <w:rFonts w:ascii="Arial" w:hAnsi="Arial" w:cs="Arial"/>
          <w:sz w:val="20"/>
          <w:szCs w:val="20"/>
        </w:rPr>
        <w:t xml:space="preserve"> en ADSL</w:t>
      </w:r>
      <w:r w:rsidRPr="00FD125B">
        <w:rPr>
          <w:rFonts w:ascii="Arial" w:hAnsi="Arial" w:cs="Arial"/>
          <w:sz w:val="20"/>
          <w:szCs w:val="20"/>
        </w:rPr>
        <w:t xml:space="preserve"> lijnen </w:t>
      </w:r>
      <w:r>
        <w:rPr>
          <w:rFonts w:ascii="Arial" w:hAnsi="Arial" w:cs="Arial"/>
          <w:sz w:val="20"/>
          <w:szCs w:val="20"/>
        </w:rPr>
        <w:t>via een VPN gekoppeld aan een centrale router op het stadskantoor aan de Claudius Prinsenlaan en communiceren via deze router</w:t>
      </w:r>
      <w:r w:rsidRPr="00FD125B">
        <w:rPr>
          <w:rFonts w:ascii="Arial" w:hAnsi="Arial" w:cs="Arial"/>
          <w:sz w:val="20"/>
          <w:szCs w:val="20"/>
        </w:rPr>
        <w:t xml:space="preserve"> met de centrale hoofdpos</w:t>
      </w:r>
      <w:r>
        <w:rPr>
          <w:rFonts w:ascii="Arial" w:hAnsi="Arial" w:cs="Arial"/>
          <w:sz w:val="20"/>
          <w:szCs w:val="20"/>
        </w:rPr>
        <w:t>t die bij RAM mobile data staat.</w:t>
      </w:r>
    </w:p>
    <w:p w14:paraId="2554A584" w14:textId="77777777" w:rsidR="00407750" w:rsidRPr="00FD125B" w:rsidRDefault="00407750" w:rsidP="004077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Omdat binnen de locatie Claudius Prinsenlaan geen 24/7 uptime gegarandeerd wordt, heeft het de voorkeur om de installaties binnen een nieuw contract rechtstreeks te laten communiceren met de hoofdpost.</w:t>
      </w:r>
    </w:p>
    <w:p w14:paraId="3B5E86BB" w14:textId="2B3F51A8" w:rsidR="00407750" w:rsidRDefault="00407750" w:rsidP="00407750">
      <w:pPr>
        <w:rPr>
          <w:rFonts w:ascii="Arial" w:hAnsi="Arial" w:cs="Arial"/>
          <w:sz w:val="20"/>
          <w:szCs w:val="20"/>
        </w:rPr>
      </w:pPr>
      <w:r w:rsidRPr="00FD125B">
        <w:rPr>
          <w:rFonts w:ascii="Arial" w:hAnsi="Arial" w:cs="Arial"/>
          <w:sz w:val="20"/>
          <w:szCs w:val="20"/>
        </w:rPr>
        <w:t>De gemeente wil één leverancier voor de</w:t>
      </w:r>
      <w:r>
        <w:rPr>
          <w:rFonts w:ascii="Arial" w:hAnsi="Arial" w:cs="Arial"/>
          <w:sz w:val="20"/>
          <w:szCs w:val="20"/>
        </w:rPr>
        <w:t xml:space="preserve"> data</w:t>
      </w:r>
      <w:r w:rsidRPr="00FD125B">
        <w:rPr>
          <w:rFonts w:ascii="Arial" w:hAnsi="Arial" w:cs="Arial"/>
          <w:sz w:val="20"/>
          <w:szCs w:val="20"/>
        </w:rPr>
        <w:t>verbindingen van deze gemalen</w:t>
      </w:r>
      <w:r w:rsidR="00B02DB6">
        <w:rPr>
          <w:rFonts w:ascii="Arial" w:hAnsi="Arial" w:cs="Arial"/>
          <w:sz w:val="20"/>
          <w:szCs w:val="20"/>
        </w:rPr>
        <w:t>rioolinstallaties</w:t>
      </w:r>
      <w:r w:rsidR="00217992">
        <w:rPr>
          <w:rFonts w:ascii="Arial" w:hAnsi="Arial" w:cs="Arial"/>
          <w:sz w:val="20"/>
          <w:szCs w:val="20"/>
        </w:rPr>
        <w:t>.</w:t>
      </w:r>
    </w:p>
    <w:p w14:paraId="5AC46AF4" w14:textId="0B2AE674" w:rsidR="009B5316" w:rsidRDefault="00407750" w:rsidP="00545C13">
      <w:pPr>
        <w:rPr>
          <w:rFonts w:ascii="Arial" w:hAnsi="Arial" w:cs="Arial"/>
          <w:sz w:val="20"/>
          <w:szCs w:val="20"/>
        </w:rPr>
      </w:pPr>
      <w:r w:rsidRPr="00FD125B">
        <w:rPr>
          <w:rFonts w:ascii="Arial" w:hAnsi="Arial" w:cs="Arial"/>
          <w:sz w:val="20"/>
          <w:szCs w:val="20"/>
        </w:rPr>
        <w:t xml:space="preserve">De </w:t>
      </w:r>
      <w:r w:rsidR="00CD0C18">
        <w:rPr>
          <w:rFonts w:ascii="Arial" w:hAnsi="Arial" w:cs="Arial"/>
          <w:sz w:val="20"/>
          <w:szCs w:val="20"/>
        </w:rPr>
        <w:t>Opdrachtnemer</w:t>
      </w:r>
      <w:r w:rsidR="00CD0C18" w:rsidRPr="00FD125B">
        <w:rPr>
          <w:rFonts w:ascii="Arial" w:hAnsi="Arial" w:cs="Arial"/>
          <w:sz w:val="20"/>
          <w:szCs w:val="20"/>
        </w:rPr>
        <w:t xml:space="preserve"> </w:t>
      </w:r>
      <w:r w:rsidRPr="00FD125B">
        <w:rPr>
          <w:rFonts w:ascii="Arial" w:hAnsi="Arial" w:cs="Arial"/>
          <w:sz w:val="20"/>
          <w:szCs w:val="20"/>
        </w:rPr>
        <w:t xml:space="preserve">dient </w:t>
      </w:r>
      <w:r w:rsidR="00CD0C18">
        <w:rPr>
          <w:rFonts w:ascii="Arial" w:hAnsi="Arial" w:cs="Arial"/>
          <w:sz w:val="20"/>
          <w:szCs w:val="20"/>
        </w:rPr>
        <w:t xml:space="preserve">de </w:t>
      </w:r>
      <w:r w:rsidRPr="00FD125B">
        <w:rPr>
          <w:rFonts w:ascii="Arial" w:hAnsi="Arial" w:cs="Arial"/>
          <w:sz w:val="20"/>
          <w:szCs w:val="20"/>
        </w:rPr>
        <w:t>beschikbaarheid zoveel mogelijk te garanderen en eenvoudig te kunnen inspelen op wijzigingen in de toekomst.</w:t>
      </w:r>
    </w:p>
    <w:p w14:paraId="46436F10" w14:textId="7C9427B6" w:rsidR="00545C13" w:rsidRDefault="009004E5" w:rsidP="00545C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</w:t>
      </w:r>
      <w:r w:rsidR="00545C13" w:rsidRPr="00545C13">
        <w:rPr>
          <w:rFonts w:ascii="Arial" w:hAnsi="Arial" w:cs="Arial"/>
          <w:sz w:val="20"/>
          <w:szCs w:val="20"/>
        </w:rPr>
        <w:t xml:space="preserve"> huidige areaal </w:t>
      </w:r>
      <w:r>
        <w:rPr>
          <w:rFonts w:ascii="Arial" w:hAnsi="Arial" w:cs="Arial"/>
          <w:sz w:val="20"/>
          <w:szCs w:val="20"/>
        </w:rPr>
        <w:t xml:space="preserve">aan </w:t>
      </w:r>
      <w:r w:rsidR="00545C13" w:rsidRPr="00545C13">
        <w:rPr>
          <w:rFonts w:ascii="Arial" w:hAnsi="Arial" w:cs="Arial"/>
          <w:sz w:val="20"/>
          <w:szCs w:val="20"/>
        </w:rPr>
        <w:t>riool</w:t>
      </w:r>
      <w:r>
        <w:rPr>
          <w:rFonts w:ascii="Arial" w:hAnsi="Arial" w:cs="Arial"/>
          <w:sz w:val="20"/>
          <w:szCs w:val="20"/>
        </w:rPr>
        <w:t xml:space="preserve">installaties </w:t>
      </w:r>
      <w:r w:rsidR="00133DAF">
        <w:rPr>
          <w:rFonts w:ascii="Arial" w:hAnsi="Arial" w:cs="Arial"/>
          <w:sz w:val="20"/>
          <w:szCs w:val="20"/>
        </w:rPr>
        <w:t>maakt momenteel gebruik van</w:t>
      </w:r>
      <w:r>
        <w:rPr>
          <w:rFonts w:ascii="Arial" w:hAnsi="Arial" w:cs="Arial"/>
          <w:sz w:val="20"/>
          <w:szCs w:val="20"/>
        </w:rPr>
        <w:t>:</w:t>
      </w:r>
    </w:p>
    <w:p w14:paraId="00AED220" w14:textId="59754C13" w:rsidR="00B238DE" w:rsidRDefault="00C65F71" w:rsidP="00C65F71">
      <w:pPr>
        <w:pStyle w:val="Lijstaline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 ADSL aansluitingen</w:t>
      </w:r>
      <w:r w:rsidR="00277A3B">
        <w:rPr>
          <w:rFonts w:ascii="Arial" w:hAnsi="Arial" w:cs="Arial"/>
          <w:sz w:val="20"/>
          <w:szCs w:val="20"/>
        </w:rPr>
        <w:t xml:space="preserve"> </w:t>
      </w:r>
    </w:p>
    <w:p w14:paraId="615887BF" w14:textId="370FBDCB" w:rsidR="00C65F71" w:rsidRDefault="006C318A" w:rsidP="00C65F71">
      <w:pPr>
        <w:pStyle w:val="Lijstalinea"/>
        <w:numPr>
          <w:ilvl w:val="0"/>
          <w:numId w:val="16"/>
        </w:numPr>
        <w:rPr>
          <w:rFonts w:ascii="Arial" w:hAnsi="Arial" w:cs="Arial"/>
          <w:sz w:val="20"/>
          <w:szCs w:val="20"/>
          <w:lang w:val="en-US"/>
        </w:rPr>
      </w:pPr>
      <w:r w:rsidRPr="006C318A">
        <w:rPr>
          <w:rFonts w:ascii="Arial" w:hAnsi="Arial" w:cs="Arial"/>
          <w:sz w:val="20"/>
          <w:szCs w:val="20"/>
          <w:lang w:val="en-US"/>
        </w:rPr>
        <w:t>17 KPN sims via RAM mobile data</w:t>
      </w:r>
    </w:p>
    <w:p w14:paraId="71F0F64D" w14:textId="208C2658" w:rsidR="004461BC" w:rsidRDefault="004461BC" w:rsidP="00C65F71">
      <w:pPr>
        <w:pStyle w:val="Lijstalinea"/>
        <w:numPr>
          <w:ilvl w:val="0"/>
          <w:numId w:val="16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96 Vodafone sims</w:t>
      </w:r>
    </w:p>
    <w:p w14:paraId="3BA7B5B7" w14:textId="285F0341" w:rsidR="001C0382" w:rsidRDefault="00833E1C" w:rsidP="00C65F71">
      <w:pPr>
        <w:pStyle w:val="Lijstalinea"/>
        <w:numPr>
          <w:ilvl w:val="0"/>
          <w:numId w:val="16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 VPNs</w:t>
      </w:r>
    </w:p>
    <w:p w14:paraId="174CE737" w14:textId="2DD701FF" w:rsidR="002A4619" w:rsidRDefault="004771F1" w:rsidP="00C65F71">
      <w:pPr>
        <w:pStyle w:val="Lijstalinea"/>
        <w:numPr>
          <w:ilvl w:val="0"/>
          <w:numId w:val="16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 </w:t>
      </w:r>
      <w:r w:rsidR="001C555C">
        <w:rPr>
          <w:rFonts w:ascii="Arial" w:hAnsi="Arial" w:cs="Arial"/>
          <w:sz w:val="20"/>
          <w:szCs w:val="20"/>
          <w:lang w:val="en-US"/>
        </w:rPr>
        <w:t xml:space="preserve">KPN </w:t>
      </w:r>
      <w:proofErr w:type="spellStart"/>
      <w:r w:rsidR="001C555C">
        <w:rPr>
          <w:rFonts w:ascii="Arial" w:hAnsi="Arial" w:cs="Arial"/>
          <w:sz w:val="20"/>
          <w:szCs w:val="20"/>
          <w:lang w:val="en-US"/>
        </w:rPr>
        <w:t>zakelijke</w:t>
      </w:r>
      <w:proofErr w:type="spellEnd"/>
      <w:r w:rsidR="001C555C">
        <w:rPr>
          <w:rFonts w:ascii="Arial" w:hAnsi="Arial" w:cs="Arial"/>
          <w:sz w:val="20"/>
          <w:szCs w:val="20"/>
          <w:lang w:val="en-US"/>
        </w:rPr>
        <w:t xml:space="preserve"> modems</w:t>
      </w:r>
    </w:p>
    <w:p w14:paraId="764B1671" w14:textId="17D803B1" w:rsidR="00B52747" w:rsidRPr="00B52747" w:rsidRDefault="002A4619" w:rsidP="00B52747">
      <w:pPr>
        <w:pStyle w:val="Lijstaline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B52747">
        <w:rPr>
          <w:rFonts w:ascii="Arial" w:hAnsi="Arial" w:cs="Arial"/>
          <w:sz w:val="20"/>
          <w:szCs w:val="20"/>
        </w:rPr>
        <w:t>1 Sierra router die poortconfiguratie heeft voor</w:t>
      </w:r>
      <w:r w:rsidR="00D429C1" w:rsidRPr="00B52747">
        <w:rPr>
          <w:rFonts w:ascii="Arial" w:hAnsi="Arial" w:cs="Arial"/>
          <w:sz w:val="20"/>
          <w:szCs w:val="20"/>
        </w:rPr>
        <w:t xml:space="preserve"> </w:t>
      </w:r>
      <w:r w:rsidRPr="00B52747">
        <w:rPr>
          <w:rFonts w:ascii="Arial" w:hAnsi="Arial" w:cs="Arial"/>
          <w:sz w:val="20"/>
          <w:szCs w:val="20"/>
        </w:rPr>
        <w:t xml:space="preserve">het koppelen van nieuwe </w:t>
      </w:r>
      <w:r w:rsidR="00CD0C18">
        <w:rPr>
          <w:rFonts w:ascii="Arial" w:hAnsi="Arial" w:cs="Arial"/>
          <w:sz w:val="20"/>
          <w:szCs w:val="20"/>
        </w:rPr>
        <w:t>installaties</w:t>
      </w:r>
      <w:r w:rsidR="00CD0C18" w:rsidRPr="00B52747">
        <w:rPr>
          <w:rFonts w:ascii="Arial" w:hAnsi="Arial" w:cs="Arial"/>
          <w:sz w:val="20"/>
          <w:szCs w:val="20"/>
        </w:rPr>
        <w:t xml:space="preserve"> </w:t>
      </w:r>
    </w:p>
    <w:p w14:paraId="006BD62D" w14:textId="77777777" w:rsidR="00700E04" w:rsidRDefault="00700E04" w:rsidP="00545C13">
      <w:pPr>
        <w:rPr>
          <w:rFonts w:ascii="Arial" w:hAnsi="Arial" w:cs="Arial"/>
          <w:sz w:val="20"/>
          <w:szCs w:val="20"/>
        </w:rPr>
      </w:pPr>
    </w:p>
    <w:p w14:paraId="58AB56F1" w14:textId="28452A13" w:rsidR="00BF1541" w:rsidRDefault="001238FA" w:rsidP="00545C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 komende jaren </w:t>
      </w:r>
      <w:r w:rsidR="005460D3">
        <w:rPr>
          <w:rFonts w:ascii="Arial" w:hAnsi="Arial" w:cs="Arial"/>
          <w:sz w:val="20"/>
          <w:szCs w:val="20"/>
        </w:rPr>
        <w:t>is de verwachting dat er</w:t>
      </w:r>
      <w:r>
        <w:rPr>
          <w:rFonts w:ascii="Arial" w:hAnsi="Arial" w:cs="Arial"/>
          <w:sz w:val="20"/>
          <w:szCs w:val="20"/>
        </w:rPr>
        <w:t xml:space="preserve"> door ombouw en uitbreiding </w:t>
      </w:r>
      <w:r w:rsidR="00880B13">
        <w:rPr>
          <w:rFonts w:ascii="Arial" w:hAnsi="Arial" w:cs="Arial"/>
          <w:sz w:val="20"/>
          <w:szCs w:val="20"/>
        </w:rPr>
        <w:t>een aantal</w:t>
      </w:r>
      <w:r w:rsidR="005460D3">
        <w:rPr>
          <w:rFonts w:ascii="Arial" w:hAnsi="Arial" w:cs="Arial"/>
          <w:sz w:val="20"/>
          <w:szCs w:val="20"/>
        </w:rPr>
        <w:t xml:space="preserve"> verbindingen bij kom</w:t>
      </w:r>
      <w:r w:rsidR="009B5316">
        <w:rPr>
          <w:rFonts w:ascii="Arial" w:hAnsi="Arial" w:cs="Arial"/>
          <w:sz w:val="20"/>
          <w:szCs w:val="20"/>
        </w:rPr>
        <w:t>en</w:t>
      </w:r>
      <w:r w:rsidR="008D3529">
        <w:rPr>
          <w:rFonts w:ascii="Arial" w:hAnsi="Arial" w:cs="Arial"/>
          <w:sz w:val="20"/>
          <w:szCs w:val="20"/>
        </w:rPr>
        <w:t xml:space="preserve"> en een aantal andere verbindingen </w:t>
      </w:r>
      <w:r w:rsidR="00CD4BF7">
        <w:rPr>
          <w:rFonts w:ascii="Arial" w:hAnsi="Arial" w:cs="Arial"/>
          <w:sz w:val="20"/>
          <w:szCs w:val="20"/>
        </w:rPr>
        <w:t>uit gefaseerd</w:t>
      </w:r>
      <w:r w:rsidR="008D3529">
        <w:rPr>
          <w:rFonts w:ascii="Arial" w:hAnsi="Arial" w:cs="Arial"/>
          <w:sz w:val="20"/>
          <w:szCs w:val="20"/>
        </w:rPr>
        <w:t xml:space="preserve"> w</w:t>
      </w:r>
      <w:r w:rsidR="00CD4BF7">
        <w:rPr>
          <w:rFonts w:ascii="Arial" w:hAnsi="Arial" w:cs="Arial"/>
          <w:sz w:val="20"/>
          <w:szCs w:val="20"/>
        </w:rPr>
        <w:t>ord</w:t>
      </w:r>
      <w:r w:rsidR="009B5316">
        <w:rPr>
          <w:rFonts w:ascii="Arial" w:hAnsi="Arial" w:cs="Arial"/>
          <w:sz w:val="20"/>
          <w:szCs w:val="20"/>
        </w:rPr>
        <w:t>en</w:t>
      </w:r>
      <w:r w:rsidR="00CD4BF7">
        <w:rPr>
          <w:rFonts w:ascii="Arial" w:hAnsi="Arial" w:cs="Arial"/>
          <w:sz w:val="20"/>
          <w:szCs w:val="20"/>
        </w:rPr>
        <w:t>.</w:t>
      </w:r>
    </w:p>
    <w:p w14:paraId="4C1DDEAA" w14:textId="03D61AEC" w:rsidR="001B2F45" w:rsidRDefault="001B32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Een compleet overzicht van alle installaties is te </w:t>
      </w:r>
      <w:r w:rsidRPr="009B5316">
        <w:rPr>
          <w:rFonts w:ascii="Arial" w:hAnsi="Arial" w:cs="Arial"/>
          <w:sz w:val="20"/>
          <w:szCs w:val="20"/>
        </w:rPr>
        <w:t xml:space="preserve">vinden in </w:t>
      </w:r>
      <w:r w:rsidRPr="009B5316">
        <w:rPr>
          <w:rFonts w:ascii="Arial" w:hAnsi="Arial" w:cs="Arial"/>
          <w:i/>
          <w:iCs/>
          <w:sz w:val="20"/>
          <w:szCs w:val="20"/>
        </w:rPr>
        <w:t>Bijlage 1</w:t>
      </w:r>
      <w:r w:rsidR="000D3CD5" w:rsidRPr="009B5316">
        <w:rPr>
          <w:rFonts w:ascii="Arial" w:hAnsi="Arial" w:cs="Arial"/>
          <w:sz w:val="20"/>
          <w:szCs w:val="20"/>
        </w:rPr>
        <w:t>.</w:t>
      </w:r>
      <w:r w:rsidR="009B5316" w:rsidRPr="009B5316">
        <w:rPr>
          <w:rFonts w:ascii="Arial" w:hAnsi="Arial" w:cs="Arial"/>
          <w:sz w:val="20"/>
          <w:szCs w:val="20"/>
        </w:rPr>
        <w:t xml:space="preserve"> </w:t>
      </w:r>
      <w:r w:rsidR="00647975" w:rsidRPr="009B5316">
        <w:rPr>
          <w:rFonts w:ascii="Arial" w:hAnsi="Arial" w:cs="Arial"/>
          <w:sz w:val="20"/>
          <w:szCs w:val="20"/>
        </w:rPr>
        <w:t xml:space="preserve">Een aantal </w:t>
      </w:r>
      <w:r w:rsidR="003B1774" w:rsidRPr="009B5316">
        <w:rPr>
          <w:rFonts w:ascii="Arial" w:hAnsi="Arial" w:cs="Arial"/>
          <w:sz w:val="20"/>
          <w:szCs w:val="20"/>
        </w:rPr>
        <w:t xml:space="preserve">speciale </w:t>
      </w:r>
      <w:r w:rsidR="00647975" w:rsidRPr="009B5316">
        <w:rPr>
          <w:rFonts w:ascii="Arial" w:hAnsi="Arial" w:cs="Arial"/>
          <w:sz w:val="20"/>
          <w:szCs w:val="20"/>
        </w:rPr>
        <w:t xml:space="preserve">installaties maakt gebruik van </w:t>
      </w:r>
      <w:r w:rsidR="003B1774" w:rsidRPr="009B5316">
        <w:rPr>
          <w:rFonts w:ascii="Arial" w:hAnsi="Arial" w:cs="Arial"/>
          <w:sz w:val="20"/>
          <w:szCs w:val="20"/>
        </w:rPr>
        <w:t xml:space="preserve">meerdere </w:t>
      </w:r>
      <w:r w:rsidR="007D046A" w:rsidRPr="009B5316">
        <w:rPr>
          <w:rFonts w:ascii="Arial" w:hAnsi="Arial" w:cs="Arial"/>
          <w:sz w:val="20"/>
          <w:szCs w:val="20"/>
        </w:rPr>
        <w:t xml:space="preserve">interne </w:t>
      </w:r>
      <w:r w:rsidR="003B1774" w:rsidRPr="009B5316">
        <w:rPr>
          <w:rFonts w:ascii="Arial" w:hAnsi="Arial" w:cs="Arial"/>
          <w:sz w:val="20"/>
          <w:szCs w:val="20"/>
        </w:rPr>
        <w:t>netwerk</w:t>
      </w:r>
      <w:r w:rsidR="00887E20" w:rsidRPr="009B5316">
        <w:rPr>
          <w:rFonts w:ascii="Arial" w:hAnsi="Arial" w:cs="Arial"/>
          <w:sz w:val="20"/>
          <w:szCs w:val="20"/>
        </w:rPr>
        <w:t xml:space="preserve"> adressen</w:t>
      </w:r>
      <w:r w:rsidR="007D046A" w:rsidRPr="009B5316">
        <w:rPr>
          <w:rFonts w:ascii="Arial" w:hAnsi="Arial" w:cs="Arial"/>
          <w:sz w:val="20"/>
          <w:szCs w:val="20"/>
        </w:rPr>
        <w:t xml:space="preserve">. Een </w:t>
      </w:r>
      <w:r w:rsidR="009F1AB5">
        <w:rPr>
          <w:rFonts w:ascii="Arial" w:hAnsi="Arial" w:cs="Arial"/>
          <w:sz w:val="20"/>
          <w:szCs w:val="20"/>
        </w:rPr>
        <w:t xml:space="preserve">globaal </w:t>
      </w:r>
      <w:r w:rsidR="007D046A" w:rsidRPr="009B5316">
        <w:rPr>
          <w:rFonts w:ascii="Arial" w:hAnsi="Arial" w:cs="Arial"/>
          <w:sz w:val="20"/>
          <w:szCs w:val="20"/>
        </w:rPr>
        <w:t xml:space="preserve">overzicht hiervan, met </w:t>
      </w:r>
      <w:r w:rsidR="00715344">
        <w:rPr>
          <w:rFonts w:ascii="Arial" w:hAnsi="Arial" w:cs="Arial"/>
          <w:sz w:val="20"/>
          <w:szCs w:val="20"/>
        </w:rPr>
        <w:t xml:space="preserve">een globale indeling van de </w:t>
      </w:r>
      <w:r w:rsidR="007D046A" w:rsidRPr="009B5316">
        <w:rPr>
          <w:rFonts w:ascii="Arial" w:hAnsi="Arial" w:cs="Arial"/>
          <w:sz w:val="20"/>
          <w:szCs w:val="20"/>
        </w:rPr>
        <w:t xml:space="preserve">NAT tabellen is te vinden in </w:t>
      </w:r>
      <w:r w:rsidR="007D046A" w:rsidRPr="009B5316">
        <w:rPr>
          <w:rFonts w:ascii="Arial" w:hAnsi="Arial" w:cs="Arial"/>
          <w:i/>
          <w:iCs/>
          <w:sz w:val="20"/>
          <w:szCs w:val="20"/>
        </w:rPr>
        <w:t>Bijlage 2</w:t>
      </w:r>
      <w:r w:rsidR="000D3CD5" w:rsidRPr="009B5316">
        <w:rPr>
          <w:rFonts w:ascii="Arial" w:hAnsi="Arial" w:cs="Arial"/>
          <w:sz w:val="20"/>
          <w:szCs w:val="20"/>
        </w:rPr>
        <w:t>.</w:t>
      </w:r>
      <w:r w:rsidR="009B5316" w:rsidRPr="009B5316">
        <w:rPr>
          <w:rFonts w:ascii="Arial" w:hAnsi="Arial" w:cs="Arial"/>
          <w:sz w:val="20"/>
          <w:szCs w:val="20"/>
        </w:rPr>
        <w:t xml:space="preserve"> </w:t>
      </w:r>
      <w:r w:rsidR="00620480">
        <w:rPr>
          <w:rFonts w:ascii="Arial" w:hAnsi="Arial" w:cs="Arial"/>
          <w:sz w:val="20"/>
          <w:szCs w:val="20"/>
        </w:rPr>
        <w:t xml:space="preserve">Detailinformatie </w:t>
      </w:r>
      <w:r w:rsidR="0057454C">
        <w:rPr>
          <w:rFonts w:ascii="Arial" w:hAnsi="Arial" w:cs="Arial"/>
          <w:sz w:val="20"/>
          <w:szCs w:val="20"/>
        </w:rPr>
        <w:t>wordt verstrekt na gunning.</w:t>
      </w:r>
    </w:p>
    <w:p w14:paraId="5FF76B9E" w14:textId="77777777" w:rsidR="008D494D" w:rsidRDefault="008D494D">
      <w:pPr>
        <w:rPr>
          <w:rFonts w:ascii="Arial" w:eastAsia="MS Mincho" w:hAnsi="Arial" w:cs="Arial"/>
          <w:color w:val="FF0000"/>
          <w:sz w:val="20"/>
          <w:szCs w:val="20"/>
        </w:rPr>
      </w:pPr>
    </w:p>
    <w:p w14:paraId="1D19B8F8" w14:textId="77777777" w:rsidR="0077704D" w:rsidRDefault="0077704D" w:rsidP="0077704D">
      <w:pPr>
        <w:rPr>
          <w:lang w:eastAsia="nl-NL"/>
        </w:rPr>
      </w:pPr>
    </w:p>
    <w:p w14:paraId="7ED9C1EE" w14:textId="193EA061" w:rsidR="005C6147" w:rsidRDefault="00ED5D23" w:rsidP="001B7AEE">
      <w:pPr>
        <w:rPr>
          <w:rFonts w:ascii="Arial" w:hAnsi="Arial" w:cs="Arial"/>
          <w:sz w:val="20"/>
          <w:szCs w:val="20"/>
          <w:lang w:eastAsia="nl-NL"/>
        </w:rPr>
      </w:pPr>
      <w:r w:rsidRPr="00F0162D">
        <w:rPr>
          <w:rFonts w:ascii="Arial" w:hAnsi="Arial" w:cs="Arial"/>
          <w:sz w:val="20"/>
          <w:szCs w:val="20"/>
          <w:lang w:eastAsia="nl-NL"/>
        </w:rPr>
        <w:lastRenderedPageBreak/>
        <w:t>De opdracht</w:t>
      </w:r>
      <w:r w:rsidR="0077704D" w:rsidRPr="00F0162D">
        <w:rPr>
          <w:rFonts w:ascii="Arial" w:hAnsi="Arial" w:cs="Arial"/>
          <w:sz w:val="20"/>
          <w:szCs w:val="20"/>
          <w:lang w:eastAsia="nl-NL"/>
        </w:rPr>
        <w:t xml:space="preserve"> </w:t>
      </w:r>
      <w:r w:rsidRPr="00F0162D">
        <w:rPr>
          <w:rFonts w:ascii="Arial" w:eastAsia="Calibri" w:hAnsi="Arial" w:cs="Arial"/>
          <w:sz w:val="20"/>
          <w:szCs w:val="20"/>
          <w:lang w:eastAsia="nl-NL"/>
        </w:rPr>
        <w:t>omvat het leveren</w:t>
      </w:r>
      <w:r w:rsidR="0039226A">
        <w:rPr>
          <w:rFonts w:ascii="Arial" w:eastAsia="Calibri" w:hAnsi="Arial" w:cs="Arial"/>
          <w:sz w:val="20"/>
          <w:szCs w:val="20"/>
          <w:lang w:eastAsia="nl-NL"/>
        </w:rPr>
        <w:t>, in</w:t>
      </w:r>
      <w:r w:rsidR="00405B55">
        <w:rPr>
          <w:rFonts w:ascii="Arial" w:eastAsia="Calibri" w:hAnsi="Arial" w:cs="Arial"/>
          <w:sz w:val="20"/>
          <w:szCs w:val="20"/>
          <w:lang w:eastAsia="nl-NL"/>
        </w:rPr>
        <w:t xml:space="preserve"> </w:t>
      </w:r>
      <w:r w:rsidR="0039226A">
        <w:rPr>
          <w:rFonts w:ascii="Arial" w:eastAsia="Calibri" w:hAnsi="Arial" w:cs="Arial"/>
          <w:sz w:val="20"/>
          <w:szCs w:val="20"/>
          <w:lang w:eastAsia="nl-NL"/>
        </w:rPr>
        <w:t>stand</w:t>
      </w:r>
      <w:r w:rsidR="00405B55">
        <w:rPr>
          <w:rFonts w:ascii="Arial" w:eastAsia="Calibri" w:hAnsi="Arial" w:cs="Arial"/>
          <w:sz w:val="20"/>
          <w:szCs w:val="20"/>
          <w:lang w:eastAsia="nl-NL"/>
        </w:rPr>
        <w:t xml:space="preserve"> </w:t>
      </w:r>
      <w:r w:rsidR="0039226A">
        <w:rPr>
          <w:rFonts w:ascii="Arial" w:eastAsia="Calibri" w:hAnsi="Arial" w:cs="Arial"/>
          <w:sz w:val="20"/>
          <w:szCs w:val="20"/>
          <w:lang w:eastAsia="nl-NL"/>
        </w:rPr>
        <w:t>houden</w:t>
      </w:r>
      <w:r w:rsidRPr="00F0162D">
        <w:rPr>
          <w:rFonts w:ascii="Arial" w:eastAsia="Calibri" w:hAnsi="Arial" w:cs="Arial"/>
          <w:sz w:val="20"/>
          <w:szCs w:val="20"/>
          <w:lang w:eastAsia="nl-NL"/>
        </w:rPr>
        <w:t xml:space="preserve"> en beheren van </w:t>
      </w:r>
      <w:r w:rsidR="0077704D" w:rsidRPr="00F0162D">
        <w:rPr>
          <w:rFonts w:ascii="Arial" w:hAnsi="Arial" w:cs="Arial"/>
          <w:sz w:val="20"/>
          <w:szCs w:val="20"/>
          <w:lang w:eastAsia="nl-NL"/>
        </w:rPr>
        <w:t xml:space="preserve">de digitale </w:t>
      </w:r>
      <w:r w:rsidR="00C0188A">
        <w:rPr>
          <w:rFonts w:ascii="Arial" w:hAnsi="Arial" w:cs="Arial"/>
          <w:sz w:val="20"/>
          <w:szCs w:val="20"/>
          <w:lang w:eastAsia="nl-NL"/>
        </w:rPr>
        <w:t xml:space="preserve">vaste en </w:t>
      </w:r>
      <w:r w:rsidR="00FB05AC">
        <w:rPr>
          <w:rFonts w:ascii="Arial" w:hAnsi="Arial" w:cs="Arial"/>
          <w:sz w:val="20"/>
          <w:szCs w:val="20"/>
          <w:lang w:eastAsia="nl-NL"/>
        </w:rPr>
        <w:t>draadloze</w:t>
      </w:r>
      <w:r w:rsidR="00405B55">
        <w:rPr>
          <w:rFonts w:ascii="Arial" w:hAnsi="Arial" w:cs="Arial"/>
          <w:sz w:val="20"/>
          <w:szCs w:val="20"/>
          <w:lang w:eastAsia="nl-NL"/>
        </w:rPr>
        <w:t xml:space="preserve"> </w:t>
      </w:r>
      <w:r w:rsidR="0077704D" w:rsidRPr="00F0162D">
        <w:rPr>
          <w:rFonts w:ascii="Arial" w:hAnsi="Arial" w:cs="Arial"/>
          <w:sz w:val="20"/>
          <w:szCs w:val="20"/>
          <w:lang w:eastAsia="nl-NL"/>
        </w:rPr>
        <w:t>verbindingen t</w:t>
      </w:r>
      <w:r w:rsidR="005C6147" w:rsidRPr="00F0162D">
        <w:rPr>
          <w:rFonts w:ascii="Arial" w:hAnsi="Arial" w:cs="Arial"/>
          <w:sz w:val="20"/>
          <w:szCs w:val="20"/>
          <w:lang w:eastAsia="nl-NL"/>
        </w:rPr>
        <w:t xml:space="preserve">en behoeve van </w:t>
      </w:r>
      <w:r w:rsidRPr="00F0162D">
        <w:rPr>
          <w:rFonts w:ascii="Arial" w:hAnsi="Arial" w:cs="Arial"/>
          <w:sz w:val="20"/>
          <w:szCs w:val="20"/>
          <w:lang w:eastAsia="nl-NL"/>
        </w:rPr>
        <w:t xml:space="preserve">de (M2M) </w:t>
      </w:r>
      <w:r w:rsidR="0077704D" w:rsidRPr="00F0162D">
        <w:rPr>
          <w:rFonts w:ascii="Arial" w:hAnsi="Arial" w:cs="Arial"/>
          <w:sz w:val="20"/>
          <w:szCs w:val="20"/>
          <w:lang w:eastAsia="nl-NL"/>
        </w:rPr>
        <w:t>mobiele telemetrie</w:t>
      </w:r>
      <w:r w:rsidR="005C6147" w:rsidRPr="00F0162D">
        <w:rPr>
          <w:rFonts w:ascii="Arial" w:hAnsi="Arial" w:cs="Arial"/>
          <w:sz w:val="20"/>
          <w:szCs w:val="20"/>
          <w:lang w:eastAsia="nl-NL"/>
        </w:rPr>
        <w:t xml:space="preserve"> en bestaat uit:</w:t>
      </w:r>
    </w:p>
    <w:p w14:paraId="0EB8CF77" w14:textId="670D296B" w:rsidR="00156C81" w:rsidRDefault="00156C81" w:rsidP="00156C81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  <w:lang w:eastAsia="nl-NL"/>
        </w:rPr>
      </w:pPr>
      <w:r w:rsidRPr="00F0162D">
        <w:rPr>
          <w:rFonts w:ascii="Arial" w:hAnsi="Arial" w:cs="Arial"/>
          <w:sz w:val="20"/>
          <w:szCs w:val="20"/>
          <w:lang w:eastAsia="nl-NL"/>
        </w:rPr>
        <w:t>Gebruiksklaar leveren vaste en mobiele M2M verbindingen</w:t>
      </w:r>
      <w:r>
        <w:rPr>
          <w:rFonts w:ascii="Arial" w:hAnsi="Arial" w:cs="Arial"/>
          <w:sz w:val="20"/>
          <w:szCs w:val="20"/>
          <w:lang w:eastAsia="nl-NL"/>
        </w:rPr>
        <w:t xml:space="preserve">, </w:t>
      </w:r>
      <w:r w:rsidRPr="00663A1B">
        <w:rPr>
          <w:rFonts w:ascii="Arial" w:hAnsi="Arial" w:cs="Arial"/>
          <w:sz w:val="20"/>
          <w:szCs w:val="20"/>
          <w:lang w:eastAsia="nl-NL"/>
        </w:rPr>
        <w:t>zowel op het gebied van SIM, als de complete verbinding en apparatuur die nodig is om een nieuw station in de hoofdpost te krijgen</w:t>
      </w:r>
      <w:r w:rsidR="00726665">
        <w:rPr>
          <w:rFonts w:ascii="Arial" w:hAnsi="Arial" w:cs="Arial"/>
          <w:sz w:val="20"/>
          <w:szCs w:val="20"/>
          <w:lang w:eastAsia="nl-NL"/>
        </w:rPr>
        <w:t>,</w:t>
      </w:r>
    </w:p>
    <w:p w14:paraId="62FBBCAE" w14:textId="01DD6AB4" w:rsidR="00156C81" w:rsidRPr="00F0162D" w:rsidRDefault="00156C81" w:rsidP="00156C81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Levering en beheer van een beveiligde verbinding naar de hoofdpost bij RAM Mobile Data</w:t>
      </w:r>
      <w:r w:rsidR="00726665">
        <w:rPr>
          <w:rFonts w:ascii="Arial" w:hAnsi="Arial" w:cs="Arial"/>
          <w:sz w:val="20"/>
          <w:szCs w:val="20"/>
          <w:lang w:eastAsia="nl-NL"/>
        </w:rPr>
        <w:t>,</w:t>
      </w:r>
    </w:p>
    <w:p w14:paraId="0E3D762E" w14:textId="67528F00" w:rsidR="0039290B" w:rsidRDefault="00156C81" w:rsidP="0039290B">
      <w:pPr>
        <w:pStyle w:val="Lijstalinea"/>
        <w:numPr>
          <w:ilvl w:val="0"/>
          <w:numId w:val="9"/>
        </w:numPr>
        <w:rPr>
          <w:rFonts w:ascii="Arial" w:eastAsia="Calibri" w:hAnsi="Arial" w:cs="Arial"/>
          <w:sz w:val="20"/>
          <w:szCs w:val="20"/>
          <w:lang w:eastAsia="nl-NL"/>
        </w:rPr>
      </w:pPr>
      <w:r w:rsidRPr="00F0162D">
        <w:rPr>
          <w:rFonts w:ascii="Arial" w:hAnsi="Arial" w:cs="Arial"/>
          <w:sz w:val="20"/>
          <w:szCs w:val="20"/>
          <w:lang w:eastAsia="nl-NL"/>
        </w:rPr>
        <w:t>Uitvoering van het servicemanagement (waaronder het beheer op</w:t>
      </w:r>
      <w:r w:rsidR="0096605D">
        <w:rPr>
          <w:rFonts w:ascii="Arial" w:hAnsi="Arial" w:cs="Arial"/>
          <w:sz w:val="20"/>
          <w:szCs w:val="20"/>
          <w:lang w:eastAsia="nl-NL"/>
        </w:rPr>
        <w:t xml:space="preserve"> basis van</w:t>
      </w:r>
      <w:r w:rsidRPr="00F0162D">
        <w:rPr>
          <w:rFonts w:ascii="Arial" w:hAnsi="Arial" w:cs="Arial"/>
          <w:sz w:val="20"/>
          <w:szCs w:val="20"/>
          <w:lang w:eastAsia="nl-NL"/>
        </w:rPr>
        <w:t xml:space="preserve"> een Document Afspraken en</w:t>
      </w:r>
      <w:r w:rsidRPr="00F0162D">
        <w:rPr>
          <w:rFonts w:ascii="Arial" w:hAnsi="Arial" w:cs="Arial"/>
          <w:sz w:val="20"/>
          <w:szCs w:val="20"/>
        </w:rPr>
        <w:t xml:space="preserve"> </w:t>
      </w:r>
      <w:r w:rsidRPr="00F0162D">
        <w:rPr>
          <w:rFonts w:ascii="Arial" w:hAnsi="Arial" w:cs="Arial"/>
          <w:sz w:val="20"/>
          <w:szCs w:val="20"/>
          <w:lang w:eastAsia="nl-NL"/>
        </w:rPr>
        <w:t>Procedures en een Service Level Agreement) voor alle binnen opdracht te leveren diensten</w:t>
      </w:r>
      <w:r w:rsidR="00706872">
        <w:rPr>
          <w:rFonts w:ascii="Arial" w:hAnsi="Arial" w:cs="Arial"/>
          <w:sz w:val="20"/>
          <w:szCs w:val="20"/>
          <w:lang w:eastAsia="nl-NL"/>
        </w:rPr>
        <w:t>,</w:t>
      </w:r>
    </w:p>
    <w:p w14:paraId="2A65FB7C" w14:textId="1CAC38D2" w:rsidR="0039290B" w:rsidRDefault="0039290B" w:rsidP="0039290B">
      <w:pPr>
        <w:rPr>
          <w:rFonts w:ascii="Arial" w:eastAsia="Calibri" w:hAnsi="Arial" w:cs="Arial"/>
          <w:sz w:val="20"/>
          <w:szCs w:val="20"/>
          <w:lang w:eastAsia="nl-NL"/>
        </w:rPr>
      </w:pPr>
    </w:p>
    <w:p w14:paraId="160C9168" w14:textId="783892C4" w:rsidR="0039290B" w:rsidRPr="0039290B" w:rsidRDefault="00706872" w:rsidP="0039290B">
      <w:pPr>
        <w:rPr>
          <w:rFonts w:ascii="Arial" w:eastAsia="Calibri" w:hAnsi="Arial" w:cs="Arial"/>
          <w:sz w:val="20"/>
          <w:szCs w:val="20"/>
          <w:lang w:eastAsia="nl-NL"/>
        </w:rPr>
      </w:pPr>
      <w:r>
        <w:rPr>
          <w:rFonts w:ascii="Arial" w:eastAsia="Calibri" w:hAnsi="Arial" w:cs="Arial"/>
          <w:sz w:val="20"/>
          <w:szCs w:val="20"/>
          <w:lang w:eastAsia="nl-NL"/>
        </w:rPr>
        <w:t>en meer concreet beteken</w:t>
      </w:r>
      <w:r w:rsidR="00576C8B">
        <w:rPr>
          <w:rFonts w:ascii="Arial" w:eastAsia="Calibri" w:hAnsi="Arial" w:cs="Arial"/>
          <w:sz w:val="20"/>
          <w:szCs w:val="20"/>
          <w:lang w:eastAsia="nl-NL"/>
        </w:rPr>
        <w:t>t</w:t>
      </w:r>
      <w:r>
        <w:rPr>
          <w:rFonts w:ascii="Arial" w:eastAsia="Calibri" w:hAnsi="Arial" w:cs="Arial"/>
          <w:sz w:val="20"/>
          <w:szCs w:val="20"/>
          <w:lang w:eastAsia="nl-NL"/>
        </w:rPr>
        <w:t xml:space="preserve"> dit:</w:t>
      </w:r>
    </w:p>
    <w:p w14:paraId="6994C010" w14:textId="77777777" w:rsidR="00441C4D" w:rsidRDefault="00441C4D" w:rsidP="00441C4D">
      <w:pPr>
        <w:pStyle w:val="Lijstalinea"/>
        <w:ind w:left="790"/>
        <w:rPr>
          <w:rFonts w:ascii="Arial" w:hAnsi="Arial" w:cs="Arial"/>
          <w:sz w:val="20"/>
          <w:szCs w:val="20"/>
          <w:lang w:eastAsia="nl-NL"/>
        </w:rPr>
      </w:pPr>
    </w:p>
    <w:p w14:paraId="3FB62BE1" w14:textId="2D036613" w:rsidR="006924EC" w:rsidRDefault="006924EC" w:rsidP="003D19CB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Levering</w:t>
      </w:r>
      <w:r w:rsidR="00CB70A3">
        <w:rPr>
          <w:rFonts w:ascii="Arial" w:hAnsi="Arial" w:cs="Arial"/>
          <w:sz w:val="20"/>
          <w:szCs w:val="20"/>
          <w:lang w:eastAsia="nl-NL"/>
        </w:rPr>
        <w:t>,</w:t>
      </w:r>
      <w:r>
        <w:rPr>
          <w:rFonts w:ascii="Arial" w:hAnsi="Arial" w:cs="Arial"/>
          <w:sz w:val="20"/>
          <w:szCs w:val="20"/>
          <w:lang w:eastAsia="nl-NL"/>
        </w:rPr>
        <w:t xml:space="preserve"> installatie </w:t>
      </w:r>
      <w:r w:rsidR="00CB70A3">
        <w:rPr>
          <w:rFonts w:ascii="Arial" w:hAnsi="Arial" w:cs="Arial"/>
          <w:sz w:val="20"/>
          <w:szCs w:val="20"/>
          <w:lang w:eastAsia="nl-NL"/>
        </w:rPr>
        <w:t xml:space="preserve">en instandhouding </w:t>
      </w:r>
      <w:r w:rsidR="00E7144A">
        <w:rPr>
          <w:rFonts w:ascii="Arial" w:hAnsi="Arial" w:cs="Arial"/>
          <w:sz w:val="20"/>
          <w:szCs w:val="20"/>
          <w:lang w:eastAsia="nl-NL"/>
        </w:rPr>
        <w:t>van ADSL modems voor de ADSL verbindingen</w:t>
      </w:r>
    </w:p>
    <w:p w14:paraId="7BA22EAD" w14:textId="10AC19BB" w:rsidR="00D84537" w:rsidRPr="00ED3970" w:rsidRDefault="00B3579D" w:rsidP="00ED3970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Levering </w:t>
      </w:r>
      <w:r w:rsidR="0000196A">
        <w:rPr>
          <w:rFonts w:ascii="Arial" w:hAnsi="Arial" w:cs="Arial"/>
          <w:sz w:val="20"/>
          <w:szCs w:val="20"/>
          <w:lang w:eastAsia="nl-NL"/>
        </w:rPr>
        <w:t xml:space="preserve">en instandhouding van </w:t>
      </w:r>
      <w:r>
        <w:rPr>
          <w:rFonts w:ascii="Arial" w:hAnsi="Arial" w:cs="Arial"/>
          <w:sz w:val="20"/>
          <w:szCs w:val="20"/>
          <w:lang w:eastAsia="nl-NL"/>
        </w:rPr>
        <w:t xml:space="preserve">ADSL </w:t>
      </w:r>
      <w:r w:rsidR="00EE1C7E">
        <w:rPr>
          <w:rFonts w:ascii="Arial" w:hAnsi="Arial" w:cs="Arial"/>
          <w:sz w:val="20"/>
          <w:szCs w:val="20"/>
          <w:lang w:eastAsia="nl-NL"/>
        </w:rPr>
        <w:t>verbindingen</w:t>
      </w:r>
    </w:p>
    <w:p w14:paraId="02F1BE60" w14:textId="2D32C956" w:rsidR="005C6147" w:rsidRPr="00F0162D" w:rsidRDefault="001B7AEE" w:rsidP="003D19CB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  <w:lang w:eastAsia="nl-NL"/>
        </w:rPr>
      </w:pPr>
      <w:r w:rsidRPr="00F0162D">
        <w:rPr>
          <w:rFonts w:ascii="Arial" w:hAnsi="Arial" w:cs="Arial"/>
          <w:sz w:val="20"/>
          <w:szCs w:val="20"/>
          <w:lang w:eastAsia="nl-NL"/>
        </w:rPr>
        <w:t>Levering en</w:t>
      </w:r>
      <w:r w:rsidR="005C6147" w:rsidRPr="00F0162D">
        <w:rPr>
          <w:rFonts w:ascii="Arial" w:hAnsi="Arial" w:cs="Arial"/>
          <w:sz w:val="20"/>
          <w:szCs w:val="20"/>
          <w:lang w:eastAsia="nl-NL"/>
        </w:rPr>
        <w:t xml:space="preserve"> plaats</w:t>
      </w:r>
      <w:r w:rsidRPr="00F0162D">
        <w:rPr>
          <w:rFonts w:ascii="Arial" w:hAnsi="Arial" w:cs="Arial"/>
          <w:sz w:val="20"/>
          <w:szCs w:val="20"/>
          <w:lang w:eastAsia="nl-NL"/>
        </w:rPr>
        <w:t>ing</w:t>
      </w:r>
      <w:r w:rsidR="005C6147" w:rsidRPr="00F0162D">
        <w:rPr>
          <w:rFonts w:ascii="Arial" w:hAnsi="Arial" w:cs="Arial"/>
          <w:sz w:val="20"/>
          <w:szCs w:val="20"/>
          <w:lang w:eastAsia="nl-NL"/>
        </w:rPr>
        <w:t xml:space="preserve"> </w:t>
      </w:r>
      <w:r w:rsidR="00286CC9">
        <w:rPr>
          <w:rFonts w:ascii="Arial" w:hAnsi="Arial" w:cs="Arial"/>
          <w:sz w:val="20"/>
          <w:szCs w:val="20"/>
          <w:lang w:eastAsia="nl-NL"/>
        </w:rPr>
        <w:t>sim</w:t>
      </w:r>
      <w:r w:rsidR="005C6147" w:rsidRPr="00F0162D">
        <w:rPr>
          <w:rFonts w:ascii="Arial" w:hAnsi="Arial" w:cs="Arial"/>
          <w:sz w:val="20"/>
          <w:szCs w:val="20"/>
          <w:lang w:eastAsia="nl-NL"/>
        </w:rPr>
        <w:t xml:space="preserve">kaarten </w:t>
      </w:r>
      <w:r w:rsidRPr="00F0162D">
        <w:rPr>
          <w:rFonts w:ascii="Arial" w:hAnsi="Arial" w:cs="Arial"/>
          <w:sz w:val="20"/>
          <w:szCs w:val="20"/>
          <w:lang w:eastAsia="nl-NL"/>
        </w:rPr>
        <w:t>voor de GPRS verbindingen</w:t>
      </w:r>
    </w:p>
    <w:p w14:paraId="31EB14F2" w14:textId="2D9CB4D3" w:rsidR="00ED3970" w:rsidRPr="00ED3970" w:rsidRDefault="00734762" w:rsidP="00EE295F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  <w:lang w:eastAsia="nl-NL"/>
        </w:rPr>
      </w:pPr>
      <w:r w:rsidRPr="00ED3970">
        <w:rPr>
          <w:rFonts w:ascii="Arial" w:hAnsi="Arial" w:cs="Arial"/>
          <w:sz w:val="20"/>
          <w:szCs w:val="20"/>
          <w:lang w:eastAsia="nl-NL"/>
        </w:rPr>
        <w:t>Levering</w:t>
      </w:r>
      <w:r w:rsidR="007F09B9" w:rsidRPr="00ED3970">
        <w:rPr>
          <w:rFonts w:ascii="Arial" w:hAnsi="Arial" w:cs="Arial"/>
          <w:sz w:val="20"/>
          <w:szCs w:val="20"/>
          <w:lang w:eastAsia="nl-NL"/>
        </w:rPr>
        <w:t xml:space="preserve"> en instandhouding</w:t>
      </w:r>
      <w:r w:rsidRPr="00ED3970">
        <w:rPr>
          <w:rFonts w:ascii="Arial" w:hAnsi="Arial" w:cs="Arial"/>
          <w:sz w:val="20"/>
          <w:szCs w:val="20"/>
          <w:lang w:eastAsia="nl-NL"/>
        </w:rPr>
        <w:t xml:space="preserve"> GPRS </w:t>
      </w:r>
      <w:r w:rsidR="007F09B9" w:rsidRPr="00ED3970">
        <w:rPr>
          <w:rFonts w:ascii="Arial" w:hAnsi="Arial" w:cs="Arial"/>
          <w:sz w:val="20"/>
          <w:szCs w:val="20"/>
          <w:lang w:eastAsia="nl-NL"/>
        </w:rPr>
        <w:t xml:space="preserve">verbindingen </w:t>
      </w:r>
    </w:p>
    <w:p w14:paraId="6A2F888D" w14:textId="77777777" w:rsidR="00576C8B" w:rsidRDefault="009B5316" w:rsidP="00EE295F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  <w:lang w:eastAsia="nl-NL"/>
        </w:rPr>
      </w:pPr>
      <w:r w:rsidRPr="00576C8B">
        <w:rPr>
          <w:rFonts w:ascii="Arial" w:hAnsi="Arial" w:cs="Arial"/>
          <w:sz w:val="20"/>
          <w:szCs w:val="20"/>
          <w:lang w:eastAsia="nl-NL"/>
        </w:rPr>
        <w:t xml:space="preserve">Incidenteel verwijderen van ADSL modems of </w:t>
      </w:r>
      <w:r w:rsidR="00286CC9" w:rsidRPr="00576C8B">
        <w:rPr>
          <w:rFonts w:ascii="Arial" w:hAnsi="Arial" w:cs="Arial"/>
          <w:sz w:val="20"/>
          <w:szCs w:val="20"/>
          <w:lang w:eastAsia="nl-NL"/>
        </w:rPr>
        <w:t>s</w:t>
      </w:r>
      <w:r w:rsidRPr="00576C8B">
        <w:rPr>
          <w:rFonts w:ascii="Arial" w:hAnsi="Arial" w:cs="Arial"/>
          <w:sz w:val="20"/>
          <w:szCs w:val="20"/>
          <w:lang w:eastAsia="nl-NL"/>
        </w:rPr>
        <w:t>imkaarten en beëindigen van de verbindingen.</w:t>
      </w:r>
    </w:p>
    <w:p w14:paraId="40A38966" w14:textId="77777777" w:rsidR="005A0EF6" w:rsidRDefault="005A0EF6" w:rsidP="00ED5D23">
      <w:pPr>
        <w:rPr>
          <w:rFonts w:ascii="Arial" w:eastAsia="Calibri" w:hAnsi="Arial" w:cs="Arial"/>
          <w:sz w:val="20"/>
          <w:szCs w:val="20"/>
          <w:lang w:eastAsia="nl-NL"/>
        </w:rPr>
      </w:pPr>
    </w:p>
    <w:p w14:paraId="3867B7B4" w14:textId="5DE0951F" w:rsidR="00651C2B" w:rsidRPr="002679F7" w:rsidRDefault="00651C2B" w:rsidP="002679F7">
      <w:pPr>
        <w:rPr>
          <w:rFonts w:eastAsia="Calibri" w:cs="Times New Roman"/>
          <w:lang w:eastAsia="nl-NL"/>
        </w:rPr>
      </w:pPr>
      <w:bookmarkStart w:id="2" w:name="_Toc486244169"/>
      <w:bookmarkStart w:id="3" w:name="_Toc487016452"/>
      <w:bookmarkStart w:id="4" w:name="_Toc487699532"/>
      <w:bookmarkStart w:id="5" w:name="_Toc421595931"/>
      <w:bookmarkStart w:id="6" w:name="_Toc421598064"/>
      <w:bookmarkStart w:id="7" w:name="_Toc421598221"/>
      <w:bookmarkStart w:id="8" w:name="_Toc421599192"/>
      <w:bookmarkStart w:id="9" w:name="_Toc425924794"/>
      <w:bookmarkStart w:id="10" w:name="_Toc436725662"/>
      <w:bookmarkStart w:id="11" w:name="_Toc441295205"/>
      <w:bookmarkStart w:id="12" w:name="_Toc441295229"/>
      <w:bookmarkStart w:id="13" w:name="_Toc441297203"/>
      <w:bookmarkStart w:id="14" w:name="_Toc441297629"/>
      <w:bookmarkStart w:id="15" w:name="_Toc441297917"/>
      <w:bookmarkStart w:id="16" w:name="_Toc441298117"/>
      <w:bookmarkStart w:id="17" w:name="_Toc441299128"/>
      <w:bookmarkStart w:id="18" w:name="_Toc441299170"/>
      <w:bookmarkStart w:id="19" w:name="_Toc441299194"/>
      <w:bookmarkStart w:id="20" w:name="_Toc441299716"/>
      <w:bookmarkStart w:id="21" w:name="_Toc441300058"/>
      <w:bookmarkStart w:id="22" w:name="_Toc441300083"/>
      <w:bookmarkStart w:id="23" w:name="_Toc442523420"/>
      <w:bookmarkStart w:id="24" w:name="_Toc442523449"/>
      <w:bookmarkStart w:id="25" w:name="_Toc442586842"/>
      <w:bookmarkStart w:id="26" w:name="_Toc442586873"/>
      <w:bookmarkStart w:id="27" w:name="_Toc662502"/>
      <w:bookmarkStart w:id="28" w:name="_Toc669049"/>
      <w:bookmarkStart w:id="29" w:name="_Toc669829"/>
      <w:bookmarkStart w:id="30" w:name="_Toc670692"/>
      <w:bookmarkStart w:id="31" w:name="_Toc670724"/>
      <w:bookmarkStart w:id="32" w:name="_Toc1786276"/>
      <w:bookmarkStart w:id="33" w:name="_Toc2477117"/>
      <w:bookmarkStart w:id="34" w:name="_Toc2481076"/>
      <w:bookmarkStart w:id="35" w:name="_Toc2481336"/>
      <w:bookmarkStart w:id="36" w:name="_Toc2481426"/>
      <w:bookmarkStart w:id="37" w:name="_Toc2483478"/>
      <w:bookmarkStart w:id="38" w:name="_Toc2483690"/>
      <w:bookmarkStart w:id="39" w:name="_Toc3165585"/>
      <w:bookmarkStart w:id="40" w:name="_Toc3195934"/>
      <w:bookmarkStart w:id="41" w:name="_Toc6901896"/>
      <w:bookmarkStart w:id="42" w:name="_Toc6902036"/>
      <w:bookmarkStart w:id="43" w:name="_Toc8634622"/>
      <w:bookmarkStart w:id="44" w:name="_Toc8635061"/>
      <w:bookmarkStart w:id="45" w:name="_Toc9240678"/>
      <w:bookmarkStart w:id="46" w:name="_Toc9241414"/>
      <w:bookmarkStart w:id="47" w:name="_Toc9241455"/>
      <w:bookmarkStart w:id="48" w:name="_Toc9242248"/>
      <w:bookmarkStart w:id="49" w:name="_Toc9242578"/>
      <w:bookmarkStart w:id="50" w:name="_Toc9244972"/>
      <w:bookmarkStart w:id="51" w:name="_Toc9245019"/>
      <w:bookmarkStart w:id="52" w:name="_Toc22982084"/>
      <w:bookmarkStart w:id="53" w:name="_Toc22982202"/>
      <w:bookmarkStart w:id="54" w:name="_Toc22982296"/>
      <w:bookmarkStart w:id="55" w:name="_Toc22982371"/>
      <w:bookmarkStart w:id="56" w:name="_Toc22982459"/>
      <w:bookmarkStart w:id="57" w:name="_Toc22982625"/>
      <w:bookmarkStart w:id="58" w:name="_Toc22982666"/>
      <w:bookmarkStart w:id="59" w:name="_Toc22982707"/>
      <w:bookmarkStart w:id="60" w:name="_Toc23325146"/>
      <w:bookmarkStart w:id="61" w:name="_Toc23820994"/>
      <w:bookmarkStart w:id="62" w:name="_Toc23821036"/>
      <w:bookmarkStart w:id="63" w:name="_Toc23842690"/>
      <w:bookmarkStart w:id="64" w:name="_Toc24177412"/>
      <w:bookmarkStart w:id="65" w:name="_Toc24177578"/>
      <w:bookmarkStart w:id="66" w:name="_Toc29711738"/>
      <w:bookmarkStart w:id="67" w:name="_Toc29711780"/>
      <w:bookmarkStart w:id="68" w:name="_Toc29712318"/>
      <w:bookmarkStart w:id="69" w:name="_Toc29712541"/>
      <w:bookmarkStart w:id="70" w:name="_Toc29712789"/>
      <w:bookmarkStart w:id="71" w:name="_Toc29713938"/>
      <w:bookmarkStart w:id="72" w:name="_Toc29714918"/>
      <w:bookmarkStart w:id="73" w:name="_Toc29714983"/>
      <w:bookmarkStart w:id="74" w:name="_Toc29717943"/>
      <w:bookmarkStart w:id="75" w:name="_Toc29718138"/>
      <w:bookmarkStart w:id="76" w:name="_Toc29723135"/>
      <w:bookmarkStart w:id="77" w:name="_Toc29723274"/>
      <w:bookmarkStart w:id="78" w:name="_Toc29723359"/>
      <w:bookmarkStart w:id="79" w:name="_Toc30471487"/>
      <w:bookmarkStart w:id="80" w:name="_Toc30471743"/>
      <w:bookmarkStart w:id="81" w:name="_Toc30471864"/>
      <w:bookmarkStart w:id="82" w:name="_Toc30472340"/>
      <w:bookmarkStart w:id="83" w:name="_Toc30472418"/>
      <w:bookmarkStart w:id="84" w:name="_Toc30472556"/>
      <w:bookmarkStart w:id="85" w:name="_Toc30473347"/>
      <w:bookmarkStart w:id="86" w:name="_Toc30473422"/>
      <w:bookmarkStart w:id="87" w:name="_Toc30473455"/>
      <w:bookmarkStart w:id="88" w:name="_Toc30473524"/>
      <w:bookmarkStart w:id="89" w:name="_Toc30473559"/>
      <w:bookmarkStart w:id="90" w:name="_Toc30475628"/>
      <w:bookmarkStart w:id="91" w:name="_Toc30475677"/>
      <w:bookmarkStart w:id="92" w:name="_Toc30475710"/>
      <w:bookmarkStart w:id="93" w:name="_Toc30476303"/>
      <w:bookmarkStart w:id="94" w:name="_Toc31619806"/>
      <w:bookmarkStart w:id="95" w:name="_Toc31619842"/>
      <w:bookmarkStart w:id="96" w:name="_Toc31620176"/>
      <w:bookmarkStart w:id="97" w:name="_Toc31620725"/>
      <w:bookmarkStart w:id="98" w:name="_Toc31621599"/>
      <w:bookmarkStart w:id="99" w:name="_Toc31621807"/>
      <w:bookmarkStart w:id="100" w:name="_Toc31621843"/>
      <w:bookmarkStart w:id="101" w:name="_Toc31623651"/>
      <w:bookmarkStart w:id="102" w:name="_Toc31623687"/>
      <w:bookmarkStart w:id="103" w:name="_Toc31623723"/>
      <w:bookmarkStart w:id="104" w:name="_Toc31623759"/>
      <w:bookmarkStart w:id="105" w:name="_Toc31625478"/>
      <w:bookmarkStart w:id="106" w:name="_Toc31625831"/>
      <w:bookmarkStart w:id="107" w:name="_Toc35329478"/>
      <w:bookmarkStart w:id="108" w:name="_Toc35329645"/>
      <w:bookmarkStart w:id="109" w:name="_Toc35331240"/>
      <w:bookmarkStart w:id="110" w:name="_Toc35334078"/>
      <w:bookmarkStart w:id="111" w:name="_Toc35339900"/>
      <w:bookmarkStart w:id="112" w:name="_Toc35341265"/>
      <w:bookmarkStart w:id="113" w:name="_Toc35341360"/>
      <w:bookmarkStart w:id="114" w:name="_Toc35341398"/>
      <w:bookmarkStart w:id="115" w:name="_Toc35341733"/>
      <w:bookmarkStart w:id="116" w:name="_Toc35341770"/>
      <w:bookmarkStart w:id="117" w:name="_Toc35341807"/>
      <w:bookmarkStart w:id="118" w:name="_Toc35341879"/>
      <w:bookmarkStart w:id="119" w:name="_Toc35341916"/>
      <w:bookmarkStart w:id="120" w:name="_Toc35341953"/>
      <w:bookmarkStart w:id="121" w:name="_Toc35914148"/>
      <w:bookmarkStart w:id="122" w:name="_Toc35914185"/>
      <w:bookmarkStart w:id="123" w:name="_Toc35914222"/>
      <w:bookmarkStart w:id="124" w:name="_Toc35914259"/>
      <w:bookmarkStart w:id="125" w:name="_Toc35914296"/>
      <w:bookmarkStart w:id="126" w:name="_Toc35914333"/>
      <w:bookmarkStart w:id="127" w:name="_Toc35915537"/>
      <w:bookmarkStart w:id="128" w:name="_Toc35915578"/>
      <w:bookmarkStart w:id="129" w:name="_Toc35915615"/>
      <w:bookmarkStart w:id="130" w:name="_Toc35915663"/>
      <w:bookmarkStart w:id="131" w:name="_Toc3591570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sectPr w:rsidR="00651C2B" w:rsidRPr="002679F7" w:rsidSect="007B3304">
      <w:headerReference w:type="default" r:id="rId11"/>
      <w:footerReference w:type="default" r:id="rId12"/>
      <w:pgSz w:w="11907" w:h="16840" w:code="9"/>
      <w:pgMar w:top="1418" w:right="1134" w:bottom="1134" w:left="1134" w:header="680" w:footer="851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03263" w14:textId="77777777" w:rsidR="006D6898" w:rsidRDefault="006D6898" w:rsidP="00AF1980">
      <w:pPr>
        <w:spacing w:after="0" w:line="240" w:lineRule="auto"/>
      </w:pPr>
      <w:r>
        <w:separator/>
      </w:r>
    </w:p>
  </w:endnote>
  <w:endnote w:type="continuationSeparator" w:id="0">
    <w:p w14:paraId="59152A3C" w14:textId="77777777" w:rsidR="006D6898" w:rsidRDefault="006D6898" w:rsidP="00AF1980">
      <w:pPr>
        <w:spacing w:after="0" w:line="240" w:lineRule="auto"/>
      </w:pPr>
      <w:r>
        <w:continuationSeparator/>
      </w:r>
    </w:p>
  </w:endnote>
  <w:endnote w:type="continuationNotice" w:id="1">
    <w:p w14:paraId="1A78730A" w14:textId="77777777" w:rsidR="006D6898" w:rsidRDefault="006D68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D1EA3" w14:textId="71FDCD2F" w:rsidR="00EE295F" w:rsidRPr="00FC28FF" w:rsidRDefault="00EE295F" w:rsidP="00FC28FF">
    <w:pPr>
      <w:pStyle w:val="Voettekst"/>
      <w:jc w:val="right"/>
    </w:pPr>
    <w:r w:rsidRPr="006B1768">
      <w:rPr>
        <w:rFonts w:ascii="Calibri" w:hAnsi="Calibri" w:cs="Calibri"/>
        <w:szCs w:val="20"/>
      </w:rPr>
      <w:t xml:space="preserve">Pagina </w:t>
    </w:r>
    <w:r w:rsidRPr="006B1768">
      <w:rPr>
        <w:rFonts w:ascii="Calibri" w:hAnsi="Calibri" w:cs="Calibri"/>
        <w:b/>
        <w:bCs/>
        <w:szCs w:val="20"/>
      </w:rPr>
      <w:fldChar w:fldCharType="begin"/>
    </w:r>
    <w:r w:rsidRPr="006B1768">
      <w:rPr>
        <w:rFonts w:ascii="Calibri" w:hAnsi="Calibri" w:cs="Calibri"/>
        <w:b/>
        <w:bCs/>
        <w:szCs w:val="20"/>
      </w:rPr>
      <w:instrText>PAGE</w:instrText>
    </w:r>
    <w:r w:rsidRPr="006B1768">
      <w:rPr>
        <w:rFonts w:ascii="Calibri" w:hAnsi="Calibri" w:cs="Calibri"/>
        <w:b/>
        <w:bCs/>
        <w:szCs w:val="20"/>
      </w:rPr>
      <w:fldChar w:fldCharType="separate"/>
    </w:r>
    <w:r>
      <w:rPr>
        <w:rFonts w:ascii="Calibri" w:hAnsi="Calibri" w:cs="Calibri"/>
        <w:b/>
        <w:bCs/>
        <w:noProof/>
        <w:szCs w:val="20"/>
      </w:rPr>
      <w:t>1</w:t>
    </w:r>
    <w:r w:rsidRPr="006B1768">
      <w:rPr>
        <w:rFonts w:ascii="Calibri" w:hAnsi="Calibri" w:cs="Calibri"/>
        <w:b/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81B75" w14:textId="77777777" w:rsidR="006D6898" w:rsidRDefault="006D6898" w:rsidP="00AF1980">
      <w:pPr>
        <w:spacing w:after="0" w:line="240" w:lineRule="auto"/>
      </w:pPr>
      <w:r>
        <w:separator/>
      </w:r>
    </w:p>
  </w:footnote>
  <w:footnote w:type="continuationSeparator" w:id="0">
    <w:p w14:paraId="594F207D" w14:textId="77777777" w:rsidR="006D6898" w:rsidRDefault="006D6898" w:rsidP="00AF1980">
      <w:pPr>
        <w:spacing w:after="0" w:line="240" w:lineRule="auto"/>
      </w:pPr>
      <w:r>
        <w:continuationSeparator/>
      </w:r>
    </w:p>
  </w:footnote>
  <w:footnote w:type="continuationNotice" w:id="1">
    <w:p w14:paraId="0E59B657" w14:textId="77777777" w:rsidR="006D6898" w:rsidRDefault="006D68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0341C" w14:textId="67D254A4" w:rsidR="00EE295F" w:rsidRDefault="00EE295F" w:rsidP="00FC28FF">
    <w:pPr>
      <w:pStyle w:val="Koptekst"/>
      <w:jc w:val="right"/>
    </w:pP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2872E920" wp14:editId="6D980720">
          <wp:simplePos x="0" y="0"/>
          <wp:positionH relativeFrom="column">
            <wp:posOffset>-634365</wp:posOffset>
          </wp:positionH>
          <wp:positionV relativeFrom="paragraph">
            <wp:posOffset>-346075</wp:posOffset>
          </wp:positionV>
          <wp:extent cx="2667372" cy="724001"/>
          <wp:effectExtent l="0" t="0" r="0" b="0"/>
          <wp:wrapSquare wrapText="bothSides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red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372" cy="724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</w:rPr>
      <w:t>Aanbestedingsleidraad Datalijnen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4A60"/>
    <w:multiLevelType w:val="hybridMultilevel"/>
    <w:tmpl w:val="7658A6B8"/>
    <w:lvl w:ilvl="0" w:tplc="A2C635D4">
      <w:numFmt w:val="bullet"/>
      <w:lvlText w:val="-"/>
      <w:lvlJc w:val="left"/>
      <w:pPr>
        <w:ind w:left="2073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08A25635"/>
    <w:multiLevelType w:val="hybridMultilevel"/>
    <w:tmpl w:val="5C4416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24FC8"/>
    <w:multiLevelType w:val="hybridMultilevel"/>
    <w:tmpl w:val="F7FAE45E"/>
    <w:lvl w:ilvl="0" w:tplc="0413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09D8421F"/>
    <w:multiLevelType w:val="multilevel"/>
    <w:tmpl w:val="41585A6E"/>
    <w:lvl w:ilvl="0">
      <w:start w:val="1"/>
      <w:numFmt w:val="decimal"/>
      <w:lvlText w:val="%1."/>
      <w:lvlJc w:val="left"/>
      <w:pPr>
        <w:ind w:left="720" w:hanging="360"/>
      </w:pPr>
      <w:rPr>
        <w:color w:val="E36C0A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116D43E7"/>
    <w:multiLevelType w:val="hybridMultilevel"/>
    <w:tmpl w:val="3640C3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338CE"/>
    <w:multiLevelType w:val="hybridMultilevel"/>
    <w:tmpl w:val="00D409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62558"/>
    <w:multiLevelType w:val="hybridMultilevel"/>
    <w:tmpl w:val="D61A3F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F0C0B"/>
    <w:multiLevelType w:val="hybridMultilevel"/>
    <w:tmpl w:val="5EB827DA"/>
    <w:lvl w:ilvl="0" w:tplc="A2C635D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040F1"/>
    <w:multiLevelType w:val="hybridMultilevel"/>
    <w:tmpl w:val="C0502E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4C6A3E"/>
    <w:multiLevelType w:val="multilevel"/>
    <w:tmpl w:val="ECFE6760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none"/>
      <w:pStyle w:val="Kop3"/>
      <w:lvlText w:val="3.3.2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70A2885"/>
    <w:multiLevelType w:val="hybridMultilevel"/>
    <w:tmpl w:val="F35CA36A"/>
    <w:lvl w:ilvl="0" w:tplc="BEE298DA">
      <w:start w:val="1"/>
      <w:numFmt w:val="decimal"/>
      <w:lvlText w:val="Eis %1."/>
      <w:lvlJc w:val="left"/>
      <w:pPr>
        <w:ind w:left="360" w:hanging="360"/>
      </w:pPr>
      <w:rPr>
        <w:rFonts w:ascii="Trebuchet MS" w:hAnsi="Trebuchet MS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EF7844"/>
    <w:multiLevelType w:val="multilevel"/>
    <w:tmpl w:val="4552AA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" w:hAnsi="Tahoma" w:hint="default"/>
        <w:b w:val="0"/>
        <w:i w:val="0"/>
        <w:sz w:val="22"/>
      </w:rPr>
    </w:lvl>
    <w:lvl w:ilvl="1">
      <w:start w:val="1"/>
      <w:numFmt w:val="decimal"/>
      <w:pStyle w:val="Plattetekst"/>
      <w:lvlText w:val="2.%2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2268" w:hanging="15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43DB6DD6"/>
    <w:multiLevelType w:val="hybridMultilevel"/>
    <w:tmpl w:val="E39A472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280D43"/>
    <w:multiLevelType w:val="hybridMultilevel"/>
    <w:tmpl w:val="EBE8DFD4"/>
    <w:lvl w:ilvl="0" w:tplc="54F0E1C4">
      <w:start w:val="1"/>
      <w:numFmt w:val="decimal"/>
      <w:pStyle w:val="Eisen"/>
      <w:lvlText w:val="Eis %1"/>
      <w:lvlJc w:val="left"/>
      <w:pPr>
        <w:tabs>
          <w:tab w:val="num" w:pos="851"/>
        </w:tabs>
        <w:ind w:left="851" w:hanging="851"/>
      </w:pPr>
      <w:rPr>
        <w:rFonts w:ascii="Lucida Sans Unicode" w:hAnsi="Lucida Sans Unicode" w:cs="Lucida Sans Unicode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B922B0"/>
    <w:multiLevelType w:val="hybridMultilevel"/>
    <w:tmpl w:val="FB1AAEB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141ADB"/>
    <w:multiLevelType w:val="hybridMultilevel"/>
    <w:tmpl w:val="3FB67FFE"/>
    <w:lvl w:ilvl="0" w:tplc="489C13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4184F"/>
    <w:multiLevelType w:val="multilevel"/>
    <w:tmpl w:val="63A0764C"/>
    <w:styleLink w:val="Opmaakprofiel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17" w15:restartNumberingAfterBreak="0">
    <w:nsid w:val="72753EFF"/>
    <w:multiLevelType w:val="hybridMultilevel"/>
    <w:tmpl w:val="0AFE2B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6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3"/>
  </w:num>
  <w:num w:numId="5">
    <w:abstractNumId w:val="11"/>
  </w:num>
  <w:num w:numId="6">
    <w:abstractNumId w:val="3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0"/>
  </w:num>
  <w:num w:numId="12">
    <w:abstractNumId w:val="14"/>
  </w:num>
  <w:num w:numId="13">
    <w:abstractNumId w:val="0"/>
  </w:num>
  <w:num w:numId="14">
    <w:abstractNumId w:val="7"/>
  </w:num>
  <w:num w:numId="15">
    <w:abstractNumId w:val="12"/>
  </w:num>
  <w:num w:numId="16">
    <w:abstractNumId w:val="6"/>
  </w:num>
  <w:num w:numId="17">
    <w:abstractNumId w:val="1"/>
  </w:num>
  <w:num w:numId="18">
    <w:abstractNumId w:val="15"/>
  </w:num>
  <w:num w:numId="1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815"/>
    <w:rsid w:val="0000196A"/>
    <w:rsid w:val="00003DCA"/>
    <w:rsid w:val="0001021D"/>
    <w:rsid w:val="0001136A"/>
    <w:rsid w:val="000127CB"/>
    <w:rsid w:val="00023FB1"/>
    <w:rsid w:val="0002629E"/>
    <w:rsid w:val="000262A5"/>
    <w:rsid w:val="0002725E"/>
    <w:rsid w:val="000305AC"/>
    <w:rsid w:val="00030D66"/>
    <w:rsid w:val="000312F1"/>
    <w:rsid w:val="00032496"/>
    <w:rsid w:val="000357C0"/>
    <w:rsid w:val="000433D2"/>
    <w:rsid w:val="00044E8F"/>
    <w:rsid w:val="0005280C"/>
    <w:rsid w:val="00055967"/>
    <w:rsid w:val="00061CA1"/>
    <w:rsid w:val="00063A78"/>
    <w:rsid w:val="000708E8"/>
    <w:rsid w:val="000726CF"/>
    <w:rsid w:val="000737E4"/>
    <w:rsid w:val="00077A75"/>
    <w:rsid w:val="00082C4E"/>
    <w:rsid w:val="000841DD"/>
    <w:rsid w:val="00084DAC"/>
    <w:rsid w:val="00085BD2"/>
    <w:rsid w:val="00086C22"/>
    <w:rsid w:val="000874B1"/>
    <w:rsid w:val="00090A37"/>
    <w:rsid w:val="00091975"/>
    <w:rsid w:val="0009357D"/>
    <w:rsid w:val="0009492F"/>
    <w:rsid w:val="000A0E29"/>
    <w:rsid w:val="000A35A8"/>
    <w:rsid w:val="000A5177"/>
    <w:rsid w:val="000A5FD6"/>
    <w:rsid w:val="000B227F"/>
    <w:rsid w:val="000B566C"/>
    <w:rsid w:val="000B7A7E"/>
    <w:rsid w:val="000C31CD"/>
    <w:rsid w:val="000C7833"/>
    <w:rsid w:val="000D386A"/>
    <w:rsid w:val="000D3CD5"/>
    <w:rsid w:val="000D41B4"/>
    <w:rsid w:val="000E7DB1"/>
    <w:rsid w:val="000F1B6A"/>
    <w:rsid w:val="000F4AE8"/>
    <w:rsid w:val="000F6817"/>
    <w:rsid w:val="000F6EB2"/>
    <w:rsid w:val="001011BF"/>
    <w:rsid w:val="00104303"/>
    <w:rsid w:val="00106D38"/>
    <w:rsid w:val="00106E33"/>
    <w:rsid w:val="00111D34"/>
    <w:rsid w:val="00113B6A"/>
    <w:rsid w:val="00114096"/>
    <w:rsid w:val="001238FA"/>
    <w:rsid w:val="001300BA"/>
    <w:rsid w:val="00133A1B"/>
    <w:rsid w:val="00133DAF"/>
    <w:rsid w:val="001358C1"/>
    <w:rsid w:val="0013622C"/>
    <w:rsid w:val="00143D28"/>
    <w:rsid w:val="00143E6D"/>
    <w:rsid w:val="0014430C"/>
    <w:rsid w:val="00144B56"/>
    <w:rsid w:val="00147B4A"/>
    <w:rsid w:val="001518BA"/>
    <w:rsid w:val="00154CE6"/>
    <w:rsid w:val="001561E1"/>
    <w:rsid w:val="00156C81"/>
    <w:rsid w:val="00160AAD"/>
    <w:rsid w:val="00160DAB"/>
    <w:rsid w:val="0016292E"/>
    <w:rsid w:val="00165E3B"/>
    <w:rsid w:val="00166317"/>
    <w:rsid w:val="00166A9C"/>
    <w:rsid w:val="001830FF"/>
    <w:rsid w:val="0018327C"/>
    <w:rsid w:val="00190CB1"/>
    <w:rsid w:val="00192085"/>
    <w:rsid w:val="00196234"/>
    <w:rsid w:val="001A162B"/>
    <w:rsid w:val="001A19AE"/>
    <w:rsid w:val="001A3736"/>
    <w:rsid w:val="001A59B0"/>
    <w:rsid w:val="001A770D"/>
    <w:rsid w:val="001B2F45"/>
    <w:rsid w:val="001B32ED"/>
    <w:rsid w:val="001B3A8B"/>
    <w:rsid w:val="001B45E5"/>
    <w:rsid w:val="001B7AEE"/>
    <w:rsid w:val="001C0382"/>
    <w:rsid w:val="001C0E1C"/>
    <w:rsid w:val="001C35D5"/>
    <w:rsid w:val="001C555C"/>
    <w:rsid w:val="001C7360"/>
    <w:rsid w:val="001C7813"/>
    <w:rsid w:val="001D093C"/>
    <w:rsid w:val="001D2B89"/>
    <w:rsid w:val="001D63E8"/>
    <w:rsid w:val="001D740E"/>
    <w:rsid w:val="001E6FAA"/>
    <w:rsid w:val="001F3312"/>
    <w:rsid w:val="001F35A3"/>
    <w:rsid w:val="001F45F6"/>
    <w:rsid w:val="0020020F"/>
    <w:rsid w:val="00207FB2"/>
    <w:rsid w:val="00211BA1"/>
    <w:rsid w:val="0021580D"/>
    <w:rsid w:val="00216FF9"/>
    <w:rsid w:val="002174F0"/>
    <w:rsid w:val="00217992"/>
    <w:rsid w:val="002216A8"/>
    <w:rsid w:val="00223451"/>
    <w:rsid w:val="0022385E"/>
    <w:rsid w:val="00227AD0"/>
    <w:rsid w:val="00232A53"/>
    <w:rsid w:val="002335C0"/>
    <w:rsid w:val="00243C41"/>
    <w:rsid w:val="00246B5B"/>
    <w:rsid w:val="0025070E"/>
    <w:rsid w:val="00254167"/>
    <w:rsid w:val="002544E9"/>
    <w:rsid w:val="002565CB"/>
    <w:rsid w:val="002565D5"/>
    <w:rsid w:val="0026314F"/>
    <w:rsid w:val="002661B5"/>
    <w:rsid w:val="002671D1"/>
    <w:rsid w:val="002679F7"/>
    <w:rsid w:val="002705F1"/>
    <w:rsid w:val="0027174F"/>
    <w:rsid w:val="002748D9"/>
    <w:rsid w:val="00277A3B"/>
    <w:rsid w:val="002820F7"/>
    <w:rsid w:val="00284FD6"/>
    <w:rsid w:val="00286CC9"/>
    <w:rsid w:val="0029690B"/>
    <w:rsid w:val="002A24B9"/>
    <w:rsid w:val="002A4619"/>
    <w:rsid w:val="002B5B34"/>
    <w:rsid w:val="002B67C0"/>
    <w:rsid w:val="002B7D82"/>
    <w:rsid w:val="002D2BF3"/>
    <w:rsid w:val="002D2E82"/>
    <w:rsid w:val="002D3F22"/>
    <w:rsid w:val="002D782B"/>
    <w:rsid w:val="002E5976"/>
    <w:rsid w:val="002E5A34"/>
    <w:rsid w:val="002E6F23"/>
    <w:rsid w:val="002E705C"/>
    <w:rsid w:val="002F230D"/>
    <w:rsid w:val="003003DA"/>
    <w:rsid w:val="00305D4E"/>
    <w:rsid w:val="0031429C"/>
    <w:rsid w:val="003161D3"/>
    <w:rsid w:val="00321ED8"/>
    <w:rsid w:val="00322577"/>
    <w:rsid w:val="00324B2A"/>
    <w:rsid w:val="0032768A"/>
    <w:rsid w:val="003307EB"/>
    <w:rsid w:val="00340BE4"/>
    <w:rsid w:val="0034758B"/>
    <w:rsid w:val="003566F9"/>
    <w:rsid w:val="0036098C"/>
    <w:rsid w:val="003618CB"/>
    <w:rsid w:val="00362AA7"/>
    <w:rsid w:val="003661D4"/>
    <w:rsid w:val="00372429"/>
    <w:rsid w:val="00373B64"/>
    <w:rsid w:val="0037660A"/>
    <w:rsid w:val="00380B18"/>
    <w:rsid w:val="003811B9"/>
    <w:rsid w:val="00382B9F"/>
    <w:rsid w:val="0039107B"/>
    <w:rsid w:val="0039225B"/>
    <w:rsid w:val="0039226A"/>
    <w:rsid w:val="0039290B"/>
    <w:rsid w:val="003A082B"/>
    <w:rsid w:val="003A1029"/>
    <w:rsid w:val="003A56A9"/>
    <w:rsid w:val="003A6E91"/>
    <w:rsid w:val="003A7942"/>
    <w:rsid w:val="003B1774"/>
    <w:rsid w:val="003B2375"/>
    <w:rsid w:val="003B298B"/>
    <w:rsid w:val="003B349E"/>
    <w:rsid w:val="003B35B2"/>
    <w:rsid w:val="003B56A7"/>
    <w:rsid w:val="003B6B64"/>
    <w:rsid w:val="003C1CB0"/>
    <w:rsid w:val="003C3420"/>
    <w:rsid w:val="003C373B"/>
    <w:rsid w:val="003C42BD"/>
    <w:rsid w:val="003D1761"/>
    <w:rsid w:val="003D19CB"/>
    <w:rsid w:val="003D1EC4"/>
    <w:rsid w:val="003D24FA"/>
    <w:rsid w:val="003D79E3"/>
    <w:rsid w:val="003E1706"/>
    <w:rsid w:val="003E3992"/>
    <w:rsid w:val="003E4895"/>
    <w:rsid w:val="003F46DF"/>
    <w:rsid w:val="003F7A9D"/>
    <w:rsid w:val="00403924"/>
    <w:rsid w:val="00403938"/>
    <w:rsid w:val="00404DE3"/>
    <w:rsid w:val="00405B55"/>
    <w:rsid w:val="00407750"/>
    <w:rsid w:val="004079DA"/>
    <w:rsid w:val="004101FB"/>
    <w:rsid w:val="0041657D"/>
    <w:rsid w:val="004213E8"/>
    <w:rsid w:val="00424BDA"/>
    <w:rsid w:val="00430261"/>
    <w:rsid w:val="00432319"/>
    <w:rsid w:val="004324C7"/>
    <w:rsid w:val="00434DC5"/>
    <w:rsid w:val="00441C4D"/>
    <w:rsid w:val="004461BC"/>
    <w:rsid w:val="0044735D"/>
    <w:rsid w:val="00452BA2"/>
    <w:rsid w:val="00472C01"/>
    <w:rsid w:val="004771F1"/>
    <w:rsid w:val="00477A02"/>
    <w:rsid w:val="004816FE"/>
    <w:rsid w:val="00481E07"/>
    <w:rsid w:val="00484DFB"/>
    <w:rsid w:val="00486615"/>
    <w:rsid w:val="0049041A"/>
    <w:rsid w:val="004934A5"/>
    <w:rsid w:val="00495F9E"/>
    <w:rsid w:val="004A2483"/>
    <w:rsid w:val="004A66E3"/>
    <w:rsid w:val="004A78C3"/>
    <w:rsid w:val="004B1055"/>
    <w:rsid w:val="004B16EC"/>
    <w:rsid w:val="004B1F79"/>
    <w:rsid w:val="004B484A"/>
    <w:rsid w:val="004B6AD5"/>
    <w:rsid w:val="004C182B"/>
    <w:rsid w:val="004C7C3B"/>
    <w:rsid w:val="004D2514"/>
    <w:rsid w:val="004D47EB"/>
    <w:rsid w:val="004D6CFE"/>
    <w:rsid w:val="004E7615"/>
    <w:rsid w:val="004F0A19"/>
    <w:rsid w:val="004F163F"/>
    <w:rsid w:val="004F4E84"/>
    <w:rsid w:val="00502AE8"/>
    <w:rsid w:val="00502CE2"/>
    <w:rsid w:val="00507B08"/>
    <w:rsid w:val="00511009"/>
    <w:rsid w:val="00516989"/>
    <w:rsid w:val="0052080F"/>
    <w:rsid w:val="00521530"/>
    <w:rsid w:val="00522AEF"/>
    <w:rsid w:val="0052367A"/>
    <w:rsid w:val="00526917"/>
    <w:rsid w:val="005323EF"/>
    <w:rsid w:val="005357B8"/>
    <w:rsid w:val="00535BAA"/>
    <w:rsid w:val="005373BF"/>
    <w:rsid w:val="005406A5"/>
    <w:rsid w:val="00544AF9"/>
    <w:rsid w:val="00545C13"/>
    <w:rsid w:val="005460D3"/>
    <w:rsid w:val="005521E6"/>
    <w:rsid w:val="00554A37"/>
    <w:rsid w:val="00556411"/>
    <w:rsid w:val="005566EE"/>
    <w:rsid w:val="00556C73"/>
    <w:rsid w:val="005575C0"/>
    <w:rsid w:val="00561D0C"/>
    <w:rsid w:val="00562DE6"/>
    <w:rsid w:val="005662E8"/>
    <w:rsid w:val="005675DA"/>
    <w:rsid w:val="0057454C"/>
    <w:rsid w:val="00576091"/>
    <w:rsid w:val="00576C8B"/>
    <w:rsid w:val="00580482"/>
    <w:rsid w:val="00582ABD"/>
    <w:rsid w:val="0058436F"/>
    <w:rsid w:val="005844A9"/>
    <w:rsid w:val="00586D48"/>
    <w:rsid w:val="00586F14"/>
    <w:rsid w:val="00590F7A"/>
    <w:rsid w:val="005A0824"/>
    <w:rsid w:val="005A0EF6"/>
    <w:rsid w:val="005A10B1"/>
    <w:rsid w:val="005A13D3"/>
    <w:rsid w:val="005A2A11"/>
    <w:rsid w:val="005B345D"/>
    <w:rsid w:val="005B66EF"/>
    <w:rsid w:val="005C36CF"/>
    <w:rsid w:val="005C37C0"/>
    <w:rsid w:val="005C6147"/>
    <w:rsid w:val="005C7383"/>
    <w:rsid w:val="005C7F5C"/>
    <w:rsid w:val="005D02BA"/>
    <w:rsid w:val="005D455B"/>
    <w:rsid w:val="005D4B79"/>
    <w:rsid w:val="005D51F4"/>
    <w:rsid w:val="005E05A2"/>
    <w:rsid w:val="005F08AF"/>
    <w:rsid w:val="005F7D9A"/>
    <w:rsid w:val="005F7E17"/>
    <w:rsid w:val="006002E8"/>
    <w:rsid w:val="006017C6"/>
    <w:rsid w:val="0061067F"/>
    <w:rsid w:val="0061148D"/>
    <w:rsid w:val="006120CD"/>
    <w:rsid w:val="00620480"/>
    <w:rsid w:val="00627F32"/>
    <w:rsid w:val="00633F82"/>
    <w:rsid w:val="00647975"/>
    <w:rsid w:val="0065023F"/>
    <w:rsid w:val="006506EF"/>
    <w:rsid w:val="0065152C"/>
    <w:rsid w:val="00651662"/>
    <w:rsid w:val="00651C2B"/>
    <w:rsid w:val="0065642F"/>
    <w:rsid w:val="00657EF3"/>
    <w:rsid w:val="00657FB5"/>
    <w:rsid w:val="006601DB"/>
    <w:rsid w:val="00663A1B"/>
    <w:rsid w:val="0066465C"/>
    <w:rsid w:val="006700A8"/>
    <w:rsid w:val="0067630F"/>
    <w:rsid w:val="0068702F"/>
    <w:rsid w:val="00687E0C"/>
    <w:rsid w:val="006924EC"/>
    <w:rsid w:val="00694BCA"/>
    <w:rsid w:val="006A0A9A"/>
    <w:rsid w:val="006A1876"/>
    <w:rsid w:val="006B1857"/>
    <w:rsid w:val="006B1DF9"/>
    <w:rsid w:val="006B7636"/>
    <w:rsid w:val="006C1E40"/>
    <w:rsid w:val="006C21EF"/>
    <w:rsid w:val="006C2DAF"/>
    <w:rsid w:val="006C318A"/>
    <w:rsid w:val="006C33E8"/>
    <w:rsid w:val="006C45B1"/>
    <w:rsid w:val="006C4DB4"/>
    <w:rsid w:val="006C56A9"/>
    <w:rsid w:val="006C73A2"/>
    <w:rsid w:val="006C7579"/>
    <w:rsid w:val="006C7BB4"/>
    <w:rsid w:val="006D5988"/>
    <w:rsid w:val="006D6898"/>
    <w:rsid w:val="006D6972"/>
    <w:rsid w:val="006E07BE"/>
    <w:rsid w:val="006E1C82"/>
    <w:rsid w:val="006E475D"/>
    <w:rsid w:val="006E5A47"/>
    <w:rsid w:val="006F73B8"/>
    <w:rsid w:val="00700E04"/>
    <w:rsid w:val="00706233"/>
    <w:rsid w:val="00706872"/>
    <w:rsid w:val="00706B0F"/>
    <w:rsid w:val="00713587"/>
    <w:rsid w:val="00715344"/>
    <w:rsid w:val="0071717D"/>
    <w:rsid w:val="00717E0A"/>
    <w:rsid w:val="00720F20"/>
    <w:rsid w:val="00722052"/>
    <w:rsid w:val="0072404A"/>
    <w:rsid w:val="00726665"/>
    <w:rsid w:val="00726DF3"/>
    <w:rsid w:val="00734762"/>
    <w:rsid w:val="00742527"/>
    <w:rsid w:val="00743C96"/>
    <w:rsid w:val="007536E2"/>
    <w:rsid w:val="007548BF"/>
    <w:rsid w:val="00757E39"/>
    <w:rsid w:val="007660BE"/>
    <w:rsid w:val="00767D1B"/>
    <w:rsid w:val="00773B72"/>
    <w:rsid w:val="00775653"/>
    <w:rsid w:val="00776D0E"/>
    <w:rsid w:val="0077704D"/>
    <w:rsid w:val="00780FDA"/>
    <w:rsid w:val="00782F38"/>
    <w:rsid w:val="0078448E"/>
    <w:rsid w:val="00785655"/>
    <w:rsid w:val="007902CD"/>
    <w:rsid w:val="007939B2"/>
    <w:rsid w:val="0079437E"/>
    <w:rsid w:val="0079706C"/>
    <w:rsid w:val="007A0A26"/>
    <w:rsid w:val="007A10AD"/>
    <w:rsid w:val="007A27BD"/>
    <w:rsid w:val="007B08B9"/>
    <w:rsid w:val="007B0B98"/>
    <w:rsid w:val="007B1F4B"/>
    <w:rsid w:val="007B3304"/>
    <w:rsid w:val="007B5D8B"/>
    <w:rsid w:val="007B7FFC"/>
    <w:rsid w:val="007C0512"/>
    <w:rsid w:val="007C3A66"/>
    <w:rsid w:val="007C508D"/>
    <w:rsid w:val="007C6090"/>
    <w:rsid w:val="007C643E"/>
    <w:rsid w:val="007D046A"/>
    <w:rsid w:val="007D345A"/>
    <w:rsid w:val="007D4814"/>
    <w:rsid w:val="007D7091"/>
    <w:rsid w:val="007E271E"/>
    <w:rsid w:val="007E393F"/>
    <w:rsid w:val="007E3AFB"/>
    <w:rsid w:val="007E4D7D"/>
    <w:rsid w:val="007E629F"/>
    <w:rsid w:val="007E7260"/>
    <w:rsid w:val="007F09B9"/>
    <w:rsid w:val="007F50BE"/>
    <w:rsid w:val="007F56AF"/>
    <w:rsid w:val="00801558"/>
    <w:rsid w:val="00803FDF"/>
    <w:rsid w:val="0080417F"/>
    <w:rsid w:val="008063FC"/>
    <w:rsid w:val="00812291"/>
    <w:rsid w:val="0081413A"/>
    <w:rsid w:val="00815702"/>
    <w:rsid w:val="00816E88"/>
    <w:rsid w:val="0082216F"/>
    <w:rsid w:val="0082388F"/>
    <w:rsid w:val="008271FE"/>
    <w:rsid w:val="00830E06"/>
    <w:rsid w:val="00831C7E"/>
    <w:rsid w:val="00833B42"/>
    <w:rsid w:val="00833E1C"/>
    <w:rsid w:val="00835E6A"/>
    <w:rsid w:val="00841B70"/>
    <w:rsid w:val="00843ED7"/>
    <w:rsid w:val="00846EF3"/>
    <w:rsid w:val="00846F71"/>
    <w:rsid w:val="0085042C"/>
    <w:rsid w:val="008517B7"/>
    <w:rsid w:val="00870DF5"/>
    <w:rsid w:val="008743E4"/>
    <w:rsid w:val="0087610A"/>
    <w:rsid w:val="00880B13"/>
    <w:rsid w:val="00884B0B"/>
    <w:rsid w:val="00885B0C"/>
    <w:rsid w:val="00887E20"/>
    <w:rsid w:val="0089214A"/>
    <w:rsid w:val="0089506F"/>
    <w:rsid w:val="0089639B"/>
    <w:rsid w:val="008A32EA"/>
    <w:rsid w:val="008A566E"/>
    <w:rsid w:val="008A65B0"/>
    <w:rsid w:val="008B598F"/>
    <w:rsid w:val="008B6826"/>
    <w:rsid w:val="008C39DE"/>
    <w:rsid w:val="008C6BF3"/>
    <w:rsid w:val="008D3529"/>
    <w:rsid w:val="008D3E7A"/>
    <w:rsid w:val="008D494D"/>
    <w:rsid w:val="008F397A"/>
    <w:rsid w:val="009004E5"/>
    <w:rsid w:val="009023F2"/>
    <w:rsid w:val="009064FB"/>
    <w:rsid w:val="0091029D"/>
    <w:rsid w:val="00911656"/>
    <w:rsid w:val="009131B1"/>
    <w:rsid w:val="00915A7C"/>
    <w:rsid w:val="009209E8"/>
    <w:rsid w:val="00921511"/>
    <w:rsid w:val="00922B51"/>
    <w:rsid w:val="0092463E"/>
    <w:rsid w:val="00931FCF"/>
    <w:rsid w:val="00932579"/>
    <w:rsid w:val="00941964"/>
    <w:rsid w:val="0094652E"/>
    <w:rsid w:val="00952930"/>
    <w:rsid w:val="00961828"/>
    <w:rsid w:val="0096605D"/>
    <w:rsid w:val="00967D63"/>
    <w:rsid w:val="00976863"/>
    <w:rsid w:val="00982085"/>
    <w:rsid w:val="00987A31"/>
    <w:rsid w:val="00991E45"/>
    <w:rsid w:val="009922E2"/>
    <w:rsid w:val="00993859"/>
    <w:rsid w:val="009A29B5"/>
    <w:rsid w:val="009A48DD"/>
    <w:rsid w:val="009A607F"/>
    <w:rsid w:val="009A701F"/>
    <w:rsid w:val="009B29BD"/>
    <w:rsid w:val="009B2B87"/>
    <w:rsid w:val="009B5316"/>
    <w:rsid w:val="009C0134"/>
    <w:rsid w:val="009C0990"/>
    <w:rsid w:val="009C4C39"/>
    <w:rsid w:val="009D0ADC"/>
    <w:rsid w:val="009D5C67"/>
    <w:rsid w:val="009E4682"/>
    <w:rsid w:val="009F1AB5"/>
    <w:rsid w:val="009F1C90"/>
    <w:rsid w:val="009F4072"/>
    <w:rsid w:val="009F6BF4"/>
    <w:rsid w:val="00A00AB8"/>
    <w:rsid w:val="00A0319D"/>
    <w:rsid w:val="00A06695"/>
    <w:rsid w:val="00A142F2"/>
    <w:rsid w:val="00A15FB5"/>
    <w:rsid w:val="00A2240F"/>
    <w:rsid w:val="00A239EF"/>
    <w:rsid w:val="00A2714E"/>
    <w:rsid w:val="00A30846"/>
    <w:rsid w:val="00A31757"/>
    <w:rsid w:val="00A32D9F"/>
    <w:rsid w:val="00A32DF7"/>
    <w:rsid w:val="00A33B3E"/>
    <w:rsid w:val="00A35E2A"/>
    <w:rsid w:val="00A36A96"/>
    <w:rsid w:val="00A373A1"/>
    <w:rsid w:val="00A46880"/>
    <w:rsid w:val="00A46AC7"/>
    <w:rsid w:val="00A551BA"/>
    <w:rsid w:val="00A56C01"/>
    <w:rsid w:val="00A629B8"/>
    <w:rsid w:val="00A674AC"/>
    <w:rsid w:val="00A72625"/>
    <w:rsid w:val="00A7500D"/>
    <w:rsid w:val="00A948CF"/>
    <w:rsid w:val="00A97815"/>
    <w:rsid w:val="00AA1BBB"/>
    <w:rsid w:val="00AA41B3"/>
    <w:rsid w:val="00AA5620"/>
    <w:rsid w:val="00AB0561"/>
    <w:rsid w:val="00AB53FD"/>
    <w:rsid w:val="00AB5794"/>
    <w:rsid w:val="00AB59BD"/>
    <w:rsid w:val="00AC4999"/>
    <w:rsid w:val="00AC5F3F"/>
    <w:rsid w:val="00AC6D0E"/>
    <w:rsid w:val="00AC745F"/>
    <w:rsid w:val="00AC7CBA"/>
    <w:rsid w:val="00AE0FD0"/>
    <w:rsid w:val="00AE1FAB"/>
    <w:rsid w:val="00AF08DC"/>
    <w:rsid w:val="00AF1980"/>
    <w:rsid w:val="00B020C7"/>
    <w:rsid w:val="00B02DB6"/>
    <w:rsid w:val="00B03764"/>
    <w:rsid w:val="00B059B5"/>
    <w:rsid w:val="00B07A0E"/>
    <w:rsid w:val="00B130F3"/>
    <w:rsid w:val="00B13B85"/>
    <w:rsid w:val="00B15377"/>
    <w:rsid w:val="00B238DE"/>
    <w:rsid w:val="00B23EB3"/>
    <w:rsid w:val="00B25940"/>
    <w:rsid w:val="00B26CCE"/>
    <w:rsid w:val="00B31D64"/>
    <w:rsid w:val="00B35270"/>
    <w:rsid w:val="00B3579D"/>
    <w:rsid w:val="00B414A8"/>
    <w:rsid w:val="00B468A1"/>
    <w:rsid w:val="00B52747"/>
    <w:rsid w:val="00B55415"/>
    <w:rsid w:val="00B61985"/>
    <w:rsid w:val="00B678B3"/>
    <w:rsid w:val="00B715AF"/>
    <w:rsid w:val="00B72DA6"/>
    <w:rsid w:val="00B75FE3"/>
    <w:rsid w:val="00B7748E"/>
    <w:rsid w:val="00B7792A"/>
    <w:rsid w:val="00B81DB1"/>
    <w:rsid w:val="00B82179"/>
    <w:rsid w:val="00B83245"/>
    <w:rsid w:val="00B842BB"/>
    <w:rsid w:val="00B91684"/>
    <w:rsid w:val="00B94A5E"/>
    <w:rsid w:val="00BA2D96"/>
    <w:rsid w:val="00BA3E85"/>
    <w:rsid w:val="00BA5482"/>
    <w:rsid w:val="00BB00E9"/>
    <w:rsid w:val="00BB03E9"/>
    <w:rsid w:val="00BB1D3A"/>
    <w:rsid w:val="00BC084F"/>
    <w:rsid w:val="00BC0DE0"/>
    <w:rsid w:val="00BC633A"/>
    <w:rsid w:val="00BC7B72"/>
    <w:rsid w:val="00BC7E8B"/>
    <w:rsid w:val="00BD07D4"/>
    <w:rsid w:val="00BD088E"/>
    <w:rsid w:val="00BD0ABB"/>
    <w:rsid w:val="00BE10B8"/>
    <w:rsid w:val="00BE1E26"/>
    <w:rsid w:val="00BE25DF"/>
    <w:rsid w:val="00BE4A73"/>
    <w:rsid w:val="00BE57B7"/>
    <w:rsid w:val="00BF0E2A"/>
    <w:rsid w:val="00BF1541"/>
    <w:rsid w:val="00BF15EC"/>
    <w:rsid w:val="00BF66AE"/>
    <w:rsid w:val="00C0188A"/>
    <w:rsid w:val="00C075ED"/>
    <w:rsid w:val="00C10636"/>
    <w:rsid w:val="00C11763"/>
    <w:rsid w:val="00C12F8C"/>
    <w:rsid w:val="00C16935"/>
    <w:rsid w:val="00C21FF3"/>
    <w:rsid w:val="00C23420"/>
    <w:rsid w:val="00C41CE7"/>
    <w:rsid w:val="00C465B0"/>
    <w:rsid w:val="00C53FA3"/>
    <w:rsid w:val="00C65F71"/>
    <w:rsid w:val="00C72601"/>
    <w:rsid w:val="00C72CD5"/>
    <w:rsid w:val="00C73A4D"/>
    <w:rsid w:val="00C91D83"/>
    <w:rsid w:val="00C91FA1"/>
    <w:rsid w:val="00CB35BF"/>
    <w:rsid w:val="00CB70A3"/>
    <w:rsid w:val="00CC00DA"/>
    <w:rsid w:val="00CC0AA4"/>
    <w:rsid w:val="00CC2114"/>
    <w:rsid w:val="00CC6B10"/>
    <w:rsid w:val="00CD0C18"/>
    <w:rsid w:val="00CD4847"/>
    <w:rsid w:val="00CD4BF7"/>
    <w:rsid w:val="00CD5617"/>
    <w:rsid w:val="00CE333D"/>
    <w:rsid w:val="00CE6278"/>
    <w:rsid w:val="00CF6364"/>
    <w:rsid w:val="00D0036B"/>
    <w:rsid w:val="00D02DF9"/>
    <w:rsid w:val="00D03298"/>
    <w:rsid w:val="00D0352E"/>
    <w:rsid w:val="00D054FC"/>
    <w:rsid w:val="00D06C5E"/>
    <w:rsid w:val="00D13F67"/>
    <w:rsid w:val="00D14715"/>
    <w:rsid w:val="00D17E01"/>
    <w:rsid w:val="00D20B5B"/>
    <w:rsid w:val="00D22F92"/>
    <w:rsid w:val="00D23E0D"/>
    <w:rsid w:val="00D2416F"/>
    <w:rsid w:val="00D24FAA"/>
    <w:rsid w:val="00D27394"/>
    <w:rsid w:val="00D27730"/>
    <w:rsid w:val="00D27A9F"/>
    <w:rsid w:val="00D31766"/>
    <w:rsid w:val="00D33297"/>
    <w:rsid w:val="00D360F0"/>
    <w:rsid w:val="00D36EC5"/>
    <w:rsid w:val="00D429C1"/>
    <w:rsid w:val="00D43555"/>
    <w:rsid w:val="00D46355"/>
    <w:rsid w:val="00D46437"/>
    <w:rsid w:val="00D531C4"/>
    <w:rsid w:val="00D56169"/>
    <w:rsid w:val="00D56459"/>
    <w:rsid w:val="00D567B3"/>
    <w:rsid w:val="00D6319B"/>
    <w:rsid w:val="00D65EFE"/>
    <w:rsid w:val="00D666FD"/>
    <w:rsid w:val="00D669A6"/>
    <w:rsid w:val="00D67466"/>
    <w:rsid w:val="00D73573"/>
    <w:rsid w:val="00D73A51"/>
    <w:rsid w:val="00D82732"/>
    <w:rsid w:val="00D82A70"/>
    <w:rsid w:val="00D84537"/>
    <w:rsid w:val="00D847B5"/>
    <w:rsid w:val="00DA3A1D"/>
    <w:rsid w:val="00DA48F1"/>
    <w:rsid w:val="00DA571E"/>
    <w:rsid w:val="00DA62BB"/>
    <w:rsid w:val="00DB43BD"/>
    <w:rsid w:val="00DB4C1E"/>
    <w:rsid w:val="00DB7DF7"/>
    <w:rsid w:val="00DC0F86"/>
    <w:rsid w:val="00DD11D1"/>
    <w:rsid w:val="00DD2D62"/>
    <w:rsid w:val="00DD2F11"/>
    <w:rsid w:val="00DE2BA2"/>
    <w:rsid w:val="00DE48A8"/>
    <w:rsid w:val="00DF5A6D"/>
    <w:rsid w:val="00E00B5E"/>
    <w:rsid w:val="00E01137"/>
    <w:rsid w:val="00E02054"/>
    <w:rsid w:val="00E05675"/>
    <w:rsid w:val="00E16158"/>
    <w:rsid w:val="00E21CD8"/>
    <w:rsid w:val="00E225D1"/>
    <w:rsid w:val="00E22991"/>
    <w:rsid w:val="00E22B31"/>
    <w:rsid w:val="00E241DB"/>
    <w:rsid w:val="00E27E62"/>
    <w:rsid w:val="00E32E9D"/>
    <w:rsid w:val="00E3401F"/>
    <w:rsid w:val="00E3580B"/>
    <w:rsid w:val="00E35EA7"/>
    <w:rsid w:val="00E36A79"/>
    <w:rsid w:val="00E37561"/>
    <w:rsid w:val="00E467E4"/>
    <w:rsid w:val="00E51B5C"/>
    <w:rsid w:val="00E54085"/>
    <w:rsid w:val="00E548FB"/>
    <w:rsid w:val="00E54DFB"/>
    <w:rsid w:val="00E566C3"/>
    <w:rsid w:val="00E609D4"/>
    <w:rsid w:val="00E63E72"/>
    <w:rsid w:val="00E671D2"/>
    <w:rsid w:val="00E7144A"/>
    <w:rsid w:val="00E7410F"/>
    <w:rsid w:val="00E74C1A"/>
    <w:rsid w:val="00E74E64"/>
    <w:rsid w:val="00E75FCB"/>
    <w:rsid w:val="00E84D4E"/>
    <w:rsid w:val="00E86F24"/>
    <w:rsid w:val="00E876B2"/>
    <w:rsid w:val="00EA088C"/>
    <w:rsid w:val="00EA1400"/>
    <w:rsid w:val="00EA1BFD"/>
    <w:rsid w:val="00EA3027"/>
    <w:rsid w:val="00EA5FA9"/>
    <w:rsid w:val="00EA71E1"/>
    <w:rsid w:val="00EB2D65"/>
    <w:rsid w:val="00EB51EE"/>
    <w:rsid w:val="00EB5FEE"/>
    <w:rsid w:val="00EB699C"/>
    <w:rsid w:val="00EC6EFB"/>
    <w:rsid w:val="00EC7EEF"/>
    <w:rsid w:val="00ED1B89"/>
    <w:rsid w:val="00ED3970"/>
    <w:rsid w:val="00ED5D23"/>
    <w:rsid w:val="00ED6DC4"/>
    <w:rsid w:val="00ED6EF0"/>
    <w:rsid w:val="00EE1C7E"/>
    <w:rsid w:val="00EE295F"/>
    <w:rsid w:val="00EF0E87"/>
    <w:rsid w:val="00EF3DD6"/>
    <w:rsid w:val="00F0162D"/>
    <w:rsid w:val="00F0665F"/>
    <w:rsid w:val="00F15583"/>
    <w:rsid w:val="00F16F32"/>
    <w:rsid w:val="00F2220C"/>
    <w:rsid w:val="00F2326D"/>
    <w:rsid w:val="00F277B0"/>
    <w:rsid w:val="00F31010"/>
    <w:rsid w:val="00F325B0"/>
    <w:rsid w:val="00F36334"/>
    <w:rsid w:val="00F365D7"/>
    <w:rsid w:val="00F36F75"/>
    <w:rsid w:val="00F379F5"/>
    <w:rsid w:val="00F4100B"/>
    <w:rsid w:val="00F45589"/>
    <w:rsid w:val="00F45653"/>
    <w:rsid w:val="00F51249"/>
    <w:rsid w:val="00F61968"/>
    <w:rsid w:val="00F70E97"/>
    <w:rsid w:val="00F750C9"/>
    <w:rsid w:val="00F76E65"/>
    <w:rsid w:val="00F771AD"/>
    <w:rsid w:val="00F80B30"/>
    <w:rsid w:val="00F8611D"/>
    <w:rsid w:val="00F872E5"/>
    <w:rsid w:val="00F92E4A"/>
    <w:rsid w:val="00F955F0"/>
    <w:rsid w:val="00F97964"/>
    <w:rsid w:val="00FA297B"/>
    <w:rsid w:val="00FA2B89"/>
    <w:rsid w:val="00FA451C"/>
    <w:rsid w:val="00FA45F5"/>
    <w:rsid w:val="00FA5A0E"/>
    <w:rsid w:val="00FB05AC"/>
    <w:rsid w:val="00FB27C5"/>
    <w:rsid w:val="00FB2931"/>
    <w:rsid w:val="00FC25F2"/>
    <w:rsid w:val="00FC28FF"/>
    <w:rsid w:val="00FC3565"/>
    <w:rsid w:val="00FC6CD1"/>
    <w:rsid w:val="00FD04A5"/>
    <w:rsid w:val="00FD125B"/>
    <w:rsid w:val="00FD160C"/>
    <w:rsid w:val="00FD5FFB"/>
    <w:rsid w:val="00FD7CC0"/>
    <w:rsid w:val="00FE09D0"/>
    <w:rsid w:val="00FE50F7"/>
    <w:rsid w:val="00FE5CD6"/>
    <w:rsid w:val="00FF0D9F"/>
    <w:rsid w:val="00FF288C"/>
    <w:rsid w:val="00FF36C4"/>
    <w:rsid w:val="00FF5230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264275"/>
  <w15:chartTrackingRefBased/>
  <w15:docId w15:val="{677BACE1-2915-4560-80A2-30E17BB9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74E64"/>
    <w:rPr>
      <w:rFonts w:ascii="Trebuchet MS" w:hAnsi="Trebuchet MS"/>
    </w:rPr>
  </w:style>
  <w:style w:type="paragraph" w:styleId="Kop1">
    <w:name w:val="heading 1"/>
    <w:basedOn w:val="Standaard"/>
    <w:next w:val="Standaard"/>
    <w:link w:val="Kop1Char"/>
    <w:qFormat/>
    <w:rsid w:val="00BC633A"/>
    <w:pPr>
      <w:keepNext/>
      <w:keepLines/>
      <w:numPr>
        <w:numId w:val="7"/>
      </w:numPr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BC633A"/>
    <w:pPr>
      <w:keepNext/>
      <w:keepLines/>
      <w:numPr>
        <w:ilvl w:val="1"/>
        <w:numId w:val="7"/>
      </w:numPr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BC633A"/>
    <w:pPr>
      <w:keepNext/>
      <w:keepLines/>
      <w:numPr>
        <w:ilvl w:val="2"/>
        <w:numId w:val="7"/>
      </w:numPr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C633A"/>
    <w:pPr>
      <w:keepNext/>
      <w:keepLines/>
      <w:numPr>
        <w:ilvl w:val="3"/>
        <w:numId w:val="7"/>
      </w:numPr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C633A"/>
    <w:pPr>
      <w:keepNext/>
      <w:keepLines/>
      <w:numPr>
        <w:ilvl w:val="4"/>
        <w:numId w:val="7"/>
      </w:numPr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C633A"/>
    <w:pPr>
      <w:keepNext/>
      <w:keepLines/>
      <w:numPr>
        <w:ilvl w:val="5"/>
        <w:numId w:val="7"/>
      </w:numPr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BC633A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0127C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127C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AF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AF1980"/>
  </w:style>
  <w:style w:type="paragraph" w:styleId="Voettekst">
    <w:name w:val="footer"/>
    <w:basedOn w:val="Standaard"/>
    <w:link w:val="VoettekstChar"/>
    <w:uiPriority w:val="99"/>
    <w:unhideWhenUsed/>
    <w:rsid w:val="00AF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1980"/>
  </w:style>
  <w:style w:type="paragraph" w:styleId="Geenafstand">
    <w:name w:val="No Spacing"/>
    <w:link w:val="GeenafstandChar"/>
    <w:uiPriority w:val="1"/>
    <w:qFormat/>
    <w:rsid w:val="00BC633A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BC633A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BC633A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BC633A"/>
    <w:rPr>
      <w:rFonts w:ascii="Trebuchet MS" w:eastAsiaTheme="majorEastAsia" w:hAnsi="Trebuchet MS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BC633A"/>
    <w:rPr>
      <w:rFonts w:ascii="Trebuchet MS" w:eastAsiaTheme="majorEastAsia" w:hAnsi="Trebuchet MS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BC633A"/>
    <w:rPr>
      <w:rFonts w:ascii="Trebuchet MS" w:eastAsiaTheme="majorEastAsia" w:hAnsi="Trebuchet MS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BC633A"/>
    <w:rPr>
      <w:rFonts w:ascii="Trebuchet MS" w:eastAsiaTheme="majorEastAsia" w:hAnsi="Trebuchet MS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BC633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el">
    <w:name w:val="Title"/>
    <w:basedOn w:val="Standaard"/>
    <w:next w:val="Standaard"/>
    <w:link w:val="TitelChar"/>
    <w:uiPriority w:val="10"/>
    <w:qFormat/>
    <w:rsid w:val="00BC633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C633A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C633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C633A"/>
    <w:rPr>
      <w:rFonts w:ascii="Trebuchet MS" w:eastAsiaTheme="minorEastAsia" w:hAnsi="Trebuchet MS"/>
      <w:color w:val="5A5A5A" w:themeColor="text1" w:themeTint="A5"/>
      <w:spacing w:val="15"/>
    </w:rPr>
  </w:style>
  <w:style w:type="character" w:styleId="Hyperlink">
    <w:name w:val="Hyperlink"/>
    <w:uiPriority w:val="99"/>
    <w:rsid w:val="005521E6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semiHidden/>
    <w:rsid w:val="005521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5521E6"/>
    <w:rPr>
      <w:rFonts w:ascii="Tahoma" w:eastAsia="Times New Roman" w:hAnsi="Tahoma" w:cs="Tahoma"/>
      <w:sz w:val="16"/>
      <w:szCs w:val="16"/>
    </w:rPr>
  </w:style>
  <w:style w:type="paragraph" w:customStyle="1" w:styleId="Lijstalinea1">
    <w:name w:val="Lijstalinea1"/>
    <w:basedOn w:val="Standaard"/>
    <w:rsid w:val="005521E6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Geenafstand1">
    <w:name w:val="Geen afstand1"/>
    <w:rsid w:val="005521E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rsid w:val="00DE2BA2"/>
    <w:pPr>
      <w:tabs>
        <w:tab w:val="left" w:pos="482"/>
        <w:tab w:val="right" w:leader="dot" w:pos="9629"/>
      </w:tabs>
      <w:spacing w:before="120" w:after="120" w:line="240" w:lineRule="auto"/>
    </w:pPr>
    <w:rPr>
      <w:rFonts w:ascii="Arial" w:eastAsia="Times New Roman" w:hAnsi="Arial" w:cs="Arial"/>
      <w:b/>
      <w:color w:val="E36C0A"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rsid w:val="00E75FCB"/>
    <w:pPr>
      <w:spacing w:after="0" w:line="260" w:lineRule="exact"/>
      <w:ind w:left="238"/>
    </w:pPr>
    <w:rPr>
      <w:rFonts w:ascii="Verdana" w:eastAsia="Times New Roman" w:hAnsi="Verdana" w:cs="Times New Roman"/>
      <w:sz w:val="20"/>
      <w:szCs w:val="24"/>
    </w:rPr>
  </w:style>
  <w:style w:type="paragraph" w:styleId="Inhopg3">
    <w:name w:val="toc 3"/>
    <w:basedOn w:val="Standaard"/>
    <w:next w:val="Standaard"/>
    <w:autoRedefine/>
    <w:uiPriority w:val="39"/>
    <w:rsid w:val="00E75FCB"/>
    <w:pPr>
      <w:spacing w:after="0" w:line="240" w:lineRule="auto"/>
      <w:ind w:left="482"/>
    </w:pPr>
    <w:rPr>
      <w:rFonts w:ascii="Verdana" w:eastAsia="Times New Roman" w:hAnsi="Verdana" w:cs="Times New Roman"/>
      <w:sz w:val="18"/>
      <w:szCs w:val="24"/>
    </w:rPr>
  </w:style>
  <w:style w:type="paragraph" w:styleId="Inhopg4">
    <w:name w:val="toc 4"/>
    <w:basedOn w:val="Standaard"/>
    <w:next w:val="Standaard"/>
    <w:autoRedefine/>
    <w:uiPriority w:val="39"/>
    <w:rsid w:val="005521E6"/>
    <w:pPr>
      <w:spacing w:after="100" w:line="276" w:lineRule="auto"/>
      <w:ind w:left="660"/>
    </w:pPr>
    <w:rPr>
      <w:rFonts w:ascii="Calibri" w:eastAsia="Times New Roman" w:hAnsi="Calibri" w:cs="Times New Roman"/>
      <w:lang w:eastAsia="nl-NL"/>
    </w:rPr>
  </w:style>
  <w:style w:type="paragraph" w:styleId="Inhopg5">
    <w:name w:val="toc 5"/>
    <w:basedOn w:val="Standaard"/>
    <w:next w:val="Standaard"/>
    <w:autoRedefine/>
    <w:uiPriority w:val="39"/>
    <w:rsid w:val="005521E6"/>
    <w:pPr>
      <w:spacing w:after="100" w:line="276" w:lineRule="auto"/>
      <w:ind w:left="880"/>
    </w:pPr>
    <w:rPr>
      <w:rFonts w:ascii="Calibri" w:eastAsia="Times New Roman" w:hAnsi="Calibri" w:cs="Times New Roman"/>
      <w:lang w:eastAsia="nl-NL"/>
    </w:rPr>
  </w:style>
  <w:style w:type="paragraph" w:styleId="Inhopg6">
    <w:name w:val="toc 6"/>
    <w:basedOn w:val="Standaard"/>
    <w:next w:val="Standaard"/>
    <w:autoRedefine/>
    <w:uiPriority w:val="39"/>
    <w:rsid w:val="005521E6"/>
    <w:pPr>
      <w:spacing w:after="100" w:line="276" w:lineRule="auto"/>
      <w:ind w:left="1100"/>
    </w:pPr>
    <w:rPr>
      <w:rFonts w:ascii="Calibri" w:eastAsia="Times New Roman" w:hAnsi="Calibri" w:cs="Times New Roman"/>
      <w:lang w:eastAsia="nl-NL"/>
    </w:rPr>
  </w:style>
  <w:style w:type="paragraph" w:styleId="Inhopg7">
    <w:name w:val="toc 7"/>
    <w:basedOn w:val="Standaard"/>
    <w:next w:val="Standaard"/>
    <w:autoRedefine/>
    <w:uiPriority w:val="39"/>
    <w:rsid w:val="005521E6"/>
    <w:pPr>
      <w:spacing w:after="100" w:line="276" w:lineRule="auto"/>
      <w:ind w:left="1320"/>
    </w:pPr>
    <w:rPr>
      <w:rFonts w:ascii="Calibri" w:eastAsia="Times New Roman" w:hAnsi="Calibri" w:cs="Times New Roman"/>
      <w:lang w:eastAsia="nl-NL"/>
    </w:rPr>
  </w:style>
  <w:style w:type="paragraph" w:styleId="Inhopg8">
    <w:name w:val="toc 8"/>
    <w:basedOn w:val="Standaard"/>
    <w:next w:val="Standaard"/>
    <w:autoRedefine/>
    <w:uiPriority w:val="39"/>
    <w:rsid w:val="005521E6"/>
    <w:pPr>
      <w:spacing w:after="100" w:line="276" w:lineRule="auto"/>
      <w:ind w:left="1540"/>
    </w:pPr>
    <w:rPr>
      <w:rFonts w:ascii="Calibri" w:eastAsia="Times New Roman" w:hAnsi="Calibri" w:cs="Times New Roman"/>
      <w:lang w:eastAsia="nl-NL"/>
    </w:rPr>
  </w:style>
  <w:style w:type="paragraph" w:styleId="Inhopg9">
    <w:name w:val="toc 9"/>
    <w:basedOn w:val="Standaard"/>
    <w:next w:val="Standaard"/>
    <w:autoRedefine/>
    <w:uiPriority w:val="39"/>
    <w:rsid w:val="005521E6"/>
    <w:pPr>
      <w:spacing w:after="100" w:line="276" w:lineRule="auto"/>
      <w:ind w:left="1760"/>
    </w:pPr>
    <w:rPr>
      <w:rFonts w:ascii="Calibri" w:eastAsia="Times New Roman" w:hAnsi="Calibri" w:cs="Times New Roman"/>
      <w:lang w:eastAsia="nl-NL"/>
    </w:rPr>
  </w:style>
  <w:style w:type="numbering" w:customStyle="1" w:styleId="Opmaakprofiel1">
    <w:name w:val="Opmaakprofiel1"/>
    <w:rsid w:val="005521E6"/>
    <w:pPr>
      <w:numPr>
        <w:numId w:val="1"/>
      </w:numPr>
    </w:pPr>
  </w:style>
  <w:style w:type="paragraph" w:styleId="Lijstalinea">
    <w:name w:val="List Paragraph"/>
    <w:basedOn w:val="Standaard"/>
    <w:uiPriority w:val="34"/>
    <w:qFormat/>
    <w:rsid w:val="005521E6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5521E6"/>
    <w:pPr>
      <w:outlineLvl w:val="9"/>
    </w:pPr>
    <w:rPr>
      <w:rFonts w:asciiTheme="majorHAnsi" w:hAnsiTheme="majorHAnsi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E705C"/>
  </w:style>
  <w:style w:type="character" w:styleId="Verwijzingopmerking">
    <w:name w:val="annotation reference"/>
    <w:basedOn w:val="Standaardalinea-lettertype"/>
    <w:uiPriority w:val="99"/>
    <w:semiHidden/>
    <w:unhideWhenUsed/>
    <w:rsid w:val="00CC6B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C6B1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C6B10"/>
    <w:rPr>
      <w:rFonts w:ascii="Trebuchet MS" w:hAnsi="Trebuchet MS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6B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C6B10"/>
    <w:rPr>
      <w:rFonts w:ascii="Trebuchet MS" w:hAnsi="Trebuchet MS"/>
      <w:b/>
      <w:bCs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AB579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raster">
    <w:name w:val="Table Grid"/>
    <w:basedOn w:val="Standaardtabel"/>
    <w:uiPriority w:val="59"/>
    <w:rsid w:val="005A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5A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A2A11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A2A1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A2A11"/>
    <w:rPr>
      <w:vertAlign w:val="superscript"/>
    </w:rPr>
  </w:style>
  <w:style w:type="paragraph" w:customStyle="1" w:styleId="Eisen">
    <w:name w:val="Eisen"/>
    <w:basedOn w:val="Standaard"/>
    <w:link w:val="EisenChar"/>
    <w:rsid w:val="00991E45"/>
    <w:pPr>
      <w:numPr>
        <w:numId w:val="4"/>
      </w:numPr>
      <w:spacing w:before="120" w:after="120" w:line="240" w:lineRule="atLeast"/>
    </w:pPr>
    <w:rPr>
      <w:rFonts w:ascii="Lucida Sans Unicode" w:eastAsia="Times New Roman" w:hAnsi="Lucida Sans Unicode" w:cs="Times New Roman"/>
      <w:sz w:val="18"/>
      <w:szCs w:val="20"/>
      <w:lang w:eastAsia="nl-NL"/>
    </w:rPr>
  </w:style>
  <w:style w:type="character" w:customStyle="1" w:styleId="EisenChar">
    <w:name w:val="Eisen Char"/>
    <w:link w:val="Eisen"/>
    <w:rsid w:val="00991E45"/>
    <w:rPr>
      <w:rFonts w:ascii="Lucida Sans Unicode" w:eastAsia="Times New Roman" w:hAnsi="Lucida Sans Unicode" w:cs="Times New Roman"/>
      <w:sz w:val="18"/>
      <w:szCs w:val="20"/>
      <w:lang w:eastAsia="nl-NL"/>
    </w:rPr>
  </w:style>
  <w:style w:type="table" w:customStyle="1" w:styleId="Tabelraster2">
    <w:name w:val="Tabelraster2"/>
    <w:basedOn w:val="Standaardtabel"/>
    <w:next w:val="Tabelraster"/>
    <w:uiPriority w:val="59"/>
    <w:rsid w:val="003E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semiHidden/>
    <w:rsid w:val="00D13F67"/>
    <w:pPr>
      <w:widowControl w:val="0"/>
      <w:numPr>
        <w:ilvl w:val="1"/>
        <w:numId w:val="5"/>
      </w:numPr>
      <w:tabs>
        <w:tab w:val="left" w:pos="-1094"/>
        <w:tab w:val="left" w:pos="-194"/>
        <w:tab w:val="left" w:pos="300"/>
        <w:tab w:val="left" w:pos="1020"/>
        <w:tab w:val="left" w:pos="1564"/>
        <w:tab w:val="left" w:pos="1718"/>
        <w:tab w:val="left" w:pos="2460"/>
        <w:tab w:val="left" w:pos="3180"/>
        <w:tab w:val="left" w:pos="3900"/>
        <w:tab w:val="left" w:pos="4620"/>
        <w:tab w:val="left" w:pos="5340"/>
        <w:tab w:val="left" w:pos="6060"/>
        <w:tab w:val="left" w:pos="6780"/>
        <w:tab w:val="left" w:pos="7500"/>
        <w:tab w:val="left" w:pos="8220"/>
        <w:tab w:val="left" w:pos="8940"/>
      </w:tabs>
      <w:spacing w:after="0" w:line="240" w:lineRule="auto"/>
    </w:pPr>
    <w:rPr>
      <w:rFonts w:ascii="Univers" w:eastAsia="Times New Roman" w:hAnsi="Univers" w:cs="Calibri"/>
      <w:bCs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D13F67"/>
    <w:rPr>
      <w:rFonts w:ascii="Univers" w:eastAsia="Times New Roman" w:hAnsi="Univers" w:cs="Calibri"/>
      <w:bCs/>
      <w:lang w:eastAsia="nl-NL"/>
    </w:rPr>
  </w:style>
  <w:style w:type="paragraph" w:styleId="Plattetekst3">
    <w:name w:val="Body Text 3"/>
    <w:basedOn w:val="Standaard"/>
    <w:link w:val="Plattetekst3Char"/>
    <w:semiHidden/>
    <w:rsid w:val="00D13F67"/>
    <w:pPr>
      <w:spacing w:after="0" w:line="240" w:lineRule="auto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Plattetekst3Char">
    <w:name w:val="Platte tekst 3 Char"/>
    <w:basedOn w:val="Standaardalinea-lettertype"/>
    <w:link w:val="Plattetekst3"/>
    <w:semiHidden/>
    <w:rsid w:val="00D13F67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Default">
    <w:name w:val="Default"/>
    <w:rsid w:val="00D13F67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Calibri"/>
      <w:sz w:val="20"/>
      <w:szCs w:val="20"/>
      <w:lang w:eastAsia="nl-NL"/>
    </w:rPr>
  </w:style>
  <w:style w:type="paragraph" w:customStyle="1" w:styleId="list-bullet">
    <w:name w:val="list-bullet"/>
    <w:basedOn w:val="Standaard"/>
    <w:uiPriority w:val="7"/>
    <w:qFormat/>
    <w:rsid w:val="00D13F67"/>
    <w:pPr>
      <w:keepLines/>
      <w:spacing w:after="0" w:line="280" w:lineRule="atLeast"/>
    </w:pPr>
    <w:rPr>
      <w:rFonts w:ascii="Palatino Linotype" w:eastAsia="Times New Roman" w:hAnsi="Palatino Linotype" w:cs="Calibri"/>
      <w:sz w:val="18"/>
      <w:szCs w:val="24"/>
    </w:rPr>
  </w:style>
  <w:style w:type="character" w:styleId="Subtielebenadrukking">
    <w:name w:val="Subtle Emphasis"/>
    <w:uiPriority w:val="19"/>
    <w:qFormat/>
    <w:rsid w:val="00D13F67"/>
    <w:rPr>
      <w:i/>
      <w:iCs/>
      <w:color w:val="8080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127C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127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raster3">
    <w:name w:val="Tabelraster3"/>
    <w:basedOn w:val="Standaardtabel"/>
    <w:next w:val="Tabelraster"/>
    <w:uiPriority w:val="59"/>
    <w:rsid w:val="007A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D24F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uiPriority w:val="59"/>
    <w:rsid w:val="00D24F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3CF2C578405418E939C420A413A95" ma:contentTypeVersion="12" ma:contentTypeDescription="Een nieuw document maken." ma:contentTypeScope="" ma:versionID="ebb43dd4a497c3b8e4eaa54a0ececd87">
  <xsd:schema xmlns:xsd="http://www.w3.org/2001/XMLSchema" xmlns:xs="http://www.w3.org/2001/XMLSchema" xmlns:p="http://schemas.microsoft.com/office/2006/metadata/properties" xmlns:ns2="1fe373a5-5313-4745-abc2-c735f74e123f" xmlns:ns3="5aefe616-79da-4125-b4f6-6fd8d806b2c1" targetNamespace="http://schemas.microsoft.com/office/2006/metadata/properties" ma:root="true" ma:fieldsID="03bed71ffd861e2d0189c3e21e58d5e2" ns2:_="" ns3:_="">
    <xsd:import namespace="1fe373a5-5313-4745-abc2-c735f74e123f"/>
    <xsd:import namespace="5aefe616-79da-4125-b4f6-6fd8d806b2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373a5-5313-4745-abc2-c735f74e12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fe616-79da-4125-b4f6-6fd8d806b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F48D7-AD21-4FAF-B0D5-D08A9E15E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373a5-5313-4745-abc2-c735f74e123f"/>
    <ds:schemaRef ds:uri="5aefe616-79da-4125-b4f6-6fd8d806b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CC3C9E-01D8-49D4-AB73-BFE86FA37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084F0-C1E8-486E-995A-1131DA9ACDF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fe373a5-5313-4745-abc2-c735f74e123f"/>
    <ds:schemaRef ds:uri="http://purl.org/dc/elements/1.1/"/>
    <ds:schemaRef ds:uri="http://schemas.microsoft.com/office/2006/metadata/properties"/>
    <ds:schemaRef ds:uri="5aefe616-79da-4125-b4f6-6fd8d806b2c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F0F7588-20D9-4845-9181-2BD05134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8AD85611</Template>
  <TotalTime>1</TotalTime>
  <Pages>2</Pages>
  <Words>531</Words>
  <Characters>2921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Omschrijving van de opdracht Datalijnen voor rioolinstallaties Breda</vt:lpstr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Omschrijving van de opdracht Datalijnen voor rioolinstallaties Breda</dc:title>
  <dc:subject/>
  <dc:creator>Visser, Evert</dc:creator>
  <cp:keywords/>
  <dc:description/>
  <cp:lastModifiedBy>Brouwers, M.C.M. (Rene)</cp:lastModifiedBy>
  <cp:revision>2</cp:revision>
  <cp:lastPrinted>2019-08-13T08:02:00Z</cp:lastPrinted>
  <dcterms:created xsi:type="dcterms:W3CDTF">2019-12-17T14:45:00Z</dcterms:created>
  <dcterms:modified xsi:type="dcterms:W3CDTF">2019-12-17T14:45:00Z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0x01010046E3CF2C578405418E939C420A413A95</vt:lpwstr>
  </property>
  <property fmtid="{D5CDD505-2E9C-101B-9397-08002B2CF9AE}" pid="3" name="AuthorIds_UIVersion_1536">
    <vt:lpwstr>9</vt:lpwstr>
  </property>
</Properties>
</file>