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5BD" w:rsidRPr="00F075BD" w:rsidRDefault="00F075BD" w:rsidP="00F075BD">
      <w:pPr>
        <w:pStyle w:val="Geenafstand"/>
        <w:rPr>
          <w:rFonts w:ascii="Arial" w:hAnsi="Arial" w:cs="Arial"/>
          <w:sz w:val="20"/>
          <w:szCs w:val="20"/>
        </w:rPr>
      </w:pPr>
      <w:r w:rsidRPr="00F075BD">
        <w:rPr>
          <w:rFonts w:ascii="Arial" w:hAnsi="Arial" w:cs="Arial"/>
          <w:b/>
          <w:sz w:val="32"/>
          <w:szCs w:val="32"/>
        </w:rPr>
        <w:t>Technisch beheerder</w:t>
      </w:r>
      <w:r w:rsidRPr="00F075BD">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F075BD">
        <w:rPr>
          <w:rFonts w:ascii="Arial" w:hAnsi="Arial" w:cs="Arial"/>
          <w:b/>
          <w:sz w:val="20"/>
          <w:szCs w:val="20"/>
        </w:rPr>
        <w:t>Cluster Bestuurs- en Concernondersteuning</w:t>
      </w:r>
    </w:p>
    <w:p w:rsidR="00F075BD" w:rsidRPr="00F075BD" w:rsidRDefault="00F075BD" w:rsidP="00F075BD">
      <w:pPr>
        <w:pStyle w:val="Geenafstand"/>
        <w:rPr>
          <w:rFonts w:ascii="Arial" w:hAnsi="Arial" w:cs="Arial"/>
          <w:sz w:val="20"/>
          <w:szCs w:val="20"/>
        </w:rPr>
      </w:pP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In Rotterdam werk je bij de grootste ICT-afdeling in gemeenteland. Honderden collega’s houden zich dagelijks bezig met het beheren en beveiligen van alle ICT-dienstverlening. Zowel binnen de organisatie als in de stad. We werken met de meest geavanceerde technologieën om Rotterdam beter en innovatiever te maken. Vanuit onze twee dedicated datacenters hosten we meer dan 1.000 applicaties, 500 databases en beveiligen we vele terabytes aan data. Zo zorgen we ervoor dat meer dan 10.000 collega’s, een miljoen burgers en vele bedrijven dagelijks ondersteund blijven. Dus wil jij werken voor een organisatie met 16.000 gebruikers, 20.000 mailboxen en die wekelijks een paar duizend aanvallen via internet buiten de deur houdt? Stuur ons dan snel je motivatie. </w:t>
      </w:r>
    </w:p>
    <w:p w:rsidR="00F075BD" w:rsidRPr="00F075BD" w:rsidRDefault="00F075BD" w:rsidP="00F075BD">
      <w:pPr>
        <w:pStyle w:val="Geenafstand"/>
        <w:rPr>
          <w:rFonts w:ascii="Arial" w:hAnsi="Arial" w:cs="Arial"/>
          <w:sz w:val="20"/>
          <w:szCs w:val="20"/>
        </w:rPr>
      </w:pPr>
    </w:p>
    <w:p w:rsidR="00F075BD" w:rsidRPr="00F075BD" w:rsidRDefault="00F075BD" w:rsidP="00F075BD">
      <w:pPr>
        <w:pStyle w:val="Geenafstand"/>
        <w:rPr>
          <w:rFonts w:ascii="Arial" w:hAnsi="Arial" w:cs="Arial"/>
          <w:b/>
          <w:sz w:val="20"/>
          <w:szCs w:val="20"/>
        </w:rPr>
      </w:pPr>
      <w:r w:rsidRPr="00F075BD">
        <w:rPr>
          <w:rFonts w:ascii="Arial" w:hAnsi="Arial" w:cs="Arial"/>
          <w:b/>
          <w:sz w:val="20"/>
          <w:szCs w:val="20"/>
        </w:rPr>
        <w:t>De functie</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Om de groeiende vraag naar Business Service Management (BSM), </w:t>
      </w:r>
      <w:proofErr w:type="spellStart"/>
      <w:r w:rsidRPr="00F075BD">
        <w:rPr>
          <w:rFonts w:ascii="Arial" w:hAnsi="Arial" w:cs="Arial"/>
          <w:sz w:val="20"/>
          <w:szCs w:val="20"/>
        </w:rPr>
        <w:t>scripting</w:t>
      </w:r>
      <w:proofErr w:type="spellEnd"/>
      <w:r w:rsidRPr="00F075BD">
        <w:rPr>
          <w:rFonts w:ascii="Arial" w:hAnsi="Arial" w:cs="Arial"/>
          <w:sz w:val="20"/>
          <w:szCs w:val="20"/>
        </w:rPr>
        <w:t xml:space="preserve"> en ondersteuning te kunnen beantwoorden zoeken we voor het team Monitoring &amp; Analyses een flexibele BSM beheerder. Als jij denkt onze nieuwe collega te zijn, dan zien jouw dagelijkse werkzaamheden er als volgt uit: je helpt bij het inrichten van HP software, plaatst nieuwe applicaties/ projecten met behulp van BSM scripts en adviseert over BSM software. Je hebt ervaring en affiniteit met de ITPS Suite software van HP en niet te vergeten </w:t>
      </w:r>
      <w:proofErr w:type="spellStart"/>
      <w:r w:rsidRPr="00F075BD">
        <w:rPr>
          <w:rFonts w:ascii="Arial" w:hAnsi="Arial" w:cs="Arial"/>
          <w:sz w:val="20"/>
          <w:szCs w:val="20"/>
        </w:rPr>
        <w:t>uCMDB</w:t>
      </w:r>
      <w:proofErr w:type="spellEnd"/>
      <w:r w:rsidRPr="00F075BD">
        <w:rPr>
          <w:rFonts w:ascii="Arial" w:hAnsi="Arial" w:cs="Arial"/>
          <w:sz w:val="20"/>
          <w:szCs w:val="20"/>
        </w:rPr>
        <w:t xml:space="preserve"> en BSM. Ook heb je verstand van Configuratie-, Event en Incident Management. </w:t>
      </w:r>
    </w:p>
    <w:p w:rsidR="00F075BD" w:rsidRDefault="00F075BD" w:rsidP="00F075BD">
      <w:pPr>
        <w:pStyle w:val="Geenafstand"/>
        <w:rPr>
          <w:rFonts w:ascii="Arial" w:hAnsi="Arial" w:cs="Arial"/>
          <w:sz w:val="20"/>
          <w:szCs w:val="20"/>
        </w:rPr>
      </w:pPr>
    </w:p>
    <w:p w:rsidR="00F075BD" w:rsidRPr="00F075BD" w:rsidRDefault="00F075BD" w:rsidP="00F075BD">
      <w:pPr>
        <w:pStyle w:val="Geenafstand"/>
        <w:rPr>
          <w:rFonts w:ascii="Arial" w:hAnsi="Arial" w:cs="Arial"/>
          <w:b/>
          <w:sz w:val="20"/>
          <w:szCs w:val="20"/>
        </w:rPr>
      </w:pPr>
      <w:r w:rsidRPr="00F075BD">
        <w:rPr>
          <w:rFonts w:ascii="Arial" w:hAnsi="Arial" w:cs="Arial"/>
          <w:b/>
          <w:sz w:val="20"/>
          <w:szCs w:val="20"/>
        </w:rPr>
        <w:t>Vraag en aanbod</w:t>
      </w:r>
    </w:p>
    <w:p w:rsidR="00F075BD" w:rsidRDefault="00F075BD" w:rsidP="00F075BD">
      <w:pPr>
        <w:pStyle w:val="Geenafstand"/>
        <w:rPr>
          <w:rFonts w:ascii="Arial" w:hAnsi="Arial" w:cs="Arial"/>
          <w:sz w:val="20"/>
          <w:szCs w:val="20"/>
        </w:rPr>
      </w:pPr>
      <w:r w:rsidRPr="00F075BD">
        <w:rPr>
          <w:rFonts w:ascii="Arial" w:hAnsi="Arial" w:cs="Arial"/>
          <w:sz w:val="20"/>
          <w:szCs w:val="20"/>
        </w:rPr>
        <w:t xml:space="preserve">Voor deze functie gelden twee harde eisen waaraan je moet voldoen. Namelijk: je hebt kennis en ervaring met onderstaande programma’s. Daarnaast heb je een aantal certificaten op zak. We vragen je in een begeleidende brief elk programma of de methodiek kort te motiveren: hoe heb je deze kennis/ ervaring opgedaan en in welke periode. </w:t>
      </w:r>
    </w:p>
    <w:p w:rsidR="00F075BD" w:rsidRDefault="00F075BD" w:rsidP="00F075BD">
      <w:pPr>
        <w:pStyle w:val="Geenafstand"/>
        <w:rPr>
          <w:rFonts w:ascii="Arial" w:hAnsi="Arial" w:cs="Arial"/>
          <w:sz w:val="20"/>
          <w:szCs w:val="20"/>
        </w:rPr>
      </w:pP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Kennis en ervaring met:</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HP BSM Suite (OM, NNM en Sitescope)</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Functionele en technische kennis van HP BSM 9</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Scripting (zoals </w:t>
      </w:r>
      <w:proofErr w:type="spellStart"/>
      <w:r w:rsidRPr="00F075BD">
        <w:rPr>
          <w:rFonts w:ascii="Arial" w:hAnsi="Arial" w:cs="Arial"/>
          <w:sz w:val="20"/>
          <w:szCs w:val="20"/>
        </w:rPr>
        <w:t>Vugen</w:t>
      </w:r>
      <w:proofErr w:type="spellEnd"/>
      <w:r w:rsidRPr="00F075BD">
        <w:rPr>
          <w:rFonts w:ascii="Arial" w:hAnsi="Arial" w:cs="Arial"/>
          <w:sz w:val="20"/>
          <w:szCs w:val="20"/>
        </w:rPr>
        <w:t xml:space="preserve"> </w:t>
      </w:r>
      <w:proofErr w:type="gramStart"/>
      <w:r w:rsidRPr="00F075BD">
        <w:rPr>
          <w:rFonts w:ascii="Arial" w:hAnsi="Arial" w:cs="Arial"/>
          <w:sz w:val="20"/>
          <w:szCs w:val="20"/>
        </w:rPr>
        <w:t>(</w:t>
      </w:r>
      <w:proofErr w:type="gramEnd"/>
      <w:r w:rsidRPr="00F075BD">
        <w:rPr>
          <w:rFonts w:ascii="Arial" w:hAnsi="Arial" w:cs="Arial"/>
          <w:sz w:val="20"/>
          <w:szCs w:val="20"/>
        </w:rPr>
        <w:t xml:space="preserve">C+), Visual Basic, SQL en </w:t>
      </w:r>
      <w:proofErr w:type="spellStart"/>
      <w:r w:rsidRPr="00F075BD">
        <w:rPr>
          <w:rFonts w:ascii="Arial" w:hAnsi="Arial" w:cs="Arial"/>
          <w:sz w:val="20"/>
          <w:szCs w:val="20"/>
        </w:rPr>
        <w:t>uCMDB</w:t>
      </w:r>
      <w:proofErr w:type="spellEnd"/>
      <w:r w:rsidRPr="00F075BD">
        <w:rPr>
          <w:rFonts w:ascii="Arial" w:hAnsi="Arial" w:cs="Arial"/>
          <w:sz w:val="20"/>
          <w:szCs w:val="20"/>
        </w:rPr>
        <w:t xml:space="preserve"> TQL</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Certificering in:</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Universal CMDB 10.x Essentials</w:t>
      </w:r>
    </w:p>
    <w:p w:rsidR="00F075BD" w:rsidRPr="00F075BD" w:rsidRDefault="00F075BD" w:rsidP="00F075BD">
      <w:pPr>
        <w:pStyle w:val="Geenafstand"/>
        <w:rPr>
          <w:rFonts w:ascii="Arial" w:hAnsi="Arial" w:cs="Arial"/>
          <w:sz w:val="20"/>
          <w:szCs w:val="20"/>
        </w:rPr>
      </w:pPr>
      <w:proofErr w:type="spellStart"/>
      <w:r w:rsidRPr="00F075BD">
        <w:rPr>
          <w:rFonts w:ascii="Arial" w:hAnsi="Arial" w:cs="Arial"/>
          <w:sz w:val="20"/>
          <w:szCs w:val="20"/>
        </w:rPr>
        <w:t>Configuration</w:t>
      </w:r>
      <w:proofErr w:type="spellEnd"/>
      <w:r w:rsidRPr="00F075BD">
        <w:rPr>
          <w:rFonts w:ascii="Arial" w:hAnsi="Arial" w:cs="Arial"/>
          <w:sz w:val="20"/>
          <w:szCs w:val="20"/>
        </w:rPr>
        <w:t xml:space="preserve"> Management System 9.x Advanced</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BSM operations Manager 9.x </w:t>
      </w:r>
      <w:proofErr w:type="spellStart"/>
      <w:r w:rsidRPr="00F075BD">
        <w:rPr>
          <w:rFonts w:ascii="Arial" w:hAnsi="Arial" w:cs="Arial"/>
          <w:sz w:val="20"/>
          <w:szCs w:val="20"/>
        </w:rPr>
        <w:t>windows</w:t>
      </w:r>
      <w:proofErr w:type="spellEnd"/>
      <w:r w:rsidRPr="00F075BD">
        <w:rPr>
          <w:rFonts w:ascii="Arial" w:hAnsi="Arial" w:cs="Arial"/>
          <w:sz w:val="20"/>
          <w:szCs w:val="20"/>
        </w:rPr>
        <w:t xml:space="preserve"> </w:t>
      </w:r>
      <w:proofErr w:type="spellStart"/>
      <w:r w:rsidRPr="00F075BD">
        <w:rPr>
          <w:rFonts w:ascii="Arial" w:hAnsi="Arial" w:cs="Arial"/>
          <w:sz w:val="20"/>
          <w:szCs w:val="20"/>
        </w:rPr>
        <w:t>and</w:t>
      </w:r>
      <w:proofErr w:type="spellEnd"/>
      <w:r w:rsidRPr="00F075BD">
        <w:rPr>
          <w:rFonts w:ascii="Arial" w:hAnsi="Arial" w:cs="Arial"/>
          <w:sz w:val="20"/>
          <w:szCs w:val="20"/>
        </w:rPr>
        <w:t xml:space="preserve"> or </w:t>
      </w:r>
      <w:proofErr w:type="spellStart"/>
      <w:r w:rsidRPr="00F075BD">
        <w:rPr>
          <w:rFonts w:ascii="Arial" w:hAnsi="Arial" w:cs="Arial"/>
          <w:sz w:val="20"/>
          <w:szCs w:val="20"/>
        </w:rPr>
        <w:t>unix</w:t>
      </w:r>
      <w:proofErr w:type="spellEnd"/>
      <w:r w:rsidRPr="00F075BD">
        <w:rPr>
          <w:rFonts w:ascii="Arial" w:hAnsi="Arial" w:cs="Arial"/>
          <w:sz w:val="20"/>
          <w:szCs w:val="20"/>
        </w:rPr>
        <w:t xml:space="preserve"> </w:t>
      </w:r>
      <w:proofErr w:type="spellStart"/>
      <w:r w:rsidRPr="00F075BD">
        <w:rPr>
          <w:rFonts w:ascii="Arial" w:hAnsi="Arial" w:cs="Arial"/>
          <w:sz w:val="20"/>
          <w:szCs w:val="20"/>
        </w:rPr>
        <w:t>and</w:t>
      </w:r>
      <w:proofErr w:type="spellEnd"/>
      <w:r w:rsidRPr="00F075BD">
        <w:rPr>
          <w:rFonts w:ascii="Arial" w:hAnsi="Arial" w:cs="Arial"/>
          <w:sz w:val="20"/>
          <w:szCs w:val="20"/>
        </w:rPr>
        <w:t xml:space="preserve"> </w:t>
      </w:r>
      <w:proofErr w:type="spellStart"/>
      <w:r w:rsidRPr="00F075BD">
        <w:rPr>
          <w:rFonts w:ascii="Arial" w:hAnsi="Arial" w:cs="Arial"/>
          <w:sz w:val="20"/>
          <w:szCs w:val="20"/>
        </w:rPr>
        <w:t>linux</w:t>
      </w:r>
      <w:proofErr w:type="spellEnd"/>
      <w:r w:rsidRPr="00F075BD">
        <w:rPr>
          <w:rFonts w:ascii="Arial" w:hAnsi="Arial" w:cs="Arial"/>
          <w:sz w:val="20"/>
          <w:szCs w:val="20"/>
        </w:rPr>
        <w:t xml:space="preserve"> </w:t>
      </w:r>
      <w:proofErr w:type="spellStart"/>
      <w:r w:rsidRPr="00F075BD">
        <w:rPr>
          <w:rFonts w:ascii="Arial" w:hAnsi="Arial" w:cs="Arial"/>
          <w:sz w:val="20"/>
          <w:szCs w:val="20"/>
        </w:rPr>
        <w:t>essentials</w:t>
      </w:r>
      <w:proofErr w:type="spellEnd"/>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BSM operations Manager </w:t>
      </w:r>
      <w:proofErr w:type="spellStart"/>
      <w:r w:rsidRPr="00F075BD">
        <w:rPr>
          <w:rFonts w:ascii="Arial" w:hAnsi="Arial" w:cs="Arial"/>
          <w:sz w:val="20"/>
          <w:szCs w:val="20"/>
        </w:rPr>
        <w:t>for</w:t>
      </w:r>
      <w:proofErr w:type="spellEnd"/>
      <w:r w:rsidRPr="00F075BD">
        <w:rPr>
          <w:rFonts w:ascii="Arial" w:hAnsi="Arial" w:cs="Arial"/>
          <w:sz w:val="20"/>
          <w:szCs w:val="20"/>
        </w:rPr>
        <w:t xml:space="preserve"> Linux </w:t>
      </w:r>
      <w:proofErr w:type="spellStart"/>
      <w:r w:rsidRPr="00F075BD">
        <w:rPr>
          <w:rFonts w:ascii="Arial" w:hAnsi="Arial" w:cs="Arial"/>
          <w:sz w:val="20"/>
          <w:szCs w:val="20"/>
        </w:rPr>
        <w:t>and</w:t>
      </w:r>
      <w:proofErr w:type="spellEnd"/>
      <w:r w:rsidRPr="00F075BD">
        <w:rPr>
          <w:rFonts w:ascii="Arial" w:hAnsi="Arial" w:cs="Arial"/>
          <w:sz w:val="20"/>
          <w:szCs w:val="20"/>
        </w:rPr>
        <w:t xml:space="preserve"> </w:t>
      </w:r>
      <w:proofErr w:type="spellStart"/>
      <w:r w:rsidRPr="00F075BD">
        <w:rPr>
          <w:rFonts w:ascii="Arial" w:hAnsi="Arial" w:cs="Arial"/>
          <w:sz w:val="20"/>
          <w:szCs w:val="20"/>
        </w:rPr>
        <w:t>linux</w:t>
      </w:r>
      <w:proofErr w:type="spellEnd"/>
      <w:r w:rsidRPr="00F075BD">
        <w:rPr>
          <w:rFonts w:ascii="Arial" w:hAnsi="Arial" w:cs="Arial"/>
          <w:sz w:val="20"/>
          <w:szCs w:val="20"/>
        </w:rPr>
        <w:t>/</w:t>
      </w:r>
      <w:proofErr w:type="spellStart"/>
      <w:r w:rsidRPr="00F075BD">
        <w:rPr>
          <w:rFonts w:ascii="Arial" w:hAnsi="Arial" w:cs="Arial"/>
          <w:sz w:val="20"/>
          <w:szCs w:val="20"/>
        </w:rPr>
        <w:t>unix</w:t>
      </w:r>
      <w:proofErr w:type="spellEnd"/>
      <w:r w:rsidRPr="00F075BD">
        <w:rPr>
          <w:rFonts w:ascii="Arial" w:hAnsi="Arial" w:cs="Arial"/>
          <w:sz w:val="20"/>
          <w:szCs w:val="20"/>
        </w:rPr>
        <w:t xml:space="preserve"> </w:t>
      </w:r>
      <w:proofErr w:type="spellStart"/>
      <w:r w:rsidRPr="00F075BD">
        <w:rPr>
          <w:rFonts w:ascii="Arial" w:hAnsi="Arial" w:cs="Arial"/>
          <w:sz w:val="20"/>
          <w:szCs w:val="20"/>
        </w:rPr>
        <w:t>implementation</w:t>
      </w:r>
      <w:proofErr w:type="spellEnd"/>
      <w:r w:rsidRPr="00F075BD">
        <w:rPr>
          <w:rFonts w:ascii="Arial" w:hAnsi="Arial" w:cs="Arial"/>
          <w:sz w:val="20"/>
          <w:szCs w:val="20"/>
        </w:rPr>
        <w:t xml:space="preserve"> 9.x</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BSM Platform </w:t>
      </w:r>
      <w:proofErr w:type="spellStart"/>
      <w:r w:rsidRPr="00F075BD">
        <w:rPr>
          <w:rFonts w:ascii="Arial" w:hAnsi="Arial" w:cs="Arial"/>
          <w:sz w:val="20"/>
          <w:szCs w:val="20"/>
        </w:rPr>
        <w:t>and</w:t>
      </w:r>
      <w:proofErr w:type="spellEnd"/>
      <w:r w:rsidRPr="00F075BD">
        <w:rPr>
          <w:rFonts w:ascii="Arial" w:hAnsi="Arial" w:cs="Arial"/>
          <w:sz w:val="20"/>
          <w:szCs w:val="20"/>
        </w:rPr>
        <w:t xml:space="preserve"> end user Management v9</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Sitescope </w:t>
      </w:r>
      <w:proofErr w:type="gramStart"/>
      <w:r w:rsidRPr="00F075BD">
        <w:rPr>
          <w:rFonts w:ascii="Arial" w:hAnsi="Arial" w:cs="Arial"/>
          <w:sz w:val="20"/>
          <w:szCs w:val="20"/>
        </w:rPr>
        <w:t xml:space="preserve">V11  </w:t>
      </w:r>
      <w:proofErr w:type="gramEnd"/>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ITIL v3 Foundation</w:t>
      </w:r>
    </w:p>
    <w:p w:rsidR="00F075BD" w:rsidRDefault="00F075BD" w:rsidP="00F075BD">
      <w:pPr>
        <w:pStyle w:val="Geenafstand"/>
        <w:rPr>
          <w:rFonts w:ascii="Arial" w:hAnsi="Arial" w:cs="Arial"/>
          <w:sz w:val="20"/>
          <w:szCs w:val="20"/>
        </w:rPr>
      </w:pPr>
    </w:p>
    <w:p w:rsidR="00F075BD" w:rsidRPr="00F075BD" w:rsidRDefault="00F075BD" w:rsidP="00F075BD">
      <w:pPr>
        <w:pStyle w:val="Geenafstand"/>
        <w:rPr>
          <w:rFonts w:ascii="Arial" w:hAnsi="Arial" w:cs="Arial"/>
          <w:sz w:val="20"/>
          <w:szCs w:val="20"/>
        </w:rPr>
      </w:pPr>
      <w:r>
        <w:rPr>
          <w:rFonts w:ascii="Arial" w:hAnsi="Arial" w:cs="Arial"/>
          <w:sz w:val="20"/>
          <w:szCs w:val="20"/>
        </w:rPr>
        <w:t>Wij bieden:</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Een verantwoordelijke en afwisselende functie in een collegiaal team.</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Binnen het team krijg jij de ruimte om te werken aan het verbeten van het IT-netwerk. </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 xml:space="preserve">We helpen je met ontwikkelen van kennis en vaardigheden. </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Doorgroeimogelijkheden en opleidingen.</w:t>
      </w:r>
    </w:p>
    <w:p w:rsidR="00F075BD" w:rsidRPr="00F075BD" w:rsidRDefault="00F075BD" w:rsidP="00F075BD">
      <w:pPr>
        <w:pStyle w:val="Geenafstand"/>
        <w:rPr>
          <w:rFonts w:ascii="Arial" w:hAnsi="Arial" w:cs="Arial"/>
          <w:sz w:val="20"/>
          <w:szCs w:val="20"/>
        </w:rPr>
      </w:pPr>
      <w:bookmarkStart w:id="0" w:name="_GoBack"/>
      <w:bookmarkEnd w:id="0"/>
      <w:r w:rsidRPr="00F075BD">
        <w:rPr>
          <w:rFonts w:ascii="Arial" w:hAnsi="Arial" w:cs="Arial"/>
          <w:sz w:val="20"/>
          <w:szCs w:val="20"/>
        </w:rPr>
        <w:t>Flexibel werken volgens Het Nieuwe Werken in moderne panden verspreid over de stad.</w:t>
      </w:r>
    </w:p>
    <w:p w:rsidR="00F075BD" w:rsidRPr="00F075BD" w:rsidRDefault="00F075BD" w:rsidP="00F075BD">
      <w:pPr>
        <w:pStyle w:val="Geenafstand"/>
        <w:rPr>
          <w:rFonts w:ascii="Arial" w:hAnsi="Arial" w:cs="Arial"/>
          <w:sz w:val="20"/>
          <w:szCs w:val="20"/>
        </w:rPr>
      </w:pPr>
      <w:r w:rsidRPr="00F075BD">
        <w:rPr>
          <w:rFonts w:ascii="Arial" w:hAnsi="Arial" w:cs="Arial"/>
          <w:sz w:val="20"/>
          <w:szCs w:val="20"/>
        </w:rPr>
        <w:t>Een assessment kan onderdeel zijn van de sollicitatieprocedure.</w:t>
      </w:r>
    </w:p>
    <w:p w:rsidR="00F075BD" w:rsidRPr="00F075BD" w:rsidRDefault="00F075BD" w:rsidP="00F075BD">
      <w:pPr>
        <w:pStyle w:val="Geenafstand"/>
        <w:rPr>
          <w:rFonts w:ascii="Arial" w:hAnsi="Arial" w:cs="Arial"/>
          <w:sz w:val="20"/>
          <w:szCs w:val="20"/>
        </w:rPr>
      </w:pPr>
    </w:p>
    <w:sectPr w:rsidR="00F075BD" w:rsidRPr="00F075BD"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D00FF"/>
    <w:multiLevelType w:val="hybridMultilevel"/>
    <w:tmpl w:val="C0503CA8"/>
    <w:lvl w:ilvl="0" w:tplc="C8363B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6201B1"/>
    <w:multiLevelType w:val="hybridMultilevel"/>
    <w:tmpl w:val="343C5D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B77409"/>
    <w:multiLevelType w:val="hybridMultilevel"/>
    <w:tmpl w:val="54EAF718"/>
    <w:lvl w:ilvl="0" w:tplc="A604548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BD"/>
    <w:rsid w:val="000751BA"/>
    <w:rsid w:val="000F7506"/>
    <w:rsid w:val="001B7F60"/>
    <w:rsid w:val="0024651C"/>
    <w:rsid w:val="002A3440"/>
    <w:rsid w:val="004A55A7"/>
    <w:rsid w:val="005B3783"/>
    <w:rsid w:val="005B4691"/>
    <w:rsid w:val="00956A3C"/>
    <w:rsid w:val="00B40197"/>
    <w:rsid w:val="00D1149E"/>
    <w:rsid w:val="00DF7A6F"/>
    <w:rsid w:val="00EB6F01"/>
    <w:rsid w:val="00F075BD"/>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9A98E-2C83-418F-AB9C-E0C2B3A0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75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075BD"/>
    <w:pPr>
      <w:spacing w:after="0" w:line="240" w:lineRule="auto"/>
    </w:pPr>
  </w:style>
  <w:style w:type="character" w:styleId="Hyperlink">
    <w:name w:val="Hyperlink"/>
    <w:basedOn w:val="Standaardalinea-lettertype"/>
    <w:uiPriority w:val="99"/>
    <w:unhideWhenUsed/>
    <w:rsid w:val="00F075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C8ABF394</Template>
  <TotalTime>1</TotalTime>
  <Pages>1</Pages>
  <Words>411</Words>
  <Characters>2262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Triet W. van (Wesley)</dc:creator>
  <cp:keywords/>
  <dc:description/>
  <cp:lastModifiedBy>Sewnarain W. (Wiendra)</cp:lastModifiedBy>
  <cp:revision>2</cp:revision>
  <dcterms:created xsi:type="dcterms:W3CDTF">2017-08-17T18:24:00Z</dcterms:created>
  <dcterms:modified xsi:type="dcterms:W3CDTF">2017-08-17T18:24:00Z</dcterms:modified>
</cp:coreProperties>
</file>