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753" w:rsidRPr="00604A78" w:rsidRDefault="00DA2753" w:rsidP="00DA2753">
      <w:pPr>
        <w:shd w:val="pct15" w:color="auto" w:fill="auto"/>
        <w:spacing w:after="0" w:line="240" w:lineRule="auto"/>
        <w:jc w:val="center"/>
        <w:rPr>
          <w:rFonts w:ascii="Arial" w:eastAsia="Times New Roman" w:hAnsi="Arial" w:cs="Arial"/>
          <w:b/>
          <w:sz w:val="20"/>
          <w:szCs w:val="20"/>
          <w:lang w:eastAsia="bg-BG"/>
        </w:rPr>
      </w:pPr>
    </w:p>
    <w:p w:rsidR="00DA2753" w:rsidRPr="00604A78" w:rsidRDefault="00DA2753" w:rsidP="00DA2753">
      <w:pPr>
        <w:shd w:val="pct15" w:color="auto" w:fill="auto"/>
        <w:spacing w:after="0" w:line="240" w:lineRule="auto"/>
        <w:jc w:val="center"/>
        <w:rPr>
          <w:rFonts w:ascii="Arial" w:eastAsia="Times New Roman" w:hAnsi="Arial" w:cs="Arial"/>
          <w:b/>
          <w:sz w:val="20"/>
          <w:szCs w:val="20"/>
          <w:lang w:val="en-US" w:eastAsia="bg-BG"/>
        </w:rPr>
      </w:pPr>
    </w:p>
    <w:p w:rsidR="00DA2753" w:rsidRPr="00604A78" w:rsidRDefault="00DA2753" w:rsidP="00DA2753">
      <w:pPr>
        <w:shd w:val="solid" w:color="auto" w:fill="auto"/>
        <w:spacing w:after="0" w:line="240" w:lineRule="auto"/>
        <w:jc w:val="center"/>
        <w:rPr>
          <w:rFonts w:ascii="Arial" w:eastAsia="Times New Roman" w:hAnsi="Arial" w:cs="Arial"/>
          <w:b/>
          <w:sz w:val="20"/>
          <w:szCs w:val="20"/>
          <w:lang w:eastAsia="bg-BG"/>
        </w:rPr>
      </w:pPr>
      <w:r w:rsidRPr="00604A78">
        <w:rPr>
          <w:rFonts w:ascii="Arial" w:eastAsia="Times New Roman" w:hAnsi="Arial" w:cs="Arial"/>
          <w:b/>
          <w:sz w:val="20"/>
          <w:szCs w:val="20"/>
          <w:lang w:eastAsia="bg-BG"/>
        </w:rPr>
        <w:t>„ЧЕЗ РАЗПРЕДЕЛЕНИЕ БЪЛГАРИЯ” АД</w:t>
      </w:r>
    </w:p>
    <w:p w:rsidR="00DA2753" w:rsidRPr="00604A78" w:rsidRDefault="00DA2753" w:rsidP="00DA2753">
      <w:pPr>
        <w:shd w:val="pct15" w:color="auto" w:fill="auto"/>
        <w:spacing w:after="0" w:line="240" w:lineRule="auto"/>
        <w:jc w:val="center"/>
        <w:rPr>
          <w:rFonts w:ascii="Arial" w:eastAsia="Times New Roman" w:hAnsi="Arial" w:cs="Arial"/>
          <w:b/>
          <w:sz w:val="20"/>
          <w:szCs w:val="20"/>
          <w:lang w:eastAsia="bg-BG"/>
        </w:rPr>
      </w:pPr>
    </w:p>
    <w:p w:rsidR="00DA2753" w:rsidRPr="00604A78" w:rsidRDefault="00DA2753" w:rsidP="00DA2753">
      <w:pPr>
        <w:spacing w:after="0" w:line="240" w:lineRule="auto"/>
        <w:jc w:val="center"/>
        <w:rPr>
          <w:rFonts w:ascii="Arial" w:eastAsia="Times New Roman" w:hAnsi="Arial" w:cs="Arial"/>
          <w:bCs/>
          <w:sz w:val="20"/>
          <w:szCs w:val="20"/>
        </w:rPr>
      </w:pPr>
    </w:p>
    <w:p w:rsidR="00DA2753" w:rsidRPr="00604A78" w:rsidRDefault="00DA2753" w:rsidP="00DA2753">
      <w:pPr>
        <w:spacing w:after="0" w:line="240" w:lineRule="auto"/>
        <w:jc w:val="center"/>
        <w:rPr>
          <w:rFonts w:ascii="Arial" w:eastAsia="Times New Roman" w:hAnsi="Arial" w:cs="Arial"/>
          <w:bCs/>
          <w:sz w:val="20"/>
          <w:szCs w:val="20"/>
        </w:rPr>
      </w:pPr>
    </w:p>
    <w:p w:rsidR="00DA2753" w:rsidRPr="00604A78" w:rsidRDefault="00DA2753" w:rsidP="00DA2753">
      <w:pPr>
        <w:spacing w:after="0" w:line="240" w:lineRule="auto"/>
        <w:jc w:val="center"/>
        <w:rPr>
          <w:rFonts w:ascii="Arial" w:eastAsia="Times New Roman" w:hAnsi="Arial" w:cs="Arial"/>
          <w:bCs/>
          <w:sz w:val="20"/>
          <w:szCs w:val="20"/>
        </w:rPr>
      </w:pPr>
    </w:p>
    <w:p w:rsidR="00DA2753" w:rsidRPr="00604A78" w:rsidRDefault="00DA2753" w:rsidP="00DA2753">
      <w:pPr>
        <w:spacing w:after="0" w:line="240" w:lineRule="auto"/>
        <w:jc w:val="center"/>
        <w:rPr>
          <w:rFonts w:ascii="Arial" w:eastAsia="Times New Roman" w:hAnsi="Arial" w:cs="Arial"/>
          <w:bCs/>
          <w:sz w:val="20"/>
          <w:szCs w:val="20"/>
        </w:rPr>
      </w:pPr>
    </w:p>
    <w:p w:rsidR="00DA2753" w:rsidRPr="00604A78" w:rsidRDefault="00DA2753" w:rsidP="00DA2753">
      <w:pPr>
        <w:spacing w:after="0" w:line="240" w:lineRule="auto"/>
        <w:jc w:val="center"/>
        <w:rPr>
          <w:rFonts w:ascii="Arial" w:eastAsia="Times New Roman" w:hAnsi="Arial" w:cs="Arial"/>
          <w:bCs/>
          <w:sz w:val="20"/>
          <w:szCs w:val="20"/>
        </w:rPr>
      </w:pPr>
    </w:p>
    <w:p w:rsidR="00DA2753" w:rsidRPr="00604A78" w:rsidRDefault="00DA2753" w:rsidP="00DA2753">
      <w:pPr>
        <w:spacing w:after="0" w:line="240" w:lineRule="auto"/>
        <w:jc w:val="center"/>
        <w:rPr>
          <w:rFonts w:ascii="Arial" w:eastAsia="Times New Roman" w:hAnsi="Arial" w:cs="Arial"/>
          <w:bCs/>
          <w:sz w:val="20"/>
          <w:szCs w:val="20"/>
        </w:rPr>
      </w:pPr>
    </w:p>
    <w:p w:rsidR="00DA2753" w:rsidRPr="00604A78" w:rsidRDefault="00DA2753" w:rsidP="00DA2753">
      <w:pPr>
        <w:spacing w:after="0" w:line="240" w:lineRule="auto"/>
        <w:jc w:val="center"/>
        <w:rPr>
          <w:rFonts w:ascii="Arial" w:eastAsia="Times New Roman" w:hAnsi="Arial" w:cs="Arial"/>
          <w:bCs/>
          <w:sz w:val="20"/>
          <w:szCs w:val="20"/>
        </w:rPr>
      </w:pPr>
    </w:p>
    <w:p w:rsidR="00DA2753" w:rsidRPr="00604A78" w:rsidRDefault="00DA2753" w:rsidP="00DA2753">
      <w:pPr>
        <w:spacing w:after="0" w:line="240" w:lineRule="auto"/>
        <w:jc w:val="center"/>
        <w:rPr>
          <w:rFonts w:ascii="Arial" w:eastAsia="Times New Roman" w:hAnsi="Arial" w:cs="Arial"/>
          <w:bCs/>
          <w:sz w:val="20"/>
          <w:szCs w:val="20"/>
        </w:rPr>
      </w:pPr>
    </w:p>
    <w:p w:rsidR="00DA2753" w:rsidRPr="00604A78" w:rsidRDefault="00DA2753" w:rsidP="00DA2753">
      <w:pPr>
        <w:spacing w:after="0" w:line="240" w:lineRule="auto"/>
        <w:jc w:val="center"/>
        <w:rPr>
          <w:rFonts w:ascii="Arial" w:eastAsia="Times New Roman" w:hAnsi="Arial" w:cs="Arial"/>
          <w:bCs/>
          <w:sz w:val="20"/>
          <w:szCs w:val="20"/>
          <w:lang w:val="en-US"/>
        </w:rPr>
      </w:pPr>
    </w:p>
    <w:p w:rsidR="00DA2753" w:rsidRPr="00604A78" w:rsidRDefault="00DA2753" w:rsidP="00DA2753">
      <w:pPr>
        <w:spacing w:after="0" w:line="240" w:lineRule="auto"/>
        <w:jc w:val="center"/>
        <w:rPr>
          <w:rFonts w:ascii="Arial" w:eastAsia="Times New Roman" w:hAnsi="Arial" w:cs="Arial"/>
          <w:bCs/>
          <w:sz w:val="20"/>
          <w:szCs w:val="20"/>
        </w:rPr>
      </w:pPr>
    </w:p>
    <w:p w:rsidR="00DA2753" w:rsidRPr="00604A78" w:rsidRDefault="00DA2753" w:rsidP="00DA2753">
      <w:pPr>
        <w:spacing w:after="0" w:line="240" w:lineRule="auto"/>
        <w:jc w:val="center"/>
        <w:rPr>
          <w:rFonts w:ascii="Arial" w:eastAsia="Times New Roman" w:hAnsi="Arial" w:cs="Arial"/>
          <w:bCs/>
          <w:sz w:val="20"/>
          <w:szCs w:val="20"/>
        </w:rPr>
      </w:pPr>
    </w:p>
    <w:p w:rsidR="00DA2753" w:rsidRPr="00604A78" w:rsidRDefault="00DA2753" w:rsidP="00DA2753">
      <w:pPr>
        <w:spacing w:after="0" w:line="240" w:lineRule="auto"/>
        <w:jc w:val="center"/>
        <w:rPr>
          <w:rFonts w:ascii="Arial" w:eastAsia="Times New Roman" w:hAnsi="Arial" w:cs="Arial"/>
          <w:bCs/>
          <w:sz w:val="20"/>
          <w:szCs w:val="20"/>
        </w:rPr>
      </w:pPr>
    </w:p>
    <w:p w:rsidR="00DA2753" w:rsidRPr="00604A78" w:rsidRDefault="00DA2753" w:rsidP="00DA2753">
      <w:pPr>
        <w:spacing w:after="0" w:line="240" w:lineRule="auto"/>
        <w:jc w:val="center"/>
        <w:rPr>
          <w:rFonts w:ascii="Arial" w:eastAsia="Times New Roman" w:hAnsi="Arial" w:cs="Arial"/>
          <w:bCs/>
          <w:sz w:val="20"/>
          <w:szCs w:val="20"/>
        </w:rPr>
      </w:pPr>
    </w:p>
    <w:p w:rsidR="00DA2753" w:rsidRPr="00604A78" w:rsidRDefault="00DA2753" w:rsidP="00DA2753">
      <w:pPr>
        <w:spacing w:after="0" w:line="240" w:lineRule="auto"/>
        <w:jc w:val="center"/>
        <w:rPr>
          <w:rFonts w:ascii="Arial" w:eastAsia="Times New Roman" w:hAnsi="Arial" w:cs="Arial"/>
          <w:bCs/>
          <w:sz w:val="20"/>
          <w:szCs w:val="20"/>
        </w:rPr>
      </w:pPr>
    </w:p>
    <w:p w:rsidR="00DA2753" w:rsidRPr="00604A78" w:rsidRDefault="00DA2753" w:rsidP="00DA2753">
      <w:pPr>
        <w:spacing w:after="0" w:line="240" w:lineRule="auto"/>
        <w:jc w:val="center"/>
        <w:rPr>
          <w:rFonts w:ascii="Arial" w:eastAsia="Times New Roman" w:hAnsi="Arial" w:cs="Arial"/>
          <w:bCs/>
          <w:sz w:val="20"/>
          <w:szCs w:val="20"/>
        </w:rPr>
      </w:pPr>
    </w:p>
    <w:p w:rsidR="00DA2753" w:rsidRPr="00604A78" w:rsidRDefault="00691EA8" w:rsidP="00DA2753">
      <w:pPr>
        <w:spacing w:after="0" w:line="240" w:lineRule="auto"/>
        <w:jc w:val="center"/>
        <w:rPr>
          <w:rFonts w:ascii="Arial" w:eastAsia="Times New Roman" w:hAnsi="Arial" w:cs="Arial"/>
          <w:bCs/>
          <w:sz w:val="20"/>
          <w:szCs w:val="20"/>
        </w:rPr>
      </w:pPr>
      <w:r>
        <w:rPr>
          <w:rFonts w:ascii="Arial" w:eastAsia="Times New Roman" w:hAnsi="Arial" w:cs="Arial"/>
          <w:bCs/>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1pt;height:26.5pt">
            <v:fill r:id="rId9" o:title=""/>
            <v:stroke r:id="rId9" o:title=""/>
            <v:shadow on="t" opacity="52429f"/>
            <v:textpath style="font-family:&quot;Arial Black&quot;;font-size:18pt;font-style:italic;v-text-kern:t" trim="t" fitpath="t" string="ДОКУМЕНТАЦИЯ"/>
          </v:shape>
        </w:pict>
      </w:r>
      <w:r w:rsidR="00DA2753" w:rsidRPr="00604A78">
        <w:rPr>
          <w:rFonts w:ascii="Arial" w:eastAsia="Times New Roman" w:hAnsi="Arial" w:cs="Arial"/>
          <w:bCs/>
          <w:sz w:val="20"/>
          <w:szCs w:val="20"/>
        </w:rPr>
        <w:t xml:space="preserve"> </w:t>
      </w:r>
    </w:p>
    <w:p w:rsidR="00DA2753" w:rsidRPr="00604A78" w:rsidRDefault="00DA2753" w:rsidP="00DA2753">
      <w:pPr>
        <w:spacing w:after="0" w:line="240" w:lineRule="auto"/>
        <w:jc w:val="center"/>
        <w:rPr>
          <w:rFonts w:ascii="Arial" w:eastAsia="Times New Roman" w:hAnsi="Arial" w:cs="Arial"/>
          <w:bCs/>
          <w:sz w:val="20"/>
          <w:szCs w:val="20"/>
        </w:rPr>
      </w:pPr>
    </w:p>
    <w:p w:rsidR="00DA2753" w:rsidRPr="00604A78" w:rsidRDefault="00DA2753" w:rsidP="00DA2753">
      <w:pPr>
        <w:spacing w:after="0" w:line="240" w:lineRule="auto"/>
        <w:jc w:val="center"/>
        <w:rPr>
          <w:rFonts w:ascii="Arial" w:eastAsia="Times New Roman" w:hAnsi="Arial" w:cs="Arial"/>
          <w:bCs/>
          <w:sz w:val="20"/>
          <w:szCs w:val="20"/>
        </w:rPr>
      </w:pPr>
    </w:p>
    <w:p w:rsidR="00DA2753" w:rsidRPr="00604A78" w:rsidRDefault="00DA2753" w:rsidP="00DA2753">
      <w:pPr>
        <w:spacing w:after="0" w:line="240" w:lineRule="auto"/>
        <w:jc w:val="center"/>
        <w:rPr>
          <w:rFonts w:ascii="Arial" w:eastAsia="Times New Roman" w:hAnsi="Arial" w:cs="Arial"/>
          <w:bCs/>
          <w:sz w:val="20"/>
          <w:szCs w:val="20"/>
        </w:rPr>
      </w:pPr>
    </w:p>
    <w:p w:rsidR="00DA2753" w:rsidRPr="00604A78" w:rsidRDefault="00DA2753" w:rsidP="00DA2753">
      <w:pPr>
        <w:spacing w:after="0" w:line="240" w:lineRule="auto"/>
        <w:jc w:val="center"/>
        <w:rPr>
          <w:rFonts w:ascii="Arial" w:eastAsia="Times New Roman" w:hAnsi="Arial" w:cs="Arial"/>
          <w:bCs/>
          <w:sz w:val="20"/>
          <w:szCs w:val="20"/>
        </w:rPr>
      </w:pPr>
    </w:p>
    <w:p w:rsidR="00DA2753" w:rsidRPr="00604A78" w:rsidRDefault="00DA2753" w:rsidP="00DA2753">
      <w:pPr>
        <w:spacing w:after="0" w:line="240" w:lineRule="auto"/>
        <w:jc w:val="center"/>
        <w:rPr>
          <w:rFonts w:ascii="Arial" w:eastAsia="Times New Roman" w:hAnsi="Arial" w:cs="Arial"/>
          <w:b/>
          <w:bCs/>
          <w:sz w:val="20"/>
          <w:szCs w:val="20"/>
        </w:rPr>
      </w:pPr>
      <w:r w:rsidRPr="00604A78">
        <w:rPr>
          <w:rFonts w:ascii="Arial" w:eastAsia="Times New Roman" w:hAnsi="Arial" w:cs="Arial"/>
          <w:b/>
          <w:bCs/>
          <w:sz w:val="20"/>
          <w:szCs w:val="20"/>
        </w:rPr>
        <w:t xml:space="preserve">за участие в открита процедура </w:t>
      </w:r>
    </w:p>
    <w:p w:rsidR="00DA2753" w:rsidRPr="00604A78" w:rsidRDefault="00DA2753" w:rsidP="00DA2753">
      <w:pPr>
        <w:spacing w:after="0" w:line="240" w:lineRule="auto"/>
        <w:jc w:val="center"/>
        <w:rPr>
          <w:rFonts w:ascii="Arial" w:eastAsia="Times New Roman" w:hAnsi="Arial" w:cs="Arial"/>
          <w:b/>
          <w:sz w:val="20"/>
          <w:szCs w:val="20"/>
          <w:lang w:val="ru-RU" w:eastAsia="bg-BG"/>
        </w:rPr>
      </w:pPr>
      <w:r w:rsidRPr="00604A78">
        <w:rPr>
          <w:rFonts w:ascii="Arial" w:eastAsia="Times New Roman" w:hAnsi="Arial" w:cs="Arial"/>
          <w:b/>
          <w:sz w:val="20"/>
          <w:szCs w:val="20"/>
          <w:lang w:val="ru-RU" w:eastAsia="bg-BG"/>
        </w:rPr>
        <w:t xml:space="preserve">за сключване на рамково споразумение за възлагане на обществени поръчки </w:t>
      </w:r>
    </w:p>
    <w:p w:rsidR="00DA2753" w:rsidRPr="00604A78" w:rsidRDefault="00DA2753" w:rsidP="00DA2753">
      <w:pPr>
        <w:spacing w:after="0" w:line="240" w:lineRule="auto"/>
        <w:jc w:val="center"/>
        <w:rPr>
          <w:rFonts w:ascii="Arial" w:eastAsia="Times New Roman" w:hAnsi="Arial" w:cs="Arial"/>
          <w:b/>
          <w:sz w:val="20"/>
          <w:szCs w:val="20"/>
          <w:lang w:val="ru-RU" w:eastAsia="bg-BG"/>
        </w:rPr>
      </w:pPr>
    </w:p>
    <w:p w:rsidR="00DA2753" w:rsidRPr="00604A78" w:rsidRDefault="00DA2753" w:rsidP="00DA2753">
      <w:pPr>
        <w:spacing w:after="0" w:line="240" w:lineRule="auto"/>
        <w:jc w:val="center"/>
        <w:rPr>
          <w:rFonts w:ascii="Arial" w:eastAsia="Times New Roman" w:hAnsi="Arial" w:cs="Arial"/>
          <w:sz w:val="20"/>
          <w:szCs w:val="20"/>
          <w:lang w:eastAsia="bg-BG"/>
        </w:rPr>
      </w:pPr>
      <w:r w:rsidRPr="00604A78">
        <w:rPr>
          <w:rFonts w:ascii="Arial" w:eastAsia="Times New Roman" w:hAnsi="Arial" w:cs="Arial"/>
          <w:b/>
          <w:sz w:val="20"/>
          <w:szCs w:val="20"/>
          <w:lang w:eastAsia="bg-BG"/>
        </w:rPr>
        <w:t>с предмет</w:t>
      </w:r>
      <w:r w:rsidRPr="00604A78">
        <w:rPr>
          <w:rFonts w:ascii="Arial" w:eastAsia="Times New Roman" w:hAnsi="Arial" w:cs="Arial"/>
          <w:sz w:val="20"/>
          <w:szCs w:val="20"/>
          <w:lang w:eastAsia="bg-BG"/>
        </w:rPr>
        <w:t>:</w:t>
      </w:r>
    </w:p>
    <w:p w:rsidR="00DA2753" w:rsidRPr="00604A78" w:rsidRDefault="00DA2753" w:rsidP="00DA2753">
      <w:pPr>
        <w:spacing w:after="0" w:line="240" w:lineRule="auto"/>
        <w:jc w:val="center"/>
        <w:rPr>
          <w:rFonts w:ascii="Arial" w:eastAsia="Times New Roman" w:hAnsi="Arial" w:cs="Arial"/>
          <w:sz w:val="20"/>
          <w:szCs w:val="20"/>
          <w:lang w:eastAsia="bg-BG"/>
        </w:rPr>
      </w:pPr>
    </w:p>
    <w:p w:rsidR="00DA2753" w:rsidRPr="00604A78" w:rsidRDefault="00DA2753" w:rsidP="00DA2753">
      <w:pPr>
        <w:spacing w:after="0" w:line="240" w:lineRule="auto"/>
        <w:jc w:val="center"/>
        <w:rPr>
          <w:rFonts w:ascii="Arial" w:eastAsia="Times New Roman" w:hAnsi="Arial" w:cs="Arial"/>
          <w:b/>
          <w:sz w:val="20"/>
          <w:szCs w:val="20"/>
          <w:lang w:eastAsia="bg-BG"/>
        </w:rPr>
      </w:pPr>
    </w:p>
    <w:p w:rsidR="00DA2753" w:rsidRPr="00604A78" w:rsidRDefault="00DA2753" w:rsidP="00DA2753">
      <w:pPr>
        <w:spacing w:after="60" w:line="240" w:lineRule="auto"/>
        <w:jc w:val="center"/>
        <w:rPr>
          <w:rFonts w:ascii="Arial" w:eastAsia="Times New Roman" w:hAnsi="Arial" w:cs="Arial"/>
          <w:b/>
          <w:bCs/>
          <w:sz w:val="20"/>
          <w:szCs w:val="20"/>
          <w:lang w:val="en-US" w:eastAsia="bg-BG"/>
        </w:rPr>
      </w:pPr>
      <w:r w:rsidRPr="00604A78">
        <w:rPr>
          <w:rFonts w:ascii="Arial" w:eastAsia="Times New Roman" w:hAnsi="Arial" w:cs="Arial"/>
          <w:b/>
          <w:bCs/>
          <w:sz w:val="20"/>
          <w:szCs w:val="20"/>
          <w:lang w:eastAsia="bg-BG"/>
        </w:rPr>
        <w:t xml:space="preserve">„Доставка на </w:t>
      </w:r>
      <w:r w:rsidRPr="00604A78">
        <w:rPr>
          <w:rFonts w:ascii="Arial" w:hAnsi="Arial" w:cs="Arial"/>
          <w:b/>
          <w:sz w:val="20"/>
          <w:szCs w:val="20"/>
        </w:rPr>
        <w:t>ка</w:t>
      </w:r>
      <w:r w:rsidR="00570940" w:rsidRPr="00604A78">
        <w:rPr>
          <w:rFonts w:ascii="Arial" w:hAnsi="Arial" w:cs="Arial"/>
          <w:b/>
          <w:sz w:val="20"/>
          <w:szCs w:val="20"/>
        </w:rPr>
        <w:t>белни разпределителни шкафове</w:t>
      </w:r>
      <w:r w:rsidRPr="00604A78">
        <w:rPr>
          <w:rFonts w:ascii="Arial" w:hAnsi="Arial" w:cs="Arial"/>
          <w:b/>
          <w:sz w:val="20"/>
          <w:szCs w:val="20"/>
        </w:rPr>
        <w:t>“</w:t>
      </w:r>
    </w:p>
    <w:p w:rsidR="00DA2753" w:rsidRPr="00604A78" w:rsidRDefault="00DA2753" w:rsidP="00DA2753">
      <w:pPr>
        <w:spacing w:after="0" w:line="240" w:lineRule="auto"/>
        <w:jc w:val="center"/>
        <w:rPr>
          <w:rFonts w:ascii="Arial" w:eastAsia="Times New Roman" w:hAnsi="Arial" w:cs="Arial"/>
          <w:b/>
          <w:sz w:val="20"/>
          <w:szCs w:val="20"/>
          <w:lang w:val="ru-RU"/>
        </w:rPr>
      </w:pPr>
    </w:p>
    <w:p w:rsidR="00DA2753" w:rsidRPr="00EF6A9F" w:rsidRDefault="00DA2753" w:rsidP="00DA2753">
      <w:pPr>
        <w:spacing w:after="0" w:line="240" w:lineRule="auto"/>
        <w:jc w:val="center"/>
        <w:rPr>
          <w:rFonts w:ascii="Arial" w:eastAsia="Times New Roman" w:hAnsi="Arial" w:cs="Arial"/>
          <w:b/>
          <w:sz w:val="20"/>
          <w:szCs w:val="20"/>
          <w:lang w:val="en-US"/>
        </w:rPr>
      </w:pPr>
      <w:r w:rsidRPr="00EF6A9F">
        <w:rPr>
          <w:rFonts w:ascii="Arial" w:eastAsia="Times New Roman" w:hAnsi="Arial" w:cs="Arial"/>
          <w:b/>
          <w:sz w:val="20"/>
          <w:szCs w:val="20"/>
        </w:rPr>
        <w:t>РЕФ. № РР</w:t>
      </w:r>
      <w:r w:rsidRPr="00EF6A9F">
        <w:rPr>
          <w:rFonts w:ascii="Arial" w:eastAsia="Times New Roman" w:hAnsi="Arial" w:cs="Arial"/>
          <w:b/>
          <w:sz w:val="20"/>
          <w:szCs w:val="20"/>
          <w:lang w:val="en-US"/>
        </w:rPr>
        <w:t xml:space="preserve">D </w:t>
      </w:r>
      <w:r w:rsidRPr="00EF6A9F">
        <w:rPr>
          <w:rFonts w:ascii="Arial" w:eastAsia="Times New Roman" w:hAnsi="Arial" w:cs="Arial"/>
          <w:b/>
          <w:sz w:val="20"/>
          <w:szCs w:val="20"/>
        </w:rPr>
        <w:t>15</w:t>
      </w:r>
      <w:r w:rsidRPr="00EF6A9F">
        <w:rPr>
          <w:rFonts w:ascii="Arial" w:eastAsia="Times New Roman" w:hAnsi="Arial" w:cs="Arial"/>
          <w:b/>
          <w:sz w:val="20"/>
          <w:szCs w:val="20"/>
          <w:lang w:val="en-US"/>
        </w:rPr>
        <w:t xml:space="preserve"> </w:t>
      </w:r>
      <w:r w:rsidRPr="00EF6A9F">
        <w:rPr>
          <w:rFonts w:ascii="Arial" w:eastAsia="Times New Roman" w:hAnsi="Arial" w:cs="Arial"/>
          <w:b/>
          <w:sz w:val="20"/>
          <w:szCs w:val="20"/>
        </w:rPr>
        <w:t>–</w:t>
      </w:r>
      <w:r w:rsidRPr="00EF6A9F">
        <w:rPr>
          <w:rFonts w:ascii="Arial" w:eastAsia="Times New Roman" w:hAnsi="Arial" w:cs="Arial"/>
          <w:b/>
          <w:sz w:val="20"/>
          <w:szCs w:val="20"/>
          <w:lang w:val="en-US"/>
        </w:rPr>
        <w:t xml:space="preserve"> 112</w:t>
      </w:r>
    </w:p>
    <w:p w:rsidR="00DA2753" w:rsidRPr="00604A78" w:rsidRDefault="00DA2753" w:rsidP="00DA2753">
      <w:pPr>
        <w:spacing w:after="0" w:line="240" w:lineRule="auto"/>
        <w:rPr>
          <w:rFonts w:ascii="Arial" w:eastAsia="Times New Roman" w:hAnsi="Arial" w:cs="Arial"/>
          <w:sz w:val="20"/>
          <w:szCs w:val="20"/>
          <w:lang w:eastAsia="bg-BG"/>
        </w:rPr>
      </w:pPr>
    </w:p>
    <w:p w:rsidR="00DA2753" w:rsidRPr="00604A78" w:rsidRDefault="00DA2753" w:rsidP="00DA2753">
      <w:pPr>
        <w:spacing w:after="0" w:line="240" w:lineRule="auto"/>
        <w:rPr>
          <w:rFonts w:ascii="Arial" w:eastAsia="Times New Roman" w:hAnsi="Arial" w:cs="Arial"/>
          <w:sz w:val="20"/>
          <w:szCs w:val="20"/>
          <w:lang w:eastAsia="bg-BG"/>
        </w:rPr>
      </w:pPr>
    </w:p>
    <w:p w:rsidR="00DA2753" w:rsidRPr="00604A78" w:rsidRDefault="00DA2753" w:rsidP="00DA2753">
      <w:pPr>
        <w:spacing w:after="0" w:line="240" w:lineRule="auto"/>
        <w:rPr>
          <w:rFonts w:ascii="Arial" w:eastAsia="Times New Roman" w:hAnsi="Arial" w:cs="Arial"/>
          <w:sz w:val="20"/>
          <w:szCs w:val="20"/>
          <w:lang w:eastAsia="bg-BG"/>
        </w:rPr>
      </w:pPr>
    </w:p>
    <w:p w:rsidR="00DA2753" w:rsidRPr="00604A78" w:rsidRDefault="00DA2753" w:rsidP="00DA2753">
      <w:pPr>
        <w:spacing w:after="0" w:line="240" w:lineRule="auto"/>
        <w:rPr>
          <w:rFonts w:ascii="Arial" w:eastAsia="Times New Roman" w:hAnsi="Arial" w:cs="Arial"/>
          <w:sz w:val="20"/>
          <w:szCs w:val="20"/>
          <w:lang w:eastAsia="bg-BG"/>
        </w:rPr>
      </w:pPr>
    </w:p>
    <w:p w:rsidR="00DA2753" w:rsidRPr="00604A78" w:rsidRDefault="00DA2753" w:rsidP="00DA2753">
      <w:pPr>
        <w:spacing w:after="0" w:line="240" w:lineRule="auto"/>
        <w:rPr>
          <w:rFonts w:ascii="Arial" w:eastAsia="Times New Roman" w:hAnsi="Arial" w:cs="Arial"/>
          <w:sz w:val="20"/>
          <w:szCs w:val="20"/>
          <w:lang w:eastAsia="bg-BG"/>
        </w:rPr>
      </w:pPr>
    </w:p>
    <w:p w:rsidR="00DA2753" w:rsidRPr="00604A78" w:rsidRDefault="00DA2753" w:rsidP="00DA2753">
      <w:pPr>
        <w:spacing w:after="0" w:line="240" w:lineRule="auto"/>
        <w:rPr>
          <w:rFonts w:ascii="Arial" w:eastAsia="Times New Roman" w:hAnsi="Arial" w:cs="Arial"/>
          <w:sz w:val="20"/>
          <w:szCs w:val="20"/>
          <w:lang w:eastAsia="bg-BG"/>
        </w:rPr>
      </w:pPr>
    </w:p>
    <w:p w:rsidR="00DA2753" w:rsidRPr="00604A78" w:rsidRDefault="00DA2753" w:rsidP="00DA2753">
      <w:pPr>
        <w:spacing w:after="0" w:line="240" w:lineRule="auto"/>
        <w:rPr>
          <w:rFonts w:ascii="Arial" w:eastAsia="Times New Roman" w:hAnsi="Arial" w:cs="Arial"/>
          <w:sz w:val="20"/>
          <w:szCs w:val="20"/>
          <w:lang w:eastAsia="bg-BG"/>
        </w:rPr>
      </w:pPr>
    </w:p>
    <w:p w:rsidR="00DA2753" w:rsidRPr="00604A78" w:rsidRDefault="00DA2753" w:rsidP="00DA2753">
      <w:pPr>
        <w:spacing w:after="0" w:line="240" w:lineRule="auto"/>
        <w:rPr>
          <w:rFonts w:ascii="Arial" w:eastAsia="Times New Roman" w:hAnsi="Arial" w:cs="Arial"/>
          <w:sz w:val="20"/>
          <w:szCs w:val="20"/>
          <w:lang w:eastAsia="bg-BG"/>
        </w:rPr>
      </w:pPr>
    </w:p>
    <w:p w:rsidR="00DA2753" w:rsidRPr="00604A78" w:rsidRDefault="00DA2753" w:rsidP="00DA2753">
      <w:pPr>
        <w:spacing w:after="0" w:line="240" w:lineRule="auto"/>
        <w:rPr>
          <w:rFonts w:ascii="Arial" w:eastAsia="Times New Roman" w:hAnsi="Arial" w:cs="Arial"/>
          <w:sz w:val="20"/>
          <w:szCs w:val="20"/>
          <w:lang w:eastAsia="bg-BG"/>
        </w:rPr>
      </w:pPr>
    </w:p>
    <w:p w:rsidR="00DA2753" w:rsidRPr="00604A78" w:rsidRDefault="00DA2753" w:rsidP="00DA2753">
      <w:pPr>
        <w:spacing w:after="0" w:line="240" w:lineRule="auto"/>
        <w:rPr>
          <w:rFonts w:ascii="Arial" w:eastAsia="Times New Roman" w:hAnsi="Arial" w:cs="Arial"/>
          <w:sz w:val="20"/>
          <w:szCs w:val="20"/>
          <w:lang w:eastAsia="bg-BG"/>
        </w:rPr>
      </w:pPr>
    </w:p>
    <w:p w:rsidR="00DA2753" w:rsidRPr="00604A78" w:rsidRDefault="00DA2753" w:rsidP="00DA2753">
      <w:pPr>
        <w:spacing w:after="0" w:line="240" w:lineRule="auto"/>
        <w:rPr>
          <w:rFonts w:ascii="Arial" w:eastAsia="Times New Roman" w:hAnsi="Arial" w:cs="Arial"/>
          <w:sz w:val="20"/>
          <w:szCs w:val="20"/>
          <w:lang w:eastAsia="bg-BG"/>
        </w:rPr>
      </w:pPr>
    </w:p>
    <w:p w:rsidR="00DA2753" w:rsidRPr="00604A78" w:rsidRDefault="00DA2753" w:rsidP="00DA2753">
      <w:pPr>
        <w:spacing w:after="0" w:line="240" w:lineRule="auto"/>
        <w:rPr>
          <w:rFonts w:ascii="Arial" w:eastAsia="Times New Roman" w:hAnsi="Arial" w:cs="Arial"/>
          <w:sz w:val="20"/>
          <w:szCs w:val="20"/>
          <w:lang w:eastAsia="bg-BG"/>
        </w:rPr>
      </w:pPr>
    </w:p>
    <w:p w:rsidR="00DA2753" w:rsidRPr="00604A78" w:rsidRDefault="00DA2753" w:rsidP="00DA2753">
      <w:pPr>
        <w:spacing w:after="0" w:line="240" w:lineRule="auto"/>
        <w:rPr>
          <w:rFonts w:ascii="Arial" w:eastAsia="Times New Roman" w:hAnsi="Arial" w:cs="Arial"/>
          <w:sz w:val="20"/>
          <w:szCs w:val="20"/>
          <w:lang w:eastAsia="bg-BG"/>
        </w:rPr>
      </w:pPr>
    </w:p>
    <w:p w:rsidR="00DA2753" w:rsidRPr="00604A78" w:rsidRDefault="00DA2753" w:rsidP="00DA2753">
      <w:pPr>
        <w:spacing w:after="0" w:line="240" w:lineRule="auto"/>
        <w:rPr>
          <w:rFonts w:ascii="Arial" w:hAnsi="Arial" w:cs="Arial"/>
          <w:b/>
          <w:i/>
          <w:sz w:val="20"/>
          <w:szCs w:val="20"/>
          <w:u w:val="single"/>
          <w:lang w:val="en-US" w:eastAsia="bg-BG"/>
        </w:rPr>
      </w:pPr>
    </w:p>
    <w:p w:rsidR="00DA2753" w:rsidRPr="00604A78" w:rsidRDefault="00DA2753" w:rsidP="00DA2753">
      <w:pPr>
        <w:spacing w:after="0" w:line="240" w:lineRule="auto"/>
        <w:rPr>
          <w:rFonts w:ascii="Arial" w:hAnsi="Arial" w:cs="Arial"/>
          <w:b/>
          <w:i/>
          <w:sz w:val="20"/>
          <w:szCs w:val="20"/>
          <w:u w:val="single"/>
          <w:lang w:val="en-US" w:eastAsia="bg-BG"/>
        </w:rPr>
      </w:pPr>
    </w:p>
    <w:p w:rsidR="00DA2753" w:rsidRPr="00604A78" w:rsidRDefault="00DA2753" w:rsidP="00DA2753">
      <w:pPr>
        <w:spacing w:after="0" w:line="240" w:lineRule="auto"/>
        <w:rPr>
          <w:rFonts w:ascii="Arial" w:hAnsi="Arial" w:cs="Arial"/>
          <w:b/>
          <w:i/>
          <w:sz w:val="20"/>
          <w:szCs w:val="20"/>
          <w:u w:val="single"/>
          <w:lang w:val="en-US" w:eastAsia="bg-BG"/>
        </w:rPr>
      </w:pPr>
    </w:p>
    <w:p w:rsidR="00DA2753" w:rsidRPr="00604A78" w:rsidRDefault="00DA2753" w:rsidP="00DA2753">
      <w:pPr>
        <w:spacing w:after="0" w:line="240" w:lineRule="auto"/>
        <w:rPr>
          <w:rFonts w:ascii="Arial" w:hAnsi="Arial" w:cs="Arial"/>
          <w:b/>
          <w:i/>
          <w:sz w:val="20"/>
          <w:szCs w:val="20"/>
          <w:u w:val="single"/>
          <w:lang w:val="en-US" w:eastAsia="bg-BG"/>
        </w:rPr>
      </w:pPr>
    </w:p>
    <w:p w:rsidR="00DA2753" w:rsidRPr="00604A78" w:rsidRDefault="00DA2753" w:rsidP="00DA2753">
      <w:pPr>
        <w:spacing w:after="0" w:line="240" w:lineRule="auto"/>
        <w:rPr>
          <w:rFonts w:ascii="Arial" w:hAnsi="Arial" w:cs="Arial"/>
          <w:b/>
          <w:i/>
          <w:sz w:val="20"/>
          <w:szCs w:val="20"/>
          <w:u w:val="single"/>
          <w:lang w:val="en-US" w:eastAsia="bg-BG"/>
        </w:rPr>
      </w:pPr>
    </w:p>
    <w:p w:rsidR="00DA2753" w:rsidRPr="00604A78" w:rsidRDefault="00DA2753" w:rsidP="00DA2753">
      <w:pPr>
        <w:spacing w:after="0" w:line="240" w:lineRule="auto"/>
        <w:rPr>
          <w:rFonts w:ascii="Arial" w:hAnsi="Arial" w:cs="Arial"/>
          <w:b/>
          <w:i/>
          <w:sz w:val="20"/>
          <w:szCs w:val="20"/>
          <w:u w:val="single"/>
          <w:lang w:val="en-US" w:eastAsia="bg-BG"/>
        </w:rPr>
      </w:pPr>
    </w:p>
    <w:p w:rsidR="00DA2753" w:rsidRPr="00604A78" w:rsidRDefault="00DA2753" w:rsidP="00DA2753">
      <w:pPr>
        <w:spacing w:after="0" w:line="240" w:lineRule="auto"/>
        <w:rPr>
          <w:rFonts w:ascii="Arial" w:hAnsi="Arial" w:cs="Arial"/>
          <w:b/>
          <w:i/>
          <w:sz w:val="20"/>
          <w:szCs w:val="20"/>
          <w:u w:val="single"/>
          <w:lang w:val="en-US" w:eastAsia="bg-BG"/>
        </w:rPr>
      </w:pPr>
    </w:p>
    <w:p w:rsidR="00DA2753" w:rsidRPr="00604A78" w:rsidRDefault="00DA2753" w:rsidP="00DA2753">
      <w:pPr>
        <w:spacing w:after="0" w:line="240" w:lineRule="auto"/>
        <w:rPr>
          <w:rFonts w:ascii="Arial" w:hAnsi="Arial" w:cs="Arial"/>
          <w:b/>
          <w:i/>
          <w:sz w:val="20"/>
          <w:szCs w:val="20"/>
          <w:u w:val="single"/>
          <w:lang w:val="en-US" w:eastAsia="bg-BG"/>
        </w:rPr>
      </w:pPr>
    </w:p>
    <w:p w:rsidR="00DA2753" w:rsidRPr="00604A78" w:rsidRDefault="00DA2753" w:rsidP="00DA2753">
      <w:pPr>
        <w:spacing w:after="0" w:line="240" w:lineRule="auto"/>
        <w:rPr>
          <w:rFonts w:ascii="Arial" w:hAnsi="Arial" w:cs="Arial"/>
          <w:b/>
          <w:i/>
          <w:sz w:val="20"/>
          <w:szCs w:val="20"/>
          <w:u w:val="single"/>
          <w:lang w:val="en-US" w:eastAsia="bg-BG"/>
        </w:rPr>
      </w:pPr>
    </w:p>
    <w:p w:rsidR="00DA2753" w:rsidRPr="00604A78" w:rsidRDefault="00DA2753" w:rsidP="00DA2753">
      <w:pPr>
        <w:spacing w:after="0" w:line="240" w:lineRule="auto"/>
        <w:rPr>
          <w:rFonts w:ascii="Arial" w:hAnsi="Arial" w:cs="Arial"/>
          <w:b/>
          <w:i/>
          <w:sz w:val="20"/>
          <w:szCs w:val="20"/>
          <w:u w:val="single"/>
          <w:lang w:eastAsia="bg-BG"/>
        </w:rPr>
      </w:pPr>
    </w:p>
    <w:p w:rsidR="00DA2753" w:rsidRPr="00604A78" w:rsidRDefault="00DA2753" w:rsidP="00DA2753">
      <w:pPr>
        <w:spacing w:after="0" w:line="240" w:lineRule="auto"/>
        <w:rPr>
          <w:rFonts w:ascii="Arial" w:hAnsi="Arial" w:cs="Arial"/>
          <w:b/>
          <w:i/>
          <w:sz w:val="20"/>
          <w:szCs w:val="20"/>
          <w:u w:val="single"/>
          <w:lang w:eastAsia="bg-BG"/>
        </w:rPr>
      </w:pPr>
    </w:p>
    <w:p w:rsidR="00DA2753" w:rsidRPr="00604A78" w:rsidRDefault="00DA2753" w:rsidP="00DA2753">
      <w:pPr>
        <w:spacing w:after="0" w:line="240" w:lineRule="auto"/>
        <w:rPr>
          <w:rFonts w:ascii="Arial" w:hAnsi="Arial" w:cs="Arial"/>
          <w:b/>
          <w:i/>
          <w:sz w:val="20"/>
          <w:szCs w:val="20"/>
          <w:u w:val="single"/>
          <w:lang w:eastAsia="bg-BG"/>
        </w:rPr>
      </w:pPr>
    </w:p>
    <w:p w:rsidR="00DA2753" w:rsidRPr="00604A78" w:rsidRDefault="00DA2753" w:rsidP="00DA2753">
      <w:pPr>
        <w:spacing w:after="0" w:line="240" w:lineRule="auto"/>
        <w:rPr>
          <w:rFonts w:ascii="Arial" w:hAnsi="Arial" w:cs="Arial"/>
          <w:b/>
          <w:i/>
          <w:sz w:val="20"/>
          <w:szCs w:val="20"/>
          <w:u w:val="single"/>
          <w:lang w:val="en-US" w:eastAsia="bg-BG"/>
        </w:rPr>
      </w:pPr>
    </w:p>
    <w:p w:rsidR="00DA2753" w:rsidRPr="00604A78" w:rsidRDefault="00DA2753" w:rsidP="00DA2753">
      <w:pPr>
        <w:spacing w:after="0" w:line="240" w:lineRule="auto"/>
        <w:rPr>
          <w:rFonts w:ascii="Arial" w:hAnsi="Arial" w:cs="Arial"/>
          <w:b/>
          <w:i/>
          <w:sz w:val="20"/>
          <w:szCs w:val="20"/>
          <w:u w:val="single"/>
          <w:lang w:val="en-US" w:eastAsia="bg-BG"/>
        </w:rPr>
      </w:pPr>
    </w:p>
    <w:p w:rsidR="00DA2753" w:rsidRPr="00604A78" w:rsidRDefault="00DA2753" w:rsidP="00DA2753">
      <w:pPr>
        <w:spacing w:after="0" w:line="240" w:lineRule="auto"/>
        <w:rPr>
          <w:rFonts w:ascii="Arial" w:eastAsia="Times New Roman" w:hAnsi="Arial" w:cs="Arial"/>
          <w:sz w:val="20"/>
          <w:szCs w:val="20"/>
          <w:lang w:eastAsia="bg-BG"/>
        </w:rPr>
      </w:pPr>
    </w:p>
    <w:p w:rsidR="00DA2753" w:rsidRPr="00604A78" w:rsidRDefault="00DA2753" w:rsidP="00DA2753">
      <w:pPr>
        <w:spacing w:after="0" w:line="240" w:lineRule="auto"/>
        <w:jc w:val="center"/>
        <w:rPr>
          <w:rFonts w:ascii="Arial" w:eastAsia="Times New Roman" w:hAnsi="Arial" w:cs="Arial"/>
          <w:b/>
          <w:sz w:val="20"/>
          <w:szCs w:val="20"/>
          <w:lang w:eastAsia="bg-BG"/>
        </w:rPr>
      </w:pPr>
    </w:p>
    <w:p w:rsidR="005F6108" w:rsidRPr="00604A78" w:rsidRDefault="005F6108" w:rsidP="00DA2753">
      <w:pPr>
        <w:spacing w:after="0" w:line="240" w:lineRule="auto"/>
        <w:jc w:val="center"/>
        <w:rPr>
          <w:rFonts w:ascii="Arial" w:eastAsia="Times New Roman" w:hAnsi="Arial" w:cs="Arial"/>
          <w:b/>
          <w:caps/>
          <w:sz w:val="20"/>
          <w:szCs w:val="20"/>
          <w:lang w:val="en-US" w:eastAsia="bg-BG"/>
        </w:rPr>
      </w:pPr>
    </w:p>
    <w:p w:rsidR="005F6108" w:rsidRPr="00604A78" w:rsidRDefault="005F6108" w:rsidP="00DA2753">
      <w:pPr>
        <w:spacing w:after="0" w:line="240" w:lineRule="auto"/>
        <w:jc w:val="center"/>
        <w:rPr>
          <w:rFonts w:ascii="Arial" w:eastAsia="Times New Roman" w:hAnsi="Arial" w:cs="Arial"/>
          <w:b/>
          <w:caps/>
          <w:sz w:val="20"/>
          <w:szCs w:val="20"/>
          <w:lang w:val="en-US" w:eastAsia="bg-BG"/>
        </w:rPr>
      </w:pPr>
    </w:p>
    <w:p w:rsidR="00DA2753" w:rsidRPr="00604A78" w:rsidRDefault="00DA2753" w:rsidP="00DA2753">
      <w:pPr>
        <w:spacing w:after="0" w:line="240" w:lineRule="auto"/>
        <w:jc w:val="center"/>
        <w:rPr>
          <w:rFonts w:ascii="Arial" w:eastAsia="Times New Roman" w:hAnsi="Arial" w:cs="Arial"/>
          <w:b/>
          <w:caps/>
          <w:sz w:val="20"/>
          <w:szCs w:val="20"/>
          <w:lang w:val="en-US" w:eastAsia="bg-BG"/>
        </w:rPr>
      </w:pPr>
      <w:r w:rsidRPr="00604A78">
        <w:rPr>
          <w:rFonts w:ascii="Arial" w:eastAsia="Times New Roman" w:hAnsi="Arial" w:cs="Arial"/>
          <w:b/>
          <w:caps/>
          <w:sz w:val="20"/>
          <w:szCs w:val="20"/>
          <w:lang w:eastAsia="bg-BG"/>
        </w:rPr>
        <w:t>Съдържание</w:t>
      </w:r>
    </w:p>
    <w:p w:rsidR="00DA2753" w:rsidRPr="00604A78" w:rsidRDefault="00DA2753" w:rsidP="00DA2753">
      <w:pPr>
        <w:spacing w:after="0" w:line="240" w:lineRule="auto"/>
        <w:jc w:val="center"/>
        <w:rPr>
          <w:rFonts w:ascii="Arial" w:eastAsia="Times New Roman" w:hAnsi="Arial" w:cs="Arial"/>
          <w:b/>
          <w:caps/>
          <w:sz w:val="20"/>
          <w:szCs w:val="20"/>
          <w:lang w:val="en-US" w:eastAsia="bg-BG"/>
        </w:rPr>
      </w:pPr>
    </w:p>
    <w:p w:rsidR="00DA2753" w:rsidRPr="00604A78" w:rsidRDefault="00DA2753" w:rsidP="00DA2753">
      <w:pPr>
        <w:spacing w:after="0" w:line="240" w:lineRule="auto"/>
        <w:jc w:val="center"/>
        <w:rPr>
          <w:rFonts w:ascii="Arial" w:eastAsia="Times New Roman" w:hAnsi="Arial" w:cs="Arial"/>
          <w:b/>
          <w:caps/>
          <w:sz w:val="20"/>
          <w:szCs w:val="20"/>
          <w:lang w:val="en-US" w:eastAsia="bg-BG"/>
        </w:rPr>
      </w:pPr>
    </w:p>
    <w:p w:rsidR="00DA2753" w:rsidRPr="00604A78" w:rsidRDefault="00DA2753" w:rsidP="00DA2753">
      <w:pPr>
        <w:spacing w:after="0" w:line="240" w:lineRule="auto"/>
        <w:jc w:val="center"/>
        <w:rPr>
          <w:rFonts w:ascii="Arial" w:eastAsia="Times New Roman" w:hAnsi="Arial" w:cs="Arial"/>
          <w:b/>
          <w:caps/>
          <w:sz w:val="20"/>
          <w:szCs w:val="20"/>
          <w:lang w:val="en-US" w:eastAsia="bg-BG"/>
        </w:rPr>
      </w:pPr>
    </w:p>
    <w:p w:rsidR="00DA2753" w:rsidRPr="00604A78" w:rsidRDefault="00DA2753" w:rsidP="00DA2753">
      <w:pPr>
        <w:spacing w:after="0" w:line="240" w:lineRule="auto"/>
        <w:jc w:val="center"/>
        <w:rPr>
          <w:rFonts w:ascii="Arial" w:eastAsia="Times New Roman" w:hAnsi="Arial" w:cs="Arial"/>
          <w:b/>
          <w:caps/>
          <w:sz w:val="20"/>
          <w:szCs w:val="20"/>
          <w:lang w:val="en-US" w:eastAsia="bg-BG"/>
        </w:rPr>
      </w:pPr>
    </w:p>
    <w:p w:rsidR="00DA2753" w:rsidRPr="00604A78" w:rsidRDefault="00DA2753" w:rsidP="00DA2753">
      <w:pPr>
        <w:numPr>
          <w:ilvl w:val="0"/>
          <w:numId w:val="12"/>
        </w:numPr>
        <w:spacing w:after="0" w:line="240" w:lineRule="auto"/>
        <w:jc w:val="both"/>
        <w:rPr>
          <w:rFonts w:ascii="Arial" w:hAnsi="Arial" w:cs="Arial"/>
          <w:sz w:val="20"/>
          <w:szCs w:val="20"/>
        </w:rPr>
      </w:pPr>
      <w:r w:rsidRPr="00604A78">
        <w:rPr>
          <w:rFonts w:ascii="Arial" w:hAnsi="Arial" w:cs="Arial"/>
          <w:sz w:val="20"/>
          <w:szCs w:val="20"/>
        </w:rPr>
        <w:t>Решение за откриване на процедура за възлагане на обществена поръчка</w:t>
      </w:r>
    </w:p>
    <w:p w:rsidR="00DA2753" w:rsidRPr="00604A78" w:rsidRDefault="00DA2753" w:rsidP="00DA2753">
      <w:pPr>
        <w:jc w:val="both"/>
        <w:rPr>
          <w:rFonts w:ascii="Arial" w:hAnsi="Arial" w:cs="Arial"/>
          <w:sz w:val="20"/>
          <w:szCs w:val="20"/>
        </w:rPr>
      </w:pPr>
    </w:p>
    <w:p w:rsidR="00DA2753" w:rsidRPr="00604A78" w:rsidRDefault="00DA2753" w:rsidP="00DA2753">
      <w:pPr>
        <w:numPr>
          <w:ilvl w:val="0"/>
          <w:numId w:val="12"/>
        </w:numPr>
        <w:spacing w:after="0" w:line="240" w:lineRule="auto"/>
        <w:jc w:val="both"/>
        <w:rPr>
          <w:rFonts w:ascii="Arial" w:hAnsi="Arial" w:cs="Arial"/>
          <w:sz w:val="20"/>
          <w:szCs w:val="20"/>
        </w:rPr>
      </w:pPr>
      <w:r w:rsidRPr="00604A78">
        <w:rPr>
          <w:rFonts w:ascii="Arial" w:hAnsi="Arial" w:cs="Arial"/>
          <w:sz w:val="20"/>
          <w:szCs w:val="20"/>
        </w:rPr>
        <w:t xml:space="preserve">Обявление за обществена поръчка </w:t>
      </w:r>
    </w:p>
    <w:p w:rsidR="00DA2753" w:rsidRPr="00604A78" w:rsidRDefault="00DA2753" w:rsidP="00DA2753">
      <w:pPr>
        <w:tabs>
          <w:tab w:val="num" w:pos="360"/>
        </w:tabs>
        <w:ind w:left="360" w:hanging="360"/>
        <w:jc w:val="both"/>
        <w:rPr>
          <w:rFonts w:ascii="Arial" w:hAnsi="Arial" w:cs="Arial"/>
          <w:sz w:val="20"/>
          <w:szCs w:val="20"/>
        </w:rPr>
      </w:pPr>
    </w:p>
    <w:p w:rsidR="00DA2753" w:rsidRPr="00604A78" w:rsidRDefault="00DA2753" w:rsidP="00DA2753">
      <w:pPr>
        <w:numPr>
          <w:ilvl w:val="0"/>
          <w:numId w:val="12"/>
        </w:numPr>
        <w:tabs>
          <w:tab w:val="left" w:pos="8820"/>
        </w:tabs>
        <w:spacing w:after="0" w:line="240" w:lineRule="auto"/>
        <w:jc w:val="both"/>
        <w:rPr>
          <w:rFonts w:ascii="Arial" w:hAnsi="Arial" w:cs="Arial"/>
          <w:sz w:val="20"/>
          <w:szCs w:val="20"/>
        </w:rPr>
      </w:pPr>
      <w:r w:rsidRPr="00604A78">
        <w:rPr>
          <w:rFonts w:ascii="Arial" w:hAnsi="Arial" w:cs="Arial"/>
          <w:sz w:val="20"/>
          <w:szCs w:val="20"/>
        </w:rPr>
        <w:t xml:space="preserve">Описание на обекта и предмета на поръчката </w:t>
      </w:r>
    </w:p>
    <w:p w:rsidR="00DA2753" w:rsidRPr="00604A78" w:rsidRDefault="00DA2753" w:rsidP="00DA2753">
      <w:pPr>
        <w:tabs>
          <w:tab w:val="left" w:pos="8820"/>
        </w:tabs>
        <w:jc w:val="both"/>
        <w:rPr>
          <w:rFonts w:ascii="Arial" w:hAnsi="Arial" w:cs="Arial"/>
          <w:sz w:val="20"/>
          <w:szCs w:val="20"/>
        </w:rPr>
      </w:pPr>
    </w:p>
    <w:p w:rsidR="00DA2753" w:rsidRPr="00604A78" w:rsidRDefault="00DA2753" w:rsidP="00DA2753">
      <w:pPr>
        <w:numPr>
          <w:ilvl w:val="0"/>
          <w:numId w:val="12"/>
        </w:numPr>
        <w:spacing w:after="0" w:line="240" w:lineRule="auto"/>
        <w:jc w:val="both"/>
        <w:rPr>
          <w:rFonts w:ascii="Arial" w:hAnsi="Arial" w:cs="Arial"/>
          <w:sz w:val="20"/>
          <w:szCs w:val="20"/>
        </w:rPr>
      </w:pPr>
      <w:r w:rsidRPr="00604A78">
        <w:rPr>
          <w:rFonts w:ascii="Arial" w:hAnsi="Arial" w:cs="Arial"/>
          <w:sz w:val="20"/>
          <w:szCs w:val="20"/>
        </w:rPr>
        <w:t>Технически изисквания и спецификации за изпълнение на поръчката</w:t>
      </w:r>
    </w:p>
    <w:p w:rsidR="00DA2753" w:rsidRPr="00604A78" w:rsidRDefault="00DA2753" w:rsidP="00DA2753">
      <w:pPr>
        <w:pStyle w:val="ListParagraph"/>
        <w:rPr>
          <w:rFonts w:ascii="Arial" w:hAnsi="Arial" w:cs="Arial"/>
          <w:sz w:val="20"/>
          <w:szCs w:val="20"/>
        </w:rPr>
      </w:pPr>
    </w:p>
    <w:p w:rsidR="00DA2753" w:rsidRPr="00604A78" w:rsidRDefault="00DA2753" w:rsidP="00DA2753">
      <w:pPr>
        <w:pStyle w:val="ListParagraph"/>
        <w:rPr>
          <w:rFonts w:ascii="Arial" w:hAnsi="Arial" w:cs="Arial"/>
          <w:sz w:val="20"/>
          <w:szCs w:val="20"/>
        </w:rPr>
      </w:pPr>
    </w:p>
    <w:p w:rsidR="00DA2753" w:rsidRPr="00604A78" w:rsidRDefault="00DA2753" w:rsidP="00DA2753">
      <w:pPr>
        <w:numPr>
          <w:ilvl w:val="0"/>
          <w:numId w:val="12"/>
        </w:numPr>
        <w:spacing w:after="0" w:line="240" w:lineRule="auto"/>
        <w:jc w:val="both"/>
        <w:rPr>
          <w:rFonts w:ascii="Arial" w:hAnsi="Arial" w:cs="Arial"/>
          <w:sz w:val="20"/>
          <w:szCs w:val="20"/>
        </w:rPr>
      </w:pPr>
      <w:r w:rsidRPr="00604A78">
        <w:rPr>
          <w:rFonts w:ascii="Arial" w:hAnsi="Arial" w:cs="Arial"/>
          <w:sz w:val="20"/>
          <w:szCs w:val="20"/>
        </w:rPr>
        <w:t>Указания за изготвяне на офертата за участие</w:t>
      </w:r>
    </w:p>
    <w:p w:rsidR="00DA2753" w:rsidRPr="00604A78" w:rsidRDefault="00DA2753" w:rsidP="00DA2753">
      <w:pPr>
        <w:jc w:val="both"/>
        <w:rPr>
          <w:rFonts w:ascii="Arial" w:hAnsi="Arial" w:cs="Arial"/>
          <w:sz w:val="20"/>
          <w:szCs w:val="20"/>
        </w:rPr>
      </w:pPr>
    </w:p>
    <w:p w:rsidR="00DA2753" w:rsidRPr="00604A78" w:rsidRDefault="00DA2753" w:rsidP="00DA2753">
      <w:pPr>
        <w:numPr>
          <w:ilvl w:val="0"/>
          <w:numId w:val="12"/>
        </w:numPr>
        <w:spacing w:after="0" w:line="240" w:lineRule="auto"/>
        <w:jc w:val="both"/>
        <w:rPr>
          <w:rFonts w:ascii="Arial" w:hAnsi="Arial" w:cs="Arial"/>
          <w:sz w:val="20"/>
          <w:szCs w:val="20"/>
        </w:rPr>
      </w:pPr>
      <w:r w:rsidRPr="00604A78">
        <w:rPr>
          <w:rFonts w:ascii="Arial" w:hAnsi="Arial" w:cs="Arial"/>
          <w:sz w:val="20"/>
          <w:szCs w:val="20"/>
        </w:rPr>
        <w:t xml:space="preserve">Образец на оферта  </w:t>
      </w:r>
    </w:p>
    <w:p w:rsidR="00DA2753" w:rsidRPr="00604A78" w:rsidRDefault="00DA2753" w:rsidP="00DA2753">
      <w:pPr>
        <w:jc w:val="both"/>
        <w:rPr>
          <w:rFonts w:ascii="Arial" w:hAnsi="Arial" w:cs="Arial"/>
          <w:sz w:val="20"/>
          <w:szCs w:val="20"/>
        </w:rPr>
      </w:pPr>
    </w:p>
    <w:p w:rsidR="00DA2753" w:rsidRPr="00604A78" w:rsidRDefault="00DA2753" w:rsidP="00DA2753">
      <w:pPr>
        <w:numPr>
          <w:ilvl w:val="0"/>
          <w:numId w:val="12"/>
        </w:numPr>
        <w:spacing w:after="0" w:line="240" w:lineRule="auto"/>
        <w:jc w:val="both"/>
        <w:rPr>
          <w:rFonts w:ascii="Arial" w:hAnsi="Arial" w:cs="Arial"/>
          <w:sz w:val="20"/>
          <w:szCs w:val="20"/>
        </w:rPr>
      </w:pPr>
      <w:r w:rsidRPr="00604A78">
        <w:rPr>
          <w:rFonts w:ascii="Arial" w:hAnsi="Arial" w:cs="Arial"/>
          <w:sz w:val="20"/>
          <w:szCs w:val="20"/>
        </w:rPr>
        <w:t>Образец на Техническо предложение</w:t>
      </w:r>
    </w:p>
    <w:p w:rsidR="00DA2753" w:rsidRPr="00604A78" w:rsidRDefault="00DA2753" w:rsidP="00DA2753">
      <w:pPr>
        <w:jc w:val="both"/>
        <w:rPr>
          <w:rFonts w:ascii="Arial" w:hAnsi="Arial" w:cs="Arial"/>
          <w:sz w:val="20"/>
          <w:szCs w:val="20"/>
        </w:rPr>
      </w:pPr>
    </w:p>
    <w:p w:rsidR="00DA2753" w:rsidRPr="00604A78" w:rsidRDefault="00DA2753" w:rsidP="00DA2753">
      <w:pPr>
        <w:numPr>
          <w:ilvl w:val="0"/>
          <w:numId w:val="12"/>
        </w:numPr>
        <w:spacing w:after="0" w:line="240" w:lineRule="auto"/>
        <w:jc w:val="both"/>
        <w:rPr>
          <w:rFonts w:ascii="Arial" w:hAnsi="Arial" w:cs="Arial"/>
          <w:sz w:val="20"/>
          <w:szCs w:val="20"/>
        </w:rPr>
      </w:pPr>
      <w:r w:rsidRPr="00604A78">
        <w:rPr>
          <w:rFonts w:ascii="Arial" w:hAnsi="Arial" w:cs="Arial"/>
          <w:sz w:val="20"/>
          <w:szCs w:val="20"/>
        </w:rPr>
        <w:t xml:space="preserve">Образец на Ценово предложение </w:t>
      </w:r>
    </w:p>
    <w:p w:rsidR="00DA2753" w:rsidRPr="00604A78" w:rsidRDefault="00DA2753" w:rsidP="00DA2753">
      <w:pPr>
        <w:jc w:val="both"/>
        <w:rPr>
          <w:rFonts w:ascii="Arial" w:hAnsi="Arial" w:cs="Arial"/>
          <w:sz w:val="20"/>
          <w:szCs w:val="20"/>
        </w:rPr>
      </w:pPr>
    </w:p>
    <w:p w:rsidR="00DA2753" w:rsidRPr="00604A78" w:rsidRDefault="00DA2753" w:rsidP="00DA2753">
      <w:pPr>
        <w:numPr>
          <w:ilvl w:val="0"/>
          <w:numId w:val="12"/>
        </w:numPr>
        <w:spacing w:after="0" w:line="240" w:lineRule="auto"/>
        <w:jc w:val="both"/>
        <w:rPr>
          <w:rFonts w:ascii="Arial" w:hAnsi="Arial" w:cs="Arial"/>
          <w:sz w:val="20"/>
          <w:szCs w:val="20"/>
        </w:rPr>
      </w:pPr>
      <w:r w:rsidRPr="00604A78">
        <w:rPr>
          <w:rFonts w:ascii="Arial" w:hAnsi="Arial" w:cs="Arial"/>
          <w:sz w:val="20"/>
          <w:szCs w:val="20"/>
          <w:lang w:val="be-BY"/>
        </w:rPr>
        <w:t>Проект на рамково споразумение</w:t>
      </w:r>
    </w:p>
    <w:p w:rsidR="00DA2753" w:rsidRPr="00604A78" w:rsidRDefault="00DA2753" w:rsidP="00DA2753">
      <w:pPr>
        <w:pStyle w:val="ListParagraph"/>
        <w:rPr>
          <w:rFonts w:ascii="Arial" w:hAnsi="Arial" w:cs="Arial"/>
          <w:sz w:val="20"/>
          <w:szCs w:val="20"/>
        </w:rPr>
      </w:pPr>
    </w:p>
    <w:p w:rsidR="00DA2753" w:rsidRPr="00604A78" w:rsidRDefault="00DA2753" w:rsidP="00DA2753">
      <w:pPr>
        <w:pStyle w:val="ListParagraph"/>
        <w:rPr>
          <w:rFonts w:ascii="Arial" w:hAnsi="Arial" w:cs="Arial"/>
          <w:sz w:val="20"/>
          <w:szCs w:val="20"/>
          <w:lang w:val="be-BY"/>
        </w:rPr>
      </w:pPr>
    </w:p>
    <w:p w:rsidR="00DA2753" w:rsidRPr="00604A78" w:rsidRDefault="00DA2753" w:rsidP="00DA2753">
      <w:pPr>
        <w:pStyle w:val="ListParagraph"/>
        <w:numPr>
          <w:ilvl w:val="0"/>
          <w:numId w:val="1"/>
        </w:numPr>
        <w:jc w:val="both"/>
        <w:rPr>
          <w:rFonts w:ascii="Arial" w:eastAsia="Times New Roman" w:hAnsi="Arial" w:cs="Arial"/>
          <w:caps/>
          <w:sz w:val="20"/>
          <w:szCs w:val="20"/>
          <w:lang w:eastAsia="bg-BG"/>
        </w:rPr>
      </w:pPr>
      <w:r w:rsidRPr="00604A78">
        <w:rPr>
          <w:rFonts w:ascii="Arial" w:eastAsia="Times New Roman" w:hAnsi="Arial" w:cs="Arial"/>
          <w:sz w:val="20"/>
          <w:szCs w:val="20"/>
          <w:lang w:val="ru-RU" w:eastAsia="bg-BG"/>
        </w:rPr>
        <w:t xml:space="preserve">Образци на декларации и банкови гаранции </w:t>
      </w:r>
    </w:p>
    <w:p w:rsidR="00DA2753" w:rsidRPr="00604A78" w:rsidRDefault="00DA2753" w:rsidP="00DA2753">
      <w:pPr>
        <w:spacing w:after="0" w:line="240" w:lineRule="auto"/>
        <w:ind w:left="142"/>
        <w:jc w:val="both"/>
        <w:rPr>
          <w:rFonts w:ascii="Arial" w:eastAsia="Times New Roman" w:hAnsi="Arial" w:cs="Arial"/>
          <w:caps/>
          <w:sz w:val="20"/>
          <w:szCs w:val="20"/>
          <w:lang w:val="en-US" w:eastAsia="bg-BG"/>
        </w:rPr>
      </w:pPr>
    </w:p>
    <w:p w:rsidR="00DA2753" w:rsidRPr="00604A78" w:rsidRDefault="00DA2753" w:rsidP="00DA2753">
      <w:pPr>
        <w:spacing w:after="0" w:line="240" w:lineRule="auto"/>
        <w:ind w:left="142"/>
        <w:jc w:val="both"/>
        <w:rPr>
          <w:rFonts w:ascii="Arial" w:eastAsia="Times New Roman" w:hAnsi="Arial" w:cs="Arial"/>
          <w:caps/>
          <w:sz w:val="20"/>
          <w:szCs w:val="20"/>
          <w:lang w:val="en-US" w:eastAsia="bg-BG"/>
        </w:rPr>
      </w:pPr>
    </w:p>
    <w:p w:rsidR="00DA2753" w:rsidRPr="00604A78" w:rsidRDefault="00DA2753" w:rsidP="00DA2753">
      <w:pPr>
        <w:pStyle w:val="ListParagraph"/>
        <w:rPr>
          <w:rFonts w:ascii="Arial" w:eastAsia="Times New Roman" w:hAnsi="Arial" w:cs="Arial"/>
          <w:caps/>
          <w:sz w:val="20"/>
          <w:szCs w:val="20"/>
          <w:lang w:val="en-US" w:eastAsia="bg-BG"/>
        </w:rPr>
      </w:pPr>
    </w:p>
    <w:p w:rsidR="00DA2753" w:rsidRPr="00604A78" w:rsidRDefault="00DA2753" w:rsidP="00DA2753">
      <w:pPr>
        <w:pStyle w:val="ListParagraph"/>
        <w:rPr>
          <w:rFonts w:ascii="Arial" w:eastAsia="Times New Roman" w:hAnsi="Arial" w:cs="Arial"/>
          <w:caps/>
          <w:sz w:val="20"/>
          <w:szCs w:val="20"/>
          <w:lang w:val="en-US" w:eastAsia="bg-BG"/>
        </w:rPr>
      </w:pPr>
    </w:p>
    <w:p w:rsidR="00DA2753" w:rsidRPr="00604A78" w:rsidRDefault="00DA2753" w:rsidP="00DA2753">
      <w:pPr>
        <w:tabs>
          <w:tab w:val="num" w:pos="360"/>
        </w:tabs>
        <w:spacing w:after="0" w:line="240" w:lineRule="auto"/>
        <w:jc w:val="both"/>
        <w:rPr>
          <w:rFonts w:ascii="Arial" w:eastAsia="Times New Roman" w:hAnsi="Arial" w:cs="Arial"/>
          <w:caps/>
          <w:color w:val="FF0000"/>
          <w:sz w:val="20"/>
          <w:szCs w:val="20"/>
          <w:lang w:val="en-US" w:eastAsia="bg-BG"/>
        </w:rPr>
      </w:pPr>
    </w:p>
    <w:p w:rsidR="00DA2753" w:rsidRPr="00604A78" w:rsidRDefault="00DA2753" w:rsidP="00DA2753">
      <w:pPr>
        <w:tabs>
          <w:tab w:val="num" w:pos="360"/>
        </w:tabs>
        <w:spacing w:after="0" w:line="240" w:lineRule="auto"/>
        <w:jc w:val="both"/>
        <w:rPr>
          <w:rFonts w:ascii="Arial" w:eastAsia="Times New Roman" w:hAnsi="Arial" w:cs="Arial"/>
          <w:caps/>
          <w:color w:val="FF0000"/>
          <w:sz w:val="20"/>
          <w:szCs w:val="20"/>
          <w:lang w:val="en-US" w:eastAsia="bg-BG"/>
        </w:rPr>
      </w:pPr>
    </w:p>
    <w:p w:rsidR="00DA2753" w:rsidRPr="00604A78" w:rsidRDefault="00DA2753" w:rsidP="00DA2753">
      <w:pPr>
        <w:tabs>
          <w:tab w:val="num" w:pos="360"/>
        </w:tabs>
        <w:spacing w:after="0" w:line="240" w:lineRule="auto"/>
        <w:jc w:val="both"/>
        <w:rPr>
          <w:rFonts w:ascii="Arial" w:eastAsia="Times New Roman" w:hAnsi="Arial" w:cs="Arial"/>
          <w:caps/>
          <w:color w:val="FF0000"/>
          <w:sz w:val="20"/>
          <w:szCs w:val="20"/>
          <w:lang w:val="en-US" w:eastAsia="bg-BG"/>
        </w:rPr>
      </w:pPr>
    </w:p>
    <w:p w:rsidR="00DA2753" w:rsidRPr="00604A78" w:rsidRDefault="00DA2753" w:rsidP="00DA2753">
      <w:pPr>
        <w:tabs>
          <w:tab w:val="num" w:pos="360"/>
        </w:tabs>
        <w:spacing w:after="0" w:line="240" w:lineRule="auto"/>
        <w:jc w:val="both"/>
        <w:rPr>
          <w:rFonts w:ascii="Arial" w:eastAsia="Times New Roman" w:hAnsi="Arial" w:cs="Arial"/>
          <w:caps/>
          <w:color w:val="FF0000"/>
          <w:sz w:val="20"/>
          <w:szCs w:val="20"/>
          <w:lang w:val="en-US" w:eastAsia="bg-BG"/>
        </w:rPr>
      </w:pPr>
    </w:p>
    <w:p w:rsidR="00DA2753" w:rsidRPr="00604A78" w:rsidRDefault="00DA2753" w:rsidP="00DA2753">
      <w:pPr>
        <w:tabs>
          <w:tab w:val="num" w:pos="360"/>
        </w:tabs>
        <w:spacing w:after="0" w:line="240" w:lineRule="auto"/>
        <w:jc w:val="both"/>
        <w:rPr>
          <w:rFonts w:ascii="Arial" w:eastAsia="Times New Roman" w:hAnsi="Arial" w:cs="Arial"/>
          <w:caps/>
          <w:color w:val="FF0000"/>
          <w:sz w:val="20"/>
          <w:szCs w:val="20"/>
          <w:lang w:val="en-US" w:eastAsia="bg-BG"/>
        </w:rPr>
      </w:pPr>
    </w:p>
    <w:p w:rsidR="00DA2753" w:rsidRPr="00604A78" w:rsidRDefault="00DA2753" w:rsidP="00DA2753">
      <w:pPr>
        <w:tabs>
          <w:tab w:val="num" w:pos="360"/>
        </w:tabs>
        <w:spacing w:after="0" w:line="240" w:lineRule="auto"/>
        <w:jc w:val="both"/>
        <w:rPr>
          <w:rFonts w:ascii="Arial" w:eastAsia="Times New Roman" w:hAnsi="Arial" w:cs="Arial"/>
          <w:caps/>
          <w:color w:val="FF0000"/>
          <w:sz w:val="20"/>
          <w:szCs w:val="20"/>
          <w:lang w:val="en-US" w:eastAsia="bg-BG"/>
        </w:rPr>
      </w:pPr>
    </w:p>
    <w:p w:rsidR="00DA2753" w:rsidRPr="00604A78" w:rsidRDefault="00DA2753" w:rsidP="00DA2753">
      <w:pPr>
        <w:spacing w:after="0" w:line="240" w:lineRule="auto"/>
        <w:jc w:val="both"/>
        <w:rPr>
          <w:rFonts w:ascii="Arial" w:eastAsia="Times New Roman" w:hAnsi="Arial" w:cs="Arial"/>
          <w:caps/>
          <w:color w:val="FF0000"/>
          <w:sz w:val="20"/>
          <w:szCs w:val="20"/>
          <w:lang w:val="be-BY" w:eastAsia="bg-BG"/>
        </w:rPr>
      </w:pPr>
    </w:p>
    <w:p w:rsidR="00DA2753" w:rsidRPr="00604A78" w:rsidRDefault="00DA2753" w:rsidP="00DA2753">
      <w:pPr>
        <w:spacing w:after="0" w:line="240" w:lineRule="auto"/>
        <w:jc w:val="both"/>
        <w:rPr>
          <w:rFonts w:ascii="Arial" w:eastAsia="Times New Roman" w:hAnsi="Arial" w:cs="Arial"/>
          <w:caps/>
          <w:sz w:val="20"/>
          <w:szCs w:val="20"/>
          <w:lang w:eastAsia="bg-BG"/>
        </w:rPr>
      </w:pPr>
    </w:p>
    <w:p w:rsidR="00DA2753" w:rsidRPr="00604A78" w:rsidRDefault="00DA2753" w:rsidP="00DA2753">
      <w:pPr>
        <w:spacing w:after="0" w:line="240" w:lineRule="auto"/>
        <w:jc w:val="both"/>
        <w:rPr>
          <w:rFonts w:ascii="Arial" w:eastAsia="Times New Roman" w:hAnsi="Arial" w:cs="Arial"/>
          <w:caps/>
          <w:sz w:val="20"/>
          <w:szCs w:val="20"/>
          <w:lang w:val="en-US" w:eastAsia="bg-BG"/>
        </w:rPr>
      </w:pPr>
    </w:p>
    <w:p w:rsidR="00DA2753" w:rsidRPr="00604A78" w:rsidRDefault="00DA2753" w:rsidP="00DA2753">
      <w:pPr>
        <w:spacing w:after="0" w:line="240" w:lineRule="auto"/>
        <w:jc w:val="both"/>
        <w:rPr>
          <w:rFonts w:ascii="Arial" w:eastAsia="Times New Roman" w:hAnsi="Arial" w:cs="Arial"/>
          <w:caps/>
          <w:sz w:val="20"/>
          <w:szCs w:val="20"/>
          <w:lang w:val="en-US" w:eastAsia="bg-BG"/>
        </w:rPr>
      </w:pPr>
    </w:p>
    <w:p w:rsidR="00DA2753" w:rsidRPr="00604A78" w:rsidRDefault="00DA2753" w:rsidP="00DA2753">
      <w:pPr>
        <w:spacing w:after="0" w:line="240" w:lineRule="auto"/>
        <w:jc w:val="both"/>
        <w:rPr>
          <w:rFonts w:ascii="Arial" w:eastAsia="Times New Roman" w:hAnsi="Arial" w:cs="Arial"/>
          <w:caps/>
          <w:sz w:val="20"/>
          <w:szCs w:val="20"/>
          <w:lang w:val="en-US" w:eastAsia="bg-BG"/>
        </w:rPr>
      </w:pPr>
    </w:p>
    <w:p w:rsidR="00DA2753" w:rsidRPr="00604A78" w:rsidRDefault="00DA2753" w:rsidP="00DA2753">
      <w:pPr>
        <w:spacing w:after="0" w:line="240" w:lineRule="auto"/>
        <w:jc w:val="both"/>
        <w:rPr>
          <w:rFonts w:ascii="Arial" w:eastAsia="Times New Roman" w:hAnsi="Arial" w:cs="Arial"/>
          <w:caps/>
          <w:sz w:val="20"/>
          <w:szCs w:val="20"/>
          <w:lang w:val="en-US" w:eastAsia="bg-BG"/>
        </w:rPr>
      </w:pPr>
    </w:p>
    <w:p w:rsidR="00DA2753" w:rsidRDefault="00DA2753" w:rsidP="00DA2753">
      <w:pPr>
        <w:spacing w:after="0" w:line="240" w:lineRule="auto"/>
        <w:jc w:val="both"/>
        <w:rPr>
          <w:rFonts w:ascii="Arial" w:eastAsia="Times New Roman" w:hAnsi="Arial" w:cs="Arial"/>
          <w:caps/>
          <w:sz w:val="20"/>
          <w:szCs w:val="20"/>
          <w:lang w:val="en-US" w:eastAsia="bg-BG"/>
        </w:rPr>
      </w:pPr>
    </w:p>
    <w:p w:rsidR="00EF6A9F" w:rsidRPr="00604A78" w:rsidRDefault="00EF6A9F" w:rsidP="00DA2753">
      <w:pPr>
        <w:spacing w:after="0" w:line="240" w:lineRule="auto"/>
        <w:jc w:val="both"/>
        <w:rPr>
          <w:rFonts w:ascii="Arial" w:eastAsia="Times New Roman" w:hAnsi="Arial" w:cs="Arial"/>
          <w:caps/>
          <w:sz w:val="20"/>
          <w:szCs w:val="20"/>
          <w:lang w:val="en-US" w:eastAsia="bg-BG"/>
        </w:rPr>
      </w:pPr>
    </w:p>
    <w:p w:rsidR="00DA2753" w:rsidRPr="00604A78" w:rsidRDefault="00DA2753" w:rsidP="00DA2753">
      <w:pPr>
        <w:spacing w:after="0" w:line="240" w:lineRule="auto"/>
        <w:jc w:val="both"/>
        <w:rPr>
          <w:rFonts w:ascii="Arial" w:eastAsia="Times New Roman" w:hAnsi="Arial" w:cs="Arial"/>
          <w:sz w:val="20"/>
          <w:szCs w:val="20"/>
          <w:lang w:val="en-US" w:eastAsia="bg-BG"/>
        </w:rPr>
      </w:pPr>
    </w:p>
    <w:p w:rsidR="00DA2753" w:rsidRPr="00604A78" w:rsidRDefault="00DA2753" w:rsidP="00DA2753">
      <w:pPr>
        <w:spacing w:after="0" w:line="240" w:lineRule="auto"/>
        <w:jc w:val="both"/>
        <w:rPr>
          <w:rFonts w:ascii="Arial" w:eastAsia="Times New Roman" w:hAnsi="Arial" w:cs="Arial"/>
          <w:sz w:val="20"/>
          <w:szCs w:val="20"/>
          <w:lang w:val="en-US" w:eastAsia="bg-BG"/>
        </w:rPr>
      </w:pPr>
    </w:p>
    <w:p w:rsidR="00DA2753" w:rsidRPr="00604A78" w:rsidRDefault="00DA2753" w:rsidP="00DA2753">
      <w:pPr>
        <w:spacing w:after="0" w:line="240" w:lineRule="auto"/>
        <w:jc w:val="both"/>
        <w:rPr>
          <w:rFonts w:ascii="Arial" w:eastAsia="Times New Roman" w:hAnsi="Arial" w:cs="Arial"/>
          <w:sz w:val="20"/>
          <w:szCs w:val="20"/>
          <w:lang w:val="en-US" w:eastAsia="bg-BG"/>
        </w:rPr>
      </w:pPr>
    </w:p>
    <w:p w:rsidR="00DA2753" w:rsidRPr="00604A78" w:rsidRDefault="00DA2753" w:rsidP="00DA2753">
      <w:pPr>
        <w:spacing w:after="0" w:line="240" w:lineRule="auto"/>
        <w:jc w:val="both"/>
        <w:rPr>
          <w:rFonts w:ascii="Arial" w:eastAsia="Times New Roman" w:hAnsi="Arial" w:cs="Arial"/>
          <w:sz w:val="20"/>
          <w:szCs w:val="20"/>
          <w:lang w:val="en-US" w:eastAsia="bg-BG"/>
        </w:rPr>
      </w:pPr>
    </w:p>
    <w:p w:rsidR="00DA2753" w:rsidRPr="00604A78" w:rsidRDefault="00DA2753" w:rsidP="00DA2753">
      <w:pPr>
        <w:spacing w:after="0" w:line="240" w:lineRule="auto"/>
        <w:jc w:val="both"/>
        <w:rPr>
          <w:rFonts w:ascii="Arial" w:eastAsia="Times New Roman" w:hAnsi="Arial" w:cs="Arial"/>
          <w:sz w:val="20"/>
          <w:szCs w:val="20"/>
          <w:lang w:val="en-US" w:eastAsia="bg-BG"/>
        </w:rPr>
      </w:pPr>
    </w:p>
    <w:p w:rsidR="00DA2753" w:rsidRPr="00604A78" w:rsidRDefault="00DA2753" w:rsidP="00DA2753">
      <w:pPr>
        <w:spacing w:after="0" w:line="240" w:lineRule="auto"/>
        <w:jc w:val="both"/>
        <w:rPr>
          <w:rFonts w:ascii="Arial" w:eastAsia="Times New Roman" w:hAnsi="Arial" w:cs="Arial"/>
          <w:sz w:val="20"/>
          <w:szCs w:val="20"/>
          <w:lang w:eastAsia="bg-BG"/>
        </w:rPr>
      </w:pPr>
    </w:p>
    <w:p w:rsidR="000C28D5" w:rsidRPr="00604A78" w:rsidRDefault="000C28D5" w:rsidP="00DA2753">
      <w:pPr>
        <w:spacing w:after="0" w:line="240" w:lineRule="auto"/>
        <w:jc w:val="both"/>
        <w:rPr>
          <w:rFonts w:ascii="Arial" w:eastAsia="Times New Roman" w:hAnsi="Arial" w:cs="Arial"/>
          <w:sz w:val="20"/>
          <w:szCs w:val="20"/>
          <w:lang w:eastAsia="bg-BG"/>
        </w:rPr>
      </w:pPr>
    </w:p>
    <w:p w:rsidR="000C28D5" w:rsidRPr="00604A78" w:rsidRDefault="000C28D5" w:rsidP="00DA2753">
      <w:pPr>
        <w:spacing w:after="0" w:line="240" w:lineRule="auto"/>
        <w:jc w:val="both"/>
        <w:rPr>
          <w:rFonts w:ascii="Arial" w:eastAsia="Times New Roman" w:hAnsi="Arial" w:cs="Arial"/>
          <w:sz w:val="20"/>
          <w:szCs w:val="20"/>
          <w:lang w:eastAsia="bg-BG"/>
        </w:rPr>
      </w:pPr>
    </w:p>
    <w:p w:rsidR="00DA2753" w:rsidRPr="00604A78" w:rsidRDefault="00DA2753" w:rsidP="00DA2753">
      <w:pPr>
        <w:spacing w:after="0" w:line="240" w:lineRule="auto"/>
        <w:jc w:val="both"/>
        <w:rPr>
          <w:rFonts w:ascii="Arial" w:eastAsia="Times New Roman" w:hAnsi="Arial" w:cs="Arial"/>
          <w:sz w:val="20"/>
          <w:szCs w:val="20"/>
          <w:lang w:eastAsia="bg-BG"/>
        </w:rPr>
      </w:pPr>
    </w:p>
    <w:p w:rsidR="00DA2753" w:rsidRPr="00604A78" w:rsidRDefault="00DA2753" w:rsidP="00DA2753">
      <w:pPr>
        <w:spacing w:after="0" w:line="240" w:lineRule="auto"/>
        <w:jc w:val="both"/>
        <w:rPr>
          <w:rFonts w:ascii="Arial" w:eastAsia="Times New Roman" w:hAnsi="Arial" w:cs="Arial"/>
          <w:b/>
          <w:caps/>
          <w:sz w:val="20"/>
          <w:szCs w:val="20"/>
          <w:lang w:val="en-US" w:eastAsia="bg-BG"/>
        </w:rPr>
      </w:pPr>
      <w:r w:rsidRPr="00604A78">
        <w:rPr>
          <w:rFonts w:ascii="Arial" w:eastAsia="Times New Roman" w:hAnsi="Arial" w:cs="Arial"/>
          <w:b/>
          <w:sz w:val="20"/>
          <w:szCs w:val="20"/>
          <w:lang w:eastAsia="bg-BG"/>
        </w:rPr>
        <w:lastRenderedPageBreak/>
        <w:t xml:space="preserve">І. </w:t>
      </w:r>
      <w:r w:rsidRPr="00604A78">
        <w:rPr>
          <w:rFonts w:ascii="Arial" w:eastAsia="Times New Roman" w:hAnsi="Arial" w:cs="Arial"/>
          <w:b/>
          <w:caps/>
          <w:sz w:val="20"/>
          <w:szCs w:val="20"/>
          <w:lang w:eastAsia="bg-BG"/>
        </w:rPr>
        <w:t xml:space="preserve">Решение за откриване на процедура за възлагане на  обществена поръчка </w:t>
      </w:r>
    </w:p>
    <w:p w:rsidR="00DA2753" w:rsidRPr="00604A78" w:rsidRDefault="00DA2753" w:rsidP="00DA2753">
      <w:pPr>
        <w:spacing w:after="0" w:line="240" w:lineRule="auto"/>
        <w:jc w:val="both"/>
        <w:rPr>
          <w:rFonts w:ascii="Arial" w:eastAsia="Times New Roman" w:hAnsi="Arial" w:cs="Arial"/>
          <w:b/>
          <w:sz w:val="20"/>
          <w:szCs w:val="20"/>
          <w:lang w:eastAsia="bg-BG"/>
        </w:rPr>
      </w:pPr>
      <w:r w:rsidRPr="00604A78">
        <w:rPr>
          <w:rFonts w:ascii="Arial" w:hAnsi="Arial" w:cs="Arial"/>
          <w:b/>
          <w:color w:val="A6A6A6"/>
          <w:sz w:val="20"/>
          <w:szCs w:val="20"/>
          <w:u w:val="single"/>
        </w:rPr>
        <w:t>(прилага се изготвеното и подписано решение по образеца на АОП)</w:t>
      </w: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0C28D5" w:rsidRPr="00604A78" w:rsidRDefault="000C28D5"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pStyle w:val="NoSpacing"/>
        <w:jc w:val="both"/>
        <w:rPr>
          <w:rFonts w:ascii="Arial" w:hAnsi="Arial" w:cs="Arial"/>
          <w:b/>
          <w:sz w:val="20"/>
          <w:szCs w:val="20"/>
          <w:lang w:eastAsia="bg-BG"/>
        </w:rPr>
      </w:pPr>
      <w:r w:rsidRPr="00604A78">
        <w:rPr>
          <w:rFonts w:ascii="Arial" w:hAnsi="Arial" w:cs="Arial"/>
          <w:b/>
          <w:sz w:val="20"/>
          <w:szCs w:val="20"/>
          <w:lang w:eastAsia="bg-BG"/>
        </w:rPr>
        <w:lastRenderedPageBreak/>
        <w:t xml:space="preserve">ІІ. ОБЯВЛЕНИЕ ЗА ОБЩЕСТВЕНА ПОРЪЧКА </w:t>
      </w:r>
    </w:p>
    <w:p w:rsidR="00DA2753" w:rsidRPr="00604A78" w:rsidRDefault="00DA2753" w:rsidP="00DA2753">
      <w:pPr>
        <w:pStyle w:val="NoSpacing"/>
        <w:jc w:val="both"/>
        <w:rPr>
          <w:rFonts w:ascii="Arial" w:hAnsi="Arial" w:cs="Arial"/>
          <w:color w:val="A6A6A6"/>
          <w:sz w:val="20"/>
          <w:szCs w:val="20"/>
          <w:lang w:val="be-BY"/>
        </w:rPr>
      </w:pPr>
      <w:r w:rsidRPr="00604A78">
        <w:rPr>
          <w:rFonts w:ascii="Arial" w:hAnsi="Arial" w:cs="Arial"/>
          <w:color w:val="A6A6A6"/>
          <w:sz w:val="20"/>
          <w:szCs w:val="20"/>
          <w:u w:val="single"/>
        </w:rPr>
        <w:t>(прилага се изготвеното обявление по образеца на АОП)</w:t>
      </w: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val="ru-RU" w:eastAsia="bg-BG"/>
        </w:rPr>
      </w:pPr>
    </w:p>
    <w:p w:rsidR="00DA2753" w:rsidRPr="00604A78" w:rsidRDefault="00DA2753" w:rsidP="00DA2753">
      <w:pPr>
        <w:spacing w:after="0" w:line="240" w:lineRule="auto"/>
        <w:jc w:val="both"/>
        <w:rPr>
          <w:rFonts w:ascii="Arial" w:eastAsia="Times New Roman" w:hAnsi="Arial" w:cs="Arial"/>
          <w:b/>
          <w:sz w:val="20"/>
          <w:szCs w:val="20"/>
          <w:lang w:val="ru-RU" w:eastAsia="bg-BG"/>
        </w:rPr>
      </w:pPr>
    </w:p>
    <w:p w:rsidR="00DA2753" w:rsidRPr="00604A78" w:rsidRDefault="00DA2753" w:rsidP="00DA2753">
      <w:pPr>
        <w:spacing w:after="0" w:line="240" w:lineRule="auto"/>
        <w:jc w:val="both"/>
        <w:rPr>
          <w:rFonts w:ascii="Arial" w:eastAsia="Times New Roman" w:hAnsi="Arial" w:cs="Arial"/>
          <w:b/>
          <w:sz w:val="20"/>
          <w:szCs w:val="20"/>
          <w:lang w:val="ru-RU" w:eastAsia="bg-BG"/>
        </w:rPr>
      </w:pPr>
    </w:p>
    <w:p w:rsidR="00DA2753" w:rsidRPr="00604A78" w:rsidRDefault="00DA2753" w:rsidP="00DA2753">
      <w:pPr>
        <w:spacing w:after="0" w:line="240" w:lineRule="auto"/>
        <w:jc w:val="both"/>
        <w:rPr>
          <w:rFonts w:ascii="Arial" w:eastAsia="Times New Roman" w:hAnsi="Arial" w:cs="Arial"/>
          <w:b/>
          <w:sz w:val="20"/>
          <w:szCs w:val="20"/>
          <w:lang w:val="ru-RU" w:eastAsia="bg-BG"/>
        </w:rPr>
      </w:pPr>
    </w:p>
    <w:p w:rsidR="00DA2753" w:rsidRPr="00604A78" w:rsidRDefault="00DA2753" w:rsidP="00DA2753">
      <w:pPr>
        <w:spacing w:after="0" w:line="240" w:lineRule="auto"/>
        <w:jc w:val="both"/>
        <w:rPr>
          <w:rFonts w:ascii="Arial" w:eastAsia="Times New Roman" w:hAnsi="Arial" w:cs="Arial"/>
          <w:b/>
          <w:sz w:val="20"/>
          <w:szCs w:val="20"/>
          <w:lang w:val="ru-RU" w:eastAsia="bg-BG"/>
        </w:rPr>
      </w:pPr>
    </w:p>
    <w:p w:rsidR="00DA2753" w:rsidRPr="00604A78" w:rsidRDefault="00DA2753" w:rsidP="00DA2753">
      <w:pPr>
        <w:spacing w:after="0" w:line="240" w:lineRule="auto"/>
        <w:jc w:val="both"/>
        <w:rPr>
          <w:rFonts w:ascii="Arial" w:eastAsia="Times New Roman" w:hAnsi="Arial" w:cs="Arial"/>
          <w:b/>
          <w:sz w:val="20"/>
          <w:szCs w:val="20"/>
          <w:lang w:val="ru-RU" w:eastAsia="bg-BG"/>
        </w:rPr>
      </w:pPr>
    </w:p>
    <w:p w:rsidR="00DA2753" w:rsidRPr="00604A78" w:rsidRDefault="00DA2753" w:rsidP="00DA2753">
      <w:pPr>
        <w:spacing w:after="0" w:line="240" w:lineRule="auto"/>
        <w:jc w:val="both"/>
        <w:rPr>
          <w:rFonts w:ascii="Arial" w:eastAsia="Times New Roman" w:hAnsi="Arial" w:cs="Arial"/>
          <w:b/>
          <w:sz w:val="20"/>
          <w:szCs w:val="20"/>
          <w:lang w:val="ru-RU"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623C45" w:rsidRPr="00604A78" w:rsidRDefault="00623C45" w:rsidP="00DA2753">
      <w:pPr>
        <w:spacing w:after="0" w:line="240" w:lineRule="auto"/>
        <w:jc w:val="both"/>
        <w:rPr>
          <w:rFonts w:ascii="Arial" w:eastAsia="Times New Roman" w:hAnsi="Arial" w:cs="Arial"/>
          <w:b/>
          <w:sz w:val="20"/>
          <w:szCs w:val="20"/>
          <w:lang w:eastAsia="bg-BG"/>
        </w:rPr>
      </w:pPr>
    </w:p>
    <w:p w:rsidR="00623C45" w:rsidRPr="00604A78" w:rsidRDefault="00623C45" w:rsidP="00DA2753">
      <w:pPr>
        <w:spacing w:after="0" w:line="240" w:lineRule="auto"/>
        <w:jc w:val="both"/>
        <w:rPr>
          <w:rFonts w:ascii="Arial" w:eastAsia="Times New Roman" w:hAnsi="Arial" w:cs="Arial"/>
          <w:b/>
          <w:sz w:val="20"/>
          <w:szCs w:val="20"/>
          <w:lang w:eastAsia="bg-BG"/>
        </w:rPr>
      </w:pPr>
    </w:p>
    <w:p w:rsidR="00623C45" w:rsidRPr="00604A78" w:rsidRDefault="00623C45"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
          <w:caps/>
          <w:sz w:val="20"/>
          <w:szCs w:val="20"/>
          <w:lang w:eastAsia="bg-BG"/>
        </w:rPr>
      </w:pPr>
    </w:p>
    <w:p w:rsidR="000C28D5" w:rsidRPr="00604A78" w:rsidRDefault="000C28D5" w:rsidP="00DA2753">
      <w:pPr>
        <w:spacing w:after="0" w:line="240" w:lineRule="auto"/>
        <w:jc w:val="both"/>
        <w:rPr>
          <w:rFonts w:ascii="Arial" w:eastAsia="Times New Roman" w:hAnsi="Arial" w:cs="Arial"/>
          <w:b/>
          <w:caps/>
          <w:sz w:val="20"/>
          <w:szCs w:val="20"/>
          <w:lang w:eastAsia="bg-BG"/>
        </w:rPr>
      </w:pPr>
    </w:p>
    <w:p w:rsidR="00DA2753" w:rsidRPr="00604A78" w:rsidRDefault="00DA2753" w:rsidP="00DA2753">
      <w:pPr>
        <w:spacing w:after="0" w:line="240" w:lineRule="auto"/>
        <w:jc w:val="both"/>
        <w:rPr>
          <w:rFonts w:ascii="Arial" w:eastAsia="Times New Roman" w:hAnsi="Arial" w:cs="Arial"/>
          <w:b/>
          <w:caps/>
          <w:sz w:val="20"/>
          <w:szCs w:val="20"/>
          <w:lang w:eastAsia="bg-BG"/>
        </w:rPr>
      </w:pPr>
      <w:r w:rsidRPr="00604A78">
        <w:rPr>
          <w:rFonts w:ascii="Arial" w:eastAsia="Times New Roman" w:hAnsi="Arial" w:cs="Arial"/>
          <w:b/>
          <w:caps/>
          <w:sz w:val="20"/>
          <w:szCs w:val="20"/>
          <w:lang w:eastAsia="bg-BG"/>
        </w:rPr>
        <w:lastRenderedPageBreak/>
        <w:t xml:space="preserve">ІІІ. Описание на ОБЕКТА И предмета на поръчката </w:t>
      </w:r>
    </w:p>
    <w:p w:rsidR="00DA2753" w:rsidRPr="00604A78" w:rsidRDefault="00DA2753" w:rsidP="00DA2753">
      <w:pPr>
        <w:spacing w:after="0" w:line="240" w:lineRule="auto"/>
        <w:jc w:val="both"/>
        <w:rPr>
          <w:rFonts w:ascii="Arial" w:eastAsia="Times New Roman" w:hAnsi="Arial" w:cs="Arial"/>
          <w:b/>
          <w:caps/>
          <w:sz w:val="20"/>
          <w:szCs w:val="20"/>
          <w:lang w:eastAsia="bg-BG"/>
        </w:rPr>
      </w:pPr>
    </w:p>
    <w:p w:rsidR="00DA2753" w:rsidRPr="00604A78" w:rsidRDefault="00DA2753" w:rsidP="00611D8A">
      <w:pPr>
        <w:spacing w:after="60" w:line="240" w:lineRule="auto"/>
        <w:jc w:val="both"/>
        <w:rPr>
          <w:rFonts w:ascii="Arial" w:hAnsi="Arial" w:cs="Arial"/>
          <w:sz w:val="20"/>
          <w:szCs w:val="20"/>
        </w:rPr>
      </w:pPr>
      <w:r w:rsidRPr="00604A78">
        <w:rPr>
          <w:rFonts w:ascii="Arial" w:hAnsi="Arial" w:cs="Arial"/>
          <w:sz w:val="20"/>
          <w:szCs w:val="20"/>
        </w:rPr>
        <w:t>„ЧЕЗ Разпределение България” АД открива и провежда открита процедура за склю</w:t>
      </w:r>
      <w:r w:rsidR="004355BC" w:rsidRPr="00604A78">
        <w:rPr>
          <w:rFonts w:ascii="Arial" w:hAnsi="Arial" w:cs="Arial"/>
          <w:sz w:val="20"/>
          <w:szCs w:val="20"/>
        </w:rPr>
        <w:t>ч</w:t>
      </w:r>
      <w:r w:rsidRPr="00604A78">
        <w:rPr>
          <w:rFonts w:ascii="Arial" w:hAnsi="Arial" w:cs="Arial"/>
          <w:sz w:val="20"/>
          <w:szCs w:val="20"/>
        </w:rPr>
        <w:t>ване на рамково споразумение за възлагане на обществени поръчк</w:t>
      </w:r>
      <w:r w:rsidR="00611D8A" w:rsidRPr="00604A78">
        <w:rPr>
          <w:rFonts w:ascii="Arial" w:hAnsi="Arial" w:cs="Arial"/>
          <w:sz w:val="20"/>
          <w:szCs w:val="20"/>
        </w:rPr>
        <w:t xml:space="preserve">и с предмет: </w:t>
      </w:r>
      <w:r w:rsidR="00611D8A" w:rsidRPr="00604A78">
        <w:rPr>
          <w:rFonts w:ascii="Arial" w:eastAsia="Times New Roman" w:hAnsi="Arial" w:cs="Arial"/>
          <w:b/>
          <w:bCs/>
          <w:sz w:val="20"/>
          <w:szCs w:val="20"/>
          <w:lang w:eastAsia="bg-BG"/>
        </w:rPr>
        <w:t xml:space="preserve">„Доставка на </w:t>
      </w:r>
      <w:r w:rsidR="00611D8A" w:rsidRPr="00604A78">
        <w:rPr>
          <w:rFonts w:ascii="Arial" w:hAnsi="Arial" w:cs="Arial"/>
          <w:b/>
          <w:sz w:val="20"/>
          <w:szCs w:val="20"/>
        </w:rPr>
        <w:t>к</w:t>
      </w:r>
      <w:r w:rsidR="002A2D56" w:rsidRPr="00604A78">
        <w:rPr>
          <w:rFonts w:ascii="Arial" w:hAnsi="Arial" w:cs="Arial"/>
          <w:b/>
          <w:sz w:val="20"/>
          <w:szCs w:val="20"/>
        </w:rPr>
        <w:t>абелни разпределителни шкафове</w:t>
      </w:r>
      <w:r w:rsidR="00611D8A" w:rsidRPr="00604A78">
        <w:rPr>
          <w:rFonts w:ascii="Arial" w:hAnsi="Arial" w:cs="Arial"/>
          <w:b/>
          <w:sz w:val="20"/>
          <w:szCs w:val="20"/>
        </w:rPr>
        <w:t>“</w:t>
      </w:r>
      <w:r w:rsidR="005D0EAD" w:rsidRPr="00EF6A9F">
        <w:rPr>
          <w:rFonts w:ascii="Arial" w:hAnsi="Arial" w:cs="Arial"/>
          <w:sz w:val="20"/>
          <w:szCs w:val="20"/>
        </w:rPr>
        <w:t>,</w:t>
      </w:r>
      <w:r w:rsidRPr="00604A78">
        <w:rPr>
          <w:rFonts w:ascii="Arial" w:hAnsi="Arial" w:cs="Arial"/>
          <w:sz w:val="20"/>
          <w:szCs w:val="20"/>
        </w:rPr>
        <w:t xml:space="preserve"> реф. № </w:t>
      </w:r>
      <w:r w:rsidRPr="00604A78">
        <w:rPr>
          <w:rFonts w:ascii="Arial" w:hAnsi="Arial" w:cs="Arial"/>
          <w:sz w:val="20"/>
          <w:szCs w:val="20"/>
          <w:lang w:val="en-US"/>
        </w:rPr>
        <w:t>PPD 1</w:t>
      </w:r>
      <w:r w:rsidRPr="00604A78">
        <w:rPr>
          <w:rFonts w:ascii="Arial" w:hAnsi="Arial" w:cs="Arial"/>
          <w:sz w:val="20"/>
          <w:szCs w:val="20"/>
        </w:rPr>
        <w:t>5</w:t>
      </w:r>
      <w:r w:rsidRPr="00604A78">
        <w:rPr>
          <w:rFonts w:ascii="Arial" w:hAnsi="Arial" w:cs="Arial"/>
          <w:sz w:val="20"/>
          <w:szCs w:val="20"/>
          <w:lang w:val="en-US"/>
        </w:rPr>
        <w:t>-</w:t>
      </w:r>
      <w:r w:rsidRPr="00604A78">
        <w:rPr>
          <w:rFonts w:ascii="Arial" w:hAnsi="Arial" w:cs="Arial"/>
          <w:sz w:val="20"/>
          <w:szCs w:val="20"/>
        </w:rPr>
        <w:t>112.</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lang w:val="ru-RU"/>
        </w:rPr>
        <w:t>1. Обектът на обществената поръчка</w:t>
      </w:r>
      <w:r w:rsidRPr="00604A78">
        <w:rPr>
          <w:rFonts w:ascii="Arial" w:hAnsi="Arial" w:cs="Arial"/>
          <w:sz w:val="20"/>
          <w:szCs w:val="20"/>
          <w:lang w:val="ru-RU"/>
        </w:rPr>
        <w:t xml:space="preserve"> е "доставка на стоки, осъществявани чрез покупка" съгласно смисъла на чл. 3, ал. 1, т. 1 от Закона за обществените поръчки (ЗОП) и има за предмет сключване на рамкови споразумения с потенциални изпълнители за </w:t>
      </w:r>
      <w:r w:rsidRPr="00604A78">
        <w:rPr>
          <w:rFonts w:ascii="Arial" w:hAnsi="Arial" w:cs="Arial"/>
          <w:sz w:val="20"/>
          <w:szCs w:val="20"/>
        </w:rPr>
        <w:t xml:space="preserve">доставка и покупка </w:t>
      </w:r>
      <w:r w:rsidRPr="00604A78">
        <w:rPr>
          <w:rFonts w:ascii="Arial" w:hAnsi="Arial" w:cs="Arial"/>
          <w:bCs/>
          <w:sz w:val="20"/>
          <w:szCs w:val="20"/>
        </w:rPr>
        <w:t xml:space="preserve">на </w:t>
      </w:r>
      <w:r w:rsidR="005D0EAD" w:rsidRPr="00604A78">
        <w:rPr>
          <w:rFonts w:ascii="Arial" w:hAnsi="Arial" w:cs="Arial"/>
          <w:b/>
          <w:sz w:val="20"/>
          <w:szCs w:val="20"/>
        </w:rPr>
        <w:t>к</w:t>
      </w:r>
      <w:r w:rsidR="002A2D56" w:rsidRPr="00604A78">
        <w:rPr>
          <w:rFonts w:ascii="Arial" w:hAnsi="Arial" w:cs="Arial"/>
          <w:b/>
          <w:sz w:val="20"/>
          <w:szCs w:val="20"/>
        </w:rPr>
        <w:t>абелни разпределителни шкафове</w:t>
      </w:r>
      <w:r w:rsidR="002A2D56" w:rsidRPr="00EF6A9F">
        <w:rPr>
          <w:rFonts w:ascii="Arial" w:hAnsi="Arial" w:cs="Arial"/>
          <w:sz w:val="20"/>
          <w:szCs w:val="20"/>
        </w:rPr>
        <w:t>,</w:t>
      </w:r>
      <w:r w:rsidR="002A2D56" w:rsidRPr="00604A78">
        <w:rPr>
          <w:rFonts w:ascii="Arial" w:hAnsi="Arial" w:cs="Arial"/>
          <w:b/>
          <w:sz w:val="20"/>
          <w:szCs w:val="20"/>
        </w:rPr>
        <w:t xml:space="preserve"> </w:t>
      </w:r>
      <w:r w:rsidRPr="00604A78">
        <w:rPr>
          <w:rFonts w:ascii="Arial" w:hAnsi="Arial" w:cs="Arial"/>
          <w:sz w:val="20"/>
          <w:szCs w:val="20"/>
        </w:rPr>
        <w:t>съгласно условията и изискванията от обявлението и документацията за участие.</w:t>
      </w:r>
    </w:p>
    <w:p w:rsidR="00DA2753" w:rsidRPr="00604A78" w:rsidRDefault="00DA2753" w:rsidP="00DA2753">
      <w:pPr>
        <w:spacing w:after="0" w:line="240" w:lineRule="auto"/>
        <w:jc w:val="both"/>
        <w:rPr>
          <w:rFonts w:ascii="Arial" w:hAnsi="Arial" w:cs="Arial"/>
          <w:sz w:val="20"/>
          <w:szCs w:val="20"/>
        </w:rPr>
      </w:pP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sz w:val="20"/>
          <w:szCs w:val="20"/>
        </w:rPr>
        <w:t xml:space="preserve">Предметът на настоящата </w:t>
      </w:r>
      <w:r w:rsidR="0020613D" w:rsidRPr="00604A78">
        <w:rPr>
          <w:rFonts w:ascii="Arial" w:hAnsi="Arial" w:cs="Arial"/>
          <w:sz w:val="20"/>
          <w:szCs w:val="20"/>
        </w:rPr>
        <w:t xml:space="preserve">обществена </w:t>
      </w:r>
      <w:r w:rsidRPr="00604A78">
        <w:rPr>
          <w:rFonts w:ascii="Arial" w:hAnsi="Arial" w:cs="Arial"/>
          <w:sz w:val="20"/>
          <w:szCs w:val="20"/>
        </w:rPr>
        <w:t xml:space="preserve">поръчка е разделен на </w:t>
      </w:r>
      <w:r w:rsidRPr="00604A78">
        <w:rPr>
          <w:rFonts w:ascii="Arial" w:hAnsi="Arial" w:cs="Arial"/>
          <w:b/>
          <w:sz w:val="20"/>
          <w:szCs w:val="20"/>
        </w:rPr>
        <w:t>2 /две/ обособени позиции</w:t>
      </w:r>
      <w:r w:rsidRPr="00604A78">
        <w:rPr>
          <w:rFonts w:ascii="Arial" w:hAnsi="Arial" w:cs="Arial"/>
          <w:sz w:val="20"/>
          <w:szCs w:val="20"/>
        </w:rPr>
        <w:t>, както следва:</w:t>
      </w:r>
    </w:p>
    <w:p w:rsidR="004763BF" w:rsidRPr="00604A78" w:rsidRDefault="004763BF" w:rsidP="00DA2753">
      <w:pPr>
        <w:spacing w:after="0" w:line="240" w:lineRule="auto"/>
        <w:jc w:val="both"/>
        <w:rPr>
          <w:rFonts w:ascii="Arial" w:hAnsi="Arial" w:cs="Arial"/>
          <w:sz w:val="20"/>
          <w:szCs w:val="20"/>
        </w:rPr>
      </w:pPr>
    </w:p>
    <w:p w:rsidR="00DA2753" w:rsidRPr="00604A78" w:rsidRDefault="00DA2753" w:rsidP="00DA2753">
      <w:pPr>
        <w:spacing w:after="0" w:line="240" w:lineRule="auto"/>
        <w:jc w:val="both"/>
        <w:rPr>
          <w:rFonts w:ascii="Arial" w:hAnsi="Arial" w:cs="Arial"/>
          <w:b/>
          <w:sz w:val="20"/>
          <w:szCs w:val="20"/>
        </w:rPr>
      </w:pPr>
      <w:r w:rsidRPr="00604A78">
        <w:rPr>
          <w:rFonts w:ascii="Arial" w:hAnsi="Arial" w:cs="Arial"/>
          <w:b/>
          <w:sz w:val="20"/>
          <w:szCs w:val="20"/>
        </w:rPr>
        <w:t xml:space="preserve">Обособена позиция 1 </w:t>
      </w:r>
      <w:r w:rsidRPr="00604A78">
        <w:rPr>
          <w:rFonts w:ascii="Arial" w:hAnsi="Arial" w:cs="Arial"/>
          <w:sz w:val="20"/>
          <w:szCs w:val="20"/>
          <w:lang w:val="ru-RU"/>
        </w:rPr>
        <w:t xml:space="preserve">– </w:t>
      </w:r>
      <w:r w:rsidRPr="00604A78">
        <w:rPr>
          <w:rFonts w:ascii="Arial" w:hAnsi="Arial" w:cs="Arial"/>
          <w:b/>
          <w:sz w:val="20"/>
          <w:szCs w:val="20"/>
        </w:rPr>
        <w:t>„Кабелни разпределителни шкафове НН, полиестерни, високи“</w:t>
      </w:r>
      <w:r w:rsidR="005D0EAD" w:rsidRPr="00604A78">
        <w:rPr>
          <w:rFonts w:ascii="Arial" w:hAnsi="Arial" w:cs="Arial"/>
          <w:b/>
          <w:sz w:val="20"/>
          <w:szCs w:val="20"/>
        </w:rPr>
        <w:t>;</w:t>
      </w:r>
      <w:r w:rsidRPr="00604A78">
        <w:rPr>
          <w:rFonts w:ascii="Arial" w:hAnsi="Arial" w:cs="Arial"/>
          <w:b/>
          <w:sz w:val="20"/>
          <w:szCs w:val="20"/>
          <w:lang w:val="en-US"/>
        </w:rPr>
        <w:t xml:space="preserve"> </w:t>
      </w:r>
      <w:r w:rsidRPr="00604A78">
        <w:rPr>
          <w:rFonts w:ascii="Arial" w:hAnsi="Arial" w:cs="Arial"/>
          <w:b/>
          <w:sz w:val="20"/>
          <w:szCs w:val="20"/>
        </w:rPr>
        <w:t xml:space="preserve"> </w:t>
      </w:r>
    </w:p>
    <w:p w:rsidR="00DA2753" w:rsidRPr="00604A78" w:rsidRDefault="00DA2753" w:rsidP="00DA2753">
      <w:pPr>
        <w:spacing w:after="0" w:line="240" w:lineRule="auto"/>
        <w:jc w:val="both"/>
        <w:rPr>
          <w:rFonts w:ascii="Arial" w:hAnsi="Arial" w:cs="Arial"/>
          <w:b/>
          <w:sz w:val="20"/>
          <w:szCs w:val="20"/>
        </w:rPr>
      </w:pPr>
      <w:r w:rsidRPr="00604A78">
        <w:rPr>
          <w:rFonts w:ascii="Arial" w:hAnsi="Arial" w:cs="Arial"/>
          <w:b/>
          <w:sz w:val="20"/>
          <w:szCs w:val="20"/>
        </w:rPr>
        <w:t xml:space="preserve">Обособена позиция 2 </w:t>
      </w:r>
      <w:r w:rsidRPr="00604A78">
        <w:rPr>
          <w:rFonts w:ascii="Arial" w:hAnsi="Arial" w:cs="Arial"/>
          <w:sz w:val="20"/>
          <w:szCs w:val="20"/>
        </w:rPr>
        <w:t>–</w:t>
      </w:r>
      <w:r w:rsidRPr="00604A78">
        <w:rPr>
          <w:rFonts w:ascii="Arial" w:eastAsia="Times New Roman" w:hAnsi="Arial" w:cs="Arial"/>
          <w:sz w:val="20"/>
          <w:szCs w:val="20"/>
        </w:rPr>
        <w:t xml:space="preserve"> </w:t>
      </w:r>
      <w:r w:rsidRPr="00604A78">
        <w:rPr>
          <w:rFonts w:ascii="Arial" w:hAnsi="Arial" w:cs="Arial"/>
          <w:b/>
          <w:sz w:val="20"/>
          <w:szCs w:val="20"/>
        </w:rPr>
        <w:t>„Кабелни разпределителни шкафове НН, полиестерни, ниски“</w:t>
      </w:r>
      <w:r w:rsidR="005D0EAD" w:rsidRPr="00604A78">
        <w:rPr>
          <w:rFonts w:ascii="Arial" w:hAnsi="Arial" w:cs="Arial"/>
          <w:b/>
          <w:sz w:val="20"/>
          <w:szCs w:val="20"/>
        </w:rPr>
        <w:t>.</w:t>
      </w:r>
      <w:r w:rsidRPr="00604A78">
        <w:rPr>
          <w:rFonts w:ascii="Arial" w:hAnsi="Arial" w:cs="Arial"/>
          <w:b/>
          <w:sz w:val="20"/>
          <w:szCs w:val="20"/>
        </w:rPr>
        <w:t xml:space="preserve">  </w:t>
      </w:r>
    </w:p>
    <w:p w:rsidR="00DA2753" w:rsidRPr="00604A78" w:rsidRDefault="00DA2753" w:rsidP="00DA2753">
      <w:pPr>
        <w:spacing w:after="0" w:line="240" w:lineRule="auto"/>
        <w:jc w:val="both"/>
        <w:rPr>
          <w:rFonts w:ascii="Arial" w:hAnsi="Arial" w:cs="Arial"/>
          <w:b/>
          <w:sz w:val="20"/>
          <w:szCs w:val="20"/>
        </w:rPr>
      </w:pPr>
    </w:p>
    <w:p w:rsidR="00DA2753" w:rsidRPr="00604A78" w:rsidRDefault="00DA2753" w:rsidP="00DA2753">
      <w:pPr>
        <w:spacing w:after="0" w:line="240" w:lineRule="auto"/>
        <w:jc w:val="both"/>
        <w:rPr>
          <w:rFonts w:ascii="Arial" w:hAnsi="Arial" w:cs="Arial"/>
          <w:b/>
          <w:sz w:val="20"/>
          <w:szCs w:val="20"/>
          <w:lang w:val="en-US"/>
        </w:rPr>
      </w:pPr>
      <w:r w:rsidRPr="00604A78">
        <w:rPr>
          <w:rFonts w:ascii="Arial" w:hAnsi="Arial" w:cs="Arial"/>
          <w:b/>
          <w:sz w:val="20"/>
          <w:szCs w:val="20"/>
        </w:rPr>
        <w:t>Всеки участник може да участва за една</w:t>
      </w:r>
      <w:r w:rsidRPr="00604A78">
        <w:rPr>
          <w:rFonts w:ascii="Arial" w:hAnsi="Arial" w:cs="Arial"/>
          <w:b/>
          <w:sz w:val="20"/>
          <w:szCs w:val="20"/>
          <w:lang w:val="ru-RU"/>
        </w:rPr>
        <w:t xml:space="preserve"> или повече обособени позиции.</w:t>
      </w:r>
    </w:p>
    <w:p w:rsidR="00F3208C" w:rsidRPr="00604A78" w:rsidRDefault="00F3208C" w:rsidP="00F3208C">
      <w:pPr>
        <w:spacing w:after="0" w:line="240" w:lineRule="auto"/>
        <w:jc w:val="both"/>
        <w:rPr>
          <w:rFonts w:ascii="Arial" w:eastAsia="Calibri" w:hAnsi="Arial" w:cs="Arial"/>
          <w:sz w:val="20"/>
          <w:szCs w:val="20"/>
          <w:lang w:val="en-US"/>
        </w:rPr>
      </w:pPr>
    </w:p>
    <w:p w:rsidR="00F3208C" w:rsidRPr="00604A78" w:rsidRDefault="00F20C58" w:rsidP="00F3208C">
      <w:pPr>
        <w:spacing w:after="0" w:line="240" w:lineRule="auto"/>
        <w:jc w:val="both"/>
        <w:rPr>
          <w:rFonts w:ascii="Arial" w:eastAsia="Calibri" w:hAnsi="Arial" w:cs="Arial"/>
          <w:sz w:val="20"/>
          <w:szCs w:val="20"/>
        </w:rPr>
      </w:pPr>
      <w:r w:rsidRPr="00604A78">
        <w:rPr>
          <w:rFonts w:ascii="Arial" w:eastAsia="Calibri" w:hAnsi="Arial" w:cs="Arial"/>
          <w:sz w:val="20"/>
          <w:szCs w:val="20"/>
        </w:rPr>
        <w:t>Участниците</w:t>
      </w:r>
      <w:r w:rsidR="00F3208C" w:rsidRPr="00604A78">
        <w:rPr>
          <w:rFonts w:ascii="Arial" w:eastAsia="Calibri" w:hAnsi="Arial" w:cs="Arial"/>
          <w:sz w:val="20"/>
          <w:szCs w:val="20"/>
        </w:rPr>
        <w:t xml:space="preserve"> задължително оферират всички </w:t>
      </w:r>
      <w:r w:rsidR="0020613D" w:rsidRPr="00604A78">
        <w:rPr>
          <w:rFonts w:ascii="Arial" w:eastAsia="Calibri" w:hAnsi="Arial" w:cs="Arial"/>
          <w:sz w:val="20"/>
          <w:szCs w:val="20"/>
        </w:rPr>
        <w:t xml:space="preserve">видове кабелни разпределителни шкафове </w:t>
      </w:r>
      <w:r w:rsidR="00F3208C" w:rsidRPr="00604A78">
        <w:rPr>
          <w:rFonts w:ascii="Arial" w:eastAsia="Calibri" w:hAnsi="Arial" w:cs="Arial"/>
          <w:sz w:val="20"/>
          <w:szCs w:val="20"/>
        </w:rPr>
        <w:t>от обособената позиция от предмета на поръчката, за която участват.</w:t>
      </w:r>
    </w:p>
    <w:p w:rsidR="00F3208C" w:rsidRPr="00604A78" w:rsidRDefault="00F3208C" w:rsidP="00F3208C">
      <w:pPr>
        <w:spacing w:after="0" w:line="240" w:lineRule="auto"/>
        <w:jc w:val="both"/>
        <w:rPr>
          <w:rFonts w:ascii="Arial" w:hAnsi="Arial" w:cs="Arial"/>
          <w:sz w:val="20"/>
          <w:szCs w:val="20"/>
          <w:lang w:val="en-US"/>
        </w:rPr>
      </w:pPr>
    </w:p>
    <w:p w:rsidR="00DA2753" w:rsidRPr="00604A78" w:rsidRDefault="00DA2753" w:rsidP="00DA2753">
      <w:pPr>
        <w:spacing w:after="0" w:line="240" w:lineRule="auto"/>
        <w:jc w:val="both"/>
        <w:rPr>
          <w:rFonts w:ascii="Arial" w:hAnsi="Arial" w:cs="Arial"/>
          <w:sz w:val="20"/>
          <w:szCs w:val="20"/>
          <w:lang w:val="ru-RU"/>
        </w:rPr>
      </w:pPr>
      <w:r w:rsidRPr="00604A78">
        <w:rPr>
          <w:rFonts w:ascii="Arial" w:hAnsi="Arial" w:cs="Arial"/>
          <w:sz w:val="20"/>
          <w:szCs w:val="20"/>
          <w:lang w:val="ru-RU"/>
        </w:rPr>
        <w:t xml:space="preserve">В случай, че </w:t>
      </w:r>
      <w:r w:rsidRPr="00604A78">
        <w:rPr>
          <w:rFonts w:ascii="Arial" w:hAnsi="Arial" w:cs="Arial"/>
          <w:sz w:val="20"/>
          <w:szCs w:val="20"/>
        </w:rPr>
        <w:t>участникъ</w:t>
      </w:r>
      <w:r w:rsidRPr="00604A78">
        <w:rPr>
          <w:rFonts w:ascii="Arial" w:hAnsi="Arial" w:cs="Arial"/>
          <w:sz w:val="20"/>
          <w:szCs w:val="20"/>
          <w:lang w:val="ru-RU"/>
        </w:rPr>
        <w:t xml:space="preserve">т участва за повече от една обособена позиция, той ги подрежда в офертата си </w:t>
      </w:r>
      <w:r w:rsidRPr="00604A78">
        <w:rPr>
          <w:rFonts w:ascii="Arial" w:hAnsi="Arial" w:cs="Arial"/>
          <w:b/>
          <w:sz w:val="20"/>
          <w:szCs w:val="20"/>
          <w:lang w:val="ru-RU"/>
        </w:rPr>
        <w:t>по приоритет</w:t>
      </w:r>
      <w:r w:rsidRPr="00604A78">
        <w:rPr>
          <w:rFonts w:ascii="Arial" w:hAnsi="Arial" w:cs="Arial"/>
          <w:sz w:val="20"/>
          <w:szCs w:val="20"/>
          <w:lang w:val="ru-RU"/>
        </w:rPr>
        <w:t xml:space="preserve"> и трябва да представи доказателства, че покрива минималните изисквания за съответния брой обособени позиции. </w:t>
      </w:r>
    </w:p>
    <w:p w:rsidR="00DA2753" w:rsidRPr="00604A78" w:rsidRDefault="00DA2753" w:rsidP="00DA2753">
      <w:pPr>
        <w:spacing w:after="0" w:line="240" w:lineRule="auto"/>
        <w:jc w:val="both"/>
        <w:rPr>
          <w:rFonts w:ascii="Arial" w:hAnsi="Arial" w:cs="Arial"/>
          <w:sz w:val="20"/>
          <w:szCs w:val="20"/>
        </w:rPr>
      </w:pPr>
    </w:p>
    <w:p w:rsidR="00DA2753" w:rsidRPr="00604A78" w:rsidRDefault="00DA2753" w:rsidP="00DA2753">
      <w:pPr>
        <w:spacing w:after="0" w:line="240" w:lineRule="auto"/>
        <w:jc w:val="both"/>
        <w:rPr>
          <w:rFonts w:ascii="Arial" w:hAnsi="Arial" w:cs="Arial"/>
          <w:sz w:val="20"/>
          <w:szCs w:val="20"/>
          <w:lang w:val="en-US"/>
        </w:rPr>
      </w:pPr>
      <w:r w:rsidRPr="00604A78">
        <w:rPr>
          <w:rFonts w:ascii="Arial" w:hAnsi="Arial" w:cs="Arial"/>
          <w:sz w:val="20"/>
          <w:szCs w:val="20"/>
          <w:lang w:val="en-US"/>
        </w:rPr>
        <w:t xml:space="preserve">Ако при разглеждане и проверка на приложените към </w:t>
      </w:r>
      <w:r w:rsidRPr="00604A78">
        <w:rPr>
          <w:rFonts w:ascii="Arial" w:hAnsi="Arial" w:cs="Arial"/>
          <w:sz w:val="20"/>
          <w:szCs w:val="20"/>
        </w:rPr>
        <w:t>офертата</w:t>
      </w:r>
      <w:r w:rsidRPr="00604A78">
        <w:rPr>
          <w:rFonts w:ascii="Arial" w:hAnsi="Arial" w:cs="Arial"/>
          <w:sz w:val="20"/>
          <w:szCs w:val="20"/>
          <w:lang w:val="en-US"/>
        </w:rPr>
        <w:t xml:space="preserve"> документи и информация комисията установи, че </w:t>
      </w:r>
      <w:r w:rsidRPr="00604A78">
        <w:rPr>
          <w:rFonts w:ascii="Arial" w:hAnsi="Arial" w:cs="Arial"/>
          <w:sz w:val="20"/>
          <w:szCs w:val="20"/>
        </w:rPr>
        <w:t>участник</w:t>
      </w:r>
      <w:r w:rsidRPr="00604A78">
        <w:rPr>
          <w:rFonts w:ascii="Arial" w:hAnsi="Arial" w:cs="Arial"/>
          <w:sz w:val="20"/>
          <w:szCs w:val="20"/>
          <w:lang w:val="en-US"/>
        </w:rPr>
        <w:t>ът не отговаря на минималните изисквания по всички показатели за всички посочени от него обособени позиции, за които кандидатства, комисията ще го допусне до по-нататъшно участие само за тези обособени позиции, за които отговаря на всички предварително обявени условия.</w:t>
      </w:r>
    </w:p>
    <w:p w:rsidR="00DA2753" w:rsidRPr="00604A78" w:rsidRDefault="00DA2753" w:rsidP="00DA2753">
      <w:pPr>
        <w:spacing w:after="0" w:line="240" w:lineRule="auto"/>
        <w:jc w:val="both"/>
        <w:rPr>
          <w:rFonts w:ascii="Arial" w:hAnsi="Arial" w:cs="Arial"/>
          <w:sz w:val="20"/>
          <w:szCs w:val="20"/>
        </w:rPr>
      </w:pPr>
    </w:p>
    <w:p w:rsidR="00DA2753" w:rsidRPr="00604A78" w:rsidRDefault="00DA2753" w:rsidP="00DA2753">
      <w:pPr>
        <w:spacing w:line="240" w:lineRule="auto"/>
        <w:jc w:val="both"/>
        <w:rPr>
          <w:rFonts w:ascii="Arial" w:hAnsi="Arial" w:cs="Arial"/>
          <w:sz w:val="20"/>
          <w:szCs w:val="20"/>
          <w:lang w:val="ru-RU"/>
        </w:rPr>
      </w:pPr>
      <w:r w:rsidRPr="00604A78">
        <w:rPr>
          <w:rFonts w:ascii="Arial" w:hAnsi="Arial" w:cs="Arial"/>
          <w:sz w:val="20"/>
          <w:szCs w:val="20"/>
        </w:rPr>
        <w:t>В резултат на тази процедура Възложителят ще сключи рамкови споразумения за срок от 4 /четири/ години за всяка обособена позиция поотделно с петима потенциални изпълнители, класирани от първо до пето място включително, при условие, че са налице достатъчен брой оферти, които отговарят на предварително обявените условия на Възложителя. При условие, че не са налице достатъчен брой кандидати или участници, които отговарят на критериите за подбор, или достатъчен брой оферти, които отговарят на предварително обявените условия на Възложителя, то Възложителят може да сключи рамкови споразумения и с по-малко от пет потенциални изпълнители</w:t>
      </w:r>
      <w:r w:rsidRPr="00604A78">
        <w:rPr>
          <w:rFonts w:ascii="Arial" w:hAnsi="Arial" w:cs="Arial"/>
          <w:sz w:val="20"/>
          <w:szCs w:val="20"/>
          <w:lang w:val="en-US"/>
        </w:rPr>
        <w:t xml:space="preserve"> </w:t>
      </w:r>
      <w:r w:rsidRPr="00604A78">
        <w:rPr>
          <w:rFonts w:ascii="Arial" w:hAnsi="Arial" w:cs="Arial"/>
          <w:sz w:val="20"/>
          <w:szCs w:val="20"/>
        </w:rPr>
        <w:t>за съответната обособена позиция.</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sz w:val="20"/>
          <w:szCs w:val="20"/>
        </w:rPr>
        <w:t>Оценката на офертите, класирането на участниците и определянето на Изпълнител/и по рамково/и споразумение/я се извършва по реда на ЗОП и настоящата документация. Критерият за оценка е „най – ниска цена“.</w:t>
      </w:r>
      <w:r w:rsidRPr="00604A78">
        <w:rPr>
          <w:rFonts w:ascii="Arial" w:hAnsi="Arial" w:cs="Arial"/>
          <w:b/>
          <w:sz w:val="20"/>
          <w:szCs w:val="20"/>
          <w:lang w:val="en-US"/>
        </w:rPr>
        <w:t xml:space="preserve"> </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sz w:val="20"/>
          <w:szCs w:val="20"/>
          <w:lang w:val="en-US"/>
        </w:rPr>
        <w:t>На първо място се класира участникът</w:t>
      </w:r>
      <w:r w:rsidRPr="00604A78">
        <w:rPr>
          <w:rFonts w:ascii="Arial" w:hAnsi="Arial" w:cs="Arial"/>
          <w:sz w:val="20"/>
          <w:szCs w:val="20"/>
        </w:rPr>
        <w:t xml:space="preserve"> по всяка обособена позиция</w:t>
      </w:r>
      <w:r w:rsidRPr="00604A78">
        <w:rPr>
          <w:rFonts w:ascii="Arial" w:hAnsi="Arial" w:cs="Arial"/>
          <w:sz w:val="20"/>
          <w:szCs w:val="20"/>
          <w:lang w:val="en-US"/>
        </w:rPr>
        <w:t xml:space="preserve">, </w:t>
      </w:r>
      <w:r w:rsidRPr="00604A78">
        <w:rPr>
          <w:rFonts w:ascii="Arial" w:hAnsi="Arial" w:cs="Arial"/>
          <w:sz w:val="20"/>
          <w:szCs w:val="20"/>
        </w:rPr>
        <w:t>предложил</w:t>
      </w:r>
      <w:r w:rsidRPr="00604A78">
        <w:rPr>
          <w:rFonts w:ascii="Arial" w:hAnsi="Arial" w:cs="Arial"/>
          <w:sz w:val="20"/>
          <w:szCs w:val="20"/>
          <w:lang w:val="en-US"/>
        </w:rPr>
        <w:t xml:space="preserve"> най-</w:t>
      </w:r>
      <w:r w:rsidRPr="00604A78">
        <w:rPr>
          <w:rFonts w:ascii="Arial" w:hAnsi="Arial" w:cs="Arial"/>
          <w:sz w:val="20"/>
          <w:szCs w:val="20"/>
        </w:rPr>
        <w:t xml:space="preserve">ниска обща </w:t>
      </w:r>
      <w:r w:rsidR="005D0EAD" w:rsidRPr="00604A78">
        <w:rPr>
          <w:rFonts w:ascii="Arial" w:hAnsi="Arial" w:cs="Arial"/>
          <w:sz w:val="20"/>
          <w:szCs w:val="20"/>
        </w:rPr>
        <w:t xml:space="preserve">стойност </w:t>
      </w:r>
      <w:r w:rsidRPr="00604A78">
        <w:rPr>
          <w:rFonts w:ascii="Arial" w:hAnsi="Arial" w:cs="Arial"/>
          <w:sz w:val="20"/>
          <w:szCs w:val="20"/>
        </w:rPr>
        <w:t>за изпълнение предмета на поръчката.</w:t>
      </w:r>
      <w:r w:rsidRPr="00604A78">
        <w:rPr>
          <w:rFonts w:ascii="Arial" w:hAnsi="Arial" w:cs="Arial"/>
          <w:sz w:val="20"/>
          <w:szCs w:val="20"/>
          <w:lang w:val="en-US"/>
        </w:rPr>
        <w:t xml:space="preserve"> </w:t>
      </w:r>
    </w:p>
    <w:p w:rsidR="00DA2753" w:rsidRPr="00604A78" w:rsidRDefault="00DA2753" w:rsidP="00DA2753">
      <w:pPr>
        <w:spacing w:after="0" w:line="240" w:lineRule="auto"/>
        <w:jc w:val="both"/>
        <w:rPr>
          <w:rFonts w:ascii="Arial" w:hAnsi="Arial" w:cs="Arial"/>
          <w:sz w:val="20"/>
          <w:szCs w:val="20"/>
        </w:rPr>
      </w:pPr>
    </w:p>
    <w:p w:rsidR="00DA2753" w:rsidRPr="00604A78" w:rsidRDefault="00DA2753" w:rsidP="00DA2753">
      <w:pPr>
        <w:spacing w:after="0" w:line="240" w:lineRule="auto"/>
        <w:jc w:val="both"/>
        <w:rPr>
          <w:rFonts w:ascii="Arial" w:hAnsi="Arial" w:cs="Arial"/>
          <w:sz w:val="20"/>
          <w:szCs w:val="20"/>
          <w:lang w:val="en-US"/>
        </w:rPr>
      </w:pPr>
      <w:r w:rsidRPr="00604A78">
        <w:rPr>
          <w:rFonts w:ascii="Arial" w:hAnsi="Arial" w:cs="Arial"/>
          <w:sz w:val="20"/>
          <w:szCs w:val="20"/>
          <w:lang w:val="en-US"/>
        </w:rPr>
        <w:t>С рамковото споразумение се определят предварително условията на договорите, които ще бъдат сключвани в периода на действието му, включително условията относно цените на предстоящите доставки по конкретни договори, сключени въз основа на рамковото споразумение. При сключването на договорите въз основа на сключените рамкови споразумения, не може да бъдат променяни условия по рамковото споразумение, освен тези, за които изрично е определено, че може да бъде договорено друго в договора. Независимо от това, при никакви обстоятелства, с договора не могат да се променят съществено условията по сключеното рамково споразумение.</w:t>
      </w:r>
    </w:p>
    <w:p w:rsidR="00DA2753" w:rsidRPr="00604A78" w:rsidRDefault="00DA2753" w:rsidP="00DA2753">
      <w:pPr>
        <w:spacing w:after="0" w:line="240" w:lineRule="auto"/>
        <w:jc w:val="both"/>
        <w:rPr>
          <w:rFonts w:ascii="Arial" w:hAnsi="Arial" w:cs="Arial"/>
          <w:sz w:val="20"/>
          <w:szCs w:val="20"/>
        </w:rPr>
      </w:pPr>
    </w:p>
    <w:p w:rsidR="00DA2753" w:rsidRPr="00604A78" w:rsidRDefault="00DA2753" w:rsidP="00DA2753">
      <w:pPr>
        <w:spacing w:after="0" w:line="240" w:lineRule="auto"/>
        <w:jc w:val="both"/>
        <w:rPr>
          <w:rFonts w:ascii="Arial" w:hAnsi="Arial" w:cs="Arial"/>
          <w:sz w:val="20"/>
          <w:szCs w:val="20"/>
          <w:lang w:val="en-US"/>
        </w:rPr>
      </w:pPr>
      <w:r w:rsidRPr="00604A78">
        <w:rPr>
          <w:rFonts w:ascii="Arial" w:hAnsi="Arial" w:cs="Arial"/>
          <w:sz w:val="20"/>
          <w:szCs w:val="20"/>
          <w:lang w:val="en-US"/>
        </w:rPr>
        <w:t>Неразделна част от рамковото споразумение е проект</w:t>
      </w:r>
      <w:r w:rsidRPr="00604A78">
        <w:rPr>
          <w:rFonts w:ascii="Arial" w:hAnsi="Arial" w:cs="Arial"/>
          <w:sz w:val="20"/>
          <w:szCs w:val="20"/>
        </w:rPr>
        <w:t>ът</w:t>
      </w:r>
      <w:r w:rsidRPr="00604A78">
        <w:rPr>
          <w:rFonts w:ascii="Arial" w:hAnsi="Arial" w:cs="Arial"/>
          <w:sz w:val="20"/>
          <w:szCs w:val="20"/>
          <w:lang w:val="en-US"/>
        </w:rPr>
        <w:t xml:space="preserve"> на конкретен договор, в който </w:t>
      </w:r>
      <w:r w:rsidRPr="00604A78">
        <w:rPr>
          <w:rFonts w:ascii="Arial" w:hAnsi="Arial" w:cs="Arial"/>
          <w:sz w:val="20"/>
          <w:szCs w:val="20"/>
        </w:rPr>
        <w:t>е</w:t>
      </w:r>
      <w:r w:rsidRPr="00604A78">
        <w:rPr>
          <w:rFonts w:ascii="Arial" w:hAnsi="Arial" w:cs="Arial"/>
          <w:sz w:val="20"/>
          <w:szCs w:val="20"/>
          <w:lang w:val="en-US"/>
        </w:rPr>
        <w:t xml:space="preserve"> определен ред</w:t>
      </w:r>
      <w:r w:rsidRPr="00604A78">
        <w:rPr>
          <w:rFonts w:ascii="Arial" w:hAnsi="Arial" w:cs="Arial"/>
          <w:sz w:val="20"/>
          <w:szCs w:val="20"/>
        </w:rPr>
        <w:t>ът</w:t>
      </w:r>
      <w:r w:rsidRPr="00604A78">
        <w:rPr>
          <w:rFonts w:ascii="Arial" w:hAnsi="Arial" w:cs="Arial"/>
          <w:sz w:val="20"/>
          <w:szCs w:val="20"/>
          <w:lang w:val="en-US"/>
        </w:rPr>
        <w:t xml:space="preserve"> за неговото сключване.</w:t>
      </w:r>
    </w:p>
    <w:p w:rsidR="00DA2753" w:rsidRPr="00604A78" w:rsidRDefault="00DA2753" w:rsidP="00DA2753">
      <w:pPr>
        <w:spacing w:after="0" w:line="240" w:lineRule="auto"/>
        <w:jc w:val="both"/>
        <w:rPr>
          <w:rFonts w:ascii="Arial" w:hAnsi="Arial" w:cs="Arial"/>
          <w:sz w:val="20"/>
          <w:szCs w:val="20"/>
        </w:rPr>
      </w:pP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sz w:val="20"/>
          <w:szCs w:val="20"/>
        </w:rPr>
        <w:t xml:space="preserve">За сключването на всеки конкретен договор за доставка, който се възлага по рамковото споразумение с </w:t>
      </w:r>
      <w:r w:rsidRPr="00604A78">
        <w:rPr>
          <w:rFonts w:ascii="Arial" w:hAnsi="Arial" w:cs="Arial"/>
          <w:sz w:val="20"/>
          <w:szCs w:val="20"/>
          <w:lang w:val="ru-RU"/>
        </w:rPr>
        <w:t>предмет</w:t>
      </w:r>
      <w:r w:rsidRPr="00604A78">
        <w:rPr>
          <w:rFonts w:ascii="Arial" w:hAnsi="Arial" w:cs="Arial"/>
          <w:sz w:val="20"/>
          <w:szCs w:val="20"/>
        </w:rPr>
        <w:t xml:space="preserve">: </w:t>
      </w:r>
      <w:r w:rsidR="00611D8A" w:rsidRPr="00604A78">
        <w:rPr>
          <w:rFonts w:ascii="Arial" w:eastAsia="Times New Roman" w:hAnsi="Arial" w:cs="Arial"/>
          <w:b/>
          <w:bCs/>
          <w:sz w:val="20"/>
          <w:szCs w:val="20"/>
          <w:lang w:eastAsia="bg-BG"/>
        </w:rPr>
        <w:t xml:space="preserve">„Доставка на </w:t>
      </w:r>
      <w:r w:rsidR="00611D8A" w:rsidRPr="00604A78">
        <w:rPr>
          <w:rFonts w:ascii="Arial" w:hAnsi="Arial" w:cs="Arial"/>
          <w:b/>
          <w:sz w:val="20"/>
          <w:szCs w:val="20"/>
        </w:rPr>
        <w:t>ка</w:t>
      </w:r>
      <w:r w:rsidR="002A2D56" w:rsidRPr="00604A78">
        <w:rPr>
          <w:rFonts w:ascii="Arial" w:hAnsi="Arial" w:cs="Arial"/>
          <w:b/>
          <w:sz w:val="20"/>
          <w:szCs w:val="20"/>
        </w:rPr>
        <w:t>белни разпределителни шкафове</w:t>
      </w:r>
      <w:r w:rsidR="00611D8A" w:rsidRPr="00604A78">
        <w:rPr>
          <w:rFonts w:ascii="Arial" w:hAnsi="Arial" w:cs="Arial"/>
          <w:b/>
          <w:sz w:val="20"/>
          <w:szCs w:val="20"/>
        </w:rPr>
        <w:t>“</w:t>
      </w:r>
      <w:r w:rsidRPr="00604A78">
        <w:rPr>
          <w:rFonts w:ascii="Arial" w:hAnsi="Arial" w:cs="Arial"/>
          <w:sz w:val="20"/>
          <w:szCs w:val="20"/>
        </w:rPr>
        <w:t xml:space="preserve">, Възложителят ще </w:t>
      </w:r>
      <w:r w:rsidR="00F20C58" w:rsidRPr="00604A78">
        <w:rPr>
          <w:rFonts w:ascii="Arial" w:eastAsia="Calibri" w:hAnsi="Arial" w:cs="Arial"/>
          <w:sz w:val="20"/>
          <w:szCs w:val="20"/>
        </w:rPr>
        <w:t xml:space="preserve">провежда предвидената в ЗОП процедура, за определяне на изпълнител на всеки конкретен договор измежду лицата, с които има вече сключено рамково споразумение проведе последващо  договаряне като изпраща покана за участие до всички лица, с които има вече сключено рамково </w:t>
      </w:r>
      <w:r w:rsidR="00F20C58" w:rsidRPr="00604A78">
        <w:rPr>
          <w:rFonts w:ascii="Arial" w:eastAsia="Calibri" w:hAnsi="Arial" w:cs="Arial"/>
          <w:sz w:val="20"/>
          <w:szCs w:val="20"/>
        </w:rPr>
        <w:lastRenderedPageBreak/>
        <w:t>споразумение и ще определя изпълнител на съответния договор, на база критерий: „най-ниска цена“.</w:t>
      </w:r>
    </w:p>
    <w:p w:rsidR="00DA2753" w:rsidRPr="00604A78" w:rsidRDefault="00DA2753" w:rsidP="00DA2753">
      <w:pPr>
        <w:tabs>
          <w:tab w:val="left" w:pos="5409"/>
        </w:tabs>
        <w:spacing w:after="0" w:line="240" w:lineRule="auto"/>
        <w:jc w:val="both"/>
        <w:rPr>
          <w:rFonts w:ascii="Arial" w:hAnsi="Arial" w:cs="Arial"/>
          <w:sz w:val="20"/>
          <w:szCs w:val="20"/>
          <w:lang w:val="be-BY"/>
        </w:rPr>
      </w:pPr>
      <w:r w:rsidRPr="00604A78">
        <w:rPr>
          <w:rFonts w:ascii="Arial" w:hAnsi="Arial" w:cs="Arial"/>
          <w:sz w:val="20"/>
          <w:szCs w:val="20"/>
          <w:lang w:val="be-BY"/>
        </w:rPr>
        <w:tab/>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sz w:val="20"/>
          <w:szCs w:val="20"/>
          <w:lang w:val="be-BY"/>
        </w:rPr>
        <w:t xml:space="preserve">В поканата за участие при провеждане на последващи процедури </w:t>
      </w:r>
      <w:r w:rsidR="00F20C58" w:rsidRPr="00604A78">
        <w:rPr>
          <w:rFonts w:ascii="Arial" w:hAnsi="Arial" w:cs="Arial"/>
          <w:sz w:val="20"/>
          <w:szCs w:val="20"/>
          <w:lang w:val="be-BY"/>
        </w:rPr>
        <w:t xml:space="preserve">предвидени в ЗОП </w:t>
      </w:r>
      <w:r w:rsidRPr="00604A78">
        <w:rPr>
          <w:rFonts w:ascii="Arial" w:hAnsi="Arial" w:cs="Arial"/>
          <w:sz w:val="20"/>
          <w:szCs w:val="20"/>
          <w:lang w:val="be-BY"/>
        </w:rPr>
        <w:t xml:space="preserve">за възлагане на конкретна обществена поръчка за доставка и сключване на конкретен договор, въз основа на рамковото споразумение, ще се определят ориентировъчните количества и видът </w:t>
      </w:r>
      <w:r w:rsidRPr="00604A78">
        <w:rPr>
          <w:rFonts w:ascii="Arial" w:hAnsi="Arial" w:cs="Arial"/>
          <w:bCs/>
          <w:sz w:val="20"/>
          <w:szCs w:val="20"/>
        </w:rPr>
        <w:t>стоки</w:t>
      </w:r>
      <w:r w:rsidRPr="00604A78">
        <w:rPr>
          <w:rFonts w:ascii="Arial" w:hAnsi="Arial" w:cs="Arial"/>
          <w:sz w:val="20"/>
          <w:szCs w:val="20"/>
          <w:lang w:val="be-BY"/>
        </w:rPr>
        <w:t>, които ще се доставят за определен от Възложителя период от врем</w:t>
      </w:r>
      <w:r w:rsidRPr="00604A78">
        <w:rPr>
          <w:rFonts w:ascii="Arial" w:hAnsi="Arial" w:cs="Arial"/>
          <w:sz w:val="20"/>
          <w:szCs w:val="20"/>
          <w:lang w:val="en-US"/>
        </w:rPr>
        <w:t>e</w:t>
      </w:r>
      <w:r w:rsidRPr="00604A78">
        <w:rPr>
          <w:rFonts w:ascii="Arial" w:hAnsi="Arial" w:cs="Arial"/>
          <w:sz w:val="20"/>
          <w:szCs w:val="20"/>
        </w:rPr>
        <w:t>. На база ориентировъчните количества ще бъде определена максималната стойност на конкретен договор.</w:t>
      </w:r>
    </w:p>
    <w:p w:rsidR="00DA2753" w:rsidRPr="00604A78" w:rsidRDefault="00DA2753" w:rsidP="00DA2753">
      <w:pPr>
        <w:spacing w:after="0" w:line="240" w:lineRule="auto"/>
        <w:jc w:val="both"/>
        <w:rPr>
          <w:rFonts w:ascii="Arial" w:hAnsi="Arial" w:cs="Arial"/>
          <w:sz w:val="20"/>
          <w:szCs w:val="20"/>
        </w:rPr>
      </w:pPr>
    </w:p>
    <w:p w:rsidR="00DA2753" w:rsidRPr="00604A78" w:rsidRDefault="00DA2753" w:rsidP="00DA2753">
      <w:pPr>
        <w:tabs>
          <w:tab w:val="left" w:pos="5409"/>
        </w:tabs>
        <w:spacing w:after="0" w:line="240" w:lineRule="auto"/>
        <w:jc w:val="both"/>
        <w:rPr>
          <w:rFonts w:ascii="Arial" w:eastAsia="Calibri" w:hAnsi="Arial" w:cs="Arial"/>
          <w:sz w:val="20"/>
          <w:szCs w:val="20"/>
        </w:rPr>
      </w:pPr>
      <w:r w:rsidRPr="00604A78">
        <w:rPr>
          <w:rFonts w:ascii="Arial" w:eastAsia="Calibri" w:hAnsi="Arial" w:cs="Arial"/>
          <w:sz w:val="20"/>
          <w:szCs w:val="20"/>
        </w:rPr>
        <w:t>Възложителят сключва договор за обществена поръчка с определения по реда на чл. 73 от ЗОП потенциален изпълнител при спазване на реда на чл.74 от ЗОП</w:t>
      </w:r>
      <w:r w:rsidRPr="00604A78">
        <w:rPr>
          <w:rFonts w:ascii="Arial" w:hAnsi="Arial" w:cs="Arial"/>
          <w:sz w:val="20"/>
          <w:szCs w:val="20"/>
        </w:rPr>
        <w:t xml:space="preserve"> </w:t>
      </w:r>
      <w:r w:rsidRPr="00604A78">
        <w:rPr>
          <w:rFonts w:ascii="Arial" w:eastAsia="Calibri" w:hAnsi="Arial" w:cs="Arial"/>
          <w:sz w:val="20"/>
          <w:szCs w:val="20"/>
        </w:rPr>
        <w:t xml:space="preserve">съгласно чл. 93в от ЗОП. </w:t>
      </w:r>
    </w:p>
    <w:p w:rsidR="00DA2753" w:rsidRPr="00604A78" w:rsidRDefault="00DA2753" w:rsidP="00DA2753">
      <w:pPr>
        <w:spacing w:after="0" w:line="240" w:lineRule="auto"/>
        <w:jc w:val="both"/>
        <w:rPr>
          <w:rFonts w:ascii="Arial" w:hAnsi="Arial" w:cs="Arial"/>
          <w:b/>
          <w:sz w:val="20"/>
          <w:szCs w:val="20"/>
          <w:lang w:val="be-BY"/>
        </w:rPr>
      </w:pPr>
    </w:p>
    <w:p w:rsidR="00DA2753" w:rsidRPr="00604A78" w:rsidRDefault="00DA2753" w:rsidP="00DA2753">
      <w:pPr>
        <w:spacing w:after="0" w:line="240" w:lineRule="auto"/>
        <w:jc w:val="both"/>
        <w:rPr>
          <w:rFonts w:ascii="Arial" w:hAnsi="Arial" w:cs="Arial"/>
          <w:sz w:val="20"/>
          <w:szCs w:val="20"/>
          <w:lang w:val="ru-RU"/>
        </w:rPr>
      </w:pPr>
      <w:r w:rsidRPr="00604A78">
        <w:rPr>
          <w:rFonts w:ascii="Arial" w:hAnsi="Arial" w:cs="Arial"/>
          <w:b/>
          <w:sz w:val="20"/>
          <w:szCs w:val="20"/>
          <w:lang w:val="be-BY"/>
        </w:rPr>
        <w:t>2.</w:t>
      </w:r>
      <w:r w:rsidRPr="00604A78">
        <w:rPr>
          <w:rFonts w:ascii="Arial" w:hAnsi="Arial" w:cs="Arial"/>
          <w:sz w:val="20"/>
          <w:szCs w:val="20"/>
          <w:lang w:val="be-BY"/>
        </w:rPr>
        <w:t xml:space="preserve"> Техническите </w:t>
      </w:r>
      <w:r w:rsidRPr="00604A78">
        <w:rPr>
          <w:rFonts w:ascii="Arial" w:hAnsi="Arial" w:cs="Arial"/>
          <w:sz w:val="20"/>
          <w:szCs w:val="20"/>
        </w:rPr>
        <w:t>изисквания</w:t>
      </w:r>
      <w:r w:rsidRPr="00604A78">
        <w:rPr>
          <w:rFonts w:ascii="Arial" w:hAnsi="Arial" w:cs="Arial"/>
          <w:sz w:val="20"/>
          <w:szCs w:val="20"/>
          <w:lang w:val="be-BY"/>
        </w:rPr>
        <w:t xml:space="preserve"> за изпълнение на поръчката </w:t>
      </w:r>
      <w:r w:rsidR="004763BF" w:rsidRPr="00604A78">
        <w:rPr>
          <w:rFonts w:ascii="Arial" w:hAnsi="Arial" w:cs="Arial"/>
          <w:sz w:val="20"/>
          <w:szCs w:val="20"/>
          <w:lang w:val="be-BY"/>
        </w:rPr>
        <w:t xml:space="preserve">за двете обособени позиции </w:t>
      </w:r>
      <w:r w:rsidRPr="00604A78">
        <w:rPr>
          <w:rFonts w:ascii="Arial" w:hAnsi="Arial" w:cs="Arial"/>
          <w:sz w:val="20"/>
          <w:szCs w:val="20"/>
          <w:lang w:val="be-BY"/>
        </w:rPr>
        <w:t>са посочени в раздел І</w:t>
      </w:r>
      <w:r w:rsidRPr="00604A78">
        <w:rPr>
          <w:rFonts w:ascii="Arial" w:hAnsi="Arial" w:cs="Arial"/>
          <w:sz w:val="20"/>
          <w:szCs w:val="20"/>
          <w:lang w:val="en-AU"/>
        </w:rPr>
        <w:t>V</w:t>
      </w:r>
      <w:r w:rsidRPr="00604A78">
        <w:rPr>
          <w:rFonts w:ascii="Arial" w:hAnsi="Arial" w:cs="Arial"/>
          <w:sz w:val="20"/>
          <w:szCs w:val="20"/>
        </w:rPr>
        <w:t xml:space="preserve"> „Технически изисквания и спецификации за изпълнение на поръчката“ от настоящата документация</w:t>
      </w:r>
      <w:r w:rsidRPr="00604A78">
        <w:rPr>
          <w:rFonts w:ascii="Arial" w:hAnsi="Arial" w:cs="Arial"/>
          <w:sz w:val="20"/>
          <w:szCs w:val="20"/>
          <w:lang w:val="ru-RU"/>
        </w:rPr>
        <w:t xml:space="preserve"> и представляват Приложение № </w:t>
      </w:r>
      <w:r w:rsidRPr="00604A78">
        <w:rPr>
          <w:rFonts w:ascii="Arial" w:hAnsi="Arial" w:cs="Arial"/>
          <w:sz w:val="20"/>
          <w:szCs w:val="20"/>
        </w:rPr>
        <w:t>2</w:t>
      </w:r>
      <w:r w:rsidRPr="00604A78">
        <w:rPr>
          <w:rFonts w:ascii="Arial" w:hAnsi="Arial" w:cs="Arial"/>
          <w:sz w:val="20"/>
          <w:szCs w:val="20"/>
          <w:lang w:val="ru-RU"/>
        </w:rPr>
        <w:t xml:space="preserve"> към рамковото споразумение </w:t>
      </w:r>
    </w:p>
    <w:p w:rsidR="00DA2753" w:rsidRPr="00604A78" w:rsidRDefault="00DA2753" w:rsidP="00DA2753">
      <w:pPr>
        <w:spacing w:after="0" w:line="240" w:lineRule="auto"/>
        <w:jc w:val="both"/>
        <w:rPr>
          <w:rFonts w:ascii="Arial" w:hAnsi="Arial" w:cs="Arial"/>
          <w:sz w:val="20"/>
          <w:szCs w:val="20"/>
          <w:lang w:val="ru-RU"/>
        </w:rPr>
      </w:pPr>
    </w:p>
    <w:p w:rsidR="00DA2753" w:rsidRPr="00604A78" w:rsidRDefault="00DA2753" w:rsidP="00DA2753">
      <w:pPr>
        <w:tabs>
          <w:tab w:val="left" w:pos="5409"/>
        </w:tabs>
        <w:spacing w:after="0" w:line="240" w:lineRule="auto"/>
        <w:jc w:val="both"/>
        <w:rPr>
          <w:rFonts w:ascii="Arial" w:hAnsi="Arial" w:cs="Arial"/>
          <w:sz w:val="20"/>
          <w:szCs w:val="20"/>
          <w:lang w:val="be-BY"/>
        </w:rPr>
      </w:pPr>
      <w:r w:rsidRPr="00604A78">
        <w:rPr>
          <w:rFonts w:ascii="Arial" w:hAnsi="Arial" w:cs="Arial"/>
          <w:sz w:val="20"/>
          <w:szCs w:val="20"/>
          <w:lang w:val="be-BY"/>
        </w:rPr>
        <w:tab/>
      </w:r>
    </w:p>
    <w:p w:rsidR="00DA2753" w:rsidRPr="00604A78" w:rsidRDefault="00DA2753" w:rsidP="00DA2753">
      <w:pPr>
        <w:spacing w:after="0" w:line="240" w:lineRule="auto"/>
        <w:jc w:val="both"/>
        <w:rPr>
          <w:rFonts w:ascii="Arial" w:hAnsi="Arial" w:cs="Arial"/>
          <w:sz w:val="20"/>
          <w:szCs w:val="20"/>
        </w:rPr>
      </w:pPr>
    </w:p>
    <w:p w:rsidR="00DA2753" w:rsidRPr="00604A78" w:rsidRDefault="00DA2753" w:rsidP="00DA2753">
      <w:pPr>
        <w:spacing w:after="0" w:line="240" w:lineRule="auto"/>
        <w:jc w:val="both"/>
        <w:rPr>
          <w:rFonts w:ascii="Arial" w:hAnsi="Arial" w:cs="Arial"/>
          <w:sz w:val="20"/>
          <w:szCs w:val="20"/>
          <w:lang w:val="ru-RU"/>
        </w:rPr>
      </w:pPr>
    </w:p>
    <w:p w:rsidR="00DA2753" w:rsidRPr="00604A78" w:rsidRDefault="00DA2753" w:rsidP="00DA2753">
      <w:pPr>
        <w:spacing w:after="0" w:line="240" w:lineRule="auto"/>
        <w:jc w:val="both"/>
        <w:rPr>
          <w:rFonts w:ascii="Arial" w:eastAsia="Times New Roman" w:hAnsi="Arial" w:cs="Arial"/>
          <w:b/>
          <w:caps/>
          <w:sz w:val="20"/>
          <w:szCs w:val="20"/>
          <w:lang w:val="en-US" w:eastAsia="bg-BG"/>
        </w:rPr>
      </w:pPr>
    </w:p>
    <w:p w:rsidR="00DA2753" w:rsidRPr="00604A78" w:rsidRDefault="00DA2753" w:rsidP="00DA2753">
      <w:pPr>
        <w:spacing w:after="0" w:line="240" w:lineRule="auto"/>
        <w:jc w:val="both"/>
        <w:rPr>
          <w:rFonts w:ascii="Arial" w:eastAsia="Times New Roman" w:hAnsi="Arial" w:cs="Arial"/>
          <w:b/>
          <w:caps/>
          <w:sz w:val="20"/>
          <w:szCs w:val="20"/>
          <w:lang w:val="en-US" w:eastAsia="bg-BG"/>
        </w:rPr>
      </w:pPr>
    </w:p>
    <w:p w:rsidR="00DA2753" w:rsidRPr="00604A78" w:rsidRDefault="00DA2753" w:rsidP="00DA2753">
      <w:pPr>
        <w:spacing w:after="0" w:line="240" w:lineRule="auto"/>
        <w:jc w:val="both"/>
        <w:rPr>
          <w:rFonts w:ascii="Arial" w:eastAsia="Times New Roman" w:hAnsi="Arial" w:cs="Arial"/>
          <w:b/>
          <w:caps/>
          <w:sz w:val="20"/>
          <w:szCs w:val="20"/>
          <w:lang w:val="en-US" w:eastAsia="bg-BG"/>
        </w:rPr>
      </w:pPr>
    </w:p>
    <w:p w:rsidR="00DA2753" w:rsidRPr="00604A78" w:rsidRDefault="00DA2753" w:rsidP="00DA2753">
      <w:pPr>
        <w:spacing w:after="0" w:line="240" w:lineRule="auto"/>
        <w:jc w:val="both"/>
        <w:rPr>
          <w:rFonts w:ascii="Arial" w:eastAsia="Times New Roman" w:hAnsi="Arial" w:cs="Arial"/>
          <w:b/>
          <w:caps/>
          <w:sz w:val="20"/>
          <w:szCs w:val="20"/>
          <w:lang w:val="en-US" w:eastAsia="bg-BG"/>
        </w:rPr>
      </w:pPr>
    </w:p>
    <w:p w:rsidR="00DA2753" w:rsidRPr="00604A78" w:rsidRDefault="00DA2753" w:rsidP="00DA2753">
      <w:pPr>
        <w:spacing w:after="0" w:line="240" w:lineRule="auto"/>
        <w:jc w:val="both"/>
        <w:rPr>
          <w:rFonts w:ascii="Arial" w:eastAsia="Times New Roman" w:hAnsi="Arial" w:cs="Arial"/>
          <w:b/>
          <w:caps/>
          <w:sz w:val="20"/>
          <w:szCs w:val="20"/>
          <w:lang w:val="en-US" w:eastAsia="bg-BG"/>
        </w:rPr>
      </w:pPr>
    </w:p>
    <w:p w:rsidR="00DA2753" w:rsidRPr="00604A78" w:rsidRDefault="00DA2753" w:rsidP="00DA2753">
      <w:pPr>
        <w:spacing w:after="0" w:line="240" w:lineRule="auto"/>
        <w:jc w:val="both"/>
        <w:rPr>
          <w:rFonts w:ascii="Arial" w:eastAsia="Times New Roman" w:hAnsi="Arial" w:cs="Arial"/>
          <w:b/>
          <w:caps/>
          <w:sz w:val="20"/>
          <w:szCs w:val="20"/>
          <w:lang w:val="en-US" w:eastAsia="bg-BG"/>
        </w:rPr>
      </w:pPr>
    </w:p>
    <w:p w:rsidR="00DA2753" w:rsidRPr="00604A78" w:rsidRDefault="00DA2753" w:rsidP="00DA2753">
      <w:pPr>
        <w:spacing w:after="0" w:line="240" w:lineRule="auto"/>
        <w:jc w:val="both"/>
        <w:rPr>
          <w:rFonts w:ascii="Arial" w:eastAsia="Times New Roman" w:hAnsi="Arial" w:cs="Arial"/>
          <w:b/>
          <w:caps/>
          <w:sz w:val="20"/>
          <w:szCs w:val="20"/>
          <w:lang w:val="en-US" w:eastAsia="bg-BG"/>
        </w:rPr>
      </w:pPr>
    </w:p>
    <w:p w:rsidR="00DA2753" w:rsidRPr="00604A78" w:rsidRDefault="00DA2753" w:rsidP="00DA2753">
      <w:pPr>
        <w:spacing w:after="0" w:line="240" w:lineRule="auto"/>
        <w:jc w:val="both"/>
        <w:rPr>
          <w:rFonts w:ascii="Arial" w:eastAsia="Times New Roman" w:hAnsi="Arial" w:cs="Arial"/>
          <w:b/>
          <w:caps/>
          <w:sz w:val="20"/>
          <w:szCs w:val="20"/>
          <w:lang w:val="en-US" w:eastAsia="bg-BG"/>
        </w:rPr>
      </w:pPr>
    </w:p>
    <w:p w:rsidR="00DA2753" w:rsidRPr="00604A78" w:rsidRDefault="00DA2753" w:rsidP="00DA2753">
      <w:pPr>
        <w:spacing w:after="0" w:line="240" w:lineRule="auto"/>
        <w:jc w:val="both"/>
        <w:rPr>
          <w:rFonts w:ascii="Arial" w:eastAsia="Times New Roman" w:hAnsi="Arial" w:cs="Arial"/>
          <w:b/>
          <w:caps/>
          <w:sz w:val="20"/>
          <w:szCs w:val="20"/>
          <w:lang w:val="en-US" w:eastAsia="bg-BG"/>
        </w:rPr>
      </w:pPr>
    </w:p>
    <w:p w:rsidR="00DA2753" w:rsidRPr="00604A78" w:rsidRDefault="00DA2753" w:rsidP="00DA2753">
      <w:pPr>
        <w:spacing w:after="0" w:line="240" w:lineRule="auto"/>
        <w:jc w:val="both"/>
        <w:rPr>
          <w:rFonts w:ascii="Arial" w:eastAsia="Times New Roman" w:hAnsi="Arial" w:cs="Arial"/>
          <w:b/>
          <w:caps/>
          <w:sz w:val="20"/>
          <w:szCs w:val="20"/>
          <w:lang w:val="en-US" w:eastAsia="bg-BG"/>
        </w:rPr>
      </w:pPr>
    </w:p>
    <w:p w:rsidR="00DA2753" w:rsidRPr="00604A78" w:rsidRDefault="00DA2753" w:rsidP="00DA2753">
      <w:pPr>
        <w:spacing w:after="0" w:line="240" w:lineRule="auto"/>
        <w:jc w:val="both"/>
        <w:rPr>
          <w:rFonts w:ascii="Arial" w:eastAsia="Times New Roman" w:hAnsi="Arial" w:cs="Arial"/>
          <w:b/>
          <w:caps/>
          <w:sz w:val="20"/>
          <w:szCs w:val="20"/>
          <w:lang w:val="en-US" w:eastAsia="bg-BG"/>
        </w:rPr>
      </w:pPr>
    </w:p>
    <w:p w:rsidR="00DA2753" w:rsidRPr="00604A78" w:rsidRDefault="00DA2753" w:rsidP="00DA2753">
      <w:pPr>
        <w:spacing w:after="0" w:line="240" w:lineRule="auto"/>
        <w:jc w:val="both"/>
        <w:rPr>
          <w:rFonts w:ascii="Arial" w:eastAsia="Times New Roman" w:hAnsi="Arial" w:cs="Arial"/>
          <w:b/>
          <w:caps/>
          <w:sz w:val="20"/>
          <w:szCs w:val="20"/>
          <w:lang w:val="en-US" w:eastAsia="bg-BG"/>
        </w:rPr>
      </w:pPr>
    </w:p>
    <w:p w:rsidR="00DA2753" w:rsidRPr="00604A78" w:rsidRDefault="00DA2753" w:rsidP="00DA2753">
      <w:pPr>
        <w:spacing w:after="0" w:line="240" w:lineRule="auto"/>
        <w:jc w:val="both"/>
        <w:rPr>
          <w:rFonts w:ascii="Arial" w:eastAsia="Times New Roman" w:hAnsi="Arial" w:cs="Arial"/>
          <w:b/>
          <w:caps/>
          <w:sz w:val="20"/>
          <w:szCs w:val="20"/>
          <w:lang w:val="en-US" w:eastAsia="bg-BG"/>
        </w:rPr>
      </w:pPr>
    </w:p>
    <w:p w:rsidR="00DA2753" w:rsidRPr="00604A78" w:rsidRDefault="00DA2753" w:rsidP="00DA2753">
      <w:pPr>
        <w:spacing w:after="0" w:line="240" w:lineRule="auto"/>
        <w:jc w:val="both"/>
        <w:rPr>
          <w:rFonts w:ascii="Arial" w:eastAsia="Times New Roman" w:hAnsi="Arial" w:cs="Arial"/>
          <w:b/>
          <w:caps/>
          <w:sz w:val="20"/>
          <w:szCs w:val="20"/>
          <w:lang w:val="en-US" w:eastAsia="bg-BG"/>
        </w:rPr>
      </w:pPr>
    </w:p>
    <w:p w:rsidR="00DA2753" w:rsidRPr="00604A78" w:rsidRDefault="00DA2753" w:rsidP="00DA2753">
      <w:pPr>
        <w:spacing w:after="0" w:line="240" w:lineRule="auto"/>
        <w:jc w:val="both"/>
        <w:rPr>
          <w:rFonts w:ascii="Arial" w:eastAsia="Times New Roman" w:hAnsi="Arial" w:cs="Arial"/>
          <w:b/>
          <w:caps/>
          <w:sz w:val="20"/>
          <w:szCs w:val="20"/>
          <w:lang w:val="en-US" w:eastAsia="bg-BG"/>
        </w:rPr>
      </w:pPr>
    </w:p>
    <w:p w:rsidR="00DA2753" w:rsidRPr="00604A78" w:rsidRDefault="00DA2753" w:rsidP="00DA2753">
      <w:pPr>
        <w:spacing w:after="0" w:line="240" w:lineRule="auto"/>
        <w:jc w:val="both"/>
        <w:rPr>
          <w:rFonts w:ascii="Arial" w:eastAsia="Times New Roman" w:hAnsi="Arial" w:cs="Arial"/>
          <w:b/>
          <w:caps/>
          <w:sz w:val="20"/>
          <w:szCs w:val="20"/>
          <w:lang w:val="en-US" w:eastAsia="bg-BG"/>
        </w:rPr>
      </w:pPr>
    </w:p>
    <w:p w:rsidR="00DA2753" w:rsidRPr="00604A78" w:rsidRDefault="00DA2753" w:rsidP="00DA2753">
      <w:pPr>
        <w:spacing w:after="0" w:line="240" w:lineRule="auto"/>
        <w:jc w:val="both"/>
        <w:rPr>
          <w:rFonts w:ascii="Arial" w:eastAsia="Times New Roman" w:hAnsi="Arial" w:cs="Arial"/>
          <w:b/>
          <w:caps/>
          <w:sz w:val="20"/>
          <w:szCs w:val="20"/>
          <w:lang w:val="en-US" w:eastAsia="bg-BG"/>
        </w:rPr>
      </w:pPr>
    </w:p>
    <w:p w:rsidR="00DA2753" w:rsidRPr="00604A78" w:rsidRDefault="00DA2753" w:rsidP="00DA2753">
      <w:pPr>
        <w:spacing w:after="0" w:line="240" w:lineRule="auto"/>
        <w:jc w:val="both"/>
        <w:rPr>
          <w:rFonts w:ascii="Arial" w:eastAsia="Times New Roman" w:hAnsi="Arial" w:cs="Arial"/>
          <w:b/>
          <w:caps/>
          <w:sz w:val="20"/>
          <w:szCs w:val="20"/>
          <w:lang w:val="en-US" w:eastAsia="bg-BG"/>
        </w:rPr>
      </w:pPr>
    </w:p>
    <w:p w:rsidR="00DA2753" w:rsidRPr="00604A78" w:rsidRDefault="00DA2753" w:rsidP="00DA2753">
      <w:pPr>
        <w:spacing w:after="0" w:line="240" w:lineRule="auto"/>
        <w:jc w:val="both"/>
        <w:rPr>
          <w:rFonts w:ascii="Arial" w:eastAsia="Times New Roman" w:hAnsi="Arial" w:cs="Arial"/>
          <w:b/>
          <w:caps/>
          <w:sz w:val="20"/>
          <w:szCs w:val="20"/>
          <w:lang w:val="en-US" w:eastAsia="bg-BG"/>
        </w:rPr>
      </w:pPr>
    </w:p>
    <w:p w:rsidR="00DA2753" w:rsidRPr="00604A78" w:rsidRDefault="00DA2753" w:rsidP="00DA2753">
      <w:pPr>
        <w:spacing w:after="0" w:line="240" w:lineRule="auto"/>
        <w:jc w:val="both"/>
        <w:rPr>
          <w:rFonts w:ascii="Arial" w:eastAsia="Times New Roman" w:hAnsi="Arial" w:cs="Arial"/>
          <w:b/>
          <w:caps/>
          <w:sz w:val="20"/>
          <w:szCs w:val="20"/>
          <w:lang w:eastAsia="bg-BG"/>
        </w:rPr>
      </w:pPr>
    </w:p>
    <w:p w:rsidR="00DA2753" w:rsidRPr="00604A78" w:rsidRDefault="00DA2753" w:rsidP="00DA2753">
      <w:pPr>
        <w:spacing w:after="0" w:line="240" w:lineRule="auto"/>
        <w:jc w:val="both"/>
        <w:rPr>
          <w:rFonts w:ascii="Arial" w:eastAsia="Times New Roman" w:hAnsi="Arial" w:cs="Arial"/>
          <w:b/>
          <w:caps/>
          <w:sz w:val="20"/>
          <w:szCs w:val="20"/>
          <w:lang w:eastAsia="bg-BG"/>
        </w:rPr>
      </w:pPr>
    </w:p>
    <w:p w:rsidR="00DA2753" w:rsidRPr="00604A78" w:rsidRDefault="00DA2753" w:rsidP="00DA2753">
      <w:pPr>
        <w:spacing w:after="0" w:line="240" w:lineRule="auto"/>
        <w:jc w:val="both"/>
        <w:rPr>
          <w:rFonts w:ascii="Arial" w:eastAsia="Times New Roman" w:hAnsi="Arial" w:cs="Arial"/>
          <w:b/>
          <w:caps/>
          <w:sz w:val="20"/>
          <w:szCs w:val="20"/>
          <w:lang w:eastAsia="bg-BG"/>
        </w:rPr>
      </w:pPr>
    </w:p>
    <w:p w:rsidR="00DA2753" w:rsidRPr="00604A78" w:rsidRDefault="00DA2753" w:rsidP="00DA2753">
      <w:pPr>
        <w:spacing w:after="0" w:line="240" w:lineRule="auto"/>
        <w:jc w:val="both"/>
        <w:rPr>
          <w:rFonts w:ascii="Arial" w:eastAsia="Times New Roman" w:hAnsi="Arial" w:cs="Arial"/>
          <w:b/>
          <w:caps/>
          <w:sz w:val="20"/>
          <w:szCs w:val="20"/>
          <w:lang w:eastAsia="bg-BG"/>
        </w:rPr>
      </w:pPr>
    </w:p>
    <w:p w:rsidR="00DA2753" w:rsidRPr="00604A78" w:rsidRDefault="00DA2753" w:rsidP="00DA2753">
      <w:pPr>
        <w:spacing w:after="0" w:line="240" w:lineRule="auto"/>
        <w:jc w:val="both"/>
        <w:rPr>
          <w:rFonts w:ascii="Arial" w:eastAsia="Times New Roman" w:hAnsi="Arial" w:cs="Arial"/>
          <w:b/>
          <w:caps/>
          <w:sz w:val="20"/>
          <w:szCs w:val="20"/>
          <w:lang w:eastAsia="bg-BG"/>
        </w:rPr>
      </w:pPr>
    </w:p>
    <w:p w:rsidR="00DA2753" w:rsidRPr="00604A78" w:rsidRDefault="00DA2753" w:rsidP="00DA2753">
      <w:pPr>
        <w:spacing w:after="0" w:line="240" w:lineRule="auto"/>
        <w:jc w:val="both"/>
        <w:rPr>
          <w:rFonts w:ascii="Arial" w:eastAsia="Times New Roman" w:hAnsi="Arial" w:cs="Arial"/>
          <w:b/>
          <w:caps/>
          <w:sz w:val="20"/>
          <w:szCs w:val="20"/>
          <w:lang w:eastAsia="bg-BG"/>
        </w:rPr>
      </w:pPr>
    </w:p>
    <w:p w:rsidR="00DA2753" w:rsidRPr="00604A78" w:rsidRDefault="00DA2753" w:rsidP="00DA2753">
      <w:pPr>
        <w:spacing w:after="0" w:line="240" w:lineRule="auto"/>
        <w:jc w:val="both"/>
        <w:rPr>
          <w:rFonts w:ascii="Arial" w:eastAsia="Times New Roman" w:hAnsi="Arial" w:cs="Arial"/>
          <w:b/>
          <w:caps/>
          <w:sz w:val="20"/>
          <w:szCs w:val="20"/>
          <w:lang w:eastAsia="bg-BG"/>
        </w:rPr>
      </w:pPr>
    </w:p>
    <w:p w:rsidR="00DA2753" w:rsidRPr="00604A78" w:rsidRDefault="00DA2753" w:rsidP="00DA2753">
      <w:pPr>
        <w:spacing w:after="0" w:line="240" w:lineRule="auto"/>
        <w:jc w:val="both"/>
        <w:rPr>
          <w:rFonts w:ascii="Arial" w:eastAsia="Times New Roman" w:hAnsi="Arial" w:cs="Arial"/>
          <w:b/>
          <w:caps/>
          <w:sz w:val="20"/>
          <w:szCs w:val="20"/>
          <w:lang w:eastAsia="bg-BG"/>
        </w:rPr>
      </w:pPr>
    </w:p>
    <w:p w:rsidR="00DF5361" w:rsidRPr="00604A78" w:rsidRDefault="00DF5361" w:rsidP="00DA2753">
      <w:pPr>
        <w:spacing w:after="0" w:line="240" w:lineRule="auto"/>
        <w:jc w:val="both"/>
        <w:rPr>
          <w:rFonts w:ascii="Arial" w:eastAsia="Times New Roman" w:hAnsi="Arial" w:cs="Arial"/>
          <w:b/>
          <w:caps/>
          <w:sz w:val="20"/>
          <w:szCs w:val="20"/>
          <w:lang w:eastAsia="bg-BG"/>
        </w:rPr>
      </w:pPr>
    </w:p>
    <w:p w:rsidR="00DF5361" w:rsidRPr="00604A78" w:rsidRDefault="00DF5361" w:rsidP="00DA2753">
      <w:pPr>
        <w:spacing w:after="0" w:line="240" w:lineRule="auto"/>
        <w:jc w:val="both"/>
        <w:rPr>
          <w:rFonts w:ascii="Arial" w:eastAsia="Times New Roman" w:hAnsi="Arial" w:cs="Arial"/>
          <w:b/>
          <w:caps/>
          <w:sz w:val="20"/>
          <w:szCs w:val="20"/>
          <w:lang w:eastAsia="bg-BG"/>
        </w:rPr>
      </w:pPr>
    </w:p>
    <w:p w:rsidR="00DF5361" w:rsidRPr="00604A78" w:rsidRDefault="00DF5361" w:rsidP="00DA2753">
      <w:pPr>
        <w:spacing w:after="0" w:line="240" w:lineRule="auto"/>
        <w:jc w:val="both"/>
        <w:rPr>
          <w:rFonts w:ascii="Arial" w:eastAsia="Times New Roman" w:hAnsi="Arial" w:cs="Arial"/>
          <w:b/>
          <w:caps/>
          <w:sz w:val="20"/>
          <w:szCs w:val="20"/>
          <w:lang w:eastAsia="bg-BG"/>
        </w:rPr>
      </w:pPr>
    </w:p>
    <w:p w:rsidR="00DF5361" w:rsidRPr="00604A78" w:rsidRDefault="00DF5361" w:rsidP="00DA2753">
      <w:pPr>
        <w:spacing w:after="0" w:line="240" w:lineRule="auto"/>
        <w:jc w:val="both"/>
        <w:rPr>
          <w:rFonts w:ascii="Arial" w:eastAsia="Times New Roman" w:hAnsi="Arial" w:cs="Arial"/>
          <w:b/>
          <w:caps/>
          <w:sz w:val="20"/>
          <w:szCs w:val="20"/>
          <w:lang w:eastAsia="bg-BG"/>
        </w:rPr>
      </w:pPr>
    </w:p>
    <w:p w:rsidR="00DF5361" w:rsidRPr="00604A78" w:rsidRDefault="00DF5361" w:rsidP="00DA2753">
      <w:pPr>
        <w:spacing w:after="0" w:line="240" w:lineRule="auto"/>
        <w:jc w:val="both"/>
        <w:rPr>
          <w:rFonts w:ascii="Arial" w:eastAsia="Times New Roman" w:hAnsi="Arial" w:cs="Arial"/>
          <w:b/>
          <w:caps/>
          <w:sz w:val="20"/>
          <w:szCs w:val="20"/>
          <w:lang w:eastAsia="bg-BG"/>
        </w:rPr>
      </w:pPr>
    </w:p>
    <w:p w:rsidR="00DF5361" w:rsidRPr="00604A78" w:rsidRDefault="00DF5361" w:rsidP="00DA2753">
      <w:pPr>
        <w:spacing w:after="0" w:line="240" w:lineRule="auto"/>
        <w:jc w:val="both"/>
        <w:rPr>
          <w:rFonts w:ascii="Arial" w:eastAsia="Times New Roman" w:hAnsi="Arial" w:cs="Arial"/>
          <w:b/>
          <w:caps/>
          <w:sz w:val="20"/>
          <w:szCs w:val="20"/>
          <w:lang w:eastAsia="bg-BG"/>
        </w:rPr>
      </w:pPr>
    </w:p>
    <w:p w:rsidR="00DF5361" w:rsidRPr="00604A78" w:rsidRDefault="00DF5361" w:rsidP="00DA2753">
      <w:pPr>
        <w:spacing w:after="0" w:line="240" w:lineRule="auto"/>
        <w:jc w:val="both"/>
        <w:rPr>
          <w:rFonts w:ascii="Arial" w:eastAsia="Times New Roman" w:hAnsi="Arial" w:cs="Arial"/>
          <w:b/>
          <w:caps/>
          <w:sz w:val="20"/>
          <w:szCs w:val="20"/>
          <w:lang w:eastAsia="bg-BG"/>
        </w:rPr>
      </w:pPr>
    </w:p>
    <w:p w:rsidR="00DF5361" w:rsidRPr="00604A78" w:rsidRDefault="00DF5361" w:rsidP="00DA2753">
      <w:pPr>
        <w:spacing w:after="0" w:line="240" w:lineRule="auto"/>
        <w:jc w:val="both"/>
        <w:rPr>
          <w:rFonts w:ascii="Arial" w:eastAsia="Times New Roman" w:hAnsi="Arial" w:cs="Arial"/>
          <w:b/>
          <w:caps/>
          <w:sz w:val="20"/>
          <w:szCs w:val="20"/>
          <w:lang w:eastAsia="bg-BG"/>
        </w:rPr>
      </w:pPr>
    </w:p>
    <w:p w:rsidR="00DF5361" w:rsidRPr="00604A78" w:rsidRDefault="00DF5361" w:rsidP="00DA2753">
      <w:pPr>
        <w:spacing w:after="0" w:line="240" w:lineRule="auto"/>
        <w:jc w:val="both"/>
        <w:rPr>
          <w:rFonts w:ascii="Arial" w:eastAsia="Times New Roman" w:hAnsi="Arial" w:cs="Arial"/>
          <w:b/>
          <w:caps/>
          <w:sz w:val="20"/>
          <w:szCs w:val="20"/>
          <w:lang w:eastAsia="bg-BG"/>
        </w:rPr>
      </w:pPr>
    </w:p>
    <w:p w:rsidR="00DF5361" w:rsidRPr="00604A78" w:rsidRDefault="00DF5361" w:rsidP="00DA2753">
      <w:pPr>
        <w:spacing w:after="0" w:line="240" w:lineRule="auto"/>
        <w:jc w:val="both"/>
        <w:rPr>
          <w:rFonts w:ascii="Arial" w:eastAsia="Times New Roman" w:hAnsi="Arial" w:cs="Arial"/>
          <w:b/>
          <w:caps/>
          <w:sz w:val="20"/>
          <w:szCs w:val="20"/>
          <w:lang w:eastAsia="bg-BG"/>
        </w:rPr>
      </w:pPr>
    </w:p>
    <w:p w:rsidR="00DF5361" w:rsidRPr="00604A78" w:rsidRDefault="00DF5361" w:rsidP="00DA2753">
      <w:pPr>
        <w:spacing w:after="0" w:line="240" w:lineRule="auto"/>
        <w:jc w:val="both"/>
        <w:rPr>
          <w:rFonts w:ascii="Arial" w:eastAsia="Times New Roman" w:hAnsi="Arial" w:cs="Arial"/>
          <w:b/>
          <w:caps/>
          <w:sz w:val="20"/>
          <w:szCs w:val="20"/>
          <w:lang w:eastAsia="bg-BG"/>
        </w:rPr>
      </w:pPr>
    </w:p>
    <w:p w:rsidR="00DF5361" w:rsidRPr="00604A78" w:rsidRDefault="00DF5361" w:rsidP="00DA2753">
      <w:pPr>
        <w:spacing w:after="0" w:line="240" w:lineRule="auto"/>
        <w:jc w:val="both"/>
        <w:rPr>
          <w:rFonts w:ascii="Arial" w:eastAsia="Times New Roman" w:hAnsi="Arial" w:cs="Arial"/>
          <w:b/>
          <w:caps/>
          <w:sz w:val="20"/>
          <w:szCs w:val="20"/>
          <w:lang w:eastAsia="bg-BG"/>
        </w:rPr>
      </w:pPr>
    </w:p>
    <w:p w:rsidR="00DA2753" w:rsidRPr="00604A78" w:rsidRDefault="00DA2753" w:rsidP="00DA2753">
      <w:pPr>
        <w:spacing w:after="0" w:line="240" w:lineRule="auto"/>
        <w:jc w:val="both"/>
        <w:rPr>
          <w:rFonts w:ascii="Arial" w:eastAsia="Times New Roman" w:hAnsi="Arial" w:cs="Arial"/>
          <w:b/>
          <w:caps/>
          <w:sz w:val="20"/>
          <w:szCs w:val="20"/>
          <w:lang w:val="en-US" w:eastAsia="bg-BG"/>
        </w:rPr>
      </w:pPr>
    </w:p>
    <w:p w:rsidR="00DA2753" w:rsidRPr="00604A78" w:rsidRDefault="00DA2753" w:rsidP="00DA2753">
      <w:pPr>
        <w:spacing w:after="0" w:line="240" w:lineRule="auto"/>
        <w:jc w:val="both"/>
        <w:rPr>
          <w:rFonts w:ascii="Arial" w:eastAsia="Times New Roman" w:hAnsi="Arial" w:cs="Arial"/>
          <w:b/>
          <w:caps/>
          <w:sz w:val="20"/>
          <w:szCs w:val="20"/>
          <w:lang w:eastAsia="bg-BG"/>
        </w:rPr>
      </w:pPr>
    </w:p>
    <w:p w:rsidR="000C28D5" w:rsidRPr="00604A78" w:rsidRDefault="000C28D5" w:rsidP="00DA2753">
      <w:pPr>
        <w:spacing w:after="0" w:line="240" w:lineRule="auto"/>
        <w:jc w:val="both"/>
        <w:rPr>
          <w:rFonts w:ascii="Arial" w:eastAsia="Times New Roman" w:hAnsi="Arial" w:cs="Arial"/>
          <w:b/>
          <w:caps/>
          <w:sz w:val="20"/>
          <w:szCs w:val="20"/>
          <w:lang w:eastAsia="bg-BG"/>
        </w:rPr>
      </w:pPr>
    </w:p>
    <w:p w:rsidR="00DA2753" w:rsidRPr="00604A78" w:rsidRDefault="00DA2753" w:rsidP="00DA2753">
      <w:pPr>
        <w:spacing w:after="0" w:line="240" w:lineRule="auto"/>
        <w:jc w:val="both"/>
        <w:rPr>
          <w:rFonts w:ascii="Arial" w:eastAsia="Times New Roman" w:hAnsi="Arial" w:cs="Arial"/>
          <w:b/>
          <w:caps/>
          <w:sz w:val="20"/>
          <w:szCs w:val="20"/>
          <w:lang w:val="en-US" w:eastAsia="bg-BG"/>
        </w:rPr>
      </w:pPr>
    </w:p>
    <w:p w:rsidR="00DA2753" w:rsidRPr="00604A78" w:rsidRDefault="00DA2753" w:rsidP="00DA2753">
      <w:pPr>
        <w:spacing w:after="0" w:line="240" w:lineRule="auto"/>
        <w:jc w:val="both"/>
        <w:rPr>
          <w:rFonts w:ascii="Arial" w:eastAsia="Times New Roman" w:hAnsi="Arial" w:cs="Arial"/>
          <w:b/>
          <w:caps/>
          <w:sz w:val="20"/>
          <w:szCs w:val="20"/>
          <w:lang w:eastAsia="bg-BG"/>
        </w:rPr>
      </w:pPr>
    </w:p>
    <w:p w:rsidR="00DA2753" w:rsidRPr="00604A78" w:rsidRDefault="00DA2753">
      <w:pPr>
        <w:spacing w:after="0" w:line="240" w:lineRule="auto"/>
        <w:jc w:val="both"/>
        <w:rPr>
          <w:rFonts w:ascii="Arial" w:eastAsia="Times New Roman" w:hAnsi="Arial" w:cs="Arial"/>
          <w:b/>
          <w:color w:val="0000FF"/>
          <w:sz w:val="20"/>
          <w:szCs w:val="20"/>
          <w:lang w:eastAsia="bg-BG"/>
        </w:rPr>
      </w:pPr>
      <w:r w:rsidRPr="00604A78">
        <w:rPr>
          <w:rFonts w:ascii="Arial" w:eastAsia="Times New Roman" w:hAnsi="Arial" w:cs="Arial"/>
          <w:b/>
          <w:caps/>
          <w:sz w:val="20"/>
          <w:szCs w:val="20"/>
          <w:lang w:eastAsia="bg-BG"/>
        </w:rPr>
        <w:lastRenderedPageBreak/>
        <w:t xml:space="preserve">ІV.Технически изисквания И СПЕЦИФИКАЦИИ ЗА ИЗПЪЛНЕНИЕ НА ПОРЪЧКАТА </w:t>
      </w:r>
    </w:p>
    <w:p w:rsidR="00DA2753" w:rsidRPr="00604A78" w:rsidRDefault="00DA2753">
      <w:pPr>
        <w:tabs>
          <w:tab w:val="left" w:pos="2268"/>
        </w:tabs>
        <w:spacing w:after="0" w:line="240" w:lineRule="auto"/>
        <w:ind w:left="2342" w:hanging="2340"/>
        <w:jc w:val="both"/>
        <w:rPr>
          <w:rFonts w:ascii="Arial" w:eastAsia="Times New Roman" w:hAnsi="Arial" w:cs="Arial"/>
          <w:b/>
          <w:caps/>
          <w:sz w:val="20"/>
          <w:szCs w:val="20"/>
          <w:lang w:eastAsia="bg-BG"/>
        </w:rPr>
      </w:pPr>
    </w:p>
    <w:p w:rsidR="00DA2753" w:rsidRPr="00604A78" w:rsidRDefault="00DA2753">
      <w:pPr>
        <w:spacing w:after="0" w:line="240" w:lineRule="auto"/>
        <w:ind w:firstLine="2"/>
        <w:jc w:val="both"/>
        <w:rPr>
          <w:rFonts w:ascii="Arial" w:hAnsi="Arial" w:cs="Arial"/>
          <w:b/>
          <w:sz w:val="20"/>
          <w:szCs w:val="20"/>
          <w:lang w:eastAsia="cs-CZ"/>
        </w:rPr>
      </w:pPr>
      <w:r w:rsidRPr="00604A78">
        <w:rPr>
          <w:rFonts w:ascii="Arial" w:eastAsia="Times New Roman" w:hAnsi="Arial" w:cs="Arial"/>
          <w:b/>
          <w:caps/>
          <w:sz w:val="20"/>
          <w:szCs w:val="20"/>
          <w:lang w:eastAsia="bg-BG"/>
        </w:rPr>
        <w:t xml:space="preserve">ІV.1. Технически изисквания И СПЕЦИФИКАЦИИ ЗА ИЗПЪЛНЕНИЕ НА ПОРЪЧКАТА ЗА </w:t>
      </w:r>
      <w:r w:rsidRPr="00604A78">
        <w:rPr>
          <w:rFonts w:ascii="Arial" w:hAnsi="Arial" w:cs="Arial"/>
          <w:b/>
          <w:sz w:val="20"/>
          <w:szCs w:val="20"/>
          <w:lang w:eastAsia="cs-CZ"/>
        </w:rPr>
        <w:t>ОБОСОБЕНА ПОЗИЦИЯ 1</w:t>
      </w:r>
    </w:p>
    <w:p w:rsidR="005F6108" w:rsidRPr="00604A78" w:rsidRDefault="005F6108" w:rsidP="00261E72">
      <w:pPr>
        <w:tabs>
          <w:tab w:val="left" w:pos="2268"/>
        </w:tabs>
        <w:spacing w:after="0" w:line="240" w:lineRule="auto"/>
        <w:ind w:left="3540" w:right="-16" w:hanging="3540"/>
        <w:rPr>
          <w:rFonts w:ascii="Arial" w:hAnsi="Arial" w:cs="Arial"/>
          <w:sz w:val="20"/>
          <w:szCs w:val="20"/>
        </w:rPr>
      </w:pPr>
      <w:r w:rsidRPr="00604A78">
        <w:rPr>
          <w:rFonts w:ascii="Arial" w:hAnsi="Arial" w:cs="Arial"/>
          <w:b/>
          <w:bCs/>
          <w:sz w:val="20"/>
          <w:szCs w:val="20"/>
        </w:rPr>
        <w:t>Наименование на материала:</w:t>
      </w:r>
      <w:r w:rsidRPr="00604A78">
        <w:rPr>
          <w:rFonts w:ascii="Arial" w:hAnsi="Arial" w:cs="Arial"/>
          <w:sz w:val="20"/>
          <w:szCs w:val="20"/>
        </w:rPr>
        <w:t xml:space="preserve"> </w:t>
      </w:r>
      <w:r w:rsidRPr="00604A78">
        <w:rPr>
          <w:rFonts w:ascii="Arial" w:hAnsi="Arial" w:cs="Arial"/>
          <w:bCs/>
          <w:sz w:val="20"/>
          <w:szCs w:val="20"/>
        </w:rPr>
        <w:t>Кабелни разпределителни шкафове НН, полиестерни</w:t>
      </w:r>
    </w:p>
    <w:p w:rsidR="005F6108" w:rsidRPr="00604A78" w:rsidRDefault="005F6108" w:rsidP="00261E72">
      <w:pPr>
        <w:tabs>
          <w:tab w:val="left" w:pos="2268"/>
        </w:tabs>
        <w:spacing w:after="0" w:line="240" w:lineRule="auto"/>
        <w:ind w:right="-17"/>
        <w:rPr>
          <w:rFonts w:ascii="Arial" w:hAnsi="Arial" w:cs="Arial"/>
          <w:sz w:val="20"/>
          <w:szCs w:val="20"/>
        </w:rPr>
      </w:pPr>
    </w:p>
    <w:p w:rsidR="005F6108" w:rsidRPr="00604A78" w:rsidRDefault="005F6108" w:rsidP="00261E72">
      <w:pPr>
        <w:tabs>
          <w:tab w:val="left" w:pos="1985"/>
        </w:tabs>
        <w:spacing w:after="0" w:line="240" w:lineRule="auto"/>
        <w:rPr>
          <w:rFonts w:ascii="Arial" w:hAnsi="Arial" w:cs="Arial"/>
          <w:sz w:val="20"/>
          <w:szCs w:val="20"/>
        </w:rPr>
      </w:pPr>
      <w:r w:rsidRPr="00604A78">
        <w:rPr>
          <w:rFonts w:ascii="Arial" w:hAnsi="Arial" w:cs="Arial"/>
          <w:b/>
          <w:bCs/>
          <w:sz w:val="20"/>
          <w:szCs w:val="20"/>
        </w:rPr>
        <w:t>Съкратено наименование на материала:</w:t>
      </w:r>
      <w:r w:rsidRPr="00604A78">
        <w:rPr>
          <w:rFonts w:ascii="Arial" w:hAnsi="Arial" w:cs="Arial"/>
          <w:bCs/>
          <w:sz w:val="20"/>
          <w:szCs w:val="20"/>
        </w:rPr>
        <w:t xml:space="preserve"> </w:t>
      </w:r>
      <w:r w:rsidRPr="00604A78">
        <w:rPr>
          <w:rFonts w:ascii="Arial" w:hAnsi="Arial" w:cs="Arial"/>
          <w:sz w:val="20"/>
          <w:szCs w:val="20"/>
        </w:rPr>
        <w:t xml:space="preserve">КРШ НН, </w:t>
      </w:r>
      <w:r w:rsidRPr="00604A78">
        <w:rPr>
          <w:rFonts w:ascii="Arial" w:hAnsi="Arial" w:cs="Arial"/>
          <w:bCs/>
          <w:sz w:val="20"/>
          <w:szCs w:val="20"/>
        </w:rPr>
        <w:t>полиестерни</w:t>
      </w:r>
    </w:p>
    <w:p w:rsidR="005F6108" w:rsidRPr="00604A78" w:rsidRDefault="005F6108" w:rsidP="00261E72">
      <w:pPr>
        <w:tabs>
          <w:tab w:val="left" w:pos="2268"/>
        </w:tabs>
        <w:spacing w:after="0" w:line="240" w:lineRule="auto"/>
        <w:rPr>
          <w:rFonts w:ascii="Arial" w:hAnsi="Arial" w:cs="Arial"/>
          <w:sz w:val="20"/>
          <w:szCs w:val="20"/>
        </w:rPr>
      </w:pPr>
    </w:p>
    <w:p w:rsidR="005F6108" w:rsidRPr="00604A78" w:rsidRDefault="005F6108" w:rsidP="00261E72">
      <w:pPr>
        <w:tabs>
          <w:tab w:val="left" w:pos="1134"/>
          <w:tab w:val="left" w:pos="4500"/>
        </w:tabs>
        <w:spacing w:after="0" w:line="240" w:lineRule="auto"/>
        <w:rPr>
          <w:rFonts w:ascii="Arial" w:hAnsi="Arial" w:cs="Arial"/>
          <w:sz w:val="20"/>
          <w:szCs w:val="20"/>
        </w:rPr>
      </w:pPr>
      <w:r w:rsidRPr="00604A78">
        <w:rPr>
          <w:rFonts w:ascii="Arial" w:hAnsi="Arial" w:cs="Arial"/>
          <w:b/>
          <w:sz w:val="20"/>
          <w:szCs w:val="20"/>
        </w:rPr>
        <w:t>Област:</w:t>
      </w:r>
      <w:r w:rsidRPr="00604A78">
        <w:rPr>
          <w:rFonts w:ascii="Arial" w:hAnsi="Arial" w:cs="Arial"/>
          <w:sz w:val="20"/>
          <w:szCs w:val="20"/>
        </w:rPr>
        <w:t xml:space="preserve"> D – Кабелни</w:t>
      </w:r>
      <w:r w:rsidRPr="00604A78">
        <w:rPr>
          <w:rFonts w:ascii="Arial" w:hAnsi="Arial" w:cs="Arial"/>
          <w:bCs/>
          <w:sz w:val="20"/>
          <w:szCs w:val="20"/>
        </w:rPr>
        <w:t xml:space="preserve"> </w:t>
      </w:r>
      <w:r w:rsidRPr="00604A78">
        <w:rPr>
          <w:rFonts w:ascii="Arial" w:hAnsi="Arial" w:cs="Arial"/>
          <w:sz w:val="20"/>
          <w:szCs w:val="20"/>
        </w:rPr>
        <w:t>линии НН</w:t>
      </w:r>
      <w:r w:rsidRPr="00604A78">
        <w:rPr>
          <w:rFonts w:ascii="Arial" w:hAnsi="Arial" w:cs="Arial"/>
          <w:sz w:val="20"/>
          <w:szCs w:val="20"/>
        </w:rPr>
        <w:tab/>
      </w:r>
      <w:r w:rsidRPr="00604A78">
        <w:rPr>
          <w:rFonts w:ascii="Arial" w:hAnsi="Arial" w:cs="Arial"/>
          <w:b/>
          <w:sz w:val="20"/>
          <w:szCs w:val="20"/>
        </w:rPr>
        <w:t>Категория:</w:t>
      </w:r>
      <w:r w:rsidRPr="00604A78">
        <w:rPr>
          <w:rFonts w:ascii="Arial" w:hAnsi="Arial" w:cs="Arial"/>
          <w:sz w:val="20"/>
          <w:szCs w:val="20"/>
        </w:rPr>
        <w:t xml:space="preserve"> 24-1 - Разпределителни  уредби НН</w:t>
      </w:r>
    </w:p>
    <w:p w:rsidR="005F6108" w:rsidRPr="00604A78" w:rsidRDefault="005F6108">
      <w:pPr>
        <w:pStyle w:val="Luke1"/>
        <w:rPr>
          <w:sz w:val="20"/>
          <w:lang w:val="bg-BG"/>
        </w:rPr>
      </w:pPr>
    </w:p>
    <w:p w:rsidR="005F6108" w:rsidRPr="00604A78" w:rsidRDefault="005F6108" w:rsidP="00261E72">
      <w:pPr>
        <w:tabs>
          <w:tab w:val="left" w:pos="1134"/>
          <w:tab w:val="left" w:pos="4500"/>
        </w:tabs>
        <w:spacing w:after="0" w:line="240" w:lineRule="auto"/>
        <w:rPr>
          <w:rFonts w:ascii="Arial" w:hAnsi="Arial" w:cs="Arial"/>
          <w:sz w:val="20"/>
          <w:szCs w:val="20"/>
        </w:rPr>
      </w:pPr>
      <w:r w:rsidRPr="00604A78">
        <w:rPr>
          <w:rFonts w:ascii="Arial" w:hAnsi="Arial" w:cs="Arial"/>
          <w:b/>
          <w:sz w:val="20"/>
          <w:szCs w:val="20"/>
        </w:rPr>
        <w:t>Мерна единица:</w:t>
      </w:r>
      <w:r w:rsidRPr="00604A78">
        <w:rPr>
          <w:rFonts w:ascii="Arial" w:hAnsi="Arial" w:cs="Arial"/>
          <w:sz w:val="20"/>
          <w:szCs w:val="20"/>
        </w:rPr>
        <w:t xml:space="preserve"> Брой</w:t>
      </w:r>
      <w:r w:rsidRPr="00604A78">
        <w:rPr>
          <w:rFonts w:ascii="Arial" w:hAnsi="Arial" w:cs="Arial"/>
          <w:sz w:val="20"/>
          <w:szCs w:val="20"/>
        </w:rPr>
        <w:tab/>
      </w:r>
      <w:r w:rsidRPr="00604A78">
        <w:rPr>
          <w:rFonts w:ascii="Arial" w:hAnsi="Arial" w:cs="Arial"/>
          <w:b/>
          <w:sz w:val="20"/>
          <w:szCs w:val="20"/>
        </w:rPr>
        <w:t>Аварийни запаси:</w:t>
      </w:r>
      <w:r w:rsidRPr="00604A78">
        <w:rPr>
          <w:rFonts w:ascii="Arial" w:hAnsi="Arial" w:cs="Arial"/>
          <w:sz w:val="20"/>
          <w:szCs w:val="20"/>
        </w:rPr>
        <w:t xml:space="preserve"> Да</w:t>
      </w:r>
    </w:p>
    <w:p w:rsidR="005F6108" w:rsidRPr="00604A78" w:rsidRDefault="005F6108" w:rsidP="00261E72">
      <w:pPr>
        <w:spacing w:after="0" w:line="240" w:lineRule="auto"/>
        <w:rPr>
          <w:rFonts w:ascii="Arial" w:hAnsi="Arial" w:cs="Arial"/>
          <w:bCs/>
          <w:sz w:val="20"/>
          <w:szCs w:val="20"/>
        </w:rPr>
      </w:pPr>
    </w:p>
    <w:p w:rsidR="005F6108" w:rsidRPr="00604A78" w:rsidRDefault="005F6108" w:rsidP="00261E72">
      <w:pPr>
        <w:spacing w:after="0" w:line="240" w:lineRule="auto"/>
        <w:rPr>
          <w:rFonts w:ascii="Arial" w:hAnsi="Arial" w:cs="Arial"/>
          <w:b/>
          <w:bCs/>
          <w:sz w:val="20"/>
          <w:szCs w:val="20"/>
        </w:rPr>
      </w:pPr>
      <w:r w:rsidRPr="00604A78">
        <w:rPr>
          <w:rFonts w:ascii="Arial" w:hAnsi="Arial" w:cs="Arial"/>
          <w:b/>
          <w:bCs/>
          <w:sz w:val="20"/>
          <w:szCs w:val="20"/>
        </w:rPr>
        <w:t>Характеристика на материала:</w:t>
      </w:r>
    </w:p>
    <w:p w:rsidR="005F6108" w:rsidRPr="00604A78" w:rsidRDefault="005F6108" w:rsidP="00261E72">
      <w:pPr>
        <w:spacing w:after="0" w:line="240" w:lineRule="auto"/>
        <w:jc w:val="both"/>
        <w:rPr>
          <w:rFonts w:ascii="Arial" w:hAnsi="Arial" w:cs="Arial"/>
          <w:sz w:val="20"/>
          <w:szCs w:val="20"/>
        </w:rPr>
      </w:pPr>
      <w:r w:rsidRPr="00604A78">
        <w:rPr>
          <w:rFonts w:ascii="Arial" w:hAnsi="Arial" w:cs="Arial"/>
          <w:sz w:val="20"/>
          <w:szCs w:val="20"/>
        </w:rPr>
        <w:t>Комплектни комутационни устройства за ниско напрежение от затворен тип за работа на открито на публично достъпни места съгласно БДС EN 6</w:t>
      </w:r>
      <w:r w:rsidRPr="00604A78">
        <w:rPr>
          <w:rFonts w:ascii="Arial" w:hAnsi="Arial" w:cs="Arial"/>
          <w:sz w:val="20"/>
          <w:szCs w:val="20"/>
          <w:lang w:val="en-US"/>
        </w:rPr>
        <w:t>1</w:t>
      </w:r>
      <w:r w:rsidRPr="00604A78">
        <w:rPr>
          <w:rFonts w:ascii="Arial" w:hAnsi="Arial" w:cs="Arial"/>
          <w:sz w:val="20"/>
          <w:szCs w:val="20"/>
        </w:rPr>
        <w:t>439-1 и БДС ЕN 6</w:t>
      </w:r>
      <w:r w:rsidRPr="00604A78">
        <w:rPr>
          <w:rFonts w:ascii="Arial" w:hAnsi="Arial" w:cs="Arial"/>
          <w:sz w:val="20"/>
          <w:szCs w:val="20"/>
          <w:lang w:val="en-US"/>
        </w:rPr>
        <w:t>1</w:t>
      </w:r>
      <w:r w:rsidRPr="00604A78">
        <w:rPr>
          <w:rFonts w:ascii="Arial" w:hAnsi="Arial" w:cs="Arial"/>
          <w:sz w:val="20"/>
          <w:szCs w:val="20"/>
        </w:rPr>
        <w:t>439-5 или еквиваленти, поместени в шкафове, състоящи се от обвивка и основа (пиедестал), изработени от стъклоусилен термореактивен листов формовъчен компаунд (SMC) съгласно серията стандарти БДС EN 14598-1,2 и 3 или еквиваленти. Основите (пиедесталите) на обвивките се доставят в две разновидности според височината на отделенията за присъединяване на входящите и изходящите кабели, както са показани на фиг. 1 и таблиците в т. 7 по-долу.</w:t>
      </w:r>
    </w:p>
    <w:p w:rsidR="005F6108" w:rsidRPr="00604A78" w:rsidRDefault="005F6108" w:rsidP="00261E72">
      <w:pPr>
        <w:spacing w:after="0" w:line="240" w:lineRule="auto"/>
        <w:jc w:val="both"/>
        <w:rPr>
          <w:rFonts w:ascii="Arial" w:hAnsi="Arial" w:cs="Arial"/>
          <w:sz w:val="20"/>
          <w:szCs w:val="20"/>
        </w:rPr>
      </w:pPr>
      <w:r w:rsidRPr="00604A78">
        <w:rPr>
          <w:rFonts w:ascii="Arial" w:hAnsi="Arial" w:cs="Arial"/>
          <w:sz w:val="20"/>
          <w:szCs w:val="20"/>
        </w:rPr>
        <w:t>За осигуряване на стабилност на механичната конструкция в условията на експлоатация шкафовете се монтират върху стабилизираща плоча.</w:t>
      </w:r>
    </w:p>
    <w:p w:rsidR="005F6108" w:rsidRPr="00604A78" w:rsidRDefault="005F6108" w:rsidP="00261E72">
      <w:pPr>
        <w:spacing w:after="0" w:line="240" w:lineRule="auto"/>
        <w:jc w:val="both"/>
        <w:rPr>
          <w:rFonts w:ascii="Arial" w:hAnsi="Arial" w:cs="Arial"/>
          <w:sz w:val="20"/>
          <w:szCs w:val="20"/>
        </w:rPr>
      </w:pPr>
      <w:r w:rsidRPr="00604A78">
        <w:rPr>
          <w:rFonts w:ascii="Arial" w:hAnsi="Arial" w:cs="Arial"/>
          <w:sz w:val="20"/>
          <w:szCs w:val="20"/>
        </w:rPr>
        <w:t>На вратата на обвивката от външната страна е поставена предупредителна табела „Внимание! Опасност от поражение от електрически ток!”, изработена от самозалепващо фолио, със символи и цветове съгласно серията стандарти  ISO 3864-1, 2 и 3 или еквиваленти, както е показано на фиг. 2 по-долу.</w:t>
      </w:r>
    </w:p>
    <w:p w:rsidR="005F6108" w:rsidRPr="00604A78" w:rsidRDefault="005F6108" w:rsidP="00261E72">
      <w:pPr>
        <w:spacing w:after="0" w:line="240" w:lineRule="auto"/>
        <w:jc w:val="both"/>
        <w:rPr>
          <w:rFonts w:ascii="Arial" w:hAnsi="Arial" w:cs="Arial"/>
          <w:bCs/>
          <w:sz w:val="20"/>
          <w:szCs w:val="20"/>
        </w:rPr>
      </w:pPr>
      <w:r w:rsidRPr="00604A78">
        <w:rPr>
          <w:rFonts w:ascii="Arial" w:hAnsi="Arial" w:cs="Arial"/>
          <w:sz w:val="20"/>
          <w:szCs w:val="20"/>
        </w:rPr>
        <w:t xml:space="preserve">Кабелните разпределителни шкафове </w:t>
      </w:r>
      <w:r w:rsidRPr="00604A78">
        <w:rPr>
          <w:rFonts w:ascii="Arial" w:hAnsi="Arial" w:cs="Arial"/>
          <w:bCs/>
          <w:sz w:val="20"/>
          <w:szCs w:val="20"/>
        </w:rPr>
        <w:t>са съоръжени с предпазител-разединители</w:t>
      </w:r>
      <w:r w:rsidRPr="00604A78">
        <w:rPr>
          <w:rFonts w:ascii="Arial" w:hAnsi="Arial" w:cs="Arial"/>
          <w:sz w:val="20"/>
          <w:szCs w:val="20"/>
        </w:rPr>
        <w:t xml:space="preserve"> с </w:t>
      </w:r>
      <w:r w:rsidRPr="00604A78">
        <w:rPr>
          <w:rFonts w:ascii="Arial" w:hAnsi="Arial" w:cs="Arial"/>
          <w:bCs/>
          <w:sz w:val="20"/>
          <w:szCs w:val="20"/>
        </w:rPr>
        <w:t xml:space="preserve">вертикална конструкция </w:t>
      </w:r>
      <w:r w:rsidRPr="00604A78">
        <w:rPr>
          <w:rFonts w:ascii="Arial" w:hAnsi="Arial" w:cs="Arial"/>
          <w:sz w:val="20"/>
          <w:szCs w:val="20"/>
        </w:rPr>
        <w:t xml:space="preserve">размер 2 и размер 3, съгласно БДС EN 60947-3 или еквивалент, </w:t>
      </w:r>
      <w:r w:rsidRPr="00604A78">
        <w:rPr>
          <w:rFonts w:ascii="Arial" w:hAnsi="Arial" w:cs="Arial"/>
          <w:bCs/>
          <w:sz w:val="20"/>
          <w:szCs w:val="20"/>
        </w:rPr>
        <w:t xml:space="preserve">за монтиране на хоризонтални събирателни шини с междуосево разстояние 185 mm с обявен работен ток съответно 400 А  и 630 А, съгласно таблиците в т. 7 по-долу. </w:t>
      </w:r>
    </w:p>
    <w:p w:rsidR="005F6108" w:rsidRPr="00604A78" w:rsidRDefault="005F6108" w:rsidP="00261E72">
      <w:pPr>
        <w:spacing w:after="0" w:line="240" w:lineRule="auto"/>
        <w:jc w:val="both"/>
        <w:rPr>
          <w:rFonts w:ascii="Arial" w:hAnsi="Arial" w:cs="Arial"/>
          <w:sz w:val="20"/>
          <w:szCs w:val="20"/>
        </w:rPr>
      </w:pPr>
      <w:r w:rsidRPr="00604A78">
        <w:rPr>
          <w:rFonts w:ascii="Arial" w:hAnsi="Arial" w:cs="Arial"/>
          <w:sz w:val="20"/>
          <w:szCs w:val="20"/>
        </w:rPr>
        <w:t>Кабелните разпределителни шкафове се доставят напълно сглобени, като всички вътрешни електрически и механични връзки и конструктивни части се свързват на отговорност на производителя.</w:t>
      </w:r>
    </w:p>
    <w:p w:rsidR="005F6108" w:rsidRPr="00604A78" w:rsidRDefault="005F6108" w:rsidP="00261E72">
      <w:pPr>
        <w:spacing w:after="0" w:line="240" w:lineRule="auto"/>
        <w:jc w:val="both"/>
        <w:rPr>
          <w:rFonts w:ascii="Arial" w:hAnsi="Arial" w:cs="Arial"/>
          <w:bCs/>
          <w:sz w:val="20"/>
          <w:szCs w:val="20"/>
        </w:rPr>
      </w:pPr>
    </w:p>
    <w:p w:rsidR="005F6108" w:rsidRPr="00604A78" w:rsidRDefault="005F6108" w:rsidP="00261E72">
      <w:pPr>
        <w:spacing w:after="0" w:line="240" w:lineRule="auto"/>
        <w:jc w:val="both"/>
        <w:rPr>
          <w:rFonts w:ascii="Arial" w:hAnsi="Arial" w:cs="Arial"/>
          <w:b/>
          <w:bCs/>
          <w:sz w:val="20"/>
          <w:szCs w:val="20"/>
        </w:rPr>
      </w:pPr>
      <w:r w:rsidRPr="00604A78">
        <w:rPr>
          <w:rFonts w:ascii="Arial" w:hAnsi="Arial" w:cs="Arial"/>
          <w:b/>
          <w:bCs/>
          <w:sz w:val="20"/>
          <w:szCs w:val="20"/>
        </w:rPr>
        <w:t>Използване:</w:t>
      </w:r>
    </w:p>
    <w:p w:rsidR="005F6108" w:rsidRPr="00604A78" w:rsidRDefault="005F6108" w:rsidP="00261E72">
      <w:pPr>
        <w:spacing w:after="0" w:line="240" w:lineRule="auto"/>
        <w:jc w:val="both"/>
        <w:rPr>
          <w:rFonts w:ascii="Arial" w:hAnsi="Arial" w:cs="Arial"/>
          <w:sz w:val="20"/>
          <w:szCs w:val="20"/>
        </w:rPr>
      </w:pPr>
      <w:r w:rsidRPr="00604A78">
        <w:rPr>
          <w:rFonts w:ascii="Arial" w:hAnsi="Arial" w:cs="Arial"/>
          <w:sz w:val="20"/>
          <w:szCs w:val="20"/>
        </w:rPr>
        <w:t xml:space="preserve">Кабелните разпределителни шкафове се използват за разпределение на електрическата енергия и за управление и защита от свръхтокове на кабелни линии НН. </w:t>
      </w:r>
    </w:p>
    <w:p w:rsidR="005F6108" w:rsidRPr="00604A78" w:rsidRDefault="005F6108" w:rsidP="00261E72">
      <w:pPr>
        <w:spacing w:after="0" w:line="240" w:lineRule="auto"/>
        <w:jc w:val="both"/>
        <w:rPr>
          <w:rFonts w:ascii="Arial" w:hAnsi="Arial" w:cs="Arial"/>
          <w:b/>
          <w:sz w:val="20"/>
          <w:szCs w:val="20"/>
        </w:rPr>
      </w:pPr>
      <w:r w:rsidRPr="00604A78">
        <w:rPr>
          <w:rFonts w:ascii="Arial" w:hAnsi="Arial" w:cs="Arial"/>
          <w:b/>
          <w:sz w:val="20"/>
          <w:szCs w:val="20"/>
        </w:rPr>
        <w:t>Съответствие на предложеното изпълнение с нормативно-техническите документи:</w:t>
      </w:r>
    </w:p>
    <w:p w:rsidR="005F6108" w:rsidRPr="00604A78" w:rsidRDefault="005F6108" w:rsidP="00261E72">
      <w:pPr>
        <w:spacing w:after="0" w:line="240" w:lineRule="auto"/>
        <w:jc w:val="both"/>
        <w:rPr>
          <w:rFonts w:ascii="Arial" w:hAnsi="Arial" w:cs="Arial"/>
          <w:sz w:val="20"/>
          <w:szCs w:val="20"/>
        </w:rPr>
      </w:pPr>
      <w:r w:rsidRPr="00604A78">
        <w:rPr>
          <w:rFonts w:ascii="Arial" w:hAnsi="Arial" w:cs="Arial"/>
          <w:sz w:val="20"/>
          <w:szCs w:val="20"/>
        </w:rPr>
        <w:t>Кабелните разпределителни шкафове трябва да отговарят на приложимите български и международни стандарти или еквиваленти и нормативно-технически документи, и на техните валидни изменения и поправки:</w:t>
      </w:r>
    </w:p>
    <w:p w:rsidR="005F6108" w:rsidRPr="00604A78" w:rsidRDefault="005F6108" w:rsidP="00261E72">
      <w:pPr>
        <w:numPr>
          <w:ilvl w:val="0"/>
          <w:numId w:val="26"/>
        </w:numPr>
        <w:tabs>
          <w:tab w:val="clear" w:pos="360"/>
          <w:tab w:val="num" w:pos="180"/>
          <w:tab w:val="num" w:pos="720"/>
        </w:tabs>
        <w:spacing w:after="0" w:line="240" w:lineRule="auto"/>
        <w:ind w:left="0" w:firstLine="0"/>
        <w:jc w:val="both"/>
        <w:rPr>
          <w:rFonts w:ascii="Arial" w:hAnsi="Arial" w:cs="Arial"/>
          <w:sz w:val="20"/>
          <w:szCs w:val="20"/>
        </w:rPr>
      </w:pPr>
      <w:r w:rsidRPr="00604A78">
        <w:rPr>
          <w:rFonts w:ascii="Arial" w:hAnsi="Arial" w:cs="Arial"/>
          <w:sz w:val="20"/>
          <w:szCs w:val="20"/>
        </w:rPr>
        <w:t>БДС EN 6</w:t>
      </w:r>
      <w:r w:rsidRPr="00604A78">
        <w:rPr>
          <w:rFonts w:ascii="Arial" w:hAnsi="Arial" w:cs="Arial"/>
          <w:sz w:val="20"/>
          <w:szCs w:val="20"/>
          <w:lang w:val="en-US"/>
        </w:rPr>
        <w:t>1</w:t>
      </w:r>
      <w:r w:rsidRPr="00604A78">
        <w:rPr>
          <w:rFonts w:ascii="Arial" w:hAnsi="Arial" w:cs="Arial"/>
          <w:sz w:val="20"/>
          <w:szCs w:val="20"/>
        </w:rPr>
        <w:t>439-1:20</w:t>
      </w:r>
      <w:r w:rsidRPr="00604A78">
        <w:rPr>
          <w:rFonts w:ascii="Arial" w:hAnsi="Arial" w:cs="Arial"/>
          <w:sz w:val="20"/>
          <w:szCs w:val="20"/>
          <w:lang w:val="en-US"/>
        </w:rPr>
        <w:t>11</w:t>
      </w:r>
      <w:r w:rsidRPr="00604A78">
        <w:rPr>
          <w:rFonts w:ascii="Arial" w:hAnsi="Arial" w:cs="Arial"/>
          <w:sz w:val="20"/>
          <w:szCs w:val="20"/>
        </w:rPr>
        <w:t xml:space="preserve"> „Комплектни комутационни устройства за ниско напрежение. Част 1: Общи правила (IEC 61439-1:2011)”;</w:t>
      </w:r>
    </w:p>
    <w:p w:rsidR="005F6108" w:rsidRPr="00604A78" w:rsidRDefault="005F6108" w:rsidP="00261E72">
      <w:pPr>
        <w:numPr>
          <w:ilvl w:val="0"/>
          <w:numId w:val="26"/>
        </w:numPr>
        <w:tabs>
          <w:tab w:val="clear" w:pos="360"/>
          <w:tab w:val="num" w:pos="180"/>
          <w:tab w:val="num" w:pos="720"/>
        </w:tabs>
        <w:spacing w:after="0" w:line="240" w:lineRule="auto"/>
        <w:ind w:left="0" w:firstLine="0"/>
        <w:jc w:val="both"/>
        <w:rPr>
          <w:rFonts w:ascii="Arial" w:hAnsi="Arial" w:cs="Arial"/>
          <w:sz w:val="20"/>
          <w:szCs w:val="20"/>
        </w:rPr>
      </w:pPr>
      <w:r w:rsidRPr="00604A78">
        <w:rPr>
          <w:rFonts w:ascii="Arial" w:hAnsi="Arial" w:cs="Arial"/>
          <w:sz w:val="20"/>
          <w:szCs w:val="20"/>
        </w:rPr>
        <w:t>БДС</w:t>
      </w:r>
      <w:r w:rsidRPr="00604A78">
        <w:rPr>
          <w:rFonts w:ascii="Arial" w:hAnsi="Arial" w:cs="Arial"/>
          <w:bCs/>
          <w:sz w:val="20"/>
          <w:szCs w:val="20"/>
        </w:rPr>
        <w:t xml:space="preserve"> EN 6</w:t>
      </w:r>
      <w:r w:rsidRPr="00604A78">
        <w:rPr>
          <w:rFonts w:ascii="Arial" w:hAnsi="Arial" w:cs="Arial"/>
          <w:bCs/>
          <w:sz w:val="20"/>
          <w:szCs w:val="20"/>
          <w:lang w:val="en-US"/>
        </w:rPr>
        <w:t>1</w:t>
      </w:r>
      <w:r w:rsidRPr="00604A78">
        <w:rPr>
          <w:rFonts w:ascii="Arial" w:hAnsi="Arial" w:cs="Arial"/>
          <w:bCs/>
          <w:sz w:val="20"/>
          <w:szCs w:val="20"/>
        </w:rPr>
        <w:t>439-5:20</w:t>
      </w:r>
      <w:r w:rsidRPr="00604A78">
        <w:rPr>
          <w:rFonts w:ascii="Arial" w:hAnsi="Arial" w:cs="Arial"/>
          <w:bCs/>
          <w:sz w:val="20"/>
          <w:szCs w:val="20"/>
          <w:lang w:val="en-US"/>
        </w:rPr>
        <w:t>11</w:t>
      </w:r>
      <w:r w:rsidRPr="00604A78">
        <w:rPr>
          <w:rFonts w:ascii="Arial" w:hAnsi="Arial" w:cs="Arial"/>
          <w:bCs/>
          <w:sz w:val="20"/>
          <w:szCs w:val="20"/>
        </w:rPr>
        <w:t xml:space="preserve"> „</w:t>
      </w:r>
      <w:r w:rsidRPr="00EF6A9F">
        <w:rPr>
          <w:rFonts w:ascii="Arial" w:hAnsi="Arial" w:cs="Arial"/>
          <w:sz w:val="20"/>
          <w:szCs w:val="20"/>
          <w:shd w:val="clear" w:color="auto" w:fill="FFFFFF"/>
        </w:rPr>
        <w:t>Комплектни комутационни устройства за ниско напрежение. Част 5: Комплектни комутационни устройства, предназначени за разпределяне на енергия в електрическите мрежи за обществени места (IEC 61439-5:2010)</w:t>
      </w:r>
      <w:r w:rsidRPr="00EF6A9F">
        <w:rPr>
          <w:rFonts w:ascii="Arial" w:hAnsi="Arial" w:cs="Arial"/>
          <w:sz w:val="20"/>
          <w:szCs w:val="20"/>
          <w:shd w:val="clear" w:color="auto" w:fill="FFFFFF"/>
          <w:lang w:val="en-US"/>
        </w:rPr>
        <w:t>;</w:t>
      </w:r>
    </w:p>
    <w:p w:rsidR="005F6108" w:rsidRPr="00604A78" w:rsidRDefault="005F6108" w:rsidP="00261E72">
      <w:pPr>
        <w:numPr>
          <w:ilvl w:val="0"/>
          <w:numId w:val="26"/>
        </w:numPr>
        <w:tabs>
          <w:tab w:val="clear" w:pos="360"/>
          <w:tab w:val="num" w:pos="180"/>
          <w:tab w:val="num" w:pos="720"/>
        </w:tabs>
        <w:spacing w:after="0" w:line="240" w:lineRule="auto"/>
        <w:ind w:left="0" w:firstLine="0"/>
        <w:jc w:val="both"/>
        <w:rPr>
          <w:rFonts w:ascii="Arial" w:hAnsi="Arial" w:cs="Arial"/>
          <w:sz w:val="20"/>
          <w:szCs w:val="20"/>
        </w:rPr>
      </w:pPr>
      <w:r w:rsidRPr="00604A78">
        <w:rPr>
          <w:rFonts w:ascii="Arial" w:hAnsi="Arial" w:cs="Arial"/>
          <w:sz w:val="20"/>
          <w:szCs w:val="20"/>
        </w:rPr>
        <w:t xml:space="preserve">БДС EN 14598-1:2006 </w:t>
      </w:r>
      <w:r w:rsidRPr="00604A78">
        <w:rPr>
          <w:rFonts w:ascii="Arial" w:hAnsi="Arial" w:cs="Arial"/>
          <w:bCs/>
          <w:sz w:val="20"/>
          <w:szCs w:val="20"/>
        </w:rPr>
        <w:t>„</w:t>
      </w:r>
      <w:r w:rsidRPr="00604A78">
        <w:rPr>
          <w:rFonts w:ascii="Arial" w:hAnsi="Arial" w:cs="Arial"/>
          <w:sz w:val="20"/>
          <w:szCs w:val="20"/>
        </w:rPr>
        <w:t>Усилени термореактивни формовъчни компаунди. Изисквания за листови формовъчни компаунди (SMC) и обемни формовъчни компаунди (BMC). Част 1: Означаване”;</w:t>
      </w:r>
    </w:p>
    <w:p w:rsidR="005F6108" w:rsidRPr="00604A78" w:rsidRDefault="005F6108" w:rsidP="00261E72">
      <w:pPr>
        <w:numPr>
          <w:ilvl w:val="0"/>
          <w:numId w:val="27"/>
        </w:numPr>
        <w:tabs>
          <w:tab w:val="clear" w:pos="113"/>
          <w:tab w:val="num" w:pos="180"/>
          <w:tab w:val="num" w:pos="240"/>
        </w:tabs>
        <w:spacing w:after="0" w:line="240" w:lineRule="auto"/>
        <w:jc w:val="both"/>
        <w:rPr>
          <w:rFonts w:ascii="Arial" w:hAnsi="Arial" w:cs="Arial"/>
          <w:sz w:val="20"/>
          <w:szCs w:val="20"/>
        </w:rPr>
      </w:pPr>
      <w:r w:rsidRPr="00604A78">
        <w:rPr>
          <w:rFonts w:ascii="Arial" w:hAnsi="Arial" w:cs="Arial"/>
          <w:sz w:val="20"/>
          <w:szCs w:val="20"/>
        </w:rPr>
        <w:t xml:space="preserve">БДС EN 14598-2:2006 </w:t>
      </w:r>
      <w:r w:rsidRPr="00604A78">
        <w:rPr>
          <w:rFonts w:ascii="Arial" w:hAnsi="Arial" w:cs="Arial"/>
          <w:bCs/>
          <w:sz w:val="20"/>
          <w:szCs w:val="20"/>
        </w:rPr>
        <w:t>„</w:t>
      </w:r>
      <w:r w:rsidRPr="00604A78">
        <w:rPr>
          <w:rFonts w:ascii="Arial" w:hAnsi="Arial" w:cs="Arial"/>
          <w:sz w:val="20"/>
          <w:szCs w:val="20"/>
        </w:rPr>
        <w:t>Усилени термореактивни формовъчни компаунди. Изисквания за листови формовъчни компаунди (SMC) и обемни формовъчни компаунди (BMC). Част 2: Методи за изпитване и общи изисквания”;</w:t>
      </w:r>
    </w:p>
    <w:p w:rsidR="005F6108" w:rsidRPr="00604A78" w:rsidRDefault="005F6108" w:rsidP="00261E72">
      <w:pPr>
        <w:numPr>
          <w:ilvl w:val="0"/>
          <w:numId w:val="27"/>
        </w:numPr>
        <w:tabs>
          <w:tab w:val="clear" w:pos="113"/>
          <w:tab w:val="num" w:pos="180"/>
          <w:tab w:val="num" w:pos="240"/>
        </w:tabs>
        <w:spacing w:after="0" w:line="240" w:lineRule="auto"/>
        <w:jc w:val="both"/>
        <w:rPr>
          <w:rFonts w:ascii="Arial" w:hAnsi="Arial" w:cs="Arial"/>
          <w:sz w:val="20"/>
          <w:szCs w:val="20"/>
        </w:rPr>
      </w:pPr>
      <w:r w:rsidRPr="00604A78">
        <w:rPr>
          <w:rFonts w:ascii="Arial" w:hAnsi="Arial" w:cs="Arial"/>
          <w:sz w:val="20"/>
          <w:szCs w:val="20"/>
        </w:rPr>
        <w:t xml:space="preserve">БДС EN 14598-3:2006 </w:t>
      </w:r>
      <w:r w:rsidRPr="00604A78">
        <w:rPr>
          <w:rFonts w:ascii="Arial" w:hAnsi="Arial" w:cs="Arial"/>
          <w:bCs/>
          <w:sz w:val="20"/>
          <w:szCs w:val="20"/>
        </w:rPr>
        <w:t>„</w:t>
      </w:r>
      <w:r w:rsidRPr="00604A78">
        <w:rPr>
          <w:rFonts w:ascii="Arial" w:hAnsi="Arial" w:cs="Arial"/>
          <w:sz w:val="20"/>
          <w:szCs w:val="20"/>
        </w:rPr>
        <w:t>Усилени термореактивни формовъчни компаунди. Изисквания за листови формовъчни компаунди (SMC) и обемни формовъчни компаунди (BMC). Част 3: Специфични изисквания”;</w:t>
      </w:r>
    </w:p>
    <w:p w:rsidR="005F6108" w:rsidRPr="00604A78" w:rsidRDefault="005F6108" w:rsidP="00261E72">
      <w:pPr>
        <w:numPr>
          <w:ilvl w:val="0"/>
          <w:numId w:val="27"/>
        </w:numPr>
        <w:tabs>
          <w:tab w:val="clear" w:pos="113"/>
          <w:tab w:val="num" w:pos="180"/>
          <w:tab w:val="num" w:pos="240"/>
        </w:tabs>
        <w:spacing w:after="0" w:line="240" w:lineRule="auto"/>
        <w:jc w:val="both"/>
        <w:rPr>
          <w:rFonts w:ascii="Arial" w:hAnsi="Arial" w:cs="Arial"/>
          <w:sz w:val="20"/>
          <w:szCs w:val="20"/>
        </w:rPr>
      </w:pPr>
      <w:r w:rsidRPr="00604A78">
        <w:rPr>
          <w:rFonts w:ascii="Arial" w:hAnsi="Arial" w:cs="Arial"/>
          <w:sz w:val="20"/>
          <w:szCs w:val="20"/>
        </w:rPr>
        <w:t>БДС EN 62208:20</w:t>
      </w:r>
      <w:r w:rsidR="00D70D5D" w:rsidRPr="00604A78">
        <w:rPr>
          <w:rFonts w:ascii="Arial" w:hAnsi="Arial" w:cs="Arial"/>
          <w:sz w:val="20"/>
          <w:szCs w:val="20"/>
          <w:lang w:val="en-US"/>
        </w:rPr>
        <w:t>11</w:t>
      </w:r>
      <w:r w:rsidRPr="00604A78">
        <w:rPr>
          <w:rFonts w:ascii="Arial" w:hAnsi="Arial" w:cs="Arial"/>
          <w:sz w:val="20"/>
          <w:szCs w:val="20"/>
        </w:rPr>
        <w:t xml:space="preserve"> „Празни шкафове за комплектни комутационни устройства за ниско напрежение. Общи изисквания (IEC</w:t>
      </w:r>
      <w:r w:rsidRPr="00604A78">
        <w:rPr>
          <w:rFonts w:ascii="Arial" w:hAnsi="Arial" w:cs="Arial"/>
          <w:color w:val="000000"/>
          <w:sz w:val="20"/>
          <w:szCs w:val="20"/>
        </w:rPr>
        <w:t xml:space="preserve"> 62208: 20</w:t>
      </w:r>
      <w:r w:rsidR="00D70D5D" w:rsidRPr="00604A78">
        <w:rPr>
          <w:rFonts w:ascii="Arial" w:hAnsi="Arial" w:cs="Arial"/>
          <w:color w:val="000000"/>
          <w:sz w:val="20"/>
          <w:szCs w:val="20"/>
          <w:lang w:val="en-US"/>
        </w:rPr>
        <w:t>11</w:t>
      </w:r>
      <w:r w:rsidRPr="00604A78">
        <w:rPr>
          <w:rFonts w:ascii="Arial" w:hAnsi="Arial" w:cs="Arial"/>
          <w:color w:val="000000"/>
          <w:sz w:val="20"/>
          <w:szCs w:val="20"/>
        </w:rPr>
        <w:t>)”;</w:t>
      </w:r>
    </w:p>
    <w:p w:rsidR="005F6108" w:rsidRPr="00604A78" w:rsidRDefault="005F6108" w:rsidP="00261E72">
      <w:pPr>
        <w:numPr>
          <w:ilvl w:val="0"/>
          <w:numId w:val="27"/>
        </w:numPr>
        <w:tabs>
          <w:tab w:val="clear" w:pos="113"/>
          <w:tab w:val="num" w:pos="180"/>
          <w:tab w:val="num" w:pos="240"/>
        </w:tabs>
        <w:spacing w:after="0" w:line="240" w:lineRule="auto"/>
        <w:jc w:val="both"/>
        <w:rPr>
          <w:rFonts w:ascii="Arial" w:hAnsi="Arial" w:cs="Arial"/>
          <w:sz w:val="20"/>
          <w:szCs w:val="20"/>
        </w:rPr>
      </w:pPr>
      <w:r w:rsidRPr="00604A78">
        <w:rPr>
          <w:rFonts w:ascii="Arial" w:hAnsi="Arial" w:cs="Arial"/>
          <w:sz w:val="20"/>
          <w:szCs w:val="20"/>
        </w:rPr>
        <w:t>БДС 12440:1974 „Шини пресувани за електротехнически цели от алуминий и алуминиеви сплави”;</w:t>
      </w:r>
    </w:p>
    <w:p w:rsidR="005F6108" w:rsidRPr="00604A78" w:rsidRDefault="005F6108" w:rsidP="00261E72">
      <w:pPr>
        <w:numPr>
          <w:ilvl w:val="0"/>
          <w:numId w:val="27"/>
        </w:numPr>
        <w:tabs>
          <w:tab w:val="clear" w:pos="113"/>
          <w:tab w:val="num" w:pos="180"/>
          <w:tab w:val="num" w:pos="240"/>
        </w:tabs>
        <w:spacing w:after="0" w:line="240" w:lineRule="auto"/>
        <w:jc w:val="both"/>
        <w:rPr>
          <w:rFonts w:ascii="Arial" w:hAnsi="Arial" w:cs="Arial"/>
          <w:sz w:val="20"/>
          <w:szCs w:val="20"/>
        </w:rPr>
      </w:pPr>
      <w:r w:rsidRPr="00604A78">
        <w:rPr>
          <w:rFonts w:ascii="Arial" w:hAnsi="Arial" w:cs="Arial"/>
          <w:sz w:val="20"/>
          <w:szCs w:val="20"/>
        </w:rPr>
        <w:t>Наредба № 3 от 9 юни 2004 г. за устройството на електрическите уредби и електропроводните линии, издадена от министъра на енергетиката и енергийните ресурси (Наредба № 3 УЕУЕЛ); и</w:t>
      </w:r>
    </w:p>
    <w:p w:rsidR="005F6108" w:rsidRPr="00604A78" w:rsidRDefault="005F6108" w:rsidP="00261E72">
      <w:pPr>
        <w:numPr>
          <w:ilvl w:val="0"/>
          <w:numId w:val="27"/>
        </w:numPr>
        <w:tabs>
          <w:tab w:val="clear" w:pos="113"/>
          <w:tab w:val="num" w:pos="180"/>
          <w:tab w:val="num" w:pos="240"/>
        </w:tabs>
        <w:spacing w:after="0" w:line="240" w:lineRule="auto"/>
        <w:jc w:val="both"/>
        <w:rPr>
          <w:rFonts w:ascii="Arial" w:hAnsi="Arial" w:cs="Arial"/>
          <w:sz w:val="20"/>
          <w:szCs w:val="20"/>
        </w:rPr>
      </w:pPr>
      <w:r w:rsidRPr="00604A78">
        <w:rPr>
          <w:rFonts w:ascii="Arial" w:hAnsi="Arial" w:cs="Arial"/>
          <w:sz w:val="20"/>
          <w:szCs w:val="20"/>
        </w:rPr>
        <w:t xml:space="preserve">Наредба за съществените изисквания и оценяване на съответствието на електрически съоръжения, предназначени за използване в определени граници на напрежението, </w:t>
      </w:r>
    </w:p>
    <w:p w:rsidR="005F6108" w:rsidRPr="00604A78" w:rsidRDefault="005F6108">
      <w:pPr>
        <w:pStyle w:val="Default"/>
        <w:jc w:val="both"/>
        <w:rPr>
          <w:sz w:val="20"/>
          <w:szCs w:val="20"/>
        </w:rPr>
      </w:pPr>
      <w:r w:rsidRPr="00604A78">
        <w:rPr>
          <w:sz w:val="20"/>
          <w:szCs w:val="20"/>
        </w:rPr>
        <w:t>от 6.07.2001 г...., (Наредба за СНН).</w:t>
      </w:r>
    </w:p>
    <w:p w:rsidR="005F6108" w:rsidRPr="00604A78" w:rsidRDefault="005F6108" w:rsidP="00261E72">
      <w:pPr>
        <w:spacing w:after="0" w:line="240" w:lineRule="auto"/>
        <w:jc w:val="both"/>
        <w:rPr>
          <w:rFonts w:ascii="Arial" w:hAnsi="Arial" w:cs="Arial"/>
          <w:b/>
          <w:sz w:val="20"/>
          <w:szCs w:val="20"/>
          <w:lang w:val="en-US"/>
        </w:rPr>
      </w:pPr>
    </w:p>
    <w:p w:rsidR="005F6108" w:rsidRPr="00604A78" w:rsidRDefault="005F6108" w:rsidP="00261E72">
      <w:pPr>
        <w:spacing w:after="0" w:line="240" w:lineRule="auto"/>
        <w:jc w:val="both"/>
        <w:rPr>
          <w:rFonts w:ascii="Arial" w:hAnsi="Arial" w:cs="Arial"/>
          <w:b/>
          <w:sz w:val="20"/>
          <w:szCs w:val="20"/>
        </w:rPr>
      </w:pPr>
      <w:r w:rsidRPr="00604A78">
        <w:rPr>
          <w:rFonts w:ascii="Arial" w:hAnsi="Arial" w:cs="Arial"/>
          <w:b/>
          <w:sz w:val="20"/>
          <w:szCs w:val="20"/>
        </w:rPr>
        <w:lastRenderedPageBreak/>
        <w:t>Изисквания към документацията и изпитванията:</w:t>
      </w:r>
    </w:p>
    <w:tbl>
      <w:tblPr>
        <w:tblW w:w="954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Layout w:type="fixed"/>
        <w:tblLook w:val="01E0" w:firstRow="1" w:lastRow="1" w:firstColumn="1" w:lastColumn="1" w:noHBand="0" w:noVBand="0"/>
      </w:tblPr>
      <w:tblGrid>
        <w:gridCol w:w="900"/>
        <w:gridCol w:w="6840"/>
        <w:gridCol w:w="1800"/>
      </w:tblGrid>
      <w:tr w:rsidR="005F6108" w:rsidRPr="00604A78" w:rsidTr="005F6108">
        <w:trPr>
          <w:cantSplit/>
          <w:tblHeader/>
        </w:trPr>
        <w:tc>
          <w:tcPr>
            <w:tcW w:w="900" w:type="dxa"/>
            <w:tcBorders>
              <w:top w:val="single" w:sz="12" w:space="0" w:color="auto"/>
              <w:left w:val="single" w:sz="12"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
                <w:sz w:val="20"/>
                <w:szCs w:val="20"/>
              </w:rPr>
            </w:pPr>
            <w:r w:rsidRPr="00604A78">
              <w:rPr>
                <w:rFonts w:ascii="Arial" w:hAnsi="Arial" w:cs="Arial"/>
                <w:b/>
                <w:sz w:val="20"/>
                <w:szCs w:val="20"/>
              </w:rPr>
              <w:t>№</w:t>
            </w:r>
          </w:p>
          <w:p w:rsidR="005F6108" w:rsidRPr="00604A78" w:rsidRDefault="005F6108">
            <w:pPr>
              <w:pStyle w:val="Luke1"/>
              <w:tabs>
                <w:tab w:val="left" w:pos="709"/>
              </w:tabs>
              <w:jc w:val="center"/>
              <w:rPr>
                <w:b/>
                <w:sz w:val="20"/>
                <w:lang w:val="bg-BG"/>
              </w:rPr>
            </w:pPr>
            <w:r w:rsidRPr="00604A78">
              <w:rPr>
                <w:b/>
                <w:sz w:val="20"/>
                <w:lang w:val="bg-BG"/>
              </w:rPr>
              <w:t>по</w:t>
            </w:r>
          </w:p>
          <w:p w:rsidR="005F6108" w:rsidRPr="00604A78" w:rsidRDefault="005F6108" w:rsidP="00261E72">
            <w:pPr>
              <w:pStyle w:val="Luke1"/>
              <w:tabs>
                <w:tab w:val="left" w:pos="709"/>
              </w:tabs>
              <w:jc w:val="center"/>
              <w:rPr>
                <w:b/>
                <w:bCs/>
                <w:sz w:val="20"/>
                <w:lang w:val="bg-BG"/>
              </w:rPr>
            </w:pPr>
            <w:r w:rsidRPr="00604A78">
              <w:rPr>
                <w:b/>
                <w:sz w:val="20"/>
                <w:lang w:val="bg-BG"/>
              </w:rPr>
              <w:t>ред</w:t>
            </w:r>
          </w:p>
        </w:tc>
        <w:tc>
          <w:tcPr>
            <w:tcW w:w="6840" w:type="dxa"/>
            <w:tcBorders>
              <w:top w:val="single" w:sz="12" w:space="0" w:color="auto"/>
              <w:left w:val="single" w:sz="6" w:space="0" w:color="auto"/>
              <w:bottom w:val="single" w:sz="4" w:space="0" w:color="auto"/>
              <w:right w:val="single" w:sz="6" w:space="0" w:color="auto"/>
            </w:tcBorders>
            <w:vAlign w:val="center"/>
            <w:hideMark/>
          </w:tcPr>
          <w:p w:rsidR="005F6108" w:rsidRPr="00604A78" w:rsidRDefault="005F6108" w:rsidP="00261E72">
            <w:pPr>
              <w:tabs>
                <w:tab w:val="left" w:pos="709"/>
              </w:tabs>
              <w:spacing w:after="0" w:line="240" w:lineRule="auto"/>
              <w:jc w:val="center"/>
              <w:rPr>
                <w:rFonts w:ascii="Arial" w:hAnsi="Arial" w:cs="Arial"/>
                <w:b/>
                <w:sz w:val="20"/>
                <w:szCs w:val="20"/>
              </w:rPr>
            </w:pPr>
            <w:r w:rsidRPr="00604A78">
              <w:rPr>
                <w:rFonts w:ascii="Arial" w:hAnsi="Arial" w:cs="Arial"/>
                <w:b/>
                <w:sz w:val="20"/>
                <w:szCs w:val="20"/>
              </w:rPr>
              <w:t>Документ</w:t>
            </w:r>
          </w:p>
        </w:tc>
        <w:tc>
          <w:tcPr>
            <w:tcW w:w="1800" w:type="dxa"/>
            <w:tcBorders>
              <w:top w:val="single" w:sz="12" w:space="0" w:color="auto"/>
              <w:left w:val="single" w:sz="6" w:space="0" w:color="auto"/>
              <w:bottom w:val="single" w:sz="4" w:space="0" w:color="auto"/>
              <w:right w:val="single" w:sz="12" w:space="0" w:color="auto"/>
            </w:tcBorders>
            <w:vAlign w:val="center"/>
            <w:hideMark/>
          </w:tcPr>
          <w:p w:rsidR="005F6108" w:rsidRPr="00604A78" w:rsidRDefault="005F6108" w:rsidP="00261E72">
            <w:pPr>
              <w:tabs>
                <w:tab w:val="left" w:pos="709"/>
              </w:tabs>
              <w:spacing w:after="0" w:line="240" w:lineRule="auto"/>
              <w:jc w:val="center"/>
              <w:rPr>
                <w:rFonts w:ascii="Arial" w:hAnsi="Arial" w:cs="Arial"/>
                <w:b/>
                <w:sz w:val="20"/>
                <w:szCs w:val="20"/>
              </w:rPr>
            </w:pPr>
            <w:r w:rsidRPr="00604A78">
              <w:rPr>
                <w:rFonts w:ascii="Arial" w:hAnsi="Arial" w:cs="Arial"/>
                <w:b/>
                <w:sz w:val="20"/>
                <w:szCs w:val="20"/>
              </w:rPr>
              <w:t>Приложение №</w:t>
            </w:r>
          </w:p>
          <w:p w:rsidR="005F6108" w:rsidRPr="00604A78" w:rsidRDefault="005F6108" w:rsidP="00261E72">
            <w:pPr>
              <w:tabs>
                <w:tab w:val="left" w:pos="709"/>
              </w:tabs>
              <w:spacing w:after="0" w:line="240" w:lineRule="auto"/>
              <w:jc w:val="center"/>
              <w:rPr>
                <w:rFonts w:ascii="Arial" w:hAnsi="Arial" w:cs="Arial"/>
                <w:b/>
                <w:sz w:val="20"/>
                <w:szCs w:val="20"/>
              </w:rPr>
            </w:pPr>
            <w:r w:rsidRPr="00604A78">
              <w:rPr>
                <w:rFonts w:ascii="Arial" w:hAnsi="Arial" w:cs="Arial"/>
                <w:b/>
                <w:sz w:val="20"/>
                <w:szCs w:val="20"/>
              </w:rPr>
              <w:t>(или текст)</w:t>
            </w:r>
          </w:p>
        </w:tc>
      </w:tr>
      <w:tr w:rsidR="005F6108" w:rsidRPr="00604A78" w:rsidTr="005F6108">
        <w:trPr>
          <w:cantSplit/>
        </w:trPr>
        <w:tc>
          <w:tcPr>
            <w:tcW w:w="900" w:type="dxa"/>
            <w:tcBorders>
              <w:top w:val="single" w:sz="4" w:space="0" w:color="auto"/>
              <w:left w:val="single" w:sz="12"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1.</w:t>
            </w:r>
          </w:p>
        </w:tc>
        <w:tc>
          <w:tcPr>
            <w:tcW w:w="6840" w:type="dxa"/>
            <w:tcBorders>
              <w:top w:val="single" w:sz="4" w:space="0" w:color="auto"/>
              <w:left w:val="single" w:sz="6"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jc w:val="both"/>
              <w:rPr>
                <w:rFonts w:ascii="Arial" w:hAnsi="Arial" w:cs="Arial"/>
                <w:sz w:val="20"/>
                <w:szCs w:val="20"/>
              </w:rPr>
            </w:pPr>
            <w:r w:rsidRPr="00604A78">
              <w:rPr>
                <w:rFonts w:ascii="Arial" w:hAnsi="Arial" w:cs="Arial"/>
                <w:sz w:val="20"/>
                <w:szCs w:val="20"/>
              </w:rPr>
              <w:t xml:space="preserve">Точно обозначение на типовете на обвивките, основите и стабилизиращите плочи, производителя и страна на произход и последно издание на каталога на производителя. </w:t>
            </w:r>
          </w:p>
        </w:tc>
        <w:tc>
          <w:tcPr>
            <w:tcW w:w="1800" w:type="dxa"/>
            <w:tcBorders>
              <w:top w:val="single" w:sz="4" w:space="0" w:color="auto"/>
              <w:left w:val="single" w:sz="6" w:space="0" w:color="auto"/>
              <w:bottom w:val="single" w:sz="4" w:space="0" w:color="auto"/>
              <w:right w:val="single" w:sz="12" w:space="0" w:color="auto"/>
            </w:tcBorders>
          </w:tcPr>
          <w:p w:rsidR="005F6108" w:rsidRPr="00604A78" w:rsidRDefault="005F6108" w:rsidP="00261E72">
            <w:pPr>
              <w:tabs>
                <w:tab w:val="left" w:pos="709"/>
              </w:tabs>
              <w:spacing w:after="0" w:line="240" w:lineRule="auto"/>
              <w:jc w:val="both"/>
              <w:rPr>
                <w:rFonts w:ascii="Arial" w:hAnsi="Arial" w:cs="Arial"/>
                <w:sz w:val="20"/>
                <w:szCs w:val="20"/>
              </w:rPr>
            </w:pPr>
          </w:p>
        </w:tc>
      </w:tr>
      <w:tr w:rsidR="005F6108" w:rsidRPr="00604A78" w:rsidTr="005F6108">
        <w:trPr>
          <w:cantSplit/>
        </w:trPr>
        <w:tc>
          <w:tcPr>
            <w:tcW w:w="900" w:type="dxa"/>
            <w:tcBorders>
              <w:top w:val="single" w:sz="4" w:space="0" w:color="auto"/>
              <w:left w:val="single" w:sz="12"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2.</w:t>
            </w:r>
          </w:p>
        </w:tc>
        <w:tc>
          <w:tcPr>
            <w:tcW w:w="6840" w:type="dxa"/>
            <w:tcBorders>
              <w:top w:val="single" w:sz="4" w:space="0" w:color="auto"/>
              <w:left w:val="single" w:sz="6"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jc w:val="both"/>
              <w:rPr>
                <w:rFonts w:ascii="Arial" w:hAnsi="Arial" w:cs="Arial"/>
                <w:sz w:val="20"/>
                <w:szCs w:val="20"/>
              </w:rPr>
            </w:pPr>
            <w:r w:rsidRPr="00604A78">
              <w:rPr>
                <w:rFonts w:ascii="Arial" w:hAnsi="Arial" w:cs="Arial"/>
                <w:sz w:val="20"/>
                <w:szCs w:val="20"/>
              </w:rPr>
              <w:t xml:space="preserve">Точно обозначение на типовете на вертикалните предпазител-разединители и на предпазителите и съответно производителите, страна на произход и последно издание на каталозите на производителите. </w:t>
            </w:r>
          </w:p>
        </w:tc>
        <w:tc>
          <w:tcPr>
            <w:tcW w:w="1800" w:type="dxa"/>
            <w:tcBorders>
              <w:top w:val="single" w:sz="4" w:space="0" w:color="auto"/>
              <w:left w:val="single" w:sz="6" w:space="0" w:color="auto"/>
              <w:bottom w:val="single" w:sz="4" w:space="0" w:color="auto"/>
              <w:right w:val="single" w:sz="12" w:space="0" w:color="auto"/>
            </w:tcBorders>
          </w:tcPr>
          <w:p w:rsidR="005F6108" w:rsidRPr="00604A78" w:rsidRDefault="005F6108" w:rsidP="00261E72">
            <w:pPr>
              <w:tabs>
                <w:tab w:val="left" w:pos="709"/>
              </w:tabs>
              <w:spacing w:after="0" w:line="240" w:lineRule="auto"/>
              <w:jc w:val="both"/>
              <w:rPr>
                <w:rFonts w:ascii="Arial" w:hAnsi="Arial" w:cs="Arial"/>
                <w:sz w:val="20"/>
                <w:szCs w:val="20"/>
              </w:rPr>
            </w:pPr>
          </w:p>
        </w:tc>
      </w:tr>
      <w:tr w:rsidR="005F6108" w:rsidRPr="00604A78" w:rsidTr="005F6108">
        <w:trPr>
          <w:cantSplit/>
        </w:trPr>
        <w:tc>
          <w:tcPr>
            <w:tcW w:w="900" w:type="dxa"/>
            <w:tcBorders>
              <w:top w:val="single" w:sz="4" w:space="0" w:color="auto"/>
              <w:left w:val="single" w:sz="12"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w:t>
            </w:r>
          </w:p>
        </w:tc>
        <w:tc>
          <w:tcPr>
            <w:tcW w:w="6840" w:type="dxa"/>
            <w:tcBorders>
              <w:top w:val="single" w:sz="4" w:space="0" w:color="auto"/>
              <w:left w:val="single" w:sz="6"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jc w:val="both"/>
              <w:rPr>
                <w:rFonts w:ascii="Arial" w:hAnsi="Arial" w:cs="Arial"/>
                <w:sz w:val="20"/>
                <w:szCs w:val="20"/>
              </w:rPr>
            </w:pPr>
            <w:r w:rsidRPr="00604A78">
              <w:rPr>
                <w:rFonts w:ascii="Arial" w:hAnsi="Arial" w:cs="Arial"/>
                <w:sz w:val="20"/>
                <w:szCs w:val="20"/>
              </w:rPr>
              <w:t xml:space="preserve">Техническо описание на кабелните разпределителни шкафове -обвивки, основи и стабилизиращи плочи, комутационни апарати и др. комплектуващи изделия и съоръжения, конструктивни механични характеристики, гарантирани параметри, тегла и др.  </w:t>
            </w:r>
          </w:p>
        </w:tc>
        <w:tc>
          <w:tcPr>
            <w:tcW w:w="1800" w:type="dxa"/>
            <w:tcBorders>
              <w:top w:val="single" w:sz="4" w:space="0" w:color="auto"/>
              <w:left w:val="single" w:sz="6" w:space="0" w:color="auto"/>
              <w:bottom w:val="single" w:sz="4" w:space="0" w:color="auto"/>
              <w:right w:val="single" w:sz="12" w:space="0" w:color="auto"/>
            </w:tcBorders>
          </w:tcPr>
          <w:p w:rsidR="005F6108" w:rsidRPr="00604A78" w:rsidRDefault="005F6108" w:rsidP="00261E72">
            <w:pPr>
              <w:tabs>
                <w:tab w:val="left" w:pos="709"/>
              </w:tabs>
              <w:spacing w:after="0" w:line="240" w:lineRule="auto"/>
              <w:jc w:val="both"/>
              <w:rPr>
                <w:rFonts w:ascii="Arial" w:hAnsi="Arial" w:cs="Arial"/>
                <w:sz w:val="20"/>
                <w:szCs w:val="20"/>
              </w:rPr>
            </w:pPr>
          </w:p>
        </w:tc>
      </w:tr>
      <w:tr w:rsidR="005F6108" w:rsidRPr="00604A78" w:rsidTr="005F6108">
        <w:trPr>
          <w:cantSplit/>
        </w:trPr>
        <w:tc>
          <w:tcPr>
            <w:tcW w:w="900" w:type="dxa"/>
            <w:tcBorders>
              <w:top w:val="single" w:sz="4" w:space="0" w:color="auto"/>
              <w:left w:val="single" w:sz="12"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4.</w:t>
            </w:r>
          </w:p>
        </w:tc>
        <w:tc>
          <w:tcPr>
            <w:tcW w:w="6840" w:type="dxa"/>
            <w:tcBorders>
              <w:top w:val="single" w:sz="4" w:space="0" w:color="auto"/>
              <w:left w:val="single" w:sz="6"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Чертежи с размери</w:t>
            </w:r>
          </w:p>
        </w:tc>
        <w:tc>
          <w:tcPr>
            <w:tcW w:w="1800" w:type="dxa"/>
            <w:tcBorders>
              <w:top w:val="single" w:sz="4" w:space="0" w:color="auto"/>
              <w:left w:val="single" w:sz="6" w:space="0" w:color="auto"/>
              <w:bottom w:val="single" w:sz="4" w:space="0" w:color="auto"/>
              <w:right w:val="single" w:sz="12" w:space="0" w:color="auto"/>
            </w:tcBorders>
          </w:tcPr>
          <w:p w:rsidR="005F6108" w:rsidRPr="00604A78" w:rsidRDefault="005F6108" w:rsidP="00261E72">
            <w:pPr>
              <w:tabs>
                <w:tab w:val="left" w:pos="709"/>
              </w:tabs>
              <w:spacing w:after="0" w:line="240" w:lineRule="auto"/>
              <w:jc w:val="both"/>
              <w:rPr>
                <w:rFonts w:ascii="Arial" w:hAnsi="Arial" w:cs="Arial"/>
                <w:sz w:val="20"/>
                <w:szCs w:val="20"/>
              </w:rPr>
            </w:pPr>
          </w:p>
        </w:tc>
      </w:tr>
      <w:tr w:rsidR="005F6108" w:rsidRPr="00604A78" w:rsidTr="005F6108">
        <w:trPr>
          <w:cantSplit/>
        </w:trPr>
        <w:tc>
          <w:tcPr>
            <w:tcW w:w="900" w:type="dxa"/>
            <w:tcBorders>
              <w:top w:val="single" w:sz="4" w:space="0" w:color="auto"/>
              <w:left w:val="single" w:sz="12"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5.</w:t>
            </w:r>
          </w:p>
        </w:tc>
        <w:tc>
          <w:tcPr>
            <w:tcW w:w="6840" w:type="dxa"/>
            <w:tcBorders>
              <w:top w:val="single" w:sz="4" w:space="0" w:color="auto"/>
              <w:left w:val="single" w:sz="6"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Експлоатационна дълготрайност, (min 30 години)</w:t>
            </w:r>
          </w:p>
        </w:tc>
        <w:tc>
          <w:tcPr>
            <w:tcW w:w="1800" w:type="dxa"/>
            <w:tcBorders>
              <w:top w:val="single" w:sz="4" w:space="0" w:color="auto"/>
              <w:left w:val="single" w:sz="6" w:space="0" w:color="auto"/>
              <w:bottom w:val="single" w:sz="4" w:space="0" w:color="auto"/>
              <w:right w:val="single" w:sz="12" w:space="0" w:color="auto"/>
            </w:tcBorders>
          </w:tcPr>
          <w:p w:rsidR="005F6108" w:rsidRPr="00604A78" w:rsidRDefault="005F6108" w:rsidP="00261E72">
            <w:pPr>
              <w:tabs>
                <w:tab w:val="left" w:pos="709"/>
              </w:tabs>
              <w:spacing w:after="0" w:line="240" w:lineRule="auto"/>
              <w:jc w:val="both"/>
              <w:rPr>
                <w:rFonts w:ascii="Arial" w:hAnsi="Arial" w:cs="Arial"/>
                <w:sz w:val="20"/>
                <w:szCs w:val="20"/>
              </w:rPr>
            </w:pPr>
          </w:p>
        </w:tc>
      </w:tr>
      <w:tr w:rsidR="005F6108" w:rsidRPr="00604A78" w:rsidTr="005F6108">
        <w:trPr>
          <w:cantSplit/>
          <w:trHeight w:val="51"/>
        </w:trPr>
        <w:tc>
          <w:tcPr>
            <w:tcW w:w="900" w:type="dxa"/>
            <w:tcBorders>
              <w:top w:val="single" w:sz="4" w:space="0" w:color="auto"/>
              <w:left w:val="single" w:sz="12"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6.</w:t>
            </w:r>
          </w:p>
        </w:tc>
        <w:tc>
          <w:tcPr>
            <w:tcW w:w="6840" w:type="dxa"/>
            <w:tcBorders>
              <w:top w:val="single" w:sz="4" w:space="0" w:color="auto"/>
              <w:left w:val="single" w:sz="6"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Инструкции за монтиране и поддържане</w:t>
            </w:r>
          </w:p>
        </w:tc>
        <w:tc>
          <w:tcPr>
            <w:tcW w:w="1800" w:type="dxa"/>
            <w:tcBorders>
              <w:top w:val="single" w:sz="4" w:space="0" w:color="auto"/>
              <w:left w:val="single" w:sz="6" w:space="0" w:color="auto"/>
              <w:bottom w:val="single" w:sz="4" w:space="0" w:color="auto"/>
              <w:right w:val="single" w:sz="12" w:space="0" w:color="auto"/>
            </w:tcBorders>
          </w:tcPr>
          <w:p w:rsidR="005F6108" w:rsidRPr="00604A78" w:rsidRDefault="005F6108" w:rsidP="00261E72">
            <w:pPr>
              <w:tabs>
                <w:tab w:val="left" w:pos="709"/>
              </w:tabs>
              <w:spacing w:after="0" w:line="240" w:lineRule="auto"/>
              <w:jc w:val="both"/>
              <w:rPr>
                <w:rFonts w:ascii="Arial" w:hAnsi="Arial" w:cs="Arial"/>
                <w:sz w:val="20"/>
                <w:szCs w:val="20"/>
              </w:rPr>
            </w:pPr>
          </w:p>
        </w:tc>
      </w:tr>
      <w:tr w:rsidR="005F6108" w:rsidRPr="00604A78" w:rsidTr="005F6108">
        <w:trPr>
          <w:cantSplit/>
        </w:trPr>
        <w:tc>
          <w:tcPr>
            <w:tcW w:w="900" w:type="dxa"/>
            <w:tcBorders>
              <w:top w:val="single" w:sz="4" w:space="0" w:color="auto"/>
              <w:left w:val="single" w:sz="12"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7.</w:t>
            </w:r>
          </w:p>
        </w:tc>
        <w:tc>
          <w:tcPr>
            <w:tcW w:w="6840" w:type="dxa"/>
            <w:tcBorders>
              <w:top w:val="single" w:sz="4" w:space="0" w:color="auto"/>
              <w:left w:val="single" w:sz="6" w:space="0" w:color="auto"/>
              <w:bottom w:val="single" w:sz="4" w:space="0" w:color="auto"/>
              <w:right w:val="single" w:sz="6" w:space="0" w:color="auto"/>
            </w:tcBorders>
            <w:hideMark/>
          </w:tcPr>
          <w:p w:rsidR="005F6108" w:rsidRPr="00604A78" w:rsidRDefault="005F6108" w:rsidP="00261E72">
            <w:pPr>
              <w:tabs>
                <w:tab w:val="left" w:pos="709"/>
              </w:tabs>
              <w:adjustRightInd w:val="0"/>
              <w:spacing w:after="0" w:line="240" w:lineRule="auto"/>
              <w:jc w:val="both"/>
              <w:rPr>
                <w:rFonts w:ascii="Arial" w:hAnsi="Arial" w:cs="Arial"/>
                <w:sz w:val="20"/>
                <w:szCs w:val="20"/>
              </w:rPr>
            </w:pPr>
            <w:r w:rsidRPr="00604A78">
              <w:rPr>
                <w:rFonts w:ascii="Arial" w:hAnsi="Arial" w:cs="Arial"/>
                <w:color w:val="000000"/>
                <w:sz w:val="20"/>
                <w:szCs w:val="20"/>
              </w:rPr>
              <w:t>Декларация за съответствие на предлаганото изпълнение с изискванията на техническата спецификация на този стандарт за материал, вкл. на параграфи „Характеристика на материала” и „</w:t>
            </w:r>
            <w:r w:rsidRPr="00604A78">
              <w:rPr>
                <w:rFonts w:ascii="Arial" w:hAnsi="Arial" w:cs="Arial"/>
                <w:sz w:val="20"/>
                <w:szCs w:val="20"/>
              </w:rPr>
              <w:t>Съответствие на предложеното изпълнение със стандартизационните документи” по-горе</w:t>
            </w:r>
          </w:p>
        </w:tc>
        <w:tc>
          <w:tcPr>
            <w:tcW w:w="1800" w:type="dxa"/>
            <w:tcBorders>
              <w:top w:val="single" w:sz="4" w:space="0" w:color="auto"/>
              <w:left w:val="single" w:sz="6" w:space="0" w:color="auto"/>
              <w:bottom w:val="single" w:sz="4" w:space="0" w:color="auto"/>
              <w:right w:val="single" w:sz="12" w:space="0" w:color="auto"/>
            </w:tcBorders>
          </w:tcPr>
          <w:p w:rsidR="005F6108" w:rsidRPr="00604A78" w:rsidRDefault="005F6108" w:rsidP="00261E72">
            <w:pPr>
              <w:tabs>
                <w:tab w:val="left" w:pos="709"/>
              </w:tabs>
              <w:spacing w:after="0" w:line="240" w:lineRule="auto"/>
              <w:jc w:val="both"/>
              <w:rPr>
                <w:rFonts w:ascii="Arial" w:hAnsi="Arial" w:cs="Arial"/>
                <w:sz w:val="20"/>
                <w:szCs w:val="20"/>
              </w:rPr>
            </w:pPr>
          </w:p>
        </w:tc>
      </w:tr>
      <w:tr w:rsidR="005F6108" w:rsidRPr="00604A78" w:rsidTr="005F6108">
        <w:trPr>
          <w:cantSplit/>
        </w:trPr>
        <w:tc>
          <w:tcPr>
            <w:tcW w:w="900" w:type="dxa"/>
            <w:tcBorders>
              <w:top w:val="single" w:sz="4" w:space="0" w:color="auto"/>
              <w:left w:val="single" w:sz="12"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8.</w:t>
            </w:r>
          </w:p>
        </w:tc>
        <w:tc>
          <w:tcPr>
            <w:tcW w:w="6840" w:type="dxa"/>
            <w:tcBorders>
              <w:top w:val="single" w:sz="4" w:space="0" w:color="auto"/>
              <w:left w:val="single" w:sz="6"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jc w:val="both"/>
              <w:rPr>
                <w:rFonts w:ascii="Arial" w:hAnsi="Arial" w:cs="Arial"/>
                <w:sz w:val="20"/>
                <w:szCs w:val="20"/>
              </w:rPr>
            </w:pPr>
            <w:r w:rsidRPr="00604A78">
              <w:rPr>
                <w:rFonts w:ascii="Arial" w:hAnsi="Arial" w:cs="Arial"/>
                <w:sz w:val="20"/>
                <w:szCs w:val="20"/>
              </w:rPr>
              <w:t>Протоколи от типови изпитвания съгласно БДС EN 6</w:t>
            </w:r>
            <w:r w:rsidRPr="00604A78">
              <w:rPr>
                <w:rFonts w:ascii="Arial" w:hAnsi="Arial" w:cs="Arial"/>
                <w:sz w:val="20"/>
                <w:szCs w:val="20"/>
                <w:lang w:val="en-US"/>
              </w:rPr>
              <w:t>1</w:t>
            </w:r>
            <w:r w:rsidRPr="00604A78">
              <w:rPr>
                <w:rFonts w:ascii="Arial" w:hAnsi="Arial" w:cs="Arial"/>
                <w:sz w:val="20"/>
                <w:szCs w:val="20"/>
              </w:rPr>
              <w:t>439-1 и БДС EN 6</w:t>
            </w:r>
            <w:r w:rsidRPr="00604A78">
              <w:rPr>
                <w:rFonts w:ascii="Arial" w:hAnsi="Arial" w:cs="Arial"/>
                <w:sz w:val="20"/>
                <w:szCs w:val="20"/>
                <w:lang w:val="en-US"/>
              </w:rPr>
              <w:t>1</w:t>
            </w:r>
            <w:r w:rsidRPr="00604A78">
              <w:rPr>
                <w:rFonts w:ascii="Arial" w:hAnsi="Arial" w:cs="Arial"/>
                <w:sz w:val="20"/>
                <w:szCs w:val="20"/>
              </w:rPr>
              <w:t xml:space="preserve">439-5 или еквиваленти, проведени от независима изпитвателна лаборатория на най-малко един типов представител, с приложени  резултати от изпитванията – заверени копия </w:t>
            </w:r>
          </w:p>
        </w:tc>
        <w:tc>
          <w:tcPr>
            <w:tcW w:w="1800" w:type="dxa"/>
            <w:tcBorders>
              <w:top w:val="single" w:sz="4" w:space="0" w:color="auto"/>
              <w:left w:val="single" w:sz="6" w:space="0" w:color="auto"/>
              <w:bottom w:val="single" w:sz="4" w:space="0" w:color="auto"/>
              <w:right w:val="single" w:sz="12" w:space="0" w:color="auto"/>
            </w:tcBorders>
          </w:tcPr>
          <w:p w:rsidR="005F6108" w:rsidRPr="00604A78" w:rsidRDefault="005F6108" w:rsidP="00261E72">
            <w:pPr>
              <w:tabs>
                <w:tab w:val="left" w:pos="709"/>
              </w:tabs>
              <w:spacing w:after="0" w:line="240" w:lineRule="auto"/>
              <w:jc w:val="both"/>
              <w:rPr>
                <w:rFonts w:ascii="Arial" w:hAnsi="Arial" w:cs="Arial"/>
                <w:sz w:val="20"/>
                <w:szCs w:val="20"/>
              </w:rPr>
            </w:pPr>
          </w:p>
        </w:tc>
      </w:tr>
      <w:tr w:rsidR="005F6108" w:rsidRPr="00604A78" w:rsidTr="005F6108">
        <w:trPr>
          <w:cantSplit/>
        </w:trPr>
        <w:tc>
          <w:tcPr>
            <w:tcW w:w="900" w:type="dxa"/>
            <w:tcBorders>
              <w:top w:val="single" w:sz="4" w:space="0" w:color="auto"/>
              <w:left w:val="single" w:sz="12" w:space="0" w:color="auto"/>
              <w:bottom w:val="single" w:sz="12"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9.</w:t>
            </w:r>
          </w:p>
        </w:tc>
        <w:tc>
          <w:tcPr>
            <w:tcW w:w="6840" w:type="dxa"/>
            <w:tcBorders>
              <w:top w:val="single" w:sz="4" w:space="0" w:color="auto"/>
              <w:left w:val="single" w:sz="6" w:space="0" w:color="auto"/>
              <w:bottom w:val="single" w:sz="12" w:space="0" w:color="auto"/>
              <w:right w:val="single" w:sz="6" w:space="0" w:color="auto"/>
            </w:tcBorders>
            <w:hideMark/>
          </w:tcPr>
          <w:p w:rsidR="005F6108" w:rsidRPr="00604A78" w:rsidRDefault="005F6108" w:rsidP="00261E72">
            <w:pPr>
              <w:tabs>
                <w:tab w:val="left" w:pos="709"/>
              </w:tabs>
              <w:spacing w:after="0" w:line="240" w:lineRule="auto"/>
              <w:jc w:val="both"/>
              <w:rPr>
                <w:rFonts w:ascii="Arial" w:hAnsi="Arial" w:cs="Arial"/>
                <w:sz w:val="20"/>
                <w:szCs w:val="20"/>
              </w:rPr>
            </w:pPr>
            <w:r w:rsidRPr="00604A78">
              <w:rPr>
                <w:rFonts w:ascii="Arial" w:hAnsi="Arial" w:cs="Arial"/>
                <w:sz w:val="20"/>
                <w:szCs w:val="20"/>
              </w:rPr>
              <w:t>Сертификат/акредитация на независимата изпитвателна лаборатория, провела типовите изпитвания по т. 8 – заверено копие</w:t>
            </w:r>
          </w:p>
        </w:tc>
        <w:tc>
          <w:tcPr>
            <w:tcW w:w="1800" w:type="dxa"/>
            <w:tcBorders>
              <w:top w:val="single" w:sz="4" w:space="0" w:color="auto"/>
              <w:left w:val="single" w:sz="6" w:space="0" w:color="auto"/>
              <w:bottom w:val="single" w:sz="12" w:space="0" w:color="auto"/>
              <w:right w:val="single" w:sz="12" w:space="0" w:color="auto"/>
            </w:tcBorders>
          </w:tcPr>
          <w:p w:rsidR="005F6108" w:rsidRPr="00604A78" w:rsidRDefault="005F6108" w:rsidP="00261E72">
            <w:pPr>
              <w:tabs>
                <w:tab w:val="left" w:pos="709"/>
              </w:tabs>
              <w:spacing w:after="0" w:line="240" w:lineRule="auto"/>
              <w:jc w:val="both"/>
              <w:rPr>
                <w:rFonts w:ascii="Arial" w:hAnsi="Arial" w:cs="Arial"/>
                <w:sz w:val="20"/>
                <w:szCs w:val="20"/>
              </w:rPr>
            </w:pPr>
          </w:p>
        </w:tc>
      </w:tr>
    </w:tbl>
    <w:p w:rsidR="008D1135" w:rsidRPr="00604A78" w:rsidRDefault="008D1135" w:rsidP="00261E72">
      <w:pPr>
        <w:spacing w:after="0" w:line="240" w:lineRule="auto"/>
        <w:rPr>
          <w:rFonts w:ascii="Arial" w:hAnsi="Arial" w:cs="Arial"/>
          <w:i/>
          <w:iCs/>
          <w:sz w:val="20"/>
          <w:szCs w:val="20"/>
        </w:rPr>
      </w:pPr>
    </w:p>
    <w:p w:rsidR="005F6108" w:rsidRPr="00604A78" w:rsidRDefault="005F6108" w:rsidP="00EF6A9F">
      <w:pPr>
        <w:spacing w:after="0" w:line="240" w:lineRule="auto"/>
        <w:jc w:val="both"/>
        <w:rPr>
          <w:rFonts w:ascii="Arial" w:hAnsi="Arial" w:cs="Arial"/>
          <w:bCs/>
          <w:sz w:val="20"/>
          <w:szCs w:val="20"/>
        </w:rPr>
      </w:pPr>
      <w:r w:rsidRPr="00604A78">
        <w:rPr>
          <w:rFonts w:ascii="Arial" w:hAnsi="Arial" w:cs="Arial"/>
          <w:i/>
          <w:iCs/>
          <w:sz w:val="20"/>
          <w:szCs w:val="20"/>
        </w:rPr>
        <w:t>Забележка:</w:t>
      </w:r>
      <w:r w:rsidRPr="00604A78">
        <w:rPr>
          <w:rFonts w:ascii="Arial" w:hAnsi="Arial" w:cs="Arial"/>
          <w:sz w:val="20"/>
          <w:szCs w:val="20"/>
        </w:rPr>
        <w:t xml:space="preserve"> Всички оригинални документи трябва да бъдат на български език или с превод на български език. Каталозите, декларацията за съответствие и протоколите от изпитванията могат да бъдат и само на английски език.</w:t>
      </w:r>
    </w:p>
    <w:p w:rsidR="005F6108" w:rsidRPr="00604A78" w:rsidRDefault="005F6108" w:rsidP="00261E72">
      <w:pPr>
        <w:spacing w:after="0" w:line="240" w:lineRule="auto"/>
        <w:rPr>
          <w:rFonts w:ascii="Arial" w:hAnsi="Arial" w:cs="Arial"/>
          <w:sz w:val="20"/>
          <w:szCs w:val="20"/>
        </w:rPr>
      </w:pPr>
    </w:p>
    <w:p w:rsidR="005F6108" w:rsidRPr="00604A78" w:rsidRDefault="005F6108" w:rsidP="00261E72">
      <w:pPr>
        <w:spacing w:after="0" w:line="240" w:lineRule="auto"/>
        <w:rPr>
          <w:rFonts w:ascii="Arial" w:hAnsi="Arial" w:cs="Arial"/>
          <w:b/>
          <w:sz w:val="20"/>
          <w:szCs w:val="20"/>
        </w:rPr>
      </w:pPr>
      <w:r w:rsidRPr="00604A78">
        <w:rPr>
          <w:rFonts w:ascii="Arial" w:hAnsi="Arial" w:cs="Arial"/>
          <w:b/>
          <w:sz w:val="20"/>
          <w:szCs w:val="20"/>
        </w:rPr>
        <w:t>Технически данни</w:t>
      </w:r>
    </w:p>
    <w:p w:rsidR="005F6108" w:rsidRPr="00604A78" w:rsidRDefault="005F6108" w:rsidP="00261E72">
      <w:pPr>
        <w:pStyle w:val="ListParagraph"/>
        <w:numPr>
          <w:ilvl w:val="0"/>
          <w:numId w:val="30"/>
        </w:numPr>
        <w:rPr>
          <w:rFonts w:ascii="Arial" w:hAnsi="Arial" w:cs="Arial"/>
          <w:b/>
          <w:bCs/>
          <w:sz w:val="20"/>
          <w:szCs w:val="20"/>
        </w:rPr>
      </w:pPr>
      <w:r w:rsidRPr="00604A78">
        <w:rPr>
          <w:rFonts w:ascii="Arial" w:hAnsi="Arial" w:cs="Arial"/>
          <w:b/>
          <w:bCs/>
          <w:sz w:val="20"/>
          <w:szCs w:val="20"/>
        </w:rPr>
        <w:t>Характеристики на работната среда</w:t>
      </w:r>
    </w:p>
    <w:p w:rsidR="008D1135" w:rsidRPr="00604A78" w:rsidRDefault="008D1135" w:rsidP="00261E72">
      <w:pPr>
        <w:pStyle w:val="ListParagraph"/>
        <w:ind w:left="720"/>
        <w:rPr>
          <w:rFonts w:ascii="Arial" w:hAnsi="Arial" w:cs="Arial"/>
          <w:b/>
          <w:bCs/>
          <w:sz w:val="20"/>
          <w:szCs w:val="20"/>
        </w:rPr>
      </w:pPr>
    </w:p>
    <w:tbl>
      <w:tblPr>
        <w:tblW w:w="954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00"/>
        <w:gridCol w:w="4895"/>
        <w:gridCol w:w="3745"/>
      </w:tblGrid>
      <w:tr w:rsidR="005F6108" w:rsidRPr="00604A78" w:rsidTr="005F6108">
        <w:trPr>
          <w:trHeight w:val="225"/>
        </w:trPr>
        <w:tc>
          <w:tcPr>
            <w:tcW w:w="900" w:type="dxa"/>
            <w:tcBorders>
              <w:top w:val="single" w:sz="12" w:space="0" w:color="auto"/>
              <w:left w:val="single" w:sz="12" w:space="0" w:color="auto"/>
              <w:bottom w:val="single" w:sz="6" w:space="0" w:color="auto"/>
              <w:right w:val="single" w:sz="6" w:space="0" w:color="auto"/>
            </w:tcBorders>
            <w:hideMark/>
          </w:tcPr>
          <w:p w:rsidR="005F6108" w:rsidRPr="00604A78" w:rsidRDefault="005F6108" w:rsidP="00261E72">
            <w:pPr>
              <w:spacing w:after="0" w:line="240" w:lineRule="auto"/>
              <w:jc w:val="center"/>
              <w:rPr>
                <w:rFonts w:ascii="Arial" w:hAnsi="Arial" w:cs="Arial"/>
                <w:b/>
                <w:sz w:val="20"/>
                <w:szCs w:val="20"/>
              </w:rPr>
            </w:pPr>
            <w:r w:rsidRPr="00604A78">
              <w:rPr>
                <w:rFonts w:ascii="Arial" w:hAnsi="Arial" w:cs="Arial"/>
                <w:b/>
                <w:sz w:val="20"/>
                <w:szCs w:val="20"/>
              </w:rPr>
              <w:t>№</w:t>
            </w:r>
          </w:p>
          <w:p w:rsidR="005F6108" w:rsidRPr="00604A78" w:rsidRDefault="005F6108">
            <w:pPr>
              <w:pStyle w:val="Luke1"/>
              <w:jc w:val="center"/>
              <w:rPr>
                <w:b/>
                <w:sz w:val="20"/>
                <w:lang w:val="bg-BG"/>
              </w:rPr>
            </w:pPr>
            <w:r w:rsidRPr="00604A78">
              <w:rPr>
                <w:b/>
                <w:sz w:val="20"/>
                <w:lang w:val="bg-BG"/>
              </w:rPr>
              <w:t>по</w:t>
            </w:r>
          </w:p>
          <w:p w:rsidR="005F6108" w:rsidRPr="00604A78" w:rsidRDefault="005F6108" w:rsidP="00261E72">
            <w:pPr>
              <w:pStyle w:val="Luke1"/>
              <w:jc w:val="center"/>
              <w:rPr>
                <w:b/>
                <w:bCs/>
                <w:sz w:val="20"/>
                <w:lang w:val="bg-BG"/>
              </w:rPr>
            </w:pPr>
            <w:r w:rsidRPr="00604A78">
              <w:rPr>
                <w:b/>
                <w:sz w:val="20"/>
                <w:lang w:val="bg-BG"/>
              </w:rPr>
              <w:t>ред</w:t>
            </w:r>
          </w:p>
        </w:tc>
        <w:tc>
          <w:tcPr>
            <w:tcW w:w="4895"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pPr>
              <w:pStyle w:val="Luke1"/>
              <w:jc w:val="center"/>
              <w:rPr>
                <w:b/>
                <w:bCs/>
                <w:sz w:val="20"/>
                <w:lang w:val="bg-BG"/>
              </w:rPr>
            </w:pPr>
            <w:r w:rsidRPr="00604A78">
              <w:rPr>
                <w:b/>
                <w:bCs/>
                <w:sz w:val="20"/>
                <w:lang w:val="bg-BG"/>
              </w:rPr>
              <w:t xml:space="preserve">Характеристика </w:t>
            </w:r>
          </w:p>
        </w:tc>
        <w:tc>
          <w:tcPr>
            <w:tcW w:w="3745" w:type="dxa"/>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pStyle w:val="Luke1"/>
              <w:jc w:val="center"/>
              <w:rPr>
                <w:b/>
                <w:bCs/>
                <w:sz w:val="20"/>
                <w:lang w:val="bg-BG"/>
              </w:rPr>
            </w:pPr>
            <w:r w:rsidRPr="00604A78">
              <w:rPr>
                <w:b/>
                <w:bCs/>
                <w:sz w:val="20"/>
                <w:lang w:val="bg-BG"/>
              </w:rPr>
              <w:t>Стойност</w:t>
            </w:r>
          </w:p>
        </w:tc>
      </w:tr>
      <w:tr w:rsidR="005F6108" w:rsidRPr="00604A78" w:rsidTr="005F6108">
        <w:trPr>
          <w:trHeight w:val="225"/>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pStyle w:val="Luke1"/>
              <w:ind w:right="23"/>
              <w:jc w:val="center"/>
              <w:rPr>
                <w:sz w:val="20"/>
                <w:lang w:val="bg-BG"/>
              </w:rPr>
            </w:pPr>
            <w:r w:rsidRPr="00604A78">
              <w:rPr>
                <w:sz w:val="20"/>
                <w:lang w:val="bg-BG"/>
              </w:rPr>
              <w:t>1.1</w:t>
            </w:r>
          </w:p>
        </w:tc>
        <w:tc>
          <w:tcPr>
            <w:tcW w:w="4895"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pStyle w:val="Header"/>
              <w:ind w:right="23"/>
              <w:rPr>
                <w:rFonts w:ascii="Arial" w:hAnsi="Arial" w:cs="Arial"/>
                <w:sz w:val="20"/>
                <w:szCs w:val="20"/>
              </w:rPr>
            </w:pPr>
            <w:r w:rsidRPr="00604A78">
              <w:rPr>
                <w:rFonts w:ascii="Arial" w:hAnsi="Arial" w:cs="Arial"/>
                <w:sz w:val="20"/>
                <w:szCs w:val="20"/>
              </w:rPr>
              <w:t>Максимална температура на околната среда</w:t>
            </w:r>
          </w:p>
        </w:tc>
        <w:tc>
          <w:tcPr>
            <w:tcW w:w="3745" w:type="dxa"/>
            <w:tcBorders>
              <w:top w:val="single" w:sz="6" w:space="0" w:color="auto"/>
              <w:left w:val="single" w:sz="6" w:space="0" w:color="auto"/>
              <w:bottom w:val="single" w:sz="6" w:space="0" w:color="auto"/>
              <w:right w:val="single" w:sz="12" w:space="0" w:color="auto"/>
            </w:tcBorders>
            <w:hideMark/>
          </w:tcPr>
          <w:p w:rsidR="005F6108" w:rsidRPr="00604A78" w:rsidRDefault="005F6108" w:rsidP="00261E72">
            <w:pPr>
              <w:pStyle w:val="BodyText"/>
              <w:spacing w:after="0"/>
              <w:ind w:right="23"/>
              <w:jc w:val="center"/>
              <w:rPr>
                <w:rFonts w:ascii="Arial" w:hAnsi="Arial" w:cs="Arial"/>
                <w:sz w:val="20"/>
                <w:szCs w:val="20"/>
              </w:rPr>
            </w:pPr>
            <w:r w:rsidRPr="00604A78">
              <w:rPr>
                <w:rFonts w:ascii="Arial" w:hAnsi="Arial" w:cs="Arial"/>
                <w:sz w:val="20"/>
                <w:szCs w:val="20"/>
              </w:rPr>
              <w:t>+ 40°С</w:t>
            </w:r>
          </w:p>
        </w:tc>
      </w:tr>
      <w:tr w:rsidR="005F6108" w:rsidRPr="00604A78" w:rsidTr="005F6108">
        <w:trPr>
          <w:trHeight w:val="225"/>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pStyle w:val="Header"/>
              <w:ind w:right="23"/>
              <w:jc w:val="center"/>
              <w:rPr>
                <w:rFonts w:ascii="Arial" w:hAnsi="Arial" w:cs="Arial"/>
                <w:sz w:val="20"/>
                <w:szCs w:val="20"/>
              </w:rPr>
            </w:pPr>
            <w:r w:rsidRPr="00604A78">
              <w:rPr>
                <w:rFonts w:ascii="Arial" w:hAnsi="Arial" w:cs="Arial"/>
                <w:sz w:val="20"/>
                <w:szCs w:val="20"/>
              </w:rPr>
              <w:t>1.2</w:t>
            </w:r>
          </w:p>
        </w:tc>
        <w:tc>
          <w:tcPr>
            <w:tcW w:w="4895"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pStyle w:val="Header"/>
              <w:ind w:right="23"/>
              <w:rPr>
                <w:rFonts w:ascii="Arial" w:hAnsi="Arial" w:cs="Arial"/>
                <w:sz w:val="20"/>
                <w:szCs w:val="20"/>
              </w:rPr>
            </w:pPr>
            <w:r w:rsidRPr="00604A78">
              <w:rPr>
                <w:rFonts w:ascii="Arial" w:hAnsi="Arial" w:cs="Arial"/>
                <w:sz w:val="20"/>
                <w:szCs w:val="20"/>
              </w:rPr>
              <w:t>Минимална температура на околната среда</w:t>
            </w:r>
          </w:p>
        </w:tc>
        <w:tc>
          <w:tcPr>
            <w:tcW w:w="3745" w:type="dxa"/>
            <w:tcBorders>
              <w:top w:val="single" w:sz="6" w:space="0" w:color="auto"/>
              <w:left w:val="single" w:sz="6" w:space="0" w:color="auto"/>
              <w:bottom w:val="single" w:sz="6" w:space="0" w:color="auto"/>
              <w:right w:val="single" w:sz="12" w:space="0" w:color="auto"/>
            </w:tcBorders>
            <w:hideMark/>
          </w:tcPr>
          <w:p w:rsidR="005F6108" w:rsidRPr="00604A78" w:rsidRDefault="005F6108" w:rsidP="00261E72">
            <w:pPr>
              <w:pStyle w:val="BodyText"/>
              <w:spacing w:after="0"/>
              <w:ind w:right="23"/>
              <w:jc w:val="center"/>
              <w:rPr>
                <w:rFonts w:ascii="Arial" w:hAnsi="Arial" w:cs="Arial"/>
                <w:sz w:val="20"/>
                <w:szCs w:val="20"/>
              </w:rPr>
            </w:pPr>
            <w:r w:rsidRPr="00604A78">
              <w:rPr>
                <w:rFonts w:ascii="Arial" w:hAnsi="Arial" w:cs="Arial"/>
                <w:sz w:val="20"/>
                <w:szCs w:val="20"/>
              </w:rPr>
              <w:t>Минус 25°С</w:t>
            </w:r>
          </w:p>
        </w:tc>
      </w:tr>
      <w:tr w:rsidR="005F6108" w:rsidRPr="00604A78" w:rsidTr="005F6108">
        <w:trPr>
          <w:trHeight w:val="225"/>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pStyle w:val="Header"/>
              <w:ind w:right="23"/>
              <w:jc w:val="center"/>
              <w:rPr>
                <w:rFonts w:ascii="Arial" w:hAnsi="Arial" w:cs="Arial"/>
                <w:sz w:val="20"/>
                <w:szCs w:val="20"/>
              </w:rPr>
            </w:pPr>
            <w:r w:rsidRPr="00604A78">
              <w:rPr>
                <w:rFonts w:ascii="Arial" w:hAnsi="Arial" w:cs="Arial"/>
                <w:sz w:val="20"/>
                <w:szCs w:val="20"/>
              </w:rPr>
              <w:t>1.3</w:t>
            </w:r>
          </w:p>
        </w:tc>
        <w:tc>
          <w:tcPr>
            <w:tcW w:w="4895"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pStyle w:val="Header"/>
              <w:ind w:right="23"/>
              <w:rPr>
                <w:rFonts w:ascii="Arial" w:hAnsi="Arial" w:cs="Arial"/>
                <w:sz w:val="20"/>
                <w:szCs w:val="20"/>
              </w:rPr>
            </w:pPr>
            <w:r w:rsidRPr="00604A78">
              <w:rPr>
                <w:rFonts w:ascii="Arial" w:hAnsi="Arial" w:cs="Arial"/>
                <w:sz w:val="20"/>
                <w:szCs w:val="20"/>
              </w:rPr>
              <w:t>Относителна влажност при 25°С</w:t>
            </w:r>
          </w:p>
        </w:tc>
        <w:tc>
          <w:tcPr>
            <w:tcW w:w="3745" w:type="dxa"/>
            <w:tcBorders>
              <w:top w:val="single" w:sz="6" w:space="0" w:color="auto"/>
              <w:left w:val="single" w:sz="6" w:space="0" w:color="auto"/>
              <w:bottom w:val="single" w:sz="6" w:space="0" w:color="auto"/>
              <w:right w:val="single" w:sz="12" w:space="0" w:color="auto"/>
            </w:tcBorders>
            <w:hideMark/>
          </w:tcPr>
          <w:p w:rsidR="005F6108" w:rsidRPr="00604A78" w:rsidRDefault="005F6108" w:rsidP="00261E72">
            <w:pPr>
              <w:pStyle w:val="BodyText"/>
              <w:spacing w:after="0"/>
              <w:ind w:right="23"/>
              <w:jc w:val="center"/>
              <w:rPr>
                <w:rFonts w:ascii="Arial" w:hAnsi="Arial" w:cs="Arial"/>
                <w:sz w:val="20"/>
                <w:szCs w:val="20"/>
              </w:rPr>
            </w:pPr>
            <w:r w:rsidRPr="00604A78">
              <w:rPr>
                <w:rFonts w:ascii="Arial" w:hAnsi="Arial" w:cs="Arial"/>
                <w:sz w:val="20"/>
                <w:szCs w:val="20"/>
              </w:rPr>
              <w:t>До 100 %</w:t>
            </w:r>
          </w:p>
        </w:tc>
      </w:tr>
      <w:tr w:rsidR="005F6108" w:rsidRPr="00604A78" w:rsidTr="005F6108">
        <w:trPr>
          <w:trHeight w:val="225"/>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pStyle w:val="Luke1"/>
              <w:ind w:right="23"/>
              <w:jc w:val="center"/>
              <w:rPr>
                <w:sz w:val="20"/>
                <w:lang w:val="bg-BG"/>
              </w:rPr>
            </w:pPr>
            <w:r w:rsidRPr="00604A78">
              <w:rPr>
                <w:sz w:val="20"/>
                <w:lang w:val="bg-BG"/>
              </w:rPr>
              <w:t>1.4</w:t>
            </w:r>
          </w:p>
        </w:tc>
        <w:tc>
          <w:tcPr>
            <w:tcW w:w="4895"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pStyle w:val="Luke1"/>
              <w:ind w:right="23"/>
              <w:rPr>
                <w:sz w:val="20"/>
                <w:lang w:val="bg-BG"/>
              </w:rPr>
            </w:pPr>
            <w:r w:rsidRPr="00604A78">
              <w:rPr>
                <w:sz w:val="20"/>
                <w:lang w:val="bg-BG"/>
              </w:rPr>
              <w:t>Надморска височина</w:t>
            </w:r>
          </w:p>
        </w:tc>
        <w:tc>
          <w:tcPr>
            <w:tcW w:w="3745" w:type="dxa"/>
            <w:tcBorders>
              <w:top w:val="single" w:sz="6" w:space="0" w:color="auto"/>
              <w:left w:val="single" w:sz="6" w:space="0" w:color="auto"/>
              <w:bottom w:val="single" w:sz="6" w:space="0" w:color="auto"/>
              <w:right w:val="single" w:sz="12" w:space="0" w:color="auto"/>
            </w:tcBorders>
            <w:hideMark/>
          </w:tcPr>
          <w:p w:rsidR="005F6108" w:rsidRPr="00604A78" w:rsidRDefault="005F6108" w:rsidP="00261E72">
            <w:pPr>
              <w:pStyle w:val="BodyText"/>
              <w:spacing w:after="0"/>
              <w:ind w:right="23"/>
              <w:jc w:val="center"/>
              <w:rPr>
                <w:rFonts w:ascii="Arial" w:hAnsi="Arial" w:cs="Arial"/>
                <w:sz w:val="20"/>
                <w:szCs w:val="20"/>
              </w:rPr>
            </w:pPr>
            <w:r w:rsidRPr="00604A78">
              <w:rPr>
                <w:rFonts w:ascii="Arial" w:hAnsi="Arial" w:cs="Arial"/>
                <w:sz w:val="20"/>
                <w:szCs w:val="20"/>
              </w:rPr>
              <w:t>До 2000 m</w:t>
            </w:r>
          </w:p>
        </w:tc>
      </w:tr>
      <w:tr w:rsidR="005F6108" w:rsidRPr="00604A78" w:rsidTr="005F6108">
        <w:trPr>
          <w:trHeight w:val="225"/>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pStyle w:val="Luke1"/>
              <w:ind w:right="23"/>
              <w:jc w:val="center"/>
              <w:rPr>
                <w:sz w:val="20"/>
                <w:lang w:val="bg-BG"/>
              </w:rPr>
            </w:pPr>
            <w:r w:rsidRPr="00604A78">
              <w:rPr>
                <w:sz w:val="20"/>
                <w:lang w:val="bg-BG"/>
              </w:rPr>
              <w:t>1.5</w:t>
            </w:r>
          </w:p>
        </w:tc>
        <w:tc>
          <w:tcPr>
            <w:tcW w:w="4895"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pStyle w:val="Luke1"/>
              <w:ind w:right="23"/>
              <w:rPr>
                <w:sz w:val="20"/>
                <w:lang w:val="bg-BG"/>
              </w:rPr>
            </w:pPr>
            <w:r w:rsidRPr="00604A78">
              <w:rPr>
                <w:sz w:val="20"/>
                <w:lang w:val="bg-BG"/>
              </w:rPr>
              <w:t xml:space="preserve">Степен на замърсяване на околната среда съгласно </w:t>
            </w:r>
            <w:hyperlink r:id="rId10" w:history="1">
              <w:r w:rsidRPr="00604A78">
                <w:rPr>
                  <w:rStyle w:val="Hyperlink"/>
                  <w:bCs/>
                  <w:color w:val="auto"/>
                  <w:sz w:val="20"/>
                  <w:szCs w:val="20"/>
                  <w:lang w:val="bg-BG"/>
                </w:rPr>
                <w:t>БДС EN 6</w:t>
              </w:r>
              <w:r w:rsidRPr="00604A78">
                <w:rPr>
                  <w:rStyle w:val="Hyperlink"/>
                  <w:bCs/>
                  <w:color w:val="auto"/>
                  <w:sz w:val="20"/>
                  <w:szCs w:val="20"/>
                  <w:lang w:val="en-US"/>
                </w:rPr>
                <w:t>1</w:t>
              </w:r>
              <w:r w:rsidRPr="00604A78">
                <w:rPr>
                  <w:rStyle w:val="Hyperlink"/>
                  <w:bCs/>
                  <w:color w:val="auto"/>
                  <w:sz w:val="20"/>
                  <w:szCs w:val="20"/>
                  <w:lang w:val="bg-BG"/>
                </w:rPr>
                <w:t>439-1</w:t>
              </w:r>
            </w:hyperlink>
            <w:r w:rsidRPr="00604A78">
              <w:rPr>
                <w:bCs/>
                <w:sz w:val="20"/>
                <w:lang w:val="bg-BG" w:eastAsia="bg-BG"/>
              </w:rPr>
              <w:t xml:space="preserve"> или еквивалент</w:t>
            </w:r>
          </w:p>
        </w:tc>
        <w:tc>
          <w:tcPr>
            <w:tcW w:w="3745" w:type="dxa"/>
            <w:tcBorders>
              <w:top w:val="single" w:sz="6" w:space="0" w:color="auto"/>
              <w:left w:val="single" w:sz="6" w:space="0" w:color="auto"/>
              <w:bottom w:val="single" w:sz="6" w:space="0" w:color="auto"/>
              <w:right w:val="single" w:sz="12" w:space="0" w:color="auto"/>
            </w:tcBorders>
            <w:hideMark/>
          </w:tcPr>
          <w:p w:rsidR="005F6108" w:rsidRPr="00604A78" w:rsidRDefault="005F6108" w:rsidP="00261E72">
            <w:pPr>
              <w:pStyle w:val="BodyText"/>
              <w:spacing w:after="0"/>
              <w:ind w:right="23"/>
              <w:jc w:val="center"/>
              <w:rPr>
                <w:rFonts w:ascii="Arial" w:hAnsi="Arial" w:cs="Arial"/>
                <w:sz w:val="20"/>
                <w:szCs w:val="20"/>
              </w:rPr>
            </w:pPr>
            <w:r w:rsidRPr="00604A78">
              <w:rPr>
                <w:rFonts w:ascii="Arial" w:hAnsi="Arial" w:cs="Arial"/>
                <w:sz w:val="20"/>
                <w:szCs w:val="20"/>
              </w:rPr>
              <w:t>3</w:t>
            </w:r>
          </w:p>
        </w:tc>
      </w:tr>
      <w:tr w:rsidR="005F6108" w:rsidRPr="00604A78" w:rsidTr="005F6108">
        <w:trPr>
          <w:trHeight w:val="225"/>
        </w:trPr>
        <w:tc>
          <w:tcPr>
            <w:tcW w:w="900" w:type="dxa"/>
            <w:tcBorders>
              <w:top w:val="single" w:sz="6" w:space="0" w:color="auto"/>
              <w:left w:val="single" w:sz="12" w:space="0" w:color="auto"/>
              <w:bottom w:val="single" w:sz="12" w:space="0" w:color="auto"/>
              <w:right w:val="single" w:sz="6" w:space="0" w:color="auto"/>
            </w:tcBorders>
            <w:hideMark/>
          </w:tcPr>
          <w:p w:rsidR="005F6108" w:rsidRPr="00604A78" w:rsidRDefault="005F6108" w:rsidP="00261E72">
            <w:pPr>
              <w:pStyle w:val="Luke1"/>
              <w:ind w:right="23"/>
              <w:jc w:val="center"/>
              <w:rPr>
                <w:sz w:val="20"/>
                <w:lang w:val="bg-BG"/>
              </w:rPr>
            </w:pPr>
            <w:r w:rsidRPr="00604A78">
              <w:rPr>
                <w:sz w:val="20"/>
                <w:lang w:val="bg-BG"/>
              </w:rPr>
              <w:t>1.6</w:t>
            </w:r>
          </w:p>
        </w:tc>
        <w:tc>
          <w:tcPr>
            <w:tcW w:w="4895" w:type="dxa"/>
            <w:tcBorders>
              <w:top w:val="single" w:sz="6" w:space="0" w:color="auto"/>
              <w:left w:val="single" w:sz="6" w:space="0" w:color="auto"/>
              <w:bottom w:val="single" w:sz="12" w:space="0" w:color="auto"/>
              <w:right w:val="single" w:sz="6" w:space="0" w:color="auto"/>
            </w:tcBorders>
            <w:hideMark/>
          </w:tcPr>
          <w:p w:rsidR="005F6108" w:rsidRPr="00604A78" w:rsidRDefault="005F6108" w:rsidP="00261E72">
            <w:pPr>
              <w:pStyle w:val="Luke1"/>
              <w:ind w:right="23"/>
              <w:rPr>
                <w:sz w:val="20"/>
                <w:lang w:val="bg-BG"/>
              </w:rPr>
            </w:pPr>
            <w:r w:rsidRPr="00604A78">
              <w:rPr>
                <w:sz w:val="20"/>
                <w:lang w:val="bg-BG"/>
              </w:rPr>
              <w:t>Условия на работа</w:t>
            </w:r>
          </w:p>
        </w:tc>
        <w:tc>
          <w:tcPr>
            <w:tcW w:w="3745" w:type="dxa"/>
            <w:tcBorders>
              <w:top w:val="single" w:sz="6" w:space="0" w:color="auto"/>
              <w:left w:val="single" w:sz="6" w:space="0" w:color="auto"/>
              <w:bottom w:val="single" w:sz="12" w:space="0" w:color="auto"/>
              <w:right w:val="single" w:sz="12" w:space="0" w:color="auto"/>
            </w:tcBorders>
            <w:hideMark/>
          </w:tcPr>
          <w:p w:rsidR="005F6108" w:rsidRPr="00604A78" w:rsidRDefault="005F6108" w:rsidP="00261E72">
            <w:pPr>
              <w:pStyle w:val="BodyText"/>
              <w:spacing w:after="0"/>
              <w:ind w:right="23"/>
              <w:jc w:val="center"/>
              <w:rPr>
                <w:rFonts w:ascii="Arial" w:hAnsi="Arial" w:cs="Arial"/>
                <w:sz w:val="20"/>
                <w:szCs w:val="20"/>
              </w:rPr>
            </w:pPr>
            <w:r w:rsidRPr="00604A78">
              <w:rPr>
                <w:rFonts w:ascii="Arial" w:hAnsi="Arial" w:cs="Arial"/>
                <w:sz w:val="20"/>
                <w:szCs w:val="20"/>
              </w:rPr>
              <w:t>На открито</w:t>
            </w:r>
          </w:p>
        </w:tc>
      </w:tr>
    </w:tbl>
    <w:p w:rsidR="005F6108" w:rsidRPr="00604A78" w:rsidRDefault="005F6108" w:rsidP="00261E72">
      <w:pPr>
        <w:spacing w:after="0" w:line="240" w:lineRule="auto"/>
        <w:rPr>
          <w:rFonts w:ascii="Arial" w:hAnsi="Arial" w:cs="Arial"/>
          <w:b/>
          <w:bCs/>
          <w:sz w:val="20"/>
          <w:szCs w:val="20"/>
        </w:rPr>
      </w:pPr>
    </w:p>
    <w:p w:rsidR="005F6108" w:rsidRPr="00604A78" w:rsidRDefault="005F6108" w:rsidP="00261E72">
      <w:pPr>
        <w:spacing w:after="0" w:line="240" w:lineRule="auto"/>
        <w:rPr>
          <w:rFonts w:ascii="Arial" w:hAnsi="Arial" w:cs="Arial"/>
          <w:b/>
          <w:bCs/>
          <w:sz w:val="20"/>
          <w:szCs w:val="20"/>
        </w:rPr>
      </w:pPr>
      <w:r w:rsidRPr="00604A78">
        <w:rPr>
          <w:rFonts w:ascii="Arial" w:hAnsi="Arial" w:cs="Arial"/>
          <w:b/>
          <w:bCs/>
          <w:sz w:val="20"/>
          <w:szCs w:val="20"/>
        </w:rPr>
        <w:t xml:space="preserve">2. Параметри на разпределителната мрежа </w:t>
      </w:r>
    </w:p>
    <w:p w:rsidR="008D1135" w:rsidRPr="00604A78" w:rsidRDefault="008D1135" w:rsidP="00261E72">
      <w:pPr>
        <w:spacing w:after="0" w:line="240" w:lineRule="auto"/>
        <w:rPr>
          <w:rFonts w:ascii="Arial" w:hAnsi="Arial" w:cs="Arial"/>
          <w:bCs/>
          <w:sz w:val="20"/>
          <w:szCs w:val="20"/>
        </w:rPr>
      </w:pPr>
    </w:p>
    <w:tbl>
      <w:tblPr>
        <w:tblW w:w="954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00"/>
        <w:gridCol w:w="4860"/>
        <w:gridCol w:w="3780"/>
      </w:tblGrid>
      <w:tr w:rsidR="005F6108" w:rsidRPr="00604A78" w:rsidTr="005F6108">
        <w:trPr>
          <w:trHeight w:val="66"/>
        </w:trPr>
        <w:tc>
          <w:tcPr>
            <w:tcW w:w="900" w:type="dxa"/>
            <w:tcBorders>
              <w:top w:val="single" w:sz="12" w:space="0" w:color="auto"/>
              <w:left w:val="single" w:sz="12" w:space="0" w:color="auto"/>
              <w:bottom w:val="single" w:sz="6" w:space="0" w:color="auto"/>
              <w:right w:val="single" w:sz="6" w:space="0" w:color="auto"/>
            </w:tcBorders>
            <w:hideMark/>
          </w:tcPr>
          <w:p w:rsidR="005F6108" w:rsidRPr="00604A78" w:rsidRDefault="005F6108" w:rsidP="00261E72">
            <w:pPr>
              <w:spacing w:after="0" w:line="240" w:lineRule="auto"/>
              <w:jc w:val="center"/>
              <w:rPr>
                <w:rFonts w:ascii="Arial" w:hAnsi="Arial" w:cs="Arial"/>
                <w:b/>
                <w:sz w:val="20"/>
                <w:szCs w:val="20"/>
              </w:rPr>
            </w:pPr>
            <w:r w:rsidRPr="00604A78">
              <w:rPr>
                <w:rFonts w:ascii="Arial" w:hAnsi="Arial" w:cs="Arial"/>
                <w:b/>
                <w:sz w:val="20"/>
                <w:szCs w:val="20"/>
              </w:rPr>
              <w:t>№</w:t>
            </w:r>
          </w:p>
          <w:p w:rsidR="005F6108" w:rsidRPr="00604A78" w:rsidRDefault="005F6108">
            <w:pPr>
              <w:pStyle w:val="Luke1"/>
              <w:jc w:val="center"/>
              <w:rPr>
                <w:b/>
                <w:sz w:val="20"/>
                <w:lang w:val="bg-BG"/>
              </w:rPr>
            </w:pPr>
            <w:r w:rsidRPr="00604A78">
              <w:rPr>
                <w:b/>
                <w:sz w:val="20"/>
                <w:lang w:val="bg-BG"/>
              </w:rPr>
              <w:t>по</w:t>
            </w:r>
          </w:p>
          <w:p w:rsidR="005F6108" w:rsidRPr="00604A78" w:rsidRDefault="005F6108" w:rsidP="00261E72">
            <w:pPr>
              <w:pStyle w:val="Luke1"/>
              <w:jc w:val="center"/>
              <w:rPr>
                <w:b/>
                <w:bCs/>
                <w:sz w:val="20"/>
                <w:lang w:val="bg-BG"/>
              </w:rPr>
            </w:pPr>
            <w:r w:rsidRPr="00604A78">
              <w:rPr>
                <w:b/>
                <w:sz w:val="20"/>
                <w:lang w:val="bg-BG"/>
              </w:rPr>
              <w:t>ред</w:t>
            </w:r>
          </w:p>
        </w:tc>
        <w:tc>
          <w:tcPr>
            <w:tcW w:w="4860"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pPr>
              <w:pStyle w:val="Luke1"/>
              <w:jc w:val="center"/>
              <w:rPr>
                <w:b/>
                <w:bCs/>
                <w:sz w:val="20"/>
                <w:lang w:val="bg-BG"/>
              </w:rPr>
            </w:pPr>
            <w:r w:rsidRPr="00604A78">
              <w:rPr>
                <w:b/>
                <w:bCs/>
                <w:sz w:val="20"/>
                <w:lang w:val="bg-BG"/>
              </w:rPr>
              <w:t xml:space="preserve">Параметър </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pStyle w:val="Luke1"/>
              <w:jc w:val="center"/>
              <w:rPr>
                <w:b/>
                <w:bCs/>
                <w:sz w:val="20"/>
                <w:lang w:val="bg-BG"/>
              </w:rPr>
            </w:pPr>
            <w:r w:rsidRPr="00604A78">
              <w:rPr>
                <w:b/>
                <w:bCs/>
                <w:sz w:val="20"/>
                <w:lang w:val="bg-BG"/>
              </w:rPr>
              <w:t>Стойност</w:t>
            </w:r>
          </w:p>
        </w:tc>
      </w:tr>
      <w:tr w:rsidR="005F6108" w:rsidRPr="00604A78" w:rsidTr="005F6108">
        <w:trPr>
          <w:trHeight w:val="100"/>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spacing w:after="0" w:line="240" w:lineRule="auto"/>
              <w:jc w:val="center"/>
              <w:rPr>
                <w:rFonts w:ascii="Arial" w:hAnsi="Arial" w:cs="Arial"/>
                <w:sz w:val="20"/>
                <w:szCs w:val="20"/>
              </w:rPr>
            </w:pPr>
            <w:r w:rsidRPr="00604A78">
              <w:rPr>
                <w:rFonts w:ascii="Arial" w:hAnsi="Arial" w:cs="Arial"/>
                <w:sz w:val="20"/>
                <w:szCs w:val="20"/>
              </w:rPr>
              <w:t>2.1</w:t>
            </w:r>
          </w:p>
        </w:tc>
        <w:tc>
          <w:tcPr>
            <w:tcW w:w="4860" w:type="dxa"/>
            <w:tcBorders>
              <w:top w:val="single" w:sz="6" w:space="0" w:color="auto"/>
              <w:left w:val="single" w:sz="6" w:space="0" w:color="auto"/>
              <w:bottom w:val="single" w:sz="6" w:space="0" w:color="auto"/>
              <w:right w:val="single" w:sz="6" w:space="0" w:color="auto"/>
            </w:tcBorders>
            <w:hideMark/>
          </w:tcPr>
          <w:p w:rsidR="005F6108" w:rsidRPr="00604A78" w:rsidRDefault="005F6108">
            <w:pPr>
              <w:pStyle w:val="Luke1"/>
              <w:rPr>
                <w:sz w:val="20"/>
                <w:lang w:val="bg-BG"/>
              </w:rPr>
            </w:pPr>
            <w:r w:rsidRPr="00604A78">
              <w:rPr>
                <w:sz w:val="20"/>
                <w:lang w:val="bg-BG"/>
              </w:rPr>
              <w:t>Номинално напрежение</w:t>
            </w:r>
          </w:p>
        </w:tc>
        <w:tc>
          <w:tcPr>
            <w:tcW w:w="378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rsidP="00261E72">
            <w:pPr>
              <w:pStyle w:val="BodyText"/>
              <w:spacing w:after="0"/>
              <w:jc w:val="center"/>
              <w:rPr>
                <w:rFonts w:ascii="Arial" w:hAnsi="Arial" w:cs="Arial"/>
                <w:sz w:val="20"/>
                <w:szCs w:val="20"/>
              </w:rPr>
            </w:pPr>
            <w:r w:rsidRPr="00604A78">
              <w:rPr>
                <w:rFonts w:ascii="Arial" w:hAnsi="Arial" w:cs="Arial"/>
                <w:sz w:val="20"/>
                <w:szCs w:val="20"/>
              </w:rPr>
              <w:t>400 / 230 V</w:t>
            </w:r>
          </w:p>
        </w:tc>
      </w:tr>
      <w:tr w:rsidR="005F6108" w:rsidRPr="00604A78" w:rsidTr="005F6108">
        <w:trPr>
          <w:trHeight w:val="171"/>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spacing w:after="0" w:line="240" w:lineRule="auto"/>
              <w:jc w:val="center"/>
              <w:rPr>
                <w:rFonts w:ascii="Arial" w:hAnsi="Arial" w:cs="Arial"/>
                <w:sz w:val="20"/>
                <w:szCs w:val="20"/>
              </w:rPr>
            </w:pPr>
            <w:r w:rsidRPr="00604A78">
              <w:rPr>
                <w:rFonts w:ascii="Arial" w:hAnsi="Arial" w:cs="Arial"/>
                <w:sz w:val="20"/>
                <w:szCs w:val="20"/>
              </w:rPr>
              <w:t>2.2</w:t>
            </w:r>
          </w:p>
        </w:tc>
        <w:tc>
          <w:tcPr>
            <w:tcW w:w="4860" w:type="dxa"/>
            <w:tcBorders>
              <w:top w:val="single" w:sz="6" w:space="0" w:color="auto"/>
              <w:left w:val="single" w:sz="6" w:space="0" w:color="auto"/>
              <w:bottom w:val="single" w:sz="6" w:space="0" w:color="auto"/>
              <w:right w:val="single" w:sz="6" w:space="0" w:color="auto"/>
            </w:tcBorders>
            <w:hideMark/>
          </w:tcPr>
          <w:p w:rsidR="005F6108" w:rsidRPr="00604A78" w:rsidRDefault="005F6108">
            <w:pPr>
              <w:pStyle w:val="Header"/>
              <w:rPr>
                <w:rFonts w:ascii="Arial" w:hAnsi="Arial" w:cs="Arial"/>
                <w:sz w:val="20"/>
                <w:szCs w:val="20"/>
              </w:rPr>
            </w:pPr>
            <w:r w:rsidRPr="00604A78">
              <w:rPr>
                <w:rFonts w:ascii="Arial" w:hAnsi="Arial" w:cs="Arial"/>
                <w:sz w:val="20"/>
                <w:szCs w:val="20"/>
              </w:rPr>
              <w:t>Максимално напрежение</w:t>
            </w:r>
          </w:p>
        </w:tc>
        <w:tc>
          <w:tcPr>
            <w:tcW w:w="378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rsidP="00261E72">
            <w:pPr>
              <w:pStyle w:val="BodyText"/>
              <w:spacing w:after="0"/>
              <w:jc w:val="center"/>
              <w:rPr>
                <w:rFonts w:ascii="Arial" w:hAnsi="Arial" w:cs="Arial"/>
                <w:sz w:val="20"/>
                <w:szCs w:val="20"/>
              </w:rPr>
            </w:pPr>
            <w:r w:rsidRPr="00604A78">
              <w:rPr>
                <w:rFonts w:ascii="Arial" w:hAnsi="Arial" w:cs="Arial"/>
                <w:sz w:val="20"/>
                <w:szCs w:val="20"/>
              </w:rPr>
              <w:t>440 / 253 V</w:t>
            </w:r>
          </w:p>
        </w:tc>
      </w:tr>
      <w:tr w:rsidR="005F6108" w:rsidRPr="00604A78" w:rsidTr="005F6108">
        <w:trPr>
          <w:trHeight w:val="183"/>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spacing w:after="0" w:line="240" w:lineRule="auto"/>
              <w:jc w:val="center"/>
              <w:rPr>
                <w:rFonts w:ascii="Arial" w:hAnsi="Arial" w:cs="Arial"/>
                <w:sz w:val="20"/>
                <w:szCs w:val="20"/>
              </w:rPr>
            </w:pPr>
            <w:r w:rsidRPr="00604A78">
              <w:rPr>
                <w:rFonts w:ascii="Arial" w:hAnsi="Arial" w:cs="Arial"/>
                <w:sz w:val="20"/>
                <w:szCs w:val="20"/>
              </w:rPr>
              <w:t>2.3</w:t>
            </w:r>
          </w:p>
        </w:tc>
        <w:tc>
          <w:tcPr>
            <w:tcW w:w="4860" w:type="dxa"/>
            <w:tcBorders>
              <w:top w:val="single" w:sz="6" w:space="0" w:color="auto"/>
              <w:left w:val="single" w:sz="6" w:space="0" w:color="auto"/>
              <w:bottom w:val="single" w:sz="6" w:space="0" w:color="auto"/>
              <w:right w:val="single" w:sz="6" w:space="0" w:color="auto"/>
            </w:tcBorders>
            <w:hideMark/>
          </w:tcPr>
          <w:p w:rsidR="005F6108" w:rsidRPr="00604A78" w:rsidRDefault="005F6108">
            <w:pPr>
              <w:pStyle w:val="Header"/>
              <w:rPr>
                <w:rFonts w:ascii="Arial" w:hAnsi="Arial" w:cs="Arial"/>
                <w:sz w:val="20"/>
                <w:szCs w:val="20"/>
              </w:rPr>
            </w:pPr>
            <w:r w:rsidRPr="00604A78">
              <w:rPr>
                <w:rFonts w:ascii="Arial" w:hAnsi="Arial" w:cs="Arial"/>
                <w:sz w:val="20"/>
                <w:szCs w:val="20"/>
              </w:rPr>
              <w:t>Номинална честота</w:t>
            </w:r>
          </w:p>
        </w:tc>
        <w:tc>
          <w:tcPr>
            <w:tcW w:w="378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rsidP="00261E72">
            <w:pPr>
              <w:pStyle w:val="BodyText"/>
              <w:spacing w:after="0"/>
              <w:jc w:val="center"/>
              <w:rPr>
                <w:rFonts w:ascii="Arial" w:hAnsi="Arial" w:cs="Arial"/>
                <w:sz w:val="20"/>
                <w:szCs w:val="20"/>
              </w:rPr>
            </w:pPr>
            <w:r w:rsidRPr="00604A78">
              <w:rPr>
                <w:rFonts w:ascii="Arial" w:hAnsi="Arial" w:cs="Arial"/>
                <w:sz w:val="20"/>
                <w:szCs w:val="20"/>
              </w:rPr>
              <w:t>50 Hz</w:t>
            </w:r>
          </w:p>
        </w:tc>
      </w:tr>
      <w:tr w:rsidR="005F6108" w:rsidRPr="00604A78" w:rsidTr="005F6108">
        <w:trPr>
          <w:trHeight w:val="70"/>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spacing w:after="0" w:line="240" w:lineRule="auto"/>
              <w:jc w:val="center"/>
              <w:rPr>
                <w:rFonts w:ascii="Arial" w:hAnsi="Arial" w:cs="Arial"/>
                <w:sz w:val="20"/>
                <w:szCs w:val="20"/>
              </w:rPr>
            </w:pPr>
            <w:r w:rsidRPr="00604A78">
              <w:rPr>
                <w:rFonts w:ascii="Arial" w:hAnsi="Arial" w:cs="Arial"/>
                <w:sz w:val="20"/>
                <w:szCs w:val="20"/>
              </w:rPr>
              <w:t>2.4</w:t>
            </w:r>
          </w:p>
        </w:tc>
        <w:tc>
          <w:tcPr>
            <w:tcW w:w="486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sz w:val="20"/>
                <w:szCs w:val="20"/>
              </w:rPr>
            </w:pPr>
            <w:r w:rsidRPr="00604A78">
              <w:rPr>
                <w:rFonts w:ascii="Arial" w:hAnsi="Arial" w:cs="Arial"/>
                <w:sz w:val="20"/>
                <w:szCs w:val="20"/>
              </w:rPr>
              <w:t>Електроразпределителна мрежа</w:t>
            </w:r>
          </w:p>
        </w:tc>
        <w:tc>
          <w:tcPr>
            <w:tcW w:w="378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rsidP="00261E72">
            <w:pPr>
              <w:spacing w:after="0" w:line="240" w:lineRule="auto"/>
              <w:jc w:val="center"/>
              <w:rPr>
                <w:rFonts w:ascii="Arial" w:hAnsi="Arial" w:cs="Arial"/>
                <w:sz w:val="20"/>
                <w:szCs w:val="20"/>
              </w:rPr>
            </w:pPr>
            <w:r w:rsidRPr="00604A78">
              <w:rPr>
                <w:rFonts w:ascii="Arial" w:hAnsi="Arial" w:cs="Arial"/>
                <w:sz w:val="20"/>
                <w:szCs w:val="20"/>
              </w:rPr>
              <w:t>4 - проводникова (L1, L2, L3, PEN)</w:t>
            </w:r>
          </w:p>
        </w:tc>
      </w:tr>
      <w:tr w:rsidR="005F6108" w:rsidRPr="00604A78" w:rsidTr="005F6108">
        <w:trPr>
          <w:trHeight w:val="232"/>
        </w:trPr>
        <w:tc>
          <w:tcPr>
            <w:tcW w:w="900" w:type="dxa"/>
            <w:tcBorders>
              <w:top w:val="single" w:sz="6" w:space="0" w:color="auto"/>
              <w:left w:val="single" w:sz="12" w:space="0" w:color="auto"/>
              <w:bottom w:val="single" w:sz="12" w:space="0" w:color="auto"/>
              <w:right w:val="single" w:sz="6" w:space="0" w:color="auto"/>
            </w:tcBorders>
            <w:hideMark/>
          </w:tcPr>
          <w:p w:rsidR="005F6108" w:rsidRPr="00604A78" w:rsidRDefault="005F6108" w:rsidP="00261E72">
            <w:pPr>
              <w:spacing w:after="0" w:line="240" w:lineRule="auto"/>
              <w:jc w:val="center"/>
              <w:rPr>
                <w:rFonts w:ascii="Arial" w:hAnsi="Arial" w:cs="Arial"/>
                <w:sz w:val="20"/>
                <w:szCs w:val="20"/>
              </w:rPr>
            </w:pPr>
            <w:r w:rsidRPr="00604A78">
              <w:rPr>
                <w:rFonts w:ascii="Arial" w:hAnsi="Arial" w:cs="Arial"/>
                <w:sz w:val="20"/>
                <w:szCs w:val="20"/>
              </w:rPr>
              <w:t>2.5</w:t>
            </w:r>
          </w:p>
        </w:tc>
        <w:tc>
          <w:tcPr>
            <w:tcW w:w="4860" w:type="dxa"/>
            <w:tcBorders>
              <w:top w:val="single" w:sz="6" w:space="0" w:color="auto"/>
              <w:left w:val="single" w:sz="6" w:space="0" w:color="auto"/>
              <w:bottom w:val="single" w:sz="12" w:space="0" w:color="auto"/>
              <w:right w:val="single" w:sz="6" w:space="0" w:color="auto"/>
            </w:tcBorders>
            <w:hideMark/>
          </w:tcPr>
          <w:p w:rsidR="005F6108" w:rsidRPr="00604A78" w:rsidRDefault="005F6108">
            <w:pPr>
              <w:pStyle w:val="Luke1"/>
              <w:rPr>
                <w:sz w:val="20"/>
                <w:lang w:val="bg-BG"/>
              </w:rPr>
            </w:pPr>
            <w:r w:rsidRPr="00604A78">
              <w:rPr>
                <w:sz w:val="20"/>
                <w:lang w:val="bg-BG"/>
              </w:rPr>
              <w:t>Схема на разпределителната мрежа</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5F6108" w:rsidRPr="00604A78" w:rsidRDefault="005F6108" w:rsidP="00261E72">
            <w:pPr>
              <w:pStyle w:val="BodyText"/>
              <w:spacing w:after="0"/>
              <w:jc w:val="center"/>
              <w:rPr>
                <w:rFonts w:ascii="Arial" w:hAnsi="Arial" w:cs="Arial"/>
                <w:sz w:val="20"/>
                <w:szCs w:val="20"/>
              </w:rPr>
            </w:pPr>
            <w:r w:rsidRPr="00604A78">
              <w:rPr>
                <w:rFonts w:ascii="Arial" w:hAnsi="Arial" w:cs="Arial"/>
                <w:sz w:val="20"/>
                <w:szCs w:val="20"/>
              </w:rPr>
              <w:t>TN-C</w:t>
            </w:r>
          </w:p>
        </w:tc>
      </w:tr>
    </w:tbl>
    <w:p w:rsidR="005F6108" w:rsidRPr="00604A78" w:rsidRDefault="005F6108">
      <w:pPr>
        <w:pStyle w:val="Luke1"/>
        <w:rPr>
          <w:bCs/>
          <w:sz w:val="20"/>
          <w:lang w:val="bg-BG"/>
        </w:rPr>
      </w:pPr>
    </w:p>
    <w:p w:rsidR="008D1135" w:rsidRPr="00604A78" w:rsidRDefault="008D1135">
      <w:pPr>
        <w:pStyle w:val="Luke1"/>
        <w:rPr>
          <w:bCs/>
          <w:sz w:val="20"/>
          <w:lang w:val="bg-BG"/>
        </w:rPr>
      </w:pPr>
    </w:p>
    <w:p w:rsidR="008D1135" w:rsidRPr="00604A78" w:rsidRDefault="008D1135">
      <w:pPr>
        <w:pStyle w:val="Luke1"/>
        <w:rPr>
          <w:bCs/>
          <w:sz w:val="20"/>
          <w:lang w:val="bg-BG"/>
        </w:rPr>
      </w:pPr>
    </w:p>
    <w:p w:rsidR="005F6108" w:rsidRPr="00604A78" w:rsidRDefault="005F6108" w:rsidP="00261E72">
      <w:pPr>
        <w:spacing w:after="0" w:line="240" w:lineRule="auto"/>
        <w:rPr>
          <w:rFonts w:ascii="Arial" w:hAnsi="Arial" w:cs="Arial"/>
          <w:b/>
          <w:sz w:val="20"/>
          <w:szCs w:val="20"/>
        </w:rPr>
      </w:pPr>
      <w:r w:rsidRPr="00604A78">
        <w:rPr>
          <w:rFonts w:ascii="Arial" w:hAnsi="Arial" w:cs="Arial"/>
          <w:b/>
          <w:sz w:val="20"/>
          <w:szCs w:val="20"/>
        </w:rPr>
        <w:lastRenderedPageBreak/>
        <w:t xml:space="preserve">3. Общи технически параметри и характеристики </w:t>
      </w:r>
    </w:p>
    <w:tbl>
      <w:tblPr>
        <w:tblW w:w="972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00"/>
        <w:gridCol w:w="3069"/>
        <w:gridCol w:w="3960"/>
        <w:gridCol w:w="1800"/>
      </w:tblGrid>
      <w:tr w:rsidR="005F6108" w:rsidRPr="00604A78" w:rsidTr="00261E72">
        <w:trPr>
          <w:cantSplit/>
          <w:tblHeader/>
        </w:trPr>
        <w:tc>
          <w:tcPr>
            <w:tcW w:w="900" w:type="dxa"/>
            <w:tcBorders>
              <w:top w:val="single" w:sz="12"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
                <w:sz w:val="20"/>
                <w:szCs w:val="20"/>
              </w:rPr>
            </w:pPr>
            <w:r w:rsidRPr="00604A78">
              <w:rPr>
                <w:rFonts w:ascii="Arial" w:hAnsi="Arial" w:cs="Arial"/>
                <w:b/>
                <w:sz w:val="20"/>
                <w:szCs w:val="20"/>
              </w:rPr>
              <w:t>№</w:t>
            </w:r>
          </w:p>
          <w:p w:rsidR="005F6108" w:rsidRPr="00604A78" w:rsidRDefault="005F6108">
            <w:pPr>
              <w:pStyle w:val="Luke1"/>
              <w:tabs>
                <w:tab w:val="left" w:pos="709"/>
              </w:tabs>
              <w:jc w:val="center"/>
              <w:rPr>
                <w:b/>
                <w:sz w:val="20"/>
                <w:lang w:val="bg-BG"/>
              </w:rPr>
            </w:pPr>
            <w:r w:rsidRPr="00604A78">
              <w:rPr>
                <w:b/>
                <w:sz w:val="20"/>
                <w:lang w:val="bg-BG"/>
              </w:rPr>
              <w:t>по</w:t>
            </w:r>
          </w:p>
          <w:p w:rsidR="005F6108" w:rsidRPr="00604A78" w:rsidRDefault="005F6108" w:rsidP="00261E72">
            <w:pPr>
              <w:pStyle w:val="Luke1"/>
              <w:tabs>
                <w:tab w:val="left" w:pos="709"/>
              </w:tabs>
              <w:jc w:val="center"/>
              <w:rPr>
                <w:b/>
                <w:bCs/>
                <w:sz w:val="20"/>
                <w:lang w:val="bg-BG"/>
              </w:rPr>
            </w:pPr>
            <w:r w:rsidRPr="00604A78">
              <w:rPr>
                <w:b/>
                <w:sz w:val="20"/>
                <w:lang w:val="bg-BG"/>
              </w:rPr>
              <w:t>ред</w:t>
            </w:r>
          </w:p>
        </w:tc>
        <w:tc>
          <w:tcPr>
            <w:tcW w:w="3069"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rsidP="00261E72">
            <w:pPr>
              <w:tabs>
                <w:tab w:val="left" w:pos="709"/>
              </w:tabs>
              <w:spacing w:after="0" w:line="240" w:lineRule="auto"/>
              <w:jc w:val="center"/>
              <w:rPr>
                <w:rFonts w:ascii="Arial" w:hAnsi="Arial" w:cs="Arial"/>
                <w:b/>
                <w:sz w:val="20"/>
                <w:szCs w:val="20"/>
              </w:rPr>
            </w:pPr>
            <w:r w:rsidRPr="00604A78">
              <w:rPr>
                <w:rFonts w:ascii="Arial" w:hAnsi="Arial" w:cs="Arial"/>
                <w:b/>
                <w:sz w:val="20"/>
                <w:szCs w:val="20"/>
              </w:rPr>
              <w:t>Параметър/ характеристика</w:t>
            </w:r>
          </w:p>
        </w:tc>
        <w:tc>
          <w:tcPr>
            <w:tcW w:w="3960"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rsidP="00261E72">
            <w:pPr>
              <w:tabs>
                <w:tab w:val="left" w:pos="709"/>
              </w:tabs>
              <w:spacing w:after="0" w:line="240" w:lineRule="auto"/>
              <w:jc w:val="center"/>
              <w:rPr>
                <w:rFonts w:ascii="Arial" w:hAnsi="Arial" w:cs="Arial"/>
                <w:b/>
                <w:sz w:val="20"/>
                <w:szCs w:val="20"/>
              </w:rPr>
            </w:pPr>
            <w:r w:rsidRPr="00604A78">
              <w:rPr>
                <w:rFonts w:ascii="Arial" w:hAnsi="Arial" w:cs="Arial"/>
                <w:b/>
                <w:sz w:val="20"/>
                <w:szCs w:val="20"/>
              </w:rPr>
              <w:t>Изискване</w:t>
            </w:r>
          </w:p>
        </w:tc>
        <w:tc>
          <w:tcPr>
            <w:tcW w:w="1800" w:type="dxa"/>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rsidP="00261E72">
            <w:pPr>
              <w:tabs>
                <w:tab w:val="left" w:pos="709"/>
              </w:tabs>
              <w:spacing w:after="0" w:line="240" w:lineRule="auto"/>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w:t>
            </w:r>
          </w:p>
        </w:tc>
        <w:tc>
          <w:tcPr>
            <w:tcW w:w="3069"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bCs/>
                <w:sz w:val="20"/>
                <w:szCs w:val="20"/>
              </w:rPr>
              <w:t>Брой на фазите</w:t>
            </w:r>
          </w:p>
        </w:tc>
        <w:tc>
          <w:tcPr>
            <w:tcW w:w="396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bCs/>
                <w:sz w:val="20"/>
                <w:szCs w:val="20"/>
              </w:rPr>
              <w:t>3</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3.2</w:t>
            </w:r>
          </w:p>
        </w:tc>
        <w:tc>
          <w:tcPr>
            <w:tcW w:w="3069"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bCs/>
                <w:sz w:val="20"/>
                <w:szCs w:val="20"/>
              </w:rPr>
              <w:t>Обявено работно напрежение на веригите, U</w:t>
            </w:r>
            <w:r w:rsidRPr="00604A78">
              <w:rPr>
                <w:rFonts w:ascii="Arial" w:hAnsi="Arial" w:cs="Arial"/>
                <w:bCs/>
                <w:sz w:val="20"/>
                <w:szCs w:val="20"/>
                <w:vertAlign w:val="subscript"/>
              </w:rPr>
              <w:t>e</w:t>
            </w:r>
          </w:p>
        </w:tc>
        <w:tc>
          <w:tcPr>
            <w:tcW w:w="396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sz w:val="20"/>
                <w:szCs w:val="20"/>
              </w:rPr>
              <w:t xml:space="preserve">min </w:t>
            </w:r>
            <w:r w:rsidRPr="00604A78">
              <w:rPr>
                <w:rFonts w:ascii="Arial" w:hAnsi="Arial" w:cs="Arial"/>
                <w:bCs/>
                <w:sz w:val="20"/>
                <w:szCs w:val="20"/>
              </w:rPr>
              <w:t>400 V</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3.3</w:t>
            </w:r>
          </w:p>
        </w:tc>
        <w:tc>
          <w:tcPr>
            <w:tcW w:w="3069"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pStyle w:val="Style1"/>
              <w:widowControl w:val="0"/>
              <w:tabs>
                <w:tab w:val="clear" w:pos="720"/>
                <w:tab w:val="left" w:pos="709"/>
              </w:tabs>
              <w:ind w:left="29" w:firstLine="0"/>
              <w:rPr>
                <w:bCs/>
                <w:sz w:val="20"/>
                <w:lang w:val="bg-BG"/>
              </w:rPr>
            </w:pPr>
            <w:r w:rsidRPr="00604A78">
              <w:rPr>
                <w:bCs/>
                <w:sz w:val="20"/>
                <w:lang w:val="bg-BG"/>
              </w:rPr>
              <w:t>Обявена честота, f</w:t>
            </w:r>
            <w:r w:rsidRPr="00604A78">
              <w:rPr>
                <w:bCs/>
                <w:sz w:val="20"/>
                <w:vertAlign w:val="subscript"/>
                <w:lang w:val="bg-BG"/>
              </w:rPr>
              <w:t>n</w:t>
            </w:r>
          </w:p>
        </w:tc>
        <w:tc>
          <w:tcPr>
            <w:tcW w:w="396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bCs/>
                <w:sz w:val="20"/>
                <w:szCs w:val="20"/>
              </w:rPr>
              <w:t>50 Hz</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3.4</w:t>
            </w:r>
          </w:p>
        </w:tc>
        <w:tc>
          <w:tcPr>
            <w:tcW w:w="3069"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bCs/>
                <w:sz w:val="20"/>
                <w:szCs w:val="20"/>
              </w:rPr>
              <w:t>Обявено напрежение на изолацията, U</w:t>
            </w:r>
            <w:r w:rsidRPr="00604A78">
              <w:rPr>
                <w:rFonts w:ascii="Arial" w:hAnsi="Arial" w:cs="Arial"/>
                <w:bCs/>
                <w:sz w:val="20"/>
                <w:szCs w:val="20"/>
                <w:vertAlign w:val="subscript"/>
              </w:rPr>
              <w:t>i</w:t>
            </w:r>
          </w:p>
        </w:tc>
        <w:tc>
          <w:tcPr>
            <w:tcW w:w="396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sz w:val="20"/>
                <w:szCs w:val="20"/>
              </w:rPr>
              <w:t>min 500 V</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3.5</w:t>
            </w:r>
          </w:p>
        </w:tc>
        <w:tc>
          <w:tcPr>
            <w:tcW w:w="3069"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pStyle w:val="CommentText"/>
              <w:widowControl w:val="0"/>
              <w:tabs>
                <w:tab w:val="left" w:pos="709"/>
              </w:tabs>
              <w:rPr>
                <w:rFonts w:ascii="Arial" w:hAnsi="Arial" w:cs="Arial"/>
                <w:bCs/>
              </w:rPr>
            </w:pPr>
            <w:r w:rsidRPr="00604A78">
              <w:rPr>
                <w:rFonts w:ascii="Arial" w:hAnsi="Arial" w:cs="Arial"/>
              </w:rPr>
              <w:t>Обявено издържано импулсно напрежение</w:t>
            </w:r>
            <w:r w:rsidRPr="00604A78">
              <w:rPr>
                <w:rFonts w:ascii="Arial" w:hAnsi="Arial" w:cs="Arial"/>
                <w:bCs/>
              </w:rPr>
              <w:t xml:space="preserve"> на веригите</w:t>
            </w:r>
            <w:r w:rsidRPr="00604A78">
              <w:rPr>
                <w:rFonts w:ascii="Arial" w:hAnsi="Arial" w:cs="Arial"/>
              </w:rPr>
              <w:t>,</w:t>
            </w:r>
            <w:r w:rsidRPr="00604A78">
              <w:rPr>
                <w:rFonts w:ascii="Arial" w:hAnsi="Arial" w:cs="Arial"/>
                <w:bCs/>
              </w:rPr>
              <w:t xml:space="preserve"> U</w:t>
            </w:r>
            <w:r w:rsidRPr="00604A78">
              <w:rPr>
                <w:rFonts w:ascii="Arial" w:hAnsi="Arial" w:cs="Arial"/>
                <w:bCs/>
                <w:vertAlign w:val="subscript"/>
              </w:rPr>
              <w:t>imp</w:t>
            </w:r>
          </w:p>
        </w:tc>
        <w:tc>
          <w:tcPr>
            <w:tcW w:w="396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bCs/>
                <w:sz w:val="20"/>
                <w:szCs w:val="20"/>
              </w:rPr>
              <w:t>min 6 kV</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3.6</w:t>
            </w:r>
          </w:p>
        </w:tc>
        <w:tc>
          <w:tcPr>
            <w:tcW w:w="3069"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bCs/>
                <w:sz w:val="20"/>
                <w:szCs w:val="20"/>
              </w:rPr>
              <w:t>Обявен ток на главната верига, I</w:t>
            </w:r>
            <w:r w:rsidRPr="00604A78">
              <w:rPr>
                <w:rFonts w:ascii="Arial" w:hAnsi="Arial" w:cs="Arial"/>
                <w:bCs/>
                <w:sz w:val="20"/>
                <w:szCs w:val="20"/>
                <w:vertAlign w:val="subscript"/>
              </w:rPr>
              <w:t>n</w:t>
            </w:r>
          </w:p>
        </w:tc>
        <w:tc>
          <w:tcPr>
            <w:tcW w:w="396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bCs/>
                <w:sz w:val="20"/>
                <w:szCs w:val="20"/>
              </w:rPr>
              <w:t>400 A за КРШ НН - 4, -5, -6 и -7; и</w:t>
            </w:r>
          </w:p>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bCs/>
                <w:sz w:val="20"/>
                <w:szCs w:val="20"/>
              </w:rPr>
              <w:t xml:space="preserve">630 А и  400 А за КРШ – 4PL, -5PL, </w:t>
            </w:r>
          </w:p>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bCs/>
                <w:sz w:val="20"/>
                <w:szCs w:val="20"/>
              </w:rPr>
              <w:t>-6PL и -7PL</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3.7</w:t>
            </w:r>
          </w:p>
        </w:tc>
        <w:tc>
          <w:tcPr>
            <w:tcW w:w="3069"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bCs/>
                <w:sz w:val="20"/>
                <w:szCs w:val="20"/>
              </w:rPr>
              <w:t>Обявен ток на термична устойчивост, I</w:t>
            </w:r>
            <w:r w:rsidRPr="00604A78">
              <w:rPr>
                <w:rFonts w:ascii="Arial" w:hAnsi="Arial" w:cs="Arial"/>
                <w:bCs/>
                <w:sz w:val="20"/>
                <w:szCs w:val="20"/>
                <w:vertAlign w:val="subscript"/>
              </w:rPr>
              <w:t xml:space="preserve">cw </w:t>
            </w:r>
          </w:p>
        </w:tc>
        <w:tc>
          <w:tcPr>
            <w:tcW w:w="396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bCs/>
                <w:sz w:val="20"/>
                <w:szCs w:val="20"/>
              </w:rPr>
              <w:t>min 25 kA  / 1 s</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3.8</w:t>
            </w:r>
          </w:p>
        </w:tc>
        <w:tc>
          <w:tcPr>
            <w:tcW w:w="3069"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bCs/>
                <w:sz w:val="20"/>
                <w:szCs w:val="20"/>
              </w:rPr>
              <w:t>Обявен ток на динамична устойчивост, I</w:t>
            </w:r>
            <w:r w:rsidRPr="00604A78">
              <w:rPr>
                <w:rFonts w:ascii="Arial" w:hAnsi="Arial" w:cs="Arial"/>
                <w:bCs/>
                <w:sz w:val="20"/>
                <w:szCs w:val="20"/>
                <w:vertAlign w:val="subscript"/>
              </w:rPr>
              <w:t>pk</w:t>
            </w:r>
          </w:p>
        </w:tc>
        <w:tc>
          <w:tcPr>
            <w:tcW w:w="396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bCs/>
                <w:sz w:val="20"/>
                <w:szCs w:val="20"/>
              </w:rPr>
              <w:t>min 52,5 kA</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3.9</w:t>
            </w:r>
          </w:p>
        </w:tc>
        <w:tc>
          <w:tcPr>
            <w:tcW w:w="3069"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sz w:val="20"/>
                <w:szCs w:val="20"/>
              </w:rPr>
              <w:t>Обявен ток при късо съединение, I</w:t>
            </w:r>
            <w:r w:rsidRPr="00604A78">
              <w:rPr>
                <w:rFonts w:ascii="Arial" w:hAnsi="Arial" w:cs="Arial"/>
                <w:sz w:val="20"/>
                <w:szCs w:val="20"/>
                <w:vertAlign w:val="subscript"/>
              </w:rPr>
              <w:t>cf</w:t>
            </w:r>
          </w:p>
        </w:tc>
        <w:tc>
          <w:tcPr>
            <w:tcW w:w="396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bCs/>
                <w:sz w:val="20"/>
                <w:szCs w:val="20"/>
              </w:rPr>
              <w:t>min 25 кА</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3.10</w:t>
            </w:r>
          </w:p>
        </w:tc>
        <w:tc>
          <w:tcPr>
            <w:tcW w:w="3069"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Предназначение за местоположението на използване (монтиране)</w:t>
            </w:r>
          </w:p>
        </w:tc>
        <w:tc>
          <w:tcPr>
            <w:tcW w:w="396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 xml:space="preserve">На открито на обществено достъпни места </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Height w:val="622"/>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3.11</w:t>
            </w:r>
          </w:p>
        </w:tc>
        <w:tc>
          <w:tcPr>
            <w:tcW w:w="3069"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Защита срещу проникване на твърди тела и вода във вътрешността съгласно БДС EN 60529+A1</w:t>
            </w:r>
            <w:r w:rsidRPr="00604A78">
              <w:rPr>
                <w:rFonts w:ascii="Arial" w:hAnsi="Arial" w:cs="Arial"/>
                <w:bCs/>
                <w:sz w:val="20"/>
                <w:szCs w:val="20"/>
              </w:rPr>
              <w:t xml:space="preserve"> или еквивалент</w:t>
            </w:r>
          </w:p>
        </w:tc>
        <w:tc>
          <w:tcPr>
            <w:tcW w:w="396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min IP 44 при затворена врата</w:t>
            </w:r>
          </w:p>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min IP 20 при отворена врата</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 xml:space="preserve">3.12 </w:t>
            </w:r>
          </w:p>
        </w:tc>
        <w:tc>
          <w:tcPr>
            <w:tcW w:w="3069"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 xml:space="preserve">Защита срещу външни механични удари </w:t>
            </w:r>
          </w:p>
        </w:tc>
        <w:tc>
          <w:tcPr>
            <w:tcW w:w="396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pStyle w:val="BodyText3"/>
              <w:tabs>
                <w:tab w:val="left" w:pos="709"/>
              </w:tabs>
              <w:rPr>
                <w:rFonts w:ascii="Arial" w:hAnsi="Arial" w:cs="Arial"/>
                <w:bCs/>
                <w:sz w:val="20"/>
              </w:rPr>
            </w:pPr>
            <w:r w:rsidRPr="00604A78">
              <w:rPr>
                <w:rFonts w:ascii="Arial" w:hAnsi="Arial" w:cs="Arial"/>
                <w:sz w:val="20"/>
              </w:rPr>
              <w:t>Механичната конструкция трябва да осигурява</w:t>
            </w:r>
            <w:r w:rsidRPr="00604A78">
              <w:rPr>
                <w:rFonts w:ascii="Arial" w:hAnsi="Arial" w:cs="Arial"/>
                <w:bCs/>
                <w:sz w:val="20"/>
              </w:rPr>
              <w:t xml:space="preserve"> защита срещу </w:t>
            </w:r>
            <w:r w:rsidRPr="00604A78">
              <w:rPr>
                <w:rFonts w:ascii="Arial" w:hAnsi="Arial" w:cs="Arial"/>
                <w:sz w:val="20"/>
              </w:rPr>
              <w:t xml:space="preserve">външни </w:t>
            </w:r>
            <w:r w:rsidRPr="00604A78">
              <w:rPr>
                <w:rFonts w:ascii="Arial" w:hAnsi="Arial" w:cs="Arial"/>
                <w:sz w:val="20"/>
                <w:lang w:eastAsia="bg-BG"/>
              </w:rPr>
              <w:t xml:space="preserve">механични удари с енергия 20 J, съответстваща на код IK10 </w:t>
            </w:r>
            <w:r w:rsidRPr="00604A78">
              <w:rPr>
                <w:rFonts w:ascii="Arial" w:hAnsi="Arial" w:cs="Arial"/>
                <w:bCs/>
                <w:sz w:val="20"/>
              </w:rPr>
              <w:t xml:space="preserve">съгласно </w:t>
            </w:r>
            <w:hyperlink r:id="rId11" w:history="1">
              <w:r w:rsidRPr="00604A78">
                <w:rPr>
                  <w:rStyle w:val="Hyperlink"/>
                  <w:rFonts w:ascii="Arial" w:hAnsi="Arial" w:cs="Arial"/>
                  <w:bCs/>
                  <w:color w:val="auto"/>
                  <w:sz w:val="20"/>
                  <w:szCs w:val="20"/>
                </w:rPr>
                <w:t>БДС EN 50102</w:t>
              </w:r>
            </w:hyperlink>
            <w:r w:rsidRPr="00604A78">
              <w:rPr>
                <w:rFonts w:ascii="Arial" w:hAnsi="Arial" w:cs="Arial"/>
                <w:bCs/>
                <w:sz w:val="20"/>
                <w:lang w:eastAsia="bg-BG"/>
              </w:rPr>
              <w:t xml:space="preserve"> или еквивалент, или по-голяма.</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3.13</w:t>
            </w:r>
          </w:p>
        </w:tc>
        <w:tc>
          <w:tcPr>
            <w:tcW w:w="3069"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Работен температурен диапазон</w:t>
            </w:r>
          </w:p>
        </w:tc>
        <w:tc>
          <w:tcPr>
            <w:tcW w:w="396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177"/>
                <w:tab w:val="left" w:pos="709"/>
              </w:tabs>
              <w:spacing w:after="0" w:line="240" w:lineRule="auto"/>
              <w:rPr>
                <w:rFonts w:ascii="Arial" w:hAnsi="Arial" w:cs="Arial"/>
                <w:sz w:val="20"/>
                <w:szCs w:val="20"/>
              </w:rPr>
            </w:pPr>
            <w:r w:rsidRPr="00604A78">
              <w:rPr>
                <w:rFonts w:ascii="Arial" w:hAnsi="Arial" w:cs="Arial"/>
                <w:sz w:val="20"/>
                <w:szCs w:val="20"/>
              </w:rPr>
              <w:t>Обвивките, включително външните врати и основите трябва да запазват своите качества при температури на въздуха в околната среда в границите от минус 25°С в областта на отрицателните температури до + 40°С в областта на положителните температури, като средните температури не надвишават + 35°С.</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3.14</w:t>
            </w:r>
          </w:p>
        </w:tc>
        <w:tc>
          <w:tcPr>
            <w:tcW w:w="3069"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Работа в условията на атмосферна влажност</w:t>
            </w:r>
          </w:p>
        </w:tc>
        <w:tc>
          <w:tcPr>
            <w:tcW w:w="396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177"/>
                <w:tab w:val="left" w:pos="709"/>
              </w:tabs>
              <w:spacing w:after="0" w:line="240" w:lineRule="auto"/>
              <w:rPr>
                <w:rFonts w:ascii="Arial" w:hAnsi="Arial" w:cs="Arial"/>
                <w:sz w:val="20"/>
                <w:szCs w:val="20"/>
              </w:rPr>
            </w:pPr>
            <w:r w:rsidRPr="00604A78">
              <w:rPr>
                <w:rFonts w:ascii="Arial" w:hAnsi="Arial" w:cs="Arial"/>
                <w:sz w:val="20"/>
                <w:szCs w:val="20"/>
              </w:rPr>
              <w:t>Обвивките трябва да осигуряват работоспособността на комутационните апарати и съоръжения при относителна влажност до 100 % при температури до + 25°С.</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3.15</w:t>
            </w:r>
          </w:p>
        </w:tc>
        <w:tc>
          <w:tcPr>
            <w:tcW w:w="3069"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trike/>
                <w:sz w:val="20"/>
                <w:szCs w:val="20"/>
              </w:rPr>
            </w:pPr>
            <w:r w:rsidRPr="00604A78">
              <w:rPr>
                <w:rFonts w:ascii="Arial" w:hAnsi="Arial" w:cs="Arial"/>
                <w:sz w:val="20"/>
                <w:szCs w:val="20"/>
              </w:rPr>
              <w:t>Листов формовъчен компаунд (SMC)</w:t>
            </w:r>
          </w:p>
        </w:tc>
        <w:tc>
          <w:tcPr>
            <w:tcW w:w="396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rsidP="00261E72">
            <w:pPr>
              <w:tabs>
                <w:tab w:val="left" w:pos="709"/>
              </w:tabs>
              <w:spacing w:after="0" w:line="240" w:lineRule="auto"/>
              <w:jc w:val="center"/>
              <w:rPr>
                <w:rFonts w:ascii="Arial" w:hAnsi="Arial" w:cs="Arial"/>
                <w:bCs/>
                <w:strike/>
                <w:sz w:val="20"/>
                <w:szCs w:val="20"/>
              </w:rPr>
            </w:pPr>
            <w:r w:rsidRPr="00604A78">
              <w:rPr>
                <w:rFonts w:ascii="Arial" w:hAnsi="Arial" w:cs="Arial"/>
                <w:bCs/>
                <w:strike/>
                <w:sz w:val="20"/>
                <w:szCs w:val="20"/>
              </w:rPr>
              <w:t>-</w:t>
            </w:r>
          </w:p>
        </w:tc>
        <w:tc>
          <w:tcPr>
            <w:tcW w:w="180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w:t>
            </w: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3.15.1</w:t>
            </w:r>
          </w:p>
        </w:tc>
        <w:tc>
          <w:tcPr>
            <w:tcW w:w="3069"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sz w:val="20"/>
                <w:szCs w:val="20"/>
              </w:rPr>
              <w:t>Сравнителен показател за устойчивост срещу пропълзяващи токове - CTI</w:t>
            </w:r>
          </w:p>
        </w:tc>
        <w:tc>
          <w:tcPr>
            <w:tcW w:w="396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bCs/>
                <w:sz w:val="20"/>
                <w:szCs w:val="20"/>
              </w:rPr>
              <w:t>600</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3.15.2</w:t>
            </w:r>
          </w:p>
        </w:tc>
        <w:tc>
          <w:tcPr>
            <w:tcW w:w="3069"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sz w:val="20"/>
                <w:szCs w:val="20"/>
              </w:rPr>
              <w:t>Електрическа якост на изолацията - Е</w:t>
            </w:r>
            <w:r w:rsidRPr="00604A78">
              <w:rPr>
                <w:rFonts w:ascii="Arial" w:hAnsi="Arial" w:cs="Arial"/>
                <w:sz w:val="20"/>
                <w:szCs w:val="20"/>
                <w:vertAlign w:val="subscript"/>
              </w:rPr>
              <w:t>s</w:t>
            </w:r>
            <w:r w:rsidRPr="00604A78">
              <w:rPr>
                <w:rFonts w:ascii="Arial" w:hAnsi="Arial" w:cs="Arial"/>
                <w:sz w:val="20"/>
                <w:szCs w:val="20"/>
              </w:rPr>
              <w:t xml:space="preserve"> </w:t>
            </w:r>
          </w:p>
        </w:tc>
        <w:tc>
          <w:tcPr>
            <w:tcW w:w="396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bCs/>
                <w:sz w:val="20"/>
                <w:szCs w:val="20"/>
              </w:rPr>
              <w:t>min 15 kV/mm</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3.15.3</w:t>
            </w:r>
          </w:p>
        </w:tc>
        <w:tc>
          <w:tcPr>
            <w:tcW w:w="3069"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 w:val="left" w:pos="3235"/>
              </w:tabs>
              <w:spacing w:after="0" w:line="240" w:lineRule="auto"/>
              <w:rPr>
                <w:rFonts w:ascii="Arial" w:hAnsi="Arial" w:cs="Arial"/>
                <w:sz w:val="20"/>
                <w:szCs w:val="20"/>
              </w:rPr>
            </w:pPr>
            <w:r w:rsidRPr="00604A78">
              <w:rPr>
                <w:rFonts w:ascii="Arial" w:hAnsi="Arial" w:cs="Arial"/>
                <w:sz w:val="20"/>
                <w:szCs w:val="20"/>
              </w:rPr>
              <w:t>Повърхностно съпротивление – σ</w:t>
            </w:r>
            <w:r w:rsidRPr="00604A78">
              <w:rPr>
                <w:rFonts w:ascii="Arial" w:hAnsi="Arial" w:cs="Arial"/>
                <w:sz w:val="20"/>
                <w:szCs w:val="20"/>
                <w:vertAlign w:val="subscript"/>
              </w:rPr>
              <w:t>е</w:t>
            </w:r>
          </w:p>
        </w:tc>
        <w:tc>
          <w:tcPr>
            <w:tcW w:w="396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bCs/>
                <w:sz w:val="20"/>
                <w:szCs w:val="20"/>
              </w:rPr>
              <w:t xml:space="preserve">min </w:t>
            </w:r>
            <w:r w:rsidRPr="00604A78">
              <w:rPr>
                <w:rFonts w:ascii="Arial" w:hAnsi="Arial" w:cs="Arial"/>
                <w:sz w:val="20"/>
                <w:szCs w:val="20"/>
              </w:rPr>
              <w:t>10</w:t>
            </w:r>
            <w:r w:rsidRPr="00604A78">
              <w:rPr>
                <w:rFonts w:ascii="Arial" w:hAnsi="Arial" w:cs="Arial"/>
                <w:sz w:val="20"/>
                <w:szCs w:val="20"/>
                <w:vertAlign w:val="superscript"/>
              </w:rPr>
              <w:t>11</w:t>
            </w:r>
            <w:r w:rsidRPr="00604A78">
              <w:rPr>
                <w:rFonts w:ascii="Arial" w:hAnsi="Arial" w:cs="Arial"/>
                <w:sz w:val="20"/>
                <w:szCs w:val="20"/>
              </w:rPr>
              <w:t xml:space="preserve"> Ω</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3.15.4</w:t>
            </w:r>
          </w:p>
        </w:tc>
        <w:tc>
          <w:tcPr>
            <w:tcW w:w="3069"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 w:val="left" w:pos="3235"/>
              </w:tabs>
              <w:spacing w:after="0" w:line="240" w:lineRule="auto"/>
              <w:rPr>
                <w:rFonts w:ascii="Arial" w:hAnsi="Arial" w:cs="Arial"/>
                <w:sz w:val="20"/>
                <w:szCs w:val="20"/>
              </w:rPr>
            </w:pPr>
            <w:r w:rsidRPr="00604A78">
              <w:rPr>
                <w:rFonts w:ascii="Arial" w:hAnsi="Arial" w:cs="Arial"/>
                <w:sz w:val="20"/>
                <w:szCs w:val="20"/>
                <w:lang w:eastAsia="cs-CZ"/>
              </w:rPr>
              <w:t>Коефициент на диелектрично разсейване - Tan δ 100</w:t>
            </w:r>
          </w:p>
        </w:tc>
        <w:tc>
          <w:tcPr>
            <w:tcW w:w="396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bCs/>
                <w:sz w:val="20"/>
                <w:szCs w:val="20"/>
              </w:rPr>
              <w:t>max 0,01</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3.15.5</w:t>
            </w:r>
          </w:p>
        </w:tc>
        <w:tc>
          <w:tcPr>
            <w:tcW w:w="3069"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sz w:val="20"/>
                <w:szCs w:val="20"/>
              </w:rPr>
              <w:t>Категория на горимост</w:t>
            </w:r>
          </w:p>
        </w:tc>
        <w:tc>
          <w:tcPr>
            <w:tcW w:w="396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bCs/>
                <w:sz w:val="20"/>
                <w:szCs w:val="20"/>
              </w:rPr>
              <w:t>V-0 или по-висока</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3.15.6</w:t>
            </w:r>
          </w:p>
        </w:tc>
        <w:tc>
          <w:tcPr>
            <w:tcW w:w="3069"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 w:val="left" w:pos="3235"/>
              </w:tabs>
              <w:spacing w:after="0" w:line="240" w:lineRule="auto"/>
              <w:rPr>
                <w:rFonts w:ascii="Arial" w:hAnsi="Arial" w:cs="Arial"/>
                <w:bCs/>
                <w:sz w:val="20"/>
                <w:szCs w:val="20"/>
              </w:rPr>
            </w:pPr>
            <w:r w:rsidRPr="00604A78">
              <w:rPr>
                <w:rFonts w:ascii="Arial" w:hAnsi="Arial" w:cs="Arial"/>
                <w:sz w:val="20"/>
                <w:szCs w:val="20"/>
              </w:rPr>
              <w:t>Съдържание на стъкловлакна</w:t>
            </w:r>
            <w:r w:rsidRPr="00604A78">
              <w:rPr>
                <w:rFonts w:ascii="Arial" w:hAnsi="Arial" w:cs="Arial"/>
                <w:sz w:val="20"/>
                <w:szCs w:val="20"/>
              </w:rPr>
              <w:tab/>
            </w:r>
          </w:p>
        </w:tc>
        <w:tc>
          <w:tcPr>
            <w:tcW w:w="396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0"/>
                <w:tab w:val="left" w:pos="709"/>
              </w:tabs>
              <w:spacing w:after="0" w:line="240" w:lineRule="auto"/>
              <w:jc w:val="center"/>
              <w:rPr>
                <w:rFonts w:ascii="Arial" w:hAnsi="Arial" w:cs="Arial"/>
                <w:bCs/>
                <w:sz w:val="20"/>
                <w:szCs w:val="20"/>
              </w:rPr>
            </w:pPr>
            <w:r w:rsidRPr="00604A78">
              <w:rPr>
                <w:rFonts w:ascii="Arial" w:hAnsi="Arial" w:cs="Arial"/>
                <w:bCs/>
                <w:sz w:val="20"/>
                <w:szCs w:val="20"/>
              </w:rPr>
              <w:t>(22,5 ÷ ÷ max 30)) mass-%</w:t>
            </w:r>
          </w:p>
          <w:p w:rsidR="005F6108" w:rsidRPr="00604A78" w:rsidRDefault="005F6108" w:rsidP="00261E72">
            <w:pPr>
              <w:tabs>
                <w:tab w:val="left" w:pos="0"/>
                <w:tab w:val="left" w:pos="709"/>
              </w:tabs>
              <w:spacing w:after="0" w:line="240" w:lineRule="auto"/>
              <w:jc w:val="center"/>
              <w:rPr>
                <w:rFonts w:ascii="Arial" w:hAnsi="Arial" w:cs="Arial"/>
                <w:bCs/>
                <w:sz w:val="20"/>
                <w:szCs w:val="20"/>
              </w:rPr>
            </w:pPr>
            <w:r w:rsidRPr="00604A78">
              <w:rPr>
                <w:rFonts w:ascii="Arial" w:hAnsi="Arial" w:cs="Arial"/>
                <w:bCs/>
                <w:sz w:val="20"/>
                <w:szCs w:val="20"/>
              </w:rPr>
              <w:t>Да се посочи</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12"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lastRenderedPageBreak/>
              <w:t>3.15.7</w:t>
            </w:r>
          </w:p>
        </w:tc>
        <w:tc>
          <w:tcPr>
            <w:tcW w:w="3069" w:type="dxa"/>
            <w:tcBorders>
              <w:top w:val="single" w:sz="6" w:space="0" w:color="auto"/>
              <w:left w:val="single" w:sz="6" w:space="0" w:color="auto"/>
              <w:bottom w:val="single" w:sz="12"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bCs/>
                <w:sz w:val="20"/>
                <w:szCs w:val="20"/>
              </w:rPr>
              <w:t>Устойчивост на химически съединения</w:t>
            </w:r>
          </w:p>
        </w:tc>
        <w:tc>
          <w:tcPr>
            <w:tcW w:w="3960" w:type="dxa"/>
            <w:tcBorders>
              <w:top w:val="single" w:sz="6" w:space="0" w:color="auto"/>
              <w:left w:val="single" w:sz="6" w:space="0" w:color="auto"/>
              <w:bottom w:val="single" w:sz="12"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sz w:val="20"/>
                <w:szCs w:val="20"/>
              </w:rPr>
              <w:t>Устойчивост най-малко на автомобилни горива, моторни масла, разтворители, сярна и фосфорна киселина, епоксидни смоли и алкохоли</w:t>
            </w:r>
          </w:p>
        </w:tc>
        <w:tc>
          <w:tcPr>
            <w:tcW w:w="1800" w:type="dxa"/>
            <w:tcBorders>
              <w:top w:val="single" w:sz="6" w:space="0" w:color="auto"/>
              <w:left w:val="single" w:sz="6" w:space="0" w:color="auto"/>
              <w:bottom w:val="single" w:sz="12"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bl>
    <w:p w:rsidR="005F6108" w:rsidRPr="00604A78" w:rsidRDefault="005F6108">
      <w:pPr>
        <w:pStyle w:val="Luke1"/>
        <w:ind w:right="-284"/>
        <w:rPr>
          <w:sz w:val="20"/>
          <w:lang w:val="bg-BG"/>
        </w:rPr>
      </w:pPr>
    </w:p>
    <w:p w:rsidR="005F6108" w:rsidRPr="00604A78" w:rsidRDefault="005F6108" w:rsidP="00261E72">
      <w:pPr>
        <w:spacing w:after="0" w:line="240" w:lineRule="auto"/>
        <w:jc w:val="both"/>
        <w:rPr>
          <w:rFonts w:ascii="Arial" w:hAnsi="Arial" w:cs="Arial"/>
          <w:b/>
          <w:sz w:val="20"/>
          <w:szCs w:val="20"/>
        </w:rPr>
      </w:pPr>
      <w:r w:rsidRPr="00604A78">
        <w:rPr>
          <w:rFonts w:ascii="Arial" w:hAnsi="Arial" w:cs="Arial"/>
          <w:b/>
          <w:sz w:val="20"/>
          <w:szCs w:val="20"/>
        </w:rPr>
        <w:t xml:space="preserve">4. Характеристики на механичната конструкция </w:t>
      </w:r>
    </w:p>
    <w:tbl>
      <w:tblPr>
        <w:tblW w:w="954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40"/>
        <w:gridCol w:w="2760"/>
        <w:gridCol w:w="4320"/>
        <w:gridCol w:w="1620"/>
      </w:tblGrid>
      <w:tr w:rsidR="005F6108" w:rsidRPr="00604A78" w:rsidTr="005F6108">
        <w:trPr>
          <w:cantSplit/>
          <w:tblHeader/>
        </w:trPr>
        <w:tc>
          <w:tcPr>
            <w:tcW w:w="840" w:type="dxa"/>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rsidP="00261E72">
            <w:pPr>
              <w:spacing w:after="0" w:line="240" w:lineRule="auto"/>
              <w:jc w:val="center"/>
              <w:rPr>
                <w:rFonts w:ascii="Arial" w:hAnsi="Arial" w:cs="Arial"/>
                <w:b/>
                <w:sz w:val="20"/>
                <w:szCs w:val="20"/>
              </w:rPr>
            </w:pPr>
            <w:r w:rsidRPr="00604A78">
              <w:rPr>
                <w:rFonts w:ascii="Arial" w:hAnsi="Arial" w:cs="Arial"/>
                <w:b/>
                <w:sz w:val="20"/>
                <w:szCs w:val="20"/>
              </w:rPr>
              <w:t xml:space="preserve">№ </w:t>
            </w:r>
          </w:p>
          <w:p w:rsidR="005F6108" w:rsidRPr="00604A78" w:rsidRDefault="005F6108" w:rsidP="00261E72">
            <w:pPr>
              <w:spacing w:after="0" w:line="240" w:lineRule="auto"/>
              <w:jc w:val="center"/>
              <w:rPr>
                <w:rFonts w:ascii="Arial" w:hAnsi="Arial" w:cs="Arial"/>
                <w:b/>
                <w:sz w:val="20"/>
                <w:szCs w:val="20"/>
              </w:rPr>
            </w:pPr>
            <w:r w:rsidRPr="00604A78">
              <w:rPr>
                <w:rFonts w:ascii="Arial" w:hAnsi="Arial" w:cs="Arial"/>
                <w:b/>
                <w:sz w:val="20"/>
                <w:szCs w:val="20"/>
              </w:rPr>
              <w:t>по ред</w:t>
            </w:r>
          </w:p>
        </w:tc>
        <w:tc>
          <w:tcPr>
            <w:tcW w:w="2760"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jc w:val="center"/>
              <w:rPr>
                <w:rFonts w:ascii="Arial" w:hAnsi="Arial" w:cs="Arial"/>
                <w:b/>
                <w:sz w:val="20"/>
                <w:szCs w:val="20"/>
              </w:rPr>
            </w:pPr>
            <w:r w:rsidRPr="00604A78">
              <w:rPr>
                <w:rFonts w:ascii="Arial" w:hAnsi="Arial" w:cs="Arial"/>
                <w:b/>
                <w:sz w:val="20"/>
                <w:szCs w:val="20"/>
              </w:rPr>
              <w:t>Характеристика</w:t>
            </w:r>
          </w:p>
        </w:tc>
        <w:tc>
          <w:tcPr>
            <w:tcW w:w="4320"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jc w:val="center"/>
              <w:rPr>
                <w:rFonts w:ascii="Arial" w:hAnsi="Arial" w:cs="Arial"/>
                <w:b/>
                <w:sz w:val="20"/>
                <w:szCs w:val="20"/>
              </w:rPr>
            </w:pPr>
            <w:r w:rsidRPr="00604A78">
              <w:rPr>
                <w:rFonts w:ascii="Arial" w:hAnsi="Arial" w:cs="Arial"/>
                <w:b/>
                <w:sz w:val="20"/>
                <w:szCs w:val="20"/>
              </w:rPr>
              <w:t>Изискване</w:t>
            </w:r>
          </w:p>
        </w:tc>
        <w:tc>
          <w:tcPr>
            <w:tcW w:w="1620" w:type="dxa"/>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rsidP="00261E72">
            <w:pPr>
              <w:spacing w:after="0" w:line="240" w:lineRule="auto"/>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5F6108">
        <w:trPr>
          <w:cantSplit/>
        </w:trPr>
        <w:tc>
          <w:tcPr>
            <w:tcW w:w="840" w:type="dxa"/>
            <w:vMerge w:val="restart"/>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spacing w:after="0" w:line="240" w:lineRule="auto"/>
              <w:jc w:val="center"/>
              <w:rPr>
                <w:rFonts w:ascii="Arial" w:hAnsi="Arial" w:cs="Arial"/>
                <w:sz w:val="20"/>
                <w:szCs w:val="20"/>
              </w:rPr>
            </w:pPr>
            <w:r w:rsidRPr="00604A78">
              <w:rPr>
                <w:rFonts w:ascii="Arial" w:hAnsi="Arial" w:cs="Arial"/>
                <w:sz w:val="20"/>
                <w:szCs w:val="20"/>
              </w:rPr>
              <w:t>4.1</w:t>
            </w:r>
          </w:p>
        </w:tc>
        <w:tc>
          <w:tcPr>
            <w:tcW w:w="2760" w:type="dxa"/>
            <w:vMerge w:val="restart"/>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sz w:val="20"/>
                <w:szCs w:val="20"/>
              </w:rPr>
              <w:t>Механична конструкция</w:t>
            </w: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bCs/>
                <w:sz w:val="20"/>
                <w:szCs w:val="20"/>
              </w:rPr>
              <w:t xml:space="preserve">а) Шкафове, състоящи </w:t>
            </w:r>
            <w:r w:rsidRPr="00604A78">
              <w:rPr>
                <w:rFonts w:ascii="Arial" w:hAnsi="Arial" w:cs="Arial"/>
                <w:sz w:val="20"/>
                <w:szCs w:val="20"/>
              </w:rPr>
              <w:t xml:space="preserve">се от обвивка, монтирана на основа (пиедестал), изработени от стъклоусилен термореактивен листов формовъчен компаунд (SMC) съгласно серията стандарти БДС EN 14598-1, -2 и -3 </w:t>
            </w:r>
            <w:r w:rsidRPr="00604A78">
              <w:rPr>
                <w:rFonts w:ascii="Arial" w:hAnsi="Arial" w:cs="Arial"/>
                <w:bCs/>
                <w:sz w:val="20"/>
                <w:szCs w:val="20"/>
              </w:rPr>
              <w:t>или еквивалент</w:t>
            </w:r>
            <w:r w:rsidRPr="00604A78">
              <w:rPr>
                <w:rFonts w:ascii="Arial" w:hAnsi="Arial" w:cs="Arial"/>
                <w:sz w:val="20"/>
                <w:szCs w:val="20"/>
              </w:rPr>
              <w:t xml:space="preserve">.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 xml:space="preserve">б) Обвивките и основите </w:t>
            </w:r>
            <w:r w:rsidRPr="00604A78">
              <w:rPr>
                <w:rFonts w:ascii="Arial" w:hAnsi="Arial" w:cs="Arial"/>
                <w:sz w:val="20"/>
                <w:szCs w:val="20"/>
              </w:rPr>
              <w:t>на кабелните разпределителни шкафове</w:t>
            </w:r>
            <w:r w:rsidRPr="00604A78">
              <w:rPr>
                <w:rFonts w:ascii="Arial" w:hAnsi="Arial" w:cs="Arial"/>
                <w:bCs/>
                <w:sz w:val="20"/>
                <w:szCs w:val="20"/>
              </w:rPr>
              <w:t xml:space="preserve"> са изработени от отделни плоскости с правоъгълни форми с дебелина min 3 mm</w:t>
            </w:r>
            <w:r w:rsidRPr="00604A78">
              <w:rPr>
                <w:rFonts w:ascii="Arial" w:hAnsi="Arial" w:cs="Arial"/>
                <w:sz w:val="20"/>
                <w:szCs w:val="20"/>
              </w:rPr>
              <w:t xml:space="preserve">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 xml:space="preserve">в) Обвивките и основите </w:t>
            </w:r>
            <w:r w:rsidRPr="00604A78">
              <w:rPr>
                <w:rFonts w:ascii="Arial" w:hAnsi="Arial" w:cs="Arial"/>
                <w:sz w:val="20"/>
                <w:szCs w:val="20"/>
              </w:rPr>
              <w:t>на кабелните разпределителни шкафове</w:t>
            </w:r>
            <w:r w:rsidRPr="00604A78">
              <w:rPr>
                <w:rFonts w:ascii="Arial" w:hAnsi="Arial" w:cs="Arial"/>
                <w:bCs/>
                <w:sz w:val="20"/>
                <w:szCs w:val="20"/>
              </w:rPr>
              <w:t xml:space="preserve"> трябва да бъдат със</w:t>
            </w:r>
            <w:r w:rsidRPr="00604A78">
              <w:rPr>
                <w:rFonts w:ascii="Arial" w:hAnsi="Arial" w:cs="Arial"/>
                <w:sz w:val="20"/>
                <w:szCs w:val="20"/>
              </w:rPr>
              <w:t xml:space="preserve"> светло сив цвят, препоръчително RAL 7035.</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г) Пресованите във формования стъклоусилен полиестер резбови втулки/гайки трябва да бъдат изработени от месинг или друга подходяща за целта устойчива на корозия метална сплав.</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 xml:space="preserve">д) Използваните механични връзки за свързване на отделните плоскости в обща конструкция не трябва да позволяват възможност за демонтирането на плоскостите от външната страна на шкафовете (демонтажът е възможен единствено при счупване/повреждане на свързващите елементи).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 xml:space="preserve">е) При свързването на плоскостите не трябва да се правят механични връзки посредством винтови съединения, включително и чрез самонарезни винтове, директно във формования стъклоусилен полиестер.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ж) С</w:t>
            </w:r>
            <w:r w:rsidRPr="00604A78">
              <w:rPr>
                <w:rFonts w:ascii="Arial" w:hAnsi="Arial" w:cs="Arial"/>
                <w:sz w:val="20"/>
                <w:szCs w:val="20"/>
              </w:rPr>
              <w:t>вързването на обвивките с основите трябва да бъде извършено с устойчиви на корозия проходни болтове (за целта не могат да се използват пресовани във формования стъклоусилен полиестер</w:t>
            </w:r>
            <w:r w:rsidRPr="00604A78">
              <w:rPr>
                <w:rFonts w:ascii="Arial" w:hAnsi="Arial" w:cs="Arial"/>
                <w:bCs/>
                <w:sz w:val="20"/>
                <w:szCs w:val="20"/>
              </w:rPr>
              <w:t xml:space="preserve"> втулки/гайки с резба.</w:t>
            </w:r>
            <w:r w:rsidRPr="00604A78">
              <w:rPr>
                <w:rFonts w:ascii="Arial" w:hAnsi="Arial" w:cs="Arial"/>
                <w:sz w:val="20"/>
                <w:szCs w:val="20"/>
              </w:rPr>
              <w:t xml:space="preserve">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sz w:val="20"/>
                <w:szCs w:val="20"/>
              </w:rPr>
              <w:t xml:space="preserve">з) Използваните метални резбови и др. съединения за свързване на отделните плоскости не трябва да излизат извън ограждащите стени на конструкцията.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 xml:space="preserve">и) </w:t>
            </w:r>
            <w:r w:rsidRPr="00604A78">
              <w:rPr>
                <w:rFonts w:ascii="Arial" w:hAnsi="Arial" w:cs="Arial"/>
                <w:sz w:val="20"/>
                <w:szCs w:val="20"/>
              </w:rPr>
              <w:t>За осигуряване стабилност на кабелните разпределителни шкафове в условията на експлоатация основите се монтират върху стабилизиращи плочи.</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к) Болтовите съединения за фиксиране на основите към стабилизиращите плочи, ако те представляват отделна част, трябва да бъдат устойчиви на корозия.</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л) К</w:t>
            </w:r>
            <w:r w:rsidRPr="00604A78">
              <w:rPr>
                <w:rFonts w:ascii="Arial" w:hAnsi="Arial" w:cs="Arial"/>
                <w:sz w:val="20"/>
                <w:szCs w:val="20"/>
              </w:rPr>
              <w:t>онструкцията и формата на покрива на кабелните разпределителни шкафове трябва да предпазва от стичането на вода по вратата и да не позволява задържането на водата при валежи от дъжд и топене на сняг.</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 xml:space="preserve">м) </w:t>
            </w:r>
            <w:r w:rsidRPr="00604A78">
              <w:rPr>
                <w:rFonts w:ascii="Arial" w:hAnsi="Arial" w:cs="Arial"/>
                <w:sz w:val="20"/>
                <w:szCs w:val="20"/>
              </w:rPr>
              <w:t>За предпазване на вътрешността на кабелните разпределителни шкафове от кондензация на водни пари, съответно корозия на металните части и пропълзяване на токове по изолационните повърхности, конструкцията трябва да осигурява ефективна вентилация.</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val="restart"/>
            <w:tcBorders>
              <w:top w:val="single" w:sz="6" w:space="0" w:color="auto"/>
              <w:left w:val="single" w:sz="12" w:space="0" w:color="auto"/>
              <w:bottom w:val="single" w:sz="6" w:space="0" w:color="auto"/>
              <w:right w:val="single" w:sz="6" w:space="0" w:color="auto"/>
            </w:tcBorders>
            <w:hideMark/>
          </w:tcPr>
          <w:p w:rsidR="005F6108" w:rsidRPr="00604A78" w:rsidRDefault="005F6108">
            <w:pPr>
              <w:jc w:val="center"/>
              <w:rPr>
                <w:rFonts w:ascii="Arial" w:hAnsi="Arial" w:cs="Arial"/>
                <w:sz w:val="20"/>
                <w:szCs w:val="20"/>
              </w:rPr>
            </w:pPr>
            <w:r w:rsidRPr="00604A78">
              <w:rPr>
                <w:rFonts w:ascii="Arial" w:hAnsi="Arial" w:cs="Arial"/>
                <w:sz w:val="20"/>
                <w:szCs w:val="20"/>
              </w:rPr>
              <w:t>4.2</w:t>
            </w:r>
          </w:p>
        </w:tc>
        <w:tc>
          <w:tcPr>
            <w:tcW w:w="2760" w:type="dxa"/>
            <w:vMerge w:val="restart"/>
            <w:tcBorders>
              <w:top w:val="single" w:sz="6" w:space="0" w:color="auto"/>
              <w:left w:val="single" w:sz="6" w:space="0" w:color="auto"/>
              <w:bottom w:val="single" w:sz="6" w:space="0" w:color="auto"/>
              <w:right w:val="single" w:sz="6" w:space="0" w:color="auto"/>
            </w:tcBorders>
            <w:hideMark/>
          </w:tcPr>
          <w:p w:rsidR="005F6108" w:rsidRPr="00604A78" w:rsidRDefault="005F6108">
            <w:pPr>
              <w:rPr>
                <w:rFonts w:ascii="Arial" w:hAnsi="Arial" w:cs="Arial"/>
                <w:bCs/>
                <w:sz w:val="20"/>
                <w:szCs w:val="20"/>
              </w:rPr>
            </w:pPr>
            <w:r w:rsidRPr="00604A78">
              <w:rPr>
                <w:rFonts w:ascii="Arial" w:hAnsi="Arial" w:cs="Arial"/>
                <w:bCs/>
                <w:sz w:val="20"/>
                <w:szCs w:val="20"/>
              </w:rPr>
              <w:t>Изпълнение</w:t>
            </w: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u w:val="single"/>
              </w:rPr>
            </w:pPr>
            <w:r w:rsidRPr="00604A78">
              <w:rPr>
                <w:rFonts w:ascii="Arial" w:hAnsi="Arial" w:cs="Arial"/>
                <w:bCs/>
                <w:sz w:val="20"/>
                <w:szCs w:val="20"/>
              </w:rPr>
              <w:t xml:space="preserve">а) Изпълнението на шкафовете, включително и на вратите, трябва да гарантира достатъчна устойчивост </w:t>
            </w:r>
            <w:r w:rsidRPr="00604A78">
              <w:rPr>
                <w:rFonts w:ascii="Arial" w:hAnsi="Arial" w:cs="Arial"/>
                <w:sz w:val="20"/>
                <w:szCs w:val="20"/>
              </w:rPr>
              <w:t>в случаите на слягане на почвата</w:t>
            </w:r>
            <w:r w:rsidRPr="00604A78">
              <w:rPr>
                <w:rFonts w:ascii="Arial" w:hAnsi="Arial" w:cs="Arial"/>
                <w:bCs/>
                <w:sz w:val="20"/>
                <w:szCs w:val="20"/>
              </w:rPr>
              <w:t xml:space="preserve"> и на</w:t>
            </w:r>
            <w:r w:rsidRPr="00604A78">
              <w:rPr>
                <w:rFonts w:ascii="Arial" w:hAnsi="Arial" w:cs="Arial"/>
                <w:sz w:val="20"/>
                <w:szCs w:val="20"/>
              </w:rPr>
              <w:t xml:space="preserve"> причинените от движението на транспортни средства вибрации.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u w:val="single"/>
              </w:rPr>
            </w:pPr>
            <w:r w:rsidRPr="00604A78">
              <w:rPr>
                <w:rFonts w:ascii="Arial" w:hAnsi="Arial" w:cs="Arial"/>
                <w:bCs/>
                <w:sz w:val="20"/>
                <w:szCs w:val="20"/>
              </w:rPr>
              <w:t>б)</w:t>
            </w:r>
            <w:r w:rsidRPr="00604A78">
              <w:rPr>
                <w:rFonts w:ascii="Arial" w:hAnsi="Arial" w:cs="Arial"/>
                <w:sz w:val="20"/>
                <w:szCs w:val="20"/>
              </w:rPr>
              <w:t xml:space="preserve"> Повърхностите </w:t>
            </w:r>
            <w:r w:rsidRPr="00604A78">
              <w:rPr>
                <w:rFonts w:ascii="Arial" w:hAnsi="Arial" w:cs="Arial"/>
                <w:bCs/>
                <w:sz w:val="20"/>
                <w:szCs w:val="20"/>
              </w:rPr>
              <w:t xml:space="preserve">на отделните плоскости </w:t>
            </w:r>
            <w:r w:rsidRPr="00604A78">
              <w:rPr>
                <w:rFonts w:ascii="Arial" w:hAnsi="Arial" w:cs="Arial"/>
                <w:sz w:val="20"/>
                <w:szCs w:val="20"/>
              </w:rPr>
              <w:t xml:space="preserve">трябва да бъдат гладки. По тях не трябва да се забелязват стъкловлакната и дефекти като шупли, петна, включвания, пукнатини и т.н.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в)</w:t>
            </w:r>
            <w:r w:rsidRPr="00604A78">
              <w:rPr>
                <w:rFonts w:ascii="Arial" w:hAnsi="Arial" w:cs="Arial"/>
                <w:sz w:val="20"/>
                <w:szCs w:val="20"/>
              </w:rPr>
              <w:t xml:space="preserve"> Ъглите на отделните плоскости трябва да бъдат заоблени без наличието на остри ръбове по тях.</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г)</w:t>
            </w:r>
            <w:r w:rsidRPr="00604A78">
              <w:rPr>
                <w:rFonts w:ascii="Arial" w:hAnsi="Arial" w:cs="Arial"/>
                <w:sz w:val="20"/>
                <w:szCs w:val="20"/>
              </w:rPr>
              <w:t xml:space="preserve"> Вратите на кабелните разпределителни шкафове (препоръчително и страничните плоскости) трябва да бъдат релефни (набраздени), за да се затруднява залепването на плакати, обяви, рекламни материали и т.н.</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val="restart"/>
            <w:tcBorders>
              <w:top w:val="single" w:sz="6" w:space="0" w:color="auto"/>
              <w:left w:val="single" w:sz="12" w:space="0" w:color="auto"/>
              <w:bottom w:val="single" w:sz="6" w:space="0" w:color="auto"/>
              <w:right w:val="single" w:sz="6" w:space="0" w:color="auto"/>
            </w:tcBorders>
            <w:hideMark/>
          </w:tcPr>
          <w:p w:rsidR="005F6108" w:rsidRPr="00604A78" w:rsidRDefault="005F6108">
            <w:pPr>
              <w:tabs>
                <w:tab w:val="center" w:pos="312"/>
              </w:tabs>
              <w:rPr>
                <w:rFonts w:ascii="Arial" w:hAnsi="Arial" w:cs="Arial"/>
                <w:sz w:val="20"/>
                <w:szCs w:val="20"/>
              </w:rPr>
            </w:pPr>
            <w:r w:rsidRPr="00604A78">
              <w:rPr>
                <w:rFonts w:ascii="Arial" w:hAnsi="Arial" w:cs="Arial"/>
                <w:sz w:val="20"/>
                <w:szCs w:val="20"/>
              </w:rPr>
              <w:lastRenderedPageBreak/>
              <w:tab/>
              <w:t>4.3</w:t>
            </w:r>
          </w:p>
        </w:tc>
        <w:tc>
          <w:tcPr>
            <w:tcW w:w="2760" w:type="dxa"/>
            <w:vMerge w:val="restart"/>
            <w:tcBorders>
              <w:top w:val="single" w:sz="6" w:space="0" w:color="auto"/>
              <w:left w:val="single" w:sz="6" w:space="0" w:color="auto"/>
              <w:bottom w:val="single" w:sz="6" w:space="0" w:color="auto"/>
              <w:right w:val="single" w:sz="6" w:space="0" w:color="auto"/>
            </w:tcBorders>
            <w:hideMark/>
          </w:tcPr>
          <w:p w:rsidR="005F6108" w:rsidRPr="00604A78" w:rsidRDefault="005F6108">
            <w:pPr>
              <w:rPr>
                <w:rFonts w:ascii="Arial" w:hAnsi="Arial" w:cs="Arial"/>
                <w:bCs/>
                <w:sz w:val="20"/>
                <w:szCs w:val="20"/>
              </w:rPr>
            </w:pPr>
            <w:r w:rsidRPr="00604A78">
              <w:rPr>
                <w:rFonts w:ascii="Arial" w:hAnsi="Arial" w:cs="Arial"/>
                <w:bCs/>
                <w:sz w:val="20"/>
                <w:szCs w:val="20"/>
              </w:rPr>
              <w:t>Обвивки</w:t>
            </w: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sz w:val="20"/>
                <w:szCs w:val="20"/>
              </w:rPr>
              <w:t xml:space="preserve">а) Размерите на обвивките трябва да осигуряват достатъчно вътрешно пространство (обем) за разполагане и подреждане на вертикалните предпазител-разединители, както са специфицирани в т. 8.1 и т. 8.2 по-долу, </w:t>
            </w:r>
            <w:r w:rsidRPr="00604A78">
              <w:rPr>
                <w:rFonts w:ascii="Arial" w:hAnsi="Arial" w:cs="Arial"/>
                <w:bCs/>
                <w:sz w:val="20"/>
                <w:szCs w:val="20"/>
              </w:rPr>
              <w:t>хоризонтални събирателни шини с междуосево разстояние 185 mm</w:t>
            </w:r>
            <w:r w:rsidRPr="00604A78">
              <w:rPr>
                <w:rFonts w:ascii="Arial" w:hAnsi="Arial" w:cs="Arial"/>
                <w:sz w:val="20"/>
                <w:szCs w:val="20"/>
              </w:rPr>
              <w:t xml:space="preserve"> и т.н., и свободно монтиране на присъединяваните кабелни линии.</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 xml:space="preserve">б) Размерите </w:t>
            </w:r>
            <w:r w:rsidRPr="00604A78">
              <w:rPr>
                <w:rFonts w:ascii="Arial" w:hAnsi="Arial" w:cs="Arial"/>
                <w:sz w:val="20"/>
                <w:szCs w:val="20"/>
              </w:rPr>
              <w:t xml:space="preserve">на обвивките </w:t>
            </w:r>
            <w:r w:rsidRPr="00604A78">
              <w:rPr>
                <w:rFonts w:ascii="Arial" w:hAnsi="Arial" w:cs="Arial"/>
                <w:bCs/>
                <w:sz w:val="20"/>
                <w:szCs w:val="20"/>
              </w:rPr>
              <w:t>трябва да съответстват на посочените в таблиците в т. 7 по-долу.</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 xml:space="preserve">в) От вътрешната страна на задната плоскост (гърба) на обвивката трябва да бъдат формовани достатъчен брой изолиращи опори с пресовани в тях резбови втулки/гайки М12, осигуряващи междуосеви разстояния 185 mm между фазовите събирателни шини и </w:t>
            </w:r>
            <w:r w:rsidRPr="00604A78">
              <w:rPr>
                <w:rFonts w:ascii="Arial" w:hAnsi="Arial" w:cs="Arial"/>
                <w:sz w:val="20"/>
                <w:szCs w:val="20"/>
              </w:rPr>
              <w:t>не по-малко от 200÷220 mm между най-долната фазова шина и PEN-шината</w:t>
            </w:r>
            <w:r w:rsidRPr="00604A78">
              <w:rPr>
                <w:rFonts w:ascii="Arial" w:hAnsi="Arial" w:cs="Arial"/>
                <w:bCs/>
                <w:sz w:val="20"/>
                <w:szCs w:val="20"/>
              </w:rPr>
              <w:t>.</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before="100" w:beforeAutospacing="1" w:after="60"/>
              <w:rPr>
                <w:rFonts w:ascii="Arial" w:hAnsi="Arial" w:cs="Arial"/>
                <w:sz w:val="20"/>
                <w:szCs w:val="20"/>
              </w:rPr>
            </w:pPr>
            <w:r w:rsidRPr="00604A78">
              <w:rPr>
                <w:rFonts w:ascii="Arial" w:hAnsi="Arial" w:cs="Arial"/>
                <w:bCs/>
                <w:sz w:val="20"/>
                <w:szCs w:val="20"/>
              </w:rPr>
              <w:t xml:space="preserve">г) Изолиращите опори с пресовани в тях резбови втулки/гайки трябва да се осигуряват стабилност на закрепването на събирателните шини по цялата им дължина, съответно на монтираните на тях вертикални предпазител-разединители, и да се </w:t>
            </w:r>
            <w:r w:rsidRPr="00604A78">
              <w:rPr>
                <w:rFonts w:ascii="Arial" w:hAnsi="Arial" w:cs="Arial"/>
                <w:sz w:val="20"/>
                <w:szCs w:val="20"/>
              </w:rPr>
              <w:t>гарантира устойчивост срещу пропълзяващи токове.</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val="restart"/>
            <w:tcBorders>
              <w:top w:val="single" w:sz="6" w:space="0" w:color="auto"/>
              <w:left w:val="single" w:sz="12" w:space="0" w:color="auto"/>
              <w:bottom w:val="single" w:sz="6" w:space="0" w:color="auto"/>
              <w:right w:val="single" w:sz="6" w:space="0" w:color="auto"/>
            </w:tcBorders>
            <w:hideMark/>
          </w:tcPr>
          <w:p w:rsidR="005F6108" w:rsidRPr="00604A78" w:rsidRDefault="005F6108">
            <w:pPr>
              <w:jc w:val="center"/>
              <w:rPr>
                <w:rFonts w:ascii="Arial" w:hAnsi="Arial" w:cs="Arial"/>
                <w:sz w:val="20"/>
                <w:szCs w:val="20"/>
              </w:rPr>
            </w:pPr>
            <w:r w:rsidRPr="00604A78">
              <w:rPr>
                <w:rFonts w:ascii="Arial" w:hAnsi="Arial" w:cs="Arial"/>
                <w:sz w:val="20"/>
                <w:szCs w:val="20"/>
              </w:rPr>
              <w:t>4.4</w:t>
            </w:r>
          </w:p>
        </w:tc>
        <w:tc>
          <w:tcPr>
            <w:tcW w:w="2760" w:type="dxa"/>
            <w:vMerge w:val="restart"/>
            <w:tcBorders>
              <w:top w:val="single" w:sz="6" w:space="0" w:color="auto"/>
              <w:left w:val="single" w:sz="6" w:space="0" w:color="auto"/>
              <w:bottom w:val="single" w:sz="6" w:space="0" w:color="auto"/>
              <w:right w:val="single" w:sz="6" w:space="0" w:color="auto"/>
            </w:tcBorders>
            <w:hideMark/>
          </w:tcPr>
          <w:p w:rsidR="005F6108" w:rsidRPr="00604A78" w:rsidRDefault="005F6108">
            <w:pPr>
              <w:rPr>
                <w:rFonts w:ascii="Arial" w:hAnsi="Arial" w:cs="Arial"/>
                <w:bCs/>
                <w:sz w:val="20"/>
                <w:szCs w:val="20"/>
              </w:rPr>
            </w:pPr>
            <w:r w:rsidRPr="00604A78">
              <w:rPr>
                <w:rFonts w:ascii="Arial" w:hAnsi="Arial" w:cs="Arial"/>
                <w:bCs/>
                <w:sz w:val="20"/>
                <w:szCs w:val="20"/>
              </w:rPr>
              <w:t>Врати</w:t>
            </w: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а)</w:t>
            </w:r>
            <w:r w:rsidRPr="00604A78">
              <w:rPr>
                <w:rFonts w:ascii="Arial" w:hAnsi="Arial" w:cs="Arial"/>
                <w:sz w:val="20"/>
                <w:szCs w:val="20"/>
              </w:rPr>
              <w:t xml:space="preserve"> Вратите трябва да бъдат закрепени към страничната вертикална плоскост (стени) на обвивките най-малко с два шарнира (панти), които трябва да позволяват отваряне под ъгъл най-малко 90°.</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u w:val="single"/>
              </w:rPr>
            </w:pPr>
            <w:r w:rsidRPr="00604A78">
              <w:rPr>
                <w:rFonts w:ascii="Arial" w:hAnsi="Arial" w:cs="Arial"/>
                <w:bCs/>
                <w:sz w:val="20"/>
                <w:szCs w:val="20"/>
              </w:rPr>
              <w:t>б)</w:t>
            </w:r>
            <w:r w:rsidRPr="00604A78">
              <w:rPr>
                <w:rFonts w:ascii="Arial" w:hAnsi="Arial" w:cs="Arial"/>
                <w:sz w:val="20"/>
                <w:szCs w:val="20"/>
              </w:rPr>
              <w:t xml:space="preserve"> Шарнирите (пантите) не трябва да бъдат достъпни, когато вратата се намира в затворено положение.</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before="100" w:beforeAutospacing="1" w:after="60"/>
              <w:rPr>
                <w:rFonts w:ascii="Arial" w:hAnsi="Arial" w:cs="Arial"/>
                <w:sz w:val="20"/>
                <w:szCs w:val="20"/>
              </w:rPr>
            </w:pPr>
            <w:r w:rsidRPr="00604A78">
              <w:rPr>
                <w:rFonts w:ascii="Arial" w:hAnsi="Arial" w:cs="Arial"/>
                <w:bCs/>
                <w:sz w:val="20"/>
                <w:szCs w:val="20"/>
              </w:rPr>
              <w:t>в)</w:t>
            </w:r>
            <w:r w:rsidRPr="00604A78">
              <w:rPr>
                <w:rFonts w:ascii="Arial" w:hAnsi="Arial" w:cs="Arial"/>
                <w:sz w:val="20"/>
                <w:szCs w:val="20"/>
              </w:rPr>
              <w:t xml:space="preserve"> Шарнирите (пантите) трябва да бъдат изработени от стъклоусилен полиестер или друг полимерен материал с висока устойчивост на корозия или от неръждаема стомана.</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sz w:val="20"/>
                <w:szCs w:val="20"/>
              </w:rPr>
              <w:t xml:space="preserve">г) Конструкцията на шарнирите (пантите) трябва да позволява вратите да се демонтират и да се монтират отново без употребата на инструменти.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u w:val="single"/>
              </w:rPr>
            </w:pPr>
            <w:r w:rsidRPr="00604A78">
              <w:rPr>
                <w:rFonts w:ascii="Arial" w:hAnsi="Arial" w:cs="Arial"/>
                <w:bCs/>
                <w:sz w:val="20"/>
                <w:szCs w:val="20"/>
              </w:rPr>
              <w:t xml:space="preserve">д) </w:t>
            </w:r>
            <w:r w:rsidRPr="00604A78">
              <w:rPr>
                <w:rFonts w:ascii="Arial" w:hAnsi="Arial" w:cs="Arial"/>
                <w:sz w:val="20"/>
                <w:szCs w:val="20"/>
              </w:rPr>
              <w:t xml:space="preserve">Вратите трябва да бъдат съоръжени с механизъм, посредством който да се блокират сигурно в отворено положение срещу нежелано затваряне при силен вятър или по друга причина.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u w:val="single"/>
              </w:rPr>
            </w:pPr>
            <w:r w:rsidRPr="00604A78">
              <w:rPr>
                <w:rFonts w:ascii="Arial" w:hAnsi="Arial" w:cs="Arial"/>
                <w:bCs/>
                <w:sz w:val="20"/>
                <w:szCs w:val="20"/>
              </w:rPr>
              <w:t>е)</w:t>
            </w:r>
            <w:r w:rsidRPr="00604A78">
              <w:rPr>
                <w:rFonts w:ascii="Arial" w:hAnsi="Arial" w:cs="Arial"/>
                <w:sz w:val="20"/>
                <w:szCs w:val="20"/>
              </w:rPr>
              <w:t xml:space="preserve"> Вратите и заключващите устройства трябва да работят свободно без заклинване (заяждане) в температурен диапазон от минус 25°С до плюс 40°С.</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ж)</w:t>
            </w:r>
            <w:r w:rsidRPr="00604A78">
              <w:rPr>
                <w:rFonts w:ascii="Arial" w:hAnsi="Arial" w:cs="Arial"/>
                <w:sz w:val="20"/>
                <w:szCs w:val="20"/>
              </w:rPr>
              <w:t xml:space="preserve"> На вратите от външната страна трябва да бъде поставена предупредителна табела „Внимание! Опасност от поражение от електрически ток!”, както е показано на фиг. 2 по-долу.</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з) От вътрешната страна на вратите трябва да бъде поставен подходящ джоб (калъф) с електрическата схема.</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val="restart"/>
            <w:tcBorders>
              <w:top w:val="single" w:sz="6" w:space="0" w:color="auto"/>
              <w:left w:val="single" w:sz="12" w:space="0" w:color="auto"/>
              <w:bottom w:val="single" w:sz="6" w:space="0" w:color="auto"/>
              <w:right w:val="single" w:sz="6" w:space="0" w:color="auto"/>
            </w:tcBorders>
            <w:hideMark/>
          </w:tcPr>
          <w:p w:rsidR="005F6108" w:rsidRPr="00604A78" w:rsidRDefault="005F6108">
            <w:pPr>
              <w:jc w:val="center"/>
              <w:rPr>
                <w:rFonts w:ascii="Arial" w:hAnsi="Arial" w:cs="Arial"/>
                <w:sz w:val="20"/>
                <w:szCs w:val="20"/>
              </w:rPr>
            </w:pPr>
            <w:r w:rsidRPr="00604A78">
              <w:rPr>
                <w:rFonts w:ascii="Arial" w:hAnsi="Arial" w:cs="Arial"/>
                <w:sz w:val="20"/>
                <w:szCs w:val="20"/>
              </w:rPr>
              <w:t>4.5</w:t>
            </w:r>
          </w:p>
        </w:tc>
        <w:tc>
          <w:tcPr>
            <w:tcW w:w="2760" w:type="dxa"/>
            <w:vMerge w:val="restart"/>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 xml:space="preserve">Заключващи устройства </w:t>
            </w: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rPr>
                <w:rFonts w:ascii="Arial" w:hAnsi="Arial" w:cs="Arial"/>
                <w:sz w:val="20"/>
                <w:szCs w:val="20"/>
              </w:rPr>
            </w:pPr>
            <w:r w:rsidRPr="00604A78">
              <w:rPr>
                <w:rFonts w:ascii="Arial" w:hAnsi="Arial" w:cs="Arial"/>
                <w:sz w:val="20"/>
                <w:szCs w:val="20"/>
              </w:rPr>
              <w:t>а) Вратите трябва да бъдат съоръжени със заключващо устройство, което осигурява най-малко двустранно заключване, включващо брава "Въртяща ръкохватка", както е показано на фигурата по-долу, и съответната лостова система.</w:t>
            </w:r>
          </w:p>
          <w:p w:rsidR="005F6108" w:rsidRPr="00604A78" w:rsidRDefault="005F6108">
            <w:pPr>
              <w:spacing w:after="60"/>
              <w:jc w:val="center"/>
              <w:rPr>
                <w:rFonts w:ascii="Arial" w:hAnsi="Arial" w:cs="Arial"/>
                <w:sz w:val="20"/>
                <w:szCs w:val="20"/>
              </w:rPr>
            </w:pPr>
            <w:r w:rsidRPr="00604A78">
              <w:rPr>
                <w:rFonts w:ascii="Arial" w:hAnsi="Arial" w:cs="Arial"/>
                <w:noProof/>
                <w:sz w:val="20"/>
                <w:szCs w:val="20"/>
                <w:lang w:eastAsia="bg-BG"/>
              </w:rPr>
              <w:drawing>
                <wp:inline distT="0" distB="0" distL="0" distR="0" wp14:anchorId="6B77BBB5" wp14:editId="6B68ECF0">
                  <wp:extent cx="523875" cy="923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923925"/>
                          </a:xfrm>
                          <a:prstGeom prst="rect">
                            <a:avLst/>
                          </a:prstGeom>
                          <a:noFill/>
                          <a:ln>
                            <a:noFill/>
                          </a:ln>
                        </pic:spPr>
                      </pic:pic>
                    </a:graphicData>
                  </a:graphic>
                </wp:inline>
              </w:drawing>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before="100" w:beforeAutospacing="1" w:after="60"/>
              <w:rPr>
                <w:rFonts w:ascii="Arial" w:hAnsi="Arial" w:cs="Arial"/>
                <w:sz w:val="20"/>
                <w:szCs w:val="20"/>
              </w:rPr>
            </w:pPr>
            <w:r w:rsidRPr="00604A78">
              <w:rPr>
                <w:rFonts w:ascii="Arial" w:hAnsi="Arial" w:cs="Arial"/>
                <w:sz w:val="20"/>
                <w:szCs w:val="20"/>
              </w:rPr>
              <w:t xml:space="preserve">б) Въртящата ръкохватка трябва да бъде доставена със секретен патрон тип "Халф - цилиндър", както е показан на следващата фигура: </w:t>
            </w:r>
          </w:p>
          <w:p w:rsidR="005F6108" w:rsidRPr="00604A78" w:rsidRDefault="005F6108">
            <w:pPr>
              <w:spacing w:after="60"/>
              <w:jc w:val="center"/>
              <w:rPr>
                <w:rFonts w:ascii="Arial" w:hAnsi="Arial" w:cs="Arial"/>
                <w:sz w:val="20"/>
                <w:szCs w:val="20"/>
              </w:rPr>
            </w:pPr>
            <w:r w:rsidRPr="00604A78">
              <w:rPr>
                <w:rFonts w:ascii="Arial" w:eastAsia="Times New Roman" w:hAnsi="Arial" w:cs="Arial"/>
                <w:sz w:val="20"/>
                <w:szCs w:val="20"/>
              </w:rPr>
              <w:object w:dxaOrig="2505" w:dyaOrig="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5pt;height:78pt" o:ole="">
                  <v:imagedata r:id="rId13" o:title=""/>
                </v:shape>
                <o:OLEObject Type="Embed" ProgID="PBrush" ShapeID="_x0000_i1026" DrawAspect="Content" ObjectID="_1512189116" r:id="rId14"/>
              </w:objec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в) Халф - цилиндърът трябва да бъде произведен и кодиран от възприетата от Възложителя фирма-производител на заключващи системи или еквивалент, за ключове от второ ниво - мастер ключ за експлоатационния персонал.</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val="restart"/>
            <w:tcBorders>
              <w:top w:val="single" w:sz="6" w:space="0" w:color="auto"/>
              <w:left w:val="single" w:sz="12" w:space="0" w:color="auto"/>
              <w:bottom w:val="single" w:sz="6" w:space="0" w:color="auto"/>
              <w:right w:val="single" w:sz="6" w:space="0" w:color="auto"/>
            </w:tcBorders>
            <w:hideMark/>
          </w:tcPr>
          <w:p w:rsidR="005F6108" w:rsidRPr="00604A78" w:rsidRDefault="005F6108">
            <w:pPr>
              <w:jc w:val="center"/>
              <w:rPr>
                <w:rFonts w:ascii="Arial" w:hAnsi="Arial" w:cs="Arial"/>
                <w:sz w:val="20"/>
                <w:szCs w:val="20"/>
              </w:rPr>
            </w:pPr>
            <w:r w:rsidRPr="00604A78">
              <w:rPr>
                <w:rFonts w:ascii="Arial" w:hAnsi="Arial" w:cs="Arial"/>
                <w:sz w:val="20"/>
                <w:szCs w:val="20"/>
              </w:rPr>
              <w:t>4.6</w:t>
            </w:r>
          </w:p>
        </w:tc>
        <w:tc>
          <w:tcPr>
            <w:tcW w:w="2760" w:type="dxa"/>
            <w:vMerge w:val="restart"/>
            <w:tcBorders>
              <w:top w:val="single" w:sz="6" w:space="0" w:color="auto"/>
              <w:left w:val="single" w:sz="6" w:space="0" w:color="auto"/>
              <w:bottom w:val="single" w:sz="6" w:space="0" w:color="auto"/>
              <w:right w:val="single" w:sz="6" w:space="0" w:color="auto"/>
            </w:tcBorders>
            <w:hideMark/>
          </w:tcPr>
          <w:p w:rsidR="005F6108" w:rsidRPr="00604A78" w:rsidRDefault="005F6108">
            <w:pPr>
              <w:spacing w:before="100" w:beforeAutospacing="1" w:after="60"/>
              <w:rPr>
                <w:rFonts w:ascii="Arial" w:hAnsi="Arial" w:cs="Arial"/>
                <w:sz w:val="20"/>
                <w:szCs w:val="20"/>
              </w:rPr>
            </w:pPr>
            <w:r w:rsidRPr="00604A78">
              <w:rPr>
                <w:rFonts w:ascii="Arial" w:hAnsi="Arial" w:cs="Arial"/>
                <w:sz w:val="20"/>
                <w:szCs w:val="20"/>
              </w:rPr>
              <w:t>Основи</w:t>
            </w: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before="100" w:beforeAutospacing="1" w:after="60"/>
              <w:rPr>
                <w:rFonts w:ascii="Arial" w:hAnsi="Arial" w:cs="Arial"/>
                <w:sz w:val="20"/>
                <w:szCs w:val="20"/>
              </w:rPr>
            </w:pPr>
            <w:r w:rsidRPr="00604A78">
              <w:rPr>
                <w:rFonts w:ascii="Arial" w:hAnsi="Arial" w:cs="Arial"/>
                <w:sz w:val="20"/>
                <w:szCs w:val="20"/>
              </w:rPr>
              <w:t>а) Основите трябва да гарантират необходимата стабилност на кабелните разпределителни шкафове и на монтираните в тях функционални единици.</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 xml:space="preserve">б) Размерите </w:t>
            </w:r>
            <w:r w:rsidRPr="00604A78">
              <w:rPr>
                <w:rFonts w:ascii="Arial" w:hAnsi="Arial" w:cs="Arial"/>
                <w:sz w:val="20"/>
                <w:szCs w:val="20"/>
              </w:rPr>
              <w:t xml:space="preserve">на основите </w:t>
            </w:r>
            <w:r w:rsidRPr="00604A78">
              <w:rPr>
                <w:rFonts w:ascii="Arial" w:hAnsi="Arial" w:cs="Arial"/>
                <w:bCs/>
                <w:sz w:val="20"/>
                <w:szCs w:val="20"/>
              </w:rPr>
              <w:t>трябва да съответстват на посочените в таблиците в т. 7 по-долу.</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before="100" w:beforeAutospacing="1" w:after="60"/>
              <w:rPr>
                <w:rFonts w:ascii="Arial" w:hAnsi="Arial" w:cs="Arial"/>
                <w:sz w:val="20"/>
                <w:szCs w:val="20"/>
              </w:rPr>
            </w:pPr>
            <w:r w:rsidRPr="00604A78">
              <w:rPr>
                <w:rFonts w:ascii="Arial" w:hAnsi="Arial" w:cs="Arial"/>
                <w:sz w:val="20"/>
                <w:szCs w:val="20"/>
              </w:rPr>
              <w:t xml:space="preserve">в) Отстраняването на челната/челните плоскости, закриващи отделението за присъединяване на входящите и изходящите кабели, трябва да бъде възможно без употребата на инструменти само при отворена врата.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before="100" w:beforeAutospacing="1" w:after="60"/>
              <w:rPr>
                <w:rFonts w:ascii="Arial" w:hAnsi="Arial" w:cs="Arial"/>
                <w:sz w:val="20"/>
                <w:szCs w:val="20"/>
              </w:rPr>
            </w:pPr>
            <w:r w:rsidRPr="00604A78">
              <w:rPr>
                <w:rFonts w:ascii="Arial" w:hAnsi="Arial" w:cs="Arial"/>
                <w:sz w:val="20"/>
                <w:szCs w:val="20"/>
              </w:rPr>
              <w:t>г) Основите трябва да бъдат съоръжени с устойчива на корозия метална шина с необходимите скоби за механично закрепване на присъединяваните кабели.</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before="100" w:beforeAutospacing="1" w:after="60"/>
              <w:rPr>
                <w:rFonts w:ascii="Arial" w:hAnsi="Arial" w:cs="Arial"/>
                <w:sz w:val="20"/>
                <w:szCs w:val="20"/>
              </w:rPr>
            </w:pPr>
            <w:r w:rsidRPr="00604A78">
              <w:rPr>
                <w:rFonts w:ascii="Arial" w:hAnsi="Arial" w:cs="Arial"/>
                <w:sz w:val="20"/>
                <w:szCs w:val="20"/>
              </w:rPr>
              <w:t xml:space="preserve">д) За стабилизиране на конструкцията двете странични стени в долния край на основата трябва да бъдат свързани с подходящ устойчив на корозия метален или </w:t>
            </w:r>
            <w:r w:rsidRPr="00604A78">
              <w:rPr>
                <w:rFonts w:ascii="Arial" w:hAnsi="Arial" w:cs="Arial"/>
                <w:bCs/>
                <w:sz w:val="20"/>
                <w:szCs w:val="20"/>
              </w:rPr>
              <w:t xml:space="preserve">пластмасов </w:t>
            </w:r>
            <w:r w:rsidRPr="00604A78">
              <w:rPr>
                <w:rFonts w:ascii="Arial" w:hAnsi="Arial" w:cs="Arial"/>
                <w:sz w:val="20"/>
                <w:szCs w:val="20"/>
              </w:rPr>
              <w:t>профил.</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sz w:val="20"/>
                <w:szCs w:val="20"/>
              </w:rPr>
              <w:t xml:space="preserve">е) На двете странични вертикални плоскости над нивото на вкопаване на основата трябва да бъдат предвидени отвори с индикативен диаметър 40 – 50 mm за присъединяване на кабелни линии с временно предназначение.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ж) Отворите за присъединяване на кабелни линии с временно предназначение трябва да бъде затворени сигурно с капак с подходящо приспособление за закрепване, свалянето и обратното му поставяне на който трябва да се осъществява от вътрешността на шкафовете.</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з) На външната страна на основите трябва да бъде отбелязана релефно дълбочината на вкопаване.</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и) Пространството зад челната плоскост трябва да бъде запълнено с подходящ технически дунапрен с висока плътност.</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val="restart"/>
            <w:tcBorders>
              <w:top w:val="single" w:sz="6" w:space="0" w:color="auto"/>
              <w:left w:val="single" w:sz="12" w:space="0" w:color="auto"/>
              <w:bottom w:val="single" w:sz="6" w:space="0" w:color="auto"/>
              <w:right w:val="single" w:sz="6" w:space="0" w:color="auto"/>
            </w:tcBorders>
            <w:hideMark/>
          </w:tcPr>
          <w:p w:rsidR="005F6108" w:rsidRPr="00604A78" w:rsidRDefault="005F6108">
            <w:pPr>
              <w:jc w:val="center"/>
              <w:rPr>
                <w:rFonts w:ascii="Arial" w:hAnsi="Arial" w:cs="Arial"/>
                <w:sz w:val="20"/>
                <w:szCs w:val="20"/>
              </w:rPr>
            </w:pPr>
            <w:r w:rsidRPr="00604A78">
              <w:rPr>
                <w:rFonts w:ascii="Arial" w:hAnsi="Arial" w:cs="Arial"/>
                <w:sz w:val="20"/>
                <w:szCs w:val="20"/>
              </w:rPr>
              <w:t>4.7</w:t>
            </w:r>
          </w:p>
        </w:tc>
        <w:tc>
          <w:tcPr>
            <w:tcW w:w="2760" w:type="dxa"/>
            <w:vMerge w:val="restart"/>
            <w:tcBorders>
              <w:top w:val="single" w:sz="6" w:space="0" w:color="auto"/>
              <w:left w:val="single" w:sz="6" w:space="0" w:color="auto"/>
              <w:bottom w:val="single" w:sz="6" w:space="0" w:color="auto"/>
              <w:right w:val="single" w:sz="6" w:space="0" w:color="auto"/>
            </w:tcBorders>
            <w:hideMark/>
          </w:tcPr>
          <w:p w:rsidR="005F6108" w:rsidRPr="00604A78" w:rsidRDefault="005F6108">
            <w:pPr>
              <w:spacing w:before="100" w:beforeAutospacing="1" w:after="60"/>
              <w:rPr>
                <w:rFonts w:ascii="Arial" w:hAnsi="Arial" w:cs="Arial"/>
                <w:bCs/>
                <w:sz w:val="20"/>
                <w:szCs w:val="20"/>
              </w:rPr>
            </w:pPr>
            <w:r w:rsidRPr="00604A78">
              <w:rPr>
                <w:rFonts w:ascii="Arial" w:hAnsi="Arial" w:cs="Arial"/>
                <w:bCs/>
                <w:sz w:val="20"/>
                <w:szCs w:val="20"/>
              </w:rPr>
              <w:t>Стабилизиращи плочи</w:t>
            </w: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 xml:space="preserve">а) Стабилизиращите плочи трябва да бъдат формовани заедно с основата или да бъдат изработени отделно от полиестер или от друг термореактивен пластмасов материал, който притежава най-малко същите или по-добри механични и физични свойства и устойчивост на химически активни съединения.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 xml:space="preserve">б) Формата и размерите на стабилизиращите плочи трябва да гарантират </w:t>
            </w:r>
            <w:r w:rsidRPr="00604A78">
              <w:rPr>
                <w:rFonts w:ascii="Arial" w:hAnsi="Arial" w:cs="Arial"/>
                <w:sz w:val="20"/>
                <w:szCs w:val="20"/>
              </w:rPr>
              <w:t>стабилността на конструкцията в експлоатационни условия.</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tcBorders>
              <w:top w:val="single" w:sz="6" w:space="0" w:color="auto"/>
              <w:left w:val="single" w:sz="12" w:space="0" w:color="auto"/>
              <w:bottom w:val="single" w:sz="12" w:space="0" w:color="auto"/>
              <w:right w:val="single" w:sz="6" w:space="0" w:color="auto"/>
            </w:tcBorders>
            <w:hideMark/>
          </w:tcPr>
          <w:p w:rsidR="005F6108" w:rsidRPr="00604A78" w:rsidRDefault="005F6108">
            <w:pPr>
              <w:jc w:val="center"/>
              <w:rPr>
                <w:rFonts w:ascii="Arial" w:hAnsi="Arial" w:cs="Arial"/>
                <w:sz w:val="20"/>
                <w:szCs w:val="20"/>
              </w:rPr>
            </w:pPr>
            <w:r w:rsidRPr="00604A78">
              <w:rPr>
                <w:rFonts w:ascii="Arial" w:hAnsi="Arial" w:cs="Arial"/>
                <w:sz w:val="20"/>
                <w:szCs w:val="20"/>
              </w:rPr>
              <w:t>4.8</w:t>
            </w:r>
          </w:p>
        </w:tc>
        <w:tc>
          <w:tcPr>
            <w:tcW w:w="2760" w:type="dxa"/>
            <w:tcBorders>
              <w:top w:val="single" w:sz="6" w:space="0" w:color="auto"/>
              <w:left w:val="single" w:sz="6" w:space="0" w:color="auto"/>
              <w:bottom w:val="single" w:sz="12" w:space="0" w:color="auto"/>
              <w:right w:val="single" w:sz="6" w:space="0" w:color="auto"/>
            </w:tcBorders>
            <w:hideMark/>
          </w:tcPr>
          <w:p w:rsidR="005F6108" w:rsidRPr="00604A78" w:rsidRDefault="005F6108">
            <w:pPr>
              <w:spacing w:before="100" w:beforeAutospacing="1" w:after="60"/>
              <w:rPr>
                <w:rFonts w:ascii="Arial" w:hAnsi="Arial" w:cs="Arial"/>
                <w:sz w:val="20"/>
                <w:szCs w:val="20"/>
              </w:rPr>
            </w:pPr>
            <w:r w:rsidRPr="00604A78">
              <w:rPr>
                <w:rFonts w:ascii="Arial" w:hAnsi="Arial" w:cs="Arial"/>
                <w:sz w:val="20"/>
                <w:szCs w:val="20"/>
              </w:rPr>
              <w:t>Маркировка</w:t>
            </w:r>
          </w:p>
        </w:tc>
        <w:tc>
          <w:tcPr>
            <w:tcW w:w="4320" w:type="dxa"/>
            <w:tcBorders>
              <w:top w:val="single" w:sz="6" w:space="0" w:color="auto"/>
              <w:left w:val="single" w:sz="6" w:space="0" w:color="auto"/>
              <w:bottom w:val="single" w:sz="12" w:space="0" w:color="auto"/>
              <w:right w:val="single" w:sz="6" w:space="0" w:color="auto"/>
            </w:tcBorders>
            <w:hideMark/>
          </w:tcPr>
          <w:p w:rsidR="005F6108" w:rsidRPr="00604A78" w:rsidRDefault="005F6108">
            <w:pPr>
              <w:spacing w:before="100" w:beforeAutospacing="1" w:after="60"/>
              <w:rPr>
                <w:rFonts w:ascii="Arial" w:hAnsi="Arial" w:cs="Arial"/>
                <w:sz w:val="20"/>
                <w:szCs w:val="20"/>
              </w:rPr>
            </w:pPr>
            <w:r w:rsidRPr="00604A78">
              <w:rPr>
                <w:rFonts w:ascii="Arial" w:hAnsi="Arial" w:cs="Arial"/>
                <w:sz w:val="20"/>
                <w:szCs w:val="20"/>
              </w:rPr>
              <w:t xml:space="preserve">Обвивката трябва да бъде маркирана с информацията съгласно т. 6.1 от </w:t>
            </w:r>
            <w:r w:rsidRPr="00604A78">
              <w:rPr>
                <w:rFonts w:ascii="Arial" w:hAnsi="Arial" w:cs="Arial"/>
                <w:bCs/>
                <w:sz w:val="20"/>
                <w:szCs w:val="20"/>
              </w:rPr>
              <w:t>БДС EN 62208 или еквивалент, трайно с ясни четливи надписи за наименованието</w:t>
            </w:r>
            <w:r w:rsidRPr="00604A78">
              <w:rPr>
                <w:rFonts w:ascii="Arial" w:hAnsi="Arial" w:cs="Arial"/>
                <w:sz w:val="20"/>
                <w:szCs w:val="20"/>
              </w:rPr>
              <w:t xml:space="preserve"> или лого на производителя; обозначението на типа или идентификационния й номер и маркировката за рециклиране. </w:t>
            </w:r>
          </w:p>
        </w:tc>
        <w:tc>
          <w:tcPr>
            <w:tcW w:w="1620" w:type="dxa"/>
            <w:tcBorders>
              <w:top w:val="single" w:sz="6" w:space="0" w:color="auto"/>
              <w:left w:val="single" w:sz="6" w:space="0" w:color="auto"/>
              <w:bottom w:val="single" w:sz="12" w:space="0" w:color="auto"/>
              <w:right w:val="single" w:sz="12" w:space="0" w:color="auto"/>
            </w:tcBorders>
            <w:vAlign w:val="center"/>
          </w:tcPr>
          <w:p w:rsidR="005F6108" w:rsidRPr="00604A78" w:rsidRDefault="005F6108">
            <w:pPr>
              <w:jc w:val="center"/>
              <w:rPr>
                <w:rFonts w:ascii="Arial" w:hAnsi="Arial" w:cs="Arial"/>
                <w:sz w:val="20"/>
                <w:szCs w:val="20"/>
              </w:rPr>
            </w:pPr>
          </w:p>
        </w:tc>
      </w:tr>
    </w:tbl>
    <w:p w:rsidR="005F6108" w:rsidRPr="00604A78" w:rsidRDefault="005F6108" w:rsidP="005F6108">
      <w:pPr>
        <w:pStyle w:val="Luke1"/>
        <w:ind w:right="-284"/>
        <w:rPr>
          <w:sz w:val="20"/>
          <w:lang w:val="bg-BG"/>
        </w:rPr>
      </w:pPr>
    </w:p>
    <w:p w:rsidR="005F6108" w:rsidRPr="00604A78" w:rsidRDefault="005F6108" w:rsidP="005F6108">
      <w:pPr>
        <w:spacing w:after="60"/>
        <w:jc w:val="both"/>
        <w:rPr>
          <w:rFonts w:ascii="Arial" w:hAnsi="Arial" w:cs="Arial"/>
          <w:b/>
          <w:sz w:val="20"/>
          <w:szCs w:val="20"/>
        </w:rPr>
      </w:pPr>
      <w:r w:rsidRPr="00604A78">
        <w:rPr>
          <w:rFonts w:ascii="Arial" w:hAnsi="Arial" w:cs="Arial"/>
          <w:b/>
          <w:sz w:val="20"/>
          <w:szCs w:val="20"/>
        </w:rPr>
        <w:t xml:space="preserve">5. Характеристики на електрическото съоръжаване </w:t>
      </w:r>
    </w:p>
    <w:tbl>
      <w:tblPr>
        <w:tblW w:w="954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00"/>
        <w:gridCol w:w="2760"/>
        <w:gridCol w:w="4260"/>
        <w:gridCol w:w="1620"/>
      </w:tblGrid>
      <w:tr w:rsidR="005F6108" w:rsidRPr="00604A78" w:rsidTr="005F6108">
        <w:trPr>
          <w:cantSplit/>
          <w:tblHeader/>
        </w:trPr>
        <w:tc>
          <w:tcPr>
            <w:tcW w:w="900" w:type="dxa"/>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jc w:val="center"/>
              <w:rPr>
                <w:rFonts w:ascii="Arial" w:hAnsi="Arial" w:cs="Arial"/>
                <w:b/>
                <w:sz w:val="20"/>
                <w:szCs w:val="20"/>
              </w:rPr>
            </w:pPr>
            <w:r w:rsidRPr="00604A78">
              <w:rPr>
                <w:rFonts w:ascii="Arial" w:hAnsi="Arial" w:cs="Arial"/>
                <w:b/>
                <w:sz w:val="20"/>
                <w:szCs w:val="20"/>
              </w:rPr>
              <w:t>№</w:t>
            </w:r>
          </w:p>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по</w:t>
            </w:r>
          </w:p>
          <w:p w:rsidR="005F6108" w:rsidRPr="00604A78" w:rsidRDefault="005F6108">
            <w:pPr>
              <w:spacing w:after="60"/>
              <w:jc w:val="center"/>
              <w:rPr>
                <w:rFonts w:ascii="Arial" w:hAnsi="Arial" w:cs="Arial"/>
                <w:b/>
                <w:sz w:val="20"/>
                <w:szCs w:val="20"/>
              </w:rPr>
            </w:pPr>
            <w:r w:rsidRPr="00604A78">
              <w:rPr>
                <w:rFonts w:ascii="Arial" w:hAnsi="Arial" w:cs="Arial"/>
                <w:b/>
                <w:sz w:val="20"/>
                <w:szCs w:val="20"/>
              </w:rPr>
              <w:t>ред</w:t>
            </w:r>
          </w:p>
        </w:tc>
        <w:tc>
          <w:tcPr>
            <w:tcW w:w="2760"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pPr>
              <w:spacing w:before="100" w:beforeAutospacing="1" w:after="60"/>
              <w:jc w:val="center"/>
              <w:rPr>
                <w:rFonts w:ascii="Arial" w:hAnsi="Arial" w:cs="Arial"/>
                <w:b/>
                <w:sz w:val="20"/>
                <w:szCs w:val="20"/>
              </w:rPr>
            </w:pPr>
            <w:r w:rsidRPr="00604A78">
              <w:rPr>
                <w:rFonts w:ascii="Arial" w:hAnsi="Arial" w:cs="Arial"/>
                <w:b/>
                <w:sz w:val="20"/>
                <w:szCs w:val="20"/>
              </w:rPr>
              <w:t>Характеристика</w:t>
            </w:r>
          </w:p>
        </w:tc>
        <w:tc>
          <w:tcPr>
            <w:tcW w:w="4260"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pPr>
              <w:spacing w:before="100" w:beforeAutospacing="1" w:after="60"/>
              <w:jc w:val="center"/>
              <w:rPr>
                <w:rFonts w:ascii="Arial" w:hAnsi="Arial" w:cs="Arial"/>
                <w:b/>
                <w:sz w:val="20"/>
                <w:szCs w:val="20"/>
              </w:rPr>
            </w:pPr>
            <w:r w:rsidRPr="00604A78">
              <w:rPr>
                <w:rFonts w:ascii="Arial" w:hAnsi="Arial" w:cs="Arial"/>
                <w:b/>
                <w:sz w:val="20"/>
                <w:szCs w:val="20"/>
              </w:rPr>
              <w:t>Изискване</w:t>
            </w:r>
          </w:p>
        </w:tc>
        <w:tc>
          <w:tcPr>
            <w:tcW w:w="1620" w:type="dxa"/>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5F6108">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jc w:val="center"/>
              <w:rPr>
                <w:rFonts w:ascii="Arial" w:hAnsi="Arial" w:cs="Arial"/>
                <w:sz w:val="20"/>
                <w:szCs w:val="20"/>
              </w:rPr>
            </w:pPr>
            <w:r w:rsidRPr="00604A78">
              <w:rPr>
                <w:rFonts w:ascii="Arial" w:hAnsi="Arial" w:cs="Arial"/>
                <w:sz w:val="20"/>
                <w:szCs w:val="20"/>
              </w:rPr>
              <w:t>5.1</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rPr>
                <w:rFonts w:ascii="Arial" w:hAnsi="Arial" w:cs="Arial"/>
                <w:bCs/>
                <w:sz w:val="20"/>
                <w:szCs w:val="20"/>
              </w:rPr>
            </w:pPr>
            <w:r w:rsidRPr="00604A78">
              <w:rPr>
                <w:rFonts w:ascii="Arial" w:hAnsi="Arial" w:cs="Arial"/>
                <w:sz w:val="20"/>
                <w:szCs w:val="20"/>
              </w:rPr>
              <w:t>Електрическо съоръжаване</w:t>
            </w:r>
          </w:p>
        </w:tc>
        <w:tc>
          <w:tcPr>
            <w:tcW w:w="42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Кабелните разпределителни шкафове са съоръжени с хоризонтални събирателни шини и предпазител-разединители с вертикална конструкция, съоръжени с високомощни предпазители</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jc w:val="center"/>
              <w:rPr>
                <w:rFonts w:ascii="Arial" w:hAnsi="Arial" w:cs="Arial"/>
                <w:sz w:val="20"/>
                <w:szCs w:val="20"/>
              </w:rPr>
            </w:pPr>
            <w:r w:rsidRPr="00604A78">
              <w:rPr>
                <w:rFonts w:ascii="Arial" w:hAnsi="Arial" w:cs="Arial"/>
                <w:sz w:val="20"/>
                <w:szCs w:val="20"/>
              </w:rPr>
              <w:t>5.2</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rPr>
                <w:rFonts w:ascii="Arial" w:hAnsi="Arial" w:cs="Arial"/>
                <w:bCs/>
                <w:sz w:val="20"/>
                <w:szCs w:val="20"/>
              </w:rPr>
            </w:pPr>
            <w:r w:rsidRPr="00604A78">
              <w:rPr>
                <w:rFonts w:ascii="Arial" w:hAnsi="Arial" w:cs="Arial"/>
                <w:bCs/>
                <w:sz w:val="20"/>
                <w:szCs w:val="20"/>
              </w:rPr>
              <w:t>Събирателни шини:</w:t>
            </w:r>
          </w:p>
        </w:tc>
        <w:tc>
          <w:tcPr>
            <w:tcW w:w="426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Cs/>
                <w:sz w:val="20"/>
                <w:szCs w:val="20"/>
              </w:rPr>
            </w:pPr>
            <w:r w:rsidRPr="00604A78">
              <w:rPr>
                <w:rFonts w:ascii="Arial" w:hAnsi="Arial" w:cs="Arial"/>
                <w:bCs/>
                <w:sz w:val="20"/>
                <w:szCs w:val="20"/>
              </w:rPr>
              <w:t>-</w:t>
            </w:r>
          </w:p>
        </w:tc>
        <w:tc>
          <w:tcPr>
            <w:tcW w:w="162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pPr>
              <w:jc w:val="center"/>
              <w:rPr>
                <w:rFonts w:ascii="Arial" w:hAnsi="Arial" w:cs="Arial"/>
                <w:sz w:val="20"/>
                <w:szCs w:val="20"/>
              </w:rPr>
            </w:pPr>
            <w:r w:rsidRPr="00604A78">
              <w:rPr>
                <w:rFonts w:ascii="Arial" w:hAnsi="Arial" w:cs="Arial"/>
                <w:sz w:val="20"/>
                <w:szCs w:val="20"/>
              </w:rPr>
              <w:t>-</w:t>
            </w:r>
          </w:p>
        </w:tc>
      </w:tr>
      <w:tr w:rsidR="005F6108" w:rsidRPr="00604A78" w:rsidTr="005F6108">
        <w:trPr>
          <w:cantSplit/>
        </w:trPr>
        <w:tc>
          <w:tcPr>
            <w:tcW w:w="900" w:type="dxa"/>
            <w:vMerge w:val="restart"/>
            <w:tcBorders>
              <w:top w:val="single" w:sz="6" w:space="0" w:color="auto"/>
              <w:left w:val="single" w:sz="12" w:space="0" w:color="auto"/>
              <w:bottom w:val="single" w:sz="6" w:space="0" w:color="auto"/>
              <w:right w:val="single" w:sz="6" w:space="0" w:color="auto"/>
            </w:tcBorders>
            <w:hideMark/>
          </w:tcPr>
          <w:p w:rsidR="005F6108" w:rsidRPr="00604A78" w:rsidRDefault="005F6108">
            <w:pPr>
              <w:jc w:val="center"/>
              <w:rPr>
                <w:rFonts w:ascii="Arial" w:hAnsi="Arial" w:cs="Arial"/>
                <w:sz w:val="20"/>
                <w:szCs w:val="20"/>
              </w:rPr>
            </w:pPr>
            <w:r w:rsidRPr="00604A78">
              <w:rPr>
                <w:rFonts w:ascii="Arial" w:hAnsi="Arial" w:cs="Arial"/>
                <w:sz w:val="20"/>
                <w:szCs w:val="20"/>
              </w:rPr>
              <w:t>5.2a</w:t>
            </w:r>
          </w:p>
        </w:tc>
        <w:tc>
          <w:tcPr>
            <w:tcW w:w="2760" w:type="dxa"/>
            <w:vMerge w:val="restart"/>
            <w:tcBorders>
              <w:top w:val="single" w:sz="6" w:space="0" w:color="auto"/>
              <w:left w:val="single" w:sz="6" w:space="0" w:color="auto"/>
              <w:bottom w:val="single" w:sz="6" w:space="0" w:color="auto"/>
              <w:right w:val="single" w:sz="6" w:space="0" w:color="auto"/>
            </w:tcBorders>
            <w:hideMark/>
          </w:tcPr>
          <w:p w:rsidR="005F6108" w:rsidRPr="00604A78" w:rsidRDefault="005F6108">
            <w:pPr>
              <w:rPr>
                <w:rFonts w:ascii="Arial" w:hAnsi="Arial" w:cs="Arial"/>
                <w:bCs/>
                <w:sz w:val="20"/>
                <w:szCs w:val="20"/>
              </w:rPr>
            </w:pPr>
            <w:r w:rsidRPr="00604A78">
              <w:rPr>
                <w:rFonts w:ascii="Arial" w:hAnsi="Arial" w:cs="Arial"/>
                <w:bCs/>
                <w:sz w:val="20"/>
                <w:szCs w:val="20"/>
              </w:rPr>
              <w:t>фазови шини</w:t>
            </w:r>
          </w:p>
        </w:tc>
        <w:tc>
          <w:tcPr>
            <w:tcW w:w="42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а) Правоъгълни алуминиеви шини</w:t>
            </w:r>
            <w:r w:rsidRPr="00604A78">
              <w:rPr>
                <w:rFonts w:ascii="Arial" w:hAnsi="Arial" w:cs="Arial"/>
                <w:sz w:val="20"/>
                <w:szCs w:val="20"/>
              </w:rPr>
              <w:t xml:space="preserve"> съгласно</w:t>
            </w:r>
            <w:r w:rsidRPr="00604A78">
              <w:rPr>
                <w:rFonts w:ascii="Arial" w:hAnsi="Arial" w:cs="Arial"/>
                <w:bCs/>
                <w:sz w:val="20"/>
                <w:szCs w:val="20"/>
              </w:rPr>
              <w:t xml:space="preserve"> </w:t>
            </w:r>
            <w:r w:rsidRPr="00604A78">
              <w:rPr>
                <w:rFonts w:ascii="Arial" w:hAnsi="Arial" w:cs="Arial"/>
                <w:sz w:val="20"/>
                <w:szCs w:val="20"/>
              </w:rPr>
              <w:t>БДС 12440</w:t>
            </w:r>
            <w:r w:rsidRPr="00604A78">
              <w:rPr>
                <w:rFonts w:ascii="Arial" w:hAnsi="Arial" w:cs="Arial"/>
                <w:bCs/>
                <w:sz w:val="20"/>
                <w:szCs w:val="20"/>
              </w:rPr>
              <w:t xml:space="preserve"> или еквивалент, със сечение min 50x5 mm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90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2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б) Върху частта от шините, която не е заета от вертикалните предпазител-разединители, (ако има такава) трябва да бъдат монтирани изолационни прегради с подходящи размери за защита от директен допир до шините.</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900" w:type="dxa"/>
            <w:vMerge w:val="restart"/>
            <w:tcBorders>
              <w:top w:val="single" w:sz="6" w:space="0" w:color="auto"/>
              <w:left w:val="single" w:sz="12" w:space="0" w:color="auto"/>
              <w:bottom w:val="single" w:sz="6" w:space="0" w:color="auto"/>
              <w:right w:val="single" w:sz="6" w:space="0" w:color="auto"/>
            </w:tcBorders>
            <w:hideMark/>
          </w:tcPr>
          <w:p w:rsidR="005F6108" w:rsidRPr="00604A78" w:rsidRDefault="005F6108">
            <w:pPr>
              <w:jc w:val="center"/>
              <w:rPr>
                <w:rFonts w:ascii="Arial" w:hAnsi="Arial" w:cs="Arial"/>
                <w:sz w:val="20"/>
                <w:szCs w:val="20"/>
              </w:rPr>
            </w:pPr>
            <w:r w:rsidRPr="00604A78">
              <w:rPr>
                <w:rFonts w:ascii="Arial" w:hAnsi="Arial" w:cs="Arial"/>
                <w:sz w:val="20"/>
                <w:szCs w:val="20"/>
              </w:rPr>
              <w:t>5.2b</w:t>
            </w:r>
          </w:p>
        </w:tc>
        <w:tc>
          <w:tcPr>
            <w:tcW w:w="2760" w:type="dxa"/>
            <w:vMerge w:val="restart"/>
            <w:tcBorders>
              <w:top w:val="single" w:sz="6" w:space="0" w:color="auto"/>
              <w:left w:val="single" w:sz="6" w:space="0" w:color="auto"/>
              <w:bottom w:val="single" w:sz="6" w:space="0" w:color="auto"/>
              <w:right w:val="single" w:sz="6" w:space="0" w:color="auto"/>
            </w:tcBorders>
            <w:hideMark/>
          </w:tcPr>
          <w:p w:rsidR="005F6108" w:rsidRPr="00604A78" w:rsidRDefault="005F6108">
            <w:pPr>
              <w:rPr>
                <w:rFonts w:ascii="Arial" w:hAnsi="Arial" w:cs="Arial"/>
                <w:bCs/>
                <w:sz w:val="20"/>
                <w:szCs w:val="20"/>
              </w:rPr>
            </w:pPr>
            <w:r w:rsidRPr="00604A78">
              <w:rPr>
                <w:rFonts w:ascii="Arial" w:hAnsi="Arial" w:cs="Arial"/>
                <w:bCs/>
                <w:sz w:val="20"/>
                <w:szCs w:val="20"/>
              </w:rPr>
              <w:t>неутрална (PEN) шина</w:t>
            </w:r>
          </w:p>
        </w:tc>
        <w:tc>
          <w:tcPr>
            <w:tcW w:w="42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 xml:space="preserve">а) Правоъгълна алуминиева шина </w:t>
            </w:r>
            <w:r w:rsidRPr="00604A78">
              <w:rPr>
                <w:rFonts w:ascii="Arial" w:hAnsi="Arial" w:cs="Arial"/>
                <w:sz w:val="20"/>
                <w:szCs w:val="20"/>
              </w:rPr>
              <w:t>съгласно</w:t>
            </w:r>
            <w:r w:rsidRPr="00604A78">
              <w:rPr>
                <w:rFonts w:ascii="Arial" w:hAnsi="Arial" w:cs="Arial"/>
                <w:bCs/>
                <w:sz w:val="20"/>
                <w:szCs w:val="20"/>
              </w:rPr>
              <w:t xml:space="preserve"> </w:t>
            </w:r>
            <w:r w:rsidRPr="00604A78">
              <w:rPr>
                <w:rFonts w:ascii="Arial" w:hAnsi="Arial" w:cs="Arial"/>
                <w:sz w:val="20"/>
                <w:szCs w:val="20"/>
              </w:rPr>
              <w:t>БДС 12440</w:t>
            </w:r>
            <w:r w:rsidRPr="00604A78">
              <w:rPr>
                <w:rFonts w:ascii="Arial" w:hAnsi="Arial" w:cs="Arial"/>
                <w:bCs/>
                <w:sz w:val="20"/>
                <w:szCs w:val="20"/>
              </w:rPr>
              <w:t xml:space="preserve"> или еквивалент,</w:t>
            </w:r>
            <w:r w:rsidRPr="00604A78">
              <w:rPr>
                <w:rFonts w:ascii="Arial" w:hAnsi="Arial" w:cs="Arial"/>
                <w:sz w:val="20"/>
                <w:szCs w:val="20"/>
              </w:rPr>
              <w:t xml:space="preserve"> </w:t>
            </w:r>
            <w:r w:rsidRPr="00604A78">
              <w:rPr>
                <w:rFonts w:ascii="Arial" w:hAnsi="Arial" w:cs="Arial"/>
                <w:bCs/>
                <w:sz w:val="20"/>
                <w:szCs w:val="20"/>
              </w:rPr>
              <w:t>със сечение min 50x5 mm</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90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260" w:type="dxa"/>
            <w:tcBorders>
              <w:top w:val="single" w:sz="6" w:space="0" w:color="auto"/>
              <w:left w:val="single" w:sz="6" w:space="0" w:color="auto"/>
              <w:bottom w:val="single" w:sz="6" w:space="0" w:color="auto"/>
              <w:right w:val="single" w:sz="6" w:space="0" w:color="auto"/>
            </w:tcBorders>
            <w:hideMark/>
          </w:tcPr>
          <w:p w:rsidR="005F6108" w:rsidRPr="00604A78" w:rsidRDefault="005F6108">
            <w:pPr>
              <w:rPr>
                <w:rFonts w:ascii="Arial" w:hAnsi="Arial" w:cs="Arial"/>
                <w:sz w:val="20"/>
                <w:szCs w:val="20"/>
              </w:rPr>
            </w:pPr>
            <w:r w:rsidRPr="00604A78">
              <w:rPr>
                <w:rFonts w:ascii="Arial" w:hAnsi="Arial" w:cs="Arial"/>
                <w:bCs/>
                <w:sz w:val="20"/>
                <w:szCs w:val="20"/>
              </w:rPr>
              <w:t>б) Неутралната (PEN) шина</w:t>
            </w:r>
            <w:r w:rsidRPr="00604A78">
              <w:rPr>
                <w:rFonts w:ascii="Arial" w:hAnsi="Arial" w:cs="Arial"/>
                <w:sz w:val="20"/>
                <w:szCs w:val="20"/>
              </w:rPr>
              <w:t xml:space="preserve"> трябва да бъде съоръжена с:</w:t>
            </w:r>
          </w:p>
          <w:p w:rsidR="005F6108" w:rsidRPr="00604A78" w:rsidRDefault="005F6108" w:rsidP="005F6108">
            <w:pPr>
              <w:numPr>
                <w:ilvl w:val="0"/>
                <w:numId w:val="28"/>
              </w:numPr>
              <w:spacing w:after="0" w:line="240" w:lineRule="auto"/>
              <w:ind w:left="0"/>
              <w:rPr>
                <w:rFonts w:ascii="Arial" w:hAnsi="Arial" w:cs="Arial"/>
                <w:sz w:val="20"/>
                <w:szCs w:val="20"/>
              </w:rPr>
            </w:pPr>
            <w:r w:rsidRPr="00604A78">
              <w:rPr>
                <w:rFonts w:ascii="Arial" w:hAnsi="Arial" w:cs="Arial"/>
                <w:sz w:val="20"/>
                <w:szCs w:val="20"/>
              </w:rPr>
              <w:t>две резбови съединения М10 за присъединяване на заземителните устройства за повторно заземяване: и</w:t>
            </w:r>
          </w:p>
          <w:p w:rsidR="005F6108" w:rsidRPr="00604A78" w:rsidRDefault="005F6108" w:rsidP="005F6108">
            <w:pPr>
              <w:numPr>
                <w:ilvl w:val="0"/>
                <w:numId w:val="28"/>
              </w:numPr>
              <w:spacing w:after="60" w:line="240" w:lineRule="auto"/>
              <w:ind w:left="0"/>
              <w:rPr>
                <w:rFonts w:ascii="Arial" w:hAnsi="Arial" w:cs="Arial"/>
                <w:bCs/>
                <w:sz w:val="20"/>
                <w:szCs w:val="20"/>
              </w:rPr>
            </w:pPr>
            <w:r w:rsidRPr="00604A78">
              <w:rPr>
                <w:rFonts w:ascii="Arial" w:hAnsi="Arial" w:cs="Arial"/>
                <w:sz w:val="20"/>
                <w:szCs w:val="20"/>
              </w:rPr>
              <w:t>V – съединителна арматура за свързване на неутралните токопроводими жила на присъединяваните кабелни линии съгласно таблиците в т. 7.</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90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2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 xml:space="preserve">в) Резбовите съединения трябва да бъдат осигурени със средства срещу отвиване и да бъдат устойчиви на корозия.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90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2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г) Неутралната шина трябва да бъде надписана трайно „PEN” с височина на буквите не по-малко от 12 mm.</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ind w:left="-108" w:right="-108"/>
              <w:jc w:val="center"/>
              <w:rPr>
                <w:rFonts w:ascii="Arial" w:hAnsi="Arial" w:cs="Arial"/>
                <w:sz w:val="20"/>
                <w:szCs w:val="20"/>
              </w:rPr>
            </w:pPr>
            <w:r w:rsidRPr="00604A78">
              <w:rPr>
                <w:rFonts w:ascii="Arial" w:hAnsi="Arial" w:cs="Arial"/>
                <w:sz w:val="20"/>
                <w:szCs w:val="20"/>
              </w:rPr>
              <w:t>5.3</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before="100" w:beforeAutospacing="1" w:after="60"/>
              <w:rPr>
                <w:rFonts w:ascii="Arial" w:hAnsi="Arial" w:cs="Arial"/>
                <w:sz w:val="20"/>
                <w:szCs w:val="20"/>
              </w:rPr>
            </w:pPr>
            <w:r w:rsidRPr="00604A78">
              <w:rPr>
                <w:rFonts w:ascii="Arial" w:hAnsi="Arial" w:cs="Arial"/>
                <w:sz w:val="20"/>
                <w:szCs w:val="20"/>
              </w:rPr>
              <w:t>V-съединителната арматура</w:t>
            </w:r>
          </w:p>
        </w:tc>
        <w:tc>
          <w:tcPr>
            <w:tcW w:w="426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jc w:val="center"/>
              <w:rPr>
                <w:rFonts w:ascii="Arial" w:hAnsi="Arial" w:cs="Arial"/>
                <w:sz w:val="20"/>
                <w:szCs w:val="20"/>
              </w:rPr>
            </w:pPr>
            <w:r w:rsidRPr="00604A78">
              <w:rPr>
                <w:rFonts w:ascii="Arial" w:hAnsi="Arial" w:cs="Arial"/>
                <w:sz w:val="20"/>
                <w:szCs w:val="20"/>
              </w:rPr>
              <w:t>-</w:t>
            </w:r>
          </w:p>
        </w:tc>
        <w:tc>
          <w:tcPr>
            <w:tcW w:w="162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pPr>
              <w:spacing w:before="40" w:after="60"/>
              <w:jc w:val="center"/>
              <w:rPr>
                <w:rFonts w:ascii="Arial" w:hAnsi="Arial" w:cs="Arial"/>
                <w:sz w:val="20"/>
                <w:szCs w:val="20"/>
              </w:rPr>
            </w:pPr>
            <w:r w:rsidRPr="00604A78">
              <w:rPr>
                <w:rFonts w:ascii="Arial" w:hAnsi="Arial" w:cs="Arial"/>
                <w:sz w:val="20"/>
                <w:szCs w:val="20"/>
              </w:rPr>
              <w:t>-</w:t>
            </w:r>
          </w:p>
        </w:tc>
      </w:tr>
      <w:tr w:rsidR="005F6108" w:rsidRPr="00604A78" w:rsidTr="005F6108">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ind w:left="-108" w:right="-108"/>
              <w:jc w:val="center"/>
              <w:rPr>
                <w:rFonts w:ascii="Arial" w:hAnsi="Arial" w:cs="Arial"/>
                <w:sz w:val="20"/>
                <w:szCs w:val="20"/>
              </w:rPr>
            </w:pPr>
            <w:r w:rsidRPr="00604A78">
              <w:rPr>
                <w:rFonts w:ascii="Arial" w:hAnsi="Arial" w:cs="Arial"/>
                <w:sz w:val="20"/>
                <w:szCs w:val="20"/>
              </w:rPr>
              <w:t>5.3.1</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 xml:space="preserve">Производител </w:t>
            </w:r>
          </w:p>
        </w:tc>
        <w:tc>
          <w:tcPr>
            <w:tcW w:w="426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r w:rsidRPr="00604A78">
              <w:rPr>
                <w:rFonts w:ascii="Arial" w:hAnsi="Arial" w:cs="Arial"/>
                <w:sz w:val="20"/>
                <w:szCs w:val="20"/>
              </w:rPr>
              <w:t>Да се посочи</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spacing w:before="40" w:after="60"/>
              <w:jc w:val="center"/>
              <w:rPr>
                <w:rFonts w:ascii="Arial" w:hAnsi="Arial" w:cs="Arial"/>
                <w:strike/>
                <w:sz w:val="20"/>
                <w:szCs w:val="20"/>
              </w:rPr>
            </w:pPr>
          </w:p>
        </w:tc>
      </w:tr>
      <w:tr w:rsidR="005F6108" w:rsidRPr="00604A78" w:rsidTr="005F6108">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ind w:left="-108" w:right="-108"/>
              <w:jc w:val="center"/>
              <w:rPr>
                <w:rFonts w:ascii="Arial" w:hAnsi="Arial" w:cs="Arial"/>
                <w:sz w:val="20"/>
                <w:szCs w:val="20"/>
              </w:rPr>
            </w:pPr>
            <w:r w:rsidRPr="00604A78">
              <w:rPr>
                <w:rFonts w:ascii="Arial" w:hAnsi="Arial" w:cs="Arial"/>
                <w:sz w:val="20"/>
                <w:szCs w:val="20"/>
              </w:rPr>
              <w:t>5.3.2</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 xml:space="preserve">Страна на произход </w:t>
            </w:r>
          </w:p>
        </w:tc>
        <w:tc>
          <w:tcPr>
            <w:tcW w:w="426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r w:rsidRPr="00604A78">
              <w:rPr>
                <w:rFonts w:ascii="Arial" w:hAnsi="Arial" w:cs="Arial"/>
                <w:sz w:val="20"/>
                <w:szCs w:val="20"/>
              </w:rPr>
              <w:t>Да се посочи</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spacing w:before="40" w:after="60"/>
              <w:jc w:val="center"/>
              <w:rPr>
                <w:rFonts w:ascii="Arial" w:hAnsi="Arial" w:cs="Arial"/>
                <w:strike/>
                <w:sz w:val="20"/>
                <w:szCs w:val="20"/>
              </w:rPr>
            </w:pPr>
          </w:p>
        </w:tc>
      </w:tr>
      <w:tr w:rsidR="005F6108" w:rsidRPr="00604A78" w:rsidTr="005F6108">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ind w:left="-108" w:right="-108"/>
              <w:jc w:val="center"/>
              <w:rPr>
                <w:rFonts w:ascii="Arial" w:hAnsi="Arial" w:cs="Arial"/>
                <w:sz w:val="20"/>
                <w:szCs w:val="20"/>
              </w:rPr>
            </w:pPr>
            <w:r w:rsidRPr="00604A78">
              <w:rPr>
                <w:rFonts w:ascii="Arial" w:hAnsi="Arial" w:cs="Arial"/>
                <w:sz w:val="20"/>
                <w:szCs w:val="20"/>
              </w:rPr>
              <w:t>5.3.3</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 xml:space="preserve">Тип/референтен номер съгласно каталога на производителя </w:t>
            </w:r>
          </w:p>
        </w:tc>
        <w:tc>
          <w:tcPr>
            <w:tcW w:w="426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r w:rsidRPr="00604A78">
              <w:rPr>
                <w:rFonts w:ascii="Arial" w:hAnsi="Arial" w:cs="Arial"/>
                <w:sz w:val="20"/>
                <w:szCs w:val="20"/>
              </w:rPr>
              <w:t>Да се посочи</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spacing w:before="40" w:after="60"/>
              <w:jc w:val="center"/>
              <w:rPr>
                <w:rFonts w:ascii="Arial" w:hAnsi="Arial" w:cs="Arial"/>
                <w:strike/>
                <w:sz w:val="20"/>
                <w:szCs w:val="20"/>
              </w:rPr>
            </w:pPr>
          </w:p>
        </w:tc>
      </w:tr>
      <w:tr w:rsidR="005F6108" w:rsidRPr="00604A78" w:rsidTr="005F6108">
        <w:trPr>
          <w:cantSplit/>
        </w:trPr>
        <w:tc>
          <w:tcPr>
            <w:tcW w:w="900" w:type="dxa"/>
            <w:vMerge w:val="restart"/>
            <w:tcBorders>
              <w:top w:val="single" w:sz="6" w:space="0" w:color="auto"/>
              <w:left w:val="single" w:sz="12" w:space="0" w:color="auto"/>
              <w:bottom w:val="single" w:sz="6" w:space="0" w:color="auto"/>
              <w:right w:val="single" w:sz="6" w:space="0" w:color="auto"/>
            </w:tcBorders>
            <w:hideMark/>
          </w:tcPr>
          <w:p w:rsidR="005F6108" w:rsidRPr="00604A78" w:rsidRDefault="005F6108">
            <w:pPr>
              <w:ind w:left="-108" w:right="-108"/>
              <w:jc w:val="center"/>
              <w:rPr>
                <w:rFonts w:ascii="Arial" w:hAnsi="Arial" w:cs="Arial"/>
                <w:sz w:val="20"/>
                <w:szCs w:val="20"/>
              </w:rPr>
            </w:pPr>
            <w:r w:rsidRPr="00604A78">
              <w:rPr>
                <w:rFonts w:ascii="Arial" w:hAnsi="Arial" w:cs="Arial"/>
                <w:sz w:val="20"/>
                <w:szCs w:val="20"/>
              </w:rPr>
              <w:t>5.3.4</w:t>
            </w:r>
          </w:p>
        </w:tc>
        <w:tc>
          <w:tcPr>
            <w:tcW w:w="2760" w:type="dxa"/>
            <w:vMerge w:val="restart"/>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 xml:space="preserve">Конструкция </w:t>
            </w:r>
          </w:p>
        </w:tc>
        <w:tc>
          <w:tcPr>
            <w:tcW w:w="42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before="100" w:beforeAutospacing="1" w:after="60"/>
              <w:rPr>
                <w:rFonts w:ascii="Arial" w:hAnsi="Arial" w:cs="Arial"/>
                <w:sz w:val="20"/>
                <w:szCs w:val="20"/>
              </w:rPr>
            </w:pPr>
            <w:r w:rsidRPr="00604A78">
              <w:rPr>
                <w:rFonts w:ascii="Arial" w:hAnsi="Arial" w:cs="Arial"/>
                <w:sz w:val="20"/>
                <w:szCs w:val="20"/>
              </w:rPr>
              <w:t xml:space="preserve">а) V-съединителната арматура, включваща V-клема и притискаща планка, трябва да свързва сигурно алуминиеви/медни секторни или кръгли многожични токопроводими кабелни жила.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90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2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 xml:space="preserve">б) Тялото на V-клемите трябва да бъде изработено от високоякостна AlMgSi сплав.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90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2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 xml:space="preserve">в) Стягащият винт и притискащата планка трябва да бъдат изработени от месинг с нанесено цинково покритие.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ind w:left="-108" w:right="-108"/>
              <w:jc w:val="center"/>
              <w:rPr>
                <w:rFonts w:ascii="Arial" w:hAnsi="Arial" w:cs="Arial"/>
                <w:sz w:val="20"/>
                <w:szCs w:val="20"/>
              </w:rPr>
            </w:pPr>
            <w:r w:rsidRPr="00604A78">
              <w:rPr>
                <w:rFonts w:ascii="Arial" w:hAnsi="Arial" w:cs="Arial"/>
                <w:sz w:val="20"/>
                <w:szCs w:val="20"/>
              </w:rPr>
              <w:t>5.3.5</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Маркировка</w:t>
            </w:r>
          </w:p>
        </w:tc>
        <w:tc>
          <w:tcPr>
            <w:tcW w:w="42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 xml:space="preserve">Тялото на клемата трябва да бъде маркирано с наименованието или логото на производителя; диапазона на сечения на токопроводимите жила; и въртящия момент на стягане на винта.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tabs>
                <w:tab w:val="center" w:pos="312"/>
              </w:tabs>
              <w:rPr>
                <w:rFonts w:ascii="Arial" w:hAnsi="Arial" w:cs="Arial"/>
                <w:sz w:val="20"/>
                <w:szCs w:val="20"/>
              </w:rPr>
            </w:pPr>
            <w:r w:rsidRPr="00604A78">
              <w:rPr>
                <w:rFonts w:ascii="Arial" w:hAnsi="Arial" w:cs="Arial"/>
                <w:sz w:val="20"/>
                <w:szCs w:val="20"/>
              </w:rPr>
              <w:tab/>
              <w:t>5.4</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Вертикални предпазител-</w:t>
            </w:r>
            <w:r w:rsidRPr="00604A78">
              <w:rPr>
                <w:rFonts w:ascii="Arial" w:hAnsi="Arial" w:cs="Arial"/>
                <w:sz w:val="20"/>
                <w:szCs w:val="20"/>
              </w:rPr>
              <w:t>разединители (ВПР)</w:t>
            </w:r>
          </w:p>
        </w:tc>
        <w:tc>
          <w:tcPr>
            <w:tcW w:w="426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Cs/>
                <w:sz w:val="20"/>
                <w:szCs w:val="20"/>
              </w:rPr>
            </w:pPr>
            <w:r w:rsidRPr="00604A78">
              <w:rPr>
                <w:rFonts w:ascii="Arial" w:hAnsi="Arial" w:cs="Arial"/>
                <w:bCs/>
                <w:sz w:val="20"/>
                <w:szCs w:val="20"/>
              </w:rPr>
              <w:t>-</w:t>
            </w:r>
          </w:p>
        </w:tc>
        <w:tc>
          <w:tcPr>
            <w:tcW w:w="162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pPr>
              <w:jc w:val="center"/>
              <w:rPr>
                <w:rFonts w:ascii="Arial" w:hAnsi="Arial" w:cs="Arial"/>
                <w:sz w:val="20"/>
                <w:szCs w:val="20"/>
              </w:rPr>
            </w:pPr>
            <w:r w:rsidRPr="00604A78">
              <w:rPr>
                <w:rFonts w:ascii="Arial" w:hAnsi="Arial" w:cs="Arial"/>
                <w:sz w:val="20"/>
                <w:szCs w:val="20"/>
              </w:rPr>
              <w:t>-</w:t>
            </w:r>
          </w:p>
        </w:tc>
      </w:tr>
      <w:tr w:rsidR="005F6108" w:rsidRPr="00604A78" w:rsidTr="005F6108">
        <w:trPr>
          <w:cantSplit/>
        </w:trPr>
        <w:tc>
          <w:tcPr>
            <w:tcW w:w="900" w:type="dxa"/>
            <w:vMerge w:val="restart"/>
            <w:tcBorders>
              <w:top w:val="single" w:sz="6" w:space="0" w:color="auto"/>
              <w:left w:val="single" w:sz="12" w:space="0" w:color="auto"/>
              <w:bottom w:val="single" w:sz="6" w:space="0" w:color="auto"/>
              <w:right w:val="single" w:sz="6" w:space="0" w:color="auto"/>
            </w:tcBorders>
            <w:hideMark/>
          </w:tcPr>
          <w:p w:rsidR="005F6108" w:rsidRPr="00604A78" w:rsidRDefault="005F6108">
            <w:pPr>
              <w:tabs>
                <w:tab w:val="center" w:pos="312"/>
              </w:tabs>
              <w:rPr>
                <w:rFonts w:ascii="Arial" w:hAnsi="Arial" w:cs="Arial"/>
                <w:sz w:val="20"/>
                <w:szCs w:val="20"/>
              </w:rPr>
            </w:pPr>
            <w:r w:rsidRPr="00604A78">
              <w:rPr>
                <w:rFonts w:ascii="Arial" w:hAnsi="Arial" w:cs="Arial"/>
                <w:sz w:val="20"/>
                <w:szCs w:val="20"/>
              </w:rPr>
              <w:tab/>
              <w:t>5.4.1</w:t>
            </w:r>
          </w:p>
        </w:tc>
        <w:tc>
          <w:tcPr>
            <w:tcW w:w="2760" w:type="dxa"/>
            <w:vMerge w:val="restart"/>
            <w:tcBorders>
              <w:top w:val="single" w:sz="6" w:space="0" w:color="auto"/>
              <w:left w:val="single" w:sz="6" w:space="0" w:color="auto"/>
              <w:bottom w:val="single" w:sz="6" w:space="0" w:color="auto"/>
              <w:right w:val="single" w:sz="6" w:space="0" w:color="auto"/>
            </w:tcBorders>
            <w:hideMark/>
          </w:tcPr>
          <w:p w:rsidR="005F6108" w:rsidRPr="00604A78" w:rsidRDefault="005F6108">
            <w:pPr>
              <w:rPr>
                <w:rFonts w:ascii="Arial" w:hAnsi="Arial" w:cs="Arial"/>
                <w:bCs/>
                <w:sz w:val="20"/>
                <w:szCs w:val="20"/>
              </w:rPr>
            </w:pPr>
            <w:r w:rsidRPr="00604A78">
              <w:rPr>
                <w:rFonts w:ascii="Arial" w:hAnsi="Arial" w:cs="Arial"/>
                <w:bCs/>
                <w:sz w:val="20"/>
                <w:szCs w:val="20"/>
              </w:rPr>
              <w:t>Спецификация</w:t>
            </w:r>
          </w:p>
        </w:tc>
        <w:tc>
          <w:tcPr>
            <w:tcW w:w="42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sz w:val="20"/>
                <w:szCs w:val="20"/>
              </w:rPr>
              <w:t xml:space="preserve">а) </w:t>
            </w:r>
            <w:r w:rsidRPr="00604A78">
              <w:rPr>
                <w:rFonts w:ascii="Arial" w:hAnsi="Arial" w:cs="Arial"/>
                <w:bCs/>
                <w:sz w:val="20"/>
                <w:szCs w:val="20"/>
              </w:rPr>
              <w:t xml:space="preserve">Вертикален предпазител-разединител </w:t>
            </w:r>
            <w:r w:rsidRPr="00604A78">
              <w:rPr>
                <w:rFonts w:ascii="Arial" w:hAnsi="Arial" w:cs="Arial"/>
                <w:sz w:val="20"/>
                <w:szCs w:val="20"/>
              </w:rPr>
              <w:t xml:space="preserve">с триполюсно управление </w:t>
            </w:r>
            <w:r w:rsidRPr="00604A78">
              <w:rPr>
                <w:rFonts w:ascii="Arial" w:hAnsi="Arial" w:cs="Arial"/>
                <w:bCs/>
                <w:sz w:val="20"/>
                <w:szCs w:val="20"/>
              </w:rPr>
              <w:t>с обявен работен ток I</w:t>
            </w:r>
            <w:r w:rsidRPr="00604A78">
              <w:rPr>
                <w:rFonts w:ascii="Arial" w:hAnsi="Arial" w:cs="Arial"/>
                <w:bCs/>
                <w:sz w:val="20"/>
                <w:szCs w:val="20"/>
                <w:vertAlign w:val="subscript"/>
              </w:rPr>
              <w:t>e</w:t>
            </w:r>
            <w:r w:rsidRPr="00604A78">
              <w:rPr>
                <w:rFonts w:ascii="Arial" w:hAnsi="Arial" w:cs="Arial"/>
                <w:bCs/>
                <w:sz w:val="20"/>
                <w:szCs w:val="20"/>
              </w:rPr>
              <w:t xml:space="preserve">= 400 А съгласно стандарт </w:t>
            </w:r>
            <w:r w:rsidRPr="00604A78">
              <w:rPr>
                <w:rFonts w:ascii="Arial" w:hAnsi="Arial" w:cs="Arial"/>
                <w:sz w:val="20"/>
                <w:szCs w:val="20"/>
              </w:rPr>
              <w:t xml:space="preserve">20 16 8301 </w:t>
            </w:r>
            <w:r w:rsidRPr="00604A78">
              <w:rPr>
                <w:rFonts w:ascii="Arial" w:hAnsi="Arial" w:cs="Arial"/>
                <w:bCs/>
                <w:sz w:val="20"/>
                <w:szCs w:val="20"/>
              </w:rPr>
              <w:t xml:space="preserve">в т. 8.1 и вертикален предпазител-разединител </w:t>
            </w:r>
            <w:r w:rsidRPr="00604A78">
              <w:rPr>
                <w:rFonts w:ascii="Arial" w:hAnsi="Arial" w:cs="Arial"/>
                <w:sz w:val="20"/>
                <w:szCs w:val="20"/>
              </w:rPr>
              <w:t xml:space="preserve">с триполюсно управление </w:t>
            </w:r>
            <w:r w:rsidRPr="00604A78">
              <w:rPr>
                <w:rFonts w:ascii="Arial" w:hAnsi="Arial" w:cs="Arial"/>
                <w:bCs/>
                <w:sz w:val="20"/>
                <w:szCs w:val="20"/>
              </w:rPr>
              <w:t>с обявен работен ток I</w:t>
            </w:r>
            <w:r w:rsidRPr="00604A78">
              <w:rPr>
                <w:rFonts w:ascii="Arial" w:hAnsi="Arial" w:cs="Arial"/>
                <w:bCs/>
                <w:sz w:val="20"/>
                <w:szCs w:val="20"/>
                <w:vertAlign w:val="subscript"/>
              </w:rPr>
              <w:t>e</w:t>
            </w:r>
            <w:r w:rsidRPr="00604A78">
              <w:rPr>
                <w:rFonts w:ascii="Arial" w:hAnsi="Arial" w:cs="Arial"/>
                <w:bCs/>
                <w:sz w:val="20"/>
                <w:szCs w:val="20"/>
              </w:rPr>
              <w:t xml:space="preserve">= 630 А съгласно стандарт </w:t>
            </w:r>
            <w:r w:rsidRPr="00604A78">
              <w:rPr>
                <w:rFonts w:ascii="Arial" w:hAnsi="Arial" w:cs="Arial"/>
                <w:sz w:val="20"/>
                <w:szCs w:val="20"/>
              </w:rPr>
              <w:t xml:space="preserve">20 16 8501 </w:t>
            </w:r>
            <w:r w:rsidRPr="00604A78">
              <w:rPr>
                <w:rFonts w:ascii="Arial" w:hAnsi="Arial" w:cs="Arial"/>
                <w:bCs/>
                <w:sz w:val="20"/>
                <w:szCs w:val="20"/>
              </w:rPr>
              <w:t>в т. 8.2</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90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26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spacing w:after="60"/>
              <w:rPr>
                <w:rFonts w:ascii="Arial" w:hAnsi="Arial" w:cs="Arial"/>
                <w:sz w:val="20"/>
                <w:szCs w:val="20"/>
              </w:rPr>
            </w:pPr>
            <w:r w:rsidRPr="00604A78">
              <w:rPr>
                <w:rFonts w:ascii="Arial" w:hAnsi="Arial" w:cs="Arial"/>
                <w:sz w:val="20"/>
                <w:szCs w:val="20"/>
              </w:rPr>
              <w:t xml:space="preserve">б) Съответствието на </w:t>
            </w:r>
            <w:r w:rsidRPr="00604A78">
              <w:rPr>
                <w:rFonts w:ascii="Arial" w:hAnsi="Arial" w:cs="Arial"/>
                <w:bCs/>
                <w:sz w:val="20"/>
                <w:szCs w:val="20"/>
              </w:rPr>
              <w:t>вертикалния предпазител-разединител</w:t>
            </w:r>
            <w:r w:rsidRPr="00604A78">
              <w:rPr>
                <w:rFonts w:ascii="Arial" w:hAnsi="Arial" w:cs="Arial"/>
                <w:sz w:val="20"/>
                <w:szCs w:val="20"/>
              </w:rPr>
              <w:t xml:space="preserve"> с изискванията на стандартизационните документи се доказва с последно издание на каталога на производителя и със заверени копия на протоколи от типови изпитвания, проведени от независима акредитирана лаборатория.</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tabs>
                <w:tab w:val="center" w:pos="312"/>
              </w:tabs>
              <w:rPr>
                <w:rFonts w:ascii="Arial" w:hAnsi="Arial" w:cs="Arial"/>
                <w:sz w:val="20"/>
                <w:szCs w:val="20"/>
              </w:rPr>
            </w:pPr>
            <w:r w:rsidRPr="00604A78">
              <w:rPr>
                <w:rFonts w:ascii="Arial" w:hAnsi="Arial" w:cs="Arial"/>
                <w:sz w:val="20"/>
                <w:szCs w:val="20"/>
              </w:rPr>
              <w:tab/>
              <w:t>5.4.2</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Аксесоари за присъединяване:</w:t>
            </w:r>
          </w:p>
        </w:tc>
        <w:tc>
          <w:tcPr>
            <w:tcW w:w="426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Cs/>
                <w:sz w:val="20"/>
                <w:szCs w:val="20"/>
              </w:rPr>
            </w:pPr>
            <w:r w:rsidRPr="00604A78">
              <w:rPr>
                <w:rFonts w:ascii="Arial" w:hAnsi="Arial" w:cs="Arial"/>
                <w:bCs/>
                <w:sz w:val="20"/>
                <w:szCs w:val="20"/>
              </w:rPr>
              <w:t>-</w:t>
            </w:r>
          </w:p>
        </w:tc>
        <w:tc>
          <w:tcPr>
            <w:tcW w:w="162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pPr>
              <w:jc w:val="center"/>
              <w:rPr>
                <w:rFonts w:ascii="Arial" w:hAnsi="Arial" w:cs="Arial"/>
                <w:sz w:val="20"/>
                <w:szCs w:val="20"/>
              </w:rPr>
            </w:pPr>
            <w:r w:rsidRPr="00604A78">
              <w:rPr>
                <w:rFonts w:ascii="Arial" w:hAnsi="Arial" w:cs="Arial"/>
                <w:sz w:val="20"/>
                <w:szCs w:val="20"/>
              </w:rPr>
              <w:t>-</w:t>
            </w:r>
          </w:p>
        </w:tc>
      </w:tr>
      <w:tr w:rsidR="005F6108" w:rsidRPr="00604A78" w:rsidTr="005F6108">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jc w:val="center"/>
              <w:rPr>
                <w:rFonts w:ascii="Arial" w:hAnsi="Arial" w:cs="Arial"/>
                <w:sz w:val="20"/>
                <w:szCs w:val="20"/>
              </w:rPr>
            </w:pPr>
            <w:r w:rsidRPr="00604A78">
              <w:rPr>
                <w:rFonts w:ascii="Arial" w:hAnsi="Arial" w:cs="Arial"/>
                <w:sz w:val="20"/>
                <w:szCs w:val="20"/>
              </w:rPr>
              <w:lastRenderedPageBreak/>
              <w:t>5.4.2a</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rPr>
                <w:rFonts w:ascii="Arial" w:hAnsi="Arial" w:cs="Arial"/>
                <w:bCs/>
                <w:sz w:val="20"/>
                <w:szCs w:val="20"/>
              </w:rPr>
            </w:pPr>
            <w:r w:rsidRPr="00604A78">
              <w:rPr>
                <w:rFonts w:ascii="Arial" w:hAnsi="Arial" w:cs="Arial"/>
                <w:bCs/>
                <w:sz w:val="20"/>
                <w:szCs w:val="20"/>
              </w:rPr>
              <w:t>към фазовите събирателни шини</w:t>
            </w:r>
          </w:p>
        </w:tc>
        <w:tc>
          <w:tcPr>
            <w:tcW w:w="426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 xml:space="preserve">Клеми за свързване на полюсите на вертикалните предпазител-разединители към шинната система без необходимост от пробиване на шините (за целта не могат да се използват пресовани в шините резбови втулки/гайки)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jc w:val="center"/>
              <w:rPr>
                <w:rFonts w:ascii="Arial" w:hAnsi="Arial" w:cs="Arial"/>
                <w:sz w:val="20"/>
                <w:szCs w:val="20"/>
              </w:rPr>
            </w:pPr>
            <w:r w:rsidRPr="00604A78">
              <w:rPr>
                <w:rFonts w:ascii="Arial" w:hAnsi="Arial" w:cs="Arial"/>
                <w:sz w:val="20"/>
                <w:szCs w:val="20"/>
              </w:rPr>
              <w:t>5.4.2b</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rPr>
                <w:rFonts w:ascii="Arial" w:hAnsi="Arial" w:cs="Arial"/>
                <w:bCs/>
                <w:sz w:val="20"/>
                <w:szCs w:val="20"/>
              </w:rPr>
            </w:pPr>
            <w:r w:rsidRPr="00604A78">
              <w:rPr>
                <w:rFonts w:ascii="Arial" w:hAnsi="Arial" w:cs="Arial"/>
                <w:bCs/>
                <w:sz w:val="20"/>
                <w:szCs w:val="20"/>
              </w:rPr>
              <w:t>на токопроводимите кабелни жила</w:t>
            </w:r>
          </w:p>
        </w:tc>
        <w:tc>
          <w:tcPr>
            <w:tcW w:w="426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V-съединителна арматура, както е специфицирана в т. 5.3</w:t>
            </w:r>
            <w:r w:rsidRPr="00604A78">
              <w:rPr>
                <w:rFonts w:ascii="Arial" w:hAnsi="Arial" w:cs="Arial"/>
                <w:sz w:val="20"/>
                <w:szCs w:val="20"/>
              </w:rPr>
              <w:t xml:space="preserve"> за присъединяване на:</w:t>
            </w:r>
          </w:p>
          <w:p w:rsidR="005F6108" w:rsidRPr="00604A78" w:rsidRDefault="005F6108" w:rsidP="005F6108">
            <w:pPr>
              <w:pStyle w:val="BodyText3"/>
              <w:numPr>
                <w:ilvl w:val="0"/>
                <w:numId w:val="29"/>
              </w:numPr>
              <w:spacing w:after="60"/>
              <w:jc w:val="left"/>
              <w:rPr>
                <w:rFonts w:ascii="Arial" w:hAnsi="Arial" w:cs="Arial"/>
                <w:sz w:val="20"/>
              </w:rPr>
            </w:pPr>
            <w:r w:rsidRPr="00604A78">
              <w:rPr>
                <w:rFonts w:ascii="Arial" w:hAnsi="Arial" w:cs="Arial"/>
                <w:sz w:val="20"/>
              </w:rPr>
              <w:t xml:space="preserve"> едно токопроводимо жило със сечение в диапазона от 25(35) mm</w:t>
            </w:r>
            <w:r w:rsidRPr="00604A78">
              <w:rPr>
                <w:rFonts w:ascii="Arial" w:hAnsi="Arial" w:cs="Arial"/>
                <w:sz w:val="20"/>
                <w:vertAlign w:val="superscript"/>
              </w:rPr>
              <w:t>2</w:t>
            </w:r>
            <w:r w:rsidRPr="00604A78">
              <w:rPr>
                <w:rFonts w:ascii="Arial" w:hAnsi="Arial" w:cs="Arial"/>
                <w:sz w:val="20"/>
              </w:rPr>
              <w:t xml:space="preserve"> re до 240 mm</w:t>
            </w:r>
            <w:r w:rsidRPr="00604A78">
              <w:rPr>
                <w:rFonts w:ascii="Arial" w:hAnsi="Arial" w:cs="Arial"/>
                <w:sz w:val="20"/>
                <w:vertAlign w:val="superscript"/>
              </w:rPr>
              <w:t>2</w:t>
            </w:r>
            <w:r w:rsidRPr="00604A78">
              <w:rPr>
                <w:rFonts w:ascii="Arial" w:hAnsi="Arial" w:cs="Arial"/>
                <w:sz w:val="20"/>
              </w:rPr>
              <w:t xml:space="preserve"> sm, за вертикални предпазител-разединители 400 А, размер 2; и</w:t>
            </w:r>
          </w:p>
          <w:p w:rsidR="005F6108" w:rsidRPr="00604A78" w:rsidRDefault="005F6108" w:rsidP="005F6108">
            <w:pPr>
              <w:pStyle w:val="BodyText3"/>
              <w:numPr>
                <w:ilvl w:val="0"/>
                <w:numId w:val="29"/>
              </w:numPr>
              <w:spacing w:after="60"/>
              <w:jc w:val="left"/>
              <w:rPr>
                <w:rFonts w:ascii="Arial" w:hAnsi="Arial" w:cs="Arial"/>
                <w:bCs/>
                <w:sz w:val="20"/>
              </w:rPr>
            </w:pPr>
            <w:r w:rsidRPr="00604A78">
              <w:rPr>
                <w:rFonts w:ascii="Arial" w:hAnsi="Arial" w:cs="Arial"/>
                <w:sz w:val="20"/>
              </w:rPr>
              <w:t xml:space="preserve"> </w:t>
            </w:r>
            <w:r w:rsidRPr="00604A78">
              <w:rPr>
                <w:rFonts w:ascii="Arial" w:hAnsi="Arial" w:cs="Arial"/>
                <w:sz w:val="20"/>
                <w:u w:val="single"/>
              </w:rPr>
              <w:t>две жила в паралел</w:t>
            </w:r>
            <w:r w:rsidRPr="00604A78">
              <w:rPr>
                <w:rFonts w:ascii="Arial" w:hAnsi="Arial" w:cs="Arial"/>
                <w:sz w:val="20"/>
              </w:rPr>
              <w:t xml:space="preserve"> със сечение в диапазона от 25(35) mm</w:t>
            </w:r>
            <w:r w:rsidRPr="00604A78">
              <w:rPr>
                <w:rFonts w:ascii="Arial" w:hAnsi="Arial" w:cs="Arial"/>
                <w:sz w:val="20"/>
                <w:vertAlign w:val="superscript"/>
              </w:rPr>
              <w:t>2</w:t>
            </w:r>
            <w:r w:rsidRPr="00604A78">
              <w:rPr>
                <w:rFonts w:ascii="Arial" w:hAnsi="Arial" w:cs="Arial"/>
                <w:sz w:val="20"/>
              </w:rPr>
              <w:t xml:space="preserve"> re до 240 mm</w:t>
            </w:r>
            <w:r w:rsidRPr="00604A78">
              <w:rPr>
                <w:rFonts w:ascii="Arial" w:hAnsi="Arial" w:cs="Arial"/>
                <w:sz w:val="20"/>
                <w:vertAlign w:val="superscript"/>
              </w:rPr>
              <w:t>2</w:t>
            </w:r>
            <w:r w:rsidRPr="00604A78">
              <w:rPr>
                <w:rFonts w:ascii="Arial" w:hAnsi="Arial" w:cs="Arial"/>
                <w:sz w:val="20"/>
              </w:rPr>
              <w:t xml:space="preserve"> sm, за вертикалните предпазител-разединители 630 А, размер 3.</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tabs>
                <w:tab w:val="center" w:pos="312"/>
              </w:tabs>
              <w:rPr>
                <w:rFonts w:ascii="Arial" w:hAnsi="Arial" w:cs="Arial"/>
                <w:sz w:val="20"/>
                <w:szCs w:val="20"/>
              </w:rPr>
            </w:pPr>
            <w:r w:rsidRPr="00604A78">
              <w:rPr>
                <w:rFonts w:ascii="Arial" w:hAnsi="Arial" w:cs="Arial"/>
                <w:sz w:val="20"/>
                <w:szCs w:val="20"/>
              </w:rPr>
              <w:tab/>
              <w:t>5.5</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Високомощни предпазители, (ВП)</w:t>
            </w:r>
          </w:p>
        </w:tc>
        <w:tc>
          <w:tcPr>
            <w:tcW w:w="426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Cs/>
                <w:sz w:val="20"/>
                <w:szCs w:val="20"/>
              </w:rPr>
            </w:pPr>
            <w:r w:rsidRPr="00604A78">
              <w:rPr>
                <w:rFonts w:ascii="Arial" w:hAnsi="Arial" w:cs="Arial"/>
                <w:bCs/>
                <w:sz w:val="20"/>
                <w:szCs w:val="20"/>
              </w:rPr>
              <w:t>-</w:t>
            </w:r>
          </w:p>
        </w:tc>
        <w:tc>
          <w:tcPr>
            <w:tcW w:w="162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pPr>
              <w:jc w:val="center"/>
              <w:rPr>
                <w:rFonts w:ascii="Arial" w:hAnsi="Arial" w:cs="Arial"/>
                <w:sz w:val="20"/>
                <w:szCs w:val="20"/>
              </w:rPr>
            </w:pPr>
            <w:r w:rsidRPr="00604A78">
              <w:rPr>
                <w:rFonts w:ascii="Arial" w:hAnsi="Arial" w:cs="Arial"/>
                <w:sz w:val="20"/>
                <w:szCs w:val="20"/>
              </w:rPr>
              <w:t>-</w:t>
            </w:r>
          </w:p>
        </w:tc>
      </w:tr>
      <w:tr w:rsidR="005F6108" w:rsidRPr="00604A78" w:rsidTr="005F6108">
        <w:trPr>
          <w:cantSplit/>
        </w:trPr>
        <w:tc>
          <w:tcPr>
            <w:tcW w:w="900" w:type="dxa"/>
            <w:vMerge w:val="restart"/>
            <w:tcBorders>
              <w:top w:val="single" w:sz="6" w:space="0" w:color="auto"/>
              <w:left w:val="single" w:sz="12" w:space="0" w:color="auto"/>
              <w:bottom w:val="single" w:sz="12" w:space="0" w:color="auto"/>
              <w:right w:val="single" w:sz="6" w:space="0" w:color="auto"/>
            </w:tcBorders>
            <w:hideMark/>
          </w:tcPr>
          <w:p w:rsidR="005F6108" w:rsidRPr="00604A78" w:rsidRDefault="005F6108">
            <w:pPr>
              <w:tabs>
                <w:tab w:val="center" w:pos="312"/>
              </w:tabs>
              <w:rPr>
                <w:rFonts w:ascii="Arial" w:hAnsi="Arial" w:cs="Arial"/>
                <w:sz w:val="20"/>
                <w:szCs w:val="20"/>
              </w:rPr>
            </w:pPr>
            <w:r w:rsidRPr="00604A78">
              <w:rPr>
                <w:rFonts w:ascii="Arial" w:hAnsi="Arial" w:cs="Arial"/>
                <w:sz w:val="20"/>
                <w:szCs w:val="20"/>
              </w:rPr>
              <w:tab/>
              <w:t>5.5.1</w:t>
            </w:r>
          </w:p>
        </w:tc>
        <w:tc>
          <w:tcPr>
            <w:tcW w:w="2760" w:type="dxa"/>
            <w:vMerge w:val="restart"/>
            <w:tcBorders>
              <w:top w:val="single" w:sz="6" w:space="0" w:color="auto"/>
              <w:left w:val="single" w:sz="6" w:space="0" w:color="auto"/>
              <w:bottom w:val="single" w:sz="12" w:space="0" w:color="auto"/>
              <w:right w:val="single" w:sz="6" w:space="0" w:color="auto"/>
            </w:tcBorders>
            <w:hideMark/>
          </w:tcPr>
          <w:p w:rsidR="005F6108" w:rsidRPr="00604A78" w:rsidRDefault="005F6108">
            <w:pPr>
              <w:rPr>
                <w:rFonts w:ascii="Arial" w:hAnsi="Arial" w:cs="Arial"/>
                <w:bCs/>
                <w:sz w:val="20"/>
                <w:szCs w:val="20"/>
              </w:rPr>
            </w:pPr>
            <w:r w:rsidRPr="00604A78">
              <w:rPr>
                <w:rFonts w:ascii="Arial" w:hAnsi="Arial" w:cs="Arial"/>
                <w:bCs/>
                <w:sz w:val="20"/>
                <w:szCs w:val="20"/>
              </w:rPr>
              <w:t>Спецификация</w:t>
            </w:r>
          </w:p>
        </w:tc>
        <w:tc>
          <w:tcPr>
            <w:tcW w:w="426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 xml:space="preserve">а) Високомощни ножови предпазители НН със стопяема вложка, размер 2, </w:t>
            </w:r>
            <w:r w:rsidRPr="00604A78">
              <w:rPr>
                <w:rFonts w:ascii="Arial" w:hAnsi="Arial" w:cs="Arial"/>
                <w:sz w:val="20"/>
                <w:szCs w:val="20"/>
              </w:rPr>
              <w:t>характеристика gG, система A (NH система)</w:t>
            </w:r>
            <w:r w:rsidRPr="00604A78">
              <w:rPr>
                <w:rFonts w:ascii="Arial" w:hAnsi="Arial" w:cs="Arial"/>
                <w:bCs/>
                <w:sz w:val="20"/>
                <w:szCs w:val="20"/>
              </w:rPr>
              <w:t xml:space="preserve"> с обявен ток 250 А и 400 А, съгласно стандарт 20 16 02</w:t>
            </w:r>
            <w:r w:rsidRPr="00604A78">
              <w:rPr>
                <w:rFonts w:ascii="Arial" w:hAnsi="Arial" w:cs="Arial"/>
                <w:bCs/>
                <w:sz w:val="20"/>
                <w:szCs w:val="20"/>
                <w:lang w:val="en-US"/>
              </w:rPr>
              <w:t>zz</w:t>
            </w:r>
            <w:r w:rsidRPr="00604A78">
              <w:rPr>
                <w:rFonts w:ascii="Arial" w:hAnsi="Arial" w:cs="Arial"/>
                <w:bCs/>
                <w:sz w:val="20"/>
                <w:szCs w:val="20"/>
              </w:rPr>
              <w:t xml:space="preserve"> в т. 8.3 и високомощни ножови предпазители НН, със стопяема вложка, размер 3, </w:t>
            </w:r>
            <w:r w:rsidRPr="00604A78">
              <w:rPr>
                <w:rFonts w:ascii="Arial" w:hAnsi="Arial" w:cs="Arial"/>
                <w:sz w:val="20"/>
                <w:szCs w:val="20"/>
              </w:rPr>
              <w:t>характеристика gG, система A (NH система)</w:t>
            </w:r>
            <w:r w:rsidRPr="00604A78">
              <w:rPr>
                <w:rFonts w:ascii="Arial" w:hAnsi="Arial" w:cs="Arial"/>
                <w:bCs/>
                <w:sz w:val="20"/>
                <w:szCs w:val="20"/>
              </w:rPr>
              <w:t xml:space="preserve"> с обявен ток 630 А съгласно стандарт 20 16 03</w:t>
            </w:r>
            <w:r w:rsidRPr="00604A78">
              <w:rPr>
                <w:rFonts w:ascii="Arial" w:hAnsi="Arial" w:cs="Arial"/>
                <w:bCs/>
                <w:sz w:val="20"/>
                <w:szCs w:val="20"/>
                <w:lang w:val="en-US"/>
              </w:rPr>
              <w:t>zz</w:t>
            </w:r>
            <w:r w:rsidRPr="00604A78">
              <w:rPr>
                <w:rFonts w:ascii="Arial" w:hAnsi="Arial" w:cs="Arial"/>
                <w:bCs/>
                <w:sz w:val="20"/>
                <w:szCs w:val="20"/>
              </w:rPr>
              <w:t xml:space="preserve"> в т. 8.4.</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900" w:type="dxa"/>
            <w:vMerge/>
            <w:tcBorders>
              <w:top w:val="single" w:sz="6" w:space="0" w:color="auto"/>
              <w:left w:val="single" w:sz="12" w:space="0" w:color="auto"/>
              <w:bottom w:val="single" w:sz="12"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12"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260" w:type="dxa"/>
            <w:tcBorders>
              <w:top w:val="single" w:sz="6" w:space="0" w:color="auto"/>
              <w:left w:val="single" w:sz="6" w:space="0" w:color="auto"/>
              <w:bottom w:val="single" w:sz="12" w:space="0" w:color="auto"/>
              <w:right w:val="single" w:sz="6" w:space="0" w:color="auto"/>
            </w:tcBorders>
            <w:vAlign w:val="center"/>
            <w:hideMark/>
          </w:tcPr>
          <w:p w:rsidR="005F6108" w:rsidRPr="00604A78" w:rsidRDefault="005F6108">
            <w:pPr>
              <w:spacing w:after="60"/>
              <w:rPr>
                <w:rFonts w:ascii="Arial" w:hAnsi="Arial" w:cs="Arial"/>
                <w:sz w:val="20"/>
                <w:szCs w:val="20"/>
              </w:rPr>
            </w:pPr>
            <w:r w:rsidRPr="00604A78">
              <w:rPr>
                <w:rFonts w:ascii="Arial" w:hAnsi="Arial" w:cs="Arial"/>
                <w:sz w:val="20"/>
                <w:szCs w:val="20"/>
              </w:rPr>
              <w:t>б) Съответствието на високомощните стопяеми</w:t>
            </w:r>
            <w:r w:rsidRPr="00604A78">
              <w:rPr>
                <w:rFonts w:ascii="Arial" w:hAnsi="Arial" w:cs="Arial"/>
                <w:bCs/>
                <w:sz w:val="20"/>
                <w:szCs w:val="20"/>
              </w:rPr>
              <w:t xml:space="preserve"> предпазители НН </w:t>
            </w:r>
            <w:r w:rsidRPr="00604A78">
              <w:rPr>
                <w:rFonts w:ascii="Arial" w:hAnsi="Arial" w:cs="Arial"/>
                <w:sz w:val="20"/>
                <w:szCs w:val="20"/>
              </w:rPr>
              <w:t>с изискванията на стандартизационните документи се доказва с последно издание на каталога на производителя и със заверени копия на протоколи от типови изпитвания, проведени от независима акредитирана лаборатория.</w:t>
            </w:r>
          </w:p>
        </w:tc>
        <w:tc>
          <w:tcPr>
            <w:tcW w:w="1620" w:type="dxa"/>
            <w:tcBorders>
              <w:top w:val="single" w:sz="6" w:space="0" w:color="auto"/>
              <w:left w:val="single" w:sz="6" w:space="0" w:color="auto"/>
              <w:bottom w:val="single" w:sz="12" w:space="0" w:color="auto"/>
              <w:right w:val="single" w:sz="12" w:space="0" w:color="auto"/>
            </w:tcBorders>
            <w:vAlign w:val="center"/>
          </w:tcPr>
          <w:p w:rsidR="005F6108" w:rsidRPr="00604A78" w:rsidRDefault="005F6108">
            <w:pPr>
              <w:jc w:val="center"/>
              <w:rPr>
                <w:rFonts w:ascii="Arial" w:hAnsi="Arial" w:cs="Arial"/>
                <w:sz w:val="20"/>
                <w:szCs w:val="20"/>
              </w:rPr>
            </w:pPr>
          </w:p>
        </w:tc>
      </w:tr>
    </w:tbl>
    <w:p w:rsidR="005F6108" w:rsidRPr="00604A78" w:rsidRDefault="005F6108" w:rsidP="005F6108">
      <w:pPr>
        <w:spacing w:after="60"/>
        <w:jc w:val="both"/>
        <w:rPr>
          <w:rFonts w:ascii="Arial" w:hAnsi="Arial" w:cs="Arial"/>
          <w:sz w:val="20"/>
          <w:szCs w:val="20"/>
        </w:rPr>
      </w:pPr>
    </w:p>
    <w:p w:rsidR="005F6108" w:rsidRPr="00604A78" w:rsidRDefault="005F6108" w:rsidP="005F6108">
      <w:pPr>
        <w:pStyle w:val="Luke1"/>
        <w:spacing w:after="60"/>
        <w:ind w:right="-284"/>
        <w:jc w:val="both"/>
        <w:rPr>
          <w:b/>
          <w:sz w:val="20"/>
          <w:lang w:val="bg-BG"/>
        </w:rPr>
      </w:pPr>
      <w:r w:rsidRPr="00604A78">
        <w:rPr>
          <w:b/>
          <w:sz w:val="20"/>
          <w:lang w:val="bg-BG"/>
        </w:rPr>
        <w:t xml:space="preserve">6. Други технически характеристики и изисквания </w:t>
      </w:r>
    </w:p>
    <w:tbl>
      <w:tblPr>
        <w:tblW w:w="949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99"/>
        <w:gridCol w:w="2699"/>
        <w:gridCol w:w="4337"/>
        <w:gridCol w:w="1560"/>
      </w:tblGrid>
      <w:tr w:rsidR="005F6108" w:rsidRPr="00604A78" w:rsidTr="005F6108">
        <w:trPr>
          <w:cantSplit/>
          <w:tblHeader/>
        </w:trPr>
        <w:tc>
          <w:tcPr>
            <w:tcW w:w="900" w:type="dxa"/>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tabs>
                <w:tab w:val="left" w:pos="709"/>
              </w:tabs>
              <w:jc w:val="center"/>
              <w:rPr>
                <w:rFonts w:ascii="Arial" w:hAnsi="Arial" w:cs="Arial"/>
                <w:b/>
                <w:sz w:val="20"/>
                <w:szCs w:val="20"/>
              </w:rPr>
            </w:pPr>
            <w:r w:rsidRPr="00604A78">
              <w:rPr>
                <w:rFonts w:ascii="Arial" w:hAnsi="Arial" w:cs="Arial"/>
                <w:b/>
                <w:sz w:val="20"/>
                <w:szCs w:val="20"/>
              </w:rPr>
              <w:t>№</w:t>
            </w:r>
          </w:p>
          <w:p w:rsidR="005F6108" w:rsidRPr="00604A78" w:rsidRDefault="005F6108">
            <w:pPr>
              <w:tabs>
                <w:tab w:val="left" w:pos="709"/>
              </w:tabs>
              <w:jc w:val="center"/>
              <w:rPr>
                <w:rFonts w:ascii="Arial" w:hAnsi="Arial" w:cs="Arial"/>
                <w:b/>
                <w:sz w:val="20"/>
                <w:szCs w:val="20"/>
              </w:rPr>
            </w:pPr>
            <w:r w:rsidRPr="00604A78">
              <w:rPr>
                <w:rFonts w:ascii="Arial" w:hAnsi="Arial" w:cs="Arial"/>
                <w:b/>
                <w:sz w:val="20"/>
                <w:szCs w:val="20"/>
              </w:rPr>
              <w:t>по</w:t>
            </w:r>
          </w:p>
          <w:p w:rsidR="005F6108" w:rsidRPr="00604A78" w:rsidRDefault="005F6108">
            <w:pPr>
              <w:tabs>
                <w:tab w:val="left" w:pos="709"/>
              </w:tabs>
              <w:spacing w:after="60"/>
              <w:jc w:val="center"/>
              <w:rPr>
                <w:rFonts w:ascii="Arial" w:hAnsi="Arial" w:cs="Arial"/>
                <w:b/>
                <w:sz w:val="20"/>
                <w:szCs w:val="20"/>
              </w:rPr>
            </w:pPr>
            <w:r w:rsidRPr="00604A78">
              <w:rPr>
                <w:rFonts w:ascii="Arial" w:hAnsi="Arial" w:cs="Arial"/>
                <w:b/>
                <w:sz w:val="20"/>
                <w:szCs w:val="20"/>
              </w:rPr>
              <w:t>ред</w:t>
            </w:r>
          </w:p>
        </w:tc>
        <w:tc>
          <w:tcPr>
            <w:tcW w:w="2700"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pPr>
              <w:tabs>
                <w:tab w:val="left" w:pos="709"/>
              </w:tabs>
              <w:spacing w:after="60"/>
              <w:jc w:val="center"/>
              <w:rPr>
                <w:rFonts w:ascii="Arial" w:hAnsi="Arial" w:cs="Arial"/>
                <w:b/>
                <w:sz w:val="20"/>
                <w:szCs w:val="20"/>
              </w:rPr>
            </w:pPr>
            <w:r w:rsidRPr="00604A78">
              <w:rPr>
                <w:rFonts w:ascii="Arial" w:hAnsi="Arial" w:cs="Arial"/>
                <w:b/>
                <w:sz w:val="20"/>
                <w:szCs w:val="20"/>
              </w:rPr>
              <w:t>Характеристика</w:t>
            </w:r>
          </w:p>
        </w:tc>
        <w:tc>
          <w:tcPr>
            <w:tcW w:w="4338"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pPr>
              <w:tabs>
                <w:tab w:val="left" w:pos="709"/>
              </w:tabs>
              <w:spacing w:before="100" w:beforeAutospacing="1" w:after="60"/>
              <w:jc w:val="center"/>
              <w:rPr>
                <w:rFonts w:ascii="Arial" w:hAnsi="Arial" w:cs="Arial"/>
                <w:b/>
                <w:sz w:val="20"/>
                <w:szCs w:val="20"/>
              </w:rPr>
            </w:pPr>
            <w:r w:rsidRPr="00604A78">
              <w:rPr>
                <w:rFonts w:ascii="Arial" w:hAnsi="Arial" w:cs="Arial"/>
                <w:b/>
                <w:sz w:val="20"/>
                <w:szCs w:val="20"/>
              </w:rPr>
              <w:t>Изискване</w:t>
            </w:r>
          </w:p>
        </w:tc>
        <w:tc>
          <w:tcPr>
            <w:tcW w:w="1560" w:type="dxa"/>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tabs>
                <w:tab w:val="left" w:pos="709"/>
              </w:tabs>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5F6108">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tabs>
                <w:tab w:val="left" w:pos="709"/>
              </w:tabs>
              <w:jc w:val="center"/>
              <w:rPr>
                <w:rFonts w:ascii="Arial" w:hAnsi="Arial" w:cs="Arial"/>
                <w:sz w:val="20"/>
                <w:szCs w:val="20"/>
              </w:rPr>
            </w:pPr>
            <w:r w:rsidRPr="00604A78">
              <w:rPr>
                <w:rFonts w:ascii="Arial" w:hAnsi="Arial" w:cs="Arial"/>
                <w:sz w:val="20"/>
                <w:szCs w:val="20"/>
              </w:rPr>
              <w:t>6.1</w:t>
            </w:r>
          </w:p>
        </w:tc>
        <w:tc>
          <w:tcPr>
            <w:tcW w:w="2700" w:type="dxa"/>
            <w:tcBorders>
              <w:top w:val="single" w:sz="6" w:space="0" w:color="auto"/>
              <w:left w:val="single" w:sz="6" w:space="0" w:color="auto"/>
              <w:bottom w:val="single" w:sz="6" w:space="0" w:color="auto"/>
              <w:right w:val="single" w:sz="6" w:space="0" w:color="auto"/>
            </w:tcBorders>
            <w:hideMark/>
          </w:tcPr>
          <w:p w:rsidR="005F6108" w:rsidRPr="00604A78" w:rsidRDefault="005F6108">
            <w:pPr>
              <w:tabs>
                <w:tab w:val="left" w:pos="709"/>
              </w:tabs>
              <w:spacing w:after="60"/>
              <w:jc w:val="both"/>
              <w:rPr>
                <w:rFonts w:ascii="Arial" w:hAnsi="Arial" w:cs="Arial"/>
                <w:sz w:val="20"/>
                <w:szCs w:val="20"/>
              </w:rPr>
            </w:pPr>
            <w:r w:rsidRPr="00604A78">
              <w:rPr>
                <w:rFonts w:ascii="Arial" w:hAnsi="Arial" w:cs="Arial"/>
                <w:sz w:val="20"/>
                <w:szCs w:val="20"/>
              </w:rPr>
              <w:t>Фирмена табелка/табелки</w:t>
            </w:r>
          </w:p>
        </w:tc>
        <w:tc>
          <w:tcPr>
            <w:tcW w:w="4338" w:type="dxa"/>
            <w:tcBorders>
              <w:top w:val="single" w:sz="6" w:space="0" w:color="auto"/>
              <w:left w:val="single" w:sz="6" w:space="0" w:color="auto"/>
              <w:bottom w:val="single" w:sz="6" w:space="0" w:color="auto"/>
              <w:right w:val="single" w:sz="6" w:space="0" w:color="auto"/>
            </w:tcBorders>
            <w:hideMark/>
          </w:tcPr>
          <w:p w:rsidR="005F6108" w:rsidRPr="00604A78" w:rsidRDefault="005F6108">
            <w:pPr>
              <w:tabs>
                <w:tab w:val="left" w:pos="709"/>
              </w:tabs>
              <w:spacing w:before="100" w:beforeAutospacing="1" w:after="60"/>
              <w:rPr>
                <w:rFonts w:ascii="Arial" w:hAnsi="Arial" w:cs="Arial"/>
                <w:sz w:val="20"/>
                <w:szCs w:val="20"/>
              </w:rPr>
            </w:pPr>
            <w:r w:rsidRPr="00604A78">
              <w:rPr>
                <w:rFonts w:ascii="Arial" w:hAnsi="Arial" w:cs="Arial"/>
                <w:bCs/>
                <w:sz w:val="20"/>
                <w:szCs w:val="20"/>
              </w:rPr>
              <w:t xml:space="preserve">Съгласно </w:t>
            </w:r>
            <w:r w:rsidRPr="00604A78">
              <w:rPr>
                <w:rFonts w:ascii="Arial" w:hAnsi="Arial" w:cs="Arial"/>
                <w:sz w:val="20"/>
                <w:szCs w:val="20"/>
              </w:rPr>
              <w:t>БДС EN 6</w:t>
            </w:r>
            <w:r w:rsidRPr="00604A78">
              <w:rPr>
                <w:rFonts w:ascii="Arial" w:hAnsi="Arial" w:cs="Arial"/>
                <w:sz w:val="20"/>
                <w:szCs w:val="20"/>
                <w:lang w:val="en-US"/>
              </w:rPr>
              <w:t>1</w:t>
            </w:r>
            <w:r w:rsidRPr="00604A78">
              <w:rPr>
                <w:rFonts w:ascii="Arial" w:hAnsi="Arial" w:cs="Arial"/>
                <w:sz w:val="20"/>
                <w:szCs w:val="20"/>
              </w:rPr>
              <w:t>439-1</w:t>
            </w:r>
            <w:r w:rsidRPr="00604A78">
              <w:rPr>
                <w:rFonts w:ascii="Arial" w:hAnsi="Arial" w:cs="Arial"/>
                <w:bCs/>
                <w:sz w:val="20"/>
                <w:szCs w:val="20"/>
              </w:rPr>
              <w:t xml:space="preserve"> или еквивалент</w:t>
            </w:r>
            <w:r w:rsidRPr="00604A78">
              <w:rPr>
                <w:rFonts w:ascii="Arial" w:hAnsi="Arial" w:cs="Arial"/>
                <w:sz w:val="20"/>
                <w:szCs w:val="20"/>
              </w:rPr>
              <w:t>, поставена/и на видимо място от външната страна на кабелните разпределителни шкафове</w:t>
            </w:r>
          </w:p>
        </w:tc>
        <w:tc>
          <w:tcPr>
            <w:tcW w:w="156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tabs>
                <w:tab w:val="left" w:pos="709"/>
              </w:tabs>
              <w:jc w:val="center"/>
              <w:rPr>
                <w:rFonts w:ascii="Arial" w:hAnsi="Arial" w:cs="Arial"/>
                <w:sz w:val="20"/>
                <w:szCs w:val="20"/>
              </w:rPr>
            </w:pPr>
          </w:p>
        </w:tc>
      </w:tr>
      <w:tr w:rsidR="005F6108" w:rsidRPr="00604A78" w:rsidTr="005F6108">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tabs>
                <w:tab w:val="left" w:pos="709"/>
              </w:tabs>
              <w:jc w:val="center"/>
              <w:rPr>
                <w:rFonts w:ascii="Arial" w:hAnsi="Arial" w:cs="Arial"/>
                <w:sz w:val="20"/>
                <w:szCs w:val="20"/>
              </w:rPr>
            </w:pPr>
            <w:r w:rsidRPr="00604A78">
              <w:rPr>
                <w:rFonts w:ascii="Arial" w:hAnsi="Arial" w:cs="Arial"/>
                <w:sz w:val="20"/>
                <w:szCs w:val="20"/>
              </w:rPr>
              <w:lastRenderedPageBreak/>
              <w:t>6.2</w:t>
            </w:r>
          </w:p>
        </w:tc>
        <w:tc>
          <w:tcPr>
            <w:tcW w:w="2700" w:type="dxa"/>
            <w:tcBorders>
              <w:top w:val="single" w:sz="6" w:space="0" w:color="auto"/>
              <w:left w:val="single" w:sz="6" w:space="0" w:color="auto"/>
              <w:bottom w:val="single" w:sz="6" w:space="0" w:color="auto"/>
              <w:right w:val="single" w:sz="6" w:space="0" w:color="auto"/>
            </w:tcBorders>
            <w:hideMark/>
          </w:tcPr>
          <w:p w:rsidR="005F6108" w:rsidRPr="00604A78" w:rsidRDefault="005F6108">
            <w:pPr>
              <w:tabs>
                <w:tab w:val="left" w:pos="709"/>
              </w:tabs>
              <w:spacing w:before="100" w:beforeAutospacing="1" w:after="60"/>
              <w:jc w:val="both"/>
              <w:rPr>
                <w:rFonts w:ascii="Arial" w:hAnsi="Arial" w:cs="Arial"/>
                <w:sz w:val="20"/>
                <w:szCs w:val="20"/>
              </w:rPr>
            </w:pPr>
            <w:r w:rsidRPr="00604A78">
              <w:rPr>
                <w:rFonts w:ascii="Arial" w:hAnsi="Arial" w:cs="Arial"/>
                <w:sz w:val="20"/>
                <w:szCs w:val="20"/>
              </w:rPr>
              <w:t>Маркировка на обвивката</w:t>
            </w:r>
          </w:p>
        </w:tc>
        <w:tc>
          <w:tcPr>
            <w:tcW w:w="4338" w:type="dxa"/>
            <w:tcBorders>
              <w:top w:val="single" w:sz="6" w:space="0" w:color="auto"/>
              <w:left w:val="single" w:sz="6" w:space="0" w:color="auto"/>
              <w:bottom w:val="single" w:sz="6" w:space="0" w:color="auto"/>
              <w:right w:val="single" w:sz="6" w:space="0" w:color="auto"/>
            </w:tcBorders>
            <w:hideMark/>
          </w:tcPr>
          <w:p w:rsidR="005F6108" w:rsidRPr="00604A78" w:rsidRDefault="005F6108">
            <w:pPr>
              <w:tabs>
                <w:tab w:val="left" w:pos="709"/>
              </w:tabs>
              <w:spacing w:before="100" w:beforeAutospacing="1" w:after="60"/>
              <w:rPr>
                <w:rFonts w:ascii="Arial" w:hAnsi="Arial" w:cs="Arial"/>
                <w:sz w:val="20"/>
                <w:szCs w:val="20"/>
              </w:rPr>
            </w:pPr>
            <w:r w:rsidRPr="00604A78">
              <w:rPr>
                <w:rFonts w:ascii="Arial" w:hAnsi="Arial" w:cs="Arial"/>
                <w:sz w:val="20"/>
                <w:szCs w:val="20"/>
              </w:rPr>
              <w:t>Съгласно</w:t>
            </w:r>
            <w:r w:rsidR="004355BC" w:rsidRPr="00604A78">
              <w:rPr>
                <w:rFonts w:ascii="Arial" w:hAnsi="Arial" w:cs="Arial"/>
                <w:sz w:val="20"/>
                <w:szCs w:val="20"/>
              </w:rPr>
              <w:t xml:space="preserve"> </w:t>
            </w:r>
            <w:r w:rsidR="00D70D5D" w:rsidRPr="00EF6A9F">
              <w:t>БДС EN 62208</w:t>
            </w:r>
            <w:r w:rsidRPr="00604A78">
              <w:rPr>
                <w:rFonts w:ascii="Arial" w:hAnsi="Arial" w:cs="Arial"/>
                <w:bCs/>
                <w:sz w:val="20"/>
                <w:szCs w:val="20"/>
              </w:rPr>
              <w:t xml:space="preserve"> или еквивалент,</w:t>
            </w:r>
            <w:r w:rsidRPr="00604A78">
              <w:rPr>
                <w:rFonts w:ascii="Arial" w:hAnsi="Arial" w:cs="Arial"/>
                <w:sz w:val="20"/>
                <w:szCs w:val="20"/>
              </w:rPr>
              <w:t xml:space="preserve"> трайно с ясни четливи надписи за наименованието или лого на производителя; означението на типа или идентификационния й номер и с маркировката за рециклиране. </w:t>
            </w:r>
          </w:p>
        </w:tc>
        <w:tc>
          <w:tcPr>
            <w:tcW w:w="156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tabs>
                <w:tab w:val="left" w:pos="709"/>
              </w:tabs>
              <w:jc w:val="center"/>
              <w:rPr>
                <w:rFonts w:ascii="Arial" w:hAnsi="Arial" w:cs="Arial"/>
                <w:sz w:val="20"/>
                <w:szCs w:val="20"/>
              </w:rPr>
            </w:pPr>
          </w:p>
        </w:tc>
      </w:tr>
      <w:tr w:rsidR="005F6108" w:rsidRPr="00604A78" w:rsidTr="005F6108">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tabs>
                <w:tab w:val="left" w:pos="709"/>
              </w:tabs>
              <w:jc w:val="center"/>
              <w:rPr>
                <w:rFonts w:ascii="Arial" w:hAnsi="Arial" w:cs="Arial"/>
                <w:sz w:val="20"/>
                <w:szCs w:val="20"/>
              </w:rPr>
            </w:pPr>
            <w:r w:rsidRPr="00604A78">
              <w:rPr>
                <w:rFonts w:ascii="Arial" w:hAnsi="Arial" w:cs="Arial"/>
                <w:sz w:val="20"/>
                <w:szCs w:val="20"/>
              </w:rPr>
              <w:t>6.3</w:t>
            </w:r>
          </w:p>
        </w:tc>
        <w:tc>
          <w:tcPr>
            <w:tcW w:w="2700" w:type="dxa"/>
            <w:tcBorders>
              <w:top w:val="single" w:sz="6" w:space="0" w:color="auto"/>
              <w:left w:val="single" w:sz="6" w:space="0" w:color="auto"/>
              <w:bottom w:val="single" w:sz="6" w:space="0" w:color="auto"/>
              <w:right w:val="single" w:sz="6" w:space="0" w:color="auto"/>
            </w:tcBorders>
            <w:hideMark/>
          </w:tcPr>
          <w:p w:rsidR="005F6108" w:rsidRPr="00604A78" w:rsidRDefault="005F6108">
            <w:pPr>
              <w:tabs>
                <w:tab w:val="left" w:pos="709"/>
              </w:tabs>
              <w:spacing w:after="60"/>
              <w:jc w:val="both"/>
              <w:rPr>
                <w:rFonts w:ascii="Arial" w:hAnsi="Arial" w:cs="Arial"/>
                <w:sz w:val="20"/>
                <w:szCs w:val="20"/>
              </w:rPr>
            </w:pPr>
            <w:r w:rsidRPr="00604A78">
              <w:rPr>
                <w:rFonts w:ascii="Arial" w:hAnsi="Arial" w:cs="Arial"/>
                <w:sz w:val="20"/>
                <w:szCs w:val="20"/>
              </w:rPr>
              <w:t>Опаковка</w:t>
            </w:r>
          </w:p>
        </w:tc>
        <w:tc>
          <w:tcPr>
            <w:tcW w:w="4338" w:type="dxa"/>
            <w:tcBorders>
              <w:top w:val="single" w:sz="6" w:space="0" w:color="auto"/>
              <w:left w:val="single" w:sz="6" w:space="0" w:color="auto"/>
              <w:bottom w:val="single" w:sz="6" w:space="0" w:color="auto"/>
              <w:right w:val="single" w:sz="6" w:space="0" w:color="auto"/>
            </w:tcBorders>
            <w:hideMark/>
          </w:tcPr>
          <w:p w:rsidR="005F6108" w:rsidRPr="00604A78" w:rsidRDefault="005F6108">
            <w:pPr>
              <w:tabs>
                <w:tab w:val="left" w:pos="709"/>
              </w:tabs>
              <w:spacing w:before="100" w:beforeAutospacing="1" w:after="60"/>
              <w:rPr>
                <w:rFonts w:ascii="Arial" w:hAnsi="Arial" w:cs="Arial"/>
                <w:sz w:val="20"/>
                <w:szCs w:val="20"/>
              </w:rPr>
            </w:pPr>
            <w:r w:rsidRPr="00604A78">
              <w:rPr>
                <w:rFonts w:ascii="Arial" w:hAnsi="Arial" w:cs="Arial"/>
                <w:bCs/>
                <w:sz w:val="20"/>
                <w:szCs w:val="20"/>
              </w:rPr>
              <w:t>Закрепени върху дървена основа/рамка</w:t>
            </w:r>
            <w:r w:rsidRPr="00604A78">
              <w:rPr>
                <w:rFonts w:ascii="Arial" w:hAnsi="Arial" w:cs="Arial"/>
                <w:sz w:val="20"/>
                <w:szCs w:val="20"/>
              </w:rPr>
              <w:t xml:space="preserve"> добре опаковани с вълнообразен картон и полиетиленово фолио</w:t>
            </w:r>
          </w:p>
        </w:tc>
        <w:tc>
          <w:tcPr>
            <w:tcW w:w="1560" w:type="dxa"/>
            <w:tcBorders>
              <w:top w:val="single" w:sz="6" w:space="0" w:color="auto"/>
              <w:left w:val="single" w:sz="6" w:space="0" w:color="auto"/>
              <w:bottom w:val="single" w:sz="6" w:space="0" w:color="auto"/>
              <w:right w:val="single" w:sz="12" w:space="0" w:color="auto"/>
            </w:tcBorders>
          </w:tcPr>
          <w:p w:rsidR="005F6108" w:rsidRPr="00604A78" w:rsidRDefault="005F6108">
            <w:pPr>
              <w:tabs>
                <w:tab w:val="left" w:pos="709"/>
              </w:tabs>
              <w:spacing w:before="100" w:beforeAutospacing="1" w:after="60"/>
              <w:jc w:val="both"/>
              <w:rPr>
                <w:rFonts w:ascii="Arial" w:hAnsi="Arial" w:cs="Arial"/>
                <w:sz w:val="20"/>
                <w:szCs w:val="20"/>
              </w:rPr>
            </w:pPr>
          </w:p>
        </w:tc>
      </w:tr>
      <w:tr w:rsidR="005F6108" w:rsidRPr="00604A78" w:rsidTr="005F6108">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tabs>
                <w:tab w:val="left" w:pos="709"/>
              </w:tabs>
              <w:jc w:val="center"/>
              <w:rPr>
                <w:rFonts w:ascii="Arial" w:hAnsi="Arial" w:cs="Arial"/>
                <w:sz w:val="20"/>
                <w:szCs w:val="20"/>
              </w:rPr>
            </w:pPr>
            <w:r w:rsidRPr="00604A78">
              <w:rPr>
                <w:rFonts w:ascii="Arial" w:hAnsi="Arial" w:cs="Arial"/>
                <w:sz w:val="20"/>
                <w:szCs w:val="20"/>
              </w:rPr>
              <w:t>6.4</w:t>
            </w:r>
          </w:p>
        </w:tc>
        <w:tc>
          <w:tcPr>
            <w:tcW w:w="2700" w:type="dxa"/>
            <w:tcBorders>
              <w:top w:val="single" w:sz="6" w:space="0" w:color="auto"/>
              <w:left w:val="single" w:sz="6" w:space="0" w:color="auto"/>
              <w:bottom w:val="single" w:sz="6" w:space="0" w:color="auto"/>
              <w:right w:val="single" w:sz="6" w:space="0" w:color="auto"/>
            </w:tcBorders>
            <w:hideMark/>
          </w:tcPr>
          <w:p w:rsidR="005F6108" w:rsidRPr="00604A78" w:rsidRDefault="005F6108">
            <w:pPr>
              <w:tabs>
                <w:tab w:val="left" w:pos="709"/>
              </w:tabs>
              <w:spacing w:after="60"/>
              <w:jc w:val="both"/>
              <w:rPr>
                <w:rFonts w:ascii="Arial" w:hAnsi="Arial" w:cs="Arial"/>
                <w:sz w:val="20"/>
                <w:szCs w:val="20"/>
              </w:rPr>
            </w:pPr>
            <w:r w:rsidRPr="00604A78">
              <w:rPr>
                <w:rFonts w:ascii="Arial" w:hAnsi="Arial" w:cs="Arial"/>
                <w:sz w:val="20"/>
                <w:szCs w:val="20"/>
              </w:rPr>
              <w:t>Еднолинейна схема</w:t>
            </w:r>
            <w:r w:rsidRPr="00604A78">
              <w:rPr>
                <w:rFonts w:ascii="Arial" w:hAnsi="Arial" w:cs="Arial"/>
                <w:bCs/>
                <w:sz w:val="20"/>
                <w:szCs w:val="20"/>
              </w:rPr>
              <w:t xml:space="preserve"> </w:t>
            </w:r>
          </w:p>
        </w:tc>
        <w:tc>
          <w:tcPr>
            <w:tcW w:w="4338" w:type="dxa"/>
            <w:tcBorders>
              <w:top w:val="single" w:sz="6" w:space="0" w:color="auto"/>
              <w:left w:val="single" w:sz="6" w:space="0" w:color="auto"/>
              <w:bottom w:val="single" w:sz="6" w:space="0" w:color="auto"/>
              <w:right w:val="single" w:sz="6" w:space="0" w:color="auto"/>
            </w:tcBorders>
            <w:hideMark/>
          </w:tcPr>
          <w:p w:rsidR="005F6108" w:rsidRPr="00604A78" w:rsidRDefault="005F6108">
            <w:pPr>
              <w:tabs>
                <w:tab w:val="left" w:pos="709"/>
              </w:tabs>
              <w:spacing w:before="100" w:beforeAutospacing="1" w:after="60"/>
              <w:jc w:val="both"/>
              <w:rPr>
                <w:rFonts w:ascii="Arial" w:hAnsi="Arial" w:cs="Arial"/>
                <w:sz w:val="20"/>
                <w:szCs w:val="20"/>
              </w:rPr>
            </w:pPr>
            <w:r w:rsidRPr="00604A78">
              <w:rPr>
                <w:rFonts w:ascii="Arial" w:hAnsi="Arial" w:cs="Arial"/>
                <w:bCs/>
                <w:sz w:val="20"/>
                <w:szCs w:val="20"/>
              </w:rPr>
              <w:t>От влагоустойчив материал</w:t>
            </w:r>
          </w:p>
        </w:tc>
        <w:tc>
          <w:tcPr>
            <w:tcW w:w="1560" w:type="dxa"/>
            <w:tcBorders>
              <w:top w:val="single" w:sz="6" w:space="0" w:color="auto"/>
              <w:left w:val="single" w:sz="6" w:space="0" w:color="auto"/>
              <w:bottom w:val="single" w:sz="6" w:space="0" w:color="auto"/>
              <w:right w:val="single" w:sz="12" w:space="0" w:color="auto"/>
            </w:tcBorders>
          </w:tcPr>
          <w:p w:rsidR="005F6108" w:rsidRPr="00604A78" w:rsidRDefault="005F6108">
            <w:pPr>
              <w:tabs>
                <w:tab w:val="left" w:pos="709"/>
              </w:tabs>
              <w:spacing w:before="100" w:beforeAutospacing="1" w:after="60"/>
              <w:jc w:val="both"/>
              <w:rPr>
                <w:rFonts w:ascii="Arial" w:hAnsi="Arial" w:cs="Arial"/>
                <w:sz w:val="20"/>
                <w:szCs w:val="20"/>
              </w:rPr>
            </w:pPr>
          </w:p>
        </w:tc>
      </w:tr>
      <w:tr w:rsidR="005F6108" w:rsidRPr="00604A78" w:rsidTr="005F6108">
        <w:trPr>
          <w:cantSplit/>
        </w:trPr>
        <w:tc>
          <w:tcPr>
            <w:tcW w:w="900" w:type="dxa"/>
            <w:tcBorders>
              <w:top w:val="single" w:sz="6" w:space="0" w:color="auto"/>
              <w:left w:val="single" w:sz="12" w:space="0" w:color="auto"/>
              <w:bottom w:val="single" w:sz="12" w:space="0" w:color="auto"/>
              <w:right w:val="single" w:sz="6" w:space="0" w:color="auto"/>
            </w:tcBorders>
            <w:hideMark/>
          </w:tcPr>
          <w:p w:rsidR="005F6108" w:rsidRPr="00604A78" w:rsidRDefault="005F6108">
            <w:pPr>
              <w:tabs>
                <w:tab w:val="left" w:pos="709"/>
              </w:tabs>
              <w:jc w:val="center"/>
              <w:rPr>
                <w:rFonts w:ascii="Arial" w:hAnsi="Arial" w:cs="Arial"/>
                <w:sz w:val="20"/>
                <w:szCs w:val="20"/>
              </w:rPr>
            </w:pPr>
            <w:r w:rsidRPr="00604A78">
              <w:rPr>
                <w:rFonts w:ascii="Arial" w:hAnsi="Arial" w:cs="Arial"/>
                <w:sz w:val="20"/>
                <w:szCs w:val="20"/>
              </w:rPr>
              <w:t>6.5</w:t>
            </w:r>
          </w:p>
        </w:tc>
        <w:tc>
          <w:tcPr>
            <w:tcW w:w="2700" w:type="dxa"/>
            <w:tcBorders>
              <w:top w:val="single" w:sz="6" w:space="0" w:color="auto"/>
              <w:left w:val="single" w:sz="6" w:space="0" w:color="auto"/>
              <w:bottom w:val="single" w:sz="12" w:space="0" w:color="auto"/>
              <w:right w:val="single" w:sz="6" w:space="0" w:color="auto"/>
            </w:tcBorders>
            <w:hideMark/>
          </w:tcPr>
          <w:p w:rsidR="005F6108" w:rsidRPr="00604A78" w:rsidRDefault="005F6108">
            <w:pPr>
              <w:tabs>
                <w:tab w:val="left" w:pos="709"/>
              </w:tabs>
              <w:spacing w:after="60"/>
              <w:jc w:val="both"/>
              <w:rPr>
                <w:rFonts w:ascii="Arial" w:hAnsi="Arial" w:cs="Arial"/>
                <w:sz w:val="20"/>
                <w:szCs w:val="20"/>
              </w:rPr>
            </w:pPr>
            <w:r w:rsidRPr="00604A78">
              <w:rPr>
                <w:rFonts w:ascii="Arial" w:hAnsi="Arial" w:cs="Arial"/>
                <w:bCs/>
                <w:sz w:val="20"/>
                <w:szCs w:val="20"/>
              </w:rPr>
              <w:t>Експлоатационна дълготрайност</w:t>
            </w:r>
          </w:p>
        </w:tc>
        <w:tc>
          <w:tcPr>
            <w:tcW w:w="4338" w:type="dxa"/>
            <w:tcBorders>
              <w:top w:val="single" w:sz="6" w:space="0" w:color="auto"/>
              <w:left w:val="single" w:sz="6" w:space="0" w:color="auto"/>
              <w:bottom w:val="single" w:sz="12" w:space="0" w:color="auto"/>
              <w:right w:val="single" w:sz="6" w:space="0" w:color="auto"/>
            </w:tcBorders>
            <w:hideMark/>
          </w:tcPr>
          <w:p w:rsidR="005F6108" w:rsidRPr="00604A78" w:rsidRDefault="005F6108">
            <w:pPr>
              <w:tabs>
                <w:tab w:val="left" w:pos="709"/>
              </w:tabs>
              <w:spacing w:before="100" w:beforeAutospacing="1" w:after="60"/>
              <w:rPr>
                <w:rFonts w:ascii="Arial" w:hAnsi="Arial" w:cs="Arial"/>
                <w:sz w:val="20"/>
                <w:szCs w:val="20"/>
              </w:rPr>
            </w:pPr>
            <w:r w:rsidRPr="00604A78">
              <w:rPr>
                <w:rFonts w:ascii="Arial" w:hAnsi="Arial" w:cs="Arial"/>
                <w:bCs/>
                <w:sz w:val="20"/>
                <w:szCs w:val="20"/>
              </w:rPr>
              <w:t>min 30 години</w:t>
            </w:r>
          </w:p>
        </w:tc>
        <w:tc>
          <w:tcPr>
            <w:tcW w:w="1560" w:type="dxa"/>
            <w:tcBorders>
              <w:top w:val="single" w:sz="6" w:space="0" w:color="auto"/>
              <w:left w:val="single" w:sz="6" w:space="0" w:color="auto"/>
              <w:bottom w:val="single" w:sz="12" w:space="0" w:color="auto"/>
              <w:right w:val="single" w:sz="12" w:space="0" w:color="auto"/>
            </w:tcBorders>
          </w:tcPr>
          <w:p w:rsidR="005F6108" w:rsidRPr="00604A78" w:rsidRDefault="005F6108">
            <w:pPr>
              <w:tabs>
                <w:tab w:val="left" w:pos="709"/>
              </w:tabs>
              <w:spacing w:before="100" w:beforeAutospacing="1" w:after="60"/>
              <w:jc w:val="both"/>
              <w:rPr>
                <w:rFonts w:ascii="Arial" w:hAnsi="Arial" w:cs="Arial"/>
                <w:sz w:val="20"/>
                <w:szCs w:val="20"/>
              </w:rPr>
            </w:pPr>
          </w:p>
        </w:tc>
      </w:tr>
    </w:tbl>
    <w:p w:rsidR="005F6108" w:rsidRPr="00604A78" w:rsidRDefault="005F6108" w:rsidP="005F6108">
      <w:pPr>
        <w:jc w:val="center"/>
        <w:rPr>
          <w:rFonts w:ascii="Arial" w:hAnsi="Arial" w:cs="Arial"/>
          <w:b/>
          <w:sz w:val="20"/>
          <w:szCs w:val="20"/>
        </w:rPr>
      </w:pPr>
      <w:r w:rsidRPr="00604A78">
        <w:rPr>
          <w:rFonts w:ascii="Arial" w:hAnsi="Arial" w:cs="Arial"/>
          <w:sz w:val="20"/>
          <w:szCs w:val="20"/>
        </w:rPr>
        <w:br w:type="page"/>
      </w:r>
      <w:r w:rsidRPr="00604A78">
        <w:rPr>
          <w:rFonts w:ascii="Arial" w:hAnsi="Arial" w:cs="Arial"/>
          <w:b/>
          <w:sz w:val="20"/>
          <w:szCs w:val="20"/>
        </w:rPr>
        <w:lastRenderedPageBreak/>
        <w:t xml:space="preserve">Фиг. 1 – Кабелни разпределителни шкафове </w:t>
      </w:r>
    </w:p>
    <w:p w:rsidR="005F6108" w:rsidRPr="00604A78" w:rsidRDefault="005F6108" w:rsidP="005F6108">
      <w:pPr>
        <w:tabs>
          <w:tab w:val="center" w:pos="4677"/>
          <w:tab w:val="left" w:pos="5152"/>
        </w:tabs>
        <w:rPr>
          <w:rFonts w:ascii="Arial" w:hAnsi="Arial" w:cs="Arial"/>
          <w:sz w:val="20"/>
          <w:szCs w:val="20"/>
        </w:rPr>
      </w:pPr>
      <w:r w:rsidRPr="00604A78">
        <w:rPr>
          <w:rFonts w:ascii="Arial" w:hAnsi="Arial" w:cs="Arial"/>
          <w:sz w:val="20"/>
          <w:szCs w:val="20"/>
        </w:rPr>
        <w:tab/>
        <w:t xml:space="preserve"> </w:t>
      </w:r>
      <w:r w:rsidRPr="00604A78">
        <w:rPr>
          <w:rFonts w:ascii="Arial" w:hAnsi="Arial" w:cs="Arial"/>
          <w:sz w:val="20"/>
          <w:szCs w:val="20"/>
        </w:rPr>
        <w:tab/>
      </w:r>
    </w:p>
    <w:p w:rsidR="005F6108" w:rsidRPr="00604A78" w:rsidRDefault="005F6108" w:rsidP="005F6108">
      <w:pPr>
        <w:jc w:val="center"/>
        <w:rPr>
          <w:rFonts w:ascii="Arial" w:hAnsi="Arial" w:cs="Arial"/>
          <w:sz w:val="20"/>
          <w:szCs w:val="20"/>
        </w:rPr>
      </w:pPr>
      <w:r w:rsidRPr="00604A78">
        <w:rPr>
          <w:rFonts w:ascii="Arial" w:hAnsi="Arial" w:cs="Arial"/>
          <w:noProof/>
          <w:sz w:val="20"/>
          <w:szCs w:val="20"/>
          <w:lang w:eastAsia="bg-BG"/>
        </w:rPr>
        <w:drawing>
          <wp:inline distT="0" distB="0" distL="0" distR="0" wp14:anchorId="33569977" wp14:editId="1C4A41D3">
            <wp:extent cx="5934075" cy="5857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5857875"/>
                    </a:xfrm>
                    <a:prstGeom prst="rect">
                      <a:avLst/>
                    </a:prstGeom>
                    <a:noFill/>
                    <a:ln>
                      <a:noFill/>
                    </a:ln>
                  </pic:spPr>
                </pic:pic>
              </a:graphicData>
            </a:graphic>
          </wp:inline>
        </w:drawing>
      </w:r>
      <w:r w:rsidRPr="00604A78">
        <w:rPr>
          <w:rFonts w:ascii="Arial" w:hAnsi="Arial" w:cs="Arial"/>
          <w:sz w:val="20"/>
          <w:szCs w:val="20"/>
        </w:rPr>
        <w:t xml:space="preserve">                                                                                                                                                                                                                                                                                                                                                                                                                                                                            </w:t>
      </w:r>
    </w:p>
    <w:p w:rsidR="005F6108" w:rsidRPr="00604A78" w:rsidRDefault="005F6108" w:rsidP="005F6108">
      <w:pPr>
        <w:jc w:val="center"/>
        <w:rPr>
          <w:rFonts w:ascii="Arial" w:hAnsi="Arial" w:cs="Arial"/>
          <w:sz w:val="20"/>
          <w:szCs w:val="20"/>
        </w:rPr>
      </w:pPr>
    </w:p>
    <w:p w:rsidR="005F6108" w:rsidRPr="00604A78" w:rsidRDefault="005F6108" w:rsidP="005F6108">
      <w:pPr>
        <w:jc w:val="center"/>
        <w:rPr>
          <w:rFonts w:ascii="Arial" w:hAnsi="Arial" w:cs="Arial"/>
          <w:sz w:val="20"/>
          <w:szCs w:val="20"/>
        </w:rPr>
      </w:pPr>
    </w:p>
    <w:p w:rsidR="005F6108" w:rsidRPr="00604A78" w:rsidRDefault="005F6108" w:rsidP="005F6108">
      <w:pPr>
        <w:jc w:val="center"/>
        <w:rPr>
          <w:rFonts w:ascii="Arial" w:hAnsi="Arial" w:cs="Arial"/>
          <w:sz w:val="20"/>
          <w:szCs w:val="20"/>
        </w:rPr>
      </w:pPr>
      <w:r w:rsidRPr="00604A78">
        <w:rPr>
          <w:rFonts w:ascii="Arial" w:hAnsi="Arial" w:cs="Arial"/>
          <w:sz w:val="20"/>
          <w:szCs w:val="20"/>
        </w:rPr>
        <w:t>а) Висок                                                                              б) Нисък</w:t>
      </w:r>
    </w:p>
    <w:p w:rsidR="005F6108" w:rsidRPr="00604A78" w:rsidRDefault="005F6108" w:rsidP="005F6108">
      <w:pPr>
        <w:jc w:val="center"/>
        <w:rPr>
          <w:rFonts w:ascii="Arial" w:hAnsi="Arial" w:cs="Arial"/>
          <w:sz w:val="20"/>
          <w:szCs w:val="20"/>
        </w:rPr>
      </w:pPr>
    </w:p>
    <w:p w:rsidR="005F6108" w:rsidRPr="00604A78" w:rsidRDefault="005F6108" w:rsidP="005F6108">
      <w:pPr>
        <w:jc w:val="center"/>
        <w:rPr>
          <w:rFonts w:ascii="Arial" w:hAnsi="Arial" w:cs="Arial"/>
          <w:b/>
          <w:sz w:val="20"/>
          <w:szCs w:val="20"/>
        </w:rPr>
      </w:pPr>
      <w:r w:rsidRPr="00604A78">
        <w:rPr>
          <w:rFonts w:ascii="Arial" w:hAnsi="Arial" w:cs="Arial"/>
          <w:b/>
          <w:sz w:val="20"/>
          <w:szCs w:val="20"/>
        </w:rPr>
        <w:br w:type="page"/>
      </w:r>
      <w:r w:rsidRPr="00604A78">
        <w:rPr>
          <w:rFonts w:ascii="Arial" w:hAnsi="Arial" w:cs="Arial"/>
          <w:b/>
          <w:sz w:val="20"/>
          <w:szCs w:val="20"/>
        </w:rPr>
        <w:lastRenderedPageBreak/>
        <w:t>Фиг. 2 – Предупредителна табела за вратите на кабелните разпределителни шкафове</w:t>
      </w:r>
    </w:p>
    <w:p w:rsidR="005F6108" w:rsidRPr="00604A78" w:rsidRDefault="005F6108" w:rsidP="005F6108">
      <w:pPr>
        <w:jc w:val="center"/>
        <w:rPr>
          <w:rFonts w:ascii="Arial" w:hAnsi="Arial" w:cs="Arial"/>
          <w:sz w:val="20"/>
          <w:szCs w:val="20"/>
        </w:rPr>
      </w:pPr>
    </w:p>
    <w:p w:rsidR="005F6108" w:rsidRPr="00604A78" w:rsidRDefault="005F6108" w:rsidP="005F6108">
      <w:pPr>
        <w:jc w:val="center"/>
        <w:rPr>
          <w:rFonts w:ascii="Arial" w:hAnsi="Arial" w:cs="Arial"/>
          <w:sz w:val="20"/>
          <w:szCs w:val="20"/>
        </w:rPr>
      </w:pPr>
    </w:p>
    <w:p w:rsidR="005F6108" w:rsidRPr="00604A78" w:rsidRDefault="005F6108" w:rsidP="005F6108">
      <w:pPr>
        <w:jc w:val="center"/>
        <w:rPr>
          <w:rFonts w:ascii="Arial" w:hAnsi="Arial" w:cs="Arial"/>
          <w:noProof/>
          <w:sz w:val="20"/>
          <w:szCs w:val="20"/>
        </w:rPr>
      </w:pPr>
      <w:r w:rsidRPr="00604A78">
        <w:rPr>
          <w:rFonts w:ascii="Arial" w:hAnsi="Arial" w:cs="Arial"/>
          <w:noProof/>
          <w:sz w:val="20"/>
          <w:szCs w:val="20"/>
          <w:lang w:eastAsia="bg-BG"/>
        </w:rPr>
        <w:drawing>
          <wp:inline distT="0" distB="0" distL="0" distR="0" wp14:anchorId="67CBFC17" wp14:editId="1792E04A">
            <wp:extent cx="2952750" cy="3990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0" cy="3990975"/>
                    </a:xfrm>
                    <a:prstGeom prst="rect">
                      <a:avLst/>
                    </a:prstGeom>
                    <a:noFill/>
                    <a:ln>
                      <a:noFill/>
                    </a:ln>
                  </pic:spPr>
                </pic:pic>
              </a:graphicData>
            </a:graphic>
          </wp:inline>
        </w:drawing>
      </w:r>
    </w:p>
    <w:p w:rsidR="005F6108" w:rsidRPr="00604A78" w:rsidRDefault="005F6108" w:rsidP="005F6108">
      <w:pPr>
        <w:rPr>
          <w:rFonts w:ascii="Arial" w:hAnsi="Arial" w:cs="Arial"/>
          <w:noProof/>
          <w:sz w:val="20"/>
          <w:szCs w:val="20"/>
        </w:rPr>
      </w:pPr>
    </w:p>
    <w:tbl>
      <w:tblPr>
        <w:tblW w:w="936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840"/>
        <w:gridCol w:w="2400"/>
        <w:gridCol w:w="4200"/>
        <w:gridCol w:w="1920"/>
      </w:tblGrid>
      <w:tr w:rsidR="005F6108" w:rsidRPr="00604A78" w:rsidTr="005F6108">
        <w:trPr>
          <w:cantSplit/>
        </w:trPr>
        <w:tc>
          <w:tcPr>
            <w:tcW w:w="840" w:type="dxa"/>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jc w:val="center"/>
              <w:rPr>
                <w:rFonts w:ascii="Arial" w:hAnsi="Arial" w:cs="Arial"/>
                <w:b/>
                <w:noProof/>
                <w:sz w:val="20"/>
                <w:szCs w:val="20"/>
              </w:rPr>
            </w:pPr>
            <w:r w:rsidRPr="00604A78">
              <w:rPr>
                <w:rFonts w:ascii="Arial" w:hAnsi="Arial" w:cs="Arial"/>
                <w:b/>
                <w:noProof/>
                <w:sz w:val="20"/>
                <w:szCs w:val="20"/>
              </w:rPr>
              <w:t>№</w:t>
            </w:r>
          </w:p>
          <w:p w:rsidR="005F6108" w:rsidRPr="00604A78" w:rsidRDefault="005F6108">
            <w:pPr>
              <w:jc w:val="center"/>
              <w:rPr>
                <w:rFonts w:ascii="Arial" w:hAnsi="Arial" w:cs="Arial"/>
                <w:b/>
                <w:noProof/>
                <w:sz w:val="20"/>
                <w:szCs w:val="20"/>
              </w:rPr>
            </w:pPr>
            <w:r w:rsidRPr="00604A78">
              <w:rPr>
                <w:rFonts w:ascii="Arial" w:hAnsi="Arial" w:cs="Arial"/>
                <w:b/>
                <w:noProof/>
                <w:sz w:val="20"/>
                <w:szCs w:val="20"/>
              </w:rPr>
              <w:t>по</w:t>
            </w:r>
          </w:p>
          <w:p w:rsidR="005F6108" w:rsidRPr="00604A78" w:rsidRDefault="005F6108">
            <w:pPr>
              <w:spacing w:after="60"/>
              <w:jc w:val="center"/>
              <w:rPr>
                <w:rFonts w:ascii="Arial" w:hAnsi="Arial" w:cs="Arial"/>
                <w:b/>
                <w:bCs/>
                <w:noProof/>
                <w:sz w:val="20"/>
                <w:szCs w:val="20"/>
              </w:rPr>
            </w:pPr>
            <w:r w:rsidRPr="00604A78">
              <w:rPr>
                <w:rFonts w:ascii="Arial" w:hAnsi="Arial" w:cs="Arial"/>
                <w:b/>
                <w:noProof/>
                <w:sz w:val="20"/>
                <w:szCs w:val="20"/>
              </w:rPr>
              <w:t>ред</w:t>
            </w:r>
          </w:p>
        </w:tc>
        <w:tc>
          <w:tcPr>
            <w:tcW w:w="2400"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
                <w:bCs/>
                <w:noProof/>
                <w:sz w:val="20"/>
                <w:szCs w:val="20"/>
              </w:rPr>
            </w:pPr>
            <w:r w:rsidRPr="00604A78">
              <w:rPr>
                <w:rFonts w:ascii="Arial" w:hAnsi="Arial" w:cs="Arial"/>
                <w:b/>
                <w:bCs/>
                <w:noProof/>
                <w:sz w:val="20"/>
                <w:szCs w:val="20"/>
              </w:rPr>
              <w:t>Технически параметри и характеристики</w:t>
            </w:r>
          </w:p>
        </w:tc>
        <w:tc>
          <w:tcPr>
            <w:tcW w:w="4200"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
                <w:noProof/>
                <w:sz w:val="20"/>
                <w:szCs w:val="20"/>
              </w:rPr>
            </w:pPr>
            <w:r w:rsidRPr="00604A78">
              <w:rPr>
                <w:rFonts w:ascii="Arial" w:hAnsi="Arial" w:cs="Arial"/>
                <w:b/>
                <w:noProof/>
                <w:sz w:val="20"/>
                <w:szCs w:val="20"/>
              </w:rPr>
              <w:t>Изискване</w:t>
            </w:r>
          </w:p>
        </w:tc>
        <w:tc>
          <w:tcPr>
            <w:tcW w:w="1920" w:type="dxa"/>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spacing w:after="60"/>
              <w:jc w:val="center"/>
              <w:rPr>
                <w:rFonts w:ascii="Arial" w:hAnsi="Arial" w:cs="Arial"/>
                <w:b/>
                <w:noProof/>
                <w:sz w:val="20"/>
                <w:szCs w:val="20"/>
              </w:rPr>
            </w:pPr>
            <w:r w:rsidRPr="00604A78">
              <w:rPr>
                <w:rFonts w:ascii="Arial" w:hAnsi="Arial" w:cs="Arial"/>
                <w:b/>
                <w:noProof/>
                <w:sz w:val="20"/>
                <w:szCs w:val="20"/>
              </w:rPr>
              <w:t>Гарантирано предложение</w:t>
            </w:r>
          </w:p>
        </w:tc>
      </w:tr>
      <w:tr w:rsidR="005F6108" w:rsidRPr="00604A78" w:rsidTr="005F6108">
        <w:trPr>
          <w:cantSplit/>
        </w:trPr>
        <w:tc>
          <w:tcPr>
            <w:tcW w:w="840" w:type="dxa"/>
            <w:tcBorders>
              <w:top w:val="single" w:sz="6" w:space="0" w:color="auto"/>
              <w:left w:val="single" w:sz="12"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1</w:t>
            </w:r>
          </w:p>
        </w:tc>
        <w:tc>
          <w:tcPr>
            <w:tcW w:w="24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noProof/>
                <w:sz w:val="20"/>
                <w:szCs w:val="20"/>
              </w:rPr>
            </w:pPr>
            <w:r w:rsidRPr="00604A78">
              <w:rPr>
                <w:rFonts w:ascii="Arial" w:hAnsi="Arial" w:cs="Arial"/>
                <w:noProof/>
                <w:sz w:val="20"/>
                <w:szCs w:val="20"/>
              </w:rPr>
              <w:t>Материал</w:t>
            </w:r>
          </w:p>
        </w:tc>
        <w:tc>
          <w:tcPr>
            <w:tcW w:w="42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jc w:val="center"/>
              <w:rPr>
                <w:rStyle w:val="shorttext1"/>
                <w:rFonts w:ascii="Arial" w:hAnsi="Arial" w:cs="Arial"/>
                <w:noProof/>
                <w:sz w:val="20"/>
                <w:szCs w:val="20"/>
              </w:rPr>
            </w:pPr>
            <w:r w:rsidRPr="00604A78">
              <w:rPr>
                <w:rFonts w:ascii="Arial" w:hAnsi="Arial" w:cs="Arial"/>
                <w:noProof/>
                <w:sz w:val="20"/>
                <w:szCs w:val="20"/>
              </w:rPr>
              <w:t>Полистирен с дебелина min 1,5 mm</w:t>
            </w:r>
          </w:p>
        </w:tc>
        <w:tc>
          <w:tcPr>
            <w:tcW w:w="19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spacing w:after="60"/>
              <w:jc w:val="center"/>
              <w:rPr>
                <w:rFonts w:ascii="Arial" w:hAnsi="Arial" w:cs="Arial"/>
                <w:noProof/>
                <w:sz w:val="20"/>
                <w:szCs w:val="20"/>
              </w:rPr>
            </w:pPr>
          </w:p>
        </w:tc>
      </w:tr>
      <w:tr w:rsidR="005F6108" w:rsidRPr="00604A78" w:rsidTr="005F6108">
        <w:trPr>
          <w:cantSplit/>
        </w:trPr>
        <w:tc>
          <w:tcPr>
            <w:tcW w:w="840" w:type="dxa"/>
            <w:tcBorders>
              <w:top w:val="single" w:sz="6" w:space="0" w:color="auto"/>
              <w:left w:val="single" w:sz="12" w:space="0" w:color="auto"/>
              <w:bottom w:val="single" w:sz="6" w:space="0" w:color="auto"/>
              <w:right w:val="single" w:sz="6" w:space="0" w:color="auto"/>
            </w:tcBorders>
            <w:hideMark/>
          </w:tcPr>
          <w:p w:rsidR="005F6108" w:rsidRPr="00604A78" w:rsidRDefault="005F6108">
            <w:pPr>
              <w:spacing w:after="60"/>
              <w:jc w:val="center"/>
              <w:rPr>
                <w:rFonts w:ascii="Arial" w:hAnsi="Arial" w:cs="Arial"/>
                <w:sz w:val="20"/>
                <w:szCs w:val="20"/>
              </w:rPr>
            </w:pPr>
            <w:r w:rsidRPr="00604A78">
              <w:rPr>
                <w:rFonts w:ascii="Arial" w:hAnsi="Arial" w:cs="Arial"/>
                <w:noProof/>
                <w:sz w:val="20"/>
                <w:szCs w:val="20"/>
              </w:rPr>
              <w:t>2</w:t>
            </w:r>
          </w:p>
        </w:tc>
        <w:tc>
          <w:tcPr>
            <w:tcW w:w="24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noProof/>
                <w:sz w:val="20"/>
                <w:szCs w:val="20"/>
              </w:rPr>
            </w:pPr>
            <w:r w:rsidRPr="00604A78">
              <w:rPr>
                <w:rFonts w:ascii="Arial" w:hAnsi="Arial" w:cs="Arial"/>
                <w:noProof/>
                <w:sz w:val="20"/>
                <w:szCs w:val="20"/>
              </w:rPr>
              <w:t>Графичен дизайн</w:t>
            </w:r>
          </w:p>
        </w:tc>
        <w:tc>
          <w:tcPr>
            <w:tcW w:w="42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sz w:val="20"/>
                <w:szCs w:val="20"/>
                <w:lang w:val="en-US"/>
              </w:rPr>
              <w:t>T</w:t>
            </w:r>
            <w:r w:rsidRPr="00604A78">
              <w:rPr>
                <w:rFonts w:ascii="Arial" w:hAnsi="Arial" w:cs="Arial"/>
                <w:sz w:val="20"/>
                <w:szCs w:val="20"/>
              </w:rPr>
              <w:t xml:space="preserve">райно нанесен, </w:t>
            </w:r>
            <w:r w:rsidRPr="00604A78">
              <w:rPr>
                <w:rFonts w:ascii="Arial" w:hAnsi="Arial" w:cs="Arial"/>
                <w:noProof/>
                <w:sz w:val="20"/>
                <w:szCs w:val="20"/>
              </w:rPr>
              <w:t>съгласно фиг. 2 по-горе</w:t>
            </w:r>
          </w:p>
        </w:tc>
        <w:tc>
          <w:tcPr>
            <w:tcW w:w="19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spacing w:after="60"/>
              <w:jc w:val="center"/>
              <w:rPr>
                <w:rFonts w:ascii="Arial" w:hAnsi="Arial" w:cs="Arial"/>
                <w:noProof/>
                <w:sz w:val="20"/>
                <w:szCs w:val="20"/>
              </w:rPr>
            </w:pPr>
          </w:p>
        </w:tc>
      </w:tr>
      <w:tr w:rsidR="005F6108" w:rsidRPr="00604A78" w:rsidTr="005F6108">
        <w:trPr>
          <w:cantSplit/>
        </w:trPr>
        <w:tc>
          <w:tcPr>
            <w:tcW w:w="840" w:type="dxa"/>
            <w:tcBorders>
              <w:top w:val="single" w:sz="6" w:space="0" w:color="auto"/>
              <w:left w:val="single" w:sz="12"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3</w:t>
            </w:r>
          </w:p>
        </w:tc>
        <w:tc>
          <w:tcPr>
            <w:tcW w:w="24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noProof/>
                <w:sz w:val="20"/>
                <w:szCs w:val="20"/>
              </w:rPr>
            </w:pPr>
            <w:r w:rsidRPr="00604A78">
              <w:rPr>
                <w:rFonts w:ascii="Arial" w:hAnsi="Arial" w:cs="Arial"/>
                <w:noProof/>
                <w:sz w:val="20"/>
                <w:szCs w:val="20"/>
              </w:rPr>
              <w:t>Цветове:</w:t>
            </w:r>
          </w:p>
        </w:tc>
        <w:tc>
          <w:tcPr>
            <w:tcW w:w="42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w:t>
            </w:r>
          </w:p>
        </w:tc>
        <w:tc>
          <w:tcPr>
            <w:tcW w:w="192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w:t>
            </w:r>
          </w:p>
        </w:tc>
      </w:tr>
      <w:tr w:rsidR="005F6108" w:rsidRPr="00604A78" w:rsidTr="005F6108">
        <w:trPr>
          <w:cantSplit/>
        </w:trPr>
        <w:tc>
          <w:tcPr>
            <w:tcW w:w="840" w:type="dxa"/>
            <w:tcBorders>
              <w:top w:val="single" w:sz="6" w:space="0" w:color="auto"/>
              <w:left w:val="single" w:sz="12" w:space="0" w:color="auto"/>
              <w:bottom w:val="single" w:sz="6" w:space="0" w:color="auto"/>
              <w:right w:val="single" w:sz="6" w:space="0" w:color="auto"/>
            </w:tcBorders>
            <w:hideMark/>
          </w:tcPr>
          <w:p w:rsidR="005F6108" w:rsidRPr="00604A78" w:rsidRDefault="005F6108">
            <w:pPr>
              <w:spacing w:after="60"/>
              <w:jc w:val="center"/>
              <w:rPr>
                <w:rFonts w:ascii="Arial" w:hAnsi="Arial" w:cs="Arial"/>
                <w:sz w:val="20"/>
                <w:szCs w:val="20"/>
              </w:rPr>
            </w:pPr>
            <w:r w:rsidRPr="00604A78">
              <w:rPr>
                <w:rFonts w:ascii="Arial" w:hAnsi="Arial" w:cs="Arial"/>
                <w:noProof/>
                <w:sz w:val="20"/>
                <w:szCs w:val="20"/>
              </w:rPr>
              <w:t>3a</w:t>
            </w:r>
          </w:p>
        </w:tc>
        <w:tc>
          <w:tcPr>
            <w:tcW w:w="24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noProof/>
                <w:sz w:val="20"/>
                <w:szCs w:val="20"/>
              </w:rPr>
            </w:pPr>
            <w:r w:rsidRPr="00604A78">
              <w:rPr>
                <w:rFonts w:ascii="Arial" w:hAnsi="Arial" w:cs="Arial"/>
                <w:noProof/>
                <w:sz w:val="20"/>
                <w:szCs w:val="20"/>
              </w:rPr>
              <w:t>жълт</w:t>
            </w:r>
          </w:p>
        </w:tc>
        <w:tc>
          <w:tcPr>
            <w:tcW w:w="42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RAL 1003</w:t>
            </w:r>
          </w:p>
        </w:tc>
        <w:tc>
          <w:tcPr>
            <w:tcW w:w="19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spacing w:after="60"/>
              <w:jc w:val="center"/>
              <w:rPr>
                <w:rFonts w:ascii="Arial" w:hAnsi="Arial" w:cs="Arial"/>
                <w:noProof/>
                <w:sz w:val="20"/>
                <w:szCs w:val="20"/>
              </w:rPr>
            </w:pPr>
          </w:p>
        </w:tc>
      </w:tr>
      <w:tr w:rsidR="005F6108" w:rsidRPr="00604A78" w:rsidTr="005F6108">
        <w:trPr>
          <w:cantSplit/>
        </w:trPr>
        <w:tc>
          <w:tcPr>
            <w:tcW w:w="840" w:type="dxa"/>
            <w:tcBorders>
              <w:top w:val="single" w:sz="6" w:space="0" w:color="auto"/>
              <w:left w:val="single" w:sz="12" w:space="0" w:color="auto"/>
              <w:bottom w:val="single" w:sz="6" w:space="0" w:color="auto"/>
              <w:right w:val="single" w:sz="6" w:space="0" w:color="auto"/>
            </w:tcBorders>
            <w:hideMark/>
          </w:tcPr>
          <w:p w:rsidR="005F6108" w:rsidRPr="00604A78" w:rsidRDefault="005F6108">
            <w:pPr>
              <w:spacing w:after="60"/>
              <w:jc w:val="center"/>
              <w:rPr>
                <w:rFonts w:ascii="Arial" w:hAnsi="Arial" w:cs="Arial"/>
                <w:sz w:val="20"/>
                <w:szCs w:val="20"/>
              </w:rPr>
            </w:pPr>
            <w:r w:rsidRPr="00604A78">
              <w:rPr>
                <w:rFonts w:ascii="Arial" w:hAnsi="Arial" w:cs="Arial"/>
                <w:noProof/>
                <w:sz w:val="20"/>
                <w:szCs w:val="20"/>
              </w:rPr>
              <w:t>3b</w:t>
            </w:r>
          </w:p>
        </w:tc>
        <w:tc>
          <w:tcPr>
            <w:tcW w:w="24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noProof/>
                <w:sz w:val="20"/>
                <w:szCs w:val="20"/>
              </w:rPr>
            </w:pPr>
            <w:r w:rsidRPr="00604A78">
              <w:rPr>
                <w:rFonts w:ascii="Arial" w:hAnsi="Arial" w:cs="Arial"/>
                <w:noProof/>
                <w:sz w:val="20"/>
                <w:szCs w:val="20"/>
              </w:rPr>
              <w:t xml:space="preserve">черен </w:t>
            </w:r>
          </w:p>
        </w:tc>
        <w:tc>
          <w:tcPr>
            <w:tcW w:w="42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RAL 9004</w:t>
            </w:r>
          </w:p>
        </w:tc>
        <w:tc>
          <w:tcPr>
            <w:tcW w:w="19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spacing w:after="60"/>
              <w:jc w:val="center"/>
              <w:rPr>
                <w:rFonts w:ascii="Arial" w:hAnsi="Arial" w:cs="Arial"/>
                <w:noProof/>
                <w:sz w:val="20"/>
                <w:szCs w:val="20"/>
              </w:rPr>
            </w:pPr>
          </w:p>
        </w:tc>
      </w:tr>
      <w:tr w:rsidR="005F6108" w:rsidRPr="00604A78" w:rsidTr="005F6108">
        <w:trPr>
          <w:cantSplit/>
        </w:trPr>
        <w:tc>
          <w:tcPr>
            <w:tcW w:w="840" w:type="dxa"/>
            <w:tcBorders>
              <w:top w:val="single" w:sz="6" w:space="0" w:color="auto"/>
              <w:left w:val="single" w:sz="12" w:space="0" w:color="auto"/>
              <w:bottom w:val="single" w:sz="6" w:space="0" w:color="auto"/>
              <w:right w:val="single" w:sz="6" w:space="0" w:color="auto"/>
            </w:tcBorders>
            <w:hideMark/>
          </w:tcPr>
          <w:p w:rsidR="005F6108" w:rsidRPr="00604A78" w:rsidRDefault="005F6108">
            <w:pPr>
              <w:spacing w:after="60"/>
              <w:jc w:val="center"/>
              <w:rPr>
                <w:rFonts w:ascii="Arial" w:hAnsi="Arial" w:cs="Arial"/>
                <w:sz w:val="20"/>
                <w:szCs w:val="20"/>
              </w:rPr>
            </w:pPr>
            <w:r w:rsidRPr="00604A78">
              <w:rPr>
                <w:rFonts w:ascii="Arial" w:hAnsi="Arial" w:cs="Arial"/>
                <w:noProof/>
                <w:sz w:val="20"/>
                <w:szCs w:val="20"/>
              </w:rPr>
              <w:t>3c</w:t>
            </w:r>
          </w:p>
        </w:tc>
        <w:tc>
          <w:tcPr>
            <w:tcW w:w="24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noProof/>
                <w:sz w:val="20"/>
                <w:szCs w:val="20"/>
              </w:rPr>
            </w:pPr>
            <w:r w:rsidRPr="00604A78">
              <w:rPr>
                <w:rFonts w:ascii="Arial" w:hAnsi="Arial" w:cs="Arial"/>
                <w:noProof/>
                <w:sz w:val="20"/>
                <w:szCs w:val="20"/>
              </w:rPr>
              <w:t>бял</w:t>
            </w:r>
          </w:p>
        </w:tc>
        <w:tc>
          <w:tcPr>
            <w:tcW w:w="42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RAL 9003</w:t>
            </w:r>
          </w:p>
        </w:tc>
        <w:tc>
          <w:tcPr>
            <w:tcW w:w="19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spacing w:after="60"/>
              <w:jc w:val="center"/>
              <w:rPr>
                <w:rFonts w:ascii="Arial" w:hAnsi="Arial" w:cs="Arial"/>
                <w:noProof/>
                <w:sz w:val="20"/>
                <w:szCs w:val="20"/>
              </w:rPr>
            </w:pPr>
          </w:p>
        </w:tc>
      </w:tr>
      <w:tr w:rsidR="005F6108" w:rsidRPr="00604A78" w:rsidTr="005F6108">
        <w:trPr>
          <w:cantSplit/>
        </w:trPr>
        <w:tc>
          <w:tcPr>
            <w:tcW w:w="840" w:type="dxa"/>
            <w:tcBorders>
              <w:top w:val="single" w:sz="6" w:space="0" w:color="auto"/>
              <w:left w:val="single" w:sz="12"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4</w:t>
            </w:r>
          </w:p>
        </w:tc>
        <w:tc>
          <w:tcPr>
            <w:tcW w:w="24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noProof/>
                <w:sz w:val="20"/>
                <w:szCs w:val="20"/>
              </w:rPr>
            </w:pPr>
            <w:r w:rsidRPr="00604A78">
              <w:rPr>
                <w:rFonts w:ascii="Arial" w:hAnsi="Arial" w:cs="Arial"/>
                <w:noProof/>
                <w:sz w:val="20"/>
                <w:szCs w:val="20"/>
              </w:rPr>
              <w:t>Основни размери:</w:t>
            </w:r>
          </w:p>
        </w:tc>
        <w:tc>
          <w:tcPr>
            <w:tcW w:w="42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w:t>
            </w:r>
          </w:p>
        </w:tc>
        <w:tc>
          <w:tcPr>
            <w:tcW w:w="192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w:t>
            </w:r>
          </w:p>
        </w:tc>
      </w:tr>
      <w:tr w:rsidR="005F6108" w:rsidRPr="00604A78" w:rsidTr="005F6108">
        <w:trPr>
          <w:cantSplit/>
        </w:trPr>
        <w:tc>
          <w:tcPr>
            <w:tcW w:w="840" w:type="dxa"/>
            <w:tcBorders>
              <w:top w:val="single" w:sz="6" w:space="0" w:color="auto"/>
              <w:left w:val="single" w:sz="12"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4a</w:t>
            </w:r>
          </w:p>
        </w:tc>
        <w:tc>
          <w:tcPr>
            <w:tcW w:w="24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noProof/>
                <w:sz w:val="20"/>
                <w:szCs w:val="20"/>
              </w:rPr>
            </w:pPr>
            <w:r w:rsidRPr="00604A78">
              <w:rPr>
                <w:rFonts w:ascii="Arial" w:hAnsi="Arial" w:cs="Arial"/>
                <w:noProof/>
                <w:sz w:val="20"/>
                <w:szCs w:val="20"/>
              </w:rPr>
              <w:t xml:space="preserve">a </w:t>
            </w:r>
          </w:p>
        </w:tc>
        <w:tc>
          <w:tcPr>
            <w:tcW w:w="42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 xml:space="preserve">74 mm </w:t>
            </w:r>
          </w:p>
        </w:tc>
        <w:tc>
          <w:tcPr>
            <w:tcW w:w="19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spacing w:after="60"/>
              <w:jc w:val="center"/>
              <w:rPr>
                <w:rFonts w:ascii="Arial" w:hAnsi="Arial" w:cs="Arial"/>
                <w:noProof/>
                <w:sz w:val="20"/>
                <w:szCs w:val="20"/>
              </w:rPr>
            </w:pPr>
          </w:p>
        </w:tc>
      </w:tr>
      <w:tr w:rsidR="005F6108" w:rsidRPr="00604A78" w:rsidTr="005F6108">
        <w:trPr>
          <w:cantSplit/>
        </w:trPr>
        <w:tc>
          <w:tcPr>
            <w:tcW w:w="840" w:type="dxa"/>
            <w:tcBorders>
              <w:top w:val="single" w:sz="6" w:space="0" w:color="auto"/>
              <w:left w:val="single" w:sz="12"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4b</w:t>
            </w:r>
          </w:p>
        </w:tc>
        <w:tc>
          <w:tcPr>
            <w:tcW w:w="24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noProof/>
                <w:sz w:val="20"/>
                <w:szCs w:val="20"/>
              </w:rPr>
            </w:pPr>
            <w:r w:rsidRPr="00604A78">
              <w:rPr>
                <w:rFonts w:ascii="Arial" w:hAnsi="Arial" w:cs="Arial"/>
                <w:noProof/>
                <w:sz w:val="20"/>
                <w:szCs w:val="20"/>
              </w:rPr>
              <w:t>b</w:t>
            </w:r>
          </w:p>
        </w:tc>
        <w:tc>
          <w:tcPr>
            <w:tcW w:w="42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105 mm</w:t>
            </w:r>
          </w:p>
        </w:tc>
        <w:tc>
          <w:tcPr>
            <w:tcW w:w="19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spacing w:after="60"/>
              <w:jc w:val="center"/>
              <w:rPr>
                <w:rFonts w:ascii="Arial" w:hAnsi="Arial" w:cs="Arial"/>
                <w:noProof/>
                <w:sz w:val="20"/>
                <w:szCs w:val="20"/>
              </w:rPr>
            </w:pPr>
          </w:p>
        </w:tc>
      </w:tr>
      <w:tr w:rsidR="005F6108" w:rsidRPr="00604A78" w:rsidTr="005F6108">
        <w:trPr>
          <w:cantSplit/>
        </w:trPr>
        <w:tc>
          <w:tcPr>
            <w:tcW w:w="840" w:type="dxa"/>
            <w:tcBorders>
              <w:top w:val="single" w:sz="6" w:space="0" w:color="auto"/>
              <w:left w:val="single" w:sz="12" w:space="0" w:color="auto"/>
              <w:bottom w:val="single" w:sz="12"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5</w:t>
            </w:r>
          </w:p>
        </w:tc>
        <w:tc>
          <w:tcPr>
            <w:tcW w:w="2400" w:type="dxa"/>
            <w:tcBorders>
              <w:top w:val="single" w:sz="6" w:space="0" w:color="auto"/>
              <w:left w:val="single" w:sz="6" w:space="0" w:color="auto"/>
              <w:bottom w:val="single" w:sz="12" w:space="0" w:color="auto"/>
              <w:right w:val="single" w:sz="6" w:space="0" w:color="auto"/>
            </w:tcBorders>
            <w:hideMark/>
          </w:tcPr>
          <w:p w:rsidR="005F6108" w:rsidRPr="00604A78" w:rsidRDefault="005F6108">
            <w:pPr>
              <w:spacing w:after="60"/>
              <w:rPr>
                <w:rFonts w:ascii="Arial" w:hAnsi="Arial" w:cs="Arial"/>
                <w:noProof/>
                <w:sz w:val="20"/>
                <w:szCs w:val="20"/>
              </w:rPr>
            </w:pPr>
            <w:r w:rsidRPr="00604A78">
              <w:rPr>
                <w:rFonts w:ascii="Arial" w:hAnsi="Arial" w:cs="Arial"/>
                <w:noProof/>
                <w:sz w:val="20"/>
                <w:szCs w:val="20"/>
              </w:rPr>
              <w:t>Закрепване</w:t>
            </w:r>
          </w:p>
        </w:tc>
        <w:tc>
          <w:tcPr>
            <w:tcW w:w="4200" w:type="dxa"/>
            <w:tcBorders>
              <w:top w:val="single" w:sz="6" w:space="0" w:color="auto"/>
              <w:left w:val="single" w:sz="6" w:space="0" w:color="auto"/>
              <w:bottom w:val="single" w:sz="12"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Посредством 4 броя нитове или винтове, без възможност за демонтиране от външната страна на вратата</w:t>
            </w:r>
          </w:p>
        </w:tc>
        <w:tc>
          <w:tcPr>
            <w:tcW w:w="1920" w:type="dxa"/>
            <w:tcBorders>
              <w:top w:val="single" w:sz="6" w:space="0" w:color="auto"/>
              <w:left w:val="single" w:sz="6" w:space="0" w:color="auto"/>
              <w:bottom w:val="single" w:sz="12" w:space="0" w:color="auto"/>
              <w:right w:val="single" w:sz="12" w:space="0" w:color="auto"/>
            </w:tcBorders>
            <w:vAlign w:val="center"/>
          </w:tcPr>
          <w:p w:rsidR="005F6108" w:rsidRPr="00604A78" w:rsidRDefault="005F6108">
            <w:pPr>
              <w:spacing w:after="60"/>
              <w:jc w:val="center"/>
              <w:rPr>
                <w:rFonts w:ascii="Arial" w:hAnsi="Arial" w:cs="Arial"/>
                <w:noProof/>
                <w:sz w:val="20"/>
                <w:szCs w:val="20"/>
              </w:rPr>
            </w:pPr>
          </w:p>
        </w:tc>
      </w:tr>
    </w:tbl>
    <w:p w:rsidR="005F6108" w:rsidRPr="00604A78" w:rsidRDefault="005F6108" w:rsidP="005F6108">
      <w:pPr>
        <w:rPr>
          <w:rFonts w:ascii="Arial" w:hAnsi="Arial" w:cs="Arial"/>
          <w:noProof/>
          <w:sz w:val="20"/>
          <w:szCs w:val="20"/>
        </w:rPr>
      </w:pPr>
    </w:p>
    <w:p w:rsidR="005F6108" w:rsidRPr="00604A78" w:rsidRDefault="005F6108" w:rsidP="005F6108">
      <w:pPr>
        <w:spacing w:after="60"/>
        <w:rPr>
          <w:rFonts w:ascii="Arial" w:hAnsi="Arial" w:cs="Arial"/>
          <w:b/>
          <w:sz w:val="20"/>
          <w:szCs w:val="20"/>
        </w:rPr>
      </w:pPr>
      <w:r w:rsidRPr="00604A78">
        <w:rPr>
          <w:rFonts w:ascii="Arial" w:hAnsi="Arial" w:cs="Arial"/>
          <w:b/>
          <w:sz w:val="20"/>
          <w:szCs w:val="20"/>
        </w:rPr>
        <w:br w:type="page"/>
      </w:r>
      <w:r w:rsidRPr="00604A78">
        <w:rPr>
          <w:rFonts w:ascii="Arial" w:hAnsi="Arial" w:cs="Arial"/>
          <w:b/>
          <w:sz w:val="20"/>
          <w:szCs w:val="20"/>
        </w:rPr>
        <w:lastRenderedPageBreak/>
        <w:t>7. Технически характеристики и параметри на кабелни разпределителни шкафове НН, полиестерни</w:t>
      </w:r>
    </w:p>
    <w:p w:rsidR="005F6108" w:rsidRPr="00604A78" w:rsidRDefault="005F6108" w:rsidP="005F6108">
      <w:pPr>
        <w:spacing w:after="60"/>
        <w:rPr>
          <w:rFonts w:ascii="Arial" w:hAnsi="Arial" w:cs="Arial"/>
          <w:b/>
          <w:sz w:val="20"/>
          <w:szCs w:val="20"/>
        </w:rPr>
      </w:pPr>
      <w:r w:rsidRPr="00604A78">
        <w:rPr>
          <w:rFonts w:ascii="Arial" w:hAnsi="Arial" w:cs="Arial"/>
          <w:b/>
          <w:sz w:val="20"/>
          <w:szCs w:val="20"/>
        </w:rPr>
        <w:t>7.1 Кабелен разпределителен шкаф НН, полиестерен, висок, с 4 бр. вертикални предпазител-разединители</w:t>
      </w:r>
    </w:p>
    <w:tbl>
      <w:tblPr>
        <w:tblW w:w="948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00"/>
        <w:gridCol w:w="3780"/>
        <w:gridCol w:w="2691"/>
        <w:gridCol w:w="2109"/>
      </w:tblGrid>
      <w:tr w:rsidR="005F6108" w:rsidRPr="00604A78" w:rsidTr="005F6108">
        <w:tc>
          <w:tcPr>
            <w:tcW w:w="4680" w:type="dxa"/>
            <w:gridSpan w:val="2"/>
            <w:tcBorders>
              <w:top w:val="single" w:sz="12" w:space="0" w:color="auto"/>
              <w:left w:val="single" w:sz="12" w:space="0" w:color="auto"/>
              <w:bottom w:val="single" w:sz="4"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Номер на стандарта</w:t>
            </w:r>
          </w:p>
        </w:tc>
        <w:tc>
          <w:tcPr>
            <w:tcW w:w="4800" w:type="dxa"/>
            <w:gridSpan w:val="2"/>
            <w:tcBorders>
              <w:top w:val="single" w:sz="12" w:space="0" w:color="auto"/>
              <w:left w:val="single" w:sz="12" w:space="0" w:color="auto"/>
              <w:bottom w:val="single" w:sz="6"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Тип/референтен номер съгласно</w:t>
            </w:r>
          </w:p>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каталога на производителя</w:t>
            </w:r>
          </w:p>
        </w:tc>
      </w:tr>
      <w:tr w:rsidR="005F6108" w:rsidRPr="00604A78" w:rsidTr="005F6108">
        <w:trPr>
          <w:cantSplit/>
        </w:trPr>
        <w:tc>
          <w:tcPr>
            <w:tcW w:w="4680" w:type="dxa"/>
            <w:gridSpan w:val="2"/>
            <w:vMerge w:val="restart"/>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ind w:right="-108"/>
              <w:jc w:val="center"/>
              <w:rPr>
                <w:rFonts w:ascii="Arial" w:hAnsi="Arial" w:cs="Arial"/>
                <w:bCs/>
                <w:sz w:val="20"/>
                <w:szCs w:val="20"/>
              </w:rPr>
            </w:pPr>
            <w:r w:rsidRPr="00604A78">
              <w:rPr>
                <w:rFonts w:ascii="Arial" w:hAnsi="Arial" w:cs="Arial"/>
                <w:bCs/>
                <w:sz w:val="20"/>
                <w:szCs w:val="20"/>
              </w:rPr>
              <w:t>20 24 0401</w:t>
            </w:r>
          </w:p>
        </w:tc>
        <w:tc>
          <w:tcPr>
            <w:tcW w:w="4800"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Обвивка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00"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Основа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00" w:type="dxa"/>
            <w:gridSpan w:val="2"/>
            <w:tcBorders>
              <w:top w:val="single" w:sz="6" w:space="0" w:color="auto"/>
              <w:left w:val="single" w:sz="12" w:space="0" w:color="auto"/>
              <w:bottom w:val="single" w:sz="12" w:space="0" w:color="auto"/>
              <w:right w:val="single" w:sz="12" w:space="0" w:color="auto"/>
            </w:tcBorders>
            <w:vAlign w:val="center"/>
            <w:hideMark/>
          </w:tcPr>
          <w:p w:rsidR="005F6108" w:rsidRPr="00604A78" w:rsidRDefault="005F6108">
            <w:pPr>
              <w:spacing w:after="60"/>
              <w:ind w:left="-108" w:right="-108"/>
              <w:jc w:val="center"/>
              <w:rPr>
                <w:rFonts w:ascii="Arial" w:hAnsi="Arial" w:cs="Arial"/>
                <w:bCs/>
                <w:sz w:val="20"/>
                <w:szCs w:val="20"/>
              </w:rPr>
            </w:pPr>
            <w:r w:rsidRPr="00604A78">
              <w:rPr>
                <w:rFonts w:ascii="Arial" w:hAnsi="Arial" w:cs="Arial"/>
                <w:bCs/>
                <w:sz w:val="20"/>
                <w:szCs w:val="20"/>
              </w:rPr>
              <w:t xml:space="preserve">Стабилизираща плоча - да се посочи </w:t>
            </w:r>
          </w:p>
        </w:tc>
      </w:tr>
      <w:tr w:rsidR="005F6108" w:rsidRPr="00604A78" w:rsidTr="005F6108">
        <w:trPr>
          <w:cantSplit/>
        </w:trPr>
        <w:tc>
          <w:tcPr>
            <w:tcW w:w="4680" w:type="dxa"/>
            <w:gridSpan w:val="2"/>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Наименование на материала</w:t>
            </w:r>
          </w:p>
        </w:tc>
        <w:tc>
          <w:tcPr>
            <w:tcW w:w="4800" w:type="dxa"/>
            <w:gridSpan w:val="2"/>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Кабелен разпределителен шкаф НН, полиестерен, висок, с 4 бр. вертикални предпазител-разединители; тип КРШ НН-4</w:t>
            </w:r>
          </w:p>
        </w:tc>
      </w:tr>
      <w:tr w:rsidR="005F6108" w:rsidRPr="00604A78" w:rsidTr="005F6108">
        <w:trPr>
          <w:cantSplit/>
        </w:trPr>
        <w:tc>
          <w:tcPr>
            <w:tcW w:w="4680" w:type="dxa"/>
            <w:gridSpan w:val="2"/>
            <w:tcBorders>
              <w:top w:val="single" w:sz="6" w:space="0" w:color="auto"/>
              <w:left w:val="single" w:sz="12" w:space="0" w:color="auto"/>
              <w:bottom w:val="single" w:sz="12"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 xml:space="preserve">Съкратено наименование на материала </w:t>
            </w:r>
          </w:p>
        </w:tc>
        <w:tc>
          <w:tcPr>
            <w:tcW w:w="4800" w:type="dxa"/>
            <w:gridSpan w:val="2"/>
            <w:tcBorders>
              <w:top w:val="single" w:sz="6" w:space="0" w:color="auto"/>
              <w:left w:val="single" w:sz="6" w:space="0" w:color="auto"/>
              <w:bottom w:val="single" w:sz="12"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 xml:space="preserve">КРШ НН-4, висок, </w:t>
            </w:r>
            <w:r w:rsidRPr="00604A78">
              <w:rPr>
                <w:rFonts w:ascii="Arial" w:hAnsi="Arial" w:cs="Arial"/>
                <w:bCs/>
                <w:sz w:val="20"/>
                <w:szCs w:val="20"/>
              </w:rPr>
              <w:t>полиестерен</w:t>
            </w:r>
          </w:p>
        </w:tc>
      </w:tr>
      <w:tr w:rsidR="005F6108" w:rsidRPr="00604A78" w:rsidTr="005F6108">
        <w:tc>
          <w:tcPr>
            <w:tcW w:w="900" w:type="dxa"/>
            <w:tcBorders>
              <w:top w:val="single" w:sz="12" w:space="0" w:color="auto"/>
              <w:left w:val="single" w:sz="12"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jc w:val="center"/>
              <w:rPr>
                <w:rFonts w:ascii="Arial" w:hAnsi="Arial" w:cs="Arial"/>
                <w:b/>
                <w:sz w:val="20"/>
                <w:szCs w:val="20"/>
              </w:rPr>
            </w:pPr>
            <w:r w:rsidRPr="00604A78">
              <w:rPr>
                <w:rFonts w:ascii="Arial" w:hAnsi="Arial" w:cs="Arial"/>
                <w:b/>
                <w:sz w:val="20"/>
                <w:szCs w:val="20"/>
              </w:rPr>
              <w:t>№</w:t>
            </w:r>
          </w:p>
          <w:p w:rsidR="005F6108" w:rsidRPr="00604A78" w:rsidRDefault="005F6108">
            <w:pPr>
              <w:jc w:val="center"/>
              <w:rPr>
                <w:rFonts w:ascii="Arial" w:hAnsi="Arial" w:cs="Arial"/>
                <w:b/>
                <w:sz w:val="20"/>
                <w:szCs w:val="20"/>
              </w:rPr>
            </w:pPr>
            <w:r w:rsidRPr="00604A78">
              <w:rPr>
                <w:rFonts w:ascii="Arial" w:hAnsi="Arial" w:cs="Arial"/>
                <w:b/>
                <w:sz w:val="20"/>
                <w:szCs w:val="20"/>
              </w:rPr>
              <w:t>по</w:t>
            </w:r>
          </w:p>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ред</w:t>
            </w:r>
          </w:p>
        </w:tc>
        <w:tc>
          <w:tcPr>
            <w:tcW w:w="3780"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Характеристика/</w:t>
            </w:r>
            <w:r w:rsidRPr="00604A78">
              <w:rPr>
                <w:rFonts w:ascii="Arial" w:hAnsi="Arial" w:cs="Arial"/>
                <w:b/>
                <w:bCs/>
                <w:sz w:val="20"/>
                <w:szCs w:val="20"/>
              </w:rPr>
              <w:t>параметър</w:t>
            </w:r>
          </w:p>
        </w:tc>
        <w:tc>
          <w:tcPr>
            <w:tcW w:w="2691"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Изискване</w:t>
            </w:r>
          </w:p>
        </w:tc>
        <w:tc>
          <w:tcPr>
            <w:tcW w:w="2109" w:type="dxa"/>
            <w:tcBorders>
              <w:top w:val="single" w:sz="12" w:space="0" w:color="auto"/>
              <w:left w:val="single" w:sz="6" w:space="0" w:color="auto"/>
              <w:bottom w:val="single" w:sz="6" w:space="0" w:color="auto"/>
              <w:right w:val="single" w:sz="12"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5F6108">
        <w:trPr>
          <w:trHeight w:val="25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7.1.1</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Комплектуване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7.1.1а</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Вертикални предпазител-разединители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0"/>
              <w:rPr>
                <w:rFonts w:ascii="Arial" w:hAnsi="Arial" w:cs="Arial"/>
                <w:sz w:val="20"/>
                <w:szCs w:val="20"/>
              </w:rPr>
            </w:pPr>
            <w:r w:rsidRPr="00604A78">
              <w:rPr>
                <w:rFonts w:ascii="Arial" w:hAnsi="Arial" w:cs="Arial"/>
                <w:sz w:val="20"/>
                <w:szCs w:val="20"/>
              </w:rPr>
              <w:t>размер 2, 400 А - 4 бр.</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7.1.1b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Високомощни предпазители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2, 400 А - 6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250 А - 6 бр.</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Размери съгласно фиг. 1, 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4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W</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d</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320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7.1.2c</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500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7.1.2d</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1</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7.1.2e</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2</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7.1.2f</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3</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820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7.1.2g</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7.1.3</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Брой на V-съединителната арматура за PEN-шината съгласно т. 5.4.2b по-горе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sz w:val="20"/>
                <w:szCs w:val="20"/>
              </w:rPr>
            </w:pPr>
            <w:r w:rsidRPr="00604A78">
              <w:rPr>
                <w:rFonts w:ascii="Arial" w:hAnsi="Arial" w:cs="Arial"/>
                <w:sz w:val="20"/>
                <w:szCs w:val="20"/>
              </w:rPr>
              <w:t>4 бр.</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7.1.4</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Тегла, kg:</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7.1.4a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обвивка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7.1.4b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основа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7.1.4c</w:t>
            </w:r>
          </w:p>
        </w:tc>
        <w:tc>
          <w:tcPr>
            <w:tcW w:w="3780"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стабилизираща плоча</w:t>
            </w:r>
          </w:p>
        </w:tc>
        <w:tc>
          <w:tcPr>
            <w:tcW w:w="2691"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12"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bl>
    <w:p w:rsidR="005F6108" w:rsidRPr="00604A78" w:rsidRDefault="005F6108" w:rsidP="005F6108">
      <w:pPr>
        <w:ind w:left="3600" w:hanging="3600"/>
        <w:rPr>
          <w:rFonts w:ascii="Arial" w:hAnsi="Arial" w:cs="Arial"/>
          <w:sz w:val="20"/>
          <w:szCs w:val="20"/>
        </w:rPr>
      </w:pPr>
    </w:p>
    <w:p w:rsidR="005F6108" w:rsidRPr="00604A78" w:rsidRDefault="005F6108" w:rsidP="005F6108">
      <w:pPr>
        <w:spacing w:after="60"/>
        <w:rPr>
          <w:rFonts w:ascii="Arial" w:hAnsi="Arial" w:cs="Arial"/>
          <w:b/>
          <w:sz w:val="20"/>
          <w:szCs w:val="20"/>
        </w:rPr>
      </w:pPr>
      <w:r w:rsidRPr="00604A78">
        <w:rPr>
          <w:rFonts w:ascii="Arial" w:hAnsi="Arial" w:cs="Arial"/>
          <w:sz w:val="20"/>
          <w:szCs w:val="20"/>
        </w:rPr>
        <w:br w:type="page"/>
      </w:r>
      <w:r w:rsidRPr="00604A78">
        <w:rPr>
          <w:rFonts w:ascii="Arial" w:hAnsi="Arial" w:cs="Arial"/>
          <w:b/>
          <w:sz w:val="20"/>
          <w:szCs w:val="20"/>
        </w:rPr>
        <w:lastRenderedPageBreak/>
        <w:t>7.2 Кабелен разпределителен шкаф НН, полиестерен, висок, с 5 бр. вертикални предпазител-разединители</w:t>
      </w:r>
    </w:p>
    <w:tbl>
      <w:tblPr>
        <w:tblW w:w="948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00"/>
        <w:gridCol w:w="3780"/>
        <w:gridCol w:w="2691"/>
        <w:gridCol w:w="2109"/>
      </w:tblGrid>
      <w:tr w:rsidR="005F6108" w:rsidRPr="00604A78" w:rsidTr="005F6108">
        <w:tc>
          <w:tcPr>
            <w:tcW w:w="4680" w:type="dxa"/>
            <w:gridSpan w:val="2"/>
            <w:tcBorders>
              <w:top w:val="single" w:sz="12" w:space="0" w:color="auto"/>
              <w:left w:val="single" w:sz="12" w:space="0" w:color="auto"/>
              <w:bottom w:val="single" w:sz="4"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Номер на стандарта</w:t>
            </w:r>
          </w:p>
        </w:tc>
        <w:tc>
          <w:tcPr>
            <w:tcW w:w="4800" w:type="dxa"/>
            <w:gridSpan w:val="2"/>
            <w:tcBorders>
              <w:top w:val="single" w:sz="12" w:space="0" w:color="auto"/>
              <w:left w:val="single" w:sz="12" w:space="0" w:color="auto"/>
              <w:bottom w:val="single" w:sz="6"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Тип/референтен номер съгласно</w:t>
            </w:r>
          </w:p>
          <w:p w:rsidR="005F6108" w:rsidRPr="00604A78" w:rsidRDefault="005F6108">
            <w:pPr>
              <w:spacing w:after="60"/>
              <w:jc w:val="center"/>
              <w:rPr>
                <w:rFonts w:ascii="Arial" w:hAnsi="Arial" w:cs="Arial"/>
                <w:bCs/>
                <w:sz w:val="20"/>
                <w:szCs w:val="20"/>
              </w:rPr>
            </w:pPr>
            <w:r w:rsidRPr="00604A78">
              <w:rPr>
                <w:rFonts w:ascii="Arial" w:hAnsi="Arial" w:cs="Arial"/>
                <w:b/>
                <w:bCs/>
                <w:sz w:val="20"/>
                <w:szCs w:val="20"/>
              </w:rPr>
              <w:t>каталога на производителя</w:t>
            </w:r>
          </w:p>
        </w:tc>
      </w:tr>
      <w:tr w:rsidR="005F6108" w:rsidRPr="00604A78" w:rsidTr="005F6108">
        <w:trPr>
          <w:cantSplit/>
        </w:trPr>
        <w:tc>
          <w:tcPr>
            <w:tcW w:w="4680" w:type="dxa"/>
            <w:gridSpan w:val="2"/>
            <w:vMerge w:val="restart"/>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ind w:right="-108"/>
              <w:jc w:val="center"/>
              <w:rPr>
                <w:rFonts w:ascii="Arial" w:hAnsi="Arial" w:cs="Arial"/>
                <w:bCs/>
                <w:sz w:val="20"/>
                <w:szCs w:val="20"/>
              </w:rPr>
            </w:pPr>
            <w:r w:rsidRPr="00604A78">
              <w:rPr>
                <w:rFonts w:ascii="Arial" w:hAnsi="Arial" w:cs="Arial"/>
                <w:bCs/>
                <w:sz w:val="20"/>
                <w:szCs w:val="20"/>
              </w:rPr>
              <w:t>20 24 0402</w:t>
            </w:r>
          </w:p>
        </w:tc>
        <w:tc>
          <w:tcPr>
            <w:tcW w:w="4800"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Обвивка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00"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Основа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00" w:type="dxa"/>
            <w:gridSpan w:val="2"/>
            <w:tcBorders>
              <w:top w:val="single" w:sz="6" w:space="0" w:color="auto"/>
              <w:left w:val="single" w:sz="12" w:space="0" w:color="auto"/>
              <w:bottom w:val="single" w:sz="12" w:space="0" w:color="auto"/>
              <w:right w:val="single" w:sz="12" w:space="0" w:color="auto"/>
            </w:tcBorders>
            <w:vAlign w:val="center"/>
            <w:hideMark/>
          </w:tcPr>
          <w:p w:rsidR="005F6108" w:rsidRPr="00604A78" w:rsidRDefault="005F6108">
            <w:pPr>
              <w:spacing w:after="60"/>
              <w:ind w:left="-108" w:right="-108"/>
              <w:jc w:val="center"/>
              <w:rPr>
                <w:rFonts w:ascii="Arial" w:hAnsi="Arial" w:cs="Arial"/>
                <w:bCs/>
                <w:sz w:val="20"/>
                <w:szCs w:val="20"/>
              </w:rPr>
            </w:pPr>
            <w:r w:rsidRPr="00604A78">
              <w:rPr>
                <w:rFonts w:ascii="Arial" w:hAnsi="Arial" w:cs="Arial"/>
                <w:bCs/>
                <w:sz w:val="20"/>
                <w:szCs w:val="20"/>
              </w:rPr>
              <w:t xml:space="preserve">Стабилизираща плоча - да се посочи </w:t>
            </w:r>
          </w:p>
        </w:tc>
      </w:tr>
      <w:tr w:rsidR="005F6108" w:rsidRPr="00604A78" w:rsidTr="005F6108">
        <w:trPr>
          <w:cantSplit/>
        </w:trPr>
        <w:tc>
          <w:tcPr>
            <w:tcW w:w="4680" w:type="dxa"/>
            <w:gridSpan w:val="2"/>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Наименование на материала</w:t>
            </w:r>
          </w:p>
        </w:tc>
        <w:tc>
          <w:tcPr>
            <w:tcW w:w="4800" w:type="dxa"/>
            <w:gridSpan w:val="2"/>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Кабелен разпределителен шкаф НН, полиестерен, висок, с 5 бр. вертикални предпазител-разединители; тип КРШ НН-5</w:t>
            </w:r>
          </w:p>
        </w:tc>
      </w:tr>
      <w:tr w:rsidR="005F6108" w:rsidRPr="00604A78" w:rsidTr="005F6108">
        <w:trPr>
          <w:cantSplit/>
        </w:trPr>
        <w:tc>
          <w:tcPr>
            <w:tcW w:w="4680" w:type="dxa"/>
            <w:gridSpan w:val="2"/>
            <w:tcBorders>
              <w:top w:val="single" w:sz="6" w:space="0" w:color="auto"/>
              <w:left w:val="single" w:sz="12" w:space="0" w:color="auto"/>
              <w:bottom w:val="single" w:sz="12"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 xml:space="preserve">Съкратено наименование на материала </w:t>
            </w:r>
          </w:p>
        </w:tc>
        <w:tc>
          <w:tcPr>
            <w:tcW w:w="4800" w:type="dxa"/>
            <w:gridSpan w:val="2"/>
            <w:tcBorders>
              <w:top w:val="single" w:sz="6" w:space="0" w:color="auto"/>
              <w:left w:val="single" w:sz="6" w:space="0" w:color="auto"/>
              <w:bottom w:val="single" w:sz="12"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 xml:space="preserve">КРШ НН-5, висок, </w:t>
            </w:r>
            <w:r w:rsidRPr="00604A78">
              <w:rPr>
                <w:rFonts w:ascii="Arial" w:hAnsi="Arial" w:cs="Arial"/>
                <w:bCs/>
                <w:sz w:val="20"/>
                <w:szCs w:val="20"/>
              </w:rPr>
              <w:t>полиестерен</w:t>
            </w:r>
          </w:p>
        </w:tc>
      </w:tr>
      <w:tr w:rsidR="005F6108" w:rsidRPr="00604A78" w:rsidTr="005F6108">
        <w:tc>
          <w:tcPr>
            <w:tcW w:w="900" w:type="dxa"/>
            <w:tcBorders>
              <w:top w:val="single" w:sz="12" w:space="0" w:color="auto"/>
              <w:left w:val="single" w:sz="12"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jc w:val="center"/>
              <w:rPr>
                <w:rFonts w:ascii="Arial" w:hAnsi="Arial" w:cs="Arial"/>
                <w:b/>
                <w:sz w:val="20"/>
                <w:szCs w:val="20"/>
              </w:rPr>
            </w:pPr>
            <w:r w:rsidRPr="00604A78">
              <w:rPr>
                <w:rFonts w:ascii="Arial" w:hAnsi="Arial" w:cs="Arial"/>
                <w:b/>
                <w:sz w:val="20"/>
                <w:szCs w:val="20"/>
              </w:rPr>
              <w:t>№</w:t>
            </w:r>
          </w:p>
          <w:p w:rsidR="005F6108" w:rsidRPr="00604A78" w:rsidRDefault="005F6108">
            <w:pPr>
              <w:jc w:val="center"/>
              <w:rPr>
                <w:rFonts w:ascii="Arial" w:hAnsi="Arial" w:cs="Arial"/>
                <w:b/>
                <w:sz w:val="20"/>
                <w:szCs w:val="20"/>
              </w:rPr>
            </w:pPr>
            <w:r w:rsidRPr="00604A78">
              <w:rPr>
                <w:rFonts w:ascii="Arial" w:hAnsi="Arial" w:cs="Arial"/>
                <w:b/>
                <w:sz w:val="20"/>
                <w:szCs w:val="20"/>
              </w:rPr>
              <w:t>по</w:t>
            </w:r>
          </w:p>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ред</w:t>
            </w:r>
          </w:p>
        </w:tc>
        <w:tc>
          <w:tcPr>
            <w:tcW w:w="3780"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Характеристика/</w:t>
            </w:r>
            <w:r w:rsidRPr="00604A78">
              <w:rPr>
                <w:rFonts w:ascii="Arial" w:hAnsi="Arial" w:cs="Arial"/>
                <w:b/>
                <w:bCs/>
                <w:sz w:val="20"/>
                <w:szCs w:val="20"/>
              </w:rPr>
              <w:t>параметър</w:t>
            </w:r>
          </w:p>
        </w:tc>
        <w:tc>
          <w:tcPr>
            <w:tcW w:w="2691"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Изискване</w:t>
            </w:r>
          </w:p>
        </w:tc>
        <w:tc>
          <w:tcPr>
            <w:tcW w:w="2109" w:type="dxa"/>
            <w:tcBorders>
              <w:top w:val="single" w:sz="12" w:space="0" w:color="auto"/>
              <w:left w:val="single" w:sz="6" w:space="0" w:color="auto"/>
              <w:bottom w:val="single" w:sz="6" w:space="0" w:color="auto"/>
              <w:right w:val="single" w:sz="12"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5F6108">
        <w:trPr>
          <w:trHeight w:val="188"/>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7.2.1</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Комплектуване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7.2.1а</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Вертикални предпазител-разединители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0"/>
              <w:rPr>
                <w:rFonts w:ascii="Arial" w:hAnsi="Arial" w:cs="Arial"/>
                <w:sz w:val="20"/>
                <w:szCs w:val="20"/>
              </w:rPr>
            </w:pPr>
            <w:r w:rsidRPr="00604A78">
              <w:rPr>
                <w:rFonts w:ascii="Arial" w:hAnsi="Arial" w:cs="Arial"/>
                <w:sz w:val="20"/>
                <w:szCs w:val="20"/>
              </w:rPr>
              <w:t>размер 2, 400 А - 5 бр.</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7.2.1b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Високомощни предпазители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2, 400 А - 9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250 А - 6 бр.</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7.2.2</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Размери съгласно фиг. 1, 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4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7.2.2a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W</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7.2.2b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d</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320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7.2.2c</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500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7.2.2d</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1</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7.2.2e</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2</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7.2.2f</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3</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820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7.2.2g</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7.2.3</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Брой на V-съединителната арматура за PEN-шината съгласно т. 5.4.2b по-горе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sz w:val="20"/>
                <w:szCs w:val="20"/>
              </w:rPr>
            </w:pPr>
            <w:r w:rsidRPr="00604A78">
              <w:rPr>
                <w:rFonts w:ascii="Arial" w:hAnsi="Arial" w:cs="Arial"/>
                <w:sz w:val="20"/>
                <w:szCs w:val="20"/>
              </w:rPr>
              <w:t>5 бр.</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7.2.4</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Тегла, kg:</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7.2.4a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обвивка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7.2.4b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основа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7.2.4c</w:t>
            </w:r>
          </w:p>
        </w:tc>
        <w:tc>
          <w:tcPr>
            <w:tcW w:w="3780"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стабилизираща плоча</w:t>
            </w:r>
          </w:p>
        </w:tc>
        <w:tc>
          <w:tcPr>
            <w:tcW w:w="2691"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12"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bl>
    <w:p w:rsidR="005F6108" w:rsidRPr="00604A78" w:rsidRDefault="005F6108" w:rsidP="005F6108">
      <w:pPr>
        <w:spacing w:after="60"/>
        <w:rPr>
          <w:rFonts w:ascii="Arial" w:hAnsi="Arial" w:cs="Arial"/>
          <w:b/>
          <w:sz w:val="20"/>
          <w:szCs w:val="20"/>
        </w:rPr>
      </w:pPr>
      <w:r w:rsidRPr="00604A78">
        <w:rPr>
          <w:rFonts w:ascii="Arial" w:hAnsi="Arial" w:cs="Arial"/>
          <w:sz w:val="20"/>
          <w:szCs w:val="20"/>
        </w:rPr>
        <w:br w:type="page"/>
      </w:r>
      <w:r w:rsidRPr="00604A78">
        <w:rPr>
          <w:rFonts w:ascii="Arial" w:hAnsi="Arial" w:cs="Arial"/>
          <w:b/>
          <w:sz w:val="20"/>
          <w:szCs w:val="20"/>
        </w:rPr>
        <w:lastRenderedPageBreak/>
        <w:t>7.3 Кабелен разпределителен шкаф НН, полиестерен, висок, с 6 бр. вертикални предпазител-разединители</w:t>
      </w:r>
    </w:p>
    <w:tbl>
      <w:tblPr>
        <w:tblW w:w="948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00"/>
        <w:gridCol w:w="3780"/>
        <w:gridCol w:w="2691"/>
        <w:gridCol w:w="2109"/>
      </w:tblGrid>
      <w:tr w:rsidR="005F6108" w:rsidRPr="00604A78" w:rsidTr="005F6108">
        <w:tc>
          <w:tcPr>
            <w:tcW w:w="4680" w:type="dxa"/>
            <w:gridSpan w:val="2"/>
            <w:tcBorders>
              <w:top w:val="single" w:sz="12" w:space="0" w:color="auto"/>
              <w:left w:val="single" w:sz="12" w:space="0" w:color="auto"/>
              <w:bottom w:val="single" w:sz="4"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Номер на стандарта</w:t>
            </w:r>
          </w:p>
        </w:tc>
        <w:tc>
          <w:tcPr>
            <w:tcW w:w="4800" w:type="dxa"/>
            <w:gridSpan w:val="2"/>
            <w:tcBorders>
              <w:top w:val="single" w:sz="12" w:space="0" w:color="auto"/>
              <w:left w:val="single" w:sz="12" w:space="0" w:color="auto"/>
              <w:bottom w:val="single" w:sz="6"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Тип/референтен номер съгласно</w:t>
            </w:r>
          </w:p>
          <w:p w:rsidR="005F6108" w:rsidRPr="00604A78" w:rsidRDefault="005F6108">
            <w:pPr>
              <w:spacing w:after="60"/>
              <w:jc w:val="center"/>
              <w:rPr>
                <w:rFonts w:ascii="Arial" w:hAnsi="Arial" w:cs="Arial"/>
                <w:bCs/>
                <w:sz w:val="20"/>
                <w:szCs w:val="20"/>
              </w:rPr>
            </w:pPr>
            <w:r w:rsidRPr="00604A78">
              <w:rPr>
                <w:rFonts w:ascii="Arial" w:hAnsi="Arial" w:cs="Arial"/>
                <w:b/>
                <w:bCs/>
                <w:sz w:val="20"/>
                <w:szCs w:val="20"/>
              </w:rPr>
              <w:t>каталога на производителя</w:t>
            </w:r>
          </w:p>
        </w:tc>
      </w:tr>
      <w:tr w:rsidR="005F6108" w:rsidRPr="00604A78" w:rsidTr="005F6108">
        <w:trPr>
          <w:cantSplit/>
        </w:trPr>
        <w:tc>
          <w:tcPr>
            <w:tcW w:w="4680" w:type="dxa"/>
            <w:gridSpan w:val="2"/>
            <w:vMerge w:val="restart"/>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ind w:right="-108"/>
              <w:jc w:val="center"/>
              <w:rPr>
                <w:rFonts w:ascii="Arial" w:hAnsi="Arial" w:cs="Arial"/>
                <w:bCs/>
                <w:sz w:val="20"/>
                <w:szCs w:val="20"/>
              </w:rPr>
            </w:pPr>
            <w:r w:rsidRPr="00604A78">
              <w:rPr>
                <w:rFonts w:ascii="Arial" w:hAnsi="Arial" w:cs="Arial"/>
                <w:bCs/>
                <w:sz w:val="20"/>
                <w:szCs w:val="20"/>
              </w:rPr>
              <w:t>20 24 0403</w:t>
            </w:r>
          </w:p>
        </w:tc>
        <w:tc>
          <w:tcPr>
            <w:tcW w:w="4800"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Обвивка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00"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Основа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00" w:type="dxa"/>
            <w:gridSpan w:val="2"/>
            <w:tcBorders>
              <w:top w:val="single" w:sz="6" w:space="0" w:color="auto"/>
              <w:left w:val="single" w:sz="12" w:space="0" w:color="auto"/>
              <w:bottom w:val="single" w:sz="12" w:space="0" w:color="auto"/>
              <w:right w:val="single" w:sz="12" w:space="0" w:color="auto"/>
            </w:tcBorders>
            <w:vAlign w:val="center"/>
            <w:hideMark/>
          </w:tcPr>
          <w:p w:rsidR="005F6108" w:rsidRPr="00604A78" w:rsidRDefault="005F6108">
            <w:pPr>
              <w:spacing w:after="60"/>
              <w:ind w:left="-108" w:right="-108"/>
              <w:jc w:val="center"/>
              <w:rPr>
                <w:rFonts w:ascii="Arial" w:hAnsi="Arial" w:cs="Arial"/>
                <w:bCs/>
                <w:sz w:val="20"/>
                <w:szCs w:val="20"/>
              </w:rPr>
            </w:pPr>
            <w:r w:rsidRPr="00604A78">
              <w:rPr>
                <w:rFonts w:ascii="Arial" w:hAnsi="Arial" w:cs="Arial"/>
                <w:bCs/>
                <w:sz w:val="20"/>
                <w:szCs w:val="20"/>
              </w:rPr>
              <w:t xml:space="preserve">Стабилизираща плоча - да се посочи </w:t>
            </w:r>
          </w:p>
        </w:tc>
      </w:tr>
      <w:tr w:rsidR="005F6108" w:rsidRPr="00604A78" w:rsidTr="005F6108">
        <w:trPr>
          <w:cantSplit/>
        </w:trPr>
        <w:tc>
          <w:tcPr>
            <w:tcW w:w="4680" w:type="dxa"/>
            <w:gridSpan w:val="2"/>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Наименование на материала</w:t>
            </w:r>
          </w:p>
        </w:tc>
        <w:tc>
          <w:tcPr>
            <w:tcW w:w="4800" w:type="dxa"/>
            <w:gridSpan w:val="2"/>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Кабелен разпределителен шкаф НН, полиестерен, висок, с 6 бр. вертикални предпазител-разединители; тип КРШ НН-6</w:t>
            </w:r>
          </w:p>
        </w:tc>
      </w:tr>
      <w:tr w:rsidR="005F6108" w:rsidRPr="00604A78" w:rsidTr="005F6108">
        <w:trPr>
          <w:cantSplit/>
        </w:trPr>
        <w:tc>
          <w:tcPr>
            <w:tcW w:w="4680" w:type="dxa"/>
            <w:gridSpan w:val="2"/>
            <w:tcBorders>
              <w:top w:val="single" w:sz="6" w:space="0" w:color="auto"/>
              <w:left w:val="single" w:sz="12" w:space="0" w:color="auto"/>
              <w:bottom w:val="single" w:sz="12"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 xml:space="preserve">Съкратено наименование на материала </w:t>
            </w:r>
          </w:p>
        </w:tc>
        <w:tc>
          <w:tcPr>
            <w:tcW w:w="4800" w:type="dxa"/>
            <w:gridSpan w:val="2"/>
            <w:tcBorders>
              <w:top w:val="single" w:sz="6" w:space="0" w:color="auto"/>
              <w:left w:val="single" w:sz="6" w:space="0" w:color="auto"/>
              <w:bottom w:val="single" w:sz="12"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 xml:space="preserve">КРШ НН-6, висок, </w:t>
            </w:r>
            <w:r w:rsidRPr="00604A78">
              <w:rPr>
                <w:rFonts w:ascii="Arial" w:hAnsi="Arial" w:cs="Arial"/>
                <w:bCs/>
                <w:sz w:val="20"/>
                <w:szCs w:val="20"/>
              </w:rPr>
              <w:t>полиестерен</w:t>
            </w:r>
          </w:p>
        </w:tc>
      </w:tr>
      <w:tr w:rsidR="005F6108" w:rsidRPr="00604A78" w:rsidTr="005F6108">
        <w:tc>
          <w:tcPr>
            <w:tcW w:w="900" w:type="dxa"/>
            <w:tcBorders>
              <w:top w:val="single" w:sz="12" w:space="0" w:color="auto"/>
              <w:left w:val="single" w:sz="12"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jc w:val="center"/>
              <w:rPr>
                <w:rFonts w:ascii="Arial" w:hAnsi="Arial" w:cs="Arial"/>
                <w:b/>
                <w:sz w:val="20"/>
                <w:szCs w:val="20"/>
              </w:rPr>
            </w:pPr>
            <w:r w:rsidRPr="00604A78">
              <w:rPr>
                <w:rFonts w:ascii="Arial" w:hAnsi="Arial" w:cs="Arial"/>
                <w:b/>
                <w:sz w:val="20"/>
                <w:szCs w:val="20"/>
              </w:rPr>
              <w:t>№</w:t>
            </w:r>
          </w:p>
          <w:p w:rsidR="005F6108" w:rsidRPr="00604A78" w:rsidRDefault="005F6108">
            <w:pPr>
              <w:jc w:val="center"/>
              <w:rPr>
                <w:rFonts w:ascii="Arial" w:hAnsi="Arial" w:cs="Arial"/>
                <w:b/>
                <w:sz w:val="20"/>
                <w:szCs w:val="20"/>
              </w:rPr>
            </w:pPr>
            <w:r w:rsidRPr="00604A78">
              <w:rPr>
                <w:rFonts w:ascii="Arial" w:hAnsi="Arial" w:cs="Arial"/>
                <w:b/>
                <w:sz w:val="20"/>
                <w:szCs w:val="20"/>
              </w:rPr>
              <w:t>по</w:t>
            </w:r>
          </w:p>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ред</w:t>
            </w:r>
          </w:p>
        </w:tc>
        <w:tc>
          <w:tcPr>
            <w:tcW w:w="3780"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Характеристика/</w:t>
            </w:r>
            <w:r w:rsidRPr="00604A78">
              <w:rPr>
                <w:rFonts w:ascii="Arial" w:hAnsi="Arial" w:cs="Arial"/>
                <w:b/>
                <w:bCs/>
                <w:sz w:val="20"/>
                <w:szCs w:val="20"/>
              </w:rPr>
              <w:t>параметър</w:t>
            </w:r>
          </w:p>
        </w:tc>
        <w:tc>
          <w:tcPr>
            <w:tcW w:w="2691"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Изискване</w:t>
            </w:r>
          </w:p>
        </w:tc>
        <w:tc>
          <w:tcPr>
            <w:tcW w:w="2109" w:type="dxa"/>
            <w:tcBorders>
              <w:top w:val="single" w:sz="12" w:space="0" w:color="auto"/>
              <w:left w:val="single" w:sz="6" w:space="0" w:color="auto"/>
              <w:bottom w:val="single" w:sz="6" w:space="0" w:color="auto"/>
              <w:right w:val="single" w:sz="12"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5F6108">
        <w:trPr>
          <w:trHeight w:val="189"/>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7.3.1</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Комплектуване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7.3.1а</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Вертикални предпазител-разединители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0"/>
              <w:rPr>
                <w:rFonts w:ascii="Arial" w:hAnsi="Arial" w:cs="Arial"/>
                <w:sz w:val="20"/>
                <w:szCs w:val="20"/>
              </w:rPr>
            </w:pPr>
            <w:r w:rsidRPr="00604A78">
              <w:rPr>
                <w:rFonts w:ascii="Arial" w:hAnsi="Arial" w:cs="Arial"/>
                <w:sz w:val="20"/>
                <w:szCs w:val="20"/>
              </w:rPr>
              <w:t>размер 2, 400 А - 6 бр.</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7.3.1b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Високомощни предпазители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2, 400 А - 9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250 А - 9 бр.</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7.3.2</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Размери съгласно фиг. 1, 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4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7.3.2a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W</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7.3.2b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d</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320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7.3.2c</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500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7.3.2d</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1</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7.3.2e</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2</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7.3.2f</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3</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820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7.3.2g</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7.3.3</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Брой на V-съединителната арматура за PEN-шината съгласно т. 5.4.2b по-горе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sz w:val="20"/>
                <w:szCs w:val="20"/>
              </w:rPr>
            </w:pPr>
            <w:r w:rsidRPr="00604A78">
              <w:rPr>
                <w:rFonts w:ascii="Arial" w:hAnsi="Arial" w:cs="Arial"/>
                <w:sz w:val="20"/>
                <w:szCs w:val="20"/>
              </w:rPr>
              <w:t>6 бр.</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7.3.4</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Тегла, kg:</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7.3.4a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обвивка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7.3.4b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основа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7.3.4c</w:t>
            </w:r>
          </w:p>
        </w:tc>
        <w:tc>
          <w:tcPr>
            <w:tcW w:w="3780"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стабилизираща плоча</w:t>
            </w:r>
          </w:p>
        </w:tc>
        <w:tc>
          <w:tcPr>
            <w:tcW w:w="2691"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12"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bl>
    <w:p w:rsidR="005F6108" w:rsidRPr="00604A78" w:rsidRDefault="005F6108" w:rsidP="005F6108">
      <w:pPr>
        <w:spacing w:after="60"/>
        <w:rPr>
          <w:rFonts w:ascii="Arial" w:hAnsi="Arial" w:cs="Arial"/>
          <w:b/>
          <w:sz w:val="20"/>
          <w:szCs w:val="20"/>
        </w:rPr>
      </w:pPr>
      <w:r w:rsidRPr="00604A78">
        <w:rPr>
          <w:rFonts w:ascii="Arial" w:hAnsi="Arial" w:cs="Arial"/>
          <w:sz w:val="20"/>
          <w:szCs w:val="20"/>
        </w:rPr>
        <w:br w:type="page"/>
      </w:r>
      <w:r w:rsidRPr="00604A78">
        <w:rPr>
          <w:rFonts w:ascii="Arial" w:hAnsi="Arial" w:cs="Arial"/>
          <w:b/>
          <w:sz w:val="20"/>
          <w:szCs w:val="20"/>
        </w:rPr>
        <w:lastRenderedPageBreak/>
        <w:t>7.4 Кабелен разпределителен шкаф НН, полиестерен, висок, с 7 бр. вертикални предпазител-разединители</w:t>
      </w:r>
    </w:p>
    <w:tbl>
      <w:tblPr>
        <w:tblW w:w="948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00"/>
        <w:gridCol w:w="3783"/>
        <w:gridCol w:w="2693"/>
        <w:gridCol w:w="2104"/>
      </w:tblGrid>
      <w:tr w:rsidR="005F6108" w:rsidRPr="00604A78" w:rsidTr="005F6108">
        <w:tc>
          <w:tcPr>
            <w:tcW w:w="4680" w:type="dxa"/>
            <w:gridSpan w:val="2"/>
            <w:tcBorders>
              <w:top w:val="single" w:sz="12" w:space="0" w:color="auto"/>
              <w:left w:val="single" w:sz="12" w:space="0" w:color="auto"/>
              <w:bottom w:val="single" w:sz="4"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Номер на стандарта</w:t>
            </w:r>
          </w:p>
        </w:tc>
        <w:tc>
          <w:tcPr>
            <w:tcW w:w="4793" w:type="dxa"/>
            <w:gridSpan w:val="2"/>
            <w:tcBorders>
              <w:top w:val="single" w:sz="12" w:space="0" w:color="auto"/>
              <w:left w:val="single" w:sz="12" w:space="0" w:color="auto"/>
              <w:bottom w:val="single" w:sz="6"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Тип/референтен номер съгласно</w:t>
            </w:r>
          </w:p>
          <w:p w:rsidR="005F6108" w:rsidRPr="00604A78" w:rsidRDefault="005F6108">
            <w:pPr>
              <w:spacing w:after="60"/>
              <w:jc w:val="center"/>
              <w:rPr>
                <w:rFonts w:ascii="Arial" w:hAnsi="Arial" w:cs="Arial"/>
                <w:bCs/>
                <w:sz w:val="20"/>
                <w:szCs w:val="20"/>
              </w:rPr>
            </w:pPr>
            <w:r w:rsidRPr="00604A78">
              <w:rPr>
                <w:rFonts w:ascii="Arial" w:hAnsi="Arial" w:cs="Arial"/>
                <w:b/>
                <w:bCs/>
                <w:sz w:val="20"/>
                <w:szCs w:val="20"/>
              </w:rPr>
              <w:t>каталога на производителя</w:t>
            </w:r>
          </w:p>
        </w:tc>
      </w:tr>
      <w:tr w:rsidR="005F6108" w:rsidRPr="00604A78" w:rsidTr="005F6108">
        <w:trPr>
          <w:cantSplit/>
        </w:trPr>
        <w:tc>
          <w:tcPr>
            <w:tcW w:w="4680" w:type="dxa"/>
            <w:gridSpan w:val="2"/>
            <w:vMerge w:val="restart"/>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ind w:right="-108"/>
              <w:jc w:val="center"/>
              <w:rPr>
                <w:rFonts w:ascii="Arial" w:hAnsi="Arial" w:cs="Arial"/>
                <w:bCs/>
                <w:sz w:val="20"/>
                <w:szCs w:val="20"/>
              </w:rPr>
            </w:pPr>
            <w:r w:rsidRPr="00604A78">
              <w:rPr>
                <w:rFonts w:ascii="Arial" w:hAnsi="Arial" w:cs="Arial"/>
                <w:bCs/>
                <w:sz w:val="20"/>
                <w:szCs w:val="20"/>
              </w:rPr>
              <w:t>20 24 0404</w:t>
            </w:r>
          </w:p>
        </w:tc>
        <w:tc>
          <w:tcPr>
            <w:tcW w:w="4793"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Обвивка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793"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Основа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793" w:type="dxa"/>
            <w:gridSpan w:val="2"/>
            <w:tcBorders>
              <w:top w:val="single" w:sz="6" w:space="0" w:color="auto"/>
              <w:left w:val="single" w:sz="12" w:space="0" w:color="auto"/>
              <w:bottom w:val="single" w:sz="12" w:space="0" w:color="auto"/>
              <w:right w:val="single" w:sz="12" w:space="0" w:color="auto"/>
            </w:tcBorders>
            <w:vAlign w:val="center"/>
            <w:hideMark/>
          </w:tcPr>
          <w:p w:rsidR="005F6108" w:rsidRPr="00604A78" w:rsidRDefault="005F6108">
            <w:pPr>
              <w:spacing w:after="60"/>
              <w:ind w:left="-108" w:right="-108"/>
              <w:jc w:val="center"/>
              <w:rPr>
                <w:rFonts w:ascii="Arial" w:hAnsi="Arial" w:cs="Arial"/>
                <w:bCs/>
                <w:sz w:val="20"/>
                <w:szCs w:val="20"/>
              </w:rPr>
            </w:pPr>
            <w:r w:rsidRPr="00604A78">
              <w:rPr>
                <w:rFonts w:ascii="Arial" w:hAnsi="Arial" w:cs="Arial"/>
                <w:bCs/>
                <w:sz w:val="20"/>
                <w:szCs w:val="20"/>
              </w:rPr>
              <w:t xml:space="preserve">Стабилизираща плоча - да се посочи </w:t>
            </w:r>
          </w:p>
        </w:tc>
      </w:tr>
      <w:tr w:rsidR="005F6108" w:rsidRPr="00604A78" w:rsidTr="005F6108">
        <w:trPr>
          <w:cantSplit/>
        </w:trPr>
        <w:tc>
          <w:tcPr>
            <w:tcW w:w="4680" w:type="dxa"/>
            <w:gridSpan w:val="2"/>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Наименование на материала</w:t>
            </w:r>
          </w:p>
        </w:tc>
        <w:tc>
          <w:tcPr>
            <w:tcW w:w="4793" w:type="dxa"/>
            <w:gridSpan w:val="2"/>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Кабелен разпределителен шкаф НН, полиестерен, висок, със 7 бр. вертикални предпазител-разединители; тип КРШ НН-7</w:t>
            </w:r>
          </w:p>
        </w:tc>
      </w:tr>
      <w:tr w:rsidR="005F6108" w:rsidRPr="00604A78" w:rsidTr="005F6108">
        <w:trPr>
          <w:cantSplit/>
        </w:trPr>
        <w:tc>
          <w:tcPr>
            <w:tcW w:w="4680" w:type="dxa"/>
            <w:gridSpan w:val="2"/>
            <w:tcBorders>
              <w:top w:val="single" w:sz="6" w:space="0" w:color="auto"/>
              <w:left w:val="single" w:sz="12" w:space="0" w:color="auto"/>
              <w:bottom w:val="single" w:sz="12"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 xml:space="preserve">Съкратено наименование на материала </w:t>
            </w:r>
          </w:p>
        </w:tc>
        <w:tc>
          <w:tcPr>
            <w:tcW w:w="4793" w:type="dxa"/>
            <w:gridSpan w:val="2"/>
            <w:tcBorders>
              <w:top w:val="single" w:sz="6" w:space="0" w:color="auto"/>
              <w:left w:val="single" w:sz="6" w:space="0" w:color="auto"/>
              <w:bottom w:val="single" w:sz="12"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 xml:space="preserve">КРШ НН-7, висок, </w:t>
            </w:r>
            <w:r w:rsidRPr="00604A78">
              <w:rPr>
                <w:rFonts w:ascii="Arial" w:hAnsi="Arial" w:cs="Arial"/>
                <w:bCs/>
                <w:sz w:val="20"/>
                <w:szCs w:val="20"/>
              </w:rPr>
              <w:t>полиестерен</w:t>
            </w:r>
          </w:p>
        </w:tc>
      </w:tr>
      <w:tr w:rsidR="005F6108" w:rsidRPr="00604A78" w:rsidTr="005F6108">
        <w:tc>
          <w:tcPr>
            <w:tcW w:w="900" w:type="dxa"/>
            <w:tcBorders>
              <w:top w:val="single" w:sz="12" w:space="0" w:color="auto"/>
              <w:left w:val="single" w:sz="12"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jc w:val="center"/>
              <w:rPr>
                <w:rFonts w:ascii="Arial" w:hAnsi="Arial" w:cs="Arial"/>
                <w:b/>
                <w:sz w:val="20"/>
                <w:szCs w:val="20"/>
              </w:rPr>
            </w:pPr>
            <w:r w:rsidRPr="00604A78">
              <w:rPr>
                <w:rFonts w:ascii="Arial" w:hAnsi="Arial" w:cs="Arial"/>
                <w:b/>
                <w:sz w:val="20"/>
                <w:szCs w:val="20"/>
              </w:rPr>
              <w:t>№</w:t>
            </w:r>
          </w:p>
          <w:p w:rsidR="005F6108" w:rsidRPr="00604A78" w:rsidRDefault="005F6108">
            <w:pPr>
              <w:jc w:val="center"/>
              <w:rPr>
                <w:rFonts w:ascii="Arial" w:hAnsi="Arial" w:cs="Arial"/>
                <w:b/>
                <w:sz w:val="20"/>
                <w:szCs w:val="20"/>
              </w:rPr>
            </w:pPr>
            <w:r w:rsidRPr="00604A78">
              <w:rPr>
                <w:rFonts w:ascii="Arial" w:hAnsi="Arial" w:cs="Arial"/>
                <w:b/>
                <w:sz w:val="20"/>
                <w:szCs w:val="20"/>
              </w:rPr>
              <w:t>по</w:t>
            </w:r>
          </w:p>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ред</w:t>
            </w:r>
          </w:p>
        </w:tc>
        <w:tc>
          <w:tcPr>
            <w:tcW w:w="3780"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Характеристика/</w:t>
            </w:r>
            <w:r w:rsidRPr="00604A78">
              <w:rPr>
                <w:rFonts w:ascii="Arial" w:hAnsi="Arial" w:cs="Arial"/>
                <w:b/>
                <w:bCs/>
                <w:sz w:val="20"/>
                <w:szCs w:val="20"/>
              </w:rPr>
              <w:t>параметър</w:t>
            </w:r>
          </w:p>
        </w:tc>
        <w:tc>
          <w:tcPr>
            <w:tcW w:w="2691"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Изискване</w:t>
            </w:r>
          </w:p>
        </w:tc>
        <w:tc>
          <w:tcPr>
            <w:tcW w:w="2102" w:type="dxa"/>
            <w:tcBorders>
              <w:top w:val="single" w:sz="12" w:space="0" w:color="auto"/>
              <w:left w:val="single" w:sz="6" w:space="0" w:color="auto"/>
              <w:bottom w:val="single" w:sz="6" w:space="0" w:color="auto"/>
              <w:right w:val="single" w:sz="12"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5F6108">
        <w:trPr>
          <w:trHeight w:val="189"/>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7.4.1</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Комплектуване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02"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7.4.1а</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Вертикални предпазител-разединители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0"/>
              <w:rPr>
                <w:rFonts w:ascii="Arial" w:hAnsi="Arial" w:cs="Arial"/>
                <w:sz w:val="20"/>
                <w:szCs w:val="20"/>
              </w:rPr>
            </w:pPr>
            <w:r w:rsidRPr="00604A78">
              <w:rPr>
                <w:rFonts w:ascii="Arial" w:hAnsi="Arial" w:cs="Arial"/>
                <w:sz w:val="20"/>
                <w:szCs w:val="20"/>
              </w:rPr>
              <w:t>размер 2, 400 А - 7 бр.</w:t>
            </w:r>
          </w:p>
        </w:tc>
        <w:tc>
          <w:tcPr>
            <w:tcW w:w="2102"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7.4.1b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Високомощни предпазители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2, 400 А - 9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250 А - 12 бр.</w:t>
            </w:r>
          </w:p>
        </w:tc>
        <w:tc>
          <w:tcPr>
            <w:tcW w:w="2102"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7.4.2</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Размери съгласно фиг. 1, 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02"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4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7.4.2a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W</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02"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7.4.2b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d</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320 mm</w:t>
            </w:r>
          </w:p>
        </w:tc>
        <w:tc>
          <w:tcPr>
            <w:tcW w:w="2102"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7.4.2c</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500 mm</w:t>
            </w:r>
          </w:p>
        </w:tc>
        <w:tc>
          <w:tcPr>
            <w:tcW w:w="2102"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7.4.2d</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1</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02"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7.4.2e</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2</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02"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7.4.2f</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3</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820 mm</w:t>
            </w:r>
          </w:p>
        </w:tc>
        <w:tc>
          <w:tcPr>
            <w:tcW w:w="2102"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7.4.2g</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02"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7.4.3</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Брой на V-съединителната арматура за PEN-шината съгласно т. 5.4.2b по-горе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sz w:val="20"/>
                <w:szCs w:val="20"/>
              </w:rPr>
            </w:pPr>
            <w:r w:rsidRPr="00604A78">
              <w:rPr>
                <w:rFonts w:ascii="Arial" w:hAnsi="Arial" w:cs="Arial"/>
                <w:sz w:val="20"/>
                <w:szCs w:val="20"/>
              </w:rPr>
              <w:t>7 бр.</w:t>
            </w:r>
          </w:p>
        </w:tc>
        <w:tc>
          <w:tcPr>
            <w:tcW w:w="2102"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7.4.4</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Тегла, kg:</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02"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7.4.4a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обвивка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02"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7.4.4b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основа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02"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7.4.4c</w:t>
            </w:r>
          </w:p>
        </w:tc>
        <w:tc>
          <w:tcPr>
            <w:tcW w:w="3780"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стабилизираща плоча</w:t>
            </w:r>
          </w:p>
        </w:tc>
        <w:tc>
          <w:tcPr>
            <w:tcW w:w="2691"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02" w:type="dxa"/>
            <w:tcBorders>
              <w:top w:val="single" w:sz="6" w:space="0" w:color="auto"/>
              <w:left w:val="single" w:sz="6" w:space="0" w:color="auto"/>
              <w:bottom w:val="single" w:sz="12"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bl>
    <w:p w:rsidR="005F6108" w:rsidRPr="00604A78" w:rsidRDefault="005F6108" w:rsidP="005F6108">
      <w:pPr>
        <w:ind w:left="3600" w:hanging="3600"/>
        <w:rPr>
          <w:rFonts w:ascii="Arial" w:hAnsi="Arial" w:cs="Arial"/>
          <w:sz w:val="20"/>
          <w:szCs w:val="20"/>
        </w:rPr>
      </w:pPr>
    </w:p>
    <w:p w:rsidR="006254AA" w:rsidRPr="00604A78" w:rsidRDefault="005F6108" w:rsidP="006254AA">
      <w:pPr>
        <w:spacing w:after="60"/>
        <w:rPr>
          <w:rFonts w:ascii="Arial" w:hAnsi="Arial" w:cs="Arial"/>
          <w:b/>
          <w:sz w:val="20"/>
          <w:szCs w:val="20"/>
        </w:rPr>
      </w:pPr>
      <w:r w:rsidRPr="00604A78">
        <w:rPr>
          <w:rFonts w:ascii="Arial" w:hAnsi="Arial" w:cs="Arial"/>
          <w:sz w:val="20"/>
          <w:szCs w:val="20"/>
        </w:rPr>
        <w:br w:type="page"/>
      </w:r>
    </w:p>
    <w:p w:rsidR="005F6108" w:rsidRPr="00604A78" w:rsidRDefault="005F6108" w:rsidP="005F6108">
      <w:pPr>
        <w:spacing w:after="60"/>
        <w:rPr>
          <w:rFonts w:ascii="Arial" w:hAnsi="Arial" w:cs="Arial"/>
          <w:b/>
          <w:sz w:val="20"/>
          <w:szCs w:val="20"/>
        </w:rPr>
      </w:pPr>
      <w:r w:rsidRPr="00604A78">
        <w:rPr>
          <w:rFonts w:ascii="Arial" w:hAnsi="Arial" w:cs="Arial"/>
          <w:b/>
          <w:sz w:val="20"/>
          <w:szCs w:val="20"/>
        </w:rPr>
        <w:lastRenderedPageBreak/>
        <w:t>7.9 Кабелен разпределителен шкаф НН, полиестерен, висок, с 4 бр. вертикални предпазител-разединители</w:t>
      </w:r>
    </w:p>
    <w:tbl>
      <w:tblPr>
        <w:tblW w:w="949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00"/>
        <w:gridCol w:w="3779"/>
        <w:gridCol w:w="2690"/>
        <w:gridCol w:w="2126"/>
      </w:tblGrid>
      <w:tr w:rsidR="005F6108" w:rsidRPr="00604A78" w:rsidTr="005F6108">
        <w:tc>
          <w:tcPr>
            <w:tcW w:w="4680" w:type="dxa"/>
            <w:gridSpan w:val="2"/>
            <w:tcBorders>
              <w:top w:val="single" w:sz="12" w:space="0" w:color="auto"/>
              <w:left w:val="single" w:sz="12" w:space="0" w:color="auto"/>
              <w:bottom w:val="single" w:sz="4"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Номер на стандарта</w:t>
            </w:r>
          </w:p>
        </w:tc>
        <w:tc>
          <w:tcPr>
            <w:tcW w:w="4818" w:type="dxa"/>
            <w:gridSpan w:val="2"/>
            <w:tcBorders>
              <w:top w:val="single" w:sz="12" w:space="0" w:color="auto"/>
              <w:left w:val="single" w:sz="12" w:space="0" w:color="auto"/>
              <w:bottom w:val="single" w:sz="6"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Тип/референтен номер съгласно</w:t>
            </w:r>
          </w:p>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каталога на производителя</w:t>
            </w:r>
          </w:p>
        </w:tc>
      </w:tr>
      <w:tr w:rsidR="005F6108" w:rsidRPr="00604A78" w:rsidTr="005F6108">
        <w:trPr>
          <w:cantSplit/>
        </w:trPr>
        <w:tc>
          <w:tcPr>
            <w:tcW w:w="4680" w:type="dxa"/>
            <w:gridSpan w:val="2"/>
            <w:vMerge w:val="restart"/>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ind w:right="-108"/>
              <w:jc w:val="center"/>
              <w:rPr>
                <w:rFonts w:ascii="Arial" w:hAnsi="Arial" w:cs="Arial"/>
                <w:bCs/>
                <w:sz w:val="20"/>
                <w:szCs w:val="20"/>
              </w:rPr>
            </w:pPr>
            <w:r w:rsidRPr="00604A78">
              <w:rPr>
                <w:rFonts w:ascii="Arial" w:hAnsi="Arial" w:cs="Arial"/>
                <w:bCs/>
                <w:sz w:val="20"/>
                <w:szCs w:val="20"/>
              </w:rPr>
              <w:t>20 24 0409</w:t>
            </w:r>
          </w:p>
        </w:tc>
        <w:tc>
          <w:tcPr>
            <w:tcW w:w="4818"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Обвивка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18"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Основа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18" w:type="dxa"/>
            <w:gridSpan w:val="2"/>
            <w:tcBorders>
              <w:top w:val="single" w:sz="6" w:space="0" w:color="auto"/>
              <w:left w:val="single" w:sz="12" w:space="0" w:color="auto"/>
              <w:bottom w:val="single" w:sz="12" w:space="0" w:color="auto"/>
              <w:right w:val="single" w:sz="12" w:space="0" w:color="auto"/>
            </w:tcBorders>
            <w:vAlign w:val="center"/>
            <w:hideMark/>
          </w:tcPr>
          <w:p w:rsidR="005F6108" w:rsidRPr="00604A78" w:rsidRDefault="005F6108">
            <w:pPr>
              <w:spacing w:after="60"/>
              <w:ind w:left="-108" w:right="-108"/>
              <w:jc w:val="center"/>
              <w:rPr>
                <w:rFonts w:ascii="Arial" w:hAnsi="Arial" w:cs="Arial"/>
                <w:bCs/>
                <w:sz w:val="20"/>
                <w:szCs w:val="20"/>
              </w:rPr>
            </w:pPr>
            <w:r w:rsidRPr="00604A78">
              <w:rPr>
                <w:rFonts w:ascii="Arial" w:hAnsi="Arial" w:cs="Arial"/>
                <w:bCs/>
                <w:sz w:val="20"/>
                <w:szCs w:val="20"/>
              </w:rPr>
              <w:t xml:space="preserve">Стабилизираща плоча - да се посочи </w:t>
            </w:r>
          </w:p>
        </w:tc>
      </w:tr>
      <w:tr w:rsidR="005F6108" w:rsidRPr="00604A78" w:rsidTr="005F6108">
        <w:trPr>
          <w:cantSplit/>
        </w:trPr>
        <w:tc>
          <w:tcPr>
            <w:tcW w:w="4680" w:type="dxa"/>
            <w:gridSpan w:val="2"/>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Наименование на материала</w:t>
            </w:r>
          </w:p>
        </w:tc>
        <w:tc>
          <w:tcPr>
            <w:tcW w:w="4818" w:type="dxa"/>
            <w:gridSpan w:val="2"/>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 xml:space="preserve">Кабелен разпределителен шкаф НН, полиестерен, висок, с 4 бр. вертикални предпазител-разединители;, тип КРШ НН-4PL </w:t>
            </w:r>
          </w:p>
        </w:tc>
      </w:tr>
      <w:tr w:rsidR="005F6108" w:rsidRPr="00604A78" w:rsidTr="005F6108">
        <w:trPr>
          <w:cantSplit/>
        </w:trPr>
        <w:tc>
          <w:tcPr>
            <w:tcW w:w="4680" w:type="dxa"/>
            <w:gridSpan w:val="2"/>
            <w:tcBorders>
              <w:top w:val="single" w:sz="6" w:space="0" w:color="auto"/>
              <w:left w:val="single" w:sz="12" w:space="0" w:color="auto"/>
              <w:bottom w:val="single" w:sz="12"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 xml:space="preserve">Съкратено наименование на материала </w:t>
            </w:r>
          </w:p>
        </w:tc>
        <w:tc>
          <w:tcPr>
            <w:tcW w:w="4818" w:type="dxa"/>
            <w:gridSpan w:val="2"/>
            <w:tcBorders>
              <w:top w:val="single" w:sz="6" w:space="0" w:color="auto"/>
              <w:left w:val="single" w:sz="6" w:space="0" w:color="auto"/>
              <w:bottom w:val="single" w:sz="12"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 xml:space="preserve">КРШ НН-4PL, висок, </w:t>
            </w:r>
            <w:r w:rsidRPr="00604A78">
              <w:rPr>
                <w:rFonts w:ascii="Arial" w:hAnsi="Arial" w:cs="Arial"/>
                <w:bCs/>
                <w:sz w:val="20"/>
                <w:szCs w:val="20"/>
              </w:rPr>
              <w:t>полиестерен</w:t>
            </w:r>
          </w:p>
        </w:tc>
      </w:tr>
      <w:tr w:rsidR="005F6108" w:rsidRPr="00604A78" w:rsidTr="005F6108">
        <w:tc>
          <w:tcPr>
            <w:tcW w:w="900" w:type="dxa"/>
            <w:tcBorders>
              <w:top w:val="single" w:sz="12" w:space="0" w:color="auto"/>
              <w:left w:val="single" w:sz="12"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jc w:val="center"/>
              <w:rPr>
                <w:rFonts w:ascii="Arial" w:hAnsi="Arial" w:cs="Arial"/>
                <w:b/>
                <w:sz w:val="20"/>
                <w:szCs w:val="20"/>
              </w:rPr>
            </w:pPr>
            <w:r w:rsidRPr="00604A78">
              <w:rPr>
                <w:rFonts w:ascii="Arial" w:hAnsi="Arial" w:cs="Arial"/>
                <w:b/>
                <w:sz w:val="20"/>
                <w:szCs w:val="20"/>
              </w:rPr>
              <w:t>№</w:t>
            </w:r>
          </w:p>
          <w:p w:rsidR="005F6108" w:rsidRPr="00604A78" w:rsidRDefault="005F6108">
            <w:pPr>
              <w:jc w:val="center"/>
              <w:rPr>
                <w:rFonts w:ascii="Arial" w:hAnsi="Arial" w:cs="Arial"/>
                <w:b/>
                <w:sz w:val="20"/>
                <w:szCs w:val="20"/>
              </w:rPr>
            </w:pPr>
            <w:r w:rsidRPr="00604A78">
              <w:rPr>
                <w:rFonts w:ascii="Arial" w:hAnsi="Arial" w:cs="Arial"/>
                <w:b/>
                <w:sz w:val="20"/>
                <w:szCs w:val="20"/>
              </w:rPr>
              <w:t>по</w:t>
            </w:r>
          </w:p>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ред</w:t>
            </w:r>
          </w:p>
        </w:tc>
        <w:tc>
          <w:tcPr>
            <w:tcW w:w="3780"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Характеристика/</w:t>
            </w:r>
            <w:r w:rsidRPr="00604A78">
              <w:rPr>
                <w:rFonts w:ascii="Arial" w:hAnsi="Arial" w:cs="Arial"/>
                <w:b/>
                <w:bCs/>
                <w:sz w:val="20"/>
                <w:szCs w:val="20"/>
              </w:rPr>
              <w:t>параметър</w:t>
            </w:r>
          </w:p>
        </w:tc>
        <w:tc>
          <w:tcPr>
            <w:tcW w:w="2691"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Изискване</w:t>
            </w:r>
          </w:p>
        </w:tc>
        <w:tc>
          <w:tcPr>
            <w:tcW w:w="2127" w:type="dxa"/>
            <w:tcBorders>
              <w:top w:val="single" w:sz="12" w:space="0" w:color="auto"/>
              <w:left w:val="single" w:sz="6" w:space="0" w:color="auto"/>
              <w:bottom w:val="single" w:sz="6" w:space="0" w:color="auto"/>
              <w:right w:val="single" w:sz="12"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5F6108">
        <w:trPr>
          <w:trHeight w:val="189"/>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7.9.1</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Комплектуване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7.9.1а</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Вертикални предпазител-разединители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3, 630 А, 1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400 А, 3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7.9.1b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Високомощни предпазители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3, 630 А - 3 бр.;</w:t>
            </w:r>
          </w:p>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2, 400 А - 6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250 А - 3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7.9.2</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Размери съгласно фиг. 1, 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4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7.9.2a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W</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7.9.2b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d</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320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7.9.2c</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500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7.9.2d</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1</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7.9.2e</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2</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7.9.2f</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3</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820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7.9.2g</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7.9.3</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Брой на V-съединителната арматура за PEN-шината съгласно т. 5.4.2b по-горе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sz w:val="20"/>
                <w:szCs w:val="20"/>
              </w:rPr>
            </w:pPr>
            <w:r w:rsidRPr="00604A78">
              <w:rPr>
                <w:rFonts w:ascii="Arial" w:hAnsi="Arial" w:cs="Arial"/>
                <w:sz w:val="20"/>
                <w:szCs w:val="20"/>
              </w:rPr>
              <w:t>5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7.9.4</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Тегла, kg:</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7.9.4a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обвивка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7.9.4b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основа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7.9.4c</w:t>
            </w:r>
          </w:p>
        </w:tc>
        <w:tc>
          <w:tcPr>
            <w:tcW w:w="3780"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стабилизираща плоча</w:t>
            </w:r>
          </w:p>
        </w:tc>
        <w:tc>
          <w:tcPr>
            <w:tcW w:w="2691"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12"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bl>
    <w:p w:rsidR="005F6108" w:rsidRPr="00604A78" w:rsidRDefault="005F6108" w:rsidP="005F6108">
      <w:pPr>
        <w:spacing w:after="60"/>
        <w:rPr>
          <w:rFonts w:ascii="Arial" w:hAnsi="Arial" w:cs="Arial"/>
          <w:b/>
          <w:sz w:val="20"/>
          <w:szCs w:val="20"/>
        </w:rPr>
      </w:pPr>
      <w:r w:rsidRPr="00604A78">
        <w:rPr>
          <w:rFonts w:ascii="Arial" w:hAnsi="Arial" w:cs="Arial"/>
          <w:sz w:val="20"/>
          <w:szCs w:val="20"/>
        </w:rPr>
        <w:br w:type="page"/>
      </w:r>
      <w:r w:rsidRPr="00604A78">
        <w:rPr>
          <w:rFonts w:ascii="Arial" w:hAnsi="Arial" w:cs="Arial"/>
          <w:b/>
          <w:sz w:val="20"/>
          <w:szCs w:val="20"/>
        </w:rPr>
        <w:lastRenderedPageBreak/>
        <w:t>7.10 Кабелен разпределителен шкаф НН, полиестерен, висок, с 5 бр. вертикални предпазител-разединители</w:t>
      </w:r>
    </w:p>
    <w:tbl>
      <w:tblPr>
        <w:tblW w:w="949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00"/>
        <w:gridCol w:w="3779"/>
        <w:gridCol w:w="2690"/>
        <w:gridCol w:w="2126"/>
      </w:tblGrid>
      <w:tr w:rsidR="005F6108" w:rsidRPr="00604A78" w:rsidTr="005F6108">
        <w:tc>
          <w:tcPr>
            <w:tcW w:w="4680" w:type="dxa"/>
            <w:gridSpan w:val="2"/>
            <w:tcBorders>
              <w:top w:val="single" w:sz="12" w:space="0" w:color="auto"/>
              <w:left w:val="single" w:sz="12" w:space="0" w:color="auto"/>
              <w:bottom w:val="single" w:sz="4"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Номер на стандарта</w:t>
            </w:r>
          </w:p>
        </w:tc>
        <w:tc>
          <w:tcPr>
            <w:tcW w:w="4818" w:type="dxa"/>
            <w:gridSpan w:val="2"/>
            <w:tcBorders>
              <w:top w:val="single" w:sz="12" w:space="0" w:color="auto"/>
              <w:left w:val="single" w:sz="12" w:space="0" w:color="auto"/>
              <w:bottom w:val="single" w:sz="6"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Тип/референтен номер съгласно</w:t>
            </w:r>
          </w:p>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каталога на производителя</w:t>
            </w:r>
          </w:p>
        </w:tc>
      </w:tr>
      <w:tr w:rsidR="005F6108" w:rsidRPr="00604A78" w:rsidTr="005F6108">
        <w:trPr>
          <w:cantSplit/>
        </w:trPr>
        <w:tc>
          <w:tcPr>
            <w:tcW w:w="4680" w:type="dxa"/>
            <w:gridSpan w:val="2"/>
            <w:vMerge w:val="restart"/>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ind w:right="-108"/>
              <w:jc w:val="center"/>
              <w:rPr>
                <w:rFonts w:ascii="Arial" w:hAnsi="Arial" w:cs="Arial"/>
                <w:bCs/>
                <w:sz w:val="20"/>
                <w:szCs w:val="20"/>
              </w:rPr>
            </w:pPr>
            <w:r w:rsidRPr="00604A78">
              <w:rPr>
                <w:rFonts w:ascii="Arial" w:hAnsi="Arial" w:cs="Arial"/>
                <w:bCs/>
                <w:sz w:val="20"/>
                <w:szCs w:val="20"/>
              </w:rPr>
              <w:t>20 24 0410</w:t>
            </w:r>
          </w:p>
        </w:tc>
        <w:tc>
          <w:tcPr>
            <w:tcW w:w="4818"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Обвивка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18"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Основа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18" w:type="dxa"/>
            <w:gridSpan w:val="2"/>
            <w:tcBorders>
              <w:top w:val="single" w:sz="6" w:space="0" w:color="auto"/>
              <w:left w:val="single" w:sz="12" w:space="0" w:color="auto"/>
              <w:bottom w:val="single" w:sz="12" w:space="0" w:color="auto"/>
              <w:right w:val="single" w:sz="12" w:space="0" w:color="auto"/>
            </w:tcBorders>
            <w:vAlign w:val="center"/>
            <w:hideMark/>
          </w:tcPr>
          <w:p w:rsidR="005F6108" w:rsidRPr="00604A78" w:rsidRDefault="005F6108">
            <w:pPr>
              <w:spacing w:after="60"/>
              <w:ind w:left="-108" w:right="-108"/>
              <w:jc w:val="center"/>
              <w:rPr>
                <w:rFonts w:ascii="Arial" w:hAnsi="Arial" w:cs="Arial"/>
                <w:bCs/>
                <w:sz w:val="20"/>
                <w:szCs w:val="20"/>
              </w:rPr>
            </w:pPr>
            <w:r w:rsidRPr="00604A78">
              <w:rPr>
                <w:rFonts w:ascii="Arial" w:hAnsi="Arial" w:cs="Arial"/>
                <w:bCs/>
                <w:sz w:val="20"/>
                <w:szCs w:val="20"/>
              </w:rPr>
              <w:t xml:space="preserve">Стабилизираща плоча - да се посочи </w:t>
            </w:r>
          </w:p>
        </w:tc>
      </w:tr>
      <w:tr w:rsidR="005F6108" w:rsidRPr="00604A78" w:rsidTr="005F6108">
        <w:trPr>
          <w:cantSplit/>
        </w:trPr>
        <w:tc>
          <w:tcPr>
            <w:tcW w:w="4680" w:type="dxa"/>
            <w:gridSpan w:val="2"/>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Наименование на материала</w:t>
            </w:r>
          </w:p>
        </w:tc>
        <w:tc>
          <w:tcPr>
            <w:tcW w:w="4818" w:type="dxa"/>
            <w:gridSpan w:val="2"/>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Кабелен разпределителен шкаф НН, полиестерен, висок, с 5 бр. вертикални предпазител-разединители; тип КРШ НН-5PL</w:t>
            </w:r>
          </w:p>
        </w:tc>
      </w:tr>
      <w:tr w:rsidR="005F6108" w:rsidRPr="00604A78" w:rsidTr="005F6108">
        <w:trPr>
          <w:cantSplit/>
        </w:trPr>
        <w:tc>
          <w:tcPr>
            <w:tcW w:w="4680" w:type="dxa"/>
            <w:gridSpan w:val="2"/>
            <w:tcBorders>
              <w:top w:val="single" w:sz="6" w:space="0" w:color="auto"/>
              <w:left w:val="single" w:sz="12" w:space="0" w:color="auto"/>
              <w:bottom w:val="single" w:sz="12"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 xml:space="preserve">Съкратено наименование на материала </w:t>
            </w:r>
          </w:p>
        </w:tc>
        <w:tc>
          <w:tcPr>
            <w:tcW w:w="4818" w:type="dxa"/>
            <w:gridSpan w:val="2"/>
            <w:tcBorders>
              <w:top w:val="single" w:sz="6" w:space="0" w:color="auto"/>
              <w:left w:val="single" w:sz="6" w:space="0" w:color="auto"/>
              <w:bottom w:val="single" w:sz="12"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 xml:space="preserve">КРШ НН-5PL, висок, </w:t>
            </w:r>
            <w:r w:rsidRPr="00604A78">
              <w:rPr>
                <w:rFonts w:ascii="Arial" w:hAnsi="Arial" w:cs="Arial"/>
                <w:bCs/>
                <w:sz w:val="20"/>
                <w:szCs w:val="20"/>
              </w:rPr>
              <w:t>полиестерен</w:t>
            </w:r>
          </w:p>
        </w:tc>
      </w:tr>
      <w:tr w:rsidR="005F6108" w:rsidRPr="00604A78" w:rsidTr="005F6108">
        <w:tc>
          <w:tcPr>
            <w:tcW w:w="900" w:type="dxa"/>
            <w:tcBorders>
              <w:top w:val="single" w:sz="12" w:space="0" w:color="auto"/>
              <w:left w:val="single" w:sz="12"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jc w:val="center"/>
              <w:rPr>
                <w:rFonts w:ascii="Arial" w:hAnsi="Arial" w:cs="Arial"/>
                <w:b/>
                <w:sz w:val="20"/>
                <w:szCs w:val="20"/>
              </w:rPr>
            </w:pPr>
            <w:r w:rsidRPr="00604A78">
              <w:rPr>
                <w:rFonts w:ascii="Arial" w:hAnsi="Arial" w:cs="Arial"/>
                <w:b/>
                <w:sz w:val="20"/>
                <w:szCs w:val="20"/>
              </w:rPr>
              <w:t>№</w:t>
            </w:r>
          </w:p>
          <w:p w:rsidR="005F6108" w:rsidRPr="00604A78" w:rsidRDefault="005F6108">
            <w:pPr>
              <w:jc w:val="center"/>
              <w:rPr>
                <w:rFonts w:ascii="Arial" w:hAnsi="Arial" w:cs="Arial"/>
                <w:b/>
                <w:sz w:val="20"/>
                <w:szCs w:val="20"/>
              </w:rPr>
            </w:pPr>
            <w:r w:rsidRPr="00604A78">
              <w:rPr>
                <w:rFonts w:ascii="Arial" w:hAnsi="Arial" w:cs="Arial"/>
                <w:b/>
                <w:sz w:val="20"/>
                <w:szCs w:val="20"/>
              </w:rPr>
              <w:t>по</w:t>
            </w:r>
          </w:p>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ред</w:t>
            </w:r>
          </w:p>
        </w:tc>
        <w:tc>
          <w:tcPr>
            <w:tcW w:w="3780"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Характеристика/</w:t>
            </w:r>
            <w:r w:rsidRPr="00604A78">
              <w:rPr>
                <w:rFonts w:ascii="Arial" w:hAnsi="Arial" w:cs="Arial"/>
                <w:b/>
                <w:bCs/>
                <w:sz w:val="20"/>
                <w:szCs w:val="20"/>
              </w:rPr>
              <w:t>параметър</w:t>
            </w:r>
          </w:p>
        </w:tc>
        <w:tc>
          <w:tcPr>
            <w:tcW w:w="2691"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Изискване</w:t>
            </w:r>
          </w:p>
        </w:tc>
        <w:tc>
          <w:tcPr>
            <w:tcW w:w="2127" w:type="dxa"/>
            <w:tcBorders>
              <w:top w:val="single" w:sz="12" w:space="0" w:color="auto"/>
              <w:left w:val="single" w:sz="6" w:space="0" w:color="auto"/>
              <w:bottom w:val="single" w:sz="6" w:space="0" w:color="auto"/>
              <w:right w:val="single" w:sz="12"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5F6108">
        <w:trPr>
          <w:trHeight w:val="189"/>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7.10.1</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Комплектуване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7.10.1а</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Вертикални предпазител-разединители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3, 630 А, 1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400 А, 4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7.10.1b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Високомощни предпазители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3, 630 А - 3 бр.;</w:t>
            </w:r>
          </w:p>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2, 400 А - 9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250 А - 3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7.10.2</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Размери съгласно фиг. 1, 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4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7.10.2a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W</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7.10.2b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d</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320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7.10.2c</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500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7.10.2d</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1</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7.10.2e</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2</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7.10.2f</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3</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820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7.10.2g</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7.10.3</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Брой на V-съединителната арматура за PEN-шината съгласно т. 5.4.2b по-горе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sz w:val="20"/>
                <w:szCs w:val="20"/>
              </w:rPr>
            </w:pPr>
            <w:r w:rsidRPr="00604A78">
              <w:rPr>
                <w:rFonts w:ascii="Arial" w:hAnsi="Arial" w:cs="Arial"/>
                <w:sz w:val="20"/>
                <w:szCs w:val="20"/>
              </w:rPr>
              <w:t>6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7.10.4</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Тегла, kg:</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7.10.4a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обвивка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7.10.4b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основа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7.10.4c</w:t>
            </w:r>
          </w:p>
        </w:tc>
        <w:tc>
          <w:tcPr>
            <w:tcW w:w="3780"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стабилизираща плоча</w:t>
            </w:r>
          </w:p>
        </w:tc>
        <w:tc>
          <w:tcPr>
            <w:tcW w:w="2691"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12"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bl>
    <w:p w:rsidR="005F6108" w:rsidRPr="00604A78" w:rsidRDefault="005F6108" w:rsidP="005F6108">
      <w:pPr>
        <w:spacing w:after="60"/>
        <w:rPr>
          <w:rFonts w:ascii="Arial" w:hAnsi="Arial" w:cs="Arial"/>
          <w:b/>
          <w:sz w:val="20"/>
          <w:szCs w:val="20"/>
        </w:rPr>
      </w:pPr>
      <w:r w:rsidRPr="00604A78">
        <w:rPr>
          <w:rFonts w:ascii="Arial" w:hAnsi="Arial" w:cs="Arial"/>
          <w:sz w:val="20"/>
          <w:szCs w:val="20"/>
        </w:rPr>
        <w:br w:type="page"/>
      </w:r>
      <w:r w:rsidRPr="00604A78">
        <w:rPr>
          <w:rFonts w:ascii="Arial" w:hAnsi="Arial" w:cs="Arial"/>
          <w:b/>
          <w:sz w:val="20"/>
          <w:szCs w:val="20"/>
        </w:rPr>
        <w:lastRenderedPageBreak/>
        <w:t>7.11 Кабелен разпределителен шкаф НН, полиестерен, висок, с 6 бр. вертикални предпазител-разединители</w:t>
      </w:r>
    </w:p>
    <w:tbl>
      <w:tblPr>
        <w:tblW w:w="949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00"/>
        <w:gridCol w:w="3779"/>
        <w:gridCol w:w="2690"/>
        <w:gridCol w:w="2126"/>
      </w:tblGrid>
      <w:tr w:rsidR="005F6108" w:rsidRPr="00604A78" w:rsidTr="005F6108">
        <w:tc>
          <w:tcPr>
            <w:tcW w:w="4680" w:type="dxa"/>
            <w:gridSpan w:val="2"/>
            <w:tcBorders>
              <w:top w:val="single" w:sz="12" w:space="0" w:color="auto"/>
              <w:left w:val="single" w:sz="12" w:space="0" w:color="auto"/>
              <w:bottom w:val="single" w:sz="4"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Номер на стандарта</w:t>
            </w:r>
          </w:p>
        </w:tc>
        <w:tc>
          <w:tcPr>
            <w:tcW w:w="4818" w:type="dxa"/>
            <w:gridSpan w:val="2"/>
            <w:tcBorders>
              <w:top w:val="single" w:sz="12" w:space="0" w:color="auto"/>
              <w:left w:val="single" w:sz="12" w:space="0" w:color="auto"/>
              <w:bottom w:val="single" w:sz="6"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Тип/референтен номер съгласно</w:t>
            </w:r>
          </w:p>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каталога на производителя</w:t>
            </w:r>
          </w:p>
        </w:tc>
      </w:tr>
      <w:tr w:rsidR="005F6108" w:rsidRPr="00604A78" w:rsidTr="005F6108">
        <w:trPr>
          <w:cantSplit/>
        </w:trPr>
        <w:tc>
          <w:tcPr>
            <w:tcW w:w="4680" w:type="dxa"/>
            <w:gridSpan w:val="2"/>
            <w:vMerge w:val="restart"/>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ind w:right="-108"/>
              <w:jc w:val="center"/>
              <w:rPr>
                <w:rFonts w:ascii="Arial" w:hAnsi="Arial" w:cs="Arial"/>
                <w:bCs/>
                <w:sz w:val="20"/>
                <w:szCs w:val="20"/>
              </w:rPr>
            </w:pPr>
            <w:r w:rsidRPr="00604A78">
              <w:rPr>
                <w:rFonts w:ascii="Arial" w:hAnsi="Arial" w:cs="Arial"/>
                <w:bCs/>
                <w:sz w:val="20"/>
                <w:szCs w:val="20"/>
              </w:rPr>
              <w:t>20 24 0411</w:t>
            </w:r>
          </w:p>
        </w:tc>
        <w:tc>
          <w:tcPr>
            <w:tcW w:w="4818"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Обвивка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18"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Основа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18" w:type="dxa"/>
            <w:gridSpan w:val="2"/>
            <w:tcBorders>
              <w:top w:val="single" w:sz="6" w:space="0" w:color="auto"/>
              <w:left w:val="single" w:sz="12" w:space="0" w:color="auto"/>
              <w:bottom w:val="single" w:sz="12" w:space="0" w:color="auto"/>
              <w:right w:val="single" w:sz="12" w:space="0" w:color="auto"/>
            </w:tcBorders>
            <w:vAlign w:val="center"/>
            <w:hideMark/>
          </w:tcPr>
          <w:p w:rsidR="005F6108" w:rsidRPr="00604A78" w:rsidRDefault="005F6108">
            <w:pPr>
              <w:spacing w:after="60"/>
              <w:ind w:left="-108" w:right="-108"/>
              <w:jc w:val="center"/>
              <w:rPr>
                <w:rFonts w:ascii="Arial" w:hAnsi="Arial" w:cs="Arial"/>
                <w:bCs/>
                <w:sz w:val="20"/>
                <w:szCs w:val="20"/>
              </w:rPr>
            </w:pPr>
            <w:r w:rsidRPr="00604A78">
              <w:rPr>
                <w:rFonts w:ascii="Arial" w:hAnsi="Arial" w:cs="Arial"/>
                <w:bCs/>
                <w:sz w:val="20"/>
                <w:szCs w:val="20"/>
              </w:rPr>
              <w:t xml:space="preserve">Стабилизираща плоча - да се посочи </w:t>
            </w:r>
          </w:p>
        </w:tc>
      </w:tr>
      <w:tr w:rsidR="005F6108" w:rsidRPr="00604A78" w:rsidTr="005F6108">
        <w:trPr>
          <w:cantSplit/>
        </w:trPr>
        <w:tc>
          <w:tcPr>
            <w:tcW w:w="4680" w:type="dxa"/>
            <w:gridSpan w:val="2"/>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Наименование на материала</w:t>
            </w:r>
          </w:p>
        </w:tc>
        <w:tc>
          <w:tcPr>
            <w:tcW w:w="4818" w:type="dxa"/>
            <w:gridSpan w:val="2"/>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Кабелен разпределителен шкаф НН, полиестерен, висок, с 6 бр. вертикални предпазител-разединители; тип КРШ НН-6PL</w:t>
            </w:r>
          </w:p>
        </w:tc>
      </w:tr>
      <w:tr w:rsidR="005F6108" w:rsidRPr="00604A78" w:rsidTr="005F6108">
        <w:trPr>
          <w:cantSplit/>
        </w:trPr>
        <w:tc>
          <w:tcPr>
            <w:tcW w:w="4680" w:type="dxa"/>
            <w:gridSpan w:val="2"/>
            <w:tcBorders>
              <w:top w:val="single" w:sz="6" w:space="0" w:color="auto"/>
              <w:left w:val="single" w:sz="12" w:space="0" w:color="auto"/>
              <w:bottom w:val="single" w:sz="12"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 xml:space="preserve">Съкратено наименование на материала </w:t>
            </w:r>
          </w:p>
        </w:tc>
        <w:tc>
          <w:tcPr>
            <w:tcW w:w="4818" w:type="dxa"/>
            <w:gridSpan w:val="2"/>
            <w:tcBorders>
              <w:top w:val="single" w:sz="6" w:space="0" w:color="auto"/>
              <w:left w:val="single" w:sz="6" w:space="0" w:color="auto"/>
              <w:bottom w:val="single" w:sz="12"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 xml:space="preserve">КРШ НН-6PL, висок, </w:t>
            </w:r>
            <w:r w:rsidRPr="00604A78">
              <w:rPr>
                <w:rFonts w:ascii="Arial" w:hAnsi="Arial" w:cs="Arial"/>
                <w:bCs/>
                <w:sz w:val="20"/>
                <w:szCs w:val="20"/>
              </w:rPr>
              <w:t>полиестерен</w:t>
            </w:r>
          </w:p>
        </w:tc>
      </w:tr>
      <w:tr w:rsidR="005F6108" w:rsidRPr="00604A78" w:rsidTr="005F6108">
        <w:tc>
          <w:tcPr>
            <w:tcW w:w="900" w:type="dxa"/>
            <w:tcBorders>
              <w:top w:val="single" w:sz="12" w:space="0" w:color="auto"/>
              <w:left w:val="single" w:sz="12"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jc w:val="center"/>
              <w:rPr>
                <w:rFonts w:ascii="Arial" w:hAnsi="Arial" w:cs="Arial"/>
                <w:b/>
                <w:sz w:val="20"/>
                <w:szCs w:val="20"/>
              </w:rPr>
            </w:pPr>
            <w:r w:rsidRPr="00604A78">
              <w:rPr>
                <w:rFonts w:ascii="Arial" w:hAnsi="Arial" w:cs="Arial"/>
                <w:b/>
                <w:sz w:val="20"/>
                <w:szCs w:val="20"/>
              </w:rPr>
              <w:t>№</w:t>
            </w:r>
          </w:p>
          <w:p w:rsidR="005F6108" w:rsidRPr="00604A78" w:rsidRDefault="005F6108">
            <w:pPr>
              <w:jc w:val="center"/>
              <w:rPr>
                <w:rFonts w:ascii="Arial" w:hAnsi="Arial" w:cs="Arial"/>
                <w:b/>
                <w:sz w:val="20"/>
                <w:szCs w:val="20"/>
              </w:rPr>
            </w:pPr>
            <w:r w:rsidRPr="00604A78">
              <w:rPr>
                <w:rFonts w:ascii="Arial" w:hAnsi="Arial" w:cs="Arial"/>
                <w:b/>
                <w:sz w:val="20"/>
                <w:szCs w:val="20"/>
              </w:rPr>
              <w:t>по</w:t>
            </w:r>
          </w:p>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ред</w:t>
            </w:r>
          </w:p>
        </w:tc>
        <w:tc>
          <w:tcPr>
            <w:tcW w:w="3780"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Характеристика/</w:t>
            </w:r>
            <w:r w:rsidRPr="00604A78">
              <w:rPr>
                <w:rFonts w:ascii="Arial" w:hAnsi="Arial" w:cs="Arial"/>
                <w:b/>
                <w:bCs/>
                <w:sz w:val="20"/>
                <w:szCs w:val="20"/>
              </w:rPr>
              <w:t>параметър</w:t>
            </w:r>
          </w:p>
        </w:tc>
        <w:tc>
          <w:tcPr>
            <w:tcW w:w="2691"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Изискване</w:t>
            </w:r>
          </w:p>
        </w:tc>
        <w:tc>
          <w:tcPr>
            <w:tcW w:w="2127" w:type="dxa"/>
            <w:tcBorders>
              <w:top w:val="single" w:sz="12" w:space="0" w:color="auto"/>
              <w:left w:val="single" w:sz="6" w:space="0" w:color="auto"/>
              <w:bottom w:val="single" w:sz="6" w:space="0" w:color="auto"/>
              <w:right w:val="single" w:sz="12"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5F6108">
        <w:trPr>
          <w:trHeight w:val="189"/>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7.11.1</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Комплектуване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7.11.1а</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Вертикални предпазител-разединители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3, 630 А, 1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400 А, 5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7.11.1b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Високомощни предпазители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3, 630 А - 3 бр.;</w:t>
            </w:r>
          </w:p>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2, 400 А - 9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250 А - 6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7.11.2</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Размери съгласно фиг. 1, 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4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7.11.2a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W</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7.11.2b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d</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320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7.11.2c</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500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7.11.2d</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1</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7.11.2e</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2</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7.11.2f</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3</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820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7.11.2g</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7.11.3</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Брой на V-съединителната арматура за PEN-шината съгласно т. 5.4.2b по-горе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sz w:val="20"/>
                <w:szCs w:val="20"/>
              </w:rPr>
            </w:pPr>
            <w:r w:rsidRPr="00604A78">
              <w:rPr>
                <w:rFonts w:ascii="Arial" w:hAnsi="Arial" w:cs="Arial"/>
                <w:sz w:val="20"/>
                <w:szCs w:val="20"/>
              </w:rPr>
              <w:t>7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7.11.4</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Тегла, kg:</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7.11.4a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обвивка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7.11.4b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основа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7.11.4c</w:t>
            </w:r>
          </w:p>
        </w:tc>
        <w:tc>
          <w:tcPr>
            <w:tcW w:w="3780"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стабилизираща плоча</w:t>
            </w:r>
          </w:p>
        </w:tc>
        <w:tc>
          <w:tcPr>
            <w:tcW w:w="2691"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12"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bl>
    <w:p w:rsidR="005F6108" w:rsidRPr="00604A78" w:rsidRDefault="005F6108" w:rsidP="005F6108">
      <w:pPr>
        <w:spacing w:after="60"/>
        <w:rPr>
          <w:rFonts w:ascii="Arial" w:hAnsi="Arial" w:cs="Arial"/>
          <w:b/>
          <w:sz w:val="20"/>
          <w:szCs w:val="20"/>
        </w:rPr>
      </w:pPr>
      <w:r w:rsidRPr="00604A78">
        <w:rPr>
          <w:rFonts w:ascii="Arial" w:hAnsi="Arial" w:cs="Arial"/>
          <w:sz w:val="20"/>
          <w:szCs w:val="20"/>
        </w:rPr>
        <w:br w:type="page"/>
      </w:r>
      <w:r w:rsidRPr="00604A78">
        <w:rPr>
          <w:rFonts w:ascii="Arial" w:hAnsi="Arial" w:cs="Arial"/>
          <w:b/>
          <w:sz w:val="20"/>
          <w:szCs w:val="20"/>
        </w:rPr>
        <w:lastRenderedPageBreak/>
        <w:t>7.12 Кабелен разпределителен шкаф НН, полиестерен, висок, с 7 бр. вертикални предпазител-разединители</w:t>
      </w:r>
    </w:p>
    <w:tbl>
      <w:tblPr>
        <w:tblW w:w="949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00"/>
        <w:gridCol w:w="3779"/>
        <w:gridCol w:w="2690"/>
        <w:gridCol w:w="2126"/>
      </w:tblGrid>
      <w:tr w:rsidR="005F6108" w:rsidRPr="00604A78" w:rsidTr="005F6108">
        <w:tc>
          <w:tcPr>
            <w:tcW w:w="4680" w:type="dxa"/>
            <w:gridSpan w:val="2"/>
            <w:tcBorders>
              <w:top w:val="single" w:sz="12" w:space="0" w:color="auto"/>
              <w:left w:val="single" w:sz="12" w:space="0" w:color="auto"/>
              <w:bottom w:val="single" w:sz="4"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Номер на стандарта</w:t>
            </w:r>
          </w:p>
        </w:tc>
        <w:tc>
          <w:tcPr>
            <w:tcW w:w="4818" w:type="dxa"/>
            <w:gridSpan w:val="2"/>
            <w:tcBorders>
              <w:top w:val="single" w:sz="12" w:space="0" w:color="auto"/>
              <w:left w:val="single" w:sz="12" w:space="0" w:color="auto"/>
              <w:bottom w:val="single" w:sz="6"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Тип/референтен номер съгласно</w:t>
            </w:r>
          </w:p>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каталога на производителя</w:t>
            </w:r>
          </w:p>
        </w:tc>
      </w:tr>
      <w:tr w:rsidR="005F6108" w:rsidRPr="00604A78" w:rsidTr="005F6108">
        <w:trPr>
          <w:cantSplit/>
        </w:trPr>
        <w:tc>
          <w:tcPr>
            <w:tcW w:w="4680" w:type="dxa"/>
            <w:gridSpan w:val="2"/>
            <w:vMerge w:val="restart"/>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ind w:right="-108"/>
              <w:jc w:val="center"/>
              <w:rPr>
                <w:rFonts w:ascii="Arial" w:hAnsi="Arial" w:cs="Arial"/>
                <w:bCs/>
                <w:sz w:val="20"/>
                <w:szCs w:val="20"/>
              </w:rPr>
            </w:pPr>
            <w:r w:rsidRPr="00604A78">
              <w:rPr>
                <w:rFonts w:ascii="Arial" w:hAnsi="Arial" w:cs="Arial"/>
                <w:bCs/>
                <w:sz w:val="20"/>
                <w:szCs w:val="20"/>
              </w:rPr>
              <w:t>20 24 0412</w:t>
            </w:r>
          </w:p>
        </w:tc>
        <w:tc>
          <w:tcPr>
            <w:tcW w:w="4818"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Обвивка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18"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Основа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18" w:type="dxa"/>
            <w:gridSpan w:val="2"/>
            <w:tcBorders>
              <w:top w:val="single" w:sz="6" w:space="0" w:color="auto"/>
              <w:left w:val="single" w:sz="12" w:space="0" w:color="auto"/>
              <w:bottom w:val="single" w:sz="12" w:space="0" w:color="auto"/>
              <w:right w:val="single" w:sz="12" w:space="0" w:color="auto"/>
            </w:tcBorders>
            <w:vAlign w:val="center"/>
            <w:hideMark/>
          </w:tcPr>
          <w:p w:rsidR="005F6108" w:rsidRPr="00604A78" w:rsidRDefault="005F6108">
            <w:pPr>
              <w:spacing w:after="60"/>
              <w:ind w:left="-108" w:right="-108"/>
              <w:jc w:val="center"/>
              <w:rPr>
                <w:rFonts w:ascii="Arial" w:hAnsi="Arial" w:cs="Arial"/>
                <w:bCs/>
                <w:sz w:val="20"/>
                <w:szCs w:val="20"/>
              </w:rPr>
            </w:pPr>
            <w:r w:rsidRPr="00604A78">
              <w:rPr>
                <w:rFonts w:ascii="Arial" w:hAnsi="Arial" w:cs="Arial"/>
                <w:bCs/>
                <w:sz w:val="20"/>
                <w:szCs w:val="20"/>
              </w:rPr>
              <w:t xml:space="preserve">Стабилизираща плоча - да се посочи </w:t>
            </w:r>
          </w:p>
        </w:tc>
      </w:tr>
      <w:tr w:rsidR="005F6108" w:rsidRPr="00604A78" w:rsidTr="005F6108">
        <w:trPr>
          <w:cantSplit/>
        </w:trPr>
        <w:tc>
          <w:tcPr>
            <w:tcW w:w="4680" w:type="dxa"/>
            <w:gridSpan w:val="2"/>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Наименование на материала</w:t>
            </w:r>
          </w:p>
        </w:tc>
        <w:tc>
          <w:tcPr>
            <w:tcW w:w="4818" w:type="dxa"/>
            <w:gridSpan w:val="2"/>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Кабелен разпределителен шкаф НН, полиестерен, висок, с 7 бр. вертикални предпазител-разединители; тип КРШ НН-7PL</w:t>
            </w:r>
          </w:p>
        </w:tc>
      </w:tr>
      <w:tr w:rsidR="005F6108" w:rsidRPr="00604A78" w:rsidTr="005F6108">
        <w:trPr>
          <w:cantSplit/>
        </w:trPr>
        <w:tc>
          <w:tcPr>
            <w:tcW w:w="4680" w:type="dxa"/>
            <w:gridSpan w:val="2"/>
            <w:tcBorders>
              <w:top w:val="single" w:sz="6" w:space="0" w:color="auto"/>
              <w:left w:val="single" w:sz="12" w:space="0" w:color="auto"/>
              <w:bottom w:val="single" w:sz="12"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 xml:space="preserve">Съкратено наименование на материала </w:t>
            </w:r>
          </w:p>
        </w:tc>
        <w:tc>
          <w:tcPr>
            <w:tcW w:w="4818" w:type="dxa"/>
            <w:gridSpan w:val="2"/>
            <w:tcBorders>
              <w:top w:val="single" w:sz="6" w:space="0" w:color="auto"/>
              <w:left w:val="single" w:sz="6" w:space="0" w:color="auto"/>
              <w:bottom w:val="single" w:sz="12"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 xml:space="preserve">КРШ НН-7PL, висок, </w:t>
            </w:r>
            <w:r w:rsidRPr="00604A78">
              <w:rPr>
                <w:rFonts w:ascii="Arial" w:hAnsi="Arial" w:cs="Arial"/>
                <w:bCs/>
                <w:sz w:val="20"/>
                <w:szCs w:val="20"/>
              </w:rPr>
              <w:t>полиестерен</w:t>
            </w:r>
          </w:p>
        </w:tc>
      </w:tr>
      <w:tr w:rsidR="005F6108" w:rsidRPr="00604A78" w:rsidTr="005F6108">
        <w:tc>
          <w:tcPr>
            <w:tcW w:w="900" w:type="dxa"/>
            <w:tcBorders>
              <w:top w:val="single" w:sz="12" w:space="0" w:color="auto"/>
              <w:left w:val="single" w:sz="12"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jc w:val="center"/>
              <w:rPr>
                <w:rFonts w:ascii="Arial" w:hAnsi="Arial" w:cs="Arial"/>
                <w:b/>
                <w:sz w:val="20"/>
                <w:szCs w:val="20"/>
              </w:rPr>
            </w:pPr>
            <w:r w:rsidRPr="00604A78">
              <w:rPr>
                <w:rFonts w:ascii="Arial" w:hAnsi="Arial" w:cs="Arial"/>
                <w:b/>
                <w:sz w:val="20"/>
                <w:szCs w:val="20"/>
              </w:rPr>
              <w:t>№</w:t>
            </w:r>
          </w:p>
          <w:p w:rsidR="005F6108" w:rsidRPr="00604A78" w:rsidRDefault="005F6108">
            <w:pPr>
              <w:jc w:val="center"/>
              <w:rPr>
                <w:rFonts w:ascii="Arial" w:hAnsi="Arial" w:cs="Arial"/>
                <w:b/>
                <w:sz w:val="20"/>
                <w:szCs w:val="20"/>
              </w:rPr>
            </w:pPr>
            <w:r w:rsidRPr="00604A78">
              <w:rPr>
                <w:rFonts w:ascii="Arial" w:hAnsi="Arial" w:cs="Arial"/>
                <w:b/>
                <w:sz w:val="20"/>
                <w:szCs w:val="20"/>
              </w:rPr>
              <w:t>по</w:t>
            </w:r>
          </w:p>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ред</w:t>
            </w:r>
          </w:p>
        </w:tc>
        <w:tc>
          <w:tcPr>
            <w:tcW w:w="3780"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Характеристика/</w:t>
            </w:r>
            <w:r w:rsidRPr="00604A78">
              <w:rPr>
                <w:rFonts w:ascii="Arial" w:hAnsi="Arial" w:cs="Arial"/>
                <w:b/>
                <w:bCs/>
                <w:sz w:val="20"/>
                <w:szCs w:val="20"/>
              </w:rPr>
              <w:t>параметър</w:t>
            </w:r>
          </w:p>
        </w:tc>
        <w:tc>
          <w:tcPr>
            <w:tcW w:w="2691"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Изискване</w:t>
            </w:r>
          </w:p>
        </w:tc>
        <w:tc>
          <w:tcPr>
            <w:tcW w:w="2127" w:type="dxa"/>
            <w:tcBorders>
              <w:top w:val="single" w:sz="12" w:space="0" w:color="auto"/>
              <w:left w:val="single" w:sz="6" w:space="0" w:color="auto"/>
              <w:bottom w:val="single" w:sz="6" w:space="0" w:color="auto"/>
              <w:right w:val="single" w:sz="12"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5F6108">
        <w:trPr>
          <w:trHeight w:val="189"/>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7.12.1</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Комплектуване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7.12.1а</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Вертикални предпазител-разединители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3, 630 А, 1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400 А, 6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7.12.1b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Високомощни предпазители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3, 630 А - 3 бр.;</w:t>
            </w:r>
          </w:p>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2, 400 А - 9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250 А - 9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7.12.2</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Размери съгласно фиг. 1, 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4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7.12.2a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W</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7.12.2b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d</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320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7.12.2c</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500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7.12.2d</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1</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7.12.2e</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2</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7.12.2f</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3</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820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7.12.2g</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7.12.3</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Брой на V-съединителната арматура за PEN-шината съгласно т. 5.4.2b по-горе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sz w:val="20"/>
                <w:szCs w:val="20"/>
              </w:rPr>
            </w:pPr>
            <w:r w:rsidRPr="00604A78">
              <w:rPr>
                <w:rFonts w:ascii="Arial" w:hAnsi="Arial" w:cs="Arial"/>
                <w:sz w:val="20"/>
                <w:szCs w:val="20"/>
              </w:rPr>
              <w:t>8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7.12.4</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Тегла, kg:</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7.12.4a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обвивка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7.12.4b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основа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7.12.4c</w:t>
            </w:r>
          </w:p>
        </w:tc>
        <w:tc>
          <w:tcPr>
            <w:tcW w:w="3780"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стабилизираща плоча</w:t>
            </w:r>
          </w:p>
        </w:tc>
        <w:tc>
          <w:tcPr>
            <w:tcW w:w="2691"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12"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bl>
    <w:p w:rsidR="005F6108" w:rsidRPr="00604A78" w:rsidRDefault="005F6108" w:rsidP="005F6108">
      <w:pPr>
        <w:ind w:left="3600" w:hanging="3600"/>
        <w:rPr>
          <w:rFonts w:ascii="Arial" w:hAnsi="Arial" w:cs="Arial"/>
          <w:sz w:val="20"/>
          <w:szCs w:val="20"/>
        </w:rPr>
      </w:pPr>
    </w:p>
    <w:p w:rsidR="005F6108" w:rsidRPr="00604A78" w:rsidRDefault="005F6108" w:rsidP="006254AA">
      <w:pPr>
        <w:spacing w:after="60"/>
        <w:rPr>
          <w:rFonts w:ascii="Arial" w:hAnsi="Arial" w:cs="Arial"/>
          <w:sz w:val="20"/>
          <w:szCs w:val="20"/>
        </w:rPr>
      </w:pPr>
      <w:r w:rsidRPr="00604A78">
        <w:rPr>
          <w:rFonts w:ascii="Arial" w:hAnsi="Arial" w:cs="Arial"/>
          <w:sz w:val="20"/>
          <w:szCs w:val="20"/>
        </w:rPr>
        <w:br w:type="page"/>
      </w:r>
    </w:p>
    <w:p w:rsidR="005F6108" w:rsidRPr="00604A78" w:rsidRDefault="005F6108" w:rsidP="005F6108">
      <w:pPr>
        <w:rPr>
          <w:rFonts w:ascii="Arial" w:hAnsi="Arial" w:cs="Arial"/>
          <w:sz w:val="20"/>
          <w:szCs w:val="20"/>
        </w:rPr>
        <w:sectPr w:rsidR="005F6108" w:rsidRPr="00604A78" w:rsidSect="00261E72">
          <w:footerReference w:type="default" r:id="rId17"/>
          <w:footerReference w:type="first" r:id="rId18"/>
          <w:pgSz w:w="11906" w:h="16838"/>
          <w:pgMar w:top="993" w:right="991" w:bottom="720" w:left="1418" w:header="720" w:footer="737" w:gutter="0"/>
          <w:cols w:space="708"/>
          <w:titlePg/>
          <w:docGrid w:linePitch="299"/>
        </w:sectPr>
      </w:pPr>
    </w:p>
    <w:p w:rsidR="005F6108" w:rsidRPr="00604A78" w:rsidRDefault="005F6108" w:rsidP="005F6108">
      <w:pPr>
        <w:tabs>
          <w:tab w:val="left" w:pos="3119"/>
        </w:tabs>
        <w:spacing w:after="60"/>
        <w:ind w:left="3260" w:right="-40" w:hanging="3260"/>
        <w:rPr>
          <w:rFonts w:ascii="Arial" w:hAnsi="Arial" w:cs="Arial"/>
          <w:b/>
          <w:bCs/>
          <w:sz w:val="20"/>
          <w:szCs w:val="20"/>
        </w:rPr>
      </w:pPr>
      <w:r w:rsidRPr="00061545">
        <w:rPr>
          <w:rFonts w:ascii="Arial" w:hAnsi="Arial" w:cs="Arial"/>
          <w:b/>
          <w:bCs/>
          <w:sz w:val="20"/>
          <w:szCs w:val="20"/>
        </w:rPr>
        <w:lastRenderedPageBreak/>
        <w:t>8</w:t>
      </w:r>
      <w:r w:rsidRPr="00061545">
        <w:rPr>
          <w:rFonts w:ascii="Arial" w:hAnsi="Arial" w:cs="Arial"/>
          <w:b/>
          <w:bCs/>
          <w:sz w:val="20"/>
          <w:szCs w:val="20"/>
          <w:lang w:val="en-US"/>
        </w:rPr>
        <w:t xml:space="preserve">. </w:t>
      </w:r>
      <w:r w:rsidRPr="00061545">
        <w:rPr>
          <w:rFonts w:ascii="Arial" w:hAnsi="Arial" w:cs="Arial"/>
          <w:b/>
          <w:bCs/>
          <w:sz w:val="20"/>
          <w:szCs w:val="20"/>
        </w:rPr>
        <w:t>Свързани документи</w:t>
      </w:r>
    </w:p>
    <w:p w:rsidR="005F6108" w:rsidRPr="00604A78" w:rsidRDefault="005F6108" w:rsidP="00244557">
      <w:pPr>
        <w:tabs>
          <w:tab w:val="left" w:pos="284"/>
        </w:tabs>
        <w:spacing w:after="120"/>
        <w:ind w:right="-40"/>
        <w:jc w:val="both"/>
        <w:rPr>
          <w:rFonts w:ascii="Arial" w:hAnsi="Arial" w:cs="Arial"/>
          <w:bCs/>
          <w:sz w:val="20"/>
          <w:szCs w:val="20"/>
        </w:rPr>
      </w:pPr>
      <w:r w:rsidRPr="00604A78">
        <w:rPr>
          <w:rFonts w:ascii="Arial" w:hAnsi="Arial" w:cs="Arial"/>
          <w:bCs/>
          <w:sz w:val="20"/>
          <w:szCs w:val="20"/>
        </w:rPr>
        <w:t xml:space="preserve">В техническата спецификация на стандарта за „Кабелни разпределителни шкафове НН, полиестерни“ е направено позоваване на следните технически спецификации на стандарти за материали c йерархична </w:t>
      </w:r>
      <w:r w:rsidRPr="00604A78">
        <w:rPr>
          <w:rFonts w:ascii="Arial" w:hAnsi="Arial" w:cs="Arial"/>
          <w:sz w:val="20"/>
          <w:szCs w:val="20"/>
        </w:rPr>
        <w:t>съподчиненост</w:t>
      </w:r>
      <w:r w:rsidRPr="00604A78">
        <w:rPr>
          <w:rFonts w:ascii="Arial" w:hAnsi="Arial" w:cs="Arial"/>
          <w:bCs/>
          <w:sz w:val="20"/>
          <w:szCs w:val="20"/>
        </w:rPr>
        <w:t>, които са неразделна част от документа, както следва:</w:t>
      </w:r>
    </w:p>
    <w:tbl>
      <w:tblPr>
        <w:tblW w:w="949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09"/>
        <w:gridCol w:w="1836"/>
        <w:gridCol w:w="6950"/>
      </w:tblGrid>
      <w:tr w:rsidR="005F6108" w:rsidRPr="00604A78" w:rsidTr="005F6108">
        <w:trPr>
          <w:trHeight w:val="492"/>
        </w:trPr>
        <w:tc>
          <w:tcPr>
            <w:tcW w:w="709" w:type="dxa"/>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jc w:val="center"/>
              <w:rPr>
                <w:rFonts w:ascii="Arial" w:hAnsi="Arial" w:cs="Arial"/>
                <w:b/>
                <w:sz w:val="20"/>
                <w:szCs w:val="20"/>
              </w:rPr>
            </w:pPr>
            <w:r w:rsidRPr="00604A78">
              <w:rPr>
                <w:rFonts w:ascii="Arial" w:hAnsi="Arial" w:cs="Arial"/>
                <w:b/>
                <w:sz w:val="20"/>
                <w:szCs w:val="20"/>
              </w:rPr>
              <w:t>№</w:t>
            </w:r>
          </w:p>
          <w:p w:rsidR="005F6108" w:rsidRPr="00604A78" w:rsidRDefault="005F6108">
            <w:pPr>
              <w:jc w:val="center"/>
              <w:rPr>
                <w:rFonts w:ascii="Arial" w:hAnsi="Arial" w:cs="Arial"/>
                <w:b/>
                <w:bCs/>
                <w:sz w:val="20"/>
                <w:szCs w:val="20"/>
              </w:rPr>
            </w:pPr>
            <w:r w:rsidRPr="00604A78">
              <w:rPr>
                <w:rFonts w:ascii="Arial" w:hAnsi="Arial" w:cs="Arial"/>
                <w:b/>
                <w:sz w:val="20"/>
                <w:szCs w:val="20"/>
              </w:rPr>
              <w:t>по ред</w:t>
            </w:r>
          </w:p>
        </w:tc>
        <w:tc>
          <w:tcPr>
            <w:tcW w:w="1837"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 xml:space="preserve">Номер на </w:t>
            </w:r>
          </w:p>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техническа спецификация на стандарт</w:t>
            </w:r>
          </w:p>
        </w:tc>
        <w:tc>
          <w:tcPr>
            <w:tcW w:w="6952" w:type="dxa"/>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Наименование на материала</w:t>
            </w:r>
          </w:p>
        </w:tc>
      </w:tr>
      <w:tr w:rsidR="005F6108" w:rsidRPr="00604A78" w:rsidTr="005F6108">
        <w:trPr>
          <w:cantSplit/>
          <w:trHeight w:val="454"/>
        </w:trPr>
        <w:tc>
          <w:tcPr>
            <w:tcW w:w="709" w:type="dxa"/>
            <w:tcBorders>
              <w:top w:val="single" w:sz="6" w:space="0" w:color="auto"/>
              <w:left w:val="single" w:sz="12" w:space="0" w:color="auto"/>
              <w:bottom w:val="single" w:sz="6" w:space="0" w:color="auto"/>
              <w:right w:val="single" w:sz="6" w:space="0" w:color="auto"/>
            </w:tcBorders>
            <w:hideMark/>
          </w:tcPr>
          <w:p w:rsidR="005F6108" w:rsidRPr="00604A78" w:rsidRDefault="005F6108">
            <w:pPr>
              <w:ind w:right="-108"/>
              <w:jc w:val="center"/>
              <w:rPr>
                <w:rFonts w:ascii="Arial" w:hAnsi="Arial" w:cs="Arial"/>
                <w:bCs/>
                <w:sz w:val="20"/>
                <w:szCs w:val="20"/>
                <w:lang w:val="en-US"/>
              </w:rPr>
            </w:pPr>
            <w:r w:rsidRPr="00604A78">
              <w:rPr>
                <w:rFonts w:ascii="Arial" w:hAnsi="Arial" w:cs="Arial"/>
                <w:bCs/>
                <w:sz w:val="20"/>
                <w:szCs w:val="20"/>
              </w:rPr>
              <w:t>8</w:t>
            </w:r>
            <w:r w:rsidRPr="00604A78">
              <w:rPr>
                <w:rFonts w:ascii="Arial" w:hAnsi="Arial" w:cs="Arial"/>
                <w:bCs/>
                <w:sz w:val="20"/>
                <w:szCs w:val="20"/>
                <w:lang w:val="en-US"/>
              </w:rPr>
              <w:t>.1</w:t>
            </w:r>
          </w:p>
        </w:tc>
        <w:tc>
          <w:tcPr>
            <w:tcW w:w="1837" w:type="dxa"/>
            <w:tcBorders>
              <w:top w:val="single" w:sz="6" w:space="0" w:color="auto"/>
              <w:left w:val="single" w:sz="6" w:space="0" w:color="auto"/>
              <w:bottom w:val="single" w:sz="6" w:space="0" w:color="auto"/>
              <w:right w:val="single" w:sz="6" w:space="0" w:color="auto"/>
            </w:tcBorders>
            <w:hideMark/>
          </w:tcPr>
          <w:p w:rsidR="005F6108" w:rsidRPr="00604A78" w:rsidRDefault="005F6108">
            <w:pPr>
              <w:ind w:right="-108"/>
              <w:jc w:val="center"/>
              <w:rPr>
                <w:rFonts w:ascii="Arial" w:hAnsi="Arial" w:cs="Arial"/>
                <w:bCs/>
                <w:sz w:val="20"/>
                <w:szCs w:val="20"/>
              </w:rPr>
            </w:pPr>
            <w:r w:rsidRPr="00604A78">
              <w:rPr>
                <w:rFonts w:ascii="Arial" w:hAnsi="Arial" w:cs="Arial"/>
                <w:sz w:val="20"/>
                <w:szCs w:val="20"/>
              </w:rPr>
              <w:t>20 16 8301</w:t>
            </w:r>
          </w:p>
        </w:tc>
        <w:tc>
          <w:tcPr>
            <w:tcW w:w="6952" w:type="dxa"/>
            <w:tcBorders>
              <w:top w:val="single" w:sz="6" w:space="0" w:color="auto"/>
              <w:left w:val="single" w:sz="6" w:space="0" w:color="auto"/>
              <w:bottom w:val="single" w:sz="6" w:space="0" w:color="auto"/>
              <w:right w:val="single" w:sz="12"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Вертикален</w:t>
            </w:r>
            <w:r w:rsidRPr="00604A78">
              <w:rPr>
                <w:rFonts w:ascii="Arial" w:hAnsi="Arial" w:cs="Arial"/>
                <w:sz w:val="20"/>
                <w:szCs w:val="20"/>
                <w:lang w:eastAsia="cs-CZ"/>
              </w:rPr>
              <w:t xml:space="preserve"> предпазител-разединител </w:t>
            </w:r>
            <w:r w:rsidRPr="00604A78">
              <w:rPr>
                <w:rFonts w:ascii="Arial" w:hAnsi="Arial" w:cs="Arial"/>
                <w:color w:val="000000"/>
                <w:sz w:val="20"/>
                <w:szCs w:val="20"/>
              </w:rPr>
              <w:t>НН 400 A, с триполюсно управление</w:t>
            </w:r>
          </w:p>
        </w:tc>
      </w:tr>
      <w:tr w:rsidR="005F6108" w:rsidRPr="00604A78" w:rsidTr="005F6108">
        <w:trPr>
          <w:cantSplit/>
          <w:trHeight w:val="470"/>
        </w:trPr>
        <w:tc>
          <w:tcPr>
            <w:tcW w:w="709" w:type="dxa"/>
            <w:tcBorders>
              <w:top w:val="single" w:sz="6" w:space="0" w:color="auto"/>
              <w:left w:val="single" w:sz="12" w:space="0" w:color="auto"/>
              <w:bottom w:val="single" w:sz="6" w:space="0" w:color="auto"/>
              <w:right w:val="single" w:sz="6" w:space="0" w:color="auto"/>
            </w:tcBorders>
            <w:hideMark/>
          </w:tcPr>
          <w:p w:rsidR="005F6108" w:rsidRPr="00604A78" w:rsidRDefault="005F6108">
            <w:pPr>
              <w:ind w:right="-108"/>
              <w:jc w:val="center"/>
              <w:rPr>
                <w:rFonts w:ascii="Arial" w:hAnsi="Arial" w:cs="Arial"/>
                <w:bCs/>
                <w:sz w:val="20"/>
                <w:szCs w:val="20"/>
                <w:lang w:val="en-US"/>
              </w:rPr>
            </w:pPr>
            <w:r w:rsidRPr="00604A78">
              <w:rPr>
                <w:rFonts w:ascii="Arial" w:hAnsi="Arial" w:cs="Arial"/>
                <w:bCs/>
                <w:sz w:val="20"/>
                <w:szCs w:val="20"/>
              </w:rPr>
              <w:t>8</w:t>
            </w:r>
            <w:r w:rsidRPr="00604A78">
              <w:rPr>
                <w:rFonts w:ascii="Arial" w:hAnsi="Arial" w:cs="Arial"/>
                <w:bCs/>
                <w:sz w:val="20"/>
                <w:szCs w:val="20"/>
                <w:lang w:val="en-US"/>
              </w:rPr>
              <w:t>.2</w:t>
            </w:r>
          </w:p>
        </w:tc>
        <w:tc>
          <w:tcPr>
            <w:tcW w:w="1837" w:type="dxa"/>
            <w:tcBorders>
              <w:top w:val="single" w:sz="6" w:space="0" w:color="auto"/>
              <w:left w:val="single" w:sz="6" w:space="0" w:color="auto"/>
              <w:bottom w:val="single" w:sz="6" w:space="0" w:color="auto"/>
              <w:right w:val="single" w:sz="6" w:space="0" w:color="auto"/>
            </w:tcBorders>
            <w:hideMark/>
          </w:tcPr>
          <w:p w:rsidR="005F6108" w:rsidRPr="00604A78" w:rsidRDefault="005F6108">
            <w:pPr>
              <w:ind w:right="-108"/>
              <w:jc w:val="center"/>
              <w:rPr>
                <w:rFonts w:ascii="Arial" w:hAnsi="Arial" w:cs="Arial"/>
                <w:bCs/>
                <w:sz w:val="20"/>
                <w:szCs w:val="20"/>
              </w:rPr>
            </w:pPr>
            <w:r w:rsidRPr="00604A78">
              <w:rPr>
                <w:rFonts w:ascii="Arial" w:hAnsi="Arial" w:cs="Arial"/>
                <w:sz w:val="20"/>
                <w:szCs w:val="20"/>
              </w:rPr>
              <w:t>20 16 8501</w:t>
            </w:r>
          </w:p>
        </w:tc>
        <w:tc>
          <w:tcPr>
            <w:tcW w:w="6952" w:type="dxa"/>
            <w:tcBorders>
              <w:top w:val="single" w:sz="6" w:space="0" w:color="auto"/>
              <w:left w:val="single" w:sz="6" w:space="0" w:color="auto"/>
              <w:bottom w:val="single" w:sz="6" w:space="0" w:color="auto"/>
              <w:right w:val="single" w:sz="12"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Вертикален</w:t>
            </w:r>
            <w:r w:rsidRPr="00604A78">
              <w:rPr>
                <w:rFonts w:ascii="Arial" w:hAnsi="Arial" w:cs="Arial"/>
                <w:sz w:val="20"/>
                <w:szCs w:val="20"/>
                <w:lang w:eastAsia="cs-CZ"/>
              </w:rPr>
              <w:t xml:space="preserve"> предпазител-разединител </w:t>
            </w:r>
            <w:r w:rsidRPr="00604A78">
              <w:rPr>
                <w:rFonts w:ascii="Arial" w:hAnsi="Arial" w:cs="Arial"/>
                <w:color w:val="000000"/>
                <w:sz w:val="20"/>
                <w:szCs w:val="20"/>
              </w:rPr>
              <w:t>НН 630 A, с триполюсно управление</w:t>
            </w:r>
          </w:p>
        </w:tc>
      </w:tr>
      <w:tr w:rsidR="005F6108" w:rsidRPr="00604A78" w:rsidTr="005F6108">
        <w:trPr>
          <w:cantSplit/>
          <w:trHeight w:val="464"/>
        </w:trPr>
        <w:tc>
          <w:tcPr>
            <w:tcW w:w="709" w:type="dxa"/>
            <w:tcBorders>
              <w:top w:val="single" w:sz="6" w:space="0" w:color="auto"/>
              <w:left w:val="single" w:sz="12" w:space="0" w:color="auto"/>
              <w:bottom w:val="single" w:sz="6" w:space="0" w:color="auto"/>
              <w:right w:val="single" w:sz="6" w:space="0" w:color="auto"/>
            </w:tcBorders>
            <w:hideMark/>
          </w:tcPr>
          <w:p w:rsidR="005F6108" w:rsidRPr="00604A78" w:rsidRDefault="005F6108">
            <w:pPr>
              <w:ind w:right="-108"/>
              <w:jc w:val="center"/>
              <w:rPr>
                <w:rFonts w:ascii="Arial" w:hAnsi="Arial" w:cs="Arial"/>
                <w:bCs/>
                <w:sz w:val="20"/>
                <w:szCs w:val="20"/>
                <w:lang w:val="en-US"/>
              </w:rPr>
            </w:pPr>
            <w:r w:rsidRPr="00604A78">
              <w:rPr>
                <w:rFonts w:ascii="Arial" w:hAnsi="Arial" w:cs="Arial"/>
                <w:bCs/>
                <w:sz w:val="20"/>
                <w:szCs w:val="20"/>
              </w:rPr>
              <w:t>8</w:t>
            </w:r>
            <w:r w:rsidRPr="00604A78">
              <w:rPr>
                <w:rFonts w:ascii="Arial" w:hAnsi="Arial" w:cs="Arial"/>
                <w:bCs/>
                <w:sz w:val="20"/>
                <w:szCs w:val="20"/>
                <w:lang w:val="en-US"/>
              </w:rPr>
              <w:t>.3</w:t>
            </w:r>
          </w:p>
        </w:tc>
        <w:tc>
          <w:tcPr>
            <w:tcW w:w="1837" w:type="dxa"/>
            <w:tcBorders>
              <w:top w:val="single" w:sz="6" w:space="0" w:color="auto"/>
              <w:left w:val="single" w:sz="6" w:space="0" w:color="auto"/>
              <w:bottom w:val="single" w:sz="6" w:space="0" w:color="auto"/>
              <w:right w:val="single" w:sz="6" w:space="0" w:color="auto"/>
            </w:tcBorders>
            <w:hideMark/>
          </w:tcPr>
          <w:p w:rsidR="005F6108" w:rsidRPr="00604A78" w:rsidRDefault="005F6108">
            <w:pPr>
              <w:ind w:right="-108"/>
              <w:jc w:val="center"/>
              <w:rPr>
                <w:rFonts w:ascii="Arial" w:hAnsi="Arial" w:cs="Arial"/>
                <w:bCs/>
                <w:sz w:val="20"/>
                <w:szCs w:val="20"/>
                <w:lang w:val="en-US"/>
              </w:rPr>
            </w:pPr>
            <w:r w:rsidRPr="00604A78">
              <w:rPr>
                <w:rFonts w:ascii="Arial" w:hAnsi="Arial" w:cs="Arial"/>
                <w:bCs/>
                <w:sz w:val="20"/>
                <w:szCs w:val="20"/>
              </w:rPr>
              <w:t>20 16 02</w:t>
            </w:r>
            <w:r w:rsidRPr="00604A78">
              <w:rPr>
                <w:rFonts w:ascii="Arial" w:hAnsi="Arial" w:cs="Arial"/>
                <w:bCs/>
                <w:sz w:val="20"/>
                <w:szCs w:val="20"/>
                <w:lang w:val="en-US"/>
              </w:rPr>
              <w:t>zz</w:t>
            </w:r>
          </w:p>
        </w:tc>
        <w:tc>
          <w:tcPr>
            <w:tcW w:w="6952" w:type="dxa"/>
            <w:tcBorders>
              <w:top w:val="single" w:sz="6" w:space="0" w:color="auto"/>
              <w:left w:val="single" w:sz="6" w:space="0" w:color="auto"/>
              <w:bottom w:val="single" w:sz="6" w:space="0" w:color="auto"/>
              <w:right w:val="single" w:sz="12"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Предпазители със стопяема вложка НН, размер 2 ХХХ А за 400 (500) V, високомощни, ножови, характеристика gG, система A (NH система)</w:t>
            </w:r>
          </w:p>
        </w:tc>
      </w:tr>
      <w:tr w:rsidR="005F6108" w:rsidRPr="00604A78" w:rsidTr="005F6108">
        <w:trPr>
          <w:cantSplit/>
          <w:trHeight w:val="444"/>
        </w:trPr>
        <w:tc>
          <w:tcPr>
            <w:tcW w:w="709" w:type="dxa"/>
            <w:tcBorders>
              <w:top w:val="single" w:sz="6" w:space="0" w:color="auto"/>
              <w:left w:val="single" w:sz="12" w:space="0" w:color="auto"/>
              <w:bottom w:val="single" w:sz="12" w:space="0" w:color="auto"/>
              <w:right w:val="single" w:sz="6" w:space="0" w:color="auto"/>
            </w:tcBorders>
            <w:hideMark/>
          </w:tcPr>
          <w:p w:rsidR="005F6108" w:rsidRPr="00604A78" w:rsidRDefault="005F6108">
            <w:pPr>
              <w:ind w:right="-108"/>
              <w:jc w:val="center"/>
              <w:rPr>
                <w:rFonts w:ascii="Arial" w:hAnsi="Arial" w:cs="Arial"/>
                <w:bCs/>
                <w:sz w:val="20"/>
                <w:szCs w:val="20"/>
                <w:lang w:val="en-US"/>
              </w:rPr>
            </w:pPr>
            <w:r w:rsidRPr="00604A78">
              <w:rPr>
                <w:rFonts w:ascii="Arial" w:hAnsi="Arial" w:cs="Arial"/>
                <w:bCs/>
                <w:sz w:val="20"/>
                <w:szCs w:val="20"/>
              </w:rPr>
              <w:t>8</w:t>
            </w:r>
            <w:r w:rsidRPr="00604A78">
              <w:rPr>
                <w:rFonts w:ascii="Arial" w:hAnsi="Arial" w:cs="Arial"/>
                <w:bCs/>
                <w:sz w:val="20"/>
                <w:szCs w:val="20"/>
                <w:lang w:val="en-US"/>
              </w:rPr>
              <w:t>.4</w:t>
            </w:r>
          </w:p>
        </w:tc>
        <w:tc>
          <w:tcPr>
            <w:tcW w:w="1837" w:type="dxa"/>
            <w:tcBorders>
              <w:top w:val="single" w:sz="6" w:space="0" w:color="auto"/>
              <w:left w:val="single" w:sz="6" w:space="0" w:color="auto"/>
              <w:bottom w:val="single" w:sz="12" w:space="0" w:color="auto"/>
              <w:right w:val="single" w:sz="6" w:space="0" w:color="auto"/>
            </w:tcBorders>
            <w:hideMark/>
          </w:tcPr>
          <w:p w:rsidR="005F6108" w:rsidRPr="00604A78" w:rsidRDefault="005F6108">
            <w:pPr>
              <w:ind w:right="-108"/>
              <w:jc w:val="center"/>
              <w:rPr>
                <w:rFonts w:ascii="Arial" w:hAnsi="Arial" w:cs="Arial"/>
                <w:bCs/>
                <w:sz w:val="20"/>
                <w:szCs w:val="20"/>
                <w:lang w:val="en-US"/>
              </w:rPr>
            </w:pPr>
            <w:r w:rsidRPr="00604A78">
              <w:rPr>
                <w:rFonts w:ascii="Arial" w:hAnsi="Arial" w:cs="Arial"/>
                <w:bCs/>
                <w:sz w:val="20"/>
                <w:szCs w:val="20"/>
              </w:rPr>
              <w:t>20 16 03</w:t>
            </w:r>
            <w:r w:rsidRPr="00604A78">
              <w:rPr>
                <w:rFonts w:ascii="Arial" w:hAnsi="Arial" w:cs="Arial"/>
                <w:bCs/>
                <w:sz w:val="20"/>
                <w:szCs w:val="20"/>
                <w:lang w:val="en-US"/>
              </w:rPr>
              <w:t>zz</w:t>
            </w:r>
          </w:p>
        </w:tc>
        <w:tc>
          <w:tcPr>
            <w:tcW w:w="6952" w:type="dxa"/>
            <w:tcBorders>
              <w:top w:val="single" w:sz="6" w:space="0" w:color="auto"/>
              <w:left w:val="single" w:sz="6" w:space="0" w:color="auto"/>
              <w:bottom w:val="single" w:sz="12" w:space="0" w:color="auto"/>
              <w:right w:val="single" w:sz="12"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 xml:space="preserve">Предпазители със стопяема вложка НН, размер 3 ХХХ А за 400 (500) V, високомощни, ножови, характеристика gG, система A (NH система) </w:t>
            </w:r>
          </w:p>
        </w:tc>
      </w:tr>
    </w:tbl>
    <w:p w:rsidR="005F6108" w:rsidRPr="00604A78" w:rsidRDefault="005F6108" w:rsidP="005F6108">
      <w:pPr>
        <w:ind w:left="2977" w:hanging="2977"/>
        <w:rPr>
          <w:rFonts w:ascii="Arial" w:hAnsi="Arial" w:cs="Arial"/>
          <w:sz w:val="20"/>
          <w:szCs w:val="20"/>
        </w:rPr>
      </w:pPr>
    </w:p>
    <w:p w:rsidR="00604A78" w:rsidRPr="00604A78" w:rsidRDefault="00604A78" w:rsidP="00EF6A9F">
      <w:pPr>
        <w:ind w:left="2977" w:hanging="2977"/>
        <w:rPr>
          <w:rFonts w:ascii="Arial" w:eastAsia="Times New Roman" w:hAnsi="Arial" w:cs="Arial"/>
          <w:color w:val="000000"/>
          <w:sz w:val="20"/>
          <w:szCs w:val="20"/>
          <w:lang w:val="en-US" w:eastAsia="bg-BG"/>
        </w:rPr>
      </w:pPr>
      <w:r w:rsidRPr="00604A78">
        <w:rPr>
          <w:rFonts w:ascii="Arial" w:hAnsi="Arial" w:cs="Arial"/>
          <w:b/>
          <w:sz w:val="20"/>
          <w:szCs w:val="20"/>
        </w:rPr>
        <w:t>Наименование  на материала:</w:t>
      </w:r>
      <w:r w:rsidRPr="00604A78">
        <w:rPr>
          <w:rFonts w:ascii="Arial" w:eastAsia="Times New Roman" w:hAnsi="Arial" w:cs="Arial"/>
          <w:sz w:val="20"/>
          <w:szCs w:val="20"/>
          <w:lang w:eastAsia="cs-CZ"/>
        </w:rPr>
        <w:t xml:space="preserve"> Вертикален предпазител-разединител </w:t>
      </w:r>
      <w:r w:rsidRPr="00604A78">
        <w:rPr>
          <w:rFonts w:ascii="Arial" w:eastAsia="Times New Roman" w:hAnsi="Arial" w:cs="Arial"/>
          <w:color w:val="000000"/>
          <w:sz w:val="20"/>
          <w:szCs w:val="20"/>
          <w:lang w:eastAsia="bg-BG"/>
        </w:rPr>
        <w:t>НН 400 A, с триполюсно управление</w:t>
      </w:r>
    </w:p>
    <w:p w:rsidR="00604A78" w:rsidRPr="00604A78" w:rsidRDefault="00604A78" w:rsidP="00EF6A9F">
      <w:pPr>
        <w:ind w:left="2977" w:hanging="2977"/>
        <w:rPr>
          <w:rFonts w:ascii="Arial" w:hAnsi="Arial" w:cs="Arial"/>
          <w:b/>
          <w:sz w:val="20"/>
          <w:szCs w:val="20"/>
        </w:rPr>
      </w:pPr>
      <w:r w:rsidRPr="00604A78">
        <w:rPr>
          <w:rFonts w:ascii="Arial" w:hAnsi="Arial" w:cs="Arial"/>
          <w:b/>
          <w:sz w:val="20"/>
          <w:szCs w:val="20"/>
        </w:rPr>
        <w:t xml:space="preserve">Съкратено наименование на материала: </w:t>
      </w:r>
      <w:r w:rsidRPr="00604A78">
        <w:rPr>
          <w:rFonts w:ascii="Arial" w:hAnsi="Arial" w:cs="Arial"/>
          <w:b/>
          <w:sz w:val="20"/>
          <w:szCs w:val="20"/>
        </w:rPr>
        <w:tab/>
      </w:r>
      <w:r w:rsidRPr="00604A78">
        <w:rPr>
          <w:rFonts w:ascii="Arial" w:hAnsi="Arial" w:cs="Arial"/>
          <w:sz w:val="20"/>
          <w:szCs w:val="20"/>
        </w:rPr>
        <w:t xml:space="preserve">ВПР НН, 400 А, </w:t>
      </w:r>
      <w:r w:rsidRPr="00604A78">
        <w:rPr>
          <w:rFonts w:ascii="Arial" w:eastAsia="Times New Roman" w:hAnsi="Arial" w:cs="Arial"/>
          <w:color w:val="000000"/>
          <w:sz w:val="20"/>
          <w:szCs w:val="20"/>
          <w:lang w:eastAsia="bg-BG"/>
        </w:rPr>
        <w:t>3-полюсно управление</w:t>
      </w:r>
    </w:p>
    <w:p w:rsidR="00604A78" w:rsidRPr="00604A78" w:rsidRDefault="00604A78" w:rsidP="00604A78">
      <w:pPr>
        <w:tabs>
          <w:tab w:val="left" w:pos="2268"/>
        </w:tabs>
        <w:rPr>
          <w:rFonts w:ascii="Arial" w:eastAsia="Times New Roman" w:hAnsi="Arial" w:cs="Arial"/>
          <w:b/>
          <w:sz w:val="20"/>
          <w:szCs w:val="20"/>
          <w:lang w:eastAsia="cs-CZ"/>
        </w:rPr>
      </w:pPr>
      <w:r w:rsidRPr="00604A78">
        <w:rPr>
          <w:rFonts w:ascii="Arial" w:hAnsi="Arial" w:cs="Arial"/>
          <w:b/>
          <w:bCs/>
          <w:sz w:val="20"/>
          <w:szCs w:val="20"/>
        </w:rPr>
        <w:t>Област</w:t>
      </w:r>
      <w:r w:rsidRPr="00604A78">
        <w:rPr>
          <w:rFonts w:ascii="Arial" w:hAnsi="Arial" w:cs="Arial"/>
          <w:b/>
          <w:bCs/>
          <w:sz w:val="20"/>
          <w:szCs w:val="20"/>
          <w:lang w:eastAsia="cs-CZ"/>
        </w:rPr>
        <w:t>:</w:t>
      </w:r>
      <w:r w:rsidRPr="00604A78">
        <w:rPr>
          <w:rFonts w:ascii="Arial" w:hAnsi="Arial" w:cs="Arial"/>
          <w:sz w:val="20"/>
          <w:szCs w:val="20"/>
          <w:lang w:eastAsia="cs-CZ"/>
        </w:rPr>
        <w:t xml:space="preserve"> </w:t>
      </w:r>
      <w:r w:rsidRPr="00604A78">
        <w:rPr>
          <w:rFonts w:ascii="Arial" w:eastAsia="Times New Roman" w:hAnsi="Arial" w:cs="Arial"/>
          <w:sz w:val="20"/>
          <w:szCs w:val="20"/>
          <w:lang w:eastAsia="cs-CZ"/>
        </w:rPr>
        <w:t>H – Трансформаторни постове</w:t>
      </w:r>
      <w:r w:rsidRPr="00604A78">
        <w:rPr>
          <w:rFonts w:ascii="Arial" w:hAnsi="Arial" w:cs="Arial"/>
          <w:sz w:val="20"/>
          <w:szCs w:val="20"/>
          <w:lang w:val="en-US" w:eastAsia="cs-CZ"/>
        </w:rPr>
        <w:t xml:space="preserve"> </w:t>
      </w:r>
      <w:r>
        <w:rPr>
          <w:rFonts w:ascii="Arial" w:hAnsi="Arial" w:cs="Arial"/>
          <w:sz w:val="20"/>
          <w:szCs w:val="20"/>
          <w:lang w:val="en-US" w:eastAsia="cs-CZ"/>
        </w:rPr>
        <w:t xml:space="preserve">   </w:t>
      </w:r>
      <w:r w:rsidRPr="00604A78">
        <w:rPr>
          <w:rFonts w:ascii="Arial" w:hAnsi="Arial" w:cs="Arial"/>
          <w:b/>
          <w:bCs/>
          <w:sz w:val="20"/>
          <w:szCs w:val="20"/>
        </w:rPr>
        <w:t xml:space="preserve">Категория: </w:t>
      </w:r>
      <w:r w:rsidRPr="00604A78">
        <w:rPr>
          <w:rFonts w:ascii="Arial" w:hAnsi="Arial" w:cs="Arial"/>
          <w:bCs/>
          <w:sz w:val="20"/>
          <w:szCs w:val="20"/>
        </w:rPr>
        <w:t>16 -</w:t>
      </w:r>
      <w:r w:rsidRPr="00604A78">
        <w:rPr>
          <w:rFonts w:ascii="Arial" w:hAnsi="Arial" w:cs="Arial"/>
          <w:b/>
          <w:bCs/>
          <w:sz w:val="20"/>
          <w:szCs w:val="20"/>
        </w:rPr>
        <w:t xml:space="preserve"> </w:t>
      </w:r>
      <w:r w:rsidRPr="00604A78">
        <w:rPr>
          <w:rFonts w:ascii="Arial" w:hAnsi="Arial" w:cs="Arial"/>
          <w:sz w:val="20"/>
          <w:szCs w:val="20"/>
        </w:rPr>
        <w:t>Предпазители, основи за</w:t>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t xml:space="preserve">               </w:t>
      </w:r>
      <w:r>
        <w:rPr>
          <w:rFonts w:ascii="Arial" w:hAnsi="Arial" w:cs="Arial"/>
          <w:sz w:val="20"/>
          <w:szCs w:val="20"/>
          <w:lang w:val="en-US"/>
        </w:rPr>
        <w:tab/>
      </w:r>
      <w:r w:rsidRPr="00604A78">
        <w:rPr>
          <w:rFonts w:ascii="Arial" w:hAnsi="Arial" w:cs="Arial"/>
          <w:sz w:val="20"/>
          <w:szCs w:val="20"/>
        </w:rPr>
        <w:t>предпазители и предпазител-</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sidRPr="00604A78">
        <w:rPr>
          <w:rFonts w:ascii="Arial" w:hAnsi="Arial" w:cs="Arial"/>
          <w:sz w:val="20"/>
          <w:szCs w:val="20"/>
        </w:rPr>
        <w:t>разединители</w:t>
      </w:r>
    </w:p>
    <w:p w:rsidR="00604A78" w:rsidRPr="00604A78" w:rsidRDefault="00604A78" w:rsidP="00604A78">
      <w:pPr>
        <w:tabs>
          <w:tab w:val="left" w:pos="1134"/>
          <w:tab w:val="left" w:pos="1985"/>
          <w:tab w:val="left" w:pos="4253"/>
          <w:tab w:val="left" w:pos="4536"/>
        </w:tabs>
        <w:rPr>
          <w:rFonts w:ascii="Arial" w:hAnsi="Arial" w:cs="Arial"/>
          <w:iCs/>
          <w:sz w:val="20"/>
          <w:szCs w:val="20"/>
        </w:rPr>
      </w:pPr>
      <w:r w:rsidRPr="00604A78">
        <w:rPr>
          <w:rFonts w:ascii="Arial" w:hAnsi="Arial" w:cs="Arial"/>
          <w:b/>
          <w:sz w:val="20"/>
          <w:szCs w:val="20"/>
        </w:rPr>
        <w:t xml:space="preserve">Мерна единица: </w:t>
      </w:r>
      <w:r w:rsidRPr="00604A78">
        <w:rPr>
          <w:rFonts w:ascii="Arial" w:hAnsi="Arial" w:cs="Arial"/>
          <w:iCs/>
          <w:sz w:val="20"/>
          <w:szCs w:val="20"/>
        </w:rPr>
        <w:t xml:space="preserve">Брой </w:t>
      </w:r>
      <w:r w:rsidRPr="00604A78">
        <w:rPr>
          <w:rFonts w:ascii="Arial" w:hAnsi="Arial" w:cs="Arial"/>
          <w:iCs/>
          <w:sz w:val="20"/>
          <w:szCs w:val="20"/>
        </w:rPr>
        <w:tab/>
      </w:r>
      <w:r w:rsidRPr="00604A78">
        <w:rPr>
          <w:rFonts w:ascii="Arial" w:hAnsi="Arial" w:cs="Arial"/>
          <w:b/>
          <w:iCs/>
          <w:sz w:val="20"/>
          <w:szCs w:val="20"/>
        </w:rPr>
        <w:t xml:space="preserve">Аварийни запаси: </w:t>
      </w:r>
      <w:r w:rsidRPr="00604A78">
        <w:rPr>
          <w:rFonts w:ascii="Arial" w:hAnsi="Arial" w:cs="Arial"/>
          <w:iCs/>
          <w:sz w:val="20"/>
          <w:szCs w:val="20"/>
        </w:rPr>
        <w:t>Да</w:t>
      </w:r>
    </w:p>
    <w:p w:rsidR="00604A78" w:rsidRPr="00604A78" w:rsidRDefault="00604A78" w:rsidP="00604A78">
      <w:pPr>
        <w:spacing w:after="60"/>
        <w:jc w:val="both"/>
        <w:rPr>
          <w:rFonts w:ascii="Arial" w:hAnsi="Arial" w:cs="Arial"/>
          <w:b/>
          <w:bCs/>
          <w:sz w:val="20"/>
          <w:szCs w:val="20"/>
        </w:rPr>
      </w:pPr>
      <w:r w:rsidRPr="00604A78">
        <w:rPr>
          <w:rFonts w:ascii="Arial" w:hAnsi="Arial" w:cs="Arial"/>
          <w:b/>
          <w:bCs/>
          <w:sz w:val="20"/>
          <w:szCs w:val="20"/>
        </w:rPr>
        <w:t>Характеристика на материала:</w:t>
      </w:r>
    </w:p>
    <w:p w:rsidR="00604A78" w:rsidRPr="00604A78" w:rsidRDefault="00604A78" w:rsidP="00604A78">
      <w:pPr>
        <w:rPr>
          <w:rFonts w:ascii="Arial" w:hAnsi="Arial" w:cs="Arial"/>
          <w:sz w:val="20"/>
          <w:szCs w:val="20"/>
        </w:rPr>
      </w:pPr>
      <w:r w:rsidRPr="00604A78">
        <w:rPr>
          <w:rFonts w:ascii="Arial" w:eastAsia="Times New Roman" w:hAnsi="Arial" w:cs="Arial"/>
          <w:sz w:val="20"/>
          <w:szCs w:val="20"/>
          <w:lang w:eastAsia="cs-CZ"/>
        </w:rPr>
        <w:t xml:space="preserve">Триполюсен предпазител-разединител с вертикална конструкция, с обявен работен ток 400 А, с общо управление на полюсите, за директен монтаж върху събирателни шини с междуосово разстояние 185 mm, за високомощни предпазители </w:t>
      </w:r>
      <w:r w:rsidRPr="00604A78">
        <w:rPr>
          <w:rFonts w:ascii="Arial" w:hAnsi="Arial" w:cs="Arial"/>
          <w:sz w:val="20"/>
          <w:szCs w:val="20"/>
        </w:rPr>
        <w:t>със стопяема вложка НН,</w:t>
      </w:r>
      <w:r w:rsidRPr="00604A78">
        <w:rPr>
          <w:rFonts w:ascii="Arial" w:eastAsia="Times New Roman" w:hAnsi="Arial" w:cs="Arial"/>
          <w:sz w:val="20"/>
          <w:szCs w:val="20"/>
          <w:lang w:eastAsia="cs-CZ"/>
        </w:rPr>
        <w:t xml:space="preserve"> </w:t>
      </w:r>
      <w:r w:rsidRPr="00604A78">
        <w:rPr>
          <w:rFonts w:ascii="Arial" w:hAnsi="Arial" w:cs="Arial"/>
          <w:sz w:val="20"/>
          <w:szCs w:val="20"/>
        </w:rPr>
        <w:t xml:space="preserve">система A (NH система), </w:t>
      </w:r>
      <w:r w:rsidRPr="00604A78">
        <w:rPr>
          <w:rFonts w:ascii="Arial" w:hAnsi="Arial" w:cs="Arial"/>
          <w:color w:val="000000"/>
          <w:sz w:val="20"/>
          <w:szCs w:val="20"/>
          <w:lang w:eastAsia="bg-BG"/>
        </w:rPr>
        <w:t>с характеристика gG,</w:t>
      </w:r>
      <w:r w:rsidRPr="00604A78">
        <w:rPr>
          <w:rFonts w:ascii="Arial" w:hAnsi="Arial" w:cs="Arial"/>
          <w:sz w:val="20"/>
          <w:szCs w:val="20"/>
        </w:rPr>
        <w:t xml:space="preserve"> размер 2, съответстващи на </w:t>
      </w:r>
      <w:r w:rsidRPr="00604A78">
        <w:rPr>
          <w:rStyle w:val="Strong"/>
          <w:rFonts w:ascii="Arial" w:hAnsi="Arial" w:cs="Arial"/>
          <w:b w:val="0"/>
          <w:sz w:val="20"/>
          <w:szCs w:val="20"/>
        </w:rPr>
        <w:t>БДС EN 60269-1</w:t>
      </w:r>
      <w:r w:rsidRPr="00604A78">
        <w:rPr>
          <w:rStyle w:val="Strong"/>
          <w:rFonts w:ascii="Arial" w:hAnsi="Arial" w:cs="Arial"/>
          <w:b w:val="0"/>
          <w:sz w:val="20"/>
          <w:szCs w:val="20"/>
          <w:lang w:val="en-US"/>
        </w:rPr>
        <w:t xml:space="preserve"> </w:t>
      </w:r>
      <w:r w:rsidRPr="00604A78">
        <w:rPr>
          <w:rStyle w:val="Strong"/>
          <w:rFonts w:ascii="Arial" w:hAnsi="Arial" w:cs="Arial"/>
          <w:b w:val="0"/>
          <w:sz w:val="20"/>
          <w:szCs w:val="20"/>
        </w:rPr>
        <w:t xml:space="preserve">и БДС </w:t>
      </w:r>
      <w:r w:rsidRPr="00604A78">
        <w:rPr>
          <w:rStyle w:val="Strong"/>
          <w:rFonts w:ascii="Arial" w:hAnsi="Arial" w:cs="Arial"/>
          <w:b w:val="0"/>
          <w:sz w:val="20"/>
          <w:szCs w:val="20"/>
          <w:lang w:val="en-US"/>
        </w:rPr>
        <w:t>HD</w:t>
      </w:r>
      <w:r w:rsidRPr="00604A78">
        <w:rPr>
          <w:rStyle w:val="Strong"/>
          <w:rFonts w:ascii="Arial" w:hAnsi="Arial" w:cs="Arial"/>
          <w:b w:val="0"/>
          <w:sz w:val="20"/>
          <w:szCs w:val="20"/>
        </w:rPr>
        <w:t xml:space="preserve"> 60269-2</w:t>
      </w:r>
      <w:r w:rsidRPr="00604A78">
        <w:rPr>
          <w:rFonts w:ascii="Arial" w:hAnsi="Arial" w:cs="Arial"/>
          <w:sz w:val="20"/>
          <w:szCs w:val="20"/>
        </w:rPr>
        <w:t xml:space="preserve">. </w:t>
      </w:r>
    </w:p>
    <w:p w:rsidR="00604A78" w:rsidRPr="00604A78" w:rsidRDefault="00604A78" w:rsidP="00EF6A9F">
      <w:pPr>
        <w:rPr>
          <w:rFonts w:ascii="Arial" w:hAnsi="Arial" w:cs="Arial"/>
          <w:b/>
          <w:bCs/>
          <w:sz w:val="20"/>
          <w:szCs w:val="20"/>
        </w:rPr>
      </w:pPr>
      <w:r w:rsidRPr="00604A78">
        <w:rPr>
          <w:rFonts w:ascii="Arial" w:eastAsia="Times New Roman" w:hAnsi="Arial" w:cs="Arial"/>
          <w:sz w:val="20"/>
          <w:szCs w:val="20"/>
          <w:lang w:eastAsia="cs-CZ"/>
        </w:rPr>
        <w:t xml:space="preserve"> </w:t>
      </w:r>
      <w:r w:rsidRPr="00604A78">
        <w:rPr>
          <w:rFonts w:ascii="Arial" w:hAnsi="Arial" w:cs="Arial"/>
          <w:b/>
          <w:bCs/>
          <w:sz w:val="20"/>
          <w:szCs w:val="20"/>
        </w:rPr>
        <w:t>Използване:</w:t>
      </w:r>
    </w:p>
    <w:p w:rsidR="00604A78" w:rsidRPr="00604A78" w:rsidRDefault="00604A78" w:rsidP="00604A78">
      <w:pPr>
        <w:autoSpaceDE w:val="0"/>
        <w:autoSpaceDN w:val="0"/>
        <w:adjustRightInd w:val="0"/>
        <w:rPr>
          <w:rFonts w:ascii="Arial" w:hAnsi="Arial" w:cs="Arial"/>
          <w:bCs/>
          <w:sz w:val="20"/>
          <w:szCs w:val="20"/>
        </w:rPr>
      </w:pPr>
      <w:r w:rsidRPr="00604A78">
        <w:rPr>
          <w:rFonts w:ascii="Arial" w:hAnsi="Arial" w:cs="Arial"/>
          <w:sz w:val="20"/>
          <w:szCs w:val="20"/>
          <w:lang w:eastAsia="cs-CZ"/>
        </w:rPr>
        <w:t xml:space="preserve">Вертикалният предпазител-разединител е предназначен </w:t>
      </w:r>
      <w:r w:rsidRPr="00604A78">
        <w:rPr>
          <w:rFonts w:ascii="Arial" w:hAnsi="Arial" w:cs="Arial"/>
          <w:bCs/>
          <w:sz w:val="20"/>
          <w:szCs w:val="20"/>
        </w:rPr>
        <w:t xml:space="preserve">за </w:t>
      </w:r>
      <w:r w:rsidRPr="00604A78">
        <w:rPr>
          <w:rFonts w:ascii="Arial" w:hAnsi="Arial" w:cs="Arial"/>
          <w:sz w:val="20"/>
          <w:szCs w:val="20"/>
        </w:rPr>
        <w:t xml:space="preserve">включване, изключване, </w:t>
      </w:r>
      <w:r w:rsidRPr="00604A78">
        <w:rPr>
          <w:rFonts w:ascii="Arial" w:hAnsi="Arial" w:cs="Arial"/>
          <w:bCs/>
          <w:sz w:val="20"/>
          <w:szCs w:val="20"/>
        </w:rPr>
        <w:t xml:space="preserve">разединяване и защита на кабелни линии НН. </w:t>
      </w:r>
    </w:p>
    <w:p w:rsidR="00604A78" w:rsidRPr="00604A78" w:rsidRDefault="00604A78" w:rsidP="00604A78">
      <w:pPr>
        <w:spacing w:after="60"/>
        <w:rPr>
          <w:rFonts w:ascii="Arial" w:hAnsi="Arial" w:cs="Arial"/>
          <w:b/>
          <w:sz w:val="20"/>
          <w:szCs w:val="20"/>
          <w:lang w:eastAsia="cs-CZ"/>
        </w:rPr>
      </w:pPr>
      <w:bookmarkStart w:id="0" w:name="_Toc520686653"/>
      <w:r w:rsidRPr="00604A78">
        <w:rPr>
          <w:rFonts w:ascii="Arial" w:hAnsi="Arial" w:cs="Arial"/>
          <w:b/>
          <w:sz w:val="20"/>
          <w:szCs w:val="20"/>
          <w:lang w:eastAsia="cs-CZ"/>
        </w:rPr>
        <w:t>Съответствие на предлаганото изпълнение с нормативно-техническите документи:</w:t>
      </w:r>
    </w:p>
    <w:p w:rsidR="00604A78" w:rsidRPr="00604A78" w:rsidRDefault="00604A78" w:rsidP="00604A78">
      <w:pPr>
        <w:rPr>
          <w:rFonts w:ascii="Arial" w:hAnsi="Arial" w:cs="Arial"/>
          <w:sz w:val="20"/>
          <w:szCs w:val="20"/>
        </w:rPr>
      </w:pPr>
      <w:r w:rsidRPr="00604A78">
        <w:rPr>
          <w:rFonts w:ascii="Arial" w:eastAsia="Times New Roman" w:hAnsi="Arial" w:cs="Arial"/>
          <w:sz w:val="20"/>
          <w:szCs w:val="20"/>
          <w:lang w:eastAsia="cs-CZ"/>
        </w:rPr>
        <w:t>Триполюсният вертикален предпазител-разединител за 400 А, с общо управление на полюсите</w:t>
      </w:r>
    </w:p>
    <w:p w:rsidR="00604A78" w:rsidRPr="00604A78" w:rsidRDefault="00604A78" w:rsidP="00604A78">
      <w:pPr>
        <w:rPr>
          <w:rFonts w:ascii="Arial" w:hAnsi="Arial" w:cs="Arial"/>
          <w:sz w:val="20"/>
          <w:szCs w:val="20"/>
          <w:lang w:eastAsia="cs-CZ"/>
        </w:rPr>
      </w:pPr>
      <w:r w:rsidRPr="00604A78">
        <w:rPr>
          <w:rFonts w:ascii="Arial" w:hAnsi="Arial" w:cs="Arial"/>
          <w:sz w:val="20"/>
          <w:szCs w:val="20"/>
        </w:rPr>
        <w:t>трябва да отговаря на приложимите български и международни стандарти или еквиваленти</w:t>
      </w:r>
      <w:r w:rsidRPr="00604A78">
        <w:rPr>
          <w:rFonts w:ascii="Arial" w:hAnsi="Arial" w:cs="Arial"/>
          <w:sz w:val="20"/>
          <w:szCs w:val="20"/>
          <w:lang w:val="en-US"/>
        </w:rPr>
        <w:t xml:space="preserve"> </w:t>
      </w:r>
      <w:r w:rsidRPr="00604A78">
        <w:rPr>
          <w:rFonts w:ascii="Arial" w:hAnsi="Arial" w:cs="Arial"/>
          <w:sz w:val="20"/>
          <w:szCs w:val="20"/>
        </w:rPr>
        <w:t>и на техните валидни изменения и поправки:</w:t>
      </w:r>
    </w:p>
    <w:p w:rsidR="00604A78" w:rsidRPr="00604A78" w:rsidRDefault="00604A78" w:rsidP="00604A78">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t>БДС EN 60947-1:2007</w:t>
      </w:r>
      <w:r w:rsidRPr="00604A78">
        <w:rPr>
          <w:rFonts w:ascii="Arial" w:hAnsi="Arial" w:cs="Arial"/>
          <w:color w:val="000000"/>
          <w:sz w:val="20"/>
          <w:szCs w:val="20"/>
          <w:lang w:eastAsia="cs-CZ"/>
        </w:rPr>
        <w:t xml:space="preserve"> „Комутационни апарати за ниско напрежение. Част 1: Общи правила (IEC 60947-1:2007)”; и</w:t>
      </w:r>
    </w:p>
    <w:p w:rsidR="00604A78" w:rsidRPr="00604A78" w:rsidRDefault="00604A78" w:rsidP="00604A78">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t>БДС EN 60947-3:</w:t>
      </w:r>
      <w:r w:rsidRPr="00604A78">
        <w:rPr>
          <w:rFonts w:ascii="Arial" w:hAnsi="Arial" w:cs="Arial"/>
          <w:sz w:val="20"/>
          <w:szCs w:val="20"/>
          <w:lang w:val="en-US" w:eastAsia="cs-CZ"/>
        </w:rPr>
        <w:t>2009</w:t>
      </w:r>
      <w:r w:rsidRPr="00604A78">
        <w:rPr>
          <w:rFonts w:ascii="Arial" w:hAnsi="Arial" w:cs="Arial"/>
          <w:color w:val="000000"/>
          <w:sz w:val="20"/>
          <w:szCs w:val="20"/>
          <w:lang w:eastAsia="cs-CZ"/>
        </w:rPr>
        <w:t xml:space="preserve"> „Комутационни апарати за ниско напрежение. Част 3: Товарови прекъсвачи, разединители, товарови прекъсвач-разединители и апарати комбинирани със стопяеми предпазители (IEC 60947-3:2008)”</w:t>
      </w:r>
      <w:r w:rsidRPr="00604A78">
        <w:rPr>
          <w:rFonts w:ascii="Arial" w:hAnsi="Arial" w:cs="Arial"/>
          <w:color w:val="000000"/>
          <w:sz w:val="20"/>
          <w:szCs w:val="20"/>
          <w:lang w:val="en-US" w:eastAsia="cs-CZ"/>
        </w:rPr>
        <w:t>;</w:t>
      </w:r>
    </w:p>
    <w:p w:rsidR="00604A78" w:rsidRPr="00604A78" w:rsidRDefault="00604A78" w:rsidP="00604A78">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t xml:space="preserve">БДС </w:t>
      </w:r>
      <w:r w:rsidRPr="00604A78">
        <w:rPr>
          <w:rFonts w:ascii="Arial" w:hAnsi="Arial" w:cs="Arial"/>
          <w:sz w:val="20"/>
          <w:szCs w:val="20"/>
          <w:lang w:val="en-US" w:eastAsia="cs-CZ"/>
        </w:rPr>
        <w:t>EN 60269-1:200</w:t>
      </w:r>
      <w:r w:rsidRPr="00604A78">
        <w:rPr>
          <w:rFonts w:ascii="Arial" w:hAnsi="Arial" w:cs="Arial"/>
          <w:sz w:val="20"/>
          <w:szCs w:val="20"/>
          <w:lang w:eastAsia="cs-CZ"/>
        </w:rPr>
        <w:t>7 „Стопяеми предпазители за ниско напрежение. Част 1: Общи изисквания (IEC 60269-1:2006)“;</w:t>
      </w:r>
    </w:p>
    <w:p w:rsidR="00604A78" w:rsidRPr="00604A78" w:rsidRDefault="00604A78" w:rsidP="00604A78">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lastRenderedPageBreak/>
        <w:t xml:space="preserve">БДС </w:t>
      </w:r>
      <w:r w:rsidRPr="00604A78">
        <w:rPr>
          <w:rFonts w:ascii="Arial" w:hAnsi="Arial" w:cs="Arial"/>
          <w:sz w:val="20"/>
          <w:szCs w:val="20"/>
          <w:lang w:val="en-US" w:eastAsia="cs-CZ"/>
        </w:rPr>
        <w:t xml:space="preserve">HD 60269-2:2013 </w:t>
      </w:r>
      <w:r w:rsidRPr="00604A78">
        <w:rPr>
          <w:rFonts w:ascii="Arial" w:hAnsi="Arial" w:cs="Arial"/>
          <w:sz w:val="20"/>
          <w:szCs w:val="20"/>
          <w:lang w:eastAsia="cs-CZ"/>
        </w:rPr>
        <w:t>„Стопяеми предпазители за ниско напрежение. Част 2: Допълнителни изисквания за стопяеми предпазители, предназначени за използване от квалифицирани лица (стопяеми предпазители предимно за промишлено приложение). Примери за стандартизирани системи за стопяеми предпазители от A до K (IEC 60269-2:2013, с промени)“;</w:t>
      </w:r>
    </w:p>
    <w:p w:rsidR="00604A78" w:rsidRPr="00604A78" w:rsidRDefault="00604A78" w:rsidP="00604A78">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t xml:space="preserve">БДС </w:t>
      </w:r>
      <w:r w:rsidRPr="00604A78">
        <w:rPr>
          <w:rFonts w:ascii="Arial" w:hAnsi="Arial" w:cs="Arial"/>
          <w:sz w:val="20"/>
          <w:szCs w:val="20"/>
          <w:lang w:val="en-US" w:eastAsia="cs-CZ"/>
        </w:rPr>
        <w:t xml:space="preserve">EN 60664-1:2007 </w:t>
      </w:r>
      <w:r w:rsidRPr="00604A78">
        <w:rPr>
          <w:rFonts w:ascii="Arial" w:hAnsi="Arial" w:cs="Arial"/>
          <w:sz w:val="20"/>
          <w:szCs w:val="20"/>
          <w:lang w:eastAsia="cs-CZ"/>
        </w:rPr>
        <w:t>„Координация на изолацията за съоръжения в електроразпределителни мрежи за ниско напрежение. Част 1: Правила, изисквания и изпитвания (IEC 60664-1:2007)“;</w:t>
      </w:r>
    </w:p>
    <w:p w:rsidR="00604A78" w:rsidRPr="00604A78" w:rsidRDefault="00604A78" w:rsidP="00604A78">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t>БДС EN 60529+А1:2004 „Степени на защита, осигурени от обвивката (IP код) (IEC 60529:1989 + A1:</w:t>
      </w:r>
      <w:r w:rsidRPr="00604A78">
        <w:rPr>
          <w:rFonts w:ascii="Arial" w:hAnsi="Arial" w:cs="Arial"/>
          <w:sz w:val="20"/>
          <w:szCs w:val="20"/>
        </w:rPr>
        <w:t>1999</w:t>
      </w:r>
      <w:r w:rsidRPr="00604A78">
        <w:rPr>
          <w:rFonts w:ascii="Arial" w:hAnsi="Arial" w:cs="Arial"/>
          <w:sz w:val="20"/>
          <w:szCs w:val="20"/>
          <w:lang w:eastAsia="cs-CZ"/>
        </w:rPr>
        <w:t>)“</w:t>
      </w:r>
    </w:p>
    <w:p w:rsidR="00604A78" w:rsidRPr="00604A78" w:rsidRDefault="00604A78" w:rsidP="00604A78">
      <w:pPr>
        <w:rPr>
          <w:rFonts w:ascii="Arial" w:hAnsi="Arial" w:cs="Arial"/>
          <w:sz w:val="20"/>
          <w:szCs w:val="20"/>
          <w:lang w:eastAsia="cs-CZ"/>
        </w:rPr>
      </w:pPr>
      <w:r w:rsidRPr="00604A78">
        <w:rPr>
          <w:rFonts w:ascii="Arial" w:hAnsi="Arial" w:cs="Arial"/>
          <w:sz w:val="20"/>
          <w:szCs w:val="20"/>
          <w:lang w:eastAsia="cs-CZ"/>
        </w:rPr>
        <w:t>и</w:t>
      </w:r>
    </w:p>
    <w:p w:rsidR="00604A78" w:rsidRPr="00604A78" w:rsidRDefault="00604A78" w:rsidP="00604A78">
      <w:pPr>
        <w:rPr>
          <w:rFonts w:ascii="Arial" w:hAnsi="Arial" w:cs="Arial"/>
          <w:sz w:val="20"/>
          <w:szCs w:val="20"/>
        </w:rPr>
      </w:pPr>
      <w:r w:rsidRPr="00604A78">
        <w:rPr>
          <w:rFonts w:ascii="Arial" w:hAnsi="Arial" w:cs="Arial"/>
          <w:sz w:val="20"/>
          <w:szCs w:val="20"/>
        </w:rPr>
        <w:t xml:space="preserve">да бъде оценен положително по реда и при условията на Наредбата за съществените изисквания и оценяване на съответствието на електрически съоръжения, предназначени за използване в определени граници на напрежението, приета с ПМС № 182 от 6.07.2001 г., обн., ДВ, бр. 62 от 13.07.2001 г. ..... </w:t>
      </w:r>
    </w:p>
    <w:bookmarkEnd w:id="0"/>
    <w:p w:rsidR="00604A78" w:rsidRPr="00604A78" w:rsidRDefault="00604A78" w:rsidP="00604A78">
      <w:pPr>
        <w:spacing w:after="60"/>
        <w:rPr>
          <w:rFonts w:ascii="Arial" w:hAnsi="Arial" w:cs="Arial"/>
          <w:b/>
          <w:sz w:val="20"/>
          <w:szCs w:val="20"/>
          <w:lang w:eastAsia="cs-CZ"/>
        </w:rPr>
      </w:pPr>
      <w:r w:rsidRPr="00604A78">
        <w:rPr>
          <w:rFonts w:ascii="Arial" w:hAnsi="Arial" w:cs="Arial"/>
          <w:b/>
          <w:sz w:val="20"/>
          <w:szCs w:val="20"/>
          <w:lang w:eastAsia="cs-CZ"/>
        </w:rPr>
        <w:t>Изисквания към документацията и изпитванията</w:t>
      </w:r>
    </w:p>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34"/>
        <w:gridCol w:w="6637"/>
        <w:gridCol w:w="2127"/>
      </w:tblGrid>
      <w:tr w:rsidR="00604A78" w:rsidRPr="00604A78" w:rsidTr="000C50F2">
        <w:trPr>
          <w:cantSplit/>
          <w:tblHeader/>
        </w:trPr>
        <w:tc>
          <w:tcPr>
            <w:tcW w:w="734" w:type="dxa"/>
            <w:vAlign w:val="center"/>
          </w:tcPr>
          <w:p w:rsidR="00604A78" w:rsidRPr="00604A78" w:rsidRDefault="00604A78" w:rsidP="000C50F2">
            <w:pPr>
              <w:jc w:val="center"/>
              <w:rPr>
                <w:rFonts w:ascii="Arial" w:hAnsi="Arial" w:cs="Arial"/>
                <w:b/>
                <w:sz w:val="20"/>
                <w:szCs w:val="20"/>
                <w:lang w:eastAsia="cs-CZ"/>
              </w:rPr>
            </w:pPr>
            <w:r w:rsidRPr="00604A78">
              <w:rPr>
                <w:rFonts w:ascii="Arial" w:hAnsi="Arial" w:cs="Arial"/>
                <w:b/>
                <w:sz w:val="20"/>
                <w:szCs w:val="20"/>
                <w:lang w:eastAsia="cs-CZ"/>
              </w:rPr>
              <w:t>№</w:t>
            </w:r>
          </w:p>
          <w:p w:rsidR="00604A78" w:rsidRPr="00604A78" w:rsidRDefault="00604A78" w:rsidP="000C50F2">
            <w:pPr>
              <w:jc w:val="center"/>
              <w:rPr>
                <w:rFonts w:ascii="Arial" w:hAnsi="Arial" w:cs="Arial"/>
                <w:b/>
                <w:sz w:val="20"/>
                <w:szCs w:val="20"/>
                <w:lang w:eastAsia="cs-CZ"/>
              </w:rPr>
            </w:pPr>
            <w:r w:rsidRPr="00604A78">
              <w:rPr>
                <w:rFonts w:ascii="Arial" w:hAnsi="Arial" w:cs="Arial"/>
                <w:b/>
                <w:sz w:val="20"/>
                <w:szCs w:val="20"/>
                <w:lang w:eastAsia="cs-CZ"/>
              </w:rPr>
              <w:t xml:space="preserve"> по</w:t>
            </w:r>
          </w:p>
          <w:p w:rsidR="00604A78" w:rsidRPr="00604A78" w:rsidRDefault="00604A78" w:rsidP="000C50F2">
            <w:pPr>
              <w:spacing w:after="60"/>
              <w:jc w:val="center"/>
              <w:rPr>
                <w:rFonts w:ascii="Arial" w:hAnsi="Arial" w:cs="Arial"/>
                <w:b/>
                <w:sz w:val="20"/>
                <w:szCs w:val="20"/>
                <w:lang w:eastAsia="cs-CZ"/>
              </w:rPr>
            </w:pPr>
            <w:r w:rsidRPr="00604A78">
              <w:rPr>
                <w:rFonts w:ascii="Arial" w:hAnsi="Arial" w:cs="Arial"/>
                <w:b/>
                <w:sz w:val="20"/>
                <w:szCs w:val="20"/>
                <w:lang w:eastAsia="cs-CZ"/>
              </w:rPr>
              <w:t>ред</w:t>
            </w:r>
          </w:p>
        </w:tc>
        <w:tc>
          <w:tcPr>
            <w:tcW w:w="6637" w:type="dxa"/>
            <w:vAlign w:val="center"/>
          </w:tcPr>
          <w:p w:rsidR="00604A78" w:rsidRPr="00604A78" w:rsidRDefault="00604A78" w:rsidP="000C50F2">
            <w:pPr>
              <w:jc w:val="center"/>
              <w:rPr>
                <w:rFonts w:ascii="Arial" w:hAnsi="Arial" w:cs="Arial"/>
                <w:b/>
                <w:sz w:val="20"/>
                <w:szCs w:val="20"/>
                <w:lang w:eastAsia="cs-CZ"/>
              </w:rPr>
            </w:pPr>
            <w:r w:rsidRPr="00604A78">
              <w:rPr>
                <w:rFonts w:ascii="Arial" w:hAnsi="Arial" w:cs="Arial"/>
                <w:b/>
                <w:sz w:val="20"/>
                <w:szCs w:val="20"/>
                <w:lang w:eastAsia="cs-CZ"/>
              </w:rPr>
              <w:t>Документ</w:t>
            </w:r>
          </w:p>
        </w:tc>
        <w:tc>
          <w:tcPr>
            <w:tcW w:w="2127" w:type="dxa"/>
            <w:vAlign w:val="center"/>
          </w:tcPr>
          <w:p w:rsidR="00604A78" w:rsidRPr="00604A78" w:rsidRDefault="00604A78" w:rsidP="000C50F2">
            <w:pPr>
              <w:jc w:val="center"/>
              <w:rPr>
                <w:rFonts w:ascii="Arial" w:hAnsi="Arial" w:cs="Arial"/>
                <w:b/>
                <w:sz w:val="20"/>
                <w:szCs w:val="20"/>
                <w:lang w:eastAsia="cs-CZ"/>
              </w:rPr>
            </w:pPr>
            <w:r w:rsidRPr="00604A78">
              <w:rPr>
                <w:rFonts w:ascii="Arial" w:hAnsi="Arial" w:cs="Arial"/>
                <w:b/>
                <w:sz w:val="20"/>
                <w:szCs w:val="20"/>
                <w:lang w:eastAsia="cs-CZ"/>
              </w:rPr>
              <w:t xml:space="preserve">Приложение № </w:t>
            </w:r>
          </w:p>
          <w:p w:rsidR="00604A78" w:rsidRPr="00604A78" w:rsidRDefault="00604A78" w:rsidP="000C50F2">
            <w:pPr>
              <w:jc w:val="center"/>
              <w:rPr>
                <w:rFonts w:ascii="Arial" w:hAnsi="Arial" w:cs="Arial"/>
                <w:b/>
                <w:sz w:val="20"/>
                <w:szCs w:val="20"/>
                <w:lang w:eastAsia="cs-CZ"/>
              </w:rPr>
            </w:pPr>
            <w:r w:rsidRPr="00604A78">
              <w:rPr>
                <w:rFonts w:ascii="Arial" w:hAnsi="Arial" w:cs="Arial"/>
                <w:b/>
                <w:sz w:val="20"/>
                <w:szCs w:val="20"/>
                <w:lang w:eastAsia="cs-CZ"/>
              </w:rPr>
              <w:t>или текст</w:t>
            </w:r>
          </w:p>
        </w:tc>
      </w:tr>
      <w:tr w:rsidR="00604A78" w:rsidRPr="00604A78" w:rsidTr="000C50F2">
        <w:trPr>
          <w:cantSplit/>
          <w:trHeight w:val="570"/>
        </w:trPr>
        <w:tc>
          <w:tcPr>
            <w:tcW w:w="734" w:type="dxa"/>
          </w:tcPr>
          <w:p w:rsidR="00604A78" w:rsidRPr="00604A78" w:rsidRDefault="00604A78" w:rsidP="000C50F2">
            <w:pPr>
              <w:spacing w:after="60"/>
              <w:jc w:val="center"/>
              <w:rPr>
                <w:rFonts w:ascii="Arial" w:hAnsi="Arial" w:cs="Arial"/>
                <w:sz w:val="20"/>
                <w:szCs w:val="20"/>
                <w:lang w:eastAsia="cs-CZ"/>
              </w:rPr>
            </w:pPr>
            <w:r w:rsidRPr="00604A78">
              <w:rPr>
                <w:rFonts w:ascii="Arial" w:hAnsi="Arial" w:cs="Arial"/>
                <w:sz w:val="20"/>
                <w:szCs w:val="20"/>
                <w:lang w:eastAsia="cs-CZ"/>
              </w:rPr>
              <w:t>1.</w:t>
            </w:r>
          </w:p>
        </w:tc>
        <w:tc>
          <w:tcPr>
            <w:tcW w:w="6637" w:type="dxa"/>
          </w:tcPr>
          <w:p w:rsidR="00604A78" w:rsidRPr="00604A78" w:rsidRDefault="00604A78" w:rsidP="000C50F2">
            <w:pPr>
              <w:spacing w:after="60"/>
              <w:rPr>
                <w:rFonts w:ascii="Arial" w:hAnsi="Arial" w:cs="Arial"/>
                <w:sz w:val="20"/>
                <w:szCs w:val="20"/>
                <w:lang w:eastAsia="cs-CZ"/>
              </w:rPr>
            </w:pPr>
            <w:r w:rsidRPr="00604A78">
              <w:rPr>
                <w:rFonts w:ascii="Arial" w:hAnsi="Arial" w:cs="Arial"/>
                <w:sz w:val="20"/>
                <w:szCs w:val="20"/>
              </w:rPr>
              <w:t>Точно означение на типа, производителя и страната на производство (произход) и последно издание на каталога на производителя</w:t>
            </w:r>
          </w:p>
        </w:tc>
        <w:tc>
          <w:tcPr>
            <w:tcW w:w="2127" w:type="dxa"/>
          </w:tcPr>
          <w:p w:rsidR="00604A78" w:rsidRPr="00604A78" w:rsidRDefault="00604A78" w:rsidP="000C50F2">
            <w:pPr>
              <w:rPr>
                <w:rFonts w:ascii="Arial" w:hAnsi="Arial" w:cs="Arial"/>
                <w:sz w:val="20"/>
                <w:szCs w:val="20"/>
                <w:lang w:eastAsia="cs-CZ"/>
              </w:rPr>
            </w:pPr>
          </w:p>
        </w:tc>
      </w:tr>
      <w:tr w:rsidR="00604A78" w:rsidRPr="00604A78" w:rsidTr="000C50F2">
        <w:trPr>
          <w:cantSplit/>
          <w:trHeight w:val="231"/>
        </w:trPr>
        <w:tc>
          <w:tcPr>
            <w:tcW w:w="734" w:type="dxa"/>
          </w:tcPr>
          <w:p w:rsidR="00604A78" w:rsidRPr="00604A78" w:rsidRDefault="00604A78" w:rsidP="000C50F2">
            <w:pPr>
              <w:spacing w:after="60"/>
              <w:jc w:val="center"/>
              <w:rPr>
                <w:rFonts w:ascii="Arial" w:hAnsi="Arial" w:cs="Arial"/>
                <w:sz w:val="20"/>
                <w:szCs w:val="20"/>
                <w:lang w:eastAsia="cs-CZ"/>
              </w:rPr>
            </w:pPr>
            <w:r w:rsidRPr="00604A78">
              <w:rPr>
                <w:rFonts w:ascii="Arial" w:hAnsi="Arial" w:cs="Arial"/>
                <w:sz w:val="20"/>
                <w:szCs w:val="20"/>
                <w:lang w:eastAsia="cs-CZ"/>
              </w:rPr>
              <w:t>2.</w:t>
            </w:r>
          </w:p>
        </w:tc>
        <w:tc>
          <w:tcPr>
            <w:tcW w:w="6637" w:type="dxa"/>
          </w:tcPr>
          <w:p w:rsidR="00604A78" w:rsidRPr="00604A78" w:rsidRDefault="00604A78" w:rsidP="000C50F2">
            <w:pPr>
              <w:spacing w:after="60"/>
              <w:rPr>
                <w:rFonts w:ascii="Arial" w:hAnsi="Arial" w:cs="Arial"/>
                <w:sz w:val="20"/>
                <w:szCs w:val="20"/>
                <w:lang w:eastAsia="cs-CZ"/>
              </w:rPr>
            </w:pPr>
            <w:r w:rsidRPr="00604A78">
              <w:rPr>
                <w:rFonts w:ascii="Arial" w:hAnsi="Arial" w:cs="Arial"/>
                <w:sz w:val="20"/>
                <w:szCs w:val="20"/>
                <w:lang w:eastAsia="cs-CZ"/>
              </w:rPr>
              <w:t>Техническо описание и чертежи с нанесени на тях размери</w:t>
            </w:r>
          </w:p>
        </w:tc>
        <w:tc>
          <w:tcPr>
            <w:tcW w:w="2127" w:type="dxa"/>
          </w:tcPr>
          <w:p w:rsidR="00604A78" w:rsidRPr="00604A78" w:rsidRDefault="00604A78" w:rsidP="000C50F2">
            <w:pPr>
              <w:rPr>
                <w:rFonts w:ascii="Arial" w:hAnsi="Arial" w:cs="Arial"/>
                <w:sz w:val="20"/>
                <w:szCs w:val="20"/>
                <w:lang w:eastAsia="cs-CZ"/>
              </w:rPr>
            </w:pPr>
          </w:p>
        </w:tc>
      </w:tr>
      <w:tr w:rsidR="00604A78" w:rsidRPr="00604A78" w:rsidTr="000C50F2">
        <w:trPr>
          <w:cantSplit/>
          <w:trHeight w:val="570"/>
        </w:trPr>
        <w:tc>
          <w:tcPr>
            <w:tcW w:w="734" w:type="dxa"/>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3.</w:t>
            </w:r>
          </w:p>
        </w:tc>
        <w:tc>
          <w:tcPr>
            <w:tcW w:w="6637" w:type="dxa"/>
          </w:tcPr>
          <w:p w:rsidR="00604A78" w:rsidRPr="00604A78" w:rsidRDefault="00604A78" w:rsidP="000C50F2">
            <w:pPr>
              <w:spacing w:after="60"/>
              <w:rPr>
                <w:rFonts w:ascii="Arial" w:hAnsi="Arial" w:cs="Arial"/>
                <w:sz w:val="20"/>
                <w:szCs w:val="20"/>
              </w:rPr>
            </w:pPr>
            <w:r w:rsidRPr="00604A78">
              <w:rPr>
                <w:rFonts w:ascii="Arial" w:hAnsi="Arial" w:cs="Arial"/>
                <w:sz w:val="20"/>
                <w:szCs w:val="20"/>
              </w:rPr>
              <w:t>Протоколи от типови изпитвания на английски или български език, проведени от независима изпитвателна лаборатория – заверени копия, с приложен списък на отделните изпитвания на български език</w:t>
            </w:r>
          </w:p>
        </w:tc>
        <w:tc>
          <w:tcPr>
            <w:tcW w:w="2127" w:type="dxa"/>
          </w:tcPr>
          <w:p w:rsidR="00604A78" w:rsidRPr="00604A78" w:rsidRDefault="00604A78" w:rsidP="000C50F2">
            <w:pPr>
              <w:rPr>
                <w:rFonts w:ascii="Arial" w:hAnsi="Arial" w:cs="Arial"/>
                <w:sz w:val="20"/>
                <w:szCs w:val="20"/>
                <w:lang w:eastAsia="cs-CZ"/>
              </w:rPr>
            </w:pPr>
          </w:p>
        </w:tc>
      </w:tr>
      <w:tr w:rsidR="00604A78" w:rsidRPr="00604A78" w:rsidTr="000C50F2">
        <w:trPr>
          <w:cantSplit/>
          <w:trHeight w:val="570"/>
        </w:trPr>
        <w:tc>
          <w:tcPr>
            <w:tcW w:w="734" w:type="dxa"/>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4.</w:t>
            </w:r>
          </w:p>
        </w:tc>
        <w:tc>
          <w:tcPr>
            <w:tcW w:w="6637" w:type="dxa"/>
          </w:tcPr>
          <w:p w:rsidR="00604A78" w:rsidRPr="00604A78" w:rsidRDefault="00604A78" w:rsidP="000C50F2">
            <w:pPr>
              <w:spacing w:after="60"/>
              <w:rPr>
                <w:rFonts w:ascii="Arial" w:hAnsi="Arial" w:cs="Arial"/>
                <w:sz w:val="20"/>
                <w:szCs w:val="20"/>
              </w:rPr>
            </w:pPr>
            <w:r w:rsidRPr="00604A78">
              <w:rPr>
                <w:rFonts w:ascii="Arial" w:hAnsi="Arial" w:cs="Arial"/>
                <w:sz w:val="20"/>
                <w:szCs w:val="20"/>
              </w:rPr>
              <w:t>Сертификат/акредитация на независимата изпитвателна лаборатория, провела типовите изпитвания по т. 3 – заверено копие</w:t>
            </w:r>
          </w:p>
        </w:tc>
        <w:tc>
          <w:tcPr>
            <w:tcW w:w="2127" w:type="dxa"/>
          </w:tcPr>
          <w:p w:rsidR="00604A78" w:rsidRPr="00604A78" w:rsidRDefault="00604A78" w:rsidP="000C50F2">
            <w:pPr>
              <w:rPr>
                <w:rFonts w:ascii="Arial" w:hAnsi="Arial" w:cs="Arial"/>
                <w:sz w:val="20"/>
                <w:szCs w:val="20"/>
                <w:lang w:eastAsia="cs-CZ"/>
              </w:rPr>
            </w:pPr>
          </w:p>
        </w:tc>
      </w:tr>
      <w:tr w:rsidR="00604A78" w:rsidRPr="00604A78" w:rsidTr="000C50F2">
        <w:trPr>
          <w:cantSplit/>
          <w:trHeight w:val="297"/>
        </w:trPr>
        <w:tc>
          <w:tcPr>
            <w:tcW w:w="734" w:type="dxa"/>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5.</w:t>
            </w:r>
          </w:p>
        </w:tc>
        <w:tc>
          <w:tcPr>
            <w:tcW w:w="6637" w:type="dxa"/>
          </w:tcPr>
          <w:p w:rsidR="00604A78" w:rsidRPr="00604A78" w:rsidRDefault="00604A78" w:rsidP="000C50F2">
            <w:pPr>
              <w:spacing w:after="60"/>
              <w:rPr>
                <w:rFonts w:ascii="Arial" w:hAnsi="Arial" w:cs="Arial"/>
                <w:sz w:val="20"/>
                <w:szCs w:val="20"/>
              </w:rPr>
            </w:pPr>
            <w:r w:rsidRPr="00604A78">
              <w:rPr>
                <w:rFonts w:ascii="Arial" w:hAnsi="Arial" w:cs="Arial"/>
                <w:sz w:val="20"/>
                <w:szCs w:val="20"/>
              </w:rPr>
              <w:t>ЕО декларация за съответствие</w:t>
            </w:r>
            <w:r w:rsidRPr="00604A78">
              <w:rPr>
                <w:rFonts w:ascii="Arial" w:hAnsi="Arial" w:cs="Arial"/>
                <w:color w:val="000000"/>
                <w:sz w:val="20"/>
                <w:szCs w:val="20"/>
              </w:rPr>
              <w:t xml:space="preserve"> </w:t>
            </w:r>
          </w:p>
        </w:tc>
        <w:tc>
          <w:tcPr>
            <w:tcW w:w="2127" w:type="dxa"/>
          </w:tcPr>
          <w:p w:rsidR="00604A78" w:rsidRPr="00604A78" w:rsidRDefault="00604A78" w:rsidP="000C50F2">
            <w:pPr>
              <w:rPr>
                <w:rFonts w:ascii="Arial" w:hAnsi="Arial" w:cs="Arial"/>
                <w:sz w:val="20"/>
                <w:szCs w:val="20"/>
                <w:lang w:eastAsia="cs-CZ"/>
              </w:rPr>
            </w:pPr>
          </w:p>
        </w:tc>
      </w:tr>
      <w:tr w:rsidR="00604A78" w:rsidRPr="00604A78" w:rsidTr="000C50F2">
        <w:trPr>
          <w:cantSplit/>
          <w:trHeight w:val="427"/>
        </w:trPr>
        <w:tc>
          <w:tcPr>
            <w:tcW w:w="734" w:type="dxa"/>
          </w:tcPr>
          <w:p w:rsidR="00604A78" w:rsidRPr="00604A78" w:rsidRDefault="00604A78" w:rsidP="000C50F2">
            <w:pPr>
              <w:spacing w:after="60"/>
              <w:jc w:val="center"/>
              <w:rPr>
                <w:rFonts w:ascii="Arial" w:hAnsi="Arial" w:cs="Arial"/>
                <w:sz w:val="20"/>
                <w:szCs w:val="20"/>
                <w:lang w:eastAsia="cs-CZ"/>
              </w:rPr>
            </w:pPr>
            <w:r w:rsidRPr="00604A78">
              <w:rPr>
                <w:rFonts w:ascii="Arial" w:hAnsi="Arial" w:cs="Arial"/>
                <w:sz w:val="20"/>
                <w:szCs w:val="20"/>
                <w:lang w:eastAsia="cs-CZ"/>
              </w:rPr>
              <w:t>6.</w:t>
            </w:r>
          </w:p>
        </w:tc>
        <w:tc>
          <w:tcPr>
            <w:tcW w:w="6637" w:type="dxa"/>
          </w:tcPr>
          <w:p w:rsidR="00604A78" w:rsidRPr="00604A78" w:rsidRDefault="00604A78" w:rsidP="000C50F2">
            <w:pPr>
              <w:spacing w:after="60"/>
              <w:rPr>
                <w:rFonts w:ascii="Arial" w:hAnsi="Arial" w:cs="Arial"/>
                <w:sz w:val="20"/>
                <w:szCs w:val="20"/>
                <w:lang w:eastAsia="cs-CZ"/>
              </w:rPr>
            </w:pPr>
            <w:r w:rsidRPr="00604A78">
              <w:rPr>
                <w:rFonts w:ascii="Arial" w:hAnsi="Arial" w:cs="Arial"/>
                <w:color w:val="000000"/>
                <w:sz w:val="20"/>
                <w:szCs w:val="20"/>
              </w:rPr>
              <w:t>Декларация за съответствие на предлаганото изпълнение с изискванията на техническата спецификация на този стандарт за материал, вкл. на параграфи „Характеристика на материала” и „</w:t>
            </w:r>
            <w:r w:rsidRPr="00604A78">
              <w:rPr>
                <w:rFonts w:ascii="Arial" w:hAnsi="Arial" w:cs="Arial"/>
                <w:sz w:val="20"/>
                <w:szCs w:val="20"/>
              </w:rPr>
              <w:t>Съответствие на предложеното изпълнение с нормативно-техническите документи” по-горе</w:t>
            </w:r>
          </w:p>
        </w:tc>
        <w:tc>
          <w:tcPr>
            <w:tcW w:w="2127" w:type="dxa"/>
          </w:tcPr>
          <w:p w:rsidR="00604A78" w:rsidRPr="00604A78" w:rsidRDefault="00604A78" w:rsidP="000C50F2">
            <w:pPr>
              <w:rPr>
                <w:rFonts w:ascii="Arial" w:hAnsi="Arial" w:cs="Arial"/>
                <w:sz w:val="20"/>
                <w:szCs w:val="20"/>
                <w:lang w:eastAsia="cs-CZ"/>
              </w:rPr>
            </w:pPr>
          </w:p>
        </w:tc>
      </w:tr>
      <w:tr w:rsidR="00604A78" w:rsidRPr="00604A78" w:rsidTr="000C50F2">
        <w:trPr>
          <w:cantSplit/>
          <w:trHeight w:val="427"/>
        </w:trPr>
        <w:tc>
          <w:tcPr>
            <w:tcW w:w="734" w:type="dxa"/>
          </w:tcPr>
          <w:p w:rsidR="00604A78" w:rsidRPr="00604A78" w:rsidRDefault="00604A78" w:rsidP="000C50F2">
            <w:pPr>
              <w:spacing w:after="60"/>
              <w:jc w:val="center"/>
              <w:rPr>
                <w:rFonts w:ascii="Arial" w:hAnsi="Arial" w:cs="Arial"/>
                <w:sz w:val="20"/>
                <w:szCs w:val="20"/>
                <w:lang w:eastAsia="cs-CZ"/>
              </w:rPr>
            </w:pPr>
            <w:r w:rsidRPr="00604A78">
              <w:rPr>
                <w:rFonts w:ascii="Arial" w:hAnsi="Arial" w:cs="Arial"/>
                <w:sz w:val="20"/>
                <w:szCs w:val="20"/>
                <w:lang w:eastAsia="cs-CZ"/>
              </w:rPr>
              <w:t>7.</w:t>
            </w:r>
          </w:p>
        </w:tc>
        <w:tc>
          <w:tcPr>
            <w:tcW w:w="6637" w:type="dxa"/>
          </w:tcPr>
          <w:p w:rsidR="00604A78" w:rsidRPr="00604A78" w:rsidRDefault="00604A78" w:rsidP="000C50F2">
            <w:pPr>
              <w:spacing w:after="60"/>
              <w:rPr>
                <w:rFonts w:ascii="Arial" w:hAnsi="Arial" w:cs="Arial"/>
                <w:sz w:val="20"/>
                <w:szCs w:val="20"/>
                <w:lang w:eastAsia="cs-CZ"/>
              </w:rPr>
            </w:pPr>
            <w:r w:rsidRPr="00604A78">
              <w:rPr>
                <w:rFonts w:ascii="Arial" w:hAnsi="Arial" w:cs="Arial"/>
                <w:sz w:val="20"/>
                <w:szCs w:val="20"/>
                <w:lang w:eastAsia="cs-CZ"/>
              </w:rPr>
              <w:t xml:space="preserve">Инструкции за транспортиране, складиране, монтиране,  поддържане и експлоатация </w:t>
            </w:r>
          </w:p>
        </w:tc>
        <w:tc>
          <w:tcPr>
            <w:tcW w:w="2127" w:type="dxa"/>
          </w:tcPr>
          <w:p w:rsidR="00604A78" w:rsidRPr="00604A78" w:rsidRDefault="00604A78" w:rsidP="000C50F2">
            <w:pPr>
              <w:rPr>
                <w:rFonts w:ascii="Arial" w:hAnsi="Arial" w:cs="Arial"/>
                <w:sz w:val="20"/>
                <w:szCs w:val="20"/>
                <w:lang w:eastAsia="cs-CZ"/>
              </w:rPr>
            </w:pPr>
          </w:p>
        </w:tc>
      </w:tr>
    </w:tbl>
    <w:p w:rsidR="00604A78" w:rsidRPr="00604A78" w:rsidRDefault="00604A78" w:rsidP="00604A78">
      <w:pPr>
        <w:spacing w:before="60"/>
        <w:rPr>
          <w:rFonts w:ascii="Arial" w:hAnsi="Arial" w:cs="Arial"/>
          <w:b/>
          <w:sz w:val="20"/>
          <w:szCs w:val="20"/>
        </w:rPr>
      </w:pPr>
      <w:r w:rsidRPr="00604A78">
        <w:rPr>
          <w:rFonts w:ascii="Arial" w:hAnsi="Arial" w:cs="Arial"/>
          <w:i/>
          <w:iCs/>
          <w:sz w:val="20"/>
          <w:szCs w:val="20"/>
        </w:rPr>
        <w:t>Забележка:</w:t>
      </w:r>
      <w:r w:rsidRPr="00604A78">
        <w:rPr>
          <w:rFonts w:ascii="Arial" w:hAnsi="Arial" w:cs="Arial"/>
          <w:sz w:val="20"/>
          <w:szCs w:val="20"/>
        </w:rPr>
        <w:t xml:space="preserve"> Всички оригинални документи трябва да бъдат на български език или с превод на български език. (Каталозите и протоколите от проверките и изпитванията могат да бъдат и само на английски.)</w:t>
      </w:r>
    </w:p>
    <w:p w:rsidR="00604A78" w:rsidRPr="00604A78" w:rsidRDefault="00604A78" w:rsidP="00604A78">
      <w:pPr>
        <w:spacing w:after="60"/>
        <w:rPr>
          <w:rFonts w:ascii="Arial" w:hAnsi="Arial" w:cs="Arial"/>
          <w:b/>
          <w:bCs/>
          <w:sz w:val="20"/>
          <w:szCs w:val="20"/>
        </w:rPr>
      </w:pPr>
      <w:r w:rsidRPr="00604A78">
        <w:rPr>
          <w:rFonts w:ascii="Arial" w:hAnsi="Arial" w:cs="Arial"/>
          <w:b/>
          <w:bCs/>
          <w:sz w:val="20"/>
          <w:szCs w:val="20"/>
        </w:rPr>
        <w:t>Технически данни:</w:t>
      </w:r>
    </w:p>
    <w:p w:rsidR="00604A78" w:rsidRPr="00604A78" w:rsidRDefault="00604A78" w:rsidP="00604A78">
      <w:pPr>
        <w:numPr>
          <w:ilvl w:val="0"/>
          <w:numId w:val="32"/>
        </w:numPr>
        <w:tabs>
          <w:tab w:val="num" w:pos="0"/>
          <w:tab w:val="left" w:pos="284"/>
        </w:tabs>
        <w:spacing w:after="60" w:line="240" w:lineRule="auto"/>
        <w:ind w:left="0" w:firstLine="0"/>
        <w:rPr>
          <w:rFonts w:ascii="Arial" w:hAnsi="Arial" w:cs="Arial"/>
          <w:b/>
          <w:sz w:val="20"/>
          <w:szCs w:val="20"/>
        </w:rPr>
      </w:pPr>
      <w:r w:rsidRPr="00604A78">
        <w:rPr>
          <w:rFonts w:ascii="Arial" w:hAnsi="Arial" w:cs="Arial"/>
          <w:b/>
          <w:sz w:val="20"/>
          <w:szCs w:val="20"/>
        </w:rPr>
        <w:t>Характеристики на работната среда</w:t>
      </w:r>
    </w:p>
    <w:tbl>
      <w:tblPr>
        <w:tblW w:w="9555"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3"/>
        <w:gridCol w:w="6638"/>
        <w:gridCol w:w="2184"/>
      </w:tblGrid>
      <w:tr w:rsidR="00604A78" w:rsidRPr="00604A78" w:rsidTr="000C50F2">
        <w:trPr>
          <w:trHeight w:val="225"/>
          <w:tblHeader/>
        </w:trPr>
        <w:tc>
          <w:tcPr>
            <w:tcW w:w="733" w:type="dxa"/>
          </w:tcPr>
          <w:p w:rsidR="00604A78" w:rsidRPr="00604A78" w:rsidRDefault="00604A78" w:rsidP="000C50F2">
            <w:pPr>
              <w:jc w:val="center"/>
              <w:rPr>
                <w:rFonts w:ascii="Arial" w:hAnsi="Arial" w:cs="Arial"/>
                <w:b/>
                <w:sz w:val="20"/>
                <w:szCs w:val="20"/>
              </w:rPr>
            </w:pPr>
            <w:r w:rsidRPr="00604A78">
              <w:rPr>
                <w:rFonts w:ascii="Arial" w:hAnsi="Arial" w:cs="Arial"/>
                <w:b/>
                <w:sz w:val="20"/>
                <w:szCs w:val="20"/>
              </w:rPr>
              <w:t>№</w:t>
            </w:r>
          </w:p>
          <w:p w:rsidR="00604A78" w:rsidRPr="00604A78" w:rsidRDefault="00604A78" w:rsidP="000C50F2">
            <w:pPr>
              <w:pStyle w:val="Luke1"/>
              <w:jc w:val="center"/>
              <w:rPr>
                <w:b/>
                <w:sz w:val="20"/>
                <w:lang w:val="bg-BG"/>
              </w:rPr>
            </w:pPr>
            <w:r w:rsidRPr="00604A78">
              <w:rPr>
                <w:b/>
                <w:sz w:val="20"/>
                <w:lang w:val="bg-BG"/>
              </w:rPr>
              <w:t xml:space="preserve">по </w:t>
            </w:r>
          </w:p>
          <w:p w:rsidR="00604A78" w:rsidRPr="00604A78" w:rsidRDefault="00604A78" w:rsidP="000C50F2">
            <w:pPr>
              <w:pStyle w:val="Luke1"/>
              <w:spacing w:after="60"/>
              <w:jc w:val="center"/>
              <w:rPr>
                <w:b/>
                <w:bCs/>
                <w:sz w:val="20"/>
                <w:lang w:val="bg-BG"/>
              </w:rPr>
            </w:pPr>
            <w:r w:rsidRPr="00604A78">
              <w:rPr>
                <w:b/>
                <w:sz w:val="20"/>
                <w:lang w:val="bg-BG"/>
              </w:rPr>
              <w:t>ред</w:t>
            </w:r>
          </w:p>
        </w:tc>
        <w:tc>
          <w:tcPr>
            <w:tcW w:w="6638" w:type="dxa"/>
            <w:vAlign w:val="center"/>
          </w:tcPr>
          <w:p w:rsidR="00604A78" w:rsidRPr="00604A78" w:rsidRDefault="00604A78" w:rsidP="000C50F2">
            <w:pPr>
              <w:pStyle w:val="Luke1"/>
              <w:jc w:val="center"/>
              <w:rPr>
                <w:b/>
                <w:bCs/>
                <w:sz w:val="20"/>
                <w:lang w:val="bg-BG"/>
              </w:rPr>
            </w:pPr>
            <w:r w:rsidRPr="00604A78">
              <w:rPr>
                <w:b/>
                <w:bCs/>
                <w:sz w:val="20"/>
                <w:lang w:val="bg-BG"/>
              </w:rPr>
              <w:t xml:space="preserve">Наименование </w:t>
            </w:r>
          </w:p>
        </w:tc>
        <w:tc>
          <w:tcPr>
            <w:tcW w:w="2184" w:type="dxa"/>
            <w:vAlign w:val="center"/>
          </w:tcPr>
          <w:p w:rsidR="00604A78" w:rsidRPr="00604A78" w:rsidRDefault="00604A78" w:rsidP="000C50F2">
            <w:pPr>
              <w:pStyle w:val="Luke1"/>
              <w:jc w:val="center"/>
              <w:rPr>
                <w:b/>
                <w:bCs/>
                <w:sz w:val="20"/>
                <w:lang w:val="bg-BG"/>
              </w:rPr>
            </w:pPr>
            <w:r w:rsidRPr="00604A78">
              <w:rPr>
                <w:b/>
                <w:bCs/>
                <w:sz w:val="20"/>
                <w:lang w:val="bg-BG"/>
              </w:rPr>
              <w:t>Стойност</w:t>
            </w:r>
          </w:p>
        </w:tc>
      </w:tr>
      <w:tr w:rsidR="00604A78" w:rsidRPr="00604A78" w:rsidTr="000C50F2">
        <w:trPr>
          <w:trHeight w:val="225"/>
        </w:trPr>
        <w:tc>
          <w:tcPr>
            <w:tcW w:w="733" w:type="dxa"/>
          </w:tcPr>
          <w:p w:rsidR="00604A78" w:rsidRPr="00604A78" w:rsidRDefault="00604A78" w:rsidP="000C50F2">
            <w:pPr>
              <w:pStyle w:val="Luke1"/>
              <w:spacing w:after="60"/>
              <w:jc w:val="center"/>
              <w:rPr>
                <w:sz w:val="20"/>
                <w:lang w:val="bg-BG"/>
              </w:rPr>
            </w:pPr>
            <w:r w:rsidRPr="00604A78">
              <w:rPr>
                <w:sz w:val="20"/>
                <w:lang w:val="bg-BG"/>
              </w:rPr>
              <w:t>1.1</w:t>
            </w:r>
          </w:p>
        </w:tc>
        <w:tc>
          <w:tcPr>
            <w:tcW w:w="6638" w:type="dxa"/>
          </w:tcPr>
          <w:p w:rsidR="00604A78" w:rsidRPr="00604A78" w:rsidRDefault="00604A78" w:rsidP="000C50F2">
            <w:pPr>
              <w:pStyle w:val="Luke1"/>
              <w:spacing w:after="60"/>
              <w:rPr>
                <w:sz w:val="20"/>
                <w:lang w:val="bg-BG"/>
              </w:rPr>
            </w:pPr>
            <w:r w:rsidRPr="00604A78">
              <w:rPr>
                <w:sz w:val="20"/>
                <w:lang w:val="bg-BG"/>
              </w:rPr>
              <w:t xml:space="preserve">Място на монтиране </w:t>
            </w:r>
          </w:p>
        </w:tc>
        <w:tc>
          <w:tcPr>
            <w:tcW w:w="2184" w:type="dxa"/>
            <w:vAlign w:val="center"/>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На закрито</w:t>
            </w:r>
          </w:p>
        </w:tc>
      </w:tr>
      <w:tr w:rsidR="00604A78" w:rsidRPr="00604A78" w:rsidTr="000C50F2">
        <w:trPr>
          <w:trHeight w:val="225"/>
        </w:trPr>
        <w:tc>
          <w:tcPr>
            <w:tcW w:w="733"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1.2</w:t>
            </w:r>
          </w:p>
        </w:tc>
        <w:tc>
          <w:tcPr>
            <w:tcW w:w="6638" w:type="dxa"/>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 xml:space="preserve">Максимална </w:t>
            </w:r>
            <w:r w:rsidRPr="00604A78">
              <w:rPr>
                <w:rFonts w:ascii="Arial" w:hAnsi="Arial" w:cs="Arial"/>
                <w:sz w:val="20"/>
                <w:szCs w:val="20"/>
                <w:lang w:val="ru-RU"/>
              </w:rPr>
              <w:t>т</w:t>
            </w:r>
            <w:r w:rsidRPr="00604A78">
              <w:rPr>
                <w:rFonts w:ascii="Arial" w:hAnsi="Arial" w:cs="Arial"/>
                <w:vanish/>
                <w:sz w:val="20"/>
                <w:szCs w:val="20"/>
              </w:rPr>
              <w:t xml:space="preserve"> терминът е ачава:духа в околнромени:</w:t>
            </w:r>
            <w:r w:rsidRPr="00604A78">
              <w:rPr>
                <w:rFonts w:ascii="Arial" w:hAnsi="Arial" w:cs="Arial"/>
                <w:vanish/>
                <w:sz w:val="20"/>
                <w:szCs w:val="20"/>
              </w:rPr>
              <w:cr/>
              <w:t xml:space="preserve">кост еползван, не е уточнена и продължителността на експозиция на изпивания спвецимен на </w:t>
            </w:r>
            <w:r w:rsidRPr="00604A78">
              <w:rPr>
                <w:rFonts w:ascii="Arial" w:hAnsi="Arial" w:cs="Arial"/>
                <w:vanish/>
                <w:sz w:val="20"/>
                <w:szCs w:val="20"/>
              </w:rPr>
              <w:pgNum/>
            </w:r>
            <w:r w:rsidRPr="00604A78">
              <w:rPr>
                <w:rFonts w:ascii="Arial" w:hAnsi="Arial" w:cs="Arial"/>
                <w:sz w:val="20"/>
                <w:szCs w:val="20"/>
                <w:lang w:val="ru-RU"/>
              </w:rPr>
              <w:t>емпература на въздуха в околн</w:t>
            </w:r>
            <w:r w:rsidRPr="00604A78">
              <w:rPr>
                <w:rFonts w:ascii="Arial" w:hAnsi="Arial" w:cs="Arial"/>
                <w:sz w:val="20"/>
                <w:szCs w:val="20"/>
                <w:lang w:val="be-BY"/>
              </w:rPr>
              <w:t>ата</w:t>
            </w:r>
            <w:r w:rsidRPr="00604A78">
              <w:rPr>
                <w:rFonts w:ascii="Arial" w:hAnsi="Arial" w:cs="Arial"/>
                <w:sz w:val="20"/>
                <w:szCs w:val="20"/>
                <w:lang w:val="ru-RU"/>
              </w:rPr>
              <w:t xml:space="preserve"> </w:t>
            </w:r>
            <w:r w:rsidRPr="00604A78">
              <w:rPr>
                <w:rFonts w:ascii="Arial" w:hAnsi="Arial" w:cs="Arial"/>
                <w:sz w:val="20"/>
                <w:szCs w:val="20"/>
                <w:lang w:val="be-BY"/>
              </w:rPr>
              <w:t>среда</w:t>
            </w:r>
          </w:p>
        </w:tc>
        <w:tc>
          <w:tcPr>
            <w:tcW w:w="2184" w:type="dxa"/>
            <w:vAlign w:val="center"/>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+ 40°C</w:t>
            </w:r>
          </w:p>
        </w:tc>
      </w:tr>
      <w:tr w:rsidR="00604A78" w:rsidRPr="00604A78" w:rsidTr="000C50F2">
        <w:trPr>
          <w:trHeight w:val="225"/>
        </w:trPr>
        <w:tc>
          <w:tcPr>
            <w:tcW w:w="733"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lastRenderedPageBreak/>
              <w:t>1.3</w:t>
            </w:r>
          </w:p>
        </w:tc>
        <w:tc>
          <w:tcPr>
            <w:tcW w:w="6638" w:type="dxa"/>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 xml:space="preserve">Минимална </w:t>
            </w:r>
            <w:r w:rsidRPr="00604A78">
              <w:rPr>
                <w:rFonts w:ascii="Arial" w:hAnsi="Arial" w:cs="Arial"/>
                <w:sz w:val="20"/>
                <w:szCs w:val="20"/>
                <w:lang w:val="ru-RU"/>
              </w:rPr>
              <w:t>т</w:t>
            </w:r>
            <w:r w:rsidRPr="00604A78">
              <w:rPr>
                <w:rFonts w:ascii="Arial" w:hAnsi="Arial" w:cs="Arial"/>
                <w:vanish/>
                <w:sz w:val="20"/>
                <w:szCs w:val="20"/>
              </w:rPr>
              <w:t xml:space="preserve"> терминът е ачава:духа в околнромени:</w:t>
            </w:r>
            <w:r w:rsidRPr="00604A78">
              <w:rPr>
                <w:rFonts w:ascii="Arial" w:hAnsi="Arial" w:cs="Arial"/>
                <w:vanish/>
                <w:sz w:val="20"/>
                <w:szCs w:val="20"/>
              </w:rPr>
              <w:cr/>
              <w:t xml:space="preserve">кост еползван, не е уточнена и продължителността на експозиция на изпивания спвецимен на </w:t>
            </w:r>
            <w:r w:rsidRPr="00604A78">
              <w:rPr>
                <w:rFonts w:ascii="Arial" w:hAnsi="Arial" w:cs="Arial"/>
                <w:vanish/>
                <w:sz w:val="20"/>
                <w:szCs w:val="20"/>
              </w:rPr>
              <w:pgNum/>
            </w:r>
            <w:r w:rsidRPr="00604A78">
              <w:rPr>
                <w:rFonts w:ascii="Arial" w:hAnsi="Arial" w:cs="Arial"/>
                <w:sz w:val="20"/>
                <w:szCs w:val="20"/>
                <w:lang w:val="ru-RU"/>
              </w:rPr>
              <w:t>емпература на въздуха в околн</w:t>
            </w:r>
            <w:r w:rsidRPr="00604A78">
              <w:rPr>
                <w:rFonts w:ascii="Arial" w:hAnsi="Arial" w:cs="Arial"/>
                <w:sz w:val="20"/>
                <w:szCs w:val="20"/>
                <w:lang w:val="be-BY"/>
              </w:rPr>
              <w:t>ата</w:t>
            </w:r>
            <w:r w:rsidRPr="00604A78">
              <w:rPr>
                <w:rFonts w:ascii="Arial" w:hAnsi="Arial" w:cs="Arial"/>
                <w:sz w:val="20"/>
                <w:szCs w:val="20"/>
                <w:lang w:val="ru-RU"/>
              </w:rPr>
              <w:t xml:space="preserve"> </w:t>
            </w:r>
            <w:r w:rsidRPr="00604A78">
              <w:rPr>
                <w:rFonts w:ascii="Arial" w:hAnsi="Arial" w:cs="Arial"/>
                <w:sz w:val="20"/>
                <w:szCs w:val="20"/>
                <w:lang w:val="be-BY"/>
              </w:rPr>
              <w:t>среда</w:t>
            </w:r>
          </w:p>
        </w:tc>
        <w:tc>
          <w:tcPr>
            <w:tcW w:w="2184" w:type="dxa"/>
            <w:vAlign w:val="center"/>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Минус 5°С</w:t>
            </w:r>
          </w:p>
        </w:tc>
      </w:tr>
      <w:tr w:rsidR="00604A78" w:rsidRPr="00604A78" w:rsidTr="000C50F2">
        <w:trPr>
          <w:trHeight w:val="225"/>
        </w:trPr>
        <w:tc>
          <w:tcPr>
            <w:tcW w:w="733"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1.4</w:t>
            </w:r>
          </w:p>
        </w:tc>
        <w:tc>
          <w:tcPr>
            <w:tcW w:w="6638" w:type="dxa"/>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 xml:space="preserve">Максимална средна </w:t>
            </w:r>
            <w:r w:rsidRPr="00604A78">
              <w:rPr>
                <w:rFonts w:ascii="Arial" w:hAnsi="Arial" w:cs="Arial"/>
                <w:sz w:val="20"/>
                <w:szCs w:val="20"/>
                <w:lang w:val="ru-RU"/>
              </w:rPr>
              <w:t>т</w:t>
            </w:r>
            <w:r w:rsidRPr="00604A78">
              <w:rPr>
                <w:rFonts w:ascii="Arial" w:hAnsi="Arial" w:cs="Arial"/>
                <w:vanish/>
                <w:sz w:val="20"/>
                <w:szCs w:val="20"/>
              </w:rPr>
              <w:t xml:space="preserve"> терминът е ачава:духа в околнромени:</w:t>
            </w:r>
            <w:r w:rsidRPr="00604A78">
              <w:rPr>
                <w:rFonts w:ascii="Arial" w:hAnsi="Arial" w:cs="Arial"/>
                <w:vanish/>
                <w:sz w:val="20"/>
                <w:szCs w:val="20"/>
              </w:rPr>
              <w:cr/>
              <w:t xml:space="preserve">кост еползван, не е уточнена и продължителността на експозиция на изпивания спвецимен на </w:t>
            </w:r>
            <w:r w:rsidRPr="00604A78">
              <w:rPr>
                <w:rFonts w:ascii="Arial" w:hAnsi="Arial" w:cs="Arial"/>
                <w:vanish/>
                <w:sz w:val="20"/>
                <w:szCs w:val="20"/>
              </w:rPr>
              <w:pgNum/>
            </w:r>
            <w:r w:rsidRPr="00604A78">
              <w:rPr>
                <w:rFonts w:ascii="Arial" w:hAnsi="Arial" w:cs="Arial"/>
                <w:sz w:val="20"/>
                <w:szCs w:val="20"/>
                <w:lang w:val="ru-RU"/>
              </w:rPr>
              <w:t>емпература на въздуха в околн</w:t>
            </w:r>
            <w:r w:rsidRPr="00604A78">
              <w:rPr>
                <w:rFonts w:ascii="Arial" w:hAnsi="Arial" w:cs="Arial"/>
                <w:sz w:val="20"/>
                <w:szCs w:val="20"/>
                <w:lang w:val="be-BY"/>
              </w:rPr>
              <w:t>ата</w:t>
            </w:r>
            <w:r w:rsidRPr="00604A78">
              <w:rPr>
                <w:rFonts w:ascii="Arial" w:hAnsi="Arial" w:cs="Arial"/>
                <w:sz w:val="20"/>
                <w:szCs w:val="20"/>
                <w:lang w:val="ru-RU"/>
              </w:rPr>
              <w:t xml:space="preserve"> </w:t>
            </w:r>
            <w:r w:rsidRPr="00604A78">
              <w:rPr>
                <w:rFonts w:ascii="Arial" w:hAnsi="Arial" w:cs="Arial"/>
                <w:sz w:val="20"/>
                <w:szCs w:val="20"/>
                <w:lang w:val="be-BY"/>
              </w:rPr>
              <w:t>среда</w:t>
            </w:r>
            <w:r w:rsidRPr="00604A78" w:rsidDel="008B0F50">
              <w:rPr>
                <w:rFonts w:ascii="Arial" w:hAnsi="Arial" w:cs="Arial"/>
                <w:sz w:val="20"/>
                <w:szCs w:val="20"/>
              </w:rPr>
              <w:t xml:space="preserve"> </w:t>
            </w:r>
            <w:r w:rsidRPr="00604A78">
              <w:rPr>
                <w:rFonts w:ascii="Arial" w:hAnsi="Arial" w:cs="Arial"/>
                <w:sz w:val="20"/>
                <w:szCs w:val="20"/>
              </w:rPr>
              <w:t>за период от 24 ч.</w:t>
            </w:r>
          </w:p>
        </w:tc>
        <w:tc>
          <w:tcPr>
            <w:tcW w:w="2184" w:type="dxa"/>
            <w:vAlign w:val="center"/>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+ 35°C</w:t>
            </w:r>
          </w:p>
        </w:tc>
      </w:tr>
      <w:tr w:rsidR="00604A78" w:rsidRPr="00604A78" w:rsidTr="000C50F2">
        <w:trPr>
          <w:trHeight w:val="225"/>
        </w:trPr>
        <w:tc>
          <w:tcPr>
            <w:tcW w:w="733"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1.5</w:t>
            </w:r>
          </w:p>
        </w:tc>
        <w:tc>
          <w:tcPr>
            <w:tcW w:w="6638" w:type="dxa"/>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Относителна влажност (при 20</w:t>
            </w:r>
            <w:r w:rsidRPr="00604A78">
              <w:rPr>
                <w:rFonts w:ascii="Arial" w:hAnsi="Arial" w:cs="Arial"/>
                <w:sz w:val="20"/>
                <w:szCs w:val="20"/>
              </w:rPr>
              <w:sym w:font="Symbol" w:char="00B0"/>
            </w:r>
            <w:r w:rsidRPr="00604A78">
              <w:rPr>
                <w:rFonts w:ascii="Arial" w:hAnsi="Arial" w:cs="Arial"/>
                <w:sz w:val="20"/>
                <w:szCs w:val="20"/>
              </w:rPr>
              <w:t>С)</w:t>
            </w:r>
          </w:p>
        </w:tc>
        <w:tc>
          <w:tcPr>
            <w:tcW w:w="2184" w:type="dxa"/>
            <w:vAlign w:val="center"/>
          </w:tcPr>
          <w:p w:rsidR="00604A78" w:rsidRPr="00604A78" w:rsidRDefault="00604A78" w:rsidP="000C50F2">
            <w:pPr>
              <w:pStyle w:val="BodyText"/>
              <w:spacing w:after="60"/>
              <w:jc w:val="center"/>
              <w:rPr>
                <w:rFonts w:ascii="Arial" w:hAnsi="Arial" w:cs="Arial"/>
                <w:color w:val="000000"/>
                <w:sz w:val="20"/>
                <w:szCs w:val="20"/>
              </w:rPr>
            </w:pPr>
            <w:r w:rsidRPr="00604A78">
              <w:rPr>
                <w:rFonts w:ascii="Arial" w:hAnsi="Arial" w:cs="Arial"/>
                <w:color w:val="000000"/>
                <w:sz w:val="20"/>
                <w:szCs w:val="20"/>
              </w:rPr>
              <w:t xml:space="preserve">До 90 </w:t>
            </w:r>
            <w:r w:rsidRPr="00604A78">
              <w:rPr>
                <w:rFonts w:ascii="Arial" w:hAnsi="Arial" w:cs="Arial"/>
                <w:sz w:val="20"/>
                <w:szCs w:val="20"/>
              </w:rPr>
              <w:t>%</w:t>
            </w:r>
          </w:p>
        </w:tc>
      </w:tr>
      <w:tr w:rsidR="00604A78" w:rsidRPr="00604A78" w:rsidTr="000C50F2">
        <w:trPr>
          <w:trHeight w:val="225"/>
        </w:trPr>
        <w:tc>
          <w:tcPr>
            <w:tcW w:w="733"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1.6</w:t>
            </w:r>
          </w:p>
        </w:tc>
        <w:tc>
          <w:tcPr>
            <w:tcW w:w="6638" w:type="dxa"/>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Степен на замърсяване</w:t>
            </w:r>
          </w:p>
        </w:tc>
        <w:tc>
          <w:tcPr>
            <w:tcW w:w="2184" w:type="dxa"/>
            <w:vAlign w:val="center"/>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3</w:t>
            </w:r>
          </w:p>
        </w:tc>
      </w:tr>
      <w:tr w:rsidR="00604A78" w:rsidRPr="00604A78" w:rsidTr="000C50F2">
        <w:trPr>
          <w:trHeight w:val="225"/>
        </w:trPr>
        <w:tc>
          <w:tcPr>
            <w:tcW w:w="733"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1.7</w:t>
            </w:r>
          </w:p>
        </w:tc>
        <w:tc>
          <w:tcPr>
            <w:tcW w:w="6638" w:type="dxa"/>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Надморска височина</w:t>
            </w:r>
          </w:p>
        </w:tc>
        <w:tc>
          <w:tcPr>
            <w:tcW w:w="2184" w:type="dxa"/>
            <w:vAlign w:val="center"/>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Дo 2000 m</w:t>
            </w:r>
          </w:p>
        </w:tc>
      </w:tr>
    </w:tbl>
    <w:p w:rsidR="00604A78" w:rsidRPr="00604A78" w:rsidRDefault="00604A78" w:rsidP="00604A78">
      <w:pPr>
        <w:rPr>
          <w:rFonts w:ascii="Arial" w:hAnsi="Arial" w:cs="Arial"/>
          <w:sz w:val="20"/>
          <w:szCs w:val="20"/>
        </w:rPr>
      </w:pPr>
    </w:p>
    <w:p w:rsidR="00604A78" w:rsidRPr="00604A78" w:rsidRDefault="00604A78" w:rsidP="00604A78">
      <w:pPr>
        <w:numPr>
          <w:ilvl w:val="0"/>
          <w:numId w:val="32"/>
        </w:numPr>
        <w:tabs>
          <w:tab w:val="num" w:pos="0"/>
          <w:tab w:val="left" w:pos="284"/>
        </w:tabs>
        <w:spacing w:after="60" w:line="240" w:lineRule="auto"/>
        <w:ind w:left="0" w:firstLine="0"/>
        <w:rPr>
          <w:rFonts w:ascii="Arial" w:hAnsi="Arial" w:cs="Arial"/>
          <w:b/>
          <w:sz w:val="20"/>
          <w:szCs w:val="20"/>
        </w:rPr>
      </w:pPr>
      <w:r w:rsidRPr="00604A78">
        <w:rPr>
          <w:rFonts w:ascii="Arial" w:hAnsi="Arial" w:cs="Arial"/>
          <w:b/>
          <w:sz w:val="20"/>
          <w:szCs w:val="20"/>
        </w:rPr>
        <w:t xml:space="preserve">Параметри на </w:t>
      </w:r>
      <w:r w:rsidRPr="00604A78">
        <w:rPr>
          <w:rFonts w:ascii="Arial" w:hAnsi="Arial" w:cs="Arial"/>
          <w:b/>
          <w:bCs/>
          <w:sz w:val="20"/>
          <w:szCs w:val="20"/>
        </w:rPr>
        <w:t>електроразпределителната</w:t>
      </w:r>
      <w:r w:rsidRPr="00604A78">
        <w:rPr>
          <w:rFonts w:ascii="Arial" w:hAnsi="Arial" w:cs="Arial"/>
          <w:bCs/>
          <w:sz w:val="20"/>
          <w:szCs w:val="20"/>
        </w:rPr>
        <w:t xml:space="preserve"> </w:t>
      </w:r>
      <w:r w:rsidRPr="00604A78">
        <w:rPr>
          <w:rFonts w:ascii="Arial" w:hAnsi="Arial" w:cs="Arial"/>
          <w:b/>
          <w:sz w:val="20"/>
          <w:szCs w:val="20"/>
        </w:rPr>
        <w:t>мрежата НН</w:t>
      </w:r>
    </w:p>
    <w:tbl>
      <w:tblPr>
        <w:tblW w:w="954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4"/>
        <w:gridCol w:w="6637"/>
        <w:gridCol w:w="2169"/>
      </w:tblGrid>
      <w:tr w:rsidR="00604A78" w:rsidRPr="00604A78" w:rsidTr="000C50F2">
        <w:trPr>
          <w:cantSplit/>
          <w:trHeight w:val="471"/>
          <w:tblHeader/>
        </w:trPr>
        <w:tc>
          <w:tcPr>
            <w:tcW w:w="734" w:type="dxa"/>
          </w:tcPr>
          <w:p w:rsidR="00604A78" w:rsidRPr="00604A78" w:rsidRDefault="00604A78" w:rsidP="000C50F2">
            <w:pPr>
              <w:jc w:val="center"/>
              <w:rPr>
                <w:rFonts w:ascii="Arial" w:hAnsi="Arial" w:cs="Arial"/>
                <w:b/>
                <w:sz w:val="20"/>
                <w:szCs w:val="20"/>
              </w:rPr>
            </w:pPr>
            <w:r w:rsidRPr="00604A78">
              <w:rPr>
                <w:rFonts w:ascii="Arial" w:hAnsi="Arial" w:cs="Arial"/>
                <w:b/>
                <w:sz w:val="20"/>
                <w:szCs w:val="20"/>
              </w:rPr>
              <w:t>№</w:t>
            </w:r>
          </w:p>
          <w:p w:rsidR="00604A78" w:rsidRPr="00604A78" w:rsidRDefault="00604A78" w:rsidP="000C50F2">
            <w:pPr>
              <w:pStyle w:val="Luke1"/>
              <w:jc w:val="center"/>
              <w:rPr>
                <w:b/>
                <w:sz w:val="20"/>
                <w:lang w:val="bg-BG"/>
              </w:rPr>
            </w:pPr>
            <w:r w:rsidRPr="00604A78">
              <w:rPr>
                <w:b/>
                <w:sz w:val="20"/>
                <w:lang w:val="bg-BG"/>
              </w:rPr>
              <w:t xml:space="preserve">по </w:t>
            </w:r>
          </w:p>
          <w:p w:rsidR="00604A78" w:rsidRPr="00604A78" w:rsidRDefault="00604A78" w:rsidP="000C50F2">
            <w:pPr>
              <w:pStyle w:val="Luke1"/>
              <w:spacing w:after="60"/>
              <w:jc w:val="center"/>
              <w:rPr>
                <w:b/>
                <w:bCs/>
                <w:sz w:val="20"/>
                <w:lang w:val="bg-BG"/>
              </w:rPr>
            </w:pPr>
            <w:r w:rsidRPr="00604A78">
              <w:rPr>
                <w:b/>
                <w:sz w:val="20"/>
                <w:lang w:val="bg-BG"/>
              </w:rPr>
              <w:t>ред</w:t>
            </w:r>
          </w:p>
        </w:tc>
        <w:tc>
          <w:tcPr>
            <w:tcW w:w="6637" w:type="dxa"/>
            <w:vAlign w:val="center"/>
          </w:tcPr>
          <w:p w:rsidR="00604A78" w:rsidRPr="00604A78" w:rsidRDefault="00604A78" w:rsidP="000C50F2">
            <w:pPr>
              <w:pStyle w:val="Luke1"/>
              <w:jc w:val="center"/>
              <w:rPr>
                <w:b/>
                <w:bCs/>
                <w:sz w:val="20"/>
                <w:lang w:val="bg-BG"/>
              </w:rPr>
            </w:pPr>
            <w:r w:rsidRPr="00604A78">
              <w:rPr>
                <w:b/>
                <w:bCs/>
                <w:sz w:val="20"/>
                <w:lang w:val="bg-BG"/>
              </w:rPr>
              <w:t xml:space="preserve">Наименование </w:t>
            </w:r>
          </w:p>
        </w:tc>
        <w:tc>
          <w:tcPr>
            <w:tcW w:w="2169" w:type="dxa"/>
            <w:vAlign w:val="center"/>
          </w:tcPr>
          <w:p w:rsidR="00604A78" w:rsidRPr="00604A78" w:rsidRDefault="00604A78" w:rsidP="000C50F2">
            <w:pPr>
              <w:pStyle w:val="Luke1"/>
              <w:jc w:val="center"/>
              <w:rPr>
                <w:b/>
                <w:bCs/>
                <w:sz w:val="20"/>
                <w:lang w:val="bg-BG"/>
              </w:rPr>
            </w:pPr>
            <w:r w:rsidRPr="00604A78">
              <w:rPr>
                <w:b/>
                <w:bCs/>
                <w:sz w:val="20"/>
                <w:lang w:val="bg-BG"/>
              </w:rPr>
              <w:t>Стойност</w:t>
            </w:r>
          </w:p>
        </w:tc>
      </w:tr>
      <w:tr w:rsidR="00604A78" w:rsidRPr="00604A78" w:rsidTr="000C50F2">
        <w:trPr>
          <w:cantSplit/>
          <w:tblHeader/>
        </w:trPr>
        <w:tc>
          <w:tcPr>
            <w:tcW w:w="734" w:type="dxa"/>
          </w:tcPr>
          <w:p w:rsidR="00604A78" w:rsidRPr="00604A78" w:rsidRDefault="00604A78" w:rsidP="000C50F2">
            <w:pPr>
              <w:spacing w:after="60"/>
              <w:jc w:val="center"/>
              <w:rPr>
                <w:rFonts w:ascii="Arial" w:hAnsi="Arial" w:cs="Arial"/>
                <w:sz w:val="20"/>
                <w:szCs w:val="20"/>
                <w:lang w:eastAsia="cs-CZ"/>
              </w:rPr>
            </w:pPr>
            <w:r w:rsidRPr="00604A78">
              <w:rPr>
                <w:rFonts w:ascii="Arial" w:hAnsi="Arial" w:cs="Arial"/>
                <w:sz w:val="20"/>
                <w:szCs w:val="20"/>
                <w:lang w:eastAsia="cs-CZ"/>
              </w:rPr>
              <w:t>2.1</w:t>
            </w:r>
          </w:p>
        </w:tc>
        <w:tc>
          <w:tcPr>
            <w:tcW w:w="6637" w:type="dxa"/>
          </w:tcPr>
          <w:p w:rsidR="00604A78" w:rsidRPr="00604A78" w:rsidRDefault="00604A78" w:rsidP="000C50F2">
            <w:pPr>
              <w:spacing w:after="60"/>
              <w:rPr>
                <w:rFonts w:ascii="Arial" w:hAnsi="Arial" w:cs="Arial"/>
                <w:sz w:val="20"/>
                <w:szCs w:val="20"/>
                <w:lang w:eastAsia="cs-CZ"/>
              </w:rPr>
            </w:pPr>
            <w:r w:rsidRPr="00604A78">
              <w:rPr>
                <w:rFonts w:ascii="Arial" w:hAnsi="Arial" w:cs="Arial"/>
                <w:sz w:val="20"/>
                <w:szCs w:val="20"/>
                <w:lang w:eastAsia="cs-CZ"/>
              </w:rPr>
              <w:t>Номинално напрежение</w:t>
            </w:r>
          </w:p>
        </w:tc>
        <w:tc>
          <w:tcPr>
            <w:tcW w:w="2169" w:type="dxa"/>
          </w:tcPr>
          <w:p w:rsidR="00604A78" w:rsidRPr="00604A78" w:rsidRDefault="00604A78" w:rsidP="000C50F2">
            <w:pPr>
              <w:widowControl w:val="0"/>
              <w:spacing w:after="60"/>
              <w:jc w:val="center"/>
              <w:rPr>
                <w:rFonts w:ascii="Arial" w:hAnsi="Arial" w:cs="Arial"/>
                <w:sz w:val="20"/>
                <w:szCs w:val="20"/>
                <w:lang w:eastAsia="cs-CZ"/>
              </w:rPr>
            </w:pPr>
            <w:r w:rsidRPr="00604A78">
              <w:rPr>
                <w:rFonts w:ascii="Arial" w:hAnsi="Arial" w:cs="Arial"/>
                <w:sz w:val="20"/>
                <w:szCs w:val="20"/>
                <w:lang w:eastAsia="cs-CZ"/>
              </w:rPr>
              <w:t>400 / 230 V</w:t>
            </w:r>
          </w:p>
        </w:tc>
      </w:tr>
      <w:tr w:rsidR="00604A78" w:rsidRPr="00604A78" w:rsidTr="000C50F2">
        <w:trPr>
          <w:cantSplit/>
          <w:tblHeader/>
        </w:trPr>
        <w:tc>
          <w:tcPr>
            <w:tcW w:w="734" w:type="dxa"/>
          </w:tcPr>
          <w:p w:rsidR="00604A78" w:rsidRPr="00604A78" w:rsidRDefault="00604A78" w:rsidP="000C50F2">
            <w:pPr>
              <w:tabs>
                <w:tab w:val="center" w:pos="4536"/>
                <w:tab w:val="right" w:pos="9072"/>
              </w:tabs>
              <w:spacing w:after="60"/>
              <w:jc w:val="center"/>
              <w:rPr>
                <w:rFonts w:ascii="Arial" w:hAnsi="Arial" w:cs="Arial"/>
                <w:sz w:val="20"/>
                <w:szCs w:val="20"/>
                <w:lang w:eastAsia="cs-CZ"/>
              </w:rPr>
            </w:pPr>
            <w:r w:rsidRPr="00604A78">
              <w:rPr>
                <w:rFonts w:ascii="Arial" w:hAnsi="Arial" w:cs="Arial"/>
                <w:sz w:val="20"/>
                <w:szCs w:val="20"/>
                <w:lang w:eastAsia="cs-CZ"/>
              </w:rPr>
              <w:t>2.2</w:t>
            </w:r>
          </w:p>
        </w:tc>
        <w:tc>
          <w:tcPr>
            <w:tcW w:w="6637" w:type="dxa"/>
          </w:tcPr>
          <w:p w:rsidR="00604A78" w:rsidRPr="00604A78" w:rsidRDefault="00604A78" w:rsidP="000C50F2">
            <w:pPr>
              <w:tabs>
                <w:tab w:val="center" w:pos="4536"/>
                <w:tab w:val="right" w:pos="9072"/>
              </w:tabs>
              <w:spacing w:after="60"/>
              <w:rPr>
                <w:rFonts w:ascii="Arial" w:hAnsi="Arial" w:cs="Arial"/>
                <w:sz w:val="20"/>
                <w:szCs w:val="20"/>
                <w:lang w:eastAsia="cs-CZ"/>
              </w:rPr>
            </w:pPr>
            <w:r w:rsidRPr="00604A78">
              <w:rPr>
                <w:rFonts w:ascii="Arial" w:hAnsi="Arial" w:cs="Arial"/>
                <w:sz w:val="20"/>
                <w:szCs w:val="20"/>
                <w:lang w:eastAsia="cs-CZ"/>
              </w:rPr>
              <w:t>Максимално напрежение</w:t>
            </w:r>
          </w:p>
        </w:tc>
        <w:tc>
          <w:tcPr>
            <w:tcW w:w="2169" w:type="dxa"/>
          </w:tcPr>
          <w:p w:rsidR="00604A78" w:rsidRPr="00604A78" w:rsidRDefault="00604A78" w:rsidP="000C50F2">
            <w:pPr>
              <w:widowControl w:val="0"/>
              <w:spacing w:after="60"/>
              <w:jc w:val="center"/>
              <w:rPr>
                <w:rFonts w:ascii="Arial" w:hAnsi="Arial" w:cs="Arial"/>
                <w:sz w:val="20"/>
                <w:szCs w:val="20"/>
                <w:lang w:eastAsia="cs-CZ"/>
              </w:rPr>
            </w:pPr>
            <w:r w:rsidRPr="00604A78">
              <w:rPr>
                <w:rFonts w:ascii="Arial" w:hAnsi="Arial" w:cs="Arial"/>
                <w:sz w:val="20"/>
                <w:szCs w:val="20"/>
              </w:rPr>
              <w:t>440 / 253 V</w:t>
            </w:r>
          </w:p>
        </w:tc>
      </w:tr>
      <w:tr w:rsidR="00604A78" w:rsidRPr="00604A78" w:rsidTr="000C50F2">
        <w:trPr>
          <w:cantSplit/>
          <w:tblHeader/>
        </w:trPr>
        <w:tc>
          <w:tcPr>
            <w:tcW w:w="734" w:type="dxa"/>
          </w:tcPr>
          <w:p w:rsidR="00604A78" w:rsidRPr="00604A78" w:rsidRDefault="00604A78" w:rsidP="000C50F2">
            <w:pPr>
              <w:tabs>
                <w:tab w:val="center" w:pos="4536"/>
                <w:tab w:val="right" w:pos="9072"/>
              </w:tabs>
              <w:spacing w:after="60"/>
              <w:jc w:val="center"/>
              <w:rPr>
                <w:rFonts w:ascii="Arial" w:hAnsi="Arial" w:cs="Arial"/>
                <w:sz w:val="20"/>
                <w:szCs w:val="20"/>
                <w:lang w:eastAsia="cs-CZ"/>
              </w:rPr>
            </w:pPr>
            <w:r w:rsidRPr="00604A78">
              <w:rPr>
                <w:rFonts w:ascii="Arial" w:hAnsi="Arial" w:cs="Arial"/>
                <w:sz w:val="20"/>
                <w:szCs w:val="20"/>
                <w:lang w:eastAsia="cs-CZ"/>
              </w:rPr>
              <w:t>2.3</w:t>
            </w:r>
          </w:p>
        </w:tc>
        <w:tc>
          <w:tcPr>
            <w:tcW w:w="6637" w:type="dxa"/>
          </w:tcPr>
          <w:p w:rsidR="00604A78" w:rsidRPr="00604A78" w:rsidRDefault="00604A78" w:rsidP="000C50F2">
            <w:pPr>
              <w:tabs>
                <w:tab w:val="center" w:pos="4536"/>
                <w:tab w:val="right" w:pos="9072"/>
              </w:tabs>
              <w:spacing w:after="60"/>
              <w:rPr>
                <w:rFonts w:ascii="Arial" w:hAnsi="Arial" w:cs="Arial"/>
                <w:sz w:val="20"/>
                <w:szCs w:val="20"/>
                <w:lang w:eastAsia="cs-CZ"/>
              </w:rPr>
            </w:pPr>
            <w:r w:rsidRPr="00604A78">
              <w:rPr>
                <w:rFonts w:ascii="Arial" w:hAnsi="Arial" w:cs="Arial"/>
                <w:sz w:val="20"/>
                <w:szCs w:val="20"/>
                <w:lang w:eastAsia="cs-CZ"/>
              </w:rPr>
              <w:t>Номинална честота</w:t>
            </w:r>
          </w:p>
        </w:tc>
        <w:tc>
          <w:tcPr>
            <w:tcW w:w="2169" w:type="dxa"/>
          </w:tcPr>
          <w:p w:rsidR="00604A78" w:rsidRPr="00604A78" w:rsidRDefault="00604A78" w:rsidP="000C50F2">
            <w:pPr>
              <w:widowControl w:val="0"/>
              <w:spacing w:after="60"/>
              <w:jc w:val="center"/>
              <w:rPr>
                <w:rFonts w:ascii="Arial" w:hAnsi="Arial" w:cs="Arial"/>
                <w:sz w:val="20"/>
                <w:szCs w:val="20"/>
                <w:lang w:eastAsia="cs-CZ"/>
              </w:rPr>
            </w:pPr>
            <w:r w:rsidRPr="00604A78">
              <w:rPr>
                <w:rFonts w:ascii="Arial" w:hAnsi="Arial" w:cs="Arial"/>
                <w:sz w:val="20"/>
                <w:szCs w:val="20"/>
                <w:lang w:eastAsia="cs-CZ"/>
              </w:rPr>
              <w:t>50 Hz</w:t>
            </w:r>
          </w:p>
        </w:tc>
      </w:tr>
      <w:tr w:rsidR="00604A78" w:rsidRPr="00604A78" w:rsidTr="000C50F2">
        <w:trPr>
          <w:cantSplit/>
          <w:tblHeader/>
        </w:trPr>
        <w:tc>
          <w:tcPr>
            <w:tcW w:w="734" w:type="dxa"/>
          </w:tcPr>
          <w:p w:rsidR="00604A78" w:rsidRPr="00604A78" w:rsidRDefault="00604A78" w:rsidP="000C50F2">
            <w:pPr>
              <w:tabs>
                <w:tab w:val="center" w:pos="4536"/>
                <w:tab w:val="right" w:pos="9072"/>
              </w:tabs>
              <w:spacing w:after="60"/>
              <w:jc w:val="center"/>
              <w:rPr>
                <w:rFonts w:ascii="Arial" w:hAnsi="Arial" w:cs="Arial"/>
                <w:sz w:val="20"/>
                <w:szCs w:val="20"/>
                <w:lang w:eastAsia="cs-CZ"/>
              </w:rPr>
            </w:pPr>
            <w:r w:rsidRPr="00604A78">
              <w:rPr>
                <w:rFonts w:ascii="Arial" w:hAnsi="Arial" w:cs="Arial"/>
                <w:sz w:val="20"/>
                <w:szCs w:val="20"/>
                <w:lang w:eastAsia="cs-CZ"/>
              </w:rPr>
              <w:t>2.4</w:t>
            </w:r>
          </w:p>
        </w:tc>
        <w:tc>
          <w:tcPr>
            <w:tcW w:w="6637" w:type="dxa"/>
          </w:tcPr>
          <w:p w:rsidR="00604A78" w:rsidRPr="00604A78" w:rsidRDefault="00604A78" w:rsidP="000C50F2">
            <w:pPr>
              <w:tabs>
                <w:tab w:val="center" w:pos="4536"/>
                <w:tab w:val="right" w:pos="9072"/>
              </w:tabs>
              <w:spacing w:after="60"/>
              <w:rPr>
                <w:rFonts w:ascii="Arial" w:hAnsi="Arial" w:cs="Arial"/>
                <w:sz w:val="20"/>
                <w:szCs w:val="20"/>
                <w:lang w:eastAsia="cs-CZ"/>
              </w:rPr>
            </w:pPr>
            <w:r w:rsidRPr="00604A78">
              <w:rPr>
                <w:rFonts w:ascii="Arial" w:hAnsi="Arial" w:cs="Arial"/>
                <w:sz w:val="20"/>
                <w:szCs w:val="20"/>
                <w:lang w:eastAsia="cs-CZ"/>
              </w:rPr>
              <w:t>Електроразпределителна мрежа</w:t>
            </w:r>
          </w:p>
        </w:tc>
        <w:tc>
          <w:tcPr>
            <w:tcW w:w="2169" w:type="dxa"/>
          </w:tcPr>
          <w:p w:rsidR="00604A78" w:rsidRPr="00604A78" w:rsidRDefault="00604A78" w:rsidP="000C50F2">
            <w:pPr>
              <w:widowControl w:val="0"/>
              <w:jc w:val="center"/>
              <w:rPr>
                <w:rFonts w:ascii="Arial" w:hAnsi="Arial" w:cs="Arial"/>
                <w:sz w:val="20"/>
                <w:szCs w:val="20"/>
                <w:lang w:eastAsia="cs-CZ"/>
              </w:rPr>
            </w:pPr>
            <w:r w:rsidRPr="00604A78">
              <w:rPr>
                <w:rFonts w:ascii="Arial" w:hAnsi="Arial" w:cs="Arial"/>
                <w:sz w:val="20"/>
                <w:szCs w:val="20"/>
                <w:lang w:eastAsia="cs-CZ"/>
              </w:rPr>
              <w:t>4 проводна мрежа</w:t>
            </w:r>
          </w:p>
          <w:p w:rsidR="00604A78" w:rsidRPr="00604A78" w:rsidRDefault="00604A78" w:rsidP="000C50F2">
            <w:pPr>
              <w:widowControl w:val="0"/>
              <w:spacing w:after="60"/>
              <w:jc w:val="center"/>
              <w:rPr>
                <w:rFonts w:ascii="Arial" w:hAnsi="Arial" w:cs="Arial"/>
                <w:sz w:val="20"/>
                <w:szCs w:val="20"/>
                <w:lang w:eastAsia="cs-CZ"/>
              </w:rPr>
            </w:pPr>
            <w:r w:rsidRPr="00604A78">
              <w:rPr>
                <w:rFonts w:ascii="Arial" w:hAnsi="Arial" w:cs="Arial"/>
                <w:sz w:val="20"/>
                <w:szCs w:val="20"/>
                <w:lang w:eastAsia="cs-CZ"/>
              </w:rPr>
              <w:t>(L</w:t>
            </w:r>
            <w:r w:rsidRPr="00604A78">
              <w:rPr>
                <w:rFonts w:ascii="Arial" w:hAnsi="Arial" w:cs="Arial"/>
                <w:sz w:val="20"/>
                <w:szCs w:val="20"/>
                <w:vertAlign w:val="subscript"/>
                <w:lang w:eastAsia="cs-CZ"/>
              </w:rPr>
              <w:t>1</w:t>
            </w:r>
            <w:r w:rsidRPr="00604A78">
              <w:rPr>
                <w:rFonts w:ascii="Arial" w:hAnsi="Arial" w:cs="Arial"/>
                <w:sz w:val="20"/>
                <w:szCs w:val="20"/>
                <w:lang w:eastAsia="cs-CZ"/>
              </w:rPr>
              <w:t>, L</w:t>
            </w:r>
            <w:r w:rsidRPr="00604A78">
              <w:rPr>
                <w:rFonts w:ascii="Arial" w:hAnsi="Arial" w:cs="Arial"/>
                <w:sz w:val="20"/>
                <w:szCs w:val="20"/>
                <w:vertAlign w:val="subscript"/>
                <w:lang w:eastAsia="cs-CZ"/>
              </w:rPr>
              <w:t>2</w:t>
            </w:r>
            <w:r w:rsidRPr="00604A78">
              <w:rPr>
                <w:rFonts w:ascii="Arial" w:hAnsi="Arial" w:cs="Arial"/>
                <w:sz w:val="20"/>
                <w:szCs w:val="20"/>
                <w:lang w:eastAsia="cs-CZ"/>
              </w:rPr>
              <w:t>, L</w:t>
            </w:r>
            <w:r w:rsidRPr="00604A78">
              <w:rPr>
                <w:rFonts w:ascii="Arial" w:hAnsi="Arial" w:cs="Arial"/>
                <w:sz w:val="20"/>
                <w:szCs w:val="20"/>
                <w:vertAlign w:val="subscript"/>
                <w:lang w:eastAsia="cs-CZ"/>
              </w:rPr>
              <w:t>3</w:t>
            </w:r>
            <w:r w:rsidRPr="00604A78">
              <w:rPr>
                <w:rFonts w:ascii="Arial" w:hAnsi="Arial" w:cs="Arial"/>
                <w:sz w:val="20"/>
                <w:szCs w:val="20"/>
                <w:lang w:eastAsia="cs-CZ"/>
              </w:rPr>
              <w:t>, PEN)</w:t>
            </w:r>
          </w:p>
        </w:tc>
      </w:tr>
      <w:tr w:rsidR="00604A78" w:rsidRPr="00604A78" w:rsidTr="000C50F2">
        <w:trPr>
          <w:cantSplit/>
          <w:tblHeader/>
        </w:trPr>
        <w:tc>
          <w:tcPr>
            <w:tcW w:w="734" w:type="dxa"/>
          </w:tcPr>
          <w:p w:rsidR="00604A78" w:rsidRPr="00604A78" w:rsidRDefault="00604A78" w:rsidP="000C50F2">
            <w:pPr>
              <w:spacing w:after="60"/>
              <w:jc w:val="center"/>
              <w:rPr>
                <w:rFonts w:ascii="Arial" w:hAnsi="Arial" w:cs="Arial"/>
                <w:sz w:val="20"/>
                <w:szCs w:val="20"/>
                <w:lang w:eastAsia="cs-CZ"/>
              </w:rPr>
            </w:pPr>
            <w:r w:rsidRPr="00604A78">
              <w:rPr>
                <w:rFonts w:ascii="Arial" w:hAnsi="Arial" w:cs="Arial"/>
                <w:sz w:val="20"/>
                <w:szCs w:val="20"/>
                <w:lang w:eastAsia="cs-CZ"/>
              </w:rPr>
              <w:t>2.5</w:t>
            </w:r>
          </w:p>
        </w:tc>
        <w:tc>
          <w:tcPr>
            <w:tcW w:w="6637" w:type="dxa"/>
          </w:tcPr>
          <w:p w:rsidR="00604A78" w:rsidRPr="00604A78" w:rsidRDefault="00604A78" w:rsidP="000C50F2">
            <w:pPr>
              <w:spacing w:after="60"/>
              <w:rPr>
                <w:rFonts w:ascii="Arial" w:hAnsi="Arial" w:cs="Arial"/>
                <w:sz w:val="20"/>
                <w:szCs w:val="20"/>
                <w:lang w:eastAsia="cs-CZ"/>
              </w:rPr>
            </w:pPr>
            <w:r w:rsidRPr="00604A78">
              <w:rPr>
                <w:rFonts w:ascii="Arial" w:hAnsi="Arial" w:cs="Arial"/>
                <w:sz w:val="20"/>
                <w:szCs w:val="20"/>
                <w:lang w:eastAsia="cs-CZ"/>
              </w:rPr>
              <w:t>Схема на електроразпределителната мрежа</w:t>
            </w:r>
          </w:p>
        </w:tc>
        <w:tc>
          <w:tcPr>
            <w:tcW w:w="2169" w:type="dxa"/>
          </w:tcPr>
          <w:p w:rsidR="00604A78" w:rsidRPr="00604A78" w:rsidRDefault="00604A78" w:rsidP="000C50F2">
            <w:pPr>
              <w:widowControl w:val="0"/>
              <w:spacing w:after="60"/>
              <w:jc w:val="center"/>
              <w:rPr>
                <w:rFonts w:ascii="Arial" w:hAnsi="Arial" w:cs="Arial"/>
                <w:sz w:val="20"/>
                <w:szCs w:val="20"/>
                <w:lang w:eastAsia="cs-CZ"/>
              </w:rPr>
            </w:pPr>
            <w:r w:rsidRPr="00604A78">
              <w:rPr>
                <w:rFonts w:ascii="Arial" w:hAnsi="Arial" w:cs="Arial"/>
                <w:sz w:val="20"/>
                <w:szCs w:val="20"/>
                <w:lang w:eastAsia="cs-CZ"/>
              </w:rPr>
              <w:t>TN-C</w:t>
            </w:r>
          </w:p>
        </w:tc>
      </w:tr>
    </w:tbl>
    <w:p w:rsidR="00604A78" w:rsidRPr="00604A78" w:rsidRDefault="00604A78" w:rsidP="00604A78">
      <w:pPr>
        <w:pStyle w:val="Luke1"/>
        <w:rPr>
          <w:sz w:val="20"/>
          <w:lang w:val="en-US"/>
        </w:rPr>
      </w:pPr>
    </w:p>
    <w:p w:rsidR="00604A78" w:rsidRPr="00604A78" w:rsidRDefault="00604A78" w:rsidP="00604A78">
      <w:pPr>
        <w:pStyle w:val="Luke1"/>
        <w:rPr>
          <w:sz w:val="20"/>
          <w:lang w:val="en-US"/>
        </w:rPr>
      </w:pPr>
    </w:p>
    <w:p w:rsidR="00604A78" w:rsidRPr="00604A78" w:rsidRDefault="00604A78" w:rsidP="00604A78">
      <w:pPr>
        <w:tabs>
          <w:tab w:val="left" w:pos="360"/>
        </w:tabs>
        <w:spacing w:after="60"/>
        <w:rPr>
          <w:rFonts w:ascii="Arial" w:hAnsi="Arial" w:cs="Arial"/>
          <w:b/>
          <w:sz w:val="20"/>
          <w:szCs w:val="20"/>
        </w:rPr>
      </w:pPr>
      <w:r w:rsidRPr="00604A78">
        <w:rPr>
          <w:rFonts w:ascii="Arial" w:hAnsi="Arial" w:cs="Arial"/>
          <w:b/>
          <w:sz w:val="20"/>
          <w:szCs w:val="20"/>
        </w:rPr>
        <w:t>3. Технически параметри и други данни</w:t>
      </w:r>
    </w:p>
    <w:tbl>
      <w:tblPr>
        <w:tblW w:w="954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34"/>
        <w:gridCol w:w="4369"/>
        <w:gridCol w:w="2268"/>
        <w:gridCol w:w="2169"/>
      </w:tblGrid>
      <w:tr w:rsidR="00604A78" w:rsidRPr="00604A78" w:rsidTr="000C50F2">
        <w:trPr>
          <w:cantSplit/>
          <w:tblHeader/>
        </w:trPr>
        <w:tc>
          <w:tcPr>
            <w:tcW w:w="734" w:type="dxa"/>
            <w:shd w:val="clear" w:color="auto" w:fill="auto"/>
            <w:vAlign w:val="center"/>
          </w:tcPr>
          <w:p w:rsidR="00604A78" w:rsidRPr="00604A78" w:rsidRDefault="00604A78" w:rsidP="000C50F2">
            <w:pPr>
              <w:jc w:val="center"/>
              <w:rPr>
                <w:rFonts w:ascii="Arial" w:eastAsia="Times New Roman" w:hAnsi="Arial" w:cs="Arial"/>
                <w:b/>
                <w:sz w:val="20"/>
                <w:szCs w:val="20"/>
              </w:rPr>
            </w:pPr>
            <w:r w:rsidRPr="00604A78">
              <w:rPr>
                <w:rFonts w:ascii="Arial" w:eastAsia="Times New Roman" w:hAnsi="Arial" w:cs="Arial"/>
                <w:b/>
                <w:sz w:val="20"/>
                <w:szCs w:val="20"/>
              </w:rPr>
              <w:t>№</w:t>
            </w:r>
          </w:p>
          <w:p w:rsidR="00604A78" w:rsidRPr="00604A78" w:rsidRDefault="00604A78" w:rsidP="000C50F2">
            <w:pPr>
              <w:jc w:val="center"/>
              <w:rPr>
                <w:rFonts w:ascii="Arial" w:eastAsia="Times New Roman" w:hAnsi="Arial" w:cs="Arial"/>
                <w:b/>
                <w:sz w:val="20"/>
                <w:szCs w:val="20"/>
              </w:rPr>
            </w:pPr>
            <w:r w:rsidRPr="00604A78">
              <w:rPr>
                <w:rFonts w:ascii="Arial" w:eastAsia="Times New Roman" w:hAnsi="Arial" w:cs="Arial"/>
                <w:b/>
                <w:sz w:val="20"/>
                <w:szCs w:val="20"/>
              </w:rPr>
              <w:t xml:space="preserve">по </w:t>
            </w:r>
          </w:p>
          <w:p w:rsidR="00604A78" w:rsidRPr="00604A78" w:rsidRDefault="00604A78" w:rsidP="000C50F2">
            <w:pPr>
              <w:spacing w:after="60"/>
              <w:jc w:val="center"/>
              <w:rPr>
                <w:rFonts w:ascii="Arial" w:eastAsia="Times New Roman" w:hAnsi="Arial" w:cs="Arial"/>
                <w:b/>
                <w:bCs/>
                <w:sz w:val="20"/>
                <w:szCs w:val="20"/>
              </w:rPr>
            </w:pPr>
            <w:r w:rsidRPr="00604A78">
              <w:rPr>
                <w:rFonts w:ascii="Arial" w:eastAsia="Times New Roman" w:hAnsi="Arial" w:cs="Arial"/>
                <w:b/>
                <w:sz w:val="20"/>
                <w:szCs w:val="20"/>
              </w:rPr>
              <w:t>ред</w:t>
            </w:r>
          </w:p>
        </w:tc>
        <w:tc>
          <w:tcPr>
            <w:tcW w:w="4369" w:type="dxa"/>
            <w:shd w:val="clear" w:color="auto" w:fill="auto"/>
            <w:vAlign w:val="center"/>
          </w:tcPr>
          <w:p w:rsidR="00604A78" w:rsidRPr="00604A78" w:rsidRDefault="00604A78" w:rsidP="000C50F2">
            <w:pPr>
              <w:spacing w:after="60"/>
              <w:jc w:val="center"/>
              <w:rPr>
                <w:rFonts w:ascii="Arial" w:eastAsia="Times New Roman" w:hAnsi="Arial" w:cs="Arial"/>
                <w:b/>
                <w:bCs/>
                <w:sz w:val="20"/>
                <w:szCs w:val="20"/>
              </w:rPr>
            </w:pPr>
            <w:r w:rsidRPr="00604A78">
              <w:rPr>
                <w:rFonts w:ascii="Arial" w:eastAsia="Times New Roman" w:hAnsi="Arial" w:cs="Arial"/>
                <w:b/>
                <w:bCs/>
                <w:sz w:val="20"/>
                <w:szCs w:val="20"/>
              </w:rPr>
              <w:t>Технически характеристики</w:t>
            </w:r>
          </w:p>
        </w:tc>
        <w:tc>
          <w:tcPr>
            <w:tcW w:w="2268" w:type="dxa"/>
            <w:shd w:val="clear" w:color="auto" w:fill="auto"/>
            <w:vAlign w:val="center"/>
          </w:tcPr>
          <w:p w:rsidR="00604A78" w:rsidRPr="00604A78" w:rsidRDefault="00604A78" w:rsidP="000C50F2">
            <w:pPr>
              <w:spacing w:after="60"/>
              <w:jc w:val="center"/>
              <w:rPr>
                <w:rFonts w:ascii="Arial" w:eastAsia="Times New Roman" w:hAnsi="Arial" w:cs="Arial"/>
                <w:b/>
                <w:sz w:val="20"/>
                <w:szCs w:val="20"/>
              </w:rPr>
            </w:pPr>
            <w:r w:rsidRPr="00604A78">
              <w:rPr>
                <w:rFonts w:ascii="Arial" w:eastAsia="Times New Roman" w:hAnsi="Arial" w:cs="Arial"/>
                <w:b/>
                <w:sz w:val="20"/>
                <w:szCs w:val="20"/>
              </w:rPr>
              <w:t xml:space="preserve">Изискване </w:t>
            </w:r>
          </w:p>
        </w:tc>
        <w:tc>
          <w:tcPr>
            <w:tcW w:w="2169" w:type="dxa"/>
            <w:shd w:val="clear" w:color="auto" w:fill="auto"/>
            <w:vAlign w:val="center"/>
          </w:tcPr>
          <w:p w:rsidR="00604A78" w:rsidRPr="00604A78" w:rsidRDefault="00604A78" w:rsidP="000C50F2">
            <w:pPr>
              <w:spacing w:after="60"/>
              <w:jc w:val="center"/>
              <w:rPr>
                <w:rFonts w:ascii="Arial" w:eastAsia="Times New Roman" w:hAnsi="Arial" w:cs="Arial"/>
                <w:b/>
                <w:sz w:val="20"/>
                <w:szCs w:val="20"/>
              </w:rPr>
            </w:pPr>
            <w:r w:rsidRPr="00604A78">
              <w:rPr>
                <w:rFonts w:ascii="Arial" w:eastAsia="Times New Roman" w:hAnsi="Arial" w:cs="Arial"/>
                <w:b/>
                <w:sz w:val="20"/>
                <w:szCs w:val="20"/>
              </w:rPr>
              <w:t xml:space="preserve">Гарантирано предложение </w:t>
            </w: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3.1</w:t>
            </w:r>
          </w:p>
        </w:tc>
        <w:tc>
          <w:tcPr>
            <w:tcW w:w="4369"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Обявено работно напрежение, U</w:t>
            </w:r>
            <w:r w:rsidRPr="00604A78">
              <w:rPr>
                <w:rFonts w:ascii="Arial" w:eastAsia="Times New Roman" w:hAnsi="Arial" w:cs="Arial"/>
                <w:sz w:val="20"/>
                <w:szCs w:val="20"/>
                <w:vertAlign w:val="subscript"/>
              </w:rPr>
              <w:t>e</w:t>
            </w:r>
          </w:p>
        </w:tc>
        <w:tc>
          <w:tcPr>
            <w:tcW w:w="2268"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lang w:val="en-US"/>
              </w:rPr>
              <w:t xml:space="preserve"> min</w:t>
            </w:r>
            <w:r w:rsidRPr="00604A78">
              <w:rPr>
                <w:rFonts w:ascii="Arial" w:eastAsia="Times New Roman" w:hAnsi="Arial" w:cs="Arial"/>
                <w:sz w:val="20"/>
                <w:szCs w:val="20"/>
              </w:rPr>
              <w:t xml:space="preserve"> 690 (500) V AC</w:t>
            </w:r>
          </w:p>
        </w:tc>
        <w:tc>
          <w:tcPr>
            <w:tcW w:w="2169"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3.2</w:t>
            </w:r>
          </w:p>
        </w:tc>
        <w:tc>
          <w:tcPr>
            <w:tcW w:w="4369"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Брой на полюсите</w:t>
            </w:r>
          </w:p>
        </w:tc>
        <w:tc>
          <w:tcPr>
            <w:tcW w:w="2268" w:type="dxa"/>
            <w:shd w:val="clear" w:color="auto" w:fill="auto"/>
          </w:tcPr>
          <w:p w:rsidR="00604A78" w:rsidRPr="00604A78" w:rsidRDefault="00604A78" w:rsidP="000C50F2">
            <w:pPr>
              <w:spacing w:after="60"/>
              <w:jc w:val="center"/>
              <w:rPr>
                <w:rFonts w:ascii="Arial" w:eastAsia="Times New Roman" w:hAnsi="Arial" w:cs="Arial"/>
                <w:sz w:val="20"/>
                <w:szCs w:val="20"/>
              </w:rPr>
            </w:pPr>
            <w:r w:rsidRPr="00604A78">
              <w:rPr>
                <w:rFonts w:ascii="Arial" w:eastAsia="Times New Roman" w:hAnsi="Arial" w:cs="Arial"/>
                <w:sz w:val="20"/>
                <w:szCs w:val="20"/>
              </w:rPr>
              <w:t>3</w:t>
            </w:r>
          </w:p>
        </w:tc>
        <w:tc>
          <w:tcPr>
            <w:tcW w:w="2169"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3.3</w:t>
            </w:r>
          </w:p>
        </w:tc>
        <w:tc>
          <w:tcPr>
            <w:tcW w:w="4369"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Обявена честота</w:t>
            </w:r>
          </w:p>
        </w:tc>
        <w:tc>
          <w:tcPr>
            <w:tcW w:w="2268"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50 Hz</w:t>
            </w:r>
          </w:p>
        </w:tc>
        <w:tc>
          <w:tcPr>
            <w:tcW w:w="2169"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3.4</w:t>
            </w:r>
          </w:p>
        </w:tc>
        <w:tc>
          <w:tcPr>
            <w:tcW w:w="4369" w:type="dxa"/>
            <w:shd w:val="clear" w:color="auto" w:fill="auto"/>
          </w:tcPr>
          <w:p w:rsidR="00604A78" w:rsidRPr="00604A78" w:rsidRDefault="00604A78" w:rsidP="000C50F2">
            <w:pPr>
              <w:spacing w:after="60"/>
              <w:rPr>
                <w:rFonts w:ascii="Arial" w:hAnsi="Arial" w:cs="Arial"/>
                <w:sz w:val="20"/>
                <w:szCs w:val="20"/>
                <w:lang w:val="en-US"/>
              </w:rPr>
            </w:pPr>
            <w:r w:rsidRPr="00604A78">
              <w:rPr>
                <w:rFonts w:ascii="Arial" w:hAnsi="Arial" w:cs="Arial"/>
                <w:sz w:val="20"/>
                <w:szCs w:val="20"/>
              </w:rPr>
              <w:t xml:space="preserve">Категория по пренапрежение съгласно </w:t>
            </w:r>
            <w:r w:rsidRPr="00604A78">
              <w:rPr>
                <w:rFonts w:ascii="Arial" w:hAnsi="Arial" w:cs="Arial"/>
                <w:bCs/>
                <w:sz w:val="20"/>
                <w:szCs w:val="20"/>
              </w:rPr>
              <w:t>БДС EN 60664-1</w:t>
            </w:r>
          </w:p>
        </w:tc>
        <w:tc>
          <w:tcPr>
            <w:tcW w:w="2268"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IV</w:t>
            </w:r>
          </w:p>
        </w:tc>
        <w:tc>
          <w:tcPr>
            <w:tcW w:w="2169"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3.5</w:t>
            </w:r>
          </w:p>
        </w:tc>
        <w:tc>
          <w:tcPr>
            <w:tcW w:w="4369"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Обявено издържано импулсно напрежение, U</w:t>
            </w:r>
            <w:r w:rsidRPr="00604A78">
              <w:rPr>
                <w:rFonts w:ascii="Arial" w:eastAsia="Times New Roman" w:hAnsi="Arial" w:cs="Arial"/>
                <w:sz w:val="20"/>
                <w:szCs w:val="20"/>
                <w:vertAlign w:val="subscript"/>
              </w:rPr>
              <w:t>imp</w:t>
            </w:r>
          </w:p>
        </w:tc>
        <w:tc>
          <w:tcPr>
            <w:tcW w:w="2268"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8 kV</w:t>
            </w:r>
          </w:p>
        </w:tc>
        <w:tc>
          <w:tcPr>
            <w:tcW w:w="2169"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3.6</w:t>
            </w:r>
          </w:p>
        </w:tc>
        <w:tc>
          <w:tcPr>
            <w:tcW w:w="4369"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Обявено напрежение на изолацията, U</w:t>
            </w:r>
            <w:r w:rsidRPr="00604A78">
              <w:rPr>
                <w:rFonts w:ascii="Arial" w:eastAsia="Times New Roman" w:hAnsi="Arial" w:cs="Arial"/>
                <w:sz w:val="20"/>
                <w:szCs w:val="20"/>
                <w:vertAlign w:val="subscript"/>
              </w:rPr>
              <w:t xml:space="preserve">i  </w:t>
            </w:r>
            <w:r w:rsidRPr="00604A78">
              <w:rPr>
                <w:rFonts w:ascii="Arial" w:eastAsia="Times New Roman" w:hAnsi="Arial" w:cs="Arial"/>
                <w:sz w:val="20"/>
                <w:szCs w:val="20"/>
              </w:rPr>
              <w:t>АС</w:t>
            </w:r>
          </w:p>
        </w:tc>
        <w:tc>
          <w:tcPr>
            <w:tcW w:w="2268"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lang w:val="en-US"/>
              </w:rPr>
              <w:t xml:space="preserve">min </w:t>
            </w:r>
            <w:r w:rsidRPr="00604A78">
              <w:rPr>
                <w:rFonts w:ascii="Arial" w:eastAsia="Times New Roman" w:hAnsi="Arial" w:cs="Arial"/>
                <w:sz w:val="20"/>
                <w:szCs w:val="20"/>
              </w:rPr>
              <w:t xml:space="preserve">800 V </w:t>
            </w:r>
          </w:p>
        </w:tc>
        <w:tc>
          <w:tcPr>
            <w:tcW w:w="2169"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3.7</w:t>
            </w:r>
          </w:p>
        </w:tc>
        <w:tc>
          <w:tcPr>
            <w:tcW w:w="4369" w:type="dxa"/>
            <w:shd w:val="clear" w:color="auto" w:fill="auto"/>
          </w:tcPr>
          <w:p w:rsidR="00604A78" w:rsidRPr="00604A78" w:rsidRDefault="00604A78" w:rsidP="000C50F2">
            <w:pPr>
              <w:spacing w:after="60"/>
              <w:ind w:left="-36" w:right="-103"/>
              <w:rPr>
                <w:rFonts w:ascii="Arial" w:eastAsia="Times New Roman" w:hAnsi="Arial" w:cs="Arial"/>
                <w:sz w:val="20"/>
                <w:szCs w:val="20"/>
              </w:rPr>
            </w:pPr>
            <w:r w:rsidRPr="00604A78">
              <w:rPr>
                <w:rFonts w:ascii="Arial" w:eastAsia="Times New Roman" w:hAnsi="Arial" w:cs="Arial"/>
                <w:sz w:val="20"/>
                <w:szCs w:val="20"/>
              </w:rPr>
              <w:t>Обявен работен ток, I</w:t>
            </w:r>
            <w:r w:rsidRPr="00604A78">
              <w:rPr>
                <w:rFonts w:ascii="Arial" w:eastAsia="Times New Roman" w:hAnsi="Arial" w:cs="Arial"/>
                <w:sz w:val="20"/>
                <w:szCs w:val="20"/>
                <w:vertAlign w:val="subscript"/>
              </w:rPr>
              <w:t>e</w:t>
            </w:r>
          </w:p>
        </w:tc>
        <w:tc>
          <w:tcPr>
            <w:tcW w:w="2268" w:type="dxa"/>
            <w:shd w:val="clear" w:color="auto" w:fill="auto"/>
          </w:tcPr>
          <w:p w:rsidR="00604A78" w:rsidRPr="00604A78" w:rsidRDefault="00604A78" w:rsidP="000C50F2">
            <w:pPr>
              <w:spacing w:after="60"/>
              <w:jc w:val="center"/>
              <w:rPr>
                <w:rFonts w:ascii="Arial" w:eastAsia="Times New Roman" w:hAnsi="Arial" w:cs="Arial"/>
                <w:sz w:val="20"/>
                <w:szCs w:val="20"/>
              </w:rPr>
            </w:pPr>
            <w:r w:rsidRPr="00604A78">
              <w:rPr>
                <w:rFonts w:ascii="Arial" w:eastAsia="Times New Roman" w:hAnsi="Arial" w:cs="Arial"/>
                <w:sz w:val="20"/>
                <w:szCs w:val="20"/>
              </w:rPr>
              <w:t>400 А</w:t>
            </w:r>
          </w:p>
        </w:tc>
        <w:tc>
          <w:tcPr>
            <w:tcW w:w="2169"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3.8</w:t>
            </w:r>
          </w:p>
        </w:tc>
        <w:tc>
          <w:tcPr>
            <w:tcW w:w="4369" w:type="dxa"/>
            <w:shd w:val="clear" w:color="auto" w:fill="auto"/>
          </w:tcPr>
          <w:p w:rsidR="00604A78" w:rsidRPr="00604A78" w:rsidRDefault="00604A78" w:rsidP="000C50F2">
            <w:pPr>
              <w:pStyle w:val="Header"/>
              <w:spacing w:after="60"/>
              <w:rPr>
                <w:rFonts w:ascii="Arial" w:hAnsi="Arial" w:cs="Arial"/>
                <w:bCs/>
                <w:sz w:val="20"/>
                <w:szCs w:val="20"/>
              </w:rPr>
            </w:pPr>
            <w:r w:rsidRPr="00604A78">
              <w:rPr>
                <w:rFonts w:ascii="Arial" w:hAnsi="Arial" w:cs="Arial"/>
                <w:bCs/>
                <w:sz w:val="20"/>
                <w:szCs w:val="20"/>
              </w:rPr>
              <w:t>Термичен ток със стопяема вложка, I</w:t>
            </w:r>
            <w:r w:rsidRPr="00604A78">
              <w:rPr>
                <w:rFonts w:ascii="Arial" w:hAnsi="Arial" w:cs="Arial"/>
                <w:bCs/>
                <w:sz w:val="20"/>
                <w:szCs w:val="20"/>
                <w:vertAlign w:val="subscript"/>
              </w:rPr>
              <w:t>th</w:t>
            </w:r>
          </w:p>
        </w:tc>
        <w:tc>
          <w:tcPr>
            <w:tcW w:w="2268" w:type="dxa"/>
            <w:shd w:val="clear" w:color="auto" w:fill="auto"/>
          </w:tcPr>
          <w:p w:rsidR="00604A78" w:rsidRPr="00604A78" w:rsidRDefault="00604A78" w:rsidP="000C50F2">
            <w:pPr>
              <w:pStyle w:val="BodyText"/>
              <w:jc w:val="center"/>
              <w:rPr>
                <w:rFonts w:ascii="Arial" w:hAnsi="Arial" w:cs="Arial"/>
                <w:sz w:val="20"/>
                <w:szCs w:val="20"/>
              </w:rPr>
            </w:pPr>
            <w:r w:rsidRPr="00604A78">
              <w:rPr>
                <w:rFonts w:ascii="Arial" w:hAnsi="Arial" w:cs="Arial"/>
                <w:sz w:val="20"/>
                <w:szCs w:val="20"/>
              </w:rPr>
              <w:t>400 A</w:t>
            </w:r>
          </w:p>
        </w:tc>
        <w:tc>
          <w:tcPr>
            <w:tcW w:w="2169"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3.9</w:t>
            </w:r>
          </w:p>
        </w:tc>
        <w:tc>
          <w:tcPr>
            <w:tcW w:w="4369" w:type="dxa"/>
            <w:shd w:val="clear" w:color="auto" w:fill="auto"/>
          </w:tcPr>
          <w:p w:rsidR="00604A78" w:rsidRPr="00604A78" w:rsidRDefault="00604A78" w:rsidP="000C50F2">
            <w:pPr>
              <w:pStyle w:val="Header"/>
              <w:spacing w:after="60"/>
              <w:rPr>
                <w:rFonts w:ascii="Arial" w:hAnsi="Arial" w:cs="Arial"/>
                <w:bCs/>
                <w:sz w:val="20"/>
                <w:szCs w:val="20"/>
              </w:rPr>
            </w:pPr>
            <w:r w:rsidRPr="00604A78">
              <w:rPr>
                <w:rFonts w:ascii="Arial" w:hAnsi="Arial" w:cs="Arial"/>
                <w:color w:val="000000"/>
                <w:sz w:val="20"/>
                <w:szCs w:val="20"/>
              </w:rPr>
              <w:t>Условен ток на късо съединение (ефективна стойност) при 400 V АС</w:t>
            </w:r>
          </w:p>
        </w:tc>
        <w:tc>
          <w:tcPr>
            <w:tcW w:w="2268" w:type="dxa"/>
            <w:shd w:val="clear" w:color="auto" w:fill="auto"/>
          </w:tcPr>
          <w:p w:rsidR="00604A78" w:rsidRPr="00604A78" w:rsidRDefault="00604A78" w:rsidP="000C50F2">
            <w:pPr>
              <w:pStyle w:val="BodyText"/>
              <w:jc w:val="center"/>
              <w:rPr>
                <w:rFonts w:ascii="Arial" w:hAnsi="Arial" w:cs="Arial"/>
                <w:sz w:val="20"/>
                <w:szCs w:val="20"/>
              </w:rPr>
            </w:pPr>
            <w:r w:rsidRPr="00604A78">
              <w:rPr>
                <w:rFonts w:ascii="Arial" w:hAnsi="Arial" w:cs="Arial"/>
                <w:sz w:val="20"/>
                <w:szCs w:val="20"/>
              </w:rPr>
              <w:t>min 50 kA</w:t>
            </w:r>
          </w:p>
        </w:tc>
        <w:tc>
          <w:tcPr>
            <w:tcW w:w="2169"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3.10</w:t>
            </w:r>
          </w:p>
        </w:tc>
        <w:tc>
          <w:tcPr>
            <w:tcW w:w="4369" w:type="dxa"/>
            <w:shd w:val="clear" w:color="auto" w:fill="auto"/>
          </w:tcPr>
          <w:p w:rsidR="00604A78" w:rsidRPr="00604A78" w:rsidRDefault="00604A78" w:rsidP="000C50F2">
            <w:pPr>
              <w:pStyle w:val="Header"/>
              <w:rPr>
                <w:rFonts w:ascii="Arial" w:hAnsi="Arial" w:cs="Arial"/>
                <w:sz w:val="20"/>
                <w:szCs w:val="20"/>
              </w:rPr>
            </w:pPr>
            <w:r w:rsidRPr="00604A78">
              <w:rPr>
                <w:rFonts w:ascii="Arial" w:hAnsi="Arial" w:cs="Arial"/>
                <w:sz w:val="20"/>
                <w:szCs w:val="20"/>
              </w:rPr>
              <w:t>Размер на стопяемите вложки</w:t>
            </w:r>
          </w:p>
          <w:p w:rsidR="00604A78" w:rsidRPr="00604A78" w:rsidRDefault="00604A78" w:rsidP="000C50F2">
            <w:pPr>
              <w:pStyle w:val="Header"/>
              <w:spacing w:after="60"/>
              <w:rPr>
                <w:rFonts w:ascii="Arial" w:hAnsi="Arial" w:cs="Arial"/>
                <w:bCs/>
                <w:sz w:val="20"/>
                <w:szCs w:val="20"/>
              </w:rPr>
            </w:pPr>
            <w:r w:rsidRPr="00604A78">
              <w:rPr>
                <w:rFonts w:ascii="Arial" w:hAnsi="Arial" w:cs="Arial"/>
                <w:sz w:val="20"/>
                <w:szCs w:val="20"/>
              </w:rPr>
              <w:t>(съгласно серията БДС EN(HD) 60269)</w:t>
            </w:r>
          </w:p>
        </w:tc>
        <w:tc>
          <w:tcPr>
            <w:tcW w:w="2268" w:type="dxa"/>
            <w:shd w:val="clear" w:color="auto" w:fill="auto"/>
          </w:tcPr>
          <w:p w:rsidR="00604A78" w:rsidRPr="00604A78" w:rsidRDefault="00604A78" w:rsidP="000C50F2">
            <w:pPr>
              <w:pStyle w:val="BodyText"/>
              <w:jc w:val="center"/>
              <w:rPr>
                <w:rFonts w:ascii="Arial" w:hAnsi="Arial" w:cs="Arial"/>
                <w:sz w:val="20"/>
                <w:szCs w:val="20"/>
              </w:rPr>
            </w:pPr>
            <w:r w:rsidRPr="00604A78">
              <w:rPr>
                <w:rFonts w:ascii="Arial" w:hAnsi="Arial" w:cs="Arial"/>
                <w:sz w:val="20"/>
                <w:szCs w:val="20"/>
              </w:rPr>
              <w:t>2</w:t>
            </w:r>
          </w:p>
        </w:tc>
        <w:tc>
          <w:tcPr>
            <w:tcW w:w="2169"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lastRenderedPageBreak/>
              <w:t>3.11</w:t>
            </w:r>
          </w:p>
        </w:tc>
        <w:tc>
          <w:tcPr>
            <w:tcW w:w="4369" w:type="dxa"/>
            <w:shd w:val="clear" w:color="auto" w:fill="auto"/>
          </w:tcPr>
          <w:p w:rsidR="00604A78" w:rsidRPr="00604A78" w:rsidRDefault="00604A78" w:rsidP="000C50F2">
            <w:pPr>
              <w:pStyle w:val="Header"/>
              <w:spacing w:after="60"/>
              <w:rPr>
                <w:rFonts w:ascii="Arial" w:hAnsi="Arial" w:cs="Arial"/>
                <w:bCs/>
                <w:sz w:val="20"/>
                <w:szCs w:val="20"/>
              </w:rPr>
            </w:pPr>
            <w:r w:rsidRPr="00604A78">
              <w:rPr>
                <w:rFonts w:ascii="Arial" w:hAnsi="Arial" w:cs="Arial"/>
                <w:bCs/>
                <w:sz w:val="20"/>
                <w:szCs w:val="20"/>
              </w:rPr>
              <w:t xml:space="preserve">Максимален обявен ток на </w:t>
            </w:r>
            <w:r w:rsidRPr="00604A78">
              <w:rPr>
                <w:rFonts w:ascii="Arial" w:hAnsi="Arial" w:cs="Arial"/>
                <w:sz w:val="20"/>
                <w:szCs w:val="20"/>
              </w:rPr>
              <w:t>стопяемите вложки,</w:t>
            </w:r>
            <w:r w:rsidRPr="00604A78">
              <w:rPr>
                <w:rFonts w:ascii="Arial" w:hAnsi="Arial" w:cs="Arial"/>
                <w:bCs/>
                <w:sz w:val="20"/>
                <w:szCs w:val="20"/>
              </w:rPr>
              <w:t xml:space="preserve"> I</w:t>
            </w:r>
            <w:r w:rsidRPr="00604A78">
              <w:rPr>
                <w:rFonts w:ascii="Arial" w:hAnsi="Arial" w:cs="Arial"/>
                <w:bCs/>
                <w:sz w:val="20"/>
                <w:szCs w:val="20"/>
                <w:vertAlign w:val="subscript"/>
              </w:rPr>
              <w:t>n</w:t>
            </w:r>
          </w:p>
        </w:tc>
        <w:tc>
          <w:tcPr>
            <w:tcW w:w="2268" w:type="dxa"/>
            <w:shd w:val="clear" w:color="auto" w:fill="auto"/>
          </w:tcPr>
          <w:p w:rsidR="00604A78" w:rsidRPr="00604A78" w:rsidRDefault="00604A78" w:rsidP="000C50F2">
            <w:pPr>
              <w:pStyle w:val="BodyText"/>
              <w:jc w:val="center"/>
              <w:rPr>
                <w:rFonts w:ascii="Arial" w:hAnsi="Arial" w:cs="Arial"/>
                <w:sz w:val="20"/>
                <w:szCs w:val="20"/>
              </w:rPr>
            </w:pPr>
            <w:r w:rsidRPr="00604A78">
              <w:rPr>
                <w:rFonts w:ascii="Arial" w:hAnsi="Arial" w:cs="Arial"/>
                <w:sz w:val="20"/>
                <w:szCs w:val="20"/>
              </w:rPr>
              <w:t>400 A</w:t>
            </w:r>
          </w:p>
        </w:tc>
        <w:tc>
          <w:tcPr>
            <w:tcW w:w="2169"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3.12</w:t>
            </w:r>
          </w:p>
        </w:tc>
        <w:tc>
          <w:tcPr>
            <w:tcW w:w="4369"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Категория на приложение (при 400 V AC)</w:t>
            </w:r>
          </w:p>
        </w:tc>
        <w:tc>
          <w:tcPr>
            <w:tcW w:w="2268"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 xml:space="preserve">AC 22 B или по висока </w:t>
            </w:r>
          </w:p>
        </w:tc>
        <w:tc>
          <w:tcPr>
            <w:tcW w:w="2169"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3.13</w:t>
            </w:r>
          </w:p>
        </w:tc>
        <w:tc>
          <w:tcPr>
            <w:tcW w:w="4369"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Механична износоустойчивост, брой на комутационните цикли</w:t>
            </w:r>
          </w:p>
        </w:tc>
        <w:tc>
          <w:tcPr>
            <w:tcW w:w="2268"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min 800</w:t>
            </w:r>
          </w:p>
        </w:tc>
        <w:tc>
          <w:tcPr>
            <w:tcW w:w="2169"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3.14</w:t>
            </w:r>
          </w:p>
        </w:tc>
        <w:tc>
          <w:tcPr>
            <w:tcW w:w="4369"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Електрическа износоустойчивост, брой на комутационните цикли</w:t>
            </w:r>
          </w:p>
        </w:tc>
        <w:tc>
          <w:tcPr>
            <w:tcW w:w="2268"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min 200</w:t>
            </w:r>
          </w:p>
        </w:tc>
        <w:tc>
          <w:tcPr>
            <w:tcW w:w="2169"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3.15</w:t>
            </w:r>
          </w:p>
        </w:tc>
        <w:tc>
          <w:tcPr>
            <w:tcW w:w="4369"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 xml:space="preserve">Управление </w:t>
            </w:r>
          </w:p>
        </w:tc>
        <w:tc>
          <w:tcPr>
            <w:tcW w:w="2268"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 xml:space="preserve">Триполюсно (едновременно включване и изключване на трите полюса) </w:t>
            </w:r>
          </w:p>
        </w:tc>
        <w:tc>
          <w:tcPr>
            <w:tcW w:w="2169"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spacing w:after="60"/>
              <w:jc w:val="center"/>
              <w:rPr>
                <w:rFonts w:ascii="Arial" w:eastAsia="Times New Roman" w:hAnsi="Arial" w:cs="Arial"/>
                <w:sz w:val="20"/>
                <w:szCs w:val="20"/>
              </w:rPr>
            </w:pPr>
            <w:r w:rsidRPr="00604A78">
              <w:rPr>
                <w:rFonts w:ascii="Arial" w:eastAsia="Times New Roman" w:hAnsi="Arial" w:cs="Arial"/>
                <w:sz w:val="20"/>
                <w:szCs w:val="20"/>
              </w:rPr>
              <w:t>3.16</w:t>
            </w:r>
          </w:p>
        </w:tc>
        <w:tc>
          <w:tcPr>
            <w:tcW w:w="4369" w:type="dxa"/>
            <w:shd w:val="clear" w:color="auto" w:fill="auto"/>
          </w:tcPr>
          <w:p w:rsidR="00604A78" w:rsidRPr="00604A78" w:rsidRDefault="00604A78" w:rsidP="000C50F2">
            <w:pPr>
              <w:spacing w:after="60"/>
              <w:rPr>
                <w:rFonts w:ascii="Arial" w:eastAsia="Times New Roman" w:hAnsi="Arial" w:cs="Arial"/>
                <w:sz w:val="20"/>
                <w:szCs w:val="20"/>
                <w:lang w:val="en-US"/>
              </w:rPr>
            </w:pPr>
            <w:r w:rsidRPr="00604A78">
              <w:rPr>
                <w:rFonts w:ascii="Arial" w:eastAsia="Times New Roman" w:hAnsi="Arial" w:cs="Arial"/>
                <w:sz w:val="20"/>
                <w:szCs w:val="20"/>
              </w:rPr>
              <w:t>Основни размери</w:t>
            </w:r>
            <w:r w:rsidRPr="00604A78">
              <w:rPr>
                <w:rFonts w:ascii="Arial" w:eastAsia="Times New Roman" w:hAnsi="Arial" w:cs="Arial"/>
                <w:sz w:val="20"/>
                <w:szCs w:val="20"/>
                <w:lang w:val="en-US"/>
              </w:rPr>
              <w:t>:</w:t>
            </w:r>
          </w:p>
        </w:tc>
        <w:tc>
          <w:tcPr>
            <w:tcW w:w="2268" w:type="dxa"/>
            <w:shd w:val="clear" w:color="auto" w:fill="auto"/>
            <w:vAlign w:val="center"/>
          </w:tcPr>
          <w:p w:rsidR="00604A78" w:rsidRPr="00604A78" w:rsidRDefault="00604A78" w:rsidP="000C50F2">
            <w:pPr>
              <w:spacing w:after="60"/>
              <w:jc w:val="center"/>
              <w:rPr>
                <w:rFonts w:ascii="Arial" w:eastAsia="Times New Roman" w:hAnsi="Arial" w:cs="Arial"/>
                <w:sz w:val="20"/>
                <w:szCs w:val="20"/>
                <w:lang w:val="en-US"/>
              </w:rPr>
            </w:pPr>
            <w:r w:rsidRPr="00604A78">
              <w:rPr>
                <w:rFonts w:ascii="Arial" w:eastAsia="Times New Roman" w:hAnsi="Arial" w:cs="Arial"/>
                <w:sz w:val="20"/>
                <w:szCs w:val="20"/>
                <w:lang w:val="en-US"/>
              </w:rPr>
              <w:t>-</w:t>
            </w:r>
          </w:p>
        </w:tc>
        <w:tc>
          <w:tcPr>
            <w:tcW w:w="2169" w:type="dxa"/>
            <w:shd w:val="clear" w:color="auto" w:fill="auto"/>
            <w:vAlign w:val="center"/>
          </w:tcPr>
          <w:p w:rsidR="00604A78" w:rsidRPr="00604A78" w:rsidRDefault="00604A78" w:rsidP="000C50F2">
            <w:pPr>
              <w:spacing w:after="60"/>
              <w:jc w:val="center"/>
              <w:rPr>
                <w:rFonts w:ascii="Arial" w:eastAsia="Times New Roman" w:hAnsi="Arial" w:cs="Arial"/>
                <w:sz w:val="20"/>
                <w:szCs w:val="20"/>
                <w:lang w:val="en-US"/>
              </w:rPr>
            </w:pPr>
            <w:r w:rsidRPr="00604A78">
              <w:rPr>
                <w:rFonts w:ascii="Arial" w:eastAsia="Times New Roman" w:hAnsi="Arial" w:cs="Arial"/>
                <w:sz w:val="20"/>
                <w:szCs w:val="20"/>
                <w:lang w:val="en-US"/>
              </w:rPr>
              <w:t>-</w:t>
            </w:r>
          </w:p>
        </w:tc>
      </w:tr>
      <w:tr w:rsidR="00604A78" w:rsidRPr="00604A78" w:rsidTr="000C50F2">
        <w:trPr>
          <w:cantSplit/>
        </w:trPr>
        <w:tc>
          <w:tcPr>
            <w:tcW w:w="734" w:type="dxa"/>
            <w:shd w:val="clear" w:color="auto" w:fill="auto"/>
          </w:tcPr>
          <w:p w:rsidR="00604A78" w:rsidRPr="00604A78" w:rsidRDefault="00604A78" w:rsidP="000C50F2">
            <w:pPr>
              <w:spacing w:after="60"/>
              <w:jc w:val="center"/>
              <w:rPr>
                <w:rFonts w:ascii="Arial" w:eastAsia="Times New Roman" w:hAnsi="Arial" w:cs="Arial"/>
                <w:sz w:val="20"/>
                <w:szCs w:val="20"/>
                <w:lang w:val="en-US"/>
              </w:rPr>
            </w:pPr>
            <w:r w:rsidRPr="00604A78">
              <w:rPr>
                <w:rFonts w:ascii="Arial" w:eastAsia="Times New Roman" w:hAnsi="Arial" w:cs="Arial"/>
                <w:sz w:val="20"/>
                <w:szCs w:val="20"/>
              </w:rPr>
              <w:t>3.16</w:t>
            </w:r>
            <w:r w:rsidRPr="00604A78">
              <w:rPr>
                <w:rFonts w:ascii="Arial" w:eastAsia="Times New Roman" w:hAnsi="Arial" w:cs="Arial"/>
                <w:sz w:val="20"/>
                <w:szCs w:val="20"/>
                <w:lang w:val="en-US"/>
              </w:rPr>
              <w:t>a</w:t>
            </w:r>
          </w:p>
        </w:tc>
        <w:tc>
          <w:tcPr>
            <w:tcW w:w="4369"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широчина</w:t>
            </w:r>
          </w:p>
        </w:tc>
        <w:tc>
          <w:tcPr>
            <w:tcW w:w="2268" w:type="dxa"/>
            <w:shd w:val="clear" w:color="auto" w:fill="auto"/>
          </w:tcPr>
          <w:p w:rsidR="00604A78" w:rsidRPr="00604A78" w:rsidRDefault="00604A78" w:rsidP="000C50F2">
            <w:pPr>
              <w:spacing w:after="60"/>
              <w:jc w:val="center"/>
              <w:rPr>
                <w:rFonts w:ascii="Arial" w:eastAsia="Times New Roman" w:hAnsi="Arial" w:cs="Arial"/>
                <w:sz w:val="20"/>
                <w:szCs w:val="20"/>
              </w:rPr>
            </w:pPr>
            <w:r w:rsidRPr="00604A78">
              <w:rPr>
                <w:rFonts w:ascii="Arial" w:eastAsia="Times New Roman" w:hAnsi="Arial" w:cs="Arial"/>
                <w:sz w:val="20"/>
                <w:szCs w:val="20"/>
              </w:rPr>
              <w:t xml:space="preserve"> </w:t>
            </w:r>
            <w:r w:rsidRPr="00604A78">
              <w:rPr>
                <w:rFonts w:ascii="Arial" w:eastAsia="Times New Roman" w:hAnsi="Arial" w:cs="Arial"/>
                <w:sz w:val="20"/>
                <w:szCs w:val="20"/>
                <w:lang w:val="en-US"/>
              </w:rPr>
              <w:t xml:space="preserve">max </w:t>
            </w:r>
            <w:r w:rsidRPr="00604A78">
              <w:rPr>
                <w:rFonts w:ascii="Arial" w:eastAsia="Times New Roman" w:hAnsi="Arial" w:cs="Arial"/>
                <w:sz w:val="20"/>
                <w:szCs w:val="20"/>
              </w:rPr>
              <w:t>100 mm</w:t>
            </w:r>
          </w:p>
        </w:tc>
        <w:tc>
          <w:tcPr>
            <w:tcW w:w="2169" w:type="dxa"/>
            <w:shd w:val="clear" w:color="auto" w:fill="auto"/>
          </w:tcPr>
          <w:p w:rsidR="00604A78" w:rsidRPr="00604A78" w:rsidRDefault="00604A78" w:rsidP="000C50F2">
            <w:pPr>
              <w:spacing w:after="60"/>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spacing w:after="60"/>
              <w:jc w:val="center"/>
              <w:rPr>
                <w:rFonts w:ascii="Arial" w:eastAsia="Times New Roman" w:hAnsi="Arial" w:cs="Arial"/>
                <w:sz w:val="20"/>
                <w:szCs w:val="20"/>
              </w:rPr>
            </w:pPr>
            <w:r w:rsidRPr="00604A78">
              <w:rPr>
                <w:rFonts w:ascii="Arial" w:eastAsia="Times New Roman" w:hAnsi="Arial" w:cs="Arial"/>
                <w:sz w:val="20"/>
                <w:szCs w:val="20"/>
              </w:rPr>
              <w:t>3.16</w:t>
            </w:r>
            <w:r w:rsidRPr="00604A78">
              <w:rPr>
                <w:rFonts w:ascii="Arial" w:eastAsia="Times New Roman" w:hAnsi="Arial" w:cs="Arial"/>
                <w:sz w:val="20"/>
                <w:szCs w:val="20"/>
                <w:lang w:val="en-US"/>
              </w:rPr>
              <w:t>b</w:t>
            </w:r>
          </w:p>
        </w:tc>
        <w:tc>
          <w:tcPr>
            <w:tcW w:w="4369"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 xml:space="preserve">височина (измерена от края на клемните съединения) </w:t>
            </w:r>
          </w:p>
        </w:tc>
        <w:tc>
          <w:tcPr>
            <w:tcW w:w="2268" w:type="dxa"/>
            <w:shd w:val="clear" w:color="auto" w:fill="auto"/>
          </w:tcPr>
          <w:p w:rsidR="00604A78" w:rsidRPr="00604A78" w:rsidRDefault="00604A78" w:rsidP="000C50F2">
            <w:pPr>
              <w:spacing w:after="60"/>
              <w:jc w:val="center"/>
              <w:rPr>
                <w:rFonts w:ascii="Arial" w:eastAsia="Times New Roman" w:hAnsi="Arial" w:cs="Arial"/>
                <w:sz w:val="20"/>
                <w:szCs w:val="20"/>
                <w:lang w:val="en-US"/>
              </w:rPr>
            </w:pPr>
            <w:r w:rsidRPr="00604A78">
              <w:rPr>
                <w:rFonts w:ascii="Arial" w:eastAsia="Times New Roman" w:hAnsi="Arial" w:cs="Arial"/>
                <w:sz w:val="20"/>
                <w:szCs w:val="20"/>
              </w:rPr>
              <w:t xml:space="preserve">680 </w:t>
            </w:r>
            <w:r w:rsidRPr="00604A78">
              <w:rPr>
                <w:rFonts w:ascii="Arial" w:eastAsia="Times New Roman" w:hAnsi="Arial" w:cs="Arial"/>
                <w:sz w:val="20"/>
                <w:szCs w:val="20"/>
                <w:lang w:val="en-US"/>
              </w:rPr>
              <w:t xml:space="preserve">mm </w:t>
            </w:r>
            <w:r w:rsidRPr="00604A78">
              <w:rPr>
                <w:rFonts w:ascii="Arial" w:eastAsia="Times New Roman" w:hAnsi="Arial" w:cs="Arial"/>
                <w:sz w:val="20"/>
                <w:szCs w:val="20"/>
              </w:rPr>
              <w:t>- информативно</w:t>
            </w:r>
          </w:p>
        </w:tc>
        <w:tc>
          <w:tcPr>
            <w:tcW w:w="2169" w:type="dxa"/>
            <w:shd w:val="clear" w:color="auto" w:fill="auto"/>
          </w:tcPr>
          <w:p w:rsidR="00604A78" w:rsidRPr="00604A78" w:rsidRDefault="00604A78" w:rsidP="000C50F2">
            <w:pPr>
              <w:spacing w:after="60"/>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3.17</w:t>
            </w:r>
          </w:p>
        </w:tc>
        <w:tc>
          <w:tcPr>
            <w:tcW w:w="4369"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Разстояние между осите на събирателните шини</w:t>
            </w:r>
          </w:p>
        </w:tc>
        <w:tc>
          <w:tcPr>
            <w:tcW w:w="2268" w:type="dxa"/>
            <w:shd w:val="clear" w:color="auto" w:fill="auto"/>
          </w:tcPr>
          <w:p w:rsidR="00604A78" w:rsidRPr="00604A78" w:rsidRDefault="00604A78" w:rsidP="000C50F2">
            <w:pPr>
              <w:spacing w:after="60"/>
              <w:jc w:val="center"/>
              <w:rPr>
                <w:rFonts w:ascii="Arial" w:eastAsia="Times New Roman" w:hAnsi="Arial" w:cs="Arial"/>
                <w:sz w:val="20"/>
                <w:szCs w:val="20"/>
              </w:rPr>
            </w:pPr>
            <w:r w:rsidRPr="00604A78">
              <w:rPr>
                <w:rFonts w:ascii="Arial" w:eastAsia="Times New Roman" w:hAnsi="Arial" w:cs="Arial"/>
                <w:sz w:val="20"/>
                <w:szCs w:val="20"/>
              </w:rPr>
              <w:t>185 mm</w:t>
            </w:r>
          </w:p>
        </w:tc>
        <w:tc>
          <w:tcPr>
            <w:tcW w:w="2169"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3.18</w:t>
            </w:r>
          </w:p>
        </w:tc>
        <w:tc>
          <w:tcPr>
            <w:tcW w:w="4369"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Присъединяване към събирателните шини</w:t>
            </w:r>
          </w:p>
        </w:tc>
        <w:tc>
          <w:tcPr>
            <w:tcW w:w="2268"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Клеми за свързване без необходимост от пробиване на шините</w:t>
            </w:r>
          </w:p>
        </w:tc>
        <w:tc>
          <w:tcPr>
            <w:tcW w:w="2169"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3.19</w:t>
            </w:r>
          </w:p>
        </w:tc>
        <w:tc>
          <w:tcPr>
            <w:tcW w:w="4369"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hAnsi="Arial" w:cs="Arial"/>
                <w:sz w:val="20"/>
                <w:szCs w:val="20"/>
              </w:rPr>
              <w:t>Степен на защита срещу проникване на твърди тела и вода във вътрешността и допир до части под напрежение от лицевата страна съгласно БДС EN 60529+A1</w:t>
            </w:r>
            <w:r w:rsidRPr="00604A78">
              <w:rPr>
                <w:rFonts w:ascii="Arial" w:hAnsi="Arial" w:cs="Arial"/>
                <w:sz w:val="20"/>
                <w:szCs w:val="20"/>
                <w:lang w:val="ru-RU"/>
              </w:rPr>
              <w:t xml:space="preserve"> </w:t>
            </w:r>
            <w:r w:rsidRPr="00604A78">
              <w:rPr>
                <w:rFonts w:ascii="Arial" w:hAnsi="Arial" w:cs="Arial"/>
                <w:sz w:val="20"/>
                <w:szCs w:val="20"/>
              </w:rPr>
              <w:t>или еквивалентно.</w:t>
            </w:r>
          </w:p>
        </w:tc>
        <w:tc>
          <w:tcPr>
            <w:tcW w:w="2268"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lang w:val="en-US"/>
              </w:rPr>
              <w:t>min</w:t>
            </w:r>
            <w:r w:rsidRPr="00604A78">
              <w:rPr>
                <w:rFonts w:ascii="Arial" w:eastAsia="Times New Roman" w:hAnsi="Arial" w:cs="Arial"/>
                <w:sz w:val="20"/>
                <w:szCs w:val="20"/>
              </w:rPr>
              <w:t xml:space="preserve"> IP20</w:t>
            </w:r>
          </w:p>
        </w:tc>
        <w:tc>
          <w:tcPr>
            <w:tcW w:w="2169"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3.20</w:t>
            </w:r>
          </w:p>
        </w:tc>
        <w:tc>
          <w:tcPr>
            <w:tcW w:w="4369" w:type="dxa"/>
            <w:shd w:val="clear" w:color="auto" w:fill="auto"/>
          </w:tcPr>
          <w:p w:rsidR="00604A78" w:rsidRPr="00604A78" w:rsidRDefault="00604A78" w:rsidP="000C50F2">
            <w:pPr>
              <w:pStyle w:val="Header"/>
              <w:rPr>
                <w:rFonts w:ascii="Arial" w:hAnsi="Arial" w:cs="Arial"/>
                <w:sz w:val="20"/>
                <w:szCs w:val="20"/>
              </w:rPr>
            </w:pPr>
            <w:r w:rsidRPr="00604A78">
              <w:rPr>
                <w:rFonts w:ascii="Arial" w:hAnsi="Arial" w:cs="Arial"/>
                <w:sz w:val="20"/>
                <w:szCs w:val="20"/>
              </w:rPr>
              <w:t>Клемови съединения за токопроводимите жила на присъединяваните кабелни линии</w:t>
            </w:r>
          </w:p>
          <w:p w:rsidR="00604A78" w:rsidRPr="00604A78" w:rsidRDefault="00604A78" w:rsidP="000C50F2">
            <w:pPr>
              <w:pStyle w:val="Header"/>
              <w:rPr>
                <w:rFonts w:ascii="Arial" w:hAnsi="Arial" w:cs="Arial"/>
                <w:sz w:val="20"/>
                <w:szCs w:val="20"/>
              </w:rPr>
            </w:pPr>
          </w:p>
        </w:tc>
        <w:tc>
          <w:tcPr>
            <w:tcW w:w="2268" w:type="dxa"/>
            <w:shd w:val="clear" w:color="auto" w:fill="auto"/>
          </w:tcPr>
          <w:p w:rsidR="00604A78" w:rsidRPr="00604A78" w:rsidRDefault="00604A78" w:rsidP="000C50F2">
            <w:pPr>
              <w:pStyle w:val="BodyText"/>
              <w:spacing w:after="60"/>
              <w:rPr>
                <w:rFonts w:ascii="Arial" w:hAnsi="Arial" w:cs="Arial"/>
                <w:sz w:val="20"/>
                <w:szCs w:val="20"/>
              </w:rPr>
            </w:pPr>
            <w:r w:rsidRPr="00604A78">
              <w:rPr>
                <w:rFonts w:ascii="Arial" w:hAnsi="Arial" w:cs="Arial"/>
                <w:sz w:val="20"/>
                <w:szCs w:val="20"/>
              </w:rPr>
              <w:t>Вертикалните предпазител- разединители трябва да бъдат съоръжени с V-съединителна арматура за свързване на токопроводими кабелни жила в диапазона наи малко от 35 mm</w:t>
            </w:r>
            <w:r w:rsidRPr="00604A78">
              <w:rPr>
                <w:rFonts w:ascii="Arial" w:hAnsi="Arial" w:cs="Arial"/>
                <w:sz w:val="20"/>
                <w:szCs w:val="20"/>
                <w:vertAlign w:val="superscript"/>
              </w:rPr>
              <w:t>2</w:t>
            </w:r>
            <w:r w:rsidRPr="00604A78">
              <w:rPr>
                <w:rFonts w:ascii="Arial" w:hAnsi="Arial" w:cs="Arial"/>
                <w:sz w:val="20"/>
                <w:szCs w:val="20"/>
              </w:rPr>
              <w:t xml:space="preserve"> re до 185</w:t>
            </w:r>
            <w:r w:rsidRPr="00604A78">
              <w:rPr>
                <w:rFonts w:ascii="Arial" w:hAnsi="Arial" w:cs="Arial"/>
                <w:sz w:val="20"/>
                <w:szCs w:val="20"/>
                <w:lang w:val="en-US"/>
              </w:rPr>
              <w:t xml:space="preserve"> </w:t>
            </w:r>
            <w:r w:rsidRPr="00604A78">
              <w:rPr>
                <w:rFonts w:ascii="Arial" w:hAnsi="Arial" w:cs="Arial"/>
                <w:sz w:val="20"/>
                <w:szCs w:val="20"/>
              </w:rPr>
              <w:t>mm</w:t>
            </w:r>
            <w:r w:rsidRPr="00604A78">
              <w:rPr>
                <w:rFonts w:ascii="Arial" w:hAnsi="Arial" w:cs="Arial"/>
                <w:sz w:val="20"/>
                <w:szCs w:val="20"/>
                <w:vertAlign w:val="superscript"/>
              </w:rPr>
              <w:t>2</w:t>
            </w:r>
            <w:r w:rsidRPr="00604A78">
              <w:rPr>
                <w:rFonts w:ascii="Arial" w:hAnsi="Arial" w:cs="Arial"/>
                <w:sz w:val="20"/>
                <w:szCs w:val="20"/>
              </w:rPr>
              <w:t xml:space="preserve"> sm.</w:t>
            </w:r>
          </w:p>
        </w:tc>
        <w:tc>
          <w:tcPr>
            <w:tcW w:w="2169"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lastRenderedPageBreak/>
              <w:t>3.21</w:t>
            </w:r>
          </w:p>
        </w:tc>
        <w:tc>
          <w:tcPr>
            <w:tcW w:w="4369"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Маркировка</w:t>
            </w:r>
          </w:p>
        </w:tc>
        <w:tc>
          <w:tcPr>
            <w:tcW w:w="2268" w:type="dxa"/>
            <w:shd w:val="clear" w:color="auto" w:fill="auto"/>
          </w:tcPr>
          <w:p w:rsidR="00604A78" w:rsidRPr="00604A78" w:rsidRDefault="00604A78" w:rsidP="000C50F2">
            <w:pPr>
              <w:spacing w:before="100" w:beforeAutospacing="1" w:after="60"/>
              <w:rPr>
                <w:rFonts w:ascii="Arial" w:eastAsia="Times New Roman" w:hAnsi="Arial" w:cs="Arial"/>
                <w:sz w:val="20"/>
                <w:szCs w:val="20"/>
              </w:rPr>
            </w:pPr>
            <w:r w:rsidRPr="00604A78">
              <w:rPr>
                <w:rFonts w:ascii="Arial" w:hAnsi="Arial" w:cs="Arial"/>
                <w:sz w:val="20"/>
                <w:szCs w:val="20"/>
              </w:rPr>
              <w:t>Вертикалните предпазител- разединители трябва да бъдат маркирани с информацията съгласно т. 5.2 от БДС ЕN 60947-3 или еквивалентно  и инициалите „СЕ”.</w:t>
            </w:r>
          </w:p>
        </w:tc>
        <w:tc>
          <w:tcPr>
            <w:tcW w:w="2169"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3.22</w:t>
            </w:r>
          </w:p>
        </w:tc>
        <w:tc>
          <w:tcPr>
            <w:tcW w:w="4369"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color w:val="000000"/>
                <w:sz w:val="20"/>
                <w:szCs w:val="20"/>
                <w:lang w:val="en-US" w:eastAsia="bg-BG"/>
              </w:rPr>
              <w:t>T</w:t>
            </w:r>
            <w:r w:rsidRPr="00604A78">
              <w:rPr>
                <w:rFonts w:ascii="Arial" w:eastAsia="Times New Roman" w:hAnsi="Arial" w:cs="Arial"/>
                <w:color w:val="000000"/>
                <w:sz w:val="20"/>
                <w:szCs w:val="20"/>
                <w:lang w:eastAsia="bg-BG"/>
              </w:rPr>
              <w:t>егло, kg</w:t>
            </w:r>
          </w:p>
        </w:tc>
        <w:tc>
          <w:tcPr>
            <w:tcW w:w="2268" w:type="dxa"/>
            <w:shd w:val="clear" w:color="auto" w:fill="auto"/>
          </w:tcPr>
          <w:p w:rsidR="00604A78" w:rsidRPr="00604A78" w:rsidRDefault="00604A78" w:rsidP="000C50F2">
            <w:pPr>
              <w:spacing w:before="100" w:beforeAutospacing="1" w:after="60"/>
              <w:rPr>
                <w:rFonts w:ascii="Arial" w:eastAsia="Times New Roman" w:hAnsi="Arial" w:cs="Arial"/>
                <w:sz w:val="20"/>
                <w:szCs w:val="20"/>
              </w:rPr>
            </w:pPr>
            <w:r w:rsidRPr="00604A78">
              <w:rPr>
                <w:rFonts w:ascii="Arial" w:eastAsia="Times New Roman" w:hAnsi="Arial" w:cs="Arial"/>
                <w:sz w:val="20"/>
                <w:szCs w:val="20"/>
              </w:rPr>
              <w:t>Да се посочи</w:t>
            </w:r>
          </w:p>
        </w:tc>
        <w:tc>
          <w:tcPr>
            <w:tcW w:w="2169" w:type="dxa"/>
            <w:shd w:val="clear" w:color="auto" w:fill="auto"/>
          </w:tcPr>
          <w:p w:rsidR="00604A78" w:rsidRPr="00604A78" w:rsidRDefault="00604A78" w:rsidP="000C50F2">
            <w:pPr>
              <w:jc w:val="center"/>
              <w:rPr>
                <w:rFonts w:ascii="Arial" w:eastAsia="Times New Roman" w:hAnsi="Arial" w:cs="Arial"/>
                <w:sz w:val="20"/>
                <w:szCs w:val="20"/>
              </w:rPr>
            </w:pPr>
          </w:p>
        </w:tc>
      </w:tr>
    </w:tbl>
    <w:p w:rsidR="005F6108" w:rsidRPr="00604A78" w:rsidRDefault="005F6108" w:rsidP="00DA2753">
      <w:pPr>
        <w:spacing w:after="0" w:line="240" w:lineRule="auto"/>
        <w:ind w:firstLine="2"/>
        <w:jc w:val="both"/>
        <w:rPr>
          <w:rFonts w:ascii="Arial" w:eastAsia="Times New Roman" w:hAnsi="Arial" w:cs="Arial"/>
          <w:b/>
          <w:caps/>
          <w:sz w:val="20"/>
          <w:szCs w:val="20"/>
          <w:lang w:val="en-US" w:eastAsia="bg-BG"/>
        </w:rPr>
      </w:pPr>
    </w:p>
    <w:p w:rsidR="005F6108" w:rsidRPr="00604A78" w:rsidRDefault="005F6108" w:rsidP="00DA2753">
      <w:pPr>
        <w:spacing w:after="0" w:line="240" w:lineRule="auto"/>
        <w:ind w:firstLine="2"/>
        <w:jc w:val="both"/>
        <w:rPr>
          <w:rFonts w:ascii="Arial" w:eastAsia="Times New Roman" w:hAnsi="Arial" w:cs="Arial"/>
          <w:b/>
          <w:caps/>
          <w:sz w:val="20"/>
          <w:szCs w:val="20"/>
          <w:lang w:val="en-US" w:eastAsia="bg-BG"/>
        </w:rPr>
      </w:pPr>
    </w:p>
    <w:p w:rsidR="005F6108" w:rsidRPr="00604A78" w:rsidRDefault="005F6108" w:rsidP="00DA2753">
      <w:pPr>
        <w:spacing w:after="0" w:line="240" w:lineRule="auto"/>
        <w:ind w:firstLine="2"/>
        <w:jc w:val="both"/>
        <w:rPr>
          <w:rFonts w:ascii="Arial" w:eastAsia="Times New Roman" w:hAnsi="Arial" w:cs="Arial"/>
          <w:b/>
          <w:caps/>
          <w:sz w:val="20"/>
          <w:szCs w:val="20"/>
          <w:lang w:val="en-US" w:eastAsia="bg-BG"/>
        </w:rPr>
      </w:pPr>
    </w:p>
    <w:p w:rsidR="00604A78" w:rsidRPr="00604A78" w:rsidRDefault="00604A78" w:rsidP="00604A78">
      <w:pPr>
        <w:ind w:left="2977" w:hanging="2977"/>
        <w:rPr>
          <w:rFonts w:ascii="Arial" w:eastAsia="Times New Roman" w:hAnsi="Arial" w:cs="Arial"/>
          <w:color w:val="000000"/>
          <w:sz w:val="20"/>
          <w:szCs w:val="20"/>
        </w:rPr>
      </w:pPr>
      <w:r w:rsidRPr="00604A78">
        <w:rPr>
          <w:rFonts w:ascii="Arial" w:hAnsi="Arial" w:cs="Arial"/>
          <w:b/>
          <w:sz w:val="20"/>
          <w:szCs w:val="20"/>
        </w:rPr>
        <w:t>Наименование  на материала:</w:t>
      </w:r>
      <w:r w:rsidRPr="00604A78">
        <w:rPr>
          <w:rFonts w:ascii="Arial" w:eastAsia="Times New Roman" w:hAnsi="Arial" w:cs="Arial"/>
          <w:sz w:val="20"/>
          <w:szCs w:val="20"/>
          <w:lang w:eastAsia="cs-CZ"/>
        </w:rPr>
        <w:t xml:space="preserve"> Вертикален </w:t>
      </w:r>
      <w:r w:rsidRPr="00604A78">
        <w:rPr>
          <w:rFonts w:ascii="Arial" w:eastAsia="Times New Roman" w:hAnsi="Arial" w:cs="Arial"/>
          <w:sz w:val="20"/>
          <w:szCs w:val="20"/>
        </w:rPr>
        <w:t>предпазител</w:t>
      </w:r>
      <w:r w:rsidRPr="00604A78">
        <w:rPr>
          <w:rFonts w:ascii="Arial" w:eastAsia="Times New Roman" w:hAnsi="Arial" w:cs="Arial"/>
          <w:sz w:val="20"/>
          <w:szCs w:val="20"/>
          <w:lang w:eastAsia="cs-CZ"/>
        </w:rPr>
        <w:t xml:space="preserve">-разединител </w:t>
      </w:r>
      <w:r w:rsidRPr="00604A78">
        <w:rPr>
          <w:rFonts w:ascii="Arial" w:eastAsia="Times New Roman" w:hAnsi="Arial" w:cs="Arial"/>
          <w:color w:val="000000"/>
          <w:sz w:val="20"/>
          <w:szCs w:val="20"/>
        </w:rPr>
        <w:t>НН 630 A, с триполюсно управление</w:t>
      </w:r>
    </w:p>
    <w:p w:rsidR="00604A78" w:rsidRPr="00604A78" w:rsidRDefault="00604A78" w:rsidP="00604A78">
      <w:pPr>
        <w:tabs>
          <w:tab w:val="left" w:pos="1985"/>
          <w:tab w:val="left" w:pos="4536"/>
        </w:tabs>
        <w:ind w:left="4253" w:hanging="4253"/>
        <w:rPr>
          <w:rFonts w:ascii="Arial" w:hAnsi="Arial" w:cs="Arial"/>
          <w:b/>
          <w:sz w:val="20"/>
          <w:szCs w:val="20"/>
        </w:rPr>
      </w:pPr>
      <w:r w:rsidRPr="00604A78">
        <w:rPr>
          <w:rFonts w:ascii="Arial" w:hAnsi="Arial" w:cs="Arial"/>
          <w:b/>
          <w:sz w:val="20"/>
          <w:szCs w:val="20"/>
        </w:rPr>
        <w:t xml:space="preserve">Съкратено наименование на материала: </w:t>
      </w:r>
      <w:r w:rsidRPr="00604A78">
        <w:rPr>
          <w:rFonts w:ascii="Arial" w:hAnsi="Arial" w:cs="Arial"/>
          <w:b/>
          <w:sz w:val="20"/>
          <w:szCs w:val="20"/>
        </w:rPr>
        <w:tab/>
      </w:r>
      <w:r w:rsidRPr="00604A78">
        <w:rPr>
          <w:rFonts w:ascii="Arial" w:hAnsi="Arial" w:cs="Arial"/>
          <w:sz w:val="20"/>
          <w:szCs w:val="20"/>
        </w:rPr>
        <w:t xml:space="preserve">ВПР НН, 630 А, </w:t>
      </w:r>
      <w:r w:rsidRPr="00604A78">
        <w:rPr>
          <w:rFonts w:ascii="Arial" w:eastAsia="Times New Roman" w:hAnsi="Arial" w:cs="Arial"/>
          <w:color w:val="000000"/>
          <w:sz w:val="20"/>
          <w:szCs w:val="20"/>
        </w:rPr>
        <w:t>3-полюсно управление</w:t>
      </w:r>
    </w:p>
    <w:p w:rsidR="00604A78" w:rsidRPr="00604A78" w:rsidRDefault="00604A78" w:rsidP="00604A78">
      <w:pPr>
        <w:tabs>
          <w:tab w:val="left" w:pos="2268"/>
        </w:tabs>
        <w:rPr>
          <w:rFonts w:ascii="Arial" w:eastAsia="Times New Roman" w:hAnsi="Arial" w:cs="Arial"/>
          <w:b/>
          <w:sz w:val="20"/>
          <w:szCs w:val="20"/>
          <w:lang w:eastAsia="cs-CZ"/>
        </w:rPr>
      </w:pPr>
      <w:r w:rsidRPr="00604A78">
        <w:rPr>
          <w:rFonts w:ascii="Arial" w:hAnsi="Arial" w:cs="Arial"/>
          <w:b/>
          <w:bCs/>
          <w:sz w:val="20"/>
          <w:szCs w:val="20"/>
        </w:rPr>
        <w:t>Област</w:t>
      </w:r>
      <w:r w:rsidRPr="00604A78">
        <w:rPr>
          <w:rFonts w:ascii="Arial" w:hAnsi="Arial" w:cs="Arial"/>
          <w:b/>
          <w:bCs/>
          <w:sz w:val="20"/>
          <w:szCs w:val="20"/>
          <w:lang w:eastAsia="cs-CZ"/>
        </w:rPr>
        <w:t>:</w:t>
      </w:r>
      <w:r w:rsidRPr="00604A78">
        <w:rPr>
          <w:rFonts w:ascii="Arial" w:hAnsi="Arial" w:cs="Arial"/>
          <w:sz w:val="20"/>
          <w:szCs w:val="20"/>
          <w:lang w:eastAsia="cs-CZ"/>
        </w:rPr>
        <w:t xml:space="preserve"> </w:t>
      </w:r>
      <w:r w:rsidRPr="00604A78">
        <w:rPr>
          <w:rFonts w:ascii="Arial" w:eastAsia="Times New Roman" w:hAnsi="Arial" w:cs="Arial"/>
          <w:sz w:val="20"/>
          <w:szCs w:val="20"/>
          <w:lang w:eastAsia="cs-CZ"/>
        </w:rPr>
        <w:t>H – Трансформаторни постове</w:t>
      </w:r>
      <w:r w:rsidRPr="00604A78">
        <w:rPr>
          <w:rFonts w:ascii="Arial" w:hAnsi="Arial" w:cs="Arial"/>
          <w:sz w:val="20"/>
          <w:szCs w:val="20"/>
          <w:lang w:eastAsia="cs-CZ"/>
        </w:rPr>
        <w:tab/>
      </w:r>
      <w:r w:rsidRPr="00604A78">
        <w:rPr>
          <w:rFonts w:ascii="Arial" w:hAnsi="Arial" w:cs="Arial"/>
          <w:b/>
          <w:bCs/>
          <w:sz w:val="20"/>
          <w:szCs w:val="20"/>
        </w:rPr>
        <w:t xml:space="preserve">Категория: </w:t>
      </w:r>
      <w:r w:rsidRPr="00604A78">
        <w:rPr>
          <w:rFonts w:ascii="Arial" w:hAnsi="Arial" w:cs="Arial"/>
          <w:bCs/>
          <w:sz w:val="20"/>
          <w:szCs w:val="20"/>
        </w:rPr>
        <w:t>16 -</w:t>
      </w:r>
      <w:r w:rsidRPr="00604A78">
        <w:rPr>
          <w:rFonts w:ascii="Arial" w:hAnsi="Arial" w:cs="Arial"/>
          <w:b/>
          <w:bCs/>
          <w:sz w:val="20"/>
          <w:szCs w:val="20"/>
        </w:rPr>
        <w:t xml:space="preserve"> </w:t>
      </w:r>
      <w:r w:rsidRPr="00604A78">
        <w:rPr>
          <w:rFonts w:ascii="Arial" w:hAnsi="Arial" w:cs="Arial"/>
          <w:sz w:val="20"/>
          <w:szCs w:val="20"/>
        </w:rPr>
        <w:t>Предпазители, основи за</w:t>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t xml:space="preserve">               </w:t>
      </w:r>
      <w:r>
        <w:rPr>
          <w:rFonts w:ascii="Arial" w:hAnsi="Arial" w:cs="Arial"/>
          <w:sz w:val="20"/>
          <w:szCs w:val="20"/>
          <w:lang w:val="en-US"/>
        </w:rPr>
        <w:tab/>
      </w:r>
      <w:r w:rsidRPr="00604A78">
        <w:rPr>
          <w:rFonts w:ascii="Arial" w:hAnsi="Arial" w:cs="Arial"/>
          <w:sz w:val="20"/>
          <w:szCs w:val="20"/>
        </w:rPr>
        <w:t>предпазители и предпазител-</w:t>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t xml:space="preserve">  </w:t>
      </w:r>
      <w:r>
        <w:rPr>
          <w:rFonts w:ascii="Arial" w:hAnsi="Arial" w:cs="Arial"/>
          <w:sz w:val="20"/>
          <w:szCs w:val="20"/>
          <w:lang w:val="en-US"/>
        </w:rPr>
        <w:tab/>
      </w:r>
      <w:r>
        <w:rPr>
          <w:rFonts w:ascii="Arial" w:hAnsi="Arial" w:cs="Arial"/>
          <w:sz w:val="20"/>
          <w:szCs w:val="20"/>
          <w:lang w:val="en-US"/>
        </w:rPr>
        <w:tab/>
      </w:r>
      <w:r w:rsidRPr="00604A78">
        <w:rPr>
          <w:rFonts w:ascii="Arial" w:hAnsi="Arial" w:cs="Arial"/>
          <w:sz w:val="20"/>
          <w:szCs w:val="20"/>
        </w:rPr>
        <w:t>разединители</w:t>
      </w:r>
    </w:p>
    <w:p w:rsidR="00604A78" w:rsidRPr="00604A78" w:rsidRDefault="00604A78" w:rsidP="00604A78">
      <w:pPr>
        <w:tabs>
          <w:tab w:val="left" w:pos="1134"/>
          <w:tab w:val="left" w:pos="1985"/>
          <w:tab w:val="left" w:pos="4253"/>
          <w:tab w:val="left" w:pos="4536"/>
        </w:tabs>
        <w:rPr>
          <w:rFonts w:ascii="Arial" w:hAnsi="Arial" w:cs="Arial"/>
          <w:iCs/>
          <w:sz w:val="20"/>
          <w:szCs w:val="20"/>
        </w:rPr>
      </w:pPr>
      <w:r w:rsidRPr="00604A78">
        <w:rPr>
          <w:rFonts w:ascii="Arial" w:hAnsi="Arial" w:cs="Arial"/>
          <w:b/>
          <w:sz w:val="20"/>
          <w:szCs w:val="20"/>
        </w:rPr>
        <w:t xml:space="preserve">Мерна единица: </w:t>
      </w:r>
      <w:r w:rsidRPr="00604A78">
        <w:rPr>
          <w:rFonts w:ascii="Arial" w:hAnsi="Arial" w:cs="Arial"/>
          <w:iCs/>
          <w:sz w:val="20"/>
          <w:szCs w:val="20"/>
        </w:rPr>
        <w:t xml:space="preserve">Брой </w:t>
      </w:r>
      <w:r w:rsidRPr="00604A78">
        <w:rPr>
          <w:rFonts w:ascii="Arial" w:hAnsi="Arial" w:cs="Arial"/>
          <w:iCs/>
          <w:sz w:val="20"/>
          <w:szCs w:val="20"/>
        </w:rPr>
        <w:tab/>
      </w:r>
      <w:r w:rsidRPr="00604A78">
        <w:rPr>
          <w:rFonts w:ascii="Arial" w:hAnsi="Arial" w:cs="Arial"/>
          <w:b/>
          <w:iCs/>
          <w:sz w:val="20"/>
          <w:szCs w:val="20"/>
        </w:rPr>
        <w:t xml:space="preserve">Аварийни запаси: </w:t>
      </w:r>
      <w:r w:rsidRPr="00604A78">
        <w:rPr>
          <w:rFonts w:ascii="Arial" w:hAnsi="Arial" w:cs="Arial"/>
          <w:iCs/>
          <w:sz w:val="20"/>
          <w:szCs w:val="20"/>
        </w:rPr>
        <w:t>Да</w:t>
      </w:r>
    </w:p>
    <w:p w:rsidR="00604A78" w:rsidRPr="00604A78" w:rsidRDefault="00604A78" w:rsidP="00604A78">
      <w:pPr>
        <w:spacing w:after="60"/>
        <w:jc w:val="both"/>
        <w:rPr>
          <w:rFonts w:ascii="Arial" w:hAnsi="Arial" w:cs="Arial"/>
          <w:b/>
          <w:bCs/>
          <w:sz w:val="20"/>
          <w:szCs w:val="20"/>
        </w:rPr>
      </w:pPr>
      <w:r w:rsidRPr="00604A78">
        <w:rPr>
          <w:rFonts w:ascii="Arial" w:hAnsi="Arial" w:cs="Arial"/>
          <w:b/>
          <w:bCs/>
          <w:sz w:val="20"/>
          <w:szCs w:val="20"/>
        </w:rPr>
        <w:t>Характеристика на материала:</w:t>
      </w:r>
    </w:p>
    <w:p w:rsidR="00604A78" w:rsidRPr="00604A78" w:rsidRDefault="00604A78" w:rsidP="00604A78">
      <w:pPr>
        <w:rPr>
          <w:rFonts w:ascii="Arial" w:hAnsi="Arial" w:cs="Arial"/>
          <w:sz w:val="20"/>
          <w:szCs w:val="20"/>
          <w:lang w:eastAsia="cs-CZ"/>
        </w:rPr>
      </w:pPr>
      <w:r w:rsidRPr="00604A78">
        <w:rPr>
          <w:rFonts w:ascii="Arial" w:eastAsia="Times New Roman" w:hAnsi="Arial" w:cs="Arial"/>
          <w:sz w:val="20"/>
          <w:szCs w:val="20"/>
          <w:lang w:eastAsia="cs-CZ"/>
        </w:rPr>
        <w:t xml:space="preserve">Триполюсен предпазител-разединител с вертикална конструкция, с обявен работен ток 630 А, с общо управление на полюсите, за директен монтаж върху събирателни шини с междуосово разстояние 185 mm, за високомощни предпазители </w:t>
      </w:r>
      <w:r w:rsidRPr="00604A78">
        <w:rPr>
          <w:rFonts w:ascii="Arial" w:hAnsi="Arial" w:cs="Arial"/>
          <w:sz w:val="20"/>
          <w:szCs w:val="20"/>
        </w:rPr>
        <w:t>със стопяема вложка НН,</w:t>
      </w:r>
      <w:r w:rsidRPr="00604A78">
        <w:rPr>
          <w:rFonts w:ascii="Arial" w:eastAsia="Times New Roman" w:hAnsi="Arial" w:cs="Arial"/>
          <w:sz w:val="20"/>
          <w:szCs w:val="20"/>
          <w:lang w:eastAsia="cs-CZ"/>
        </w:rPr>
        <w:t xml:space="preserve"> </w:t>
      </w:r>
      <w:r w:rsidRPr="00604A78">
        <w:rPr>
          <w:rFonts w:ascii="Arial" w:hAnsi="Arial" w:cs="Arial"/>
          <w:sz w:val="20"/>
          <w:szCs w:val="20"/>
        </w:rPr>
        <w:t xml:space="preserve">система A (NH система), </w:t>
      </w:r>
      <w:r w:rsidRPr="00604A78">
        <w:rPr>
          <w:rFonts w:ascii="Arial" w:hAnsi="Arial" w:cs="Arial"/>
          <w:color w:val="000000"/>
          <w:sz w:val="20"/>
          <w:szCs w:val="20"/>
        </w:rPr>
        <w:t>с характеристика gG,</w:t>
      </w:r>
      <w:r w:rsidRPr="00604A78">
        <w:rPr>
          <w:rFonts w:ascii="Arial" w:hAnsi="Arial" w:cs="Arial"/>
          <w:sz w:val="20"/>
          <w:szCs w:val="20"/>
        </w:rPr>
        <w:t xml:space="preserve"> размер 3, съответстващи на </w:t>
      </w:r>
      <w:r w:rsidRPr="00604A78">
        <w:rPr>
          <w:rStyle w:val="Strong"/>
          <w:rFonts w:ascii="Arial" w:hAnsi="Arial" w:cs="Arial"/>
          <w:b w:val="0"/>
          <w:sz w:val="20"/>
          <w:szCs w:val="20"/>
        </w:rPr>
        <w:t>БДС EN 60269-1</w:t>
      </w:r>
      <w:r w:rsidRPr="00604A78">
        <w:rPr>
          <w:rStyle w:val="Strong"/>
          <w:rFonts w:ascii="Arial" w:hAnsi="Arial" w:cs="Arial"/>
          <w:b w:val="0"/>
          <w:sz w:val="20"/>
          <w:szCs w:val="20"/>
          <w:lang w:val="en-US"/>
        </w:rPr>
        <w:t xml:space="preserve"> </w:t>
      </w:r>
      <w:r w:rsidRPr="00604A78">
        <w:rPr>
          <w:rStyle w:val="Strong"/>
          <w:rFonts w:ascii="Arial" w:hAnsi="Arial" w:cs="Arial"/>
          <w:b w:val="0"/>
          <w:sz w:val="20"/>
          <w:szCs w:val="20"/>
        </w:rPr>
        <w:t xml:space="preserve">и БДС </w:t>
      </w:r>
      <w:r w:rsidRPr="00604A78">
        <w:rPr>
          <w:rStyle w:val="Strong"/>
          <w:rFonts w:ascii="Arial" w:hAnsi="Arial" w:cs="Arial"/>
          <w:b w:val="0"/>
          <w:sz w:val="20"/>
          <w:szCs w:val="20"/>
          <w:lang w:val="en-US"/>
        </w:rPr>
        <w:t>HD</w:t>
      </w:r>
      <w:r w:rsidRPr="00604A78">
        <w:rPr>
          <w:rStyle w:val="Strong"/>
          <w:rFonts w:ascii="Arial" w:hAnsi="Arial" w:cs="Arial"/>
          <w:b w:val="0"/>
          <w:sz w:val="20"/>
          <w:szCs w:val="20"/>
        </w:rPr>
        <w:t xml:space="preserve"> 60269-2</w:t>
      </w:r>
      <w:r w:rsidRPr="00604A78">
        <w:rPr>
          <w:rFonts w:ascii="Arial" w:hAnsi="Arial" w:cs="Arial"/>
          <w:sz w:val="20"/>
          <w:szCs w:val="20"/>
        </w:rPr>
        <w:t>.</w:t>
      </w:r>
    </w:p>
    <w:p w:rsidR="00604A78" w:rsidRPr="00604A78" w:rsidRDefault="00604A78" w:rsidP="00604A78">
      <w:pPr>
        <w:spacing w:after="60"/>
        <w:jc w:val="both"/>
        <w:rPr>
          <w:rFonts w:ascii="Arial" w:hAnsi="Arial" w:cs="Arial"/>
          <w:b/>
          <w:bCs/>
          <w:sz w:val="20"/>
          <w:szCs w:val="20"/>
        </w:rPr>
      </w:pPr>
      <w:r w:rsidRPr="00604A78">
        <w:rPr>
          <w:rFonts w:ascii="Arial" w:hAnsi="Arial" w:cs="Arial"/>
          <w:b/>
          <w:bCs/>
          <w:sz w:val="20"/>
          <w:szCs w:val="20"/>
        </w:rPr>
        <w:t>Използване:</w:t>
      </w:r>
    </w:p>
    <w:p w:rsidR="00604A78" w:rsidRPr="00604A78" w:rsidRDefault="00604A78" w:rsidP="00604A78">
      <w:pPr>
        <w:autoSpaceDE w:val="0"/>
        <w:autoSpaceDN w:val="0"/>
        <w:adjustRightInd w:val="0"/>
        <w:rPr>
          <w:rFonts w:ascii="Arial" w:hAnsi="Arial" w:cs="Arial"/>
          <w:bCs/>
          <w:sz w:val="20"/>
          <w:szCs w:val="20"/>
        </w:rPr>
      </w:pPr>
      <w:r w:rsidRPr="00604A78">
        <w:rPr>
          <w:rFonts w:ascii="Arial" w:hAnsi="Arial" w:cs="Arial"/>
          <w:sz w:val="20"/>
          <w:szCs w:val="20"/>
          <w:lang w:eastAsia="cs-CZ"/>
        </w:rPr>
        <w:t xml:space="preserve">Вертикалният предпазител-разединител е предназначен </w:t>
      </w:r>
      <w:r w:rsidRPr="00604A78">
        <w:rPr>
          <w:rFonts w:ascii="Arial" w:hAnsi="Arial" w:cs="Arial"/>
          <w:bCs/>
          <w:sz w:val="20"/>
          <w:szCs w:val="20"/>
        </w:rPr>
        <w:t xml:space="preserve">за </w:t>
      </w:r>
      <w:r w:rsidRPr="00604A78">
        <w:rPr>
          <w:rFonts w:ascii="Arial" w:hAnsi="Arial" w:cs="Arial"/>
          <w:sz w:val="20"/>
          <w:szCs w:val="20"/>
        </w:rPr>
        <w:t xml:space="preserve">включване, изключване, </w:t>
      </w:r>
      <w:r w:rsidRPr="00604A78">
        <w:rPr>
          <w:rFonts w:ascii="Arial" w:hAnsi="Arial" w:cs="Arial"/>
          <w:bCs/>
          <w:sz w:val="20"/>
          <w:szCs w:val="20"/>
        </w:rPr>
        <w:t xml:space="preserve">разединяване и защита на кабелни линии НН. </w:t>
      </w:r>
    </w:p>
    <w:p w:rsidR="00604A78" w:rsidRPr="00604A78" w:rsidRDefault="00604A78" w:rsidP="00604A78">
      <w:pPr>
        <w:spacing w:after="60"/>
        <w:rPr>
          <w:rFonts w:ascii="Arial" w:hAnsi="Arial" w:cs="Arial"/>
          <w:b/>
          <w:sz w:val="20"/>
          <w:szCs w:val="20"/>
          <w:lang w:eastAsia="cs-CZ"/>
        </w:rPr>
      </w:pPr>
      <w:r w:rsidRPr="00604A78">
        <w:rPr>
          <w:rFonts w:ascii="Arial" w:hAnsi="Arial" w:cs="Arial"/>
          <w:b/>
          <w:sz w:val="20"/>
          <w:szCs w:val="20"/>
          <w:lang w:eastAsia="cs-CZ"/>
        </w:rPr>
        <w:t>Съответствие на предлаганото изпълнение с нормативно-техническите документи:</w:t>
      </w:r>
    </w:p>
    <w:p w:rsidR="00604A78" w:rsidRPr="00604A78" w:rsidRDefault="00604A78" w:rsidP="00604A78">
      <w:pPr>
        <w:rPr>
          <w:rFonts w:ascii="Arial" w:hAnsi="Arial" w:cs="Arial"/>
          <w:sz w:val="20"/>
          <w:szCs w:val="20"/>
        </w:rPr>
      </w:pPr>
      <w:r w:rsidRPr="00604A78">
        <w:rPr>
          <w:rFonts w:ascii="Arial" w:eastAsia="Times New Roman" w:hAnsi="Arial" w:cs="Arial"/>
          <w:sz w:val="20"/>
          <w:szCs w:val="20"/>
          <w:lang w:eastAsia="cs-CZ"/>
        </w:rPr>
        <w:t>Триполюсният вертикален предпазител-разединител за 630 А, с общо управление на полюсите</w:t>
      </w:r>
    </w:p>
    <w:p w:rsidR="00604A78" w:rsidRPr="00604A78" w:rsidRDefault="00604A78" w:rsidP="00604A78">
      <w:pPr>
        <w:rPr>
          <w:rFonts w:ascii="Arial" w:hAnsi="Arial" w:cs="Arial"/>
          <w:sz w:val="20"/>
          <w:szCs w:val="20"/>
          <w:lang w:eastAsia="cs-CZ"/>
        </w:rPr>
      </w:pPr>
      <w:r w:rsidRPr="00604A78">
        <w:rPr>
          <w:rFonts w:ascii="Arial" w:hAnsi="Arial" w:cs="Arial"/>
          <w:sz w:val="20"/>
          <w:szCs w:val="20"/>
          <w:lang w:eastAsia="cs-CZ"/>
        </w:rPr>
        <w:t xml:space="preserve">трябва да отговаря най-малко на посочените по-долу стандарти или еквиваленти и на техните валидни изменения и допълнения: </w:t>
      </w:r>
    </w:p>
    <w:p w:rsidR="00604A78" w:rsidRPr="00604A78" w:rsidRDefault="00604A78" w:rsidP="00604A78">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t>БДС EN 60947-1:2007</w:t>
      </w:r>
      <w:r w:rsidRPr="00604A78">
        <w:rPr>
          <w:rFonts w:ascii="Arial" w:hAnsi="Arial" w:cs="Arial"/>
          <w:color w:val="000000"/>
          <w:sz w:val="20"/>
          <w:szCs w:val="20"/>
          <w:lang w:eastAsia="cs-CZ"/>
        </w:rPr>
        <w:t xml:space="preserve"> „Комутационни апарати за ниско напрежение. Част 1: Общи правила (IEC 60947-1:2007)”; и</w:t>
      </w:r>
    </w:p>
    <w:p w:rsidR="00604A78" w:rsidRPr="00604A78" w:rsidRDefault="00604A78" w:rsidP="00604A78">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t>БДС EN 60947-3:</w:t>
      </w:r>
      <w:r w:rsidRPr="00604A78">
        <w:rPr>
          <w:rFonts w:ascii="Arial" w:hAnsi="Arial" w:cs="Arial"/>
          <w:sz w:val="20"/>
          <w:szCs w:val="20"/>
          <w:lang w:val="en-US" w:eastAsia="cs-CZ"/>
        </w:rPr>
        <w:t>2009</w:t>
      </w:r>
      <w:r w:rsidRPr="00604A78">
        <w:rPr>
          <w:rFonts w:ascii="Arial" w:hAnsi="Arial" w:cs="Arial"/>
          <w:color w:val="000000"/>
          <w:sz w:val="20"/>
          <w:szCs w:val="20"/>
          <w:lang w:eastAsia="cs-CZ"/>
        </w:rPr>
        <w:t xml:space="preserve"> „Комутационни апарати за ниско напрежение. Част 3: Товарови прекъсвачи, разединители, товарови прекъсвач-разединители и апарати комбинирани със стопяеми предпазители (IEC 60947-3:2008)”</w:t>
      </w:r>
      <w:r w:rsidRPr="00604A78">
        <w:rPr>
          <w:rFonts w:ascii="Arial" w:hAnsi="Arial" w:cs="Arial"/>
          <w:color w:val="000000"/>
          <w:sz w:val="20"/>
          <w:szCs w:val="20"/>
          <w:lang w:val="en-US" w:eastAsia="cs-CZ"/>
        </w:rPr>
        <w:t>;</w:t>
      </w:r>
    </w:p>
    <w:p w:rsidR="00604A78" w:rsidRPr="00604A78" w:rsidRDefault="00604A78" w:rsidP="00604A78">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t xml:space="preserve">БДС </w:t>
      </w:r>
      <w:r w:rsidRPr="00604A78">
        <w:rPr>
          <w:rFonts w:ascii="Arial" w:hAnsi="Arial" w:cs="Arial"/>
          <w:sz w:val="20"/>
          <w:szCs w:val="20"/>
          <w:lang w:val="en-US" w:eastAsia="cs-CZ"/>
        </w:rPr>
        <w:t>EN 60269-1:200</w:t>
      </w:r>
      <w:r w:rsidRPr="00604A78">
        <w:rPr>
          <w:rFonts w:ascii="Arial" w:hAnsi="Arial" w:cs="Arial"/>
          <w:sz w:val="20"/>
          <w:szCs w:val="20"/>
          <w:lang w:eastAsia="cs-CZ"/>
        </w:rPr>
        <w:t>7 „Стопяеми предпазители за ниско напрежение. Част 1: Общи изисквания (IEC 60269-1:2006)“;</w:t>
      </w:r>
    </w:p>
    <w:p w:rsidR="00604A78" w:rsidRPr="00604A78" w:rsidRDefault="00604A78" w:rsidP="00604A78">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t xml:space="preserve">БДС </w:t>
      </w:r>
      <w:r w:rsidRPr="00604A78">
        <w:rPr>
          <w:rFonts w:ascii="Arial" w:hAnsi="Arial" w:cs="Arial"/>
          <w:sz w:val="20"/>
          <w:szCs w:val="20"/>
          <w:lang w:val="en-US" w:eastAsia="cs-CZ"/>
        </w:rPr>
        <w:t xml:space="preserve">HD 60269-2:2013 </w:t>
      </w:r>
      <w:r w:rsidRPr="00604A78">
        <w:rPr>
          <w:rFonts w:ascii="Arial" w:hAnsi="Arial" w:cs="Arial"/>
          <w:sz w:val="20"/>
          <w:szCs w:val="20"/>
          <w:lang w:eastAsia="cs-CZ"/>
        </w:rPr>
        <w:t>„Стопяеми предпазители за ниско напрежение. Част 2: Допълнителни изисквания за стопяеми предпазители, предназначени за използване от квалифицирани лица (стопяеми предпазители предимно за промишлено приложение). Примери за стандартизирани системи за стопяеми предпазители от A до K (IEC 60269-2:2013, с промени)“;</w:t>
      </w:r>
    </w:p>
    <w:p w:rsidR="00604A78" w:rsidRPr="00604A78" w:rsidRDefault="00604A78" w:rsidP="00604A78">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lastRenderedPageBreak/>
        <w:t xml:space="preserve">БДС </w:t>
      </w:r>
      <w:r w:rsidRPr="00604A78">
        <w:rPr>
          <w:rFonts w:ascii="Arial" w:hAnsi="Arial" w:cs="Arial"/>
          <w:sz w:val="20"/>
          <w:szCs w:val="20"/>
          <w:lang w:val="en-US" w:eastAsia="cs-CZ"/>
        </w:rPr>
        <w:t xml:space="preserve">EN 60664-1:2007 </w:t>
      </w:r>
      <w:r w:rsidRPr="00604A78">
        <w:rPr>
          <w:rFonts w:ascii="Arial" w:hAnsi="Arial" w:cs="Arial"/>
          <w:sz w:val="20"/>
          <w:szCs w:val="20"/>
          <w:lang w:eastAsia="cs-CZ"/>
        </w:rPr>
        <w:t>„Координация на изолацията за съоръжения в електроразпределителни мрежи за ниско напрежение. Част 1: Правила, изисквания и изпитвания (IEC 60664-1:2007)“;</w:t>
      </w:r>
    </w:p>
    <w:p w:rsidR="00604A78" w:rsidRPr="00604A78" w:rsidRDefault="00604A78" w:rsidP="00604A78">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t>БДС EN 60529+А1:2004 „Степени на защита, осигурени от обвивката (IP код) (IEC 60529:1989 + A1:</w:t>
      </w:r>
      <w:r w:rsidRPr="00604A78">
        <w:rPr>
          <w:rFonts w:ascii="Arial" w:hAnsi="Arial" w:cs="Arial"/>
          <w:sz w:val="20"/>
          <w:szCs w:val="20"/>
        </w:rPr>
        <w:t>1999</w:t>
      </w:r>
      <w:r w:rsidRPr="00604A78">
        <w:rPr>
          <w:rFonts w:ascii="Arial" w:hAnsi="Arial" w:cs="Arial"/>
          <w:sz w:val="20"/>
          <w:szCs w:val="20"/>
          <w:lang w:eastAsia="cs-CZ"/>
        </w:rPr>
        <w:t>)“</w:t>
      </w:r>
    </w:p>
    <w:p w:rsidR="00604A78" w:rsidRPr="00604A78" w:rsidRDefault="00604A78" w:rsidP="00604A78">
      <w:pPr>
        <w:rPr>
          <w:rFonts w:ascii="Arial" w:hAnsi="Arial" w:cs="Arial"/>
          <w:sz w:val="20"/>
          <w:szCs w:val="20"/>
          <w:lang w:eastAsia="cs-CZ"/>
        </w:rPr>
      </w:pPr>
      <w:r w:rsidRPr="00604A78">
        <w:rPr>
          <w:rFonts w:ascii="Arial" w:hAnsi="Arial" w:cs="Arial"/>
          <w:sz w:val="20"/>
          <w:szCs w:val="20"/>
          <w:lang w:eastAsia="cs-CZ"/>
        </w:rPr>
        <w:t>и</w:t>
      </w:r>
    </w:p>
    <w:p w:rsidR="00604A78" w:rsidRPr="00604A78" w:rsidRDefault="00604A78" w:rsidP="00604A78">
      <w:pPr>
        <w:rPr>
          <w:rFonts w:ascii="Arial" w:hAnsi="Arial" w:cs="Arial"/>
          <w:sz w:val="20"/>
          <w:szCs w:val="20"/>
        </w:rPr>
      </w:pPr>
      <w:r w:rsidRPr="00604A78">
        <w:rPr>
          <w:rFonts w:ascii="Arial" w:hAnsi="Arial" w:cs="Arial"/>
          <w:sz w:val="20"/>
          <w:szCs w:val="20"/>
        </w:rPr>
        <w:t xml:space="preserve">да бъде оценен положително по реда и при условията на Наредбата за съществените изисквания и оценяване на съответствието на електрически съоръжения, предназначени за използване в определени граници на напрежението, приета с ПМС № 182 от 6.07.2001 г., обн., ДВ, бр. 62 от 13.07.2001 г. ..... </w:t>
      </w:r>
    </w:p>
    <w:p w:rsidR="00604A78" w:rsidRPr="00604A78" w:rsidRDefault="00604A78" w:rsidP="00604A78">
      <w:pPr>
        <w:spacing w:after="60"/>
        <w:rPr>
          <w:rFonts w:ascii="Arial" w:hAnsi="Arial" w:cs="Arial"/>
          <w:b/>
          <w:sz w:val="20"/>
          <w:szCs w:val="20"/>
          <w:lang w:eastAsia="cs-CZ"/>
        </w:rPr>
      </w:pPr>
      <w:r w:rsidRPr="00604A78">
        <w:rPr>
          <w:rFonts w:ascii="Arial" w:hAnsi="Arial" w:cs="Arial"/>
          <w:b/>
          <w:sz w:val="20"/>
          <w:szCs w:val="20"/>
          <w:lang w:eastAsia="cs-CZ"/>
        </w:rPr>
        <w:t>Изисквания към документацията и изпитванията</w:t>
      </w:r>
    </w:p>
    <w:tbl>
      <w:tblPr>
        <w:tblW w:w="955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34"/>
        <w:gridCol w:w="6779"/>
        <w:gridCol w:w="2038"/>
      </w:tblGrid>
      <w:tr w:rsidR="00604A78" w:rsidRPr="00604A78" w:rsidTr="000C50F2">
        <w:trPr>
          <w:cantSplit/>
          <w:tblHeader/>
        </w:trPr>
        <w:tc>
          <w:tcPr>
            <w:tcW w:w="734" w:type="dxa"/>
            <w:vAlign w:val="center"/>
          </w:tcPr>
          <w:p w:rsidR="00604A78" w:rsidRPr="00604A78" w:rsidRDefault="00604A78" w:rsidP="000C50F2">
            <w:pPr>
              <w:jc w:val="center"/>
              <w:rPr>
                <w:rFonts w:ascii="Arial" w:hAnsi="Arial" w:cs="Arial"/>
                <w:b/>
                <w:sz w:val="20"/>
                <w:szCs w:val="20"/>
                <w:lang w:eastAsia="cs-CZ"/>
              </w:rPr>
            </w:pPr>
            <w:r w:rsidRPr="00604A78">
              <w:rPr>
                <w:rFonts w:ascii="Arial" w:hAnsi="Arial" w:cs="Arial"/>
                <w:b/>
                <w:sz w:val="20"/>
                <w:szCs w:val="20"/>
                <w:lang w:eastAsia="cs-CZ"/>
              </w:rPr>
              <w:t>№</w:t>
            </w:r>
          </w:p>
          <w:p w:rsidR="00604A78" w:rsidRPr="00604A78" w:rsidRDefault="00604A78" w:rsidP="000C50F2">
            <w:pPr>
              <w:jc w:val="center"/>
              <w:rPr>
                <w:rFonts w:ascii="Arial" w:hAnsi="Arial" w:cs="Arial"/>
                <w:b/>
                <w:sz w:val="20"/>
                <w:szCs w:val="20"/>
                <w:lang w:eastAsia="cs-CZ"/>
              </w:rPr>
            </w:pPr>
            <w:r w:rsidRPr="00604A78">
              <w:rPr>
                <w:rFonts w:ascii="Arial" w:hAnsi="Arial" w:cs="Arial"/>
                <w:b/>
                <w:sz w:val="20"/>
                <w:szCs w:val="20"/>
                <w:lang w:eastAsia="cs-CZ"/>
              </w:rPr>
              <w:t xml:space="preserve"> по</w:t>
            </w:r>
          </w:p>
          <w:p w:rsidR="00604A78" w:rsidRPr="00604A78" w:rsidRDefault="00604A78" w:rsidP="000C50F2">
            <w:pPr>
              <w:spacing w:after="60"/>
              <w:jc w:val="center"/>
              <w:rPr>
                <w:rFonts w:ascii="Arial" w:hAnsi="Arial" w:cs="Arial"/>
                <w:b/>
                <w:sz w:val="20"/>
                <w:szCs w:val="20"/>
                <w:lang w:eastAsia="cs-CZ"/>
              </w:rPr>
            </w:pPr>
            <w:r w:rsidRPr="00604A78">
              <w:rPr>
                <w:rFonts w:ascii="Arial" w:hAnsi="Arial" w:cs="Arial"/>
                <w:b/>
                <w:sz w:val="20"/>
                <w:szCs w:val="20"/>
                <w:lang w:eastAsia="cs-CZ"/>
              </w:rPr>
              <w:t>ред</w:t>
            </w:r>
          </w:p>
        </w:tc>
        <w:tc>
          <w:tcPr>
            <w:tcW w:w="6779" w:type="dxa"/>
            <w:vAlign w:val="center"/>
          </w:tcPr>
          <w:p w:rsidR="00604A78" w:rsidRPr="00604A78" w:rsidRDefault="00604A78" w:rsidP="000C50F2">
            <w:pPr>
              <w:jc w:val="center"/>
              <w:rPr>
                <w:rFonts w:ascii="Arial" w:hAnsi="Arial" w:cs="Arial"/>
                <w:b/>
                <w:sz w:val="20"/>
                <w:szCs w:val="20"/>
                <w:lang w:eastAsia="cs-CZ"/>
              </w:rPr>
            </w:pPr>
            <w:r w:rsidRPr="00604A78">
              <w:rPr>
                <w:rFonts w:ascii="Arial" w:hAnsi="Arial" w:cs="Arial"/>
                <w:b/>
                <w:sz w:val="20"/>
                <w:szCs w:val="20"/>
                <w:lang w:eastAsia="cs-CZ"/>
              </w:rPr>
              <w:t>Документ</w:t>
            </w:r>
          </w:p>
        </w:tc>
        <w:tc>
          <w:tcPr>
            <w:tcW w:w="2038" w:type="dxa"/>
            <w:vAlign w:val="center"/>
          </w:tcPr>
          <w:p w:rsidR="00604A78" w:rsidRPr="00604A78" w:rsidRDefault="00604A78" w:rsidP="000C50F2">
            <w:pPr>
              <w:jc w:val="center"/>
              <w:rPr>
                <w:rFonts w:ascii="Arial" w:hAnsi="Arial" w:cs="Arial"/>
                <w:b/>
                <w:sz w:val="20"/>
                <w:szCs w:val="20"/>
                <w:lang w:eastAsia="cs-CZ"/>
              </w:rPr>
            </w:pPr>
            <w:r w:rsidRPr="00604A78">
              <w:rPr>
                <w:rFonts w:ascii="Arial" w:hAnsi="Arial" w:cs="Arial"/>
                <w:b/>
                <w:sz w:val="20"/>
                <w:szCs w:val="20"/>
                <w:lang w:eastAsia="cs-CZ"/>
              </w:rPr>
              <w:t xml:space="preserve">Приложение № </w:t>
            </w:r>
          </w:p>
          <w:p w:rsidR="00604A78" w:rsidRPr="00604A78" w:rsidRDefault="00604A78" w:rsidP="000C50F2">
            <w:pPr>
              <w:jc w:val="center"/>
              <w:rPr>
                <w:rFonts w:ascii="Arial" w:hAnsi="Arial" w:cs="Arial"/>
                <w:b/>
                <w:sz w:val="20"/>
                <w:szCs w:val="20"/>
                <w:lang w:eastAsia="cs-CZ"/>
              </w:rPr>
            </w:pPr>
            <w:r w:rsidRPr="00604A78">
              <w:rPr>
                <w:rFonts w:ascii="Arial" w:hAnsi="Arial" w:cs="Arial"/>
                <w:b/>
                <w:sz w:val="20"/>
                <w:szCs w:val="20"/>
                <w:lang w:eastAsia="cs-CZ"/>
              </w:rPr>
              <w:t>или текст</w:t>
            </w:r>
          </w:p>
        </w:tc>
      </w:tr>
      <w:tr w:rsidR="00604A78" w:rsidRPr="00604A78" w:rsidTr="000C50F2">
        <w:trPr>
          <w:cantSplit/>
          <w:trHeight w:val="570"/>
        </w:trPr>
        <w:tc>
          <w:tcPr>
            <w:tcW w:w="734" w:type="dxa"/>
          </w:tcPr>
          <w:p w:rsidR="00604A78" w:rsidRPr="00604A78" w:rsidRDefault="00604A78" w:rsidP="000C50F2">
            <w:pPr>
              <w:spacing w:after="60"/>
              <w:jc w:val="center"/>
              <w:rPr>
                <w:rFonts w:ascii="Arial" w:hAnsi="Arial" w:cs="Arial"/>
                <w:sz w:val="20"/>
                <w:szCs w:val="20"/>
                <w:lang w:eastAsia="cs-CZ"/>
              </w:rPr>
            </w:pPr>
            <w:r w:rsidRPr="00604A78">
              <w:rPr>
                <w:rFonts w:ascii="Arial" w:hAnsi="Arial" w:cs="Arial"/>
                <w:sz w:val="20"/>
                <w:szCs w:val="20"/>
                <w:lang w:eastAsia="cs-CZ"/>
              </w:rPr>
              <w:t>1.</w:t>
            </w:r>
          </w:p>
        </w:tc>
        <w:tc>
          <w:tcPr>
            <w:tcW w:w="6779" w:type="dxa"/>
          </w:tcPr>
          <w:p w:rsidR="00604A78" w:rsidRPr="00604A78" w:rsidRDefault="00604A78" w:rsidP="000C50F2">
            <w:pPr>
              <w:spacing w:after="60"/>
              <w:rPr>
                <w:rFonts w:ascii="Arial" w:hAnsi="Arial" w:cs="Arial"/>
                <w:sz w:val="20"/>
                <w:szCs w:val="20"/>
                <w:lang w:eastAsia="cs-CZ"/>
              </w:rPr>
            </w:pPr>
            <w:r w:rsidRPr="00604A78">
              <w:rPr>
                <w:rFonts w:ascii="Arial" w:hAnsi="Arial" w:cs="Arial"/>
                <w:sz w:val="20"/>
                <w:szCs w:val="20"/>
              </w:rPr>
              <w:t>Точно означение на типа, производителя и страната на производство (произход) и последно издание на каталога на производителя</w:t>
            </w:r>
          </w:p>
        </w:tc>
        <w:tc>
          <w:tcPr>
            <w:tcW w:w="2038" w:type="dxa"/>
          </w:tcPr>
          <w:p w:rsidR="00604A78" w:rsidRPr="00604A78" w:rsidRDefault="00604A78" w:rsidP="000C50F2">
            <w:pPr>
              <w:rPr>
                <w:rFonts w:ascii="Arial" w:hAnsi="Arial" w:cs="Arial"/>
                <w:sz w:val="20"/>
                <w:szCs w:val="20"/>
                <w:lang w:eastAsia="cs-CZ"/>
              </w:rPr>
            </w:pPr>
          </w:p>
        </w:tc>
      </w:tr>
      <w:tr w:rsidR="00604A78" w:rsidRPr="00604A78" w:rsidTr="000C50F2">
        <w:trPr>
          <w:cantSplit/>
          <w:trHeight w:val="231"/>
        </w:trPr>
        <w:tc>
          <w:tcPr>
            <w:tcW w:w="734" w:type="dxa"/>
          </w:tcPr>
          <w:p w:rsidR="00604A78" w:rsidRPr="00604A78" w:rsidRDefault="00604A78" w:rsidP="000C50F2">
            <w:pPr>
              <w:spacing w:after="60"/>
              <w:jc w:val="center"/>
              <w:rPr>
                <w:rFonts w:ascii="Arial" w:hAnsi="Arial" w:cs="Arial"/>
                <w:sz w:val="20"/>
                <w:szCs w:val="20"/>
                <w:lang w:eastAsia="cs-CZ"/>
              </w:rPr>
            </w:pPr>
            <w:r w:rsidRPr="00604A78">
              <w:rPr>
                <w:rFonts w:ascii="Arial" w:hAnsi="Arial" w:cs="Arial"/>
                <w:sz w:val="20"/>
                <w:szCs w:val="20"/>
                <w:lang w:eastAsia="cs-CZ"/>
              </w:rPr>
              <w:t>2.</w:t>
            </w:r>
          </w:p>
        </w:tc>
        <w:tc>
          <w:tcPr>
            <w:tcW w:w="6779" w:type="dxa"/>
          </w:tcPr>
          <w:p w:rsidR="00604A78" w:rsidRPr="00604A78" w:rsidRDefault="00604A78" w:rsidP="000C50F2">
            <w:pPr>
              <w:spacing w:after="60"/>
              <w:rPr>
                <w:rFonts w:ascii="Arial" w:hAnsi="Arial" w:cs="Arial"/>
                <w:sz w:val="20"/>
                <w:szCs w:val="20"/>
                <w:lang w:eastAsia="cs-CZ"/>
              </w:rPr>
            </w:pPr>
            <w:r w:rsidRPr="00604A78">
              <w:rPr>
                <w:rFonts w:ascii="Arial" w:hAnsi="Arial" w:cs="Arial"/>
                <w:sz w:val="20"/>
                <w:szCs w:val="20"/>
                <w:lang w:eastAsia="cs-CZ"/>
              </w:rPr>
              <w:t>Техническо описание и чертежи с нанесени на тях размери</w:t>
            </w:r>
          </w:p>
        </w:tc>
        <w:tc>
          <w:tcPr>
            <w:tcW w:w="2038" w:type="dxa"/>
          </w:tcPr>
          <w:p w:rsidR="00604A78" w:rsidRPr="00604A78" w:rsidRDefault="00604A78" w:rsidP="000C50F2">
            <w:pPr>
              <w:rPr>
                <w:rFonts w:ascii="Arial" w:hAnsi="Arial" w:cs="Arial"/>
                <w:sz w:val="20"/>
                <w:szCs w:val="20"/>
                <w:lang w:eastAsia="cs-CZ"/>
              </w:rPr>
            </w:pPr>
          </w:p>
        </w:tc>
      </w:tr>
      <w:tr w:rsidR="00604A78" w:rsidRPr="00604A78" w:rsidTr="000C50F2">
        <w:trPr>
          <w:cantSplit/>
          <w:trHeight w:val="570"/>
        </w:trPr>
        <w:tc>
          <w:tcPr>
            <w:tcW w:w="734" w:type="dxa"/>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3.</w:t>
            </w:r>
          </w:p>
        </w:tc>
        <w:tc>
          <w:tcPr>
            <w:tcW w:w="6779" w:type="dxa"/>
          </w:tcPr>
          <w:p w:rsidR="00604A78" w:rsidRPr="00604A78" w:rsidRDefault="00604A78" w:rsidP="000C50F2">
            <w:pPr>
              <w:spacing w:after="60"/>
              <w:rPr>
                <w:rFonts w:ascii="Arial" w:hAnsi="Arial" w:cs="Arial"/>
                <w:sz w:val="20"/>
                <w:szCs w:val="20"/>
              </w:rPr>
            </w:pPr>
            <w:r w:rsidRPr="00604A78">
              <w:rPr>
                <w:rFonts w:ascii="Arial" w:hAnsi="Arial" w:cs="Arial"/>
                <w:sz w:val="20"/>
                <w:szCs w:val="20"/>
              </w:rPr>
              <w:t>Протоколи от типови изпитвания на английски или български език, проведени от независима изпитвателна лаборатория – заверени копия, с приложен списък на отделните изпитвания на български език</w:t>
            </w:r>
          </w:p>
        </w:tc>
        <w:tc>
          <w:tcPr>
            <w:tcW w:w="2038" w:type="dxa"/>
          </w:tcPr>
          <w:p w:rsidR="00604A78" w:rsidRPr="00604A78" w:rsidRDefault="00604A78" w:rsidP="000C50F2">
            <w:pPr>
              <w:rPr>
                <w:rFonts w:ascii="Arial" w:hAnsi="Arial" w:cs="Arial"/>
                <w:sz w:val="20"/>
                <w:szCs w:val="20"/>
                <w:lang w:eastAsia="cs-CZ"/>
              </w:rPr>
            </w:pPr>
          </w:p>
        </w:tc>
      </w:tr>
      <w:tr w:rsidR="00604A78" w:rsidRPr="00604A78" w:rsidTr="000C50F2">
        <w:trPr>
          <w:cantSplit/>
          <w:trHeight w:val="570"/>
        </w:trPr>
        <w:tc>
          <w:tcPr>
            <w:tcW w:w="734" w:type="dxa"/>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4.</w:t>
            </w:r>
          </w:p>
        </w:tc>
        <w:tc>
          <w:tcPr>
            <w:tcW w:w="6779" w:type="dxa"/>
          </w:tcPr>
          <w:p w:rsidR="00604A78" w:rsidRPr="00604A78" w:rsidRDefault="00604A78" w:rsidP="000C50F2">
            <w:pPr>
              <w:spacing w:after="60"/>
              <w:rPr>
                <w:rFonts w:ascii="Arial" w:hAnsi="Arial" w:cs="Arial"/>
                <w:sz w:val="20"/>
                <w:szCs w:val="20"/>
              </w:rPr>
            </w:pPr>
            <w:r w:rsidRPr="00604A78">
              <w:rPr>
                <w:rFonts w:ascii="Arial" w:hAnsi="Arial" w:cs="Arial"/>
                <w:sz w:val="20"/>
                <w:szCs w:val="20"/>
              </w:rPr>
              <w:t>Сертификат/акредитация на независимата изпитвателна лаборатория, провела типовите изпитвания по т. 3 – заверено копие</w:t>
            </w:r>
          </w:p>
        </w:tc>
        <w:tc>
          <w:tcPr>
            <w:tcW w:w="2038" w:type="dxa"/>
          </w:tcPr>
          <w:p w:rsidR="00604A78" w:rsidRPr="00604A78" w:rsidRDefault="00604A78" w:rsidP="000C50F2">
            <w:pPr>
              <w:rPr>
                <w:rFonts w:ascii="Arial" w:hAnsi="Arial" w:cs="Arial"/>
                <w:sz w:val="20"/>
                <w:szCs w:val="20"/>
                <w:lang w:eastAsia="cs-CZ"/>
              </w:rPr>
            </w:pPr>
          </w:p>
        </w:tc>
      </w:tr>
      <w:tr w:rsidR="00604A78" w:rsidRPr="00604A78" w:rsidTr="000C50F2">
        <w:trPr>
          <w:cantSplit/>
          <w:trHeight w:val="297"/>
        </w:trPr>
        <w:tc>
          <w:tcPr>
            <w:tcW w:w="734" w:type="dxa"/>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5.</w:t>
            </w:r>
          </w:p>
        </w:tc>
        <w:tc>
          <w:tcPr>
            <w:tcW w:w="6779" w:type="dxa"/>
          </w:tcPr>
          <w:p w:rsidR="00604A78" w:rsidRPr="00604A78" w:rsidRDefault="00604A78" w:rsidP="000C50F2">
            <w:pPr>
              <w:spacing w:after="60"/>
              <w:rPr>
                <w:rFonts w:ascii="Arial" w:hAnsi="Arial" w:cs="Arial"/>
                <w:sz w:val="20"/>
                <w:szCs w:val="20"/>
              </w:rPr>
            </w:pPr>
            <w:r w:rsidRPr="00604A78">
              <w:rPr>
                <w:rFonts w:ascii="Arial" w:hAnsi="Arial" w:cs="Arial"/>
                <w:sz w:val="20"/>
                <w:szCs w:val="20"/>
              </w:rPr>
              <w:t>ЕО декларация за съответствие</w:t>
            </w:r>
            <w:r w:rsidRPr="00604A78">
              <w:rPr>
                <w:rFonts w:ascii="Arial" w:hAnsi="Arial" w:cs="Arial"/>
                <w:color w:val="000000"/>
                <w:sz w:val="20"/>
                <w:szCs w:val="20"/>
              </w:rPr>
              <w:t xml:space="preserve"> </w:t>
            </w:r>
          </w:p>
        </w:tc>
        <w:tc>
          <w:tcPr>
            <w:tcW w:w="2038" w:type="dxa"/>
          </w:tcPr>
          <w:p w:rsidR="00604A78" w:rsidRPr="00604A78" w:rsidRDefault="00604A78" w:rsidP="000C50F2">
            <w:pPr>
              <w:rPr>
                <w:rFonts w:ascii="Arial" w:hAnsi="Arial" w:cs="Arial"/>
                <w:sz w:val="20"/>
                <w:szCs w:val="20"/>
                <w:lang w:eastAsia="cs-CZ"/>
              </w:rPr>
            </w:pPr>
          </w:p>
        </w:tc>
      </w:tr>
      <w:tr w:rsidR="00604A78" w:rsidRPr="00604A78" w:rsidTr="000C50F2">
        <w:trPr>
          <w:cantSplit/>
          <w:trHeight w:val="427"/>
        </w:trPr>
        <w:tc>
          <w:tcPr>
            <w:tcW w:w="734" w:type="dxa"/>
          </w:tcPr>
          <w:p w:rsidR="00604A78" w:rsidRPr="00604A78" w:rsidRDefault="00604A78" w:rsidP="000C50F2">
            <w:pPr>
              <w:spacing w:after="60"/>
              <w:jc w:val="center"/>
              <w:rPr>
                <w:rFonts w:ascii="Arial" w:hAnsi="Arial" w:cs="Arial"/>
                <w:sz w:val="20"/>
                <w:szCs w:val="20"/>
                <w:lang w:eastAsia="cs-CZ"/>
              </w:rPr>
            </w:pPr>
            <w:r w:rsidRPr="00604A78">
              <w:rPr>
                <w:rFonts w:ascii="Arial" w:hAnsi="Arial" w:cs="Arial"/>
                <w:sz w:val="20"/>
                <w:szCs w:val="20"/>
                <w:lang w:eastAsia="cs-CZ"/>
              </w:rPr>
              <w:t>6.</w:t>
            </w:r>
          </w:p>
        </w:tc>
        <w:tc>
          <w:tcPr>
            <w:tcW w:w="6779" w:type="dxa"/>
          </w:tcPr>
          <w:p w:rsidR="00604A78" w:rsidRPr="00604A78" w:rsidRDefault="00604A78" w:rsidP="000C50F2">
            <w:pPr>
              <w:spacing w:after="60"/>
              <w:rPr>
                <w:rFonts w:ascii="Arial" w:hAnsi="Arial" w:cs="Arial"/>
                <w:sz w:val="20"/>
                <w:szCs w:val="20"/>
                <w:lang w:eastAsia="cs-CZ"/>
              </w:rPr>
            </w:pPr>
            <w:r w:rsidRPr="00604A78">
              <w:rPr>
                <w:rFonts w:ascii="Arial" w:hAnsi="Arial" w:cs="Arial"/>
                <w:color w:val="000000"/>
                <w:sz w:val="20"/>
                <w:szCs w:val="20"/>
              </w:rPr>
              <w:t>Декларация за съответствие на предлаганото изпълнение с изискванията на техническата спецификация на този стандарт за материал, вкл. на параграфи „Характеристика на материала” и „</w:t>
            </w:r>
            <w:r w:rsidRPr="00604A78">
              <w:rPr>
                <w:rFonts w:ascii="Arial" w:hAnsi="Arial" w:cs="Arial"/>
                <w:sz w:val="20"/>
                <w:szCs w:val="20"/>
              </w:rPr>
              <w:t>Съответствие на предложеното изпълнение с нормативно-техническите документи” по-горе</w:t>
            </w:r>
          </w:p>
        </w:tc>
        <w:tc>
          <w:tcPr>
            <w:tcW w:w="2038" w:type="dxa"/>
          </w:tcPr>
          <w:p w:rsidR="00604A78" w:rsidRPr="00604A78" w:rsidRDefault="00604A78" w:rsidP="000C50F2">
            <w:pPr>
              <w:rPr>
                <w:rFonts w:ascii="Arial" w:hAnsi="Arial" w:cs="Arial"/>
                <w:sz w:val="20"/>
                <w:szCs w:val="20"/>
                <w:lang w:eastAsia="cs-CZ"/>
              </w:rPr>
            </w:pPr>
          </w:p>
        </w:tc>
      </w:tr>
    </w:tbl>
    <w:p w:rsidR="00604A78" w:rsidRPr="00604A78" w:rsidRDefault="00604A78" w:rsidP="00604A78">
      <w:pPr>
        <w:spacing w:before="60"/>
        <w:rPr>
          <w:rFonts w:ascii="Arial" w:hAnsi="Arial" w:cs="Arial"/>
          <w:b/>
          <w:sz w:val="20"/>
          <w:szCs w:val="20"/>
        </w:rPr>
      </w:pPr>
      <w:r w:rsidRPr="00604A78">
        <w:rPr>
          <w:rFonts w:ascii="Arial" w:hAnsi="Arial" w:cs="Arial"/>
          <w:i/>
          <w:iCs/>
          <w:sz w:val="20"/>
          <w:szCs w:val="20"/>
        </w:rPr>
        <w:t>Забележка:</w:t>
      </w:r>
      <w:r w:rsidRPr="00604A78">
        <w:rPr>
          <w:rFonts w:ascii="Arial" w:hAnsi="Arial" w:cs="Arial"/>
          <w:sz w:val="20"/>
          <w:szCs w:val="20"/>
        </w:rPr>
        <w:t xml:space="preserve"> Всички оригинални документи трябва да бъдат на български език или с превод на български език. (Каталозите и протоколите от проверките и изпитванията могат да бъдат и само на английски.)</w:t>
      </w:r>
    </w:p>
    <w:p w:rsidR="00604A78" w:rsidRPr="00604A78" w:rsidRDefault="00604A78" w:rsidP="00604A78">
      <w:pPr>
        <w:spacing w:after="60"/>
        <w:rPr>
          <w:rFonts w:ascii="Arial" w:hAnsi="Arial" w:cs="Arial"/>
          <w:b/>
          <w:bCs/>
          <w:sz w:val="20"/>
          <w:szCs w:val="20"/>
        </w:rPr>
      </w:pPr>
      <w:r w:rsidRPr="00604A78">
        <w:rPr>
          <w:rFonts w:ascii="Arial" w:hAnsi="Arial" w:cs="Arial"/>
          <w:b/>
          <w:bCs/>
          <w:sz w:val="20"/>
          <w:szCs w:val="20"/>
        </w:rPr>
        <w:t>Технически данни:</w:t>
      </w:r>
    </w:p>
    <w:p w:rsidR="00604A78" w:rsidRPr="00604A78" w:rsidRDefault="00604A78" w:rsidP="00604A78">
      <w:pPr>
        <w:numPr>
          <w:ilvl w:val="0"/>
          <w:numId w:val="32"/>
        </w:numPr>
        <w:tabs>
          <w:tab w:val="num" w:pos="0"/>
          <w:tab w:val="left" w:pos="284"/>
        </w:tabs>
        <w:spacing w:after="60" w:line="240" w:lineRule="auto"/>
        <w:ind w:left="0" w:firstLine="0"/>
        <w:rPr>
          <w:rFonts w:ascii="Arial" w:hAnsi="Arial" w:cs="Arial"/>
          <w:b/>
          <w:sz w:val="20"/>
          <w:szCs w:val="20"/>
        </w:rPr>
      </w:pPr>
      <w:r w:rsidRPr="00604A78">
        <w:rPr>
          <w:rFonts w:ascii="Arial" w:hAnsi="Arial" w:cs="Arial"/>
          <w:b/>
          <w:sz w:val="20"/>
          <w:szCs w:val="20"/>
        </w:rPr>
        <w:t>Характеристики на работната среда</w:t>
      </w:r>
    </w:p>
    <w:tbl>
      <w:tblPr>
        <w:tblW w:w="9555"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3"/>
        <w:gridCol w:w="6780"/>
        <w:gridCol w:w="2042"/>
      </w:tblGrid>
      <w:tr w:rsidR="00604A78" w:rsidRPr="00604A78" w:rsidTr="000C50F2">
        <w:trPr>
          <w:trHeight w:val="225"/>
          <w:tblHeader/>
        </w:trPr>
        <w:tc>
          <w:tcPr>
            <w:tcW w:w="733" w:type="dxa"/>
          </w:tcPr>
          <w:p w:rsidR="00604A78" w:rsidRPr="00604A78" w:rsidRDefault="00604A78" w:rsidP="000C50F2">
            <w:pPr>
              <w:jc w:val="center"/>
              <w:rPr>
                <w:rFonts w:ascii="Arial" w:hAnsi="Arial" w:cs="Arial"/>
                <w:b/>
                <w:sz w:val="20"/>
                <w:szCs w:val="20"/>
              </w:rPr>
            </w:pPr>
            <w:r w:rsidRPr="00604A78">
              <w:rPr>
                <w:rFonts w:ascii="Arial" w:hAnsi="Arial" w:cs="Arial"/>
                <w:b/>
                <w:sz w:val="20"/>
                <w:szCs w:val="20"/>
              </w:rPr>
              <w:t>№</w:t>
            </w:r>
          </w:p>
          <w:p w:rsidR="00604A78" w:rsidRPr="00604A78" w:rsidRDefault="00604A78" w:rsidP="000C50F2">
            <w:pPr>
              <w:pStyle w:val="Luke1"/>
              <w:jc w:val="center"/>
              <w:rPr>
                <w:b/>
                <w:sz w:val="20"/>
                <w:lang w:val="bg-BG"/>
              </w:rPr>
            </w:pPr>
            <w:r w:rsidRPr="00604A78">
              <w:rPr>
                <w:b/>
                <w:sz w:val="20"/>
                <w:lang w:val="bg-BG"/>
              </w:rPr>
              <w:t xml:space="preserve">по </w:t>
            </w:r>
          </w:p>
          <w:p w:rsidR="00604A78" w:rsidRPr="00604A78" w:rsidRDefault="00604A78" w:rsidP="000C50F2">
            <w:pPr>
              <w:pStyle w:val="Luke1"/>
              <w:spacing w:after="60"/>
              <w:jc w:val="center"/>
              <w:rPr>
                <w:b/>
                <w:bCs/>
                <w:sz w:val="20"/>
                <w:lang w:val="bg-BG"/>
              </w:rPr>
            </w:pPr>
            <w:r w:rsidRPr="00604A78">
              <w:rPr>
                <w:b/>
                <w:sz w:val="20"/>
                <w:lang w:val="bg-BG"/>
              </w:rPr>
              <w:t>ред</w:t>
            </w:r>
          </w:p>
        </w:tc>
        <w:tc>
          <w:tcPr>
            <w:tcW w:w="6780" w:type="dxa"/>
            <w:vAlign w:val="center"/>
          </w:tcPr>
          <w:p w:rsidR="00604A78" w:rsidRPr="00604A78" w:rsidRDefault="00604A78" w:rsidP="000C50F2">
            <w:pPr>
              <w:pStyle w:val="Luke1"/>
              <w:jc w:val="center"/>
              <w:rPr>
                <w:b/>
                <w:bCs/>
                <w:sz w:val="20"/>
                <w:lang w:val="bg-BG"/>
              </w:rPr>
            </w:pPr>
            <w:r w:rsidRPr="00604A78">
              <w:rPr>
                <w:b/>
                <w:bCs/>
                <w:sz w:val="20"/>
                <w:lang w:val="bg-BG"/>
              </w:rPr>
              <w:t xml:space="preserve">Наименование </w:t>
            </w:r>
          </w:p>
        </w:tc>
        <w:tc>
          <w:tcPr>
            <w:tcW w:w="2042" w:type="dxa"/>
            <w:vAlign w:val="center"/>
          </w:tcPr>
          <w:p w:rsidR="00604A78" w:rsidRPr="00604A78" w:rsidRDefault="00604A78" w:rsidP="000C50F2">
            <w:pPr>
              <w:pStyle w:val="Luke1"/>
              <w:jc w:val="center"/>
              <w:rPr>
                <w:b/>
                <w:bCs/>
                <w:sz w:val="20"/>
                <w:lang w:val="bg-BG"/>
              </w:rPr>
            </w:pPr>
            <w:r w:rsidRPr="00604A78">
              <w:rPr>
                <w:b/>
                <w:bCs/>
                <w:sz w:val="20"/>
                <w:lang w:val="bg-BG"/>
              </w:rPr>
              <w:t>Стойност</w:t>
            </w:r>
          </w:p>
        </w:tc>
      </w:tr>
      <w:tr w:rsidR="00604A78" w:rsidRPr="00604A78" w:rsidTr="000C50F2">
        <w:trPr>
          <w:trHeight w:val="225"/>
        </w:trPr>
        <w:tc>
          <w:tcPr>
            <w:tcW w:w="733" w:type="dxa"/>
          </w:tcPr>
          <w:p w:rsidR="00604A78" w:rsidRPr="00604A78" w:rsidRDefault="00604A78" w:rsidP="000C50F2">
            <w:pPr>
              <w:pStyle w:val="Luke1"/>
              <w:spacing w:after="60"/>
              <w:jc w:val="center"/>
              <w:rPr>
                <w:sz w:val="20"/>
                <w:lang w:val="bg-BG"/>
              </w:rPr>
            </w:pPr>
            <w:r w:rsidRPr="00604A78">
              <w:rPr>
                <w:sz w:val="20"/>
                <w:lang w:val="bg-BG"/>
              </w:rPr>
              <w:t>1.1</w:t>
            </w:r>
          </w:p>
        </w:tc>
        <w:tc>
          <w:tcPr>
            <w:tcW w:w="6780" w:type="dxa"/>
          </w:tcPr>
          <w:p w:rsidR="00604A78" w:rsidRPr="00604A78" w:rsidRDefault="00604A78" w:rsidP="000C50F2">
            <w:pPr>
              <w:pStyle w:val="Luke1"/>
              <w:spacing w:after="60"/>
              <w:rPr>
                <w:sz w:val="20"/>
                <w:lang w:val="bg-BG"/>
              </w:rPr>
            </w:pPr>
            <w:r w:rsidRPr="00604A78">
              <w:rPr>
                <w:sz w:val="20"/>
                <w:lang w:val="bg-BG"/>
              </w:rPr>
              <w:t xml:space="preserve">Място на монтиране </w:t>
            </w:r>
          </w:p>
        </w:tc>
        <w:tc>
          <w:tcPr>
            <w:tcW w:w="2042" w:type="dxa"/>
            <w:vAlign w:val="center"/>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На закрито</w:t>
            </w:r>
          </w:p>
        </w:tc>
      </w:tr>
      <w:tr w:rsidR="00604A78" w:rsidRPr="00604A78" w:rsidTr="000C50F2">
        <w:trPr>
          <w:trHeight w:val="225"/>
        </w:trPr>
        <w:tc>
          <w:tcPr>
            <w:tcW w:w="733"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1.2</w:t>
            </w:r>
          </w:p>
        </w:tc>
        <w:tc>
          <w:tcPr>
            <w:tcW w:w="6780" w:type="dxa"/>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 xml:space="preserve">Максимална </w:t>
            </w:r>
            <w:r w:rsidRPr="00604A78">
              <w:rPr>
                <w:rFonts w:ascii="Arial" w:hAnsi="Arial" w:cs="Arial"/>
                <w:sz w:val="20"/>
                <w:szCs w:val="20"/>
                <w:lang w:val="ru-RU"/>
              </w:rPr>
              <w:t>т</w:t>
            </w:r>
            <w:r w:rsidRPr="00604A78">
              <w:rPr>
                <w:rFonts w:ascii="Arial" w:hAnsi="Arial" w:cs="Arial"/>
                <w:vanish/>
                <w:sz w:val="20"/>
                <w:szCs w:val="20"/>
              </w:rPr>
              <w:t xml:space="preserve"> терминът е ачава:духа в околнромени:</w:t>
            </w:r>
            <w:r w:rsidRPr="00604A78">
              <w:rPr>
                <w:rFonts w:ascii="Arial" w:hAnsi="Arial" w:cs="Arial"/>
                <w:vanish/>
                <w:sz w:val="20"/>
                <w:szCs w:val="20"/>
              </w:rPr>
              <w:cr/>
              <w:t xml:space="preserve">кост еползван, не е уточнена и продължителността на експозиция на изпивания спвецимен на </w:t>
            </w:r>
            <w:r w:rsidRPr="00604A78">
              <w:rPr>
                <w:rFonts w:ascii="Arial" w:hAnsi="Arial" w:cs="Arial"/>
                <w:vanish/>
                <w:sz w:val="20"/>
                <w:szCs w:val="20"/>
              </w:rPr>
              <w:pgNum/>
            </w:r>
            <w:r w:rsidRPr="00604A78">
              <w:rPr>
                <w:rFonts w:ascii="Arial" w:hAnsi="Arial" w:cs="Arial"/>
                <w:sz w:val="20"/>
                <w:szCs w:val="20"/>
                <w:lang w:val="ru-RU"/>
              </w:rPr>
              <w:t>емпература на въздуха в околн</w:t>
            </w:r>
            <w:r w:rsidRPr="00604A78">
              <w:rPr>
                <w:rFonts w:ascii="Arial" w:hAnsi="Arial" w:cs="Arial"/>
                <w:sz w:val="20"/>
                <w:szCs w:val="20"/>
                <w:lang w:val="be-BY"/>
              </w:rPr>
              <w:t>ата</w:t>
            </w:r>
            <w:r w:rsidRPr="00604A78">
              <w:rPr>
                <w:rFonts w:ascii="Arial" w:hAnsi="Arial" w:cs="Arial"/>
                <w:sz w:val="20"/>
                <w:szCs w:val="20"/>
                <w:lang w:val="ru-RU"/>
              </w:rPr>
              <w:t xml:space="preserve"> </w:t>
            </w:r>
            <w:r w:rsidRPr="00604A78">
              <w:rPr>
                <w:rFonts w:ascii="Arial" w:hAnsi="Arial" w:cs="Arial"/>
                <w:sz w:val="20"/>
                <w:szCs w:val="20"/>
                <w:lang w:val="be-BY"/>
              </w:rPr>
              <w:t>среда</w:t>
            </w:r>
          </w:p>
        </w:tc>
        <w:tc>
          <w:tcPr>
            <w:tcW w:w="2042" w:type="dxa"/>
            <w:vAlign w:val="center"/>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+ 40°C</w:t>
            </w:r>
          </w:p>
        </w:tc>
      </w:tr>
      <w:tr w:rsidR="00604A78" w:rsidRPr="00604A78" w:rsidTr="000C50F2">
        <w:trPr>
          <w:trHeight w:val="225"/>
        </w:trPr>
        <w:tc>
          <w:tcPr>
            <w:tcW w:w="733"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1.3</w:t>
            </w:r>
          </w:p>
        </w:tc>
        <w:tc>
          <w:tcPr>
            <w:tcW w:w="6780" w:type="dxa"/>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 xml:space="preserve">Минимална </w:t>
            </w:r>
            <w:r w:rsidRPr="00604A78">
              <w:rPr>
                <w:rFonts w:ascii="Arial" w:hAnsi="Arial" w:cs="Arial"/>
                <w:sz w:val="20"/>
                <w:szCs w:val="20"/>
                <w:lang w:val="ru-RU"/>
              </w:rPr>
              <w:t>т</w:t>
            </w:r>
            <w:r w:rsidRPr="00604A78">
              <w:rPr>
                <w:rFonts w:ascii="Arial" w:hAnsi="Arial" w:cs="Arial"/>
                <w:vanish/>
                <w:sz w:val="20"/>
                <w:szCs w:val="20"/>
              </w:rPr>
              <w:t xml:space="preserve"> терминът е ачава:духа в околнромени:</w:t>
            </w:r>
            <w:r w:rsidRPr="00604A78">
              <w:rPr>
                <w:rFonts w:ascii="Arial" w:hAnsi="Arial" w:cs="Arial"/>
                <w:vanish/>
                <w:sz w:val="20"/>
                <w:szCs w:val="20"/>
              </w:rPr>
              <w:cr/>
              <w:t xml:space="preserve">кост еползван, не е уточнена и продължителността на експозиция на изпивания спвецимен на </w:t>
            </w:r>
            <w:r w:rsidRPr="00604A78">
              <w:rPr>
                <w:rFonts w:ascii="Arial" w:hAnsi="Arial" w:cs="Arial"/>
                <w:vanish/>
                <w:sz w:val="20"/>
                <w:szCs w:val="20"/>
              </w:rPr>
              <w:pgNum/>
            </w:r>
            <w:r w:rsidRPr="00604A78">
              <w:rPr>
                <w:rFonts w:ascii="Arial" w:hAnsi="Arial" w:cs="Arial"/>
                <w:sz w:val="20"/>
                <w:szCs w:val="20"/>
                <w:lang w:val="ru-RU"/>
              </w:rPr>
              <w:t>емпература на въздуха в околн</w:t>
            </w:r>
            <w:r w:rsidRPr="00604A78">
              <w:rPr>
                <w:rFonts w:ascii="Arial" w:hAnsi="Arial" w:cs="Arial"/>
                <w:sz w:val="20"/>
                <w:szCs w:val="20"/>
                <w:lang w:val="be-BY"/>
              </w:rPr>
              <w:t>ата</w:t>
            </w:r>
            <w:r w:rsidRPr="00604A78">
              <w:rPr>
                <w:rFonts w:ascii="Arial" w:hAnsi="Arial" w:cs="Arial"/>
                <w:sz w:val="20"/>
                <w:szCs w:val="20"/>
                <w:lang w:val="ru-RU"/>
              </w:rPr>
              <w:t xml:space="preserve"> </w:t>
            </w:r>
            <w:r w:rsidRPr="00604A78">
              <w:rPr>
                <w:rFonts w:ascii="Arial" w:hAnsi="Arial" w:cs="Arial"/>
                <w:sz w:val="20"/>
                <w:szCs w:val="20"/>
                <w:lang w:val="be-BY"/>
              </w:rPr>
              <w:t>среда</w:t>
            </w:r>
          </w:p>
        </w:tc>
        <w:tc>
          <w:tcPr>
            <w:tcW w:w="2042" w:type="dxa"/>
            <w:vAlign w:val="center"/>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Минус 5°С</w:t>
            </w:r>
          </w:p>
        </w:tc>
      </w:tr>
      <w:tr w:rsidR="00604A78" w:rsidRPr="00604A78" w:rsidTr="000C50F2">
        <w:trPr>
          <w:trHeight w:val="225"/>
        </w:trPr>
        <w:tc>
          <w:tcPr>
            <w:tcW w:w="733"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1.4</w:t>
            </w:r>
          </w:p>
        </w:tc>
        <w:tc>
          <w:tcPr>
            <w:tcW w:w="6780" w:type="dxa"/>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 xml:space="preserve">Максимална средна </w:t>
            </w:r>
            <w:r w:rsidRPr="00604A78">
              <w:rPr>
                <w:rFonts w:ascii="Arial" w:hAnsi="Arial" w:cs="Arial"/>
                <w:sz w:val="20"/>
                <w:szCs w:val="20"/>
                <w:lang w:val="ru-RU"/>
              </w:rPr>
              <w:t>т</w:t>
            </w:r>
            <w:r w:rsidRPr="00604A78">
              <w:rPr>
                <w:rFonts w:ascii="Arial" w:hAnsi="Arial" w:cs="Arial"/>
                <w:vanish/>
                <w:sz w:val="20"/>
                <w:szCs w:val="20"/>
              </w:rPr>
              <w:t xml:space="preserve"> терминът е ачава:духа в околнромени:</w:t>
            </w:r>
            <w:r w:rsidRPr="00604A78">
              <w:rPr>
                <w:rFonts w:ascii="Arial" w:hAnsi="Arial" w:cs="Arial"/>
                <w:vanish/>
                <w:sz w:val="20"/>
                <w:szCs w:val="20"/>
              </w:rPr>
              <w:cr/>
              <w:t xml:space="preserve">кост еползван, не е уточнена и продължителността на експозиция на изпивания спвецимен на </w:t>
            </w:r>
            <w:r w:rsidRPr="00604A78">
              <w:rPr>
                <w:rFonts w:ascii="Arial" w:hAnsi="Arial" w:cs="Arial"/>
                <w:vanish/>
                <w:sz w:val="20"/>
                <w:szCs w:val="20"/>
              </w:rPr>
              <w:pgNum/>
            </w:r>
            <w:r w:rsidRPr="00604A78">
              <w:rPr>
                <w:rFonts w:ascii="Arial" w:hAnsi="Arial" w:cs="Arial"/>
                <w:sz w:val="20"/>
                <w:szCs w:val="20"/>
                <w:lang w:val="ru-RU"/>
              </w:rPr>
              <w:t>емпература на въздуха в околн</w:t>
            </w:r>
            <w:r w:rsidRPr="00604A78">
              <w:rPr>
                <w:rFonts w:ascii="Arial" w:hAnsi="Arial" w:cs="Arial"/>
                <w:sz w:val="20"/>
                <w:szCs w:val="20"/>
                <w:lang w:val="be-BY"/>
              </w:rPr>
              <w:t>ата</w:t>
            </w:r>
            <w:r w:rsidRPr="00604A78">
              <w:rPr>
                <w:rFonts w:ascii="Arial" w:hAnsi="Arial" w:cs="Arial"/>
                <w:sz w:val="20"/>
                <w:szCs w:val="20"/>
                <w:lang w:val="ru-RU"/>
              </w:rPr>
              <w:t xml:space="preserve"> </w:t>
            </w:r>
            <w:r w:rsidRPr="00604A78">
              <w:rPr>
                <w:rFonts w:ascii="Arial" w:hAnsi="Arial" w:cs="Arial"/>
                <w:sz w:val="20"/>
                <w:szCs w:val="20"/>
                <w:lang w:val="be-BY"/>
              </w:rPr>
              <w:t>среда</w:t>
            </w:r>
            <w:r w:rsidRPr="00604A78" w:rsidDel="008B0F50">
              <w:rPr>
                <w:rFonts w:ascii="Arial" w:hAnsi="Arial" w:cs="Arial"/>
                <w:sz w:val="20"/>
                <w:szCs w:val="20"/>
              </w:rPr>
              <w:t xml:space="preserve"> </w:t>
            </w:r>
            <w:r w:rsidRPr="00604A78">
              <w:rPr>
                <w:rFonts w:ascii="Arial" w:hAnsi="Arial" w:cs="Arial"/>
                <w:sz w:val="20"/>
                <w:szCs w:val="20"/>
              </w:rPr>
              <w:t>за период от 24 ч.</w:t>
            </w:r>
          </w:p>
        </w:tc>
        <w:tc>
          <w:tcPr>
            <w:tcW w:w="2042" w:type="dxa"/>
            <w:vAlign w:val="center"/>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+ 35°C</w:t>
            </w:r>
          </w:p>
        </w:tc>
      </w:tr>
      <w:tr w:rsidR="00604A78" w:rsidRPr="00604A78" w:rsidTr="000C50F2">
        <w:trPr>
          <w:trHeight w:val="225"/>
        </w:trPr>
        <w:tc>
          <w:tcPr>
            <w:tcW w:w="733"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1.5</w:t>
            </w:r>
          </w:p>
        </w:tc>
        <w:tc>
          <w:tcPr>
            <w:tcW w:w="6780" w:type="dxa"/>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Относителна влажност (при 20</w:t>
            </w:r>
            <w:r w:rsidRPr="00604A78">
              <w:rPr>
                <w:rFonts w:ascii="Arial" w:hAnsi="Arial" w:cs="Arial"/>
                <w:sz w:val="20"/>
                <w:szCs w:val="20"/>
              </w:rPr>
              <w:sym w:font="Symbol" w:char="00B0"/>
            </w:r>
            <w:r w:rsidRPr="00604A78">
              <w:rPr>
                <w:rFonts w:ascii="Arial" w:hAnsi="Arial" w:cs="Arial"/>
                <w:sz w:val="20"/>
                <w:szCs w:val="20"/>
              </w:rPr>
              <w:t>С)</w:t>
            </w:r>
          </w:p>
        </w:tc>
        <w:tc>
          <w:tcPr>
            <w:tcW w:w="2042" w:type="dxa"/>
            <w:vAlign w:val="center"/>
          </w:tcPr>
          <w:p w:rsidR="00604A78" w:rsidRPr="00604A78" w:rsidRDefault="00604A78" w:rsidP="000C50F2">
            <w:pPr>
              <w:pStyle w:val="BodyText"/>
              <w:spacing w:after="60"/>
              <w:jc w:val="center"/>
              <w:rPr>
                <w:rFonts w:ascii="Arial" w:hAnsi="Arial" w:cs="Arial"/>
                <w:color w:val="000000"/>
                <w:sz w:val="20"/>
                <w:szCs w:val="20"/>
              </w:rPr>
            </w:pPr>
            <w:r w:rsidRPr="00604A78">
              <w:rPr>
                <w:rFonts w:ascii="Arial" w:hAnsi="Arial" w:cs="Arial"/>
                <w:color w:val="000000"/>
                <w:sz w:val="20"/>
                <w:szCs w:val="20"/>
              </w:rPr>
              <w:t xml:space="preserve">До 90 </w:t>
            </w:r>
            <w:r w:rsidRPr="00604A78">
              <w:rPr>
                <w:rFonts w:ascii="Arial" w:hAnsi="Arial" w:cs="Arial"/>
                <w:sz w:val="20"/>
                <w:szCs w:val="20"/>
              </w:rPr>
              <w:t>%</w:t>
            </w:r>
          </w:p>
        </w:tc>
      </w:tr>
      <w:tr w:rsidR="00604A78" w:rsidRPr="00604A78" w:rsidTr="000C50F2">
        <w:trPr>
          <w:trHeight w:val="225"/>
        </w:trPr>
        <w:tc>
          <w:tcPr>
            <w:tcW w:w="733"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1.6</w:t>
            </w:r>
          </w:p>
        </w:tc>
        <w:tc>
          <w:tcPr>
            <w:tcW w:w="6780" w:type="dxa"/>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Степен на замърсяване</w:t>
            </w:r>
          </w:p>
        </w:tc>
        <w:tc>
          <w:tcPr>
            <w:tcW w:w="2042" w:type="dxa"/>
            <w:vAlign w:val="center"/>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3</w:t>
            </w:r>
          </w:p>
        </w:tc>
      </w:tr>
      <w:tr w:rsidR="00604A78" w:rsidRPr="00604A78" w:rsidTr="000C50F2">
        <w:trPr>
          <w:trHeight w:val="225"/>
        </w:trPr>
        <w:tc>
          <w:tcPr>
            <w:tcW w:w="733"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1.7</w:t>
            </w:r>
          </w:p>
        </w:tc>
        <w:tc>
          <w:tcPr>
            <w:tcW w:w="6780" w:type="dxa"/>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Надморска височина</w:t>
            </w:r>
          </w:p>
        </w:tc>
        <w:tc>
          <w:tcPr>
            <w:tcW w:w="2042" w:type="dxa"/>
            <w:vAlign w:val="center"/>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Дo 2000 m</w:t>
            </w:r>
          </w:p>
        </w:tc>
      </w:tr>
    </w:tbl>
    <w:p w:rsidR="00604A78" w:rsidRPr="00604A78" w:rsidRDefault="00604A78" w:rsidP="00604A78">
      <w:pPr>
        <w:rPr>
          <w:rFonts w:ascii="Arial" w:hAnsi="Arial" w:cs="Arial"/>
          <w:sz w:val="20"/>
          <w:szCs w:val="20"/>
        </w:rPr>
      </w:pPr>
    </w:p>
    <w:p w:rsidR="00604A78" w:rsidRPr="00604A78" w:rsidRDefault="00604A78" w:rsidP="00604A78">
      <w:pPr>
        <w:numPr>
          <w:ilvl w:val="0"/>
          <w:numId w:val="32"/>
        </w:numPr>
        <w:tabs>
          <w:tab w:val="num" w:pos="0"/>
          <w:tab w:val="left" w:pos="284"/>
        </w:tabs>
        <w:spacing w:after="60" w:line="240" w:lineRule="auto"/>
        <w:ind w:left="0" w:firstLine="0"/>
        <w:rPr>
          <w:rFonts w:ascii="Arial" w:hAnsi="Arial" w:cs="Arial"/>
          <w:b/>
          <w:sz w:val="20"/>
          <w:szCs w:val="20"/>
        </w:rPr>
      </w:pPr>
      <w:r w:rsidRPr="00604A78">
        <w:rPr>
          <w:rFonts w:ascii="Arial" w:hAnsi="Arial" w:cs="Arial"/>
          <w:b/>
          <w:sz w:val="20"/>
          <w:szCs w:val="20"/>
        </w:rPr>
        <w:lastRenderedPageBreak/>
        <w:t xml:space="preserve">Параметри на </w:t>
      </w:r>
      <w:r w:rsidRPr="00604A78">
        <w:rPr>
          <w:rFonts w:ascii="Arial" w:hAnsi="Arial" w:cs="Arial"/>
          <w:b/>
          <w:bCs/>
          <w:sz w:val="20"/>
          <w:szCs w:val="20"/>
        </w:rPr>
        <w:t>електроразпределителната</w:t>
      </w:r>
      <w:r w:rsidRPr="00604A78">
        <w:rPr>
          <w:rFonts w:ascii="Arial" w:hAnsi="Arial" w:cs="Arial"/>
          <w:bCs/>
          <w:sz w:val="20"/>
          <w:szCs w:val="20"/>
        </w:rPr>
        <w:t xml:space="preserve"> </w:t>
      </w:r>
      <w:r w:rsidRPr="00604A78">
        <w:rPr>
          <w:rFonts w:ascii="Arial" w:hAnsi="Arial" w:cs="Arial"/>
          <w:b/>
          <w:sz w:val="20"/>
          <w:szCs w:val="20"/>
        </w:rPr>
        <w:t>мрежата НН</w:t>
      </w:r>
    </w:p>
    <w:tbl>
      <w:tblPr>
        <w:tblW w:w="954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4"/>
        <w:gridCol w:w="6779"/>
        <w:gridCol w:w="2027"/>
      </w:tblGrid>
      <w:tr w:rsidR="00604A78" w:rsidRPr="00604A78" w:rsidTr="000C50F2">
        <w:trPr>
          <w:cantSplit/>
          <w:trHeight w:val="471"/>
          <w:tblHeader/>
        </w:trPr>
        <w:tc>
          <w:tcPr>
            <w:tcW w:w="734" w:type="dxa"/>
          </w:tcPr>
          <w:p w:rsidR="00604A78" w:rsidRPr="00604A78" w:rsidRDefault="00604A78" w:rsidP="000C50F2">
            <w:pPr>
              <w:jc w:val="center"/>
              <w:rPr>
                <w:rFonts w:ascii="Arial" w:hAnsi="Arial" w:cs="Arial"/>
                <w:b/>
                <w:sz w:val="20"/>
                <w:szCs w:val="20"/>
              </w:rPr>
            </w:pPr>
            <w:r w:rsidRPr="00604A78">
              <w:rPr>
                <w:rFonts w:ascii="Arial" w:hAnsi="Arial" w:cs="Arial"/>
                <w:b/>
                <w:sz w:val="20"/>
                <w:szCs w:val="20"/>
              </w:rPr>
              <w:t>№</w:t>
            </w:r>
          </w:p>
          <w:p w:rsidR="00604A78" w:rsidRPr="00604A78" w:rsidRDefault="00604A78" w:rsidP="000C50F2">
            <w:pPr>
              <w:pStyle w:val="Luke1"/>
              <w:jc w:val="center"/>
              <w:rPr>
                <w:b/>
                <w:sz w:val="20"/>
                <w:lang w:val="bg-BG"/>
              </w:rPr>
            </w:pPr>
            <w:r w:rsidRPr="00604A78">
              <w:rPr>
                <w:b/>
                <w:sz w:val="20"/>
                <w:lang w:val="bg-BG"/>
              </w:rPr>
              <w:t xml:space="preserve">по </w:t>
            </w:r>
          </w:p>
          <w:p w:rsidR="00604A78" w:rsidRPr="00604A78" w:rsidRDefault="00604A78" w:rsidP="000C50F2">
            <w:pPr>
              <w:pStyle w:val="Luke1"/>
              <w:spacing w:after="60"/>
              <w:jc w:val="center"/>
              <w:rPr>
                <w:b/>
                <w:bCs/>
                <w:sz w:val="20"/>
                <w:lang w:val="bg-BG"/>
              </w:rPr>
            </w:pPr>
            <w:r w:rsidRPr="00604A78">
              <w:rPr>
                <w:b/>
                <w:sz w:val="20"/>
                <w:lang w:val="bg-BG"/>
              </w:rPr>
              <w:t>ред</w:t>
            </w:r>
          </w:p>
        </w:tc>
        <w:tc>
          <w:tcPr>
            <w:tcW w:w="6779" w:type="dxa"/>
            <w:vAlign w:val="center"/>
          </w:tcPr>
          <w:p w:rsidR="00604A78" w:rsidRPr="00604A78" w:rsidRDefault="00604A78" w:rsidP="000C50F2">
            <w:pPr>
              <w:pStyle w:val="Luke1"/>
              <w:jc w:val="center"/>
              <w:rPr>
                <w:b/>
                <w:bCs/>
                <w:sz w:val="20"/>
                <w:lang w:val="bg-BG"/>
              </w:rPr>
            </w:pPr>
            <w:r w:rsidRPr="00604A78">
              <w:rPr>
                <w:b/>
                <w:bCs/>
                <w:sz w:val="20"/>
                <w:lang w:val="bg-BG"/>
              </w:rPr>
              <w:t xml:space="preserve">Наименование </w:t>
            </w:r>
          </w:p>
        </w:tc>
        <w:tc>
          <w:tcPr>
            <w:tcW w:w="2027" w:type="dxa"/>
            <w:vAlign w:val="center"/>
          </w:tcPr>
          <w:p w:rsidR="00604A78" w:rsidRPr="00604A78" w:rsidRDefault="00604A78" w:rsidP="000C50F2">
            <w:pPr>
              <w:pStyle w:val="Luke1"/>
              <w:jc w:val="center"/>
              <w:rPr>
                <w:b/>
                <w:bCs/>
                <w:sz w:val="20"/>
                <w:lang w:val="bg-BG"/>
              </w:rPr>
            </w:pPr>
            <w:r w:rsidRPr="00604A78">
              <w:rPr>
                <w:b/>
                <w:bCs/>
                <w:sz w:val="20"/>
                <w:lang w:val="bg-BG"/>
              </w:rPr>
              <w:t>Стойност</w:t>
            </w:r>
          </w:p>
        </w:tc>
      </w:tr>
      <w:tr w:rsidR="00604A78" w:rsidRPr="00604A78" w:rsidTr="000C50F2">
        <w:trPr>
          <w:cantSplit/>
          <w:tblHeader/>
        </w:trPr>
        <w:tc>
          <w:tcPr>
            <w:tcW w:w="734" w:type="dxa"/>
          </w:tcPr>
          <w:p w:rsidR="00604A78" w:rsidRPr="00604A78" w:rsidRDefault="00604A78" w:rsidP="000C50F2">
            <w:pPr>
              <w:spacing w:after="60"/>
              <w:jc w:val="center"/>
              <w:rPr>
                <w:rFonts w:ascii="Arial" w:hAnsi="Arial" w:cs="Arial"/>
                <w:sz w:val="20"/>
                <w:szCs w:val="20"/>
                <w:lang w:eastAsia="cs-CZ"/>
              </w:rPr>
            </w:pPr>
            <w:r w:rsidRPr="00604A78">
              <w:rPr>
                <w:rFonts w:ascii="Arial" w:hAnsi="Arial" w:cs="Arial"/>
                <w:sz w:val="20"/>
                <w:szCs w:val="20"/>
                <w:lang w:eastAsia="cs-CZ"/>
              </w:rPr>
              <w:t>2.1</w:t>
            </w:r>
          </w:p>
        </w:tc>
        <w:tc>
          <w:tcPr>
            <w:tcW w:w="6779" w:type="dxa"/>
          </w:tcPr>
          <w:p w:rsidR="00604A78" w:rsidRPr="00604A78" w:rsidRDefault="00604A78" w:rsidP="000C50F2">
            <w:pPr>
              <w:spacing w:after="60"/>
              <w:rPr>
                <w:rFonts w:ascii="Arial" w:hAnsi="Arial" w:cs="Arial"/>
                <w:sz w:val="20"/>
                <w:szCs w:val="20"/>
                <w:lang w:eastAsia="cs-CZ"/>
              </w:rPr>
            </w:pPr>
            <w:r w:rsidRPr="00604A78">
              <w:rPr>
                <w:rFonts w:ascii="Arial" w:hAnsi="Arial" w:cs="Arial"/>
                <w:sz w:val="20"/>
                <w:szCs w:val="20"/>
                <w:lang w:eastAsia="cs-CZ"/>
              </w:rPr>
              <w:t>Номинално напрежение</w:t>
            </w:r>
          </w:p>
        </w:tc>
        <w:tc>
          <w:tcPr>
            <w:tcW w:w="2027" w:type="dxa"/>
          </w:tcPr>
          <w:p w:rsidR="00604A78" w:rsidRPr="00604A78" w:rsidRDefault="00604A78" w:rsidP="000C50F2">
            <w:pPr>
              <w:widowControl w:val="0"/>
              <w:spacing w:after="60"/>
              <w:jc w:val="center"/>
              <w:rPr>
                <w:rFonts w:ascii="Arial" w:hAnsi="Arial" w:cs="Arial"/>
                <w:sz w:val="20"/>
                <w:szCs w:val="20"/>
                <w:lang w:eastAsia="cs-CZ"/>
              </w:rPr>
            </w:pPr>
            <w:r w:rsidRPr="00604A78">
              <w:rPr>
                <w:rFonts w:ascii="Arial" w:hAnsi="Arial" w:cs="Arial"/>
                <w:sz w:val="20"/>
                <w:szCs w:val="20"/>
                <w:lang w:eastAsia="cs-CZ"/>
              </w:rPr>
              <w:t>400 / 230 V</w:t>
            </w:r>
          </w:p>
        </w:tc>
      </w:tr>
      <w:tr w:rsidR="00604A78" w:rsidRPr="00604A78" w:rsidTr="000C50F2">
        <w:trPr>
          <w:cantSplit/>
          <w:tblHeader/>
        </w:trPr>
        <w:tc>
          <w:tcPr>
            <w:tcW w:w="734" w:type="dxa"/>
          </w:tcPr>
          <w:p w:rsidR="00604A78" w:rsidRPr="00604A78" w:rsidRDefault="00604A78" w:rsidP="000C50F2">
            <w:pPr>
              <w:tabs>
                <w:tab w:val="center" w:pos="4536"/>
                <w:tab w:val="right" w:pos="9072"/>
              </w:tabs>
              <w:spacing w:after="60"/>
              <w:jc w:val="center"/>
              <w:rPr>
                <w:rFonts w:ascii="Arial" w:hAnsi="Arial" w:cs="Arial"/>
                <w:sz w:val="20"/>
                <w:szCs w:val="20"/>
                <w:lang w:eastAsia="cs-CZ"/>
              </w:rPr>
            </w:pPr>
            <w:r w:rsidRPr="00604A78">
              <w:rPr>
                <w:rFonts w:ascii="Arial" w:hAnsi="Arial" w:cs="Arial"/>
                <w:sz w:val="20"/>
                <w:szCs w:val="20"/>
                <w:lang w:eastAsia="cs-CZ"/>
              </w:rPr>
              <w:t>2.2</w:t>
            </w:r>
          </w:p>
        </w:tc>
        <w:tc>
          <w:tcPr>
            <w:tcW w:w="6779" w:type="dxa"/>
          </w:tcPr>
          <w:p w:rsidR="00604A78" w:rsidRPr="00604A78" w:rsidRDefault="00604A78" w:rsidP="000C50F2">
            <w:pPr>
              <w:tabs>
                <w:tab w:val="center" w:pos="4536"/>
                <w:tab w:val="right" w:pos="9072"/>
              </w:tabs>
              <w:spacing w:after="60"/>
              <w:rPr>
                <w:rFonts w:ascii="Arial" w:hAnsi="Arial" w:cs="Arial"/>
                <w:sz w:val="20"/>
                <w:szCs w:val="20"/>
                <w:lang w:eastAsia="cs-CZ"/>
              </w:rPr>
            </w:pPr>
            <w:r w:rsidRPr="00604A78">
              <w:rPr>
                <w:rFonts w:ascii="Arial" w:hAnsi="Arial" w:cs="Arial"/>
                <w:sz w:val="20"/>
                <w:szCs w:val="20"/>
                <w:lang w:eastAsia="cs-CZ"/>
              </w:rPr>
              <w:t>Максимално напрежение</w:t>
            </w:r>
          </w:p>
        </w:tc>
        <w:tc>
          <w:tcPr>
            <w:tcW w:w="2027" w:type="dxa"/>
          </w:tcPr>
          <w:p w:rsidR="00604A78" w:rsidRPr="00604A78" w:rsidRDefault="00604A78" w:rsidP="000C50F2">
            <w:pPr>
              <w:widowControl w:val="0"/>
              <w:spacing w:after="60"/>
              <w:jc w:val="center"/>
              <w:rPr>
                <w:rFonts w:ascii="Arial" w:hAnsi="Arial" w:cs="Arial"/>
                <w:sz w:val="20"/>
                <w:szCs w:val="20"/>
                <w:lang w:eastAsia="cs-CZ"/>
              </w:rPr>
            </w:pPr>
            <w:r w:rsidRPr="00604A78">
              <w:rPr>
                <w:rFonts w:ascii="Arial" w:hAnsi="Arial" w:cs="Arial"/>
                <w:sz w:val="20"/>
                <w:szCs w:val="20"/>
              </w:rPr>
              <w:t>440 / 253 V</w:t>
            </w:r>
          </w:p>
        </w:tc>
      </w:tr>
      <w:tr w:rsidR="00604A78" w:rsidRPr="00604A78" w:rsidTr="000C50F2">
        <w:trPr>
          <w:cantSplit/>
          <w:tblHeader/>
        </w:trPr>
        <w:tc>
          <w:tcPr>
            <w:tcW w:w="734" w:type="dxa"/>
          </w:tcPr>
          <w:p w:rsidR="00604A78" w:rsidRPr="00604A78" w:rsidRDefault="00604A78" w:rsidP="000C50F2">
            <w:pPr>
              <w:tabs>
                <w:tab w:val="center" w:pos="4536"/>
                <w:tab w:val="right" w:pos="9072"/>
              </w:tabs>
              <w:spacing w:after="60"/>
              <w:jc w:val="center"/>
              <w:rPr>
                <w:rFonts w:ascii="Arial" w:hAnsi="Arial" w:cs="Arial"/>
                <w:sz w:val="20"/>
                <w:szCs w:val="20"/>
                <w:lang w:eastAsia="cs-CZ"/>
              </w:rPr>
            </w:pPr>
            <w:r w:rsidRPr="00604A78">
              <w:rPr>
                <w:rFonts w:ascii="Arial" w:hAnsi="Arial" w:cs="Arial"/>
                <w:sz w:val="20"/>
                <w:szCs w:val="20"/>
                <w:lang w:eastAsia="cs-CZ"/>
              </w:rPr>
              <w:t>2.3</w:t>
            </w:r>
          </w:p>
        </w:tc>
        <w:tc>
          <w:tcPr>
            <w:tcW w:w="6779" w:type="dxa"/>
          </w:tcPr>
          <w:p w:rsidR="00604A78" w:rsidRPr="00604A78" w:rsidRDefault="00604A78" w:rsidP="000C50F2">
            <w:pPr>
              <w:tabs>
                <w:tab w:val="center" w:pos="4536"/>
                <w:tab w:val="right" w:pos="9072"/>
              </w:tabs>
              <w:spacing w:after="60"/>
              <w:rPr>
                <w:rFonts w:ascii="Arial" w:hAnsi="Arial" w:cs="Arial"/>
                <w:sz w:val="20"/>
                <w:szCs w:val="20"/>
                <w:lang w:eastAsia="cs-CZ"/>
              </w:rPr>
            </w:pPr>
            <w:r w:rsidRPr="00604A78">
              <w:rPr>
                <w:rFonts w:ascii="Arial" w:hAnsi="Arial" w:cs="Arial"/>
                <w:sz w:val="20"/>
                <w:szCs w:val="20"/>
                <w:lang w:eastAsia="cs-CZ"/>
              </w:rPr>
              <w:t>Номинална честота</w:t>
            </w:r>
          </w:p>
        </w:tc>
        <w:tc>
          <w:tcPr>
            <w:tcW w:w="2027" w:type="dxa"/>
          </w:tcPr>
          <w:p w:rsidR="00604A78" w:rsidRPr="00604A78" w:rsidRDefault="00604A78" w:rsidP="000C50F2">
            <w:pPr>
              <w:widowControl w:val="0"/>
              <w:spacing w:after="60"/>
              <w:jc w:val="center"/>
              <w:rPr>
                <w:rFonts w:ascii="Arial" w:hAnsi="Arial" w:cs="Arial"/>
                <w:sz w:val="20"/>
                <w:szCs w:val="20"/>
                <w:lang w:eastAsia="cs-CZ"/>
              </w:rPr>
            </w:pPr>
            <w:r w:rsidRPr="00604A78">
              <w:rPr>
                <w:rFonts w:ascii="Arial" w:hAnsi="Arial" w:cs="Arial"/>
                <w:sz w:val="20"/>
                <w:szCs w:val="20"/>
                <w:lang w:eastAsia="cs-CZ"/>
              </w:rPr>
              <w:t>50 Hz</w:t>
            </w:r>
          </w:p>
        </w:tc>
      </w:tr>
      <w:tr w:rsidR="00604A78" w:rsidRPr="00604A78" w:rsidTr="000C50F2">
        <w:trPr>
          <w:cantSplit/>
          <w:tblHeader/>
        </w:trPr>
        <w:tc>
          <w:tcPr>
            <w:tcW w:w="734" w:type="dxa"/>
          </w:tcPr>
          <w:p w:rsidR="00604A78" w:rsidRPr="00604A78" w:rsidRDefault="00604A78" w:rsidP="000C50F2">
            <w:pPr>
              <w:tabs>
                <w:tab w:val="center" w:pos="4536"/>
                <w:tab w:val="right" w:pos="9072"/>
              </w:tabs>
              <w:spacing w:after="60"/>
              <w:jc w:val="center"/>
              <w:rPr>
                <w:rFonts w:ascii="Arial" w:hAnsi="Arial" w:cs="Arial"/>
                <w:sz w:val="20"/>
                <w:szCs w:val="20"/>
                <w:lang w:eastAsia="cs-CZ"/>
              </w:rPr>
            </w:pPr>
            <w:r w:rsidRPr="00604A78">
              <w:rPr>
                <w:rFonts w:ascii="Arial" w:hAnsi="Arial" w:cs="Arial"/>
                <w:sz w:val="20"/>
                <w:szCs w:val="20"/>
                <w:lang w:eastAsia="cs-CZ"/>
              </w:rPr>
              <w:t>2.4</w:t>
            </w:r>
          </w:p>
        </w:tc>
        <w:tc>
          <w:tcPr>
            <w:tcW w:w="6779" w:type="dxa"/>
          </w:tcPr>
          <w:p w:rsidR="00604A78" w:rsidRPr="00604A78" w:rsidRDefault="00604A78" w:rsidP="000C50F2">
            <w:pPr>
              <w:tabs>
                <w:tab w:val="center" w:pos="4536"/>
                <w:tab w:val="right" w:pos="9072"/>
              </w:tabs>
              <w:spacing w:after="60"/>
              <w:rPr>
                <w:rFonts w:ascii="Arial" w:hAnsi="Arial" w:cs="Arial"/>
                <w:sz w:val="20"/>
                <w:szCs w:val="20"/>
                <w:lang w:eastAsia="cs-CZ"/>
              </w:rPr>
            </w:pPr>
            <w:r w:rsidRPr="00604A78">
              <w:rPr>
                <w:rFonts w:ascii="Arial" w:hAnsi="Arial" w:cs="Arial"/>
                <w:sz w:val="20"/>
                <w:szCs w:val="20"/>
                <w:lang w:eastAsia="cs-CZ"/>
              </w:rPr>
              <w:t>Електроразпределителна мрежа</w:t>
            </w:r>
          </w:p>
        </w:tc>
        <w:tc>
          <w:tcPr>
            <w:tcW w:w="2027" w:type="dxa"/>
          </w:tcPr>
          <w:p w:rsidR="00604A78" w:rsidRPr="00604A78" w:rsidRDefault="00604A78" w:rsidP="000C50F2">
            <w:pPr>
              <w:widowControl w:val="0"/>
              <w:jc w:val="center"/>
              <w:rPr>
                <w:rFonts w:ascii="Arial" w:hAnsi="Arial" w:cs="Arial"/>
                <w:sz w:val="20"/>
                <w:szCs w:val="20"/>
                <w:lang w:eastAsia="cs-CZ"/>
              </w:rPr>
            </w:pPr>
            <w:r w:rsidRPr="00604A78">
              <w:rPr>
                <w:rFonts w:ascii="Arial" w:hAnsi="Arial" w:cs="Arial"/>
                <w:sz w:val="20"/>
                <w:szCs w:val="20"/>
                <w:lang w:eastAsia="cs-CZ"/>
              </w:rPr>
              <w:t>4 проводна мрежа</w:t>
            </w:r>
          </w:p>
          <w:p w:rsidR="00604A78" w:rsidRPr="00604A78" w:rsidRDefault="00604A78" w:rsidP="000C50F2">
            <w:pPr>
              <w:widowControl w:val="0"/>
              <w:spacing w:after="60"/>
              <w:jc w:val="center"/>
              <w:rPr>
                <w:rFonts w:ascii="Arial" w:hAnsi="Arial" w:cs="Arial"/>
                <w:sz w:val="20"/>
                <w:szCs w:val="20"/>
                <w:lang w:eastAsia="cs-CZ"/>
              </w:rPr>
            </w:pPr>
            <w:r w:rsidRPr="00604A78">
              <w:rPr>
                <w:rFonts w:ascii="Arial" w:hAnsi="Arial" w:cs="Arial"/>
                <w:sz w:val="20"/>
                <w:szCs w:val="20"/>
                <w:lang w:eastAsia="cs-CZ"/>
              </w:rPr>
              <w:t>(L</w:t>
            </w:r>
            <w:r w:rsidRPr="00604A78">
              <w:rPr>
                <w:rFonts w:ascii="Arial" w:hAnsi="Arial" w:cs="Arial"/>
                <w:sz w:val="20"/>
                <w:szCs w:val="20"/>
                <w:vertAlign w:val="subscript"/>
                <w:lang w:eastAsia="cs-CZ"/>
              </w:rPr>
              <w:t>1</w:t>
            </w:r>
            <w:r w:rsidRPr="00604A78">
              <w:rPr>
                <w:rFonts w:ascii="Arial" w:hAnsi="Arial" w:cs="Arial"/>
                <w:sz w:val="20"/>
                <w:szCs w:val="20"/>
                <w:lang w:eastAsia="cs-CZ"/>
              </w:rPr>
              <w:t>, L</w:t>
            </w:r>
            <w:r w:rsidRPr="00604A78">
              <w:rPr>
                <w:rFonts w:ascii="Arial" w:hAnsi="Arial" w:cs="Arial"/>
                <w:sz w:val="20"/>
                <w:szCs w:val="20"/>
                <w:vertAlign w:val="subscript"/>
                <w:lang w:eastAsia="cs-CZ"/>
              </w:rPr>
              <w:t>2</w:t>
            </w:r>
            <w:r w:rsidRPr="00604A78">
              <w:rPr>
                <w:rFonts w:ascii="Arial" w:hAnsi="Arial" w:cs="Arial"/>
                <w:sz w:val="20"/>
                <w:szCs w:val="20"/>
                <w:lang w:eastAsia="cs-CZ"/>
              </w:rPr>
              <w:t>, L</w:t>
            </w:r>
            <w:r w:rsidRPr="00604A78">
              <w:rPr>
                <w:rFonts w:ascii="Arial" w:hAnsi="Arial" w:cs="Arial"/>
                <w:sz w:val="20"/>
                <w:szCs w:val="20"/>
                <w:vertAlign w:val="subscript"/>
                <w:lang w:eastAsia="cs-CZ"/>
              </w:rPr>
              <w:t>3</w:t>
            </w:r>
            <w:r w:rsidRPr="00604A78">
              <w:rPr>
                <w:rFonts w:ascii="Arial" w:hAnsi="Arial" w:cs="Arial"/>
                <w:sz w:val="20"/>
                <w:szCs w:val="20"/>
                <w:lang w:eastAsia="cs-CZ"/>
              </w:rPr>
              <w:t>, PEN)</w:t>
            </w:r>
          </w:p>
        </w:tc>
      </w:tr>
      <w:tr w:rsidR="00604A78" w:rsidRPr="00604A78" w:rsidTr="000C50F2">
        <w:trPr>
          <w:cantSplit/>
          <w:tblHeader/>
        </w:trPr>
        <w:tc>
          <w:tcPr>
            <w:tcW w:w="734" w:type="dxa"/>
          </w:tcPr>
          <w:p w:rsidR="00604A78" w:rsidRPr="00604A78" w:rsidRDefault="00604A78" w:rsidP="000C50F2">
            <w:pPr>
              <w:spacing w:after="60"/>
              <w:jc w:val="center"/>
              <w:rPr>
                <w:rFonts w:ascii="Arial" w:hAnsi="Arial" w:cs="Arial"/>
                <w:sz w:val="20"/>
                <w:szCs w:val="20"/>
                <w:lang w:eastAsia="cs-CZ"/>
              </w:rPr>
            </w:pPr>
            <w:r w:rsidRPr="00604A78">
              <w:rPr>
                <w:rFonts w:ascii="Arial" w:hAnsi="Arial" w:cs="Arial"/>
                <w:sz w:val="20"/>
                <w:szCs w:val="20"/>
                <w:lang w:eastAsia="cs-CZ"/>
              </w:rPr>
              <w:t>2.5</w:t>
            </w:r>
          </w:p>
        </w:tc>
        <w:tc>
          <w:tcPr>
            <w:tcW w:w="6779" w:type="dxa"/>
          </w:tcPr>
          <w:p w:rsidR="00604A78" w:rsidRPr="00604A78" w:rsidRDefault="00604A78" w:rsidP="000C50F2">
            <w:pPr>
              <w:spacing w:after="60"/>
              <w:rPr>
                <w:rFonts w:ascii="Arial" w:hAnsi="Arial" w:cs="Arial"/>
                <w:sz w:val="20"/>
                <w:szCs w:val="20"/>
                <w:lang w:eastAsia="cs-CZ"/>
              </w:rPr>
            </w:pPr>
            <w:r w:rsidRPr="00604A78">
              <w:rPr>
                <w:rFonts w:ascii="Arial" w:hAnsi="Arial" w:cs="Arial"/>
                <w:sz w:val="20"/>
                <w:szCs w:val="20"/>
                <w:lang w:eastAsia="cs-CZ"/>
              </w:rPr>
              <w:t>Схема на електроразпределителната мрежа</w:t>
            </w:r>
          </w:p>
        </w:tc>
        <w:tc>
          <w:tcPr>
            <w:tcW w:w="2027" w:type="dxa"/>
          </w:tcPr>
          <w:p w:rsidR="00604A78" w:rsidRPr="00604A78" w:rsidRDefault="00604A78" w:rsidP="000C50F2">
            <w:pPr>
              <w:widowControl w:val="0"/>
              <w:spacing w:after="60"/>
              <w:jc w:val="center"/>
              <w:rPr>
                <w:rFonts w:ascii="Arial" w:hAnsi="Arial" w:cs="Arial"/>
                <w:sz w:val="20"/>
                <w:szCs w:val="20"/>
                <w:lang w:eastAsia="cs-CZ"/>
              </w:rPr>
            </w:pPr>
            <w:r w:rsidRPr="00604A78">
              <w:rPr>
                <w:rFonts w:ascii="Arial" w:hAnsi="Arial" w:cs="Arial"/>
                <w:sz w:val="20"/>
                <w:szCs w:val="20"/>
                <w:lang w:eastAsia="cs-CZ"/>
              </w:rPr>
              <w:t>TN-C</w:t>
            </w:r>
          </w:p>
        </w:tc>
      </w:tr>
    </w:tbl>
    <w:p w:rsidR="00604A78" w:rsidRPr="00604A78" w:rsidRDefault="00604A78" w:rsidP="00604A78">
      <w:pPr>
        <w:pStyle w:val="Luke1"/>
        <w:rPr>
          <w:sz w:val="20"/>
          <w:lang w:val="bg-BG"/>
        </w:rPr>
      </w:pPr>
    </w:p>
    <w:p w:rsidR="00604A78" w:rsidRPr="00604A78" w:rsidRDefault="00604A78" w:rsidP="00604A78">
      <w:pPr>
        <w:tabs>
          <w:tab w:val="left" w:pos="360"/>
        </w:tabs>
        <w:spacing w:after="60"/>
        <w:rPr>
          <w:rFonts w:ascii="Arial" w:hAnsi="Arial" w:cs="Arial"/>
          <w:b/>
          <w:sz w:val="20"/>
          <w:szCs w:val="20"/>
        </w:rPr>
      </w:pPr>
      <w:r w:rsidRPr="00604A78">
        <w:rPr>
          <w:rFonts w:ascii="Arial" w:hAnsi="Arial" w:cs="Arial"/>
          <w:b/>
          <w:sz w:val="20"/>
          <w:szCs w:val="20"/>
        </w:rPr>
        <w:t>3. Технически параметри и други данни</w:t>
      </w:r>
    </w:p>
    <w:tbl>
      <w:tblPr>
        <w:tblW w:w="954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34"/>
        <w:gridCol w:w="4511"/>
        <w:gridCol w:w="2268"/>
        <w:gridCol w:w="2027"/>
      </w:tblGrid>
      <w:tr w:rsidR="00604A78" w:rsidRPr="00604A78" w:rsidTr="000C50F2">
        <w:trPr>
          <w:cantSplit/>
          <w:tblHeader/>
        </w:trPr>
        <w:tc>
          <w:tcPr>
            <w:tcW w:w="734" w:type="dxa"/>
            <w:shd w:val="clear" w:color="auto" w:fill="auto"/>
            <w:vAlign w:val="center"/>
          </w:tcPr>
          <w:p w:rsidR="00604A78" w:rsidRPr="00604A78" w:rsidRDefault="00604A78" w:rsidP="000C50F2">
            <w:pPr>
              <w:jc w:val="center"/>
              <w:rPr>
                <w:rFonts w:ascii="Arial" w:eastAsia="Times New Roman" w:hAnsi="Arial" w:cs="Arial"/>
                <w:b/>
                <w:sz w:val="20"/>
                <w:szCs w:val="20"/>
              </w:rPr>
            </w:pPr>
            <w:r w:rsidRPr="00604A78">
              <w:rPr>
                <w:rFonts w:ascii="Arial" w:eastAsia="Times New Roman" w:hAnsi="Arial" w:cs="Arial"/>
                <w:b/>
                <w:sz w:val="20"/>
                <w:szCs w:val="20"/>
              </w:rPr>
              <w:t>№</w:t>
            </w:r>
          </w:p>
          <w:p w:rsidR="00604A78" w:rsidRPr="00604A78" w:rsidRDefault="00604A78" w:rsidP="000C50F2">
            <w:pPr>
              <w:jc w:val="center"/>
              <w:rPr>
                <w:rFonts w:ascii="Arial" w:eastAsia="Times New Roman" w:hAnsi="Arial" w:cs="Arial"/>
                <w:b/>
                <w:sz w:val="20"/>
                <w:szCs w:val="20"/>
              </w:rPr>
            </w:pPr>
            <w:r w:rsidRPr="00604A78">
              <w:rPr>
                <w:rFonts w:ascii="Arial" w:eastAsia="Times New Roman" w:hAnsi="Arial" w:cs="Arial"/>
                <w:b/>
                <w:sz w:val="20"/>
                <w:szCs w:val="20"/>
              </w:rPr>
              <w:t xml:space="preserve">по </w:t>
            </w:r>
          </w:p>
          <w:p w:rsidR="00604A78" w:rsidRPr="00604A78" w:rsidRDefault="00604A78" w:rsidP="000C50F2">
            <w:pPr>
              <w:spacing w:after="60"/>
              <w:jc w:val="center"/>
              <w:rPr>
                <w:rFonts w:ascii="Arial" w:eastAsia="Times New Roman" w:hAnsi="Arial" w:cs="Arial"/>
                <w:b/>
                <w:bCs/>
                <w:sz w:val="20"/>
                <w:szCs w:val="20"/>
              </w:rPr>
            </w:pPr>
            <w:r w:rsidRPr="00604A78">
              <w:rPr>
                <w:rFonts w:ascii="Arial" w:eastAsia="Times New Roman" w:hAnsi="Arial" w:cs="Arial"/>
                <w:b/>
                <w:sz w:val="20"/>
                <w:szCs w:val="20"/>
              </w:rPr>
              <w:t>ред</w:t>
            </w:r>
          </w:p>
        </w:tc>
        <w:tc>
          <w:tcPr>
            <w:tcW w:w="4511" w:type="dxa"/>
            <w:shd w:val="clear" w:color="auto" w:fill="auto"/>
            <w:vAlign w:val="center"/>
          </w:tcPr>
          <w:p w:rsidR="00604A78" w:rsidRPr="00604A78" w:rsidRDefault="00604A78" w:rsidP="000C50F2">
            <w:pPr>
              <w:spacing w:after="60"/>
              <w:jc w:val="center"/>
              <w:rPr>
                <w:rFonts w:ascii="Arial" w:eastAsia="Times New Roman" w:hAnsi="Arial" w:cs="Arial"/>
                <w:b/>
                <w:bCs/>
                <w:sz w:val="20"/>
                <w:szCs w:val="20"/>
              </w:rPr>
            </w:pPr>
            <w:r w:rsidRPr="00604A78">
              <w:rPr>
                <w:rFonts w:ascii="Arial" w:eastAsia="Times New Roman" w:hAnsi="Arial" w:cs="Arial"/>
                <w:b/>
                <w:bCs/>
                <w:sz w:val="20"/>
                <w:szCs w:val="20"/>
              </w:rPr>
              <w:t>Технически характеристики</w:t>
            </w:r>
          </w:p>
        </w:tc>
        <w:tc>
          <w:tcPr>
            <w:tcW w:w="2268" w:type="dxa"/>
            <w:shd w:val="clear" w:color="auto" w:fill="auto"/>
            <w:vAlign w:val="center"/>
          </w:tcPr>
          <w:p w:rsidR="00604A78" w:rsidRPr="00604A78" w:rsidRDefault="00604A78" w:rsidP="000C50F2">
            <w:pPr>
              <w:spacing w:after="60"/>
              <w:jc w:val="center"/>
              <w:rPr>
                <w:rFonts w:ascii="Arial" w:eastAsia="Times New Roman" w:hAnsi="Arial" w:cs="Arial"/>
                <w:b/>
                <w:sz w:val="20"/>
                <w:szCs w:val="20"/>
              </w:rPr>
            </w:pPr>
            <w:r w:rsidRPr="00604A78">
              <w:rPr>
                <w:rFonts w:ascii="Arial" w:eastAsia="Times New Roman" w:hAnsi="Arial" w:cs="Arial"/>
                <w:b/>
                <w:sz w:val="20"/>
                <w:szCs w:val="20"/>
              </w:rPr>
              <w:t xml:space="preserve">Изискване </w:t>
            </w:r>
          </w:p>
        </w:tc>
        <w:tc>
          <w:tcPr>
            <w:tcW w:w="2027" w:type="dxa"/>
            <w:shd w:val="clear" w:color="auto" w:fill="auto"/>
            <w:vAlign w:val="center"/>
          </w:tcPr>
          <w:p w:rsidR="00604A78" w:rsidRPr="00604A78" w:rsidRDefault="00604A78" w:rsidP="000C50F2">
            <w:pPr>
              <w:spacing w:after="60"/>
              <w:jc w:val="center"/>
              <w:rPr>
                <w:rFonts w:ascii="Arial" w:eastAsia="Times New Roman" w:hAnsi="Arial" w:cs="Arial"/>
                <w:b/>
                <w:sz w:val="20"/>
                <w:szCs w:val="20"/>
              </w:rPr>
            </w:pPr>
            <w:r w:rsidRPr="00604A78">
              <w:rPr>
                <w:rFonts w:ascii="Arial" w:eastAsia="Times New Roman" w:hAnsi="Arial" w:cs="Arial"/>
                <w:b/>
                <w:sz w:val="20"/>
                <w:szCs w:val="20"/>
              </w:rPr>
              <w:t xml:space="preserve">Гарантирано предложение </w:t>
            </w: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3.1</w:t>
            </w:r>
          </w:p>
        </w:tc>
        <w:tc>
          <w:tcPr>
            <w:tcW w:w="4511"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Обявено работно напрежение, U</w:t>
            </w:r>
            <w:r w:rsidRPr="00604A78">
              <w:rPr>
                <w:rFonts w:ascii="Arial" w:eastAsia="Times New Roman" w:hAnsi="Arial" w:cs="Arial"/>
                <w:sz w:val="20"/>
                <w:szCs w:val="20"/>
                <w:vertAlign w:val="subscript"/>
              </w:rPr>
              <w:t>e</w:t>
            </w:r>
          </w:p>
        </w:tc>
        <w:tc>
          <w:tcPr>
            <w:tcW w:w="2268"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690 (500) V AC</w:t>
            </w:r>
          </w:p>
        </w:tc>
        <w:tc>
          <w:tcPr>
            <w:tcW w:w="2027"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3.2</w:t>
            </w:r>
          </w:p>
        </w:tc>
        <w:tc>
          <w:tcPr>
            <w:tcW w:w="4511"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Брой на полюсите</w:t>
            </w:r>
          </w:p>
        </w:tc>
        <w:tc>
          <w:tcPr>
            <w:tcW w:w="2268" w:type="dxa"/>
            <w:shd w:val="clear" w:color="auto" w:fill="auto"/>
          </w:tcPr>
          <w:p w:rsidR="00604A78" w:rsidRPr="00604A78" w:rsidRDefault="00604A78" w:rsidP="000C50F2">
            <w:pPr>
              <w:spacing w:after="60"/>
              <w:jc w:val="center"/>
              <w:rPr>
                <w:rFonts w:ascii="Arial" w:eastAsia="Times New Roman" w:hAnsi="Arial" w:cs="Arial"/>
                <w:sz w:val="20"/>
                <w:szCs w:val="20"/>
              </w:rPr>
            </w:pPr>
            <w:r w:rsidRPr="00604A78">
              <w:rPr>
                <w:rFonts w:ascii="Arial" w:eastAsia="Times New Roman" w:hAnsi="Arial" w:cs="Arial"/>
                <w:sz w:val="20"/>
                <w:szCs w:val="20"/>
              </w:rPr>
              <w:t>3</w:t>
            </w:r>
          </w:p>
        </w:tc>
        <w:tc>
          <w:tcPr>
            <w:tcW w:w="2027"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3.3</w:t>
            </w:r>
          </w:p>
        </w:tc>
        <w:tc>
          <w:tcPr>
            <w:tcW w:w="4511"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Обявена честота</w:t>
            </w:r>
          </w:p>
        </w:tc>
        <w:tc>
          <w:tcPr>
            <w:tcW w:w="2268"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50 Hz</w:t>
            </w:r>
          </w:p>
        </w:tc>
        <w:tc>
          <w:tcPr>
            <w:tcW w:w="2027"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3.4</w:t>
            </w:r>
          </w:p>
        </w:tc>
        <w:tc>
          <w:tcPr>
            <w:tcW w:w="4511"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hAnsi="Arial" w:cs="Arial"/>
                <w:sz w:val="20"/>
                <w:szCs w:val="20"/>
              </w:rPr>
              <w:t xml:space="preserve">Категория по пренапрежение съгласно </w:t>
            </w:r>
            <w:r w:rsidRPr="00604A78">
              <w:rPr>
                <w:rFonts w:ascii="Arial" w:hAnsi="Arial" w:cs="Arial"/>
                <w:bCs/>
                <w:sz w:val="20"/>
                <w:szCs w:val="20"/>
              </w:rPr>
              <w:t>БДС EN 60664-1</w:t>
            </w:r>
          </w:p>
        </w:tc>
        <w:tc>
          <w:tcPr>
            <w:tcW w:w="2268"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IV</w:t>
            </w:r>
          </w:p>
        </w:tc>
        <w:tc>
          <w:tcPr>
            <w:tcW w:w="2027"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3.5</w:t>
            </w:r>
          </w:p>
        </w:tc>
        <w:tc>
          <w:tcPr>
            <w:tcW w:w="4511"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Обявено издържано импулсно напрежение, U</w:t>
            </w:r>
            <w:r w:rsidRPr="00604A78">
              <w:rPr>
                <w:rFonts w:ascii="Arial" w:eastAsia="Times New Roman" w:hAnsi="Arial" w:cs="Arial"/>
                <w:sz w:val="20"/>
                <w:szCs w:val="20"/>
                <w:vertAlign w:val="subscript"/>
              </w:rPr>
              <w:t>imp</w:t>
            </w:r>
          </w:p>
        </w:tc>
        <w:tc>
          <w:tcPr>
            <w:tcW w:w="2268"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8 kV</w:t>
            </w:r>
          </w:p>
        </w:tc>
        <w:tc>
          <w:tcPr>
            <w:tcW w:w="2027"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3.6</w:t>
            </w:r>
          </w:p>
        </w:tc>
        <w:tc>
          <w:tcPr>
            <w:tcW w:w="4511"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Обявено напрежение на изолацията, U</w:t>
            </w:r>
            <w:r w:rsidRPr="00604A78">
              <w:rPr>
                <w:rFonts w:ascii="Arial" w:eastAsia="Times New Roman" w:hAnsi="Arial" w:cs="Arial"/>
                <w:sz w:val="20"/>
                <w:szCs w:val="20"/>
                <w:vertAlign w:val="subscript"/>
              </w:rPr>
              <w:t xml:space="preserve">i  </w:t>
            </w:r>
            <w:r w:rsidRPr="00604A78">
              <w:rPr>
                <w:rFonts w:ascii="Arial" w:eastAsia="Times New Roman" w:hAnsi="Arial" w:cs="Arial"/>
                <w:sz w:val="20"/>
                <w:szCs w:val="20"/>
              </w:rPr>
              <w:t>АС</w:t>
            </w:r>
          </w:p>
        </w:tc>
        <w:tc>
          <w:tcPr>
            <w:tcW w:w="2268"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 xml:space="preserve"> </w:t>
            </w:r>
            <w:r w:rsidRPr="00604A78">
              <w:rPr>
                <w:rFonts w:ascii="Arial" w:eastAsia="Times New Roman" w:hAnsi="Arial" w:cs="Arial"/>
                <w:sz w:val="20"/>
                <w:szCs w:val="20"/>
                <w:lang w:val="en-US"/>
              </w:rPr>
              <w:t xml:space="preserve">min </w:t>
            </w:r>
            <w:r w:rsidRPr="00604A78">
              <w:rPr>
                <w:rFonts w:ascii="Arial" w:eastAsia="Times New Roman" w:hAnsi="Arial" w:cs="Arial"/>
                <w:sz w:val="20"/>
                <w:szCs w:val="20"/>
              </w:rPr>
              <w:t xml:space="preserve">800 V </w:t>
            </w:r>
          </w:p>
        </w:tc>
        <w:tc>
          <w:tcPr>
            <w:tcW w:w="2027"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3.7</w:t>
            </w:r>
          </w:p>
        </w:tc>
        <w:tc>
          <w:tcPr>
            <w:tcW w:w="4511" w:type="dxa"/>
            <w:shd w:val="clear" w:color="auto" w:fill="auto"/>
          </w:tcPr>
          <w:p w:rsidR="00604A78" w:rsidRPr="00604A78" w:rsidRDefault="00604A78" w:rsidP="000C50F2">
            <w:pPr>
              <w:spacing w:after="60"/>
              <w:ind w:left="-36" w:right="-103"/>
              <w:rPr>
                <w:rFonts w:ascii="Arial" w:eastAsia="Times New Roman" w:hAnsi="Arial" w:cs="Arial"/>
                <w:sz w:val="20"/>
                <w:szCs w:val="20"/>
              </w:rPr>
            </w:pPr>
            <w:r w:rsidRPr="00604A78">
              <w:rPr>
                <w:rFonts w:ascii="Arial" w:eastAsia="Times New Roman" w:hAnsi="Arial" w:cs="Arial"/>
                <w:sz w:val="20"/>
                <w:szCs w:val="20"/>
              </w:rPr>
              <w:t>Обявен работен ток, I</w:t>
            </w:r>
            <w:r w:rsidRPr="00604A78">
              <w:rPr>
                <w:rFonts w:ascii="Arial" w:eastAsia="Times New Roman" w:hAnsi="Arial" w:cs="Arial"/>
                <w:sz w:val="20"/>
                <w:szCs w:val="20"/>
                <w:vertAlign w:val="subscript"/>
              </w:rPr>
              <w:t>e</w:t>
            </w:r>
          </w:p>
        </w:tc>
        <w:tc>
          <w:tcPr>
            <w:tcW w:w="2268" w:type="dxa"/>
            <w:shd w:val="clear" w:color="auto" w:fill="auto"/>
          </w:tcPr>
          <w:p w:rsidR="00604A78" w:rsidRPr="00604A78" w:rsidRDefault="00604A78" w:rsidP="000C50F2">
            <w:pPr>
              <w:spacing w:after="60"/>
              <w:jc w:val="center"/>
              <w:rPr>
                <w:rFonts w:ascii="Arial" w:eastAsia="Times New Roman" w:hAnsi="Arial" w:cs="Arial"/>
                <w:sz w:val="20"/>
                <w:szCs w:val="20"/>
              </w:rPr>
            </w:pPr>
            <w:r w:rsidRPr="00604A78">
              <w:rPr>
                <w:rFonts w:ascii="Arial" w:eastAsia="Times New Roman" w:hAnsi="Arial" w:cs="Arial"/>
                <w:sz w:val="20"/>
                <w:szCs w:val="20"/>
              </w:rPr>
              <w:t>630 А</w:t>
            </w:r>
          </w:p>
        </w:tc>
        <w:tc>
          <w:tcPr>
            <w:tcW w:w="2027"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3.8</w:t>
            </w:r>
          </w:p>
        </w:tc>
        <w:tc>
          <w:tcPr>
            <w:tcW w:w="4511" w:type="dxa"/>
            <w:shd w:val="clear" w:color="auto" w:fill="auto"/>
          </w:tcPr>
          <w:p w:rsidR="00604A78" w:rsidRPr="00604A78" w:rsidRDefault="00604A78" w:rsidP="000C50F2">
            <w:pPr>
              <w:pStyle w:val="Header"/>
              <w:spacing w:after="60"/>
              <w:rPr>
                <w:rFonts w:ascii="Arial" w:hAnsi="Arial" w:cs="Arial"/>
                <w:bCs/>
                <w:sz w:val="20"/>
                <w:szCs w:val="20"/>
              </w:rPr>
            </w:pPr>
            <w:r w:rsidRPr="00604A78">
              <w:rPr>
                <w:rFonts w:ascii="Arial" w:hAnsi="Arial" w:cs="Arial"/>
                <w:bCs/>
                <w:sz w:val="20"/>
                <w:szCs w:val="20"/>
              </w:rPr>
              <w:t>Термичен ток със стопяема вложка, I</w:t>
            </w:r>
            <w:r w:rsidRPr="00604A78">
              <w:rPr>
                <w:rFonts w:ascii="Arial" w:hAnsi="Arial" w:cs="Arial"/>
                <w:bCs/>
                <w:sz w:val="20"/>
                <w:szCs w:val="20"/>
                <w:vertAlign w:val="subscript"/>
              </w:rPr>
              <w:t>th</w:t>
            </w:r>
          </w:p>
        </w:tc>
        <w:tc>
          <w:tcPr>
            <w:tcW w:w="2268" w:type="dxa"/>
            <w:shd w:val="clear" w:color="auto" w:fill="auto"/>
          </w:tcPr>
          <w:p w:rsidR="00604A78" w:rsidRPr="00604A78" w:rsidRDefault="00604A78" w:rsidP="000C50F2">
            <w:pPr>
              <w:pStyle w:val="BodyText"/>
              <w:jc w:val="center"/>
              <w:rPr>
                <w:rFonts w:ascii="Arial" w:hAnsi="Arial" w:cs="Arial"/>
                <w:sz w:val="20"/>
                <w:szCs w:val="20"/>
              </w:rPr>
            </w:pPr>
            <w:r w:rsidRPr="00604A78">
              <w:rPr>
                <w:rFonts w:ascii="Arial" w:hAnsi="Arial" w:cs="Arial"/>
                <w:sz w:val="20"/>
                <w:szCs w:val="20"/>
              </w:rPr>
              <w:t>630 A</w:t>
            </w:r>
          </w:p>
        </w:tc>
        <w:tc>
          <w:tcPr>
            <w:tcW w:w="2027"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3.9</w:t>
            </w:r>
          </w:p>
        </w:tc>
        <w:tc>
          <w:tcPr>
            <w:tcW w:w="4511" w:type="dxa"/>
            <w:shd w:val="clear" w:color="auto" w:fill="auto"/>
          </w:tcPr>
          <w:p w:rsidR="00604A78" w:rsidRPr="00604A78" w:rsidRDefault="00604A78" w:rsidP="000C50F2">
            <w:pPr>
              <w:pStyle w:val="Header"/>
              <w:spacing w:after="60"/>
              <w:rPr>
                <w:rFonts w:ascii="Arial" w:hAnsi="Arial" w:cs="Arial"/>
                <w:bCs/>
                <w:sz w:val="20"/>
                <w:szCs w:val="20"/>
              </w:rPr>
            </w:pPr>
            <w:r w:rsidRPr="00604A78">
              <w:rPr>
                <w:rFonts w:ascii="Arial" w:hAnsi="Arial" w:cs="Arial"/>
                <w:color w:val="000000"/>
                <w:sz w:val="20"/>
                <w:szCs w:val="20"/>
              </w:rPr>
              <w:t>Условен ток на късо съединение (ефективна стойност) при 400 V АС</w:t>
            </w:r>
          </w:p>
        </w:tc>
        <w:tc>
          <w:tcPr>
            <w:tcW w:w="2268" w:type="dxa"/>
            <w:shd w:val="clear" w:color="auto" w:fill="auto"/>
          </w:tcPr>
          <w:p w:rsidR="00604A78" w:rsidRPr="00604A78" w:rsidRDefault="00604A78" w:rsidP="000C50F2">
            <w:pPr>
              <w:pStyle w:val="BodyText"/>
              <w:jc w:val="center"/>
              <w:rPr>
                <w:rFonts w:ascii="Arial" w:hAnsi="Arial" w:cs="Arial"/>
                <w:sz w:val="20"/>
                <w:szCs w:val="20"/>
              </w:rPr>
            </w:pPr>
            <w:r w:rsidRPr="00604A78">
              <w:rPr>
                <w:rFonts w:ascii="Arial" w:hAnsi="Arial" w:cs="Arial"/>
                <w:sz w:val="20"/>
                <w:szCs w:val="20"/>
              </w:rPr>
              <w:t>min 50 kA</w:t>
            </w:r>
          </w:p>
        </w:tc>
        <w:tc>
          <w:tcPr>
            <w:tcW w:w="2027"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3.10</w:t>
            </w:r>
          </w:p>
        </w:tc>
        <w:tc>
          <w:tcPr>
            <w:tcW w:w="4511" w:type="dxa"/>
            <w:shd w:val="clear" w:color="auto" w:fill="auto"/>
          </w:tcPr>
          <w:p w:rsidR="00604A78" w:rsidRPr="00604A78" w:rsidRDefault="00604A78" w:rsidP="000C50F2">
            <w:pPr>
              <w:pStyle w:val="Header"/>
              <w:rPr>
                <w:rFonts w:ascii="Arial" w:hAnsi="Arial" w:cs="Arial"/>
                <w:sz w:val="20"/>
                <w:szCs w:val="20"/>
              </w:rPr>
            </w:pPr>
            <w:r w:rsidRPr="00604A78">
              <w:rPr>
                <w:rFonts w:ascii="Arial" w:hAnsi="Arial" w:cs="Arial"/>
                <w:sz w:val="20"/>
                <w:szCs w:val="20"/>
              </w:rPr>
              <w:t>Размер на стопяемите вложки</w:t>
            </w:r>
          </w:p>
          <w:p w:rsidR="00604A78" w:rsidRPr="00604A78" w:rsidRDefault="00604A78" w:rsidP="000C50F2">
            <w:pPr>
              <w:pStyle w:val="Header"/>
              <w:spacing w:after="60"/>
              <w:rPr>
                <w:rFonts w:ascii="Arial" w:hAnsi="Arial" w:cs="Arial"/>
                <w:bCs/>
                <w:sz w:val="20"/>
                <w:szCs w:val="20"/>
              </w:rPr>
            </w:pPr>
            <w:r w:rsidRPr="00604A78">
              <w:rPr>
                <w:rFonts w:ascii="Arial" w:hAnsi="Arial" w:cs="Arial"/>
                <w:sz w:val="20"/>
                <w:szCs w:val="20"/>
              </w:rPr>
              <w:t>(съгласно серията БДС EN(HD) 60269)</w:t>
            </w:r>
          </w:p>
        </w:tc>
        <w:tc>
          <w:tcPr>
            <w:tcW w:w="2268" w:type="dxa"/>
            <w:shd w:val="clear" w:color="auto" w:fill="auto"/>
          </w:tcPr>
          <w:p w:rsidR="00604A78" w:rsidRPr="00604A78" w:rsidRDefault="00604A78" w:rsidP="000C50F2">
            <w:pPr>
              <w:pStyle w:val="BodyText"/>
              <w:jc w:val="center"/>
              <w:rPr>
                <w:rFonts w:ascii="Arial" w:hAnsi="Arial" w:cs="Arial"/>
                <w:sz w:val="20"/>
                <w:szCs w:val="20"/>
              </w:rPr>
            </w:pPr>
            <w:r w:rsidRPr="00604A78">
              <w:rPr>
                <w:rFonts w:ascii="Arial" w:hAnsi="Arial" w:cs="Arial"/>
                <w:sz w:val="20"/>
                <w:szCs w:val="20"/>
              </w:rPr>
              <w:t>3</w:t>
            </w:r>
          </w:p>
        </w:tc>
        <w:tc>
          <w:tcPr>
            <w:tcW w:w="2027"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3.11</w:t>
            </w:r>
          </w:p>
        </w:tc>
        <w:tc>
          <w:tcPr>
            <w:tcW w:w="4511" w:type="dxa"/>
            <w:shd w:val="clear" w:color="auto" w:fill="auto"/>
          </w:tcPr>
          <w:p w:rsidR="00604A78" w:rsidRPr="00604A78" w:rsidRDefault="00604A78" w:rsidP="000C50F2">
            <w:pPr>
              <w:pStyle w:val="Header"/>
              <w:spacing w:after="60"/>
              <w:rPr>
                <w:rFonts w:ascii="Arial" w:hAnsi="Arial" w:cs="Arial"/>
                <w:bCs/>
                <w:sz w:val="20"/>
                <w:szCs w:val="20"/>
              </w:rPr>
            </w:pPr>
            <w:r w:rsidRPr="00604A78">
              <w:rPr>
                <w:rFonts w:ascii="Arial" w:hAnsi="Arial" w:cs="Arial"/>
                <w:bCs/>
                <w:sz w:val="20"/>
                <w:szCs w:val="20"/>
              </w:rPr>
              <w:t xml:space="preserve">Максимален обявен ток на </w:t>
            </w:r>
            <w:r w:rsidRPr="00604A78">
              <w:rPr>
                <w:rFonts w:ascii="Arial" w:hAnsi="Arial" w:cs="Arial"/>
                <w:sz w:val="20"/>
                <w:szCs w:val="20"/>
              </w:rPr>
              <w:t>стопяемите вложки,</w:t>
            </w:r>
            <w:r w:rsidRPr="00604A78">
              <w:rPr>
                <w:rFonts w:ascii="Arial" w:hAnsi="Arial" w:cs="Arial"/>
                <w:bCs/>
                <w:sz w:val="20"/>
                <w:szCs w:val="20"/>
              </w:rPr>
              <w:t xml:space="preserve"> I</w:t>
            </w:r>
            <w:r w:rsidRPr="00604A78">
              <w:rPr>
                <w:rFonts w:ascii="Arial" w:hAnsi="Arial" w:cs="Arial"/>
                <w:bCs/>
                <w:sz w:val="20"/>
                <w:szCs w:val="20"/>
                <w:vertAlign w:val="subscript"/>
              </w:rPr>
              <w:t>n</w:t>
            </w:r>
          </w:p>
        </w:tc>
        <w:tc>
          <w:tcPr>
            <w:tcW w:w="2268" w:type="dxa"/>
            <w:shd w:val="clear" w:color="auto" w:fill="auto"/>
          </w:tcPr>
          <w:p w:rsidR="00604A78" w:rsidRPr="00604A78" w:rsidRDefault="00604A78" w:rsidP="000C50F2">
            <w:pPr>
              <w:pStyle w:val="BodyText"/>
              <w:jc w:val="center"/>
              <w:rPr>
                <w:rFonts w:ascii="Arial" w:hAnsi="Arial" w:cs="Arial"/>
                <w:sz w:val="20"/>
                <w:szCs w:val="20"/>
              </w:rPr>
            </w:pPr>
            <w:r w:rsidRPr="00604A78">
              <w:rPr>
                <w:rFonts w:ascii="Arial" w:hAnsi="Arial" w:cs="Arial"/>
                <w:sz w:val="20"/>
                <w:szCs w:val="20"/>
              </w:rPr>
              <w:t>630 A</w:t>
            </w:r>
          </w:p>
        </w:tc>
        <w:tc>
          <w:tcPr>
            <w:tcW w:w="2027"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3.12</w:t>
            </w:r>
          </w:p>
        </w:tc>
        <w:tc>
          <w:tcPr>
            <w:tcW w:w="4511"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Категория на приложение (при 400 V AC)</w:t>
            </w:r>
          </w:p>
        </w:tc>
        <w:tc>
          <w:tcPr>
            <w:tcW w:w="2268"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AC 22 B или по-висока</w:t>
            </w:r>
          </w:p>
        </w:tc>
        <w:tc>
          <w:tcPr>
            <w:tcW w:w="2027"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3.13</w:t>
            </w:r>
          </w:p>
        </w:tc>
        <w:tc>
          <w:tcPr>
            <w:tcW w:w="4511"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Механична износоустойчивост, брой на комутационните цикли</w:t>
            </w:r>
          </w:p>
        </w:tc>
        <w:tc>
          <w:tcPr>
            <w:tcW w:w="2268"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min 800</w:t>
            </w:r>
          </w:p>
        </w:tc>
        <w:tc>
          <w:tcPr>
            <w:tcW w:w="2027"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3.14</w:t>
            </w:r>
          </w:p>
        </w:tc>
        <w:tc>
          <w:tcPr>
            <w:tcW w:w="4511"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Електрическа износоустойчивост, брой на комутационните цикли</w:t>
            </w:r>
          </w:p>
        </w:tc>
        <w:tc>
          <w:tcPr>
            <w:tcW w:w="2268"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min 200</w:t>
            </w:r>
          </w:p>
        </w:tc>
        <w:tc>
          <w:tcPr>
            <w:tcW w:w="2027"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3.15</w:t>
            </w:r>
          </w:p>
        </w:tc>
        <w:tc>
          <w:tcPr>
            <w:tcW w:w="4511"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 xml:space="preserve">Управление </w:t>
            </w:r>
          </w:p>
        </w:tc>
        <w:tc>
          <w:tcPr>
            <w:tcW w:w="2268"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 xml:space="preserve">Триполюсно (едновременно включване и изключване на трите полюса) </w:t>
            </w:r>
          </w:p>
        </w:tc>
        <w:tc>
          <w:tcPr>
            <w:tcW w:w="2027"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spacing w:after="60"/>
              <w:jc w:val="center"/>
              <w:rPr>
                <w:rFonts w:ascii="Arial" w:eastAsia="Times New Roman" w:hAnsi="Arial" w:cs="Arial"/>
                <w:sz w:val="20"/>
                <w:szCs w:val="20"/>
              </w:rPr>
            </w:pPr>
            <w:r w:rsidRPr="00604A78">
              <w:rPr>
                <w:rFonts w:ascii="Arial" w:eastAsia="Times New Roman" w:hAnsi="Arial" w:cs="Arial"/>
                <w:sz w:val="20"/>
                <w:szCs w:val="20"/>
              </w:rPr>
              <w:lastRenderedPageBreak/>
              <w:t>3.16</w:t>
            </w:r>
          </w:p>
        </w:tc>
        <w:tc>
          <w:tcPr>
            <w:tcW w:w="4511" w:type="dxa"/>
            <w:shd w:val="clear" w:color="auto" w:fill="auto"/>
          </w:tcPr>
          <w:p w:rsidR="00604A78" w:rsidRPr="00604A78" w:rsidRDefault="00604A78" w:rsidP="000C50F2">
            <w:pPr>
              <w:spacing w:after="60"/>
              <w:rPr>
                <w:rFonts w:ascii="Arial" w:eastAsia="Times New Roman" w:hAnsi="Arial" w:cs="Arial"/>
                <w:sz w:val="20"/>
                <w:szCs w:val="20"/>
                <w:lang w:val="en-US"/>
              </w:rPr>
            </w:pPr>
            <w:r w:rsidRPr="00604A78">
              <w:rPr>
                <w:rFonts w:ascii="Arial" w:eastAsia="Times New Roman" w:hAnsi="Arial" w:cs="Arial"/>
                <w:sz w:val="20"/>
                <w:szCs w:val="20"/>
              </w:rPr>
              <w:t>Основни размери</w:t>
            </w:r>
            <w:r w:rsidRPr="00604A78">
              <w:rPr>
                <w:rFonts w:ascii="Arial" w:eastAsia="Times New Roman" w:hAnsi="Arial" w:cs="Arial"/>
                <w:sz w:val="20"/>
                <w:szCs w:val="20"/>
                <w:lang w:val="en-US"/>
              </w:rPr>
              <w:t>:</w:t>
            </w:r>
          </w:p>
        </w:tc>
        <w:tc>
          <w:tcPr>
            <w:tcW w:w="2268" w:type="dxa"/>
            <w:shd w:val="clear" w:color="auto" w:fill="auto"/>
            <w:vAlign w:val="center"/>
          </w:tcPr>
          <w:p w:rsidR="00604A78" w:rsidRPr="00604A78" w:rsidRDefault="00604A78" w:rsidP="000C50F2">
            <w:pPr>
              <w:spacing w:after="60"/>
              <w:jc w:val="center"/>
              <w:rPr>
                <w:rFonts w:ascii="Arial" w:eastAsia="Times New Roman" w:hAnsi="Arial" w:cs="Arial"/>
                <w:sz w:val="20"/>
                <w:szCs w:val="20"/>
                <w:lang w:val="en-US"/>
              </w:rPr>
            </w:pPr>
            <w:r w:rsidRPr="00604A78">
              <w:rPr>
                <w:rFonts w:ascii="Arial" w:eastAsia="Times New Roman" w:hAnsi="Arial" w:cs="Arial"/>
                <w:sz w:val="20"/>
                <w:szCs w:val="20"/>
                <w:lang w:val="en-US"/>
              </w:rPr>
              <w:t>-</w:t>
            </w:r>
          </w:p>
        </w:tc>
        <w:tc>
          <w:tcPr>
            <w:tcW w:w="2027" w:type="dxa"/>
            <w:shd w:val="clear" w:color="auto" w:fill="auto"/>
            <w:vAlign w:val="center"/>
          </w:tcPr>
          <w:p w:rsidR="00604A78" w:rsidRPr="00604A78" w:rsidRDefault="00604A78" w:rsidP="000C50F2">
            <w:pPr>
              <w:spacing w:after="60"/>
              <w:jc w:val="center"/>
              <w:rPr>
                <w:rFonts w:ascii="Arial" w:eastAsia="Times New Roman" w:hAnsi="Arial" w:cs="Arial"/>
                <w:sz w:val="20"/>
                <w:szCs w:val="20"/>
                <w:lang w:val="en-US"/>
              </w:rPr>
            </w:pPr>
            <w:r w:rsidRPr="00604A78">
              <w:rPr>
                <w:rFonts w:ascii="Arial" w:eastAsia="Times New Roman" w:hAnsi="Arial" w:cs="Arial"/>
                <w:sz w:val="20"/>
                <w:szCs w:val="20"/>
                <w:lang w:val="en-US"/>
              </w:rPr>
              <w:t>-</w:t>
            </w:r>
          </w:p>
        </w:tc>
      </w:tr>
      <w:tr w:rsidR="00604A78" w:rsidRPr="00604A78" w:rsidTr="000C50F2">
        <w:trPr>
          <w:cantSplit/>
        </w:trPr>
        <w:tc>
          <w:tcPr>
            <w:tcW w:w="734" w:type="dxa"/>
            <w:shd w:val="clear" w:color="auto" w:fill="auto"/>
          </w:tcPr>
          <w:p w:rsidR="00604A78" w:rsidRPr="00604A78" w:rsidRDefault="00604A78" w:rsidP="000C50F2">
            <w:pPr>
              <w:spacing w:after="60"/>
              <w:jc w:val="center"/>
              <w:rPr>
                <w:rFonts w:ascii="Arial" w:eastAsia="Times New Roman" w:hAnsi="Arial" w:cs="Arial"/>
                <w:sz w:val="20"/>
                <w:szCs w:val="20"/>
                <w:lang w:val="en-US"/>
              </w:rPr>
            </w:pPr>
            <w:r w:rsidRPr="00604A78">
              <w:rPr>
                <w:rFonts w:ascii="Arial" w:eastAsia="Times New Roman" w:hAnsi="Arial" w:cs="Arial"/>
                <w:sz w:val="20"/>
                <w:szCs w:val="20"/>
              </w:rPr>
              <w:t>3.16</w:t>
            </w:r>
            <w:r w:rsidRPr="00604A78">
              <w:rPr>
                <w:rFonts w:ascii="Arial" w:eastAsia="Times New Roman" w:hAnsi="Arial" w:cs="Arial"/>
                <w:sz w:val="20"/>
                <w:szCs w:val="20"/>
                <w:lang w:val="en-US"/>
              </w:rPr>
              <w:t>a</w:t>
            </w:r>
          </w:p>
        </w:tc>
        <w:tc>
          <w:tcPr>
            <w:tcW w:w="4511"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широчина</w:t>
            </w:r>
          </w:p>
        </w:tc>
        <w:tc>
          <w:tcPr>
            <w:tcW w:w="2268" w:type="dxa"/>
            <w:shd w:val="clear" w:color="auto" w:fill="auto"/>
          </w:tcPr>
          <w:p w:rsidR="00604A78" w:rsidRPr="00604A78" w:rsidRDefault="00604A78" w:rsidP="000C50F2">
            <w:pPr>
              <w:spacing w:after="60"/>
              <w:jc w:val="center"/>
              <w:rPr>
                <w:rFonts w:ascii="Arial" w:eastAsia="Times New Roman" w:hAnsi="Arial" w:cs="Arial"/>
                <w:sz w:val="20"/>
                <w:szCs w:val="20"/>
              </w:rPr>
            </w:pPr>
            <w:r w:rsidRPr="00604A78">
              <w:rPr>
                <w:rFonts w:ascii="Arial" w:eastAsia="Times New Roman" w:hAnsi="Arial" w:cs="Arial"/>
                <w:sz w:val="20"/>
                <w:szCs w:val="20"/>
                <w:lang w:val="en-US"/>
              </w:rPr>
              <w:t xml:space="preserve">max </w:t>
            </w:r>
            <w:r w:rsidRPr="00604A78">
              <w:rPr>
                <w:rFonts w:ascii="Arial" w:eastAsia="Times New Roman" w:hAnsi="Arial" w:cs="Arial"/>
                <w:sz w:val="20"/>
                <w:szCs w:val="20"/>
              </w:rPr>
              <w:t>100 mm</w:t>
            </w:r>
          </w:p>
        </w:tc>
        <w:tc>
          <w:tcPr>
            <w:tcW w:w="2027" w:type="dxa"/>
            <w:shd w:val="clear" w:color="auto" w:fill="auto"/>
          </w:tcPr>
          <w:p w:rsidR="00604A78" w:rsidRPr="00604A78" w:rsidRDefault="00604A78" w:rsidP="000C50F2">
            <w:pPr>
              <w:spacing w:after="60"/>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spacing w:after="60"/>
              <w:jc w:val="center"/>
              <w:rPr>
                <w:rFonts w:ascii="Arial" w:eastAsia="Times New Roman" w:hAnsi="Arial" w:cs="Arial"/>
                <w:sz w:val="20"/>
                <w:szCs w:val="20"/>
              </w:rPr>
            </w:pPr>
            <w:r w:rsidRPr="00604A78">
              <w:rPr>
                <w:rFonts w:ascii="Arial" w:eastAsia="Times New Roman" w:hAnsi="Arial" w:cs="Arial"/>
                <w:sz w:val="20"/>
                <w:szCs w:val="20"/>
              </w:rPr>
              <w:t>3.16</w:t>
            </w:r>
            <w:r w:rsidRPr="00604A78">
              <w:rPr>
                <w:rFonts w:ascii="Arial" w:eastAsia="Times New Roman" w:hAnsi="Arial" w:cs="Arial"/>
                <w:sz w:val="20"/>
                <w:szCs w:val="20"/>
                <w:lang w:val="en-US"/>
              </w:rPr>
              <w:t>b</w:t>
            </w:r>
          </w:p>
        </w:tc>
        <w:tc>
          <w:tcPr>
            <w:tcW w:w="4511"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 xml:space="preserve">височина (измерена от края на клемните съединения) </w:t>
            </w:r>
          </w:p>
        </w:tc>
        <w:tc>
          <w:tcPr>
            <w:tcW w:w="2268" w:type="dxa"/>
            <w:shd w:val="clear" w:color="auto" w:fill="auto"/>
          </w:tcPr>
          <w:p w:rsidR="00604A78" w:rsidRPr="00604A78" w:rsidRDefault="00604A78" w:rsidP="000C50F2">
            <w:pPr>
              <w:spacing w:after="60"/>
              <w:jc w:val="center"/>
              <w:rPr>
                <w:rFonts w:ascii="Arial" w:eastAsia="Times New Roman" w:hAnsi="Arial" w:cs="Arial"/>
                <w:sz w:val="20"/>
                <w:szCs w:val="20"/>
                <w:lang w:val="en-US"/>
              </w:rPr>
            </w:pPr>
            <w:r w:rsidRPr="00604A78">
              <w:rPr>
                <w:rFonts w:ascii="Arial" w:eastAsia="Times New Roman" w:hAnsi="Arial" w:cs="Arial"/>
                <w:sz w:val="20"/>
                <w:szCs w:val="20"/>
              </w:rPr>
              <w:t xml:space="preserve">680 </w:t>
            </w:r>
            <w:r w:rsidRPr="00604A78">
              <w:rPr>
                <w:rFonts w:ascii="Arial" w:eastAsia="Times New Roman" w:hAnsi="Arial" w:cs="Arial"/>
                <w:sz w:val="20"/>
                <w:szCs w:val="20"/>
                <w:lang w:val="en-US"/>
              </w:rPr>
              <w:t xml:space="preserve">mm </w:t>
            </w:r>
            <w:r w:rsidRPr="00604A78">
              <w:rPr>
                <w:rFonts w:ascii="Arial" w:eastAsia="Times New Roman" w:hAnsi="Arial" w:cs="Arial"/>
                <w:sz w:val="20"/>
                <w:szCs w:val="20"/>
              </w:rPr>
              <w:t>- информативно</w:t>
            </w:r>
          </w:p>
        </w:tc>
        <w:tc>
          <w:tcPr>
            <w:tcW w:w="2027" w:type="dxa"/>
            <w:shd w:val="clear" w:color="auto" w:fill="auto"/>
          </w:tcPr>
          <w:p w:rsidR="00604A78" w:rsidRPr="00604A78" w:rsidRDefault="00604A78" w:rsidP="000C50F2">
            <w:pPr>
              <w:spacing w:after="60"/>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3.17</w:t>
            </w:r>
          </w:p>
        </w:tc>
        <w:tc>
          <w:tcPr>
            <w:tcW w:w="4511"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Разстояние между осите на събирателните шини</w:t>
            </w:r>
          </w:p>
        </w:tc>
        <w:tc>
          <w:tcPr>
            <w:tcW w:w="2268" w:type="dxa"/>
            <w:shd w:val="clear" w:color="auto" w:fill="auto"/>
          </w:tcPr>
          <w:p w:rsidR="00604A78" w:rsidRPr="00604A78" w:rsidRDefault="00604A78" w:rsidP="000C50F2">
            <w:pPr>
              <w:spacing w:after="60"/>
              <w:jc w:val="center"/>
              <w:rPr>
                <w:rFonts w:ascii="Arial" w:eastAsia="Times New Roman" w:hAnsi="Arial" w:cs="Arial"/>
                <w:sz w:val="20"/>
                <w:szCs w:val="20"/>
              </w:rPr>
            </w:pPr>
            <w:r w:rsidRPr="00604A78">
              <w:rPr>
                <w:rFonts w:ascii="Arial" w:eastAsia="Times New Roman" w:hAnsi="Arial" w:cs="Arial"/>
                <w:sz w:val="20"/>
                <w:szCs w:val="20"/>
              </w:rPr>
              <w:t>185 mm</w:t>
            </w:r>
          </w:p>
        </w:tc>
        <w:tc>
          <w:tcPr>
            <w:tcW w:w="2027"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3.18</w:t>
            </w:r>
          </w:p>
        </w:tc>
        <w:tc>
          <w:tcPr>
            <w:tcW w:w="4511" w:type="dxa"/>
            <w:shd w:val="clear" w:color="auto" w:fill="auto"/>
          </w:tcPr>
          <w:p w:rsidR="00604A78" w:rsidRPr="00604A78" w:rsidRDefault="00604A78" w:rsidP="000C50F2">
            <w:pPr>
              <w:spacing w:after="60"/>
              <w:rPr>
                <w:rFonts w:ascii="Arial" w:hAnsi="Arial" w:cs="Arial"/>
                <w:sz w:val="20"/>
                <w:szCs w:val="20"/>
              </w:rPr>
            </w:pPr>
            <w:r w:rsidRPr="00604A78">
              <w:rPr>
                <w:rFonts w:ascii="Arial" w:hAnsi="Arial" w:cs="Arial"/>
                <w:sz w:val="20"/>
                <w:szCs w:val="20"/>
              </w:rPr>
              <w:t>Присъединяване към събирателните шини</w:t>
            </w:r>
          </w:p>
        </w:tc>
        <w:tc>
          <w:tcPr>
            <w:tcW w:w="2268" w:type="dxa"/>
            <w:shd w:val="clear" w:color="auto" w:fill="auto"/>
          </w:tcPr>
          <w:p w:rsidR="00604A78" w:rsidRPr="00604A78" w:rsidRDefault="00604A78" w:rsidP="000C50F2">
            <w:pPr>
              <w:spacing w:after="60"/>
              <w:rPr>
                <w:rFonts w:ascii="Arial" w:hAnsi="Arial" w:cs="Arial"/>
                <w:sz w:val="20"/>
                <w:szCs w:val="20"/>
              </w:rPr>
            </w:pPr>
            <w:r w:rsidRPr="00604A78">
              <w:rPr>
                <w:rFonts w:ascii="Arial" w:hAnsi="Arial" w:cs="Arial"/>
                <w:sz w:val="20"/>
                <w:szCs w:val="20"/>
              </w:rPr>
              <w:t>Клеми за свързване без необходимост от пробиване на шините</w:t>
            </w:r>
          </w:p>
        </w:tc>
        <w:tc>
          <w:tcPr>
            <w:tcW w:w="2027"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3.19</w:t>
            </w:r>
          </w:p>
        </w:tc>
        <w:tc>
          <w:tcPr>
            <w:tcW w:w="4511"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hAnsi="Arial" w:cs="Arial"/>
                <w:sz w:val="20"/>
                <w:szCs w:val="20"/>
              </w:rPr>
              <w:t>Степен на защита срещу проникване на твърди тела и вода във вътрешността и допир до части под напрежение от лицевата страна съгласно БДС EN 60529+A1</w:t>
            </w:r>
            <w:r w:rsidRPr="00604A78">
              <w:rPr>
                <w:rFonts w:ascii="Arial" w:hAnsi="Arial" w:cs="Arial"/>
                <w:sz w:val="20"/>
                <w:szCs w:val="20"/>
                <w:lang w:val="en-US"/>
              </w:rPr>
              <w:t xml:space="preserve"> </w:t>
            </w:r>
            <w:r w:rsidRPr="00604A78">
              <w:rPr>
                <w:rFonts w:ascii="Arial" w:hAnsi="Arial" w:cs="Arial"/>
                <w:sz w:val="20"/>
                <w:szCs w:val="20"/>
              </w:rPr>
              <w:t>или еквивалентно.</w:t>
            </w:r>
          </w:p>
        </w:tc>
        <w:tc>
          <w:tcPr>
            <w:tcW w:w="2268"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lang w:val="en-US"/>
              </w:rPr>
              <w:t xml:space="preserve">min </w:t>
            </w:r>
            <w:r w:rsidRPr="00604A78">
              <w:rPr>
                <w:rFonts w:ascii="Arial" w:eastAsia="Times New Roman" w:hAnsi="Arial" w:cs="Arial"/>
                <w:sz w:val="20"/>
                <w:szCs w:val="20"/>
              </w:rPr>
              <w:t>IP20</w:t>
            </w:r>
          </w:p>
        </w:tc>
        <w:tc>
          <w:tcPr>
            <w:tcW w:w="2027"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3.20</w:t>
            </w:r>
          </w:p>
        </w:tc>
        <w:tc>
          <w:tcPr>
            <w:tcW w:w="4511" w:type="dxa"/>
            <w:shd w:val="clear" w:color="auto" w:fill="auto"/>
          </w:tcPr>
          <w:p w:rsidR="00604A78" w:rsidRPr="00604A78" w:rsidRDefault="00604A78" w:rsidP="000C50F2">
            <w:pPr>
              <w:pStyle w:val="Header"/>
              <w:rPr>
                <w:rFonts w:ascii="Arial" w:hAnsi="Arial" w:cs="Arial"/>
                <w:sz w:val="20"/>
                <w:szCs w:val="20"/>
              </w:rPr>
            </w:pPr>
            <w:r w:rsidRPr="00604A78">
              <w:rPr>
                <w:rFonts w:ascii="Arial" w:hAnsi="Arial" w:cs="Arial"/>
                <w:sz w:val="20"/>
                <w:szCs w:val="20"/>
              </w:rPr>
              <w:t>Клемови съединения за токопроводимите жила на присъединяваните кабелни линии</w:t>
            </w:r>
          </w:p>
          <w:p w:rsidR="00604A78" w:rsidRPr="00604A78" w:rsidRDefault="00604A78" w:rsidP="000C50F2">
            <w:pPr>
              <w:pStyle w:val="Header"/>
              <w:rPr>
                <w:rFonts w:ascii="Arial" w:hAnsi="Arial" w:cs="Arial"/>
                <w:sz w:val="20"/>
                <w:szCs w:val="20"/>
              </w:rPr>
            </w:pPr>
          </w:p>
        </w:tc>
        <w:tc>
          <w:tcPr>
            <w:tcW w:w="2268" w:type="dxa"/>
            <w:shd w:val="clear" w:color="auto" w:fill="auto"/>
          </w:tcPr>
          <w:p w:rsidR="00604A78" w:rsidRPr="00604A78" w:rsidRDefault="00604A78" w:rsidP="000C50F2">
            <w:pPr>
              <w:pStyle w:val="BodyText"/>
              <w:spacing w:after="60"/>
              <w:rPr>
                <w:rFonts w:ascii="Arial" w:hAnsi="Arial" w:cs="Arial"/>
                <w:sz w:val="20"/>
                <w:szCs w:val="20"/>
              </w:rPr>
            </w:pPr>
            <w:r w:rsidRPr="00604A78">
              <w:rPr>
                <w:rFonts w:ascii="Arial" w:hAnsi="Arial" w:cs="Arial"/>
                <w:sz w:val="20"/>
                <w:szCs w:val="20"/>
              </w:rPr>
              <w:t>Вертикалните предпазител- разединители трябва да бъдат съоръжени с V-съединителна арматура за свързване на токопроводими кабелни</w:t>
            </w:r>
            <w:r w:rsidRPr="00604A78">
              <w:rPr>
                <w:rFonts w:ascii="Arial" w:hAnsi="Arial" w:cs="Arial"/>
                <w:sz w:val="20"/>
                <w:szCs w:val="20"/>
                <w:lang w:val="en-US"/>
              </w:rPr>
              <w:t xml:space="preserve"> </w:t>
            </w:r>
            <w:r w:rsidRPr="00604A78">
              <w:rPr>
                <w:rFonts w:ascii="Arial" w:hAnsi="Arial" w:cs="Arial"/>
                <w:sz w:val="20"/>
                <w:szCs w:val="20"/>
              </w:rPr>
              <w:t>жила в диапазона най-малко от 35 mm</w:t>
            </w:r>
            <w:r w:rsidRPr="00604A78">
              <w:rPr>
                <w:rFonts w:ascii="Arial" w:hAnsi="Arial" w:cs="Arial"/>
                <w:sz w:val="20"/>
                <w:szCs w:val="20"/>
                <w:vertAlign w:val="superscript"/>
              </w:rPr>
              <w:t>2</w:t>
            </w:r>
            <w:r w:rsidRPr="00604A78">
              <w:rPr>
                <w:rFonts w:ascii="Arial" w:hAnsi="Arial" w:cs="Arial"/>
                <w:sz w:val="20"/>
                <w:szCs w:val="20"/>
              </w:rPr>
              <w:t xml:space="preserve"> re до 185 mm</w:t>
            </w:r>
            <w:r w:rsidRPr="00604A78">
              <w:rPr>
                <w:rFonts w:ascii="Arial" w:hAnsi="Arial" w:cs="Arial"/>
                <w:sz w:val="20"/>
                <w:szCs w:val="20"/>
                <w:vertAlign w:val="superscript"/>
              </w:rPr>
              <w:t>2</w:t>
            </w:r>
            <w:r w:rsidRPr="00604A78">
              <w:rPr>
                <w:rFonts w:ascii="Arial" w:hAnsi="Arial" w:cs="Arial"/>
                <w:sz w:val="20"/>
                <w:szCs w:val="20"/>
              </w:rPr>
              <w:t xml:space="preserve"> sm.</w:t>
            </w:r>
          </w:p>
        </w:tc>
        <w:tc>
          <w:tcPr>
            <w:tcW w:w="2027"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3.21</w:t>
            </w:r>
          </w:p>
        </w:tc>
        <w:tc>
          <w:tcPr>
            <w:tcW w:w="4511"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sz w:val="20"/>
                <w:szCs w:val="20"/>
              </w:rPr>
              <w:t>Маркировка</w:t>
            </w:r>
          </w:p>
        </w:tc>
        <w:tc>
          <w:tcPr>
            <w:tcW w:w="2268" w:type="dxa"/>
            <w:shd w:val="clear" w:color="auto" w:fill="auto"/>
          </w:tcPr>
          <w:p w:rsidR="00604A78" w:rsidRPr="00604A78" w:rsidRDefault="00604A78" w:rsidP="000C50F2">
            <w:pPr>
              <w:spacing w:before="100" w:beforeAutospacing="1" w:after="60"/>
              <w:rPr>
                <w:rFonts w:ascii="Arial" w:eastAsia="Times New Roman" w:hAnsi="Arial" w:cs="Arial"/>
                <w:sz w:val="20"/>
                <w:szCs w:val="20"/>
              </w:rPr>
            </w:pPr>
            <w:r w:rsidRPr="00604A78">
              <w:rPr>
                <w:rFonts w:ascii="Arial" w:hAnsi="Arial" w:cs="Arial"/>
                <w:sz w:val="20"/>
                <w:szCs w:val="20"/>
              </w:rPr>
              <w:t>Вертикалните предпазител- разединители трябва да бъде маркирани с информацията съгласно т. 5.2 от БДС ЕN 60947-3или еквивалентно и инициалите „СЕ”.</w:t>
            </w:r>
          </w:p>
        </w:tc>
        <w:tc>
          <w:tcPr>
            <w:tcW w:w="2027" w:type="dxa"/>
            <w:shd w:val="clear" w:color="auto" w:fill="auto"/>
          </w:tcPr>
          <w:p w:rsidR="00604A78" w:rsidRPr="00604A78" w:rsidRDefault="00604A78" w:rsidP="000C50F2">
            <w:pPr>
              <w:jc w:val="center"/>
              <w:rPr>
                <w:rFonts w:ascii="Arial" w:eastAsia="Times New Roman" w:hAnsi="Arial" w:cs="Arial"/>
                <w:sz w:val="20"/>
                <w:szCs w:val="20"/>
              </w:rPr>
            </w:pPr>
          </w:p>
        </w:tc>
      </w:tr>
      <w:tr w:rsidR="00604A78" w:rsidRPr="00604A78" w:rsidTr="000C50F2">
        <w:trPr>
          <w:cantSplit/>
        </w:trPr>
        <w:tc>
          <w:tcPr>
            <w:tcW w:w="734" w:type="dxa"/>
            <w:shd w:val="clear" w:color="auto" w:fill="auto"/>
          </w:tcPr>
          <w:p w:rsidR="00604A78" w:rsidRPr="00604A78" w:rsidRDefault="00604A78" w:rsidP="000C50F2">
            <w:pPr>
              <w:jc w:val="center"/>
              <w:rPr>
                <w:rFonts w:ascii="Arial" w:eastAsia="Times New Roman" w:hAnsi="Arial" w:cs="Arial"/>
                <w:sz w:val="20"/>
                <w:szCs w:val="20"/>
              </w:rPr>
            </w:pPr>
            <w:r w:rsidRPr="00604A78">
              <w:rPr>
                <w:rFonts w:ascii="Arial" w:eastAsia="Times New Roman" w:hAnsi="Arial" w:cs="Arial"/>
                <w:sz w:val="20"/>
                <w:szCs w:val="20"/>
              </w:rPr>
              <w:t>3.22</w:t>
            </w:r>
          </w:p>
        </w:tc>
        <w:tc>
          <w:tcPr>
            <w:tcW w:w="4511" w:type="dxa"/>
            <w:shd w:val="clear" w:color="auto" w:fill="auto"/>
          </w:tcPr>
          <w:p w:rsidR="00604A78" w:rsidRPr="00604A78" w:rsidRDefault="00604A78" w:rsidP="000C50F2">
            <w:pPr>
              <w:spacing w:after="60"/>
              <w:rPr>
                <w:rFonts w:ascii="Arial" w:eastAsia="Times New Roman" w:hAnsi="Arial" w:cs="Arial"/>
                <w:sz w:val="20"/>
                <w:szCs w:val="20"/>
              </w:rPr>
            </w:pPr>
            <w:r w:rsidRPr="00604A78">
              <w:rPr>
                <w:rFonts w:ascii="Arial" w:eastAsia="Times New Roman" w:hAnsi="Arial" w:cs="Arial"/>
                <w:color w:val="000000"/>
                <w:sz w:val="20"/>
                <w:szCs w:val="20"/>
                <w:lang w:val="en-US"/>
              </w:rPr>
              <w:t>T</w:t>
            </w:r>
            <w:r w:rsidRPr="00604A78">
              <w:rPr>
                <w:rFonts w:ascii="Arial" w:eastAsia="Times New Roman" w:hAnsi="Arial" w:cs="Arial"/>
                <w:color w:val="000000"/>
                <w:sz w:val="20"/>
                <w:szCs w:val="20"/>
              </w:rPr>
              <w:t>егло, kg</w:t>
            </w:r>
          </w:p>
        </w:tc>
        <w:tc>
          <w:tcPr>
            <w:tcW w:w="2268" w:type="dxa"/>
            <w:shd w:val="clear" w:color="auto" w:fill="auto"/>
          </w:tcPr>
          <w:p w:rsidR="00604A78" w:rsidRPr="00604A78" w:rsidRDefault="00604A78" w:rsidP="000C50F2">
            <w:pPr>
              <w:spacing w:before="100" w:beforeAutospacing="1" w:after="60"/>
              <w:rPr>
                <w:rFonts w:ascii="Arial" w:eastAsia="Times New Roman" w:hAnsi="Arial" w:cs="Arial"/>
                <w:sz w:val="20"/>
                <w:szCs w:val="20"/>
              </w:rPr>
            </w:pPr>
            <w:r w:rsidRPr="00604A78">
              <w:rPr>
                <w:rFonts w:ascii="Arial" w:eastAsia="Times New Roman" w:hAnsi="Arial" w:cs="Arial"/>
                <w:sz w:val="20"/>
                <w:szCs w:val="20"/>
              </w:rPr>
              <w:t>Да се посочи</w:t>
            </w:r>
          </w:p>
        </w:tc>
        <w:tc>
          <w:tcPr>
            <w:tcW w:w="2027" w:type="dxa"/>
            <w:shd w:val="clear" w:color="auto" w:fill="auto"/>
          </w:tcPr>
          <w:p w:rsidR="00604A78" w:rsidRPr="00604A78" w:rsidRDefault="00604A78" w:rsidP="000C50F2">
            <w:pPr>
              <w:jc w:val="center"/>
              <w:rPr>
                <w:rFonts w:ascii="Arial" w:eastAsia="Times New Roman" w:hAnsi="Arial" w:cs="Arial"/>
                <w:sz w:val="20"/>
                <w:szCs w:val="20"/>
              </w:rPr>
            </w:pPr>
          </w:p>
        </w:tc>
      </w:tr>
    </w:tbl>
    <w:p w:rsidR="005F6108" w:rsidRPr="00604A78" w:rsidRDefault="005F6108" w:rsidP="00DA2753">
      <w:pPr>
        <w:spacing w:after="0" w:line="240" w:lineRule="auto"/>
        <w:ind w:firstLine="2"/>
        <w:jc w:val="both"/>
        <w:rPr>
          <w:rFonts w:ascii="Arial" w:eastAsia="Times New Roman" w:hAnsi="Arial" w:cs="Arial"/>
          <w:b/>
          <w:caps/>
          <w:sz w:val="20"/>
          <w:szCs w:val="20"/>
          <w:lang w:val="en-US" w:eastAsia="bg-BG"/>
        </w:rPr>
      </w:pPr>
    </w:p>
    <w:p w:rsidR="00604A78" w:rsidRPr="00604A78" w:rsidRDefault="00604A78" w:rsidP="00604A78">
      <w:pPr>
        <w:tabs>
          <w:tab w:val="left" w:pos="2268"/>
        </w:tabs>
        <w:ind w:left="3544" w:hanging="3544"/>
        <w:rPr>
          <w:rFonts w:ascii="Arial" w:hAnsi="Arial" w:cs="Arial"/>
          <w:sz w:val="20"/>
          <w:szCs w:val="20"/>
        </w:rPr>
      </w:pPr>
      <w:r w:rsidRPr="00604A78">
        <w:rPr>
          <w:rFonts w:ascii="Arial" w:hAnsi="Arial" w:cs="Arial"/>
          <w:b/>
          <w:bCs/>
          <w:sz w:val="20"/>
          <w:szCs w:val="20"/>
        </w:rPr>
        <w:t>Наименование</w:t>
      </w:r>
      <w:r w:rsidRPr="00604A78">
        <w:rPr>
          <w:rFonts w:ascii="Arial" w:hAnsi="Arial" w:cs="Arial"/>
          <w:b/>
          <w:sz w:val="20"/>
          <w:szCs w:val="20"/>
        </w:rPr>
        <w:t xml:space="preserve"> на материала:</w:t>
      </w:r>
      <w:r w:rsidRPr="00604A78">
        <w:rPr>
          <w:rFonts w:ascii="Arial" w:hAnsi="Arial" w:cs="Arial"/>
          <w:sz w:val="20"/>
          <w:szCs w:val="20"/>
        </w:rPr>
        <w:tab/>
        <w:t xml:space="preserve">Предпазители със стопяема вложка НН, размер 2 ХХХ А за 400 (500) V, високомощни, ножови, характеристика gG, система A (NH система) </w:t>
      </w:r>
    </w:p>
    <w:p w:rsidR="00604A78" w:rsidRPr="00604A78" w:rsidRDefault="00604A78" w:rsidP="00604A78">
      <w:pPr>
        <w:tabs>
          <w:tab w:val="left" w:pos="1985"/>
        </w:tabs>
        <w:rPr>
          <w:rFonts w:ascii="Arial" w:hAnsi="Arial" w:cs="Arial"/>
          <w:sz w:val="20"/>
          <w:szCs w:val="20"/>
        </w:rPr>
      </w:pPr>
      <w:r w:rsidRPr="00604A78">
        <w:rPr>
          <w:rFonts w:ascii="Arial" w:hAnsi="Arial" w:cs="Arial"/>
          <w:b/>
          <w:sz w:val="20"/>
          <w:szCs w:val="20"/>
        </w:rPr>
        <w:t>Съкратено наименование на материала:</w:t>
      </w:r>
      <w:r w:rsidRPr="00604A78">
        <w:rPr>
          <w:rFonts w:ascii="Arial" w:hAnsi="Arial" w:cs="Arial"/>
          <w:sz w:val="20"/>
          <w:szCs w:val="20"/>
        </w:rPr>
        <w:t xml:space="preserve"> Предпазители НН, размер 2 XXX A, хар. gG, с-ма NH </w:t>
      </w:r>
    </w:p>
    <w:p w:rsidR="00604A78" w:rsidRPr="00604A78" w:rsidRDefault="00604A78" w:rsidP="00604A78">
      <w:pPr>
        <w:tabs>
          <w:tab w:val="left" w:pos="1134"/>
          <w:tab w:val="left" w:pos="4253"/>
          <w:tab w:val="left" w:pos="4395"/>
          <w:tab w:val="left" w:pos="5103"/>
        </w:tabs>
        <w:rPr>
          <w:rFonts w:ascii="Arial" w:hAnsi="Arial" w:cs="Arial"/>
          <w:sz w:val="20"/>
          <w:szCs w:val="20"/>
        </w:rPr>
      </w:pPr>
      <w:r w:rsidRPr="00604A78">
        <w:rPr>
          <w:rFonts w:ascii="Arial" w:hAnsi="Arial" w:cs="Arial"/>
          <w:b/>
          <w:sz w:val="20"/>
          <w:szCs w:val="20"/>
        </w:rPr>
        <w:t>Област:</w:t>
      </w:r>
      <w:r w:rsidRPr="00604A78">
        <w:rPr>
          <w:rFonts w:ascii="Arial" w:hAnsi="Arial" w:cs="Arial"/>
          <w:sz w:val="20"/>
          <w:szCs w:val="20"/>
        </w:rPr>
        <w:t xml:space="preserve"> H – Трансформаторни постове </w:t>
      </w:r>
      <w:r w:rsidRPr="00604A78">
        <w:rPr>
          <w:rFonts w:ascii="Arial" w:hAnsi="Arial" w:cs="Arial"/>
          <w:sz w:val="20"/>
          <w:szCs w:val="20"/>
        </w:rPr>
        <w:tab/>
      </w:r>
      <w:r w:rsidRPr="00604A78">
        <w:rPr>
          <w:rFonts w:ascii="Arial" w:hAnsi="Arial" w:cs="Arial"/>
          <w:bCs/>
          <w:sz w:val="20"/>
          <w:szCs w:val="20"/>
        </w:rPr>
        <w:tab/>
      </w:r>
      <w:r w:rsidRPr="00604A78">
        <w:rPr>
          <w:rFonts w:ascii="Arial" w:hAnsi="Arial" w:cs="Arial"/>
          <w:bCs/>
          <w:sz w:val="20"/>
          <w:szCs w:val="20"/>
        </w:rPr>
        <w:tab/>
      </w:r>
      <w:r w:rsidRPr="00604A78">
        <w:rPr>
          <w:rFonts w:ascii="Arial" w:hAnsi="Arial" w:cs="Arial"/>
          <w:b/>
          <w:sz w:val="20"/>
          <w:szCs w:val="20"/>
        </w:rPr>
        <w:t>Категория:</w:t>
      </w:r>
      <w:r w:rsidRPr="00604A78">
        <w:rPr>
          <w:rFonts w:ascii="Arial" w:hAnsi="Arial" w:cs="Arial"/>
          <w:sz w:val="20"/>
          <w:szCs w:val="20"/>
        </w:rPr>
        <w:t xml:space="preserve"> 16 – Предпазители, основи за</w:t>
      </w:r>
    </w:p>
    <w:p w:rsidR="00604A78" w:rsidRPr="00604A78" w:rsidRDefault="00604A78" w:rsidP="00604A78">
      <w:pPr>
        <w:tabs>
          <w:tab w:val="left" w:pos="851"/>
          <w:tab w:val="left" w:pos="4253"/>
          <w:tab w:val="left" w:pos="4395"/>
          <w:tab w:val="left" w:pos="5103"/>
        </w:tabs>
        <w:rPr>
          <w:rFonts w:ascii="Arial" w:hAnsi="Arial" w:cs="Arial"/>
          <w:sz w:val="20"/>
          <w:szCs w:val="20"/>
        </w:rPr>
      </w:pPr>
      <w:r w:rsidRPr="00604A78">
        <w:rPr>
          <w:rFonts w:ascii="Arial" w:hAnsi="Arial" w:cs="Arial"/>
          <w:sz w:val="20"/>
          <w:szCs w:val="20"/>
          <w:lang w:val="en-US"/>
        </w:rPr>
        <w:tab/>
        <w:t>`</w:t>
      </w:r>
      <w:r w:rsidRPr="00604A78">
        <w:rPr>
          <w:rFonts w:ascii="Arial" w:hAnsi="Arial" w:cs="Arial"/>
          <w:sz w:val="20"/>
          <w:szCs w:val="20"/>
          <w:lang w:val="en-US"/>
        </w:rPr>
        <w:tab/>
      </w:r>
      <w:r w:rsidRPr="00604A78">
        <w:rPr>
          <w:rFonts w:ascii="Arial" w:hAnsi="Arial" w:cs="Arial"/>
          <w:sz w:val="20"/>
          <w:szCs w:val="20"/>
          <w:lang w:val="en-US"/>
        </w:rPr>
        <w:tab/>
      </w:r>
      <w:r w:rsidRPr="00604A78">
        <w:rPr>
          <w:rFonts w:ascii="Arial" w:hAnsi="Arial" w:cs="Arial"/>
          <w:sz w:val="20"/>
          <w:szCs w:val="20"/>
          <w:lang w:val="en-US"/>
        </w:rPr>
        <w:tab/>
      </w:r>
      <w:r w:rsidRPr="00604A78">
        <w:rPr>
          <w:rFonts w:ascii="Arial" w:hAnsi="Arial" w:cs="Arial"/>
          <w:sz w:val="20"/>
          <w:szCs w:val="20"/>
        </w:rPr>
        <w:t xml:space="preserve">(Кабелни разпределителни шкафове)     </w:t>
      </w:r>
      <w:r w:rsidRPr="00604A78">
        <w:rPr>
          <w:rFonts w:ascii="Arial" w:hAnsi="Arial" w:cs="Arial"/>
          <w:sz w:val="20"/>
          <w:szCs w:val="20"/>
        </w:rPr>
        <w:tab/>
      </w:r>
      <w:r w:rsidRPr="00604A78">
        <w:rPr>
          <w:rFonts w:ascii="Arial" w:hAnsi="Arial" w:cs="Arial"/>
          <w:sz w:val="20"/>
          <w:szCs w:val="20"/>
        </w:rPr>
        <w:tab/>
        <w:t xml:space="preserve">                 </w:t>
      </w:r>
      <w:r w:rsidRPr="00604A78">
        <w:rPr>
          <w:rFonts w:ascii="Arial" w:hAnsi="Arial" w:cs="Arial"/>
          <w:sz w:val="20"/>
          <w:szCs w:val="20"/>
          <w:lang w:val="en-US"/>
        </w:rPr>
        <w:tab/>
      </w:r>
      <w:r w:rsidRPr="00604A78">
        <w:rPr>
          <w:rFonts w:ascii="Arial" w:hAnsi="Arial" w:cs="Arial"/>
          <w:sz w:val="20"/>
          <w:szCs w:val="20"/>
          <w:lang w:val="en-US"/>
        </w:rPr>
        <w:tab/>
      </w:r>
      <w:r w:rsidRPr="00604A78">
        <w:rPr>
          <w:rFonts w:ascii="Arial" w:hAnsi="Arial" w:cs="Arial"/>
          <w:sz w:val="20"/>
          <w:szCs w:val="20"/>
          <w:lang w:val="en-US"/>
        </w:rPr>
        <w:tab/>
      </w:r>
      <w:r w:rsidRPr="00604A78">
        <w:rPr>
          <w:rFonts w:ascii="Arial" w:hAnsi="Arial" w:cs="Arial"/>
          <w:sz w:val="20"/>
          <w:szCs w:val="20"/>
        </w:rPr>
        <w:t xml:space="preserve"> предпазители</w:t>
      </w:r>
    </w:p>
    <w:p w:rsidR="00604A78" w:rsidRPr="00604A78" w:rsidRDefault="00604A78" w:rsidP="00604A78">
      <w:pPr>
        <w:tabs>
          <w:tab w:val="left" w:pos="1134"/>
          <w:tab w:val="left" w:pos="4253"/>
          <w:tab w:val="left" w:pos="5103"/>
        </w:tabs>
        <w:spacing w:after="60"/>
        <w:rPr>
          <w:rFonts w:ascii="Arial" w:hAnsi="Arial" w:cs="Arial"/>
          <w:sz w:val="20"/>
          <w:szCs w:val="20"/>
        </w:rPr>
      </w:pPr>
      <w:r w:rsidRPr="00604A78">
        <w:rPr>
          <w:rFonts w:ascii="Arial" w:hAnsi="Arial" w:cs="Arial"/>
          <w:b/>
          <w:sz w:val="20"/>
          <w:szCs w:val="20"/>
        </w:rPr>
        <w:t>Мерна единица:</w:t>
      </w:r>
      <w:r w:rsidRPr="00604A78">
        <w:rPr>
          <w:rFonts w:ascii="Arial" w:hAnsi="Arial" w:cs="Arial"/>
          <w:sz w:val="20"/>
          <w:szCs w:val="20"/>
        </w:rPr>
        <w:t xml:space="preserve"> Брой</w:t>
      </w:r>
      <w:r w:rsidRPr="00604A78">
        <w:rPr>
          <w:rFonts w:ascii="Arial" w:hAnsi="Arial" w:cs="Arial"/>
          <w:sz w:val="20"/>
          <w:szCs w:val="20"/>
        </w:rPr>
        <w:tab/>
      </w:r>
      <w:r w:rsidRPr="00604A78">
        <w:rPr>
          <w:rFonts w:ascii="Arial" w:hAnsi="Arial" w:cs="Arial"/>
          <w:sz w:val="20"/>
          <w:szCs w:val="20"/>
        </w:rPr>
        <w:tab/>
      </w:r>
      <w:r w:rsidRPr="00604A78">
        <w:rPr>
          <w:rFonts w:ascii="Arial" w:hAnsi="Arial" w:cs="Arial"/>
          <w:b/>
          <w:sz w:val="20"/>
          <w:szCs w:val="20"/>
        </w:rPr>
        <w:t>Аварийни запаси:</w:t>
      </w:r>
      <w:r w:rsidRPr="00604A78">
        <w:rPr>
          <w:rFonts w:ascii="Arial" w:hAnsi="Arial" w:cs="Arial"/>
          <w:sz w:val="20"/>
          <w:szCs w:val="20"/>
        </w:rPr>
        <w:t xml:space="preserve"> Да</w:t>
      </w:r>
    </w:p>
    <w:p w:rsidR="00604A78" w:rsidRPr="00604A78" w:rsidRDefault="00604A78" w:rsidP="00604A78">
      <w:pPr>
        <w:tabs>
          <w:tab w:val="left" w:pos="2835"/>
        </w:tabs>
        <w:spacing w:after="60"/>
        <w:rPr>
          <w:rFonts w:ascii="Arial" w:hAnsi="Arial" w:cs="Arial"/>
          <w:b/>
          <w:sz w:val="20"/>
          <w:szCs w:val="20"/>
        </w:rPr>
      </w:pPr>
      <w:r w:rsidRPr="00604A78">
        <w:rPr>
          <w:rFonts w:ascii="Arial" w:hAnsi="Arial" w:cs="Arial"/>
          <w:b/>
          <w:sz w:val="20"/>
          <w:szCs w:val="20"/>
        </w:rPr>
        <w:lastRenderedPageBreak/>
        <w:t>Характеристика на материала:</w:t>
      </w:r>
    </w:p>
    <w:p w:rsidR="00604A78" w:rsidRPr="00604A78" w:rsidRDefault="00604A78" w:rsidP="00604A78">
      <w:pPr>
        <w:rPr>
          <w:rFonts w:ascii="Arial" w:hAnsi="Arial" w:cs="Arial"/>
          <w:sz w:val="20"/>
          <w:szCs w:val="20"/>
        </w:rPr>
      </w:pPr>
      <w:r w:rsidRPr="00604A78">
        <w:rPr>
          <w:rFonts w:ascii="Arial" w:hAnsi="Arial" w:cs="Arial"/>
          <w:sz w:val="20"/>
          <w:szCs w:val="20"/>
        </w:rPr>
        <w:t>Обявено напрежение: 400 V AC или 500 V AC; 250 V DC. Способност за изключване (прекъсване на ток): 100 кА при обявено напрежение 400 V AC или 120 kA при обявено напрежение 500 V AC; 50 kA при 250 V DC. Времетокова характеристика на стопяемия елемент: gG. Система на предпазителя: A (NH система).</w:t>
      </w:r>
    </w:p>
    <w:p w:rsidR="00604A78" w:rsidRPr="00604A78" w:rsidRDefault="00604A78" w:rsidP="00604A78">
      <w:pPr>
        <w:spacing w:after="60"/>
        <w:rPr>
          <w:rFonts w:ascii="Arial" w:hAnsi="Arial" w:cs="Arial"/>
          <w:b/>
          <w:sz w:val="20"/>
          <w:szCs w:val="20"/>
        </w:rPr>
      </w:pPr>
      <w:r w:rsidRPr="00604A78">
        <w:rPr>
          <w:rFonts w:ascii="Arial" w:hAnsi="Arial" w:cs="Arial"/>
          <w:b/>
          <w:sz w:val="20"/>
          <w:szCs w:val="20"/>
        </w:rPr>
        <w:t>Използване:</w:t>
      </w:r>
    </w:p>
    <w:p w:rsidR="00604A78" w:rsidRPr="00604A78" w:rsidRDefault="00604A78" w:rsidP="00604A78">
      <w:pPr>
        <w:rPr>
          <w:rFonts w:ascii="Arial" w:hAnsi="Arial" w:cs="Arial"/>
          <w:sz w:val="20"/>
          <w:szCs w:val="20"/>
        </w:rPr>
      </w:pPr>
      <w:r w:rsidRPr="00604A78">
        <w:rPr>
          <w:rFonts w:ascii="Arial" w:hAnsi="Arial" w:cs="Arial"/>
          <w:sz w:val="20"/>
          <w:szCs w:val="20"/>
        </w:rPr>
        <w:t>Предпазителите са предназначени за използване в електрически разпределителни уредби, които са достъпни единствено от упълномощен квалифициран персонал, за защита от токове на къси съединения и претоварване.</w:t>
      </w:r>
    </w:p>
    <w:p w:rsidR="00604A78" w:rsidRPr="00604A78" w:rsidRDefault="00604A78" w:rsidP="00604A78">
      <w:pPr>
        <w:spacing w:after="60"/>
        <w:rPr>
          <w:rFonts w:ascii="Arial" w:hAnsi="Arial" w:cs="Arial"/>
          <w:b/>
          <w:sz w:val="20"/>
          <w:szCs w:val="20"/>
        </w:rPr>
      </w:pPr>
      <w:r w:rsidRPr="00604A78">
        <w:rPr>
          <w:rFonts w:ascii="Arial" w:hAnsi="Arial" w:cs="Arial"/>
          <w:b/>
          <w:sz w:val="20"/>
          <w:szCs w:val="20"/>
        </w:rPr>
        <w:t>Съответствие на предложеното изпълнение с нормативно-техническите документи:</w:t>
      </w:r>
    </w:p>
    <w:p w:rsidR="00604A78" w:rsidRPr="00604A78" w:rsidRDefault="00604A78" w:rsidP="00604A78">
      <w:pPr>
        <w:rPr>
          <w:rFonts w:ascii="Arial" w:hAnsi="Arial" w:cs="Arial"/>
          <w:sz w:val="20"/>
          <w:szCs w:val="20"/>
        </w:rPr>
      </w:pPr>
      <w:r w:rsidRPr="00604A78">
        <w:rPr>
          <w:rFonts w:ascii="Arial" w:hAnsi="Arial" w:cs="Arial"/>
          <w:sz w:val="20"/>
          <w:szCs w:val="20"/>
        </w:rPr>
        <w:t>Предпазителите трябва да отговарят най-малко на посочените по-долу стандарти</w:t>
      </w:r>
      <w:r w:rsidRPr="00604A78">
        <w:rPr>
          <w:rFonts w:ascii="Arial" w:hAnsi="Arial" w:cs="Arial"/>
          <w:sz w:val="20"/>
          <w:szCs w:val="20"/>
          <w:lang w:val="en-US"/>
        </w:rPr>
        <w:t xml:space="preserve"> </w:t>
      </w:r>
      <w:r w:rsidRPr="00604A78">
        <w:rPr>
          <w:rFonts w:ascii="Arial" w:hAnsi="Arial" w:cs="Arial"/>
          <w:sz w:val="20"/>
          <w:szCs w:val="20"/>
        </w:rPr>
        <w:t>или еквиваленти, включително   на техните валидни изменения и допълнения:</w:t>
      </w:r>
    </w:p>
    <w:p w:rsidR="00604A78" w:rsidRPr="00604A78" w:rsidRDefault="00604A78" w:rsidP="00604A78">
      <w:pPr>
        <w:numPr>
          <w:ilvl w:val="0"/>
          <w:numId w:val="33"/>
        </w:numPr>
        <w:tabs>
          <w:tab w:val="clear" w:pos="1080"/>
          <w:tab w:val="num" w:pos="284"/>
        </w:tabs>
        <w:spacing w:after="0" w:line="240" w:lineRule="auto"/>
        <w:ind w:left="284" w:hanging="284"/>
        <w:rPr>
          <w:rFonts w:ascii="Arial" w:hAnsi="Arial" w:cs="Arial"/>
          <w:sz w:val="20"/>
          <w:szCs w:val="20"/>
        </w:rPr>
      </w:pPr>
      <w:r w:rsidRPr="00604A78">
        <w:rPr>
          <w:rStyle w:val="Strong"/>
          <w:rFonts w:ascii="Arial" w:hAnsi="Arial" w:cs="Arial"/>
          <w:b w:val="0"/>
          <w:sz w:val="20"/>
          <w:szCs w:val="20"/>
        </w:rPr>
        <w:t>БДС EN 60269-1:2007</w:t>
      </w:r>
      <w:r w:rsidRPr="00604A78">
        <w:rPr>
          <w:rFonts w:ascii="Arial" w:hAnsi="Arial" w:cs="Arial"/>
          <w:sz w:val="20"/>
          <w:szCs w:val="20"/>
        </w:rPr>
        <w:t xml:space="preserve"> „Стопяеми предпазители за ниско напрежение. Част 1: Общи изисквания (IEC 60269-1:2006)”;</w:t>
      </w:r>
    </w:p>
    <w:p w:rsidR="00604A78" w:rsidRPr="00604A78" w:rsidRDefault="00604A78" w:rsidP="00604A78">
      <w:pPr>
        <w:numPr>
          <w:ilvl w:val="0"/>
          <w:numId w:val="33"/>
        </w:numPr>
        <w:tabs>
          <w:tab w:val="clear" w:pos="1080"/>
          <w:tab w:val="num" w:pos="284"/>
        </w:tabs>
        <w:spacing w:after="120" w:line="240" w:lineRule="auto"/>
        <w:ind w:left="284" w:hanging="284"/>
        <w:rPr>
          <w:rStyle w:val="Strong"/>
          <w:rFonts w:ascii="Arial" w:hAnsi="Arial" w:cs="Arial"/>
          <w:b w:val="0"/>
          <w:sz w:val="20"/>
          <w:szCs w:val="20"/>
        </w:rPr>
      </w:pPr>
      <w:r w:rsidRPr="00604A78">
        <w:rPr>
          <w:rStyle w:val="Strong"/>
          <w:rFonts w:ascii="Arial" w:hAnsi="Arial" w:cs="Arial"/>
          <w:b w:val="0"/>
          <w:sz w:val="20"/>
          <w:szCs w:val="20"/>
        </w:rPr>
        <w:t>БДС HD 60269-2:</w:t>
      </w:r>
      <w:r w:rsidRPr="00604A78">
        <w:rPr>
          <w:rStyle w:val="Strong"/>
          <w:rFonts w:ascii="Arial" w:hAnsi="Arial" w:cs="Arial"/>
          <w:b w:val="0"/>
          <w:sz w:val="20"/>
          <w:szCs w:val="20"/>
          <w:lang w:val="en-US"/>
        </w:rPr>
        <w:t>2013</w:t>
      </w:r>
      <w:r w:rsidRPr="00604A78">
        <w:rPr>
          <w:rStyle w:val="Strong"/>
          <w:rFonts w:ascii="Arial" w:hAnsi="Arial" w:cs="Arial"/>
          <w:b w:val="0"/>
          <w:sz w:val="20"/>
          <w:szCs w:val="20"/>
        </w:rPr>
        <w:t xml:space="preserve"> „</w:t>
      </w:r>
      <w:r w:rsidRPr="00604A78">
        <w:rPr>
          <w:rFonts w:ascii="Arial" w:hAnsi="Arial" w:cs="Arial"/>
          <w:bCs/>
          <w:sz w:val="20"/>
          <w:szCs w:val="20"/>
        </w:rPr>
        <w:t>Стопяеми предпазители за ниско напрежение. Част 2: Допълнителни изисквания за стопяеми предпазители, предназначени за използване от квалифицирани лица (стопяеми предпазители предимно за промишлено приложение). Примери за стандартизирани системи за стопяеми предпазители от A до K (IEC 60269-2:2013, с промени)</w:t>
      </w:r>
      <w:r w:rsidRPr="00604A78">
        <w:rPr>
          <w:rStyle w:val="Strong"/>
          <w:rFonts w:ascii="Arial" w:hAnsi="Arial" w:cs="Arial"/>
          <w:b w:val="0"/>
          <w:sz w:val="20"/>
          <w:szCs w:val="20"/>
        </w:rPr>
        <w:t>”; и</w:t>
      </w:r>
    </w:p>
    <w:p w:rsidR="00604A78" w:rsidRPr="00604A78" w:rsidRDefault="00604A78" w:rsidP="00604A78">
      <w:pPr>
        <w:rPr>
          <w:rFonts w:ascii="Arial" w:hAnsi="Arial" w:cs="Arial"/>
          <w:sz w:val="20"/>
          <w:szCs w:val="20"/>
        </w:rPr>
      </w:pPr>
      <w:r w:rsidRPr="00604A78">
        <w:rPr>
          <w:rFonts w:ascii="Arial" w:hAnsi="Arial" w:cs="Arial"/>
          <w:sz w:val="20"/>
          <w:szCs w:val="20"/>
        </w:rPr>
        <w:t>Да бъдат оценени положително по реда и при условията на Наредбата за съществените изисквания и оценяване на съответствието на електрически съоръжения, предназначени за използване в определени граници на напрежението,</w:t>
      </w:r>
      <w:bookmarkStart w:id="1" w:name="to_paragraph_id53"/>
      <w:bookmarkEnd w:id="1"/>
      <w:r w:rsidRPr="00604A78">
        <w:rPr>
          <w:rFonts w:ascii="Arial" w:hAnsi="Arial" w:cs="Arial"/>
          <w:sz w:val="20"/>
          <w:szCs w:val="20"/>
        </w:rPr>
        <w:t xml:space="preserve"> приета с ПМС № 182 от 6.07.2001 г., обн., ДВ, бр. 62 от 13.07.2001 г. ..... </w:t>
      </w:r>
    </w:p>
    <w:p w:rsidR="00604A78" w:rsidRPr="00604A78" w:rsidRDefault="00604A78" w:rsidP="00604A78">
      <w:pPr>
        <w:spacing w:after="60"/>
        <w:jc w:val="both"/>
        <w:rPr>
          <w:rFonts w:ascii="Arial" w:hAnsi="Arial" w:cs="Arial"/>
          <w:b/>
          <w:sz w:val="20"/>
          <w:szCs w:val="20"/>
        </w:rPr>
      </w:pPr>
      <w:r w:rsidRPr="00604A78">
        <w:rPr>
          <w:rFonts w:ascii="Arial" w:hAnsi="Arial" w:cs="Arial"/>
          <w:b/>
          <w:sz w:val="20"/>
          <w:szCs w:val="20"/>
        </w:rPr>
        <w:t>Изисквания към документацията и изпитванията:</w:t>
      </w:r>
    </w:p>
    <w:tbl>
      <w:tblPr>
        <w:tblW w:w="949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09"/>
        <w:gridCol w:w="6946"/>
        <w:gridCol w:w="1842"/>
      </w:tblGrid>
      <w:tr w:rsidR="00604A78" w:rsidRPr="00604A78" w:rsidTr="000C50F2">
        <w:trPr>
          <w:cantSplit/>
          <w:tblHeader/>
        </w:trPr>
        <w:tc>
          <w:tcPr>
            <w:tcW w:w="709" w:type="dxa"/>
            <w:shd w:val="clear" w:color="auto" w:fill="auto"/>
            <w:vAlign w:val="center"/>
          </w:tcPr>
          <w:p w:rsidR="00604A78" w:rsidRPr="00604A78" w:rsidRDefault="00604A78" w:rsidP="000C50F2">
            <w:pPr>
              <w:jc w:val="center"/>
              <w:rPr>
                <w:rFonts w:ascii="Arial" w:hAnsi="Arial" w:cs="Arial"/>
                <w:b/>
                <w:sz w:val="20"/>
                <w:szCs w:val="20"/>
              </w:rPr>
            </w:pPr>
            <w:r w:rsidRPr="00604A78">
              <w:rPr>
                <w:rFonts w:ascii="Arial" w:hAnsi="Arial" w:cs="Arial"/>
                <w:b/>
                <w:sz w:val="20"/>
                <w:szCs w:val="20"/>
              </w:rPr>
              <w:t>№</w:t>
            </w:r>
          </w:p>
          <w:p w:rsidR="00604A78" w:rsidRPr="00604A78" w:rsidRDefault="00604A78" w:rsidP="000C50F2">
            <w:pPr>
              <w:spacing w:after="60"/>
              <w:jc w:val="center"/>
              <w:rPr>
                <w:rFonts w:ascii="Arial" w:hAnsi="Arial" w:cs="Arial"/>
                <w:b/>
                <w:sz w:val="20"/>
                <w:szCs w:val="20"/>
              </w:rPr>
            </w:pPr>
            <w:r w:rsidRPr="00604A78">
              <w:rPr>
                <w:rFonts w:ascii="Arial" w:hAnsi="Arial" w:cs="Arial"/>
                <w:b/>
                <w:sz w:val="20"/>
                <w:szCs w:val="20"/>
              </w:rPr>
              <w:t>по ред</w:t>
            </w:r>
          </w:p>
        </w:tc>
        <w:tc>
          <w:tcPr>
            <w:tcW w:w="6946" w:type="dxa"/>
            <w:shd w:val="clear" w:color="auto" w:fill="auto"/>
            <w:vAlign w:val="center"/>
          </w:tcPr>
          <w:p w:rsidR="00604A78" w:rsidRPr="00604A78" w:rsidRDefault="00604A78" w:rsidP="000C50F2">
            <w:pPr>
              <w:jc w:val="center"/>
              <w:rPr>
                <w:rFonts w:ascii="Arial" w:hAnsi="Arial" w:cs="Arial"/>
                <w:b/>
                <w:sz w:val="20"/>
                <w:szCs w:val="20"/>
              </w:rPr>
            </w:pPr>
            <w:r w:rsidRPr="00604A78">
              <w:rPr>
                <w:rFonts w:ascii="Arial" w:hAnsi="Arial" w:cs="Arial"/>
                <w:b/>
                <w:sz w:val="20"/>
                <w:szCs w:val="20"/>
              </w:rPr>
              <w:t>Документ</w:t>
            </w:r>
          </w:p>
        </w:tc>
        <w:tc>
          <w:tcPr>
            <w:tcW w:w="1842" w:type="dxa"/>
            <w:shd w:val="clear" w:color="auto" w:fill="auto"/>
            <w:vAlign w:val="center"/>
          </w:tcPr>
          <w:p w:rsidR="00604A78" w:rsidRPr="00604A78" w:rsidRDefault="00604A78" w:rsidP="000C50F2">
            <w:pPr>
              <w:jc w:val="center"/>
              <w:rPr>
                <w:rFonts w:ascii="Arial" w:hAnsi="Arial" w:cs="Arial"/>
                <w:b/>
                <w:sz w:val="20"/>
                <w:szCs w:val="20"/>
              </w:rPr>
            </w:pPr>
            <w:r w:rsidRPr="00604A78">
              <w:rPr>
                <w:rFonts w:ascii="Arial" w:hAnsi="Arial" w:cs="Arial"/>
                <w:b/>
                <w:sz w:val="20"/>
                <w:szCs w:val="20"/>
              </w:rPr>
              <w:t>Приложение №</w:t>
            </w:r>
          </w:p>
          <w:p w:rsidR="00604A78" w:rsidRPr="00604A78" w:rsidRDefault="00604A78" w:rsidP="000C50F2">
            <w:pPr>
              <w:jc w:val="center"/>
              <w:rPr>
                <w:rFonts w:ascii="Arial" w:hAnsi="Arial" w:cs="Arial"/>
                <w:b/>
                <w:sz w:val="20"/>
                <w:szCs w:val="20"/>
              </w:rPr>
            </w:pPr>
            <w:r w:rsidRPr="00604A78">
              <w:rPr>
                <w:rFonts w:ascii="Arial" w:hAnsi="Arial" w:cs="Arial"/>
                <w:b/>
                <w:sz w:val="20"/>
                <w:szCs w:val="20"/>
              </w:rPr>
              <w:t>(или текст)</w:t>
            </w:r>
          </w:p>
        </w:tc>
      </w:tr>
      <w:tr w:rsidR="00604A78" w:rsidRPr="00604A78" w:rsidTr="000C50F2">
        <w:trPr>
          <w:trHeight w:val="457"/>
        </w:trPr>
        <w:tc>
          <w:tcPr>
            <w:tcW w:w="709" w:type="dxa"/>
            <w:shd w:val="clear" w:color="auto" w:fill="auto"/>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1.</w:t>
            </w:r>
          </w:p>
        </w:tc>
        <w:tc>
          <w:tcPr>
            <w:tcW w:w="6946" w:type="dxa"/>
            <w:shd w:val="clear" w:color="auto" w:fill="auto"/>
          </w:tcPr>
          <w:p w:rsidR="00604A78" w:rsidRPr="00604A78" w:rsidRDefault="00604A78" w:rsidP="000C50F2">
            <w:pPr>
              <w:spacing w:after="60"/>
              <w:rPr>
                <w:rFonts w:ascii="Arial" w:hAnsi="Arial" w:cs="Arial"/>
                <w:sz w:val="20"/>
                <w:szCs w:val="20"/>
              </w:rPr>
            </w:pPr>
            <w:r w:rsidRPr="00604A78">
              <w:rPr>
                <w:rFonts w:ascii="Arial" w:hAnsi="Arial" w:cs="Arial"/>
                <w:sz w:val="20"/>
                <w:szCs w:val="20"/>
              </w:rPr>
              <w:t>Точно означение на типа, производителя и страната на производство (произход) и последно издание на каталога на производителя</w:t>
            </w:r>
          </w:p>
        </w:tc>
        <w:tc>
          <w:tcPr>
            <w:tcW w:w="1842" w:type="dxa"/>
            <w:shd w:val="clear" w:color="auto" w:fill="auto"/>
          </w:tcPr>
          <w:p w:rsidR="00604A78" w:rsidRPr="00604A78" w:rsidRDefault="00604A78" w:rsidP="000C50F2">
            <w:pPr>
              <w:rPr>
                <w:rFonts w:ascii="Arial" w:hAnsi="Arial" w:cs="Arial"/>
                <w:sz w:val="20"/>
                <w:szCs w:val="20"/>
              </w:rPr>
            </w:pPr>
          </w:p>
        </w:tc>
      </w:tr>
      <w:tr w:rsidR="00604A78" w:rsidRPr="00604A78" w:rsidTr="000C50F2">
        <w:trPr>
          <w:trHeight w:val="209"/>
        </w:trPr>
        <w:tc>
          <w:tcPr>
            <w:tcW w:w="709" w:type="dxa"/>
            <w:shd w:val="clear" w:color="auto" w:fill="auto"/>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2.</w:t>
            </w:r>
          </w:p>
        </w:tc>
        <w:tc>
          <w:tcPr>
            <w:tcW w:w="6946" w:type="dxa"/>
            <w:shd w:val="clear" w:color="auto" w:fill="auto"/>
          </w:tcPr>
          <w:p w:rsidR="00604A78" w:rsidRPr="00604A78" w:rsidRDefault="00604A78" w:rsidP="000C50F2">
            <w:pPr>
              <w:spacing w:after="60"/>
              <w:rPr>
                <w:rFonts w:ascii="Arial" w:hAnsi="Arial" w:cs="Arial"/>
                <w:sz w:val="20"/>
                <w:szCs w:val="20"/>
              </w:rPr>
            </w:pPr>
            <w:r w:rsidRPr="00604A78">
              <w:rPr>
                <w:rFonts w:ascii="Arial" w:hAnsi="Arial" w:cs="Arial"/>
                <w:sz w:val="20"/>
                <w:szCs w:val="20"/>
              </w:rPr>
              <w:t xml:space="preserve">Техническо описание и чертежи с нанесени размери </w:t>
            </w:r>
          </w:p>
        </w:tc>
        <w:tc>
          <w:tcPr>
            <w:tcW w:w="1842" w:type="dxa"/>
            <w:shd w:val="clear" w:color="auto" w:fill="auto"/>
          </w:tcPr>
          <w:p w:rsidR="00604A78" w:rsidRPr="00604A78" w:rsidRDefault="00604A78" w:rsidP="000C50F2">
            <w:pPr>
              <w:rPr>
                <w:rFonts w:ascii="Arial" w:hAnsi="Arial" w:cs="Arial"/>
                <w:sz w:val="20"/>
                <w:szCs w:val="20"/>
              </w:rPr>
            </w:pPr>
          </w:p>
        </w:tc>
      </w:tr>
      <w:tr w:rsidR="00604A78" w:rsidRPr="00604A78" w:rsidTr="000C50F2">
        <w:trPr>
          <w:trHeight w:val="286"/>
        </w:trPr>
        <w:tc>
          <w:tcPr>
            <w:tcW w:w="709" w:type="dxa"/>
            <w:shd w:val="clear" w:color="auto" w:fill="auto"/>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3.</w:t>
            </w:r>
          </w:p>
        </w:tc>
        <w:tc>
          <w:tcPr>
            <w:tcW w:w="6946" w:type="dxa"/>
            <w:shd w:val="clear" w:color="auto" w:fill="auto"/>
          </w:tcPr>
          <w:p w:rsidR="00604A78" w:rsidRPr="00604A78" w:rsidRDefault="00604A78" w:rsidP="000C50F2">
            <w:pPr>
              <w:spacing w:after="60"/>
              <w:rPr>
                <w:rFonts w:ascii="Arial" w:hAnsi="Arial" w:cs="Arial"/>
                <w:sz w:val="20"/>
                <w:szCs w:val="20"/>
              </w:rPr>
            </w:pPr>
            <w:r w:rsidRPr="00604A78">
              <w:rPr>
                <w:rFonts w:ascii="Arial" w:hAnsi="Arial" w:cs="Arial"/>
                <w:sz w:val="20"/>
                <w:szCs w:val="20"/>
              </w:rPr>
              <w:t>ЕО декларация за съответствие</w:t>
            </w:r>
          </w:p>
        </w:tc>
        <w:tc>
          <w:tcPr>
            <w:tcW w:w="1842" w:type="dxa"/>
            <w:shd w:val="clear" w:color="auto" w:fill="auto"/>
          </w:tcPr>
          <w:p w:rsidR="00604A78" w:rsidRPr="00604A78" w:rsidRDefault="00604A78" w:rsidP="000C50F2">
            <w:pPr>
              <w:rPr>
                <w:rFonts w:ascii="Arial" w:hAnsi="Arial" w:cs="Arial"/>
                <w:sz w:val="20"/>
                <w:szCs w:val="20"/>
              </w:rPr>
            </w:pPr>
          </w:p>
        </w:tc>
      </w:tr>
      <w:tr w:rsidR="00604A78" w:rsidRPr="00604A78" w:rsidTr="000C50F2">
        <w:trPr>
          <w:trHeight w:val="570"/>
        </w:trPr>
        <w:tc>
          <w:tcPr>
            <w:tcW w:w="709" w:type="dxa"/>
            <w:shd w:val="clear" w:color="auto" w:fill="auto"/>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4.</w:t>
            </w:r>
          </w:p>
        </w:tc>
        <w:tc>
          <w:tcPr>
            <w:tcW w:w="6946" w:type="dxa"/>
            <w:shd w:val="clear" w:color="auto" w:fill="auto"/>
          </w:tcPr>
          <w:p w:rsidR="00604A78" w:rsidRPr="00604A78" w:rsidRDefault="00604A78" w:rsidP="000C50F2">
            <w:pPr>
              <w:spacing w:after="60"/>
              <w:rPr>
                <w:rFonts w:ascii="Arial" w:hAnsi="Arial" w:cs="Arial"/>
                <w:sz w:val="20"/>
                <w:szCs w:val="20"/>
              </w:rPr>
            </w:pPr>
            <w:r w:rsidRPr="00604A78">
              <w:rPr>
                <w:rFonts w:ascii="Arial" w:hAnsi="Arial" w:cs="Arial"/>
                <w:sz w:val="20"/>
                <w:szCs w:val="20"/>
              </w:rPr>
              <w:t>Протоколи от типови изпитвания на английски или български език, проведени от независима изпитвателна лаборатория – заверени копия, с приложен списък на отделните изпитвания на български език</w:t>
            </w:r>
          </w:p>
        </w:tc>
        <w:tc>
          <w:tcPr>
            <w:tcW w:w="1842" w:type="dxa"/>
            <w:shd w:val="clear" w:color="auto" w:fill="auto"/>
          </w:tcPr>
          <w:p w:rsidR="00604A78" w:rsidRPr="00604A78" w:rsidRDefault="00604A78" w:rsidP="000C50F2">
            <w:pPr>
              <w:rPr>
                <w:rFonts w:ascii="Arial" w:hAnsi="Arial" w:cs="Arial"/>
                <w:sz w:val="20"/>
                <w:szCs w:val="20"/>
              </w:rPr>
            </w:pPr>
          </w:p>
        </w:tc>
      </w:tr>
      <w:tr w:rsidR="00604A78" w:rsidRPr="00604A78" w:rsidTr="000C50F2">
        <w:trPr>
          <w:trHeight w:val="570"/>
        </w:trPr>
        <w:tc>
          <w:tcPr>
            <w:tcW w:w="709" w:type="dxa"/>
            <w:shd w:val="clear" w:color="auto" w:fill="auto"/>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5.</w:t>
            </w:r>
          </w:p>
        </w:tc>
        <w:tc>
          <w:tcPr>
            <w:tcW w:w="6946" w:type="dxa"/>
            <w:shd w:val="clear" w:color="auto" w:fill="auto"/>
          </w:tcPr>
          <w:p w:rsidR="00604A78" w:rsidRPr="00604A78" w:rsidRDefault="00604A78" w:rsidP="000C50F2">
            <w:pPr>
              <w:spacing w:after="60"/>
              <w:rPr>
                <w:rFonts w:ascii="Arial" w:hAnsi="Arial" w:cs="Arial"/>
                <w:sz w:val="20"/>
                <w:szCs w:val="20"/>
              </w:rPr>
            </w:pPr>
            <w:r w:rsidRPr="00604A78">
              <w:rPr>
                <w:rFonts w:ascii="Arial" w:hAnsi="Arial" w:cs="Arial"/>
                <w:sz w:val="20"/>
                <w:szCs w:val="20"/>
              </w:rPr>
              <w:t>Сертификат/акредитация на независимата изпитвателна лаборатория, провела типовите изпитвания по т. 4 – заверено копие</w:t>
            </w:r>
          </w:p>
        </w:tc>
        <w:tc>
          <w:tcPr>
            <w:tcW w:w="1842" w:type="dxa"/>
            <w:shd w:val="clear" w:color="auto" w:fill="auto"/>
          </w:tcPr>
          <w:p w:rsidR="00604A78" w:rsidRPr="00604A78" w:rsidRDefault="00604A78" w:rsidP="000C50F2">
            <w:pPr>
              <w:rPr>
                <w:rFonts w:ascii="Arial" w:hAnsi="Arial" w:cs="Arial"/>
                <w:sz w:val="20"/>
                <w:szCs w:val="20"/>
              </w:rPr>
            </w:pPr>
          </w:p>
        </w:tc>
      </w:tr>
      <w:tr w:rsidR="00604A78" w:rsidRPr="00604A78" w:rsidTr="000C50F2">
        <w:trPr>
          <w:trHeight w:val="236"/>
        </w:trPr>
        <w:tc>
          <w:tcPr>
            <w:tcW w:w="709" w:type="dxa"/>
            <w:shd w:val="clear" w:color="auto" w:fill="auto"/>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6.</w:t>
            </w:r>
          </w:p>
        </w:tc>
        <w:tc>
          <w:tcPr>
            <w:tcW w:w="6946" w:type="dxa"/>
            <w:shd w:val="clear" w:color="auto" w:fill="auto"/>
          </w:tcPr>
          <w:p w:rsidR="00604A78" w:rsidRPr="00604A78" w:rsidRDefault="00604A78" w:rsidP="000C50F2">
            <w:pPr>
              <w:spacing w:after="60"/>
              <w:rPr>
                <w:rFonts w:ascii="Arial" w:hAnsi="Arial" w:cs="Arial"/>
                <w:sz w:val="20"/>
                <w:szCs w:val="20"/>
              </w:rPr>
            </w:pPr>
            <w:r w:rsidRPr="00604A78">
              <w:rPr>
                <w:rFonts w:ascii="Arial" w:hAnsi="Arial" w:cs="Arial"/>
                <w:sz w:val="20"/>
                <w:szCs w:val="20"/>
              </w:rPr>
              <w:t>Списък на провежданите рутинни (контролни) изпитвания</w:t>
            </w:r>
          </w:p>
        </w:tc>
        <w:tc>
          <w:tcPr>
            <w:tcW w:w="1842" w:type="dxa"/>
            <w:shd w:val="clear" w:color="auto" w:fill="auto"/>
          </w:tcPr>
          <w:p w:rsidR="00604A78" w:rsidRPr="00604A78" w:rsidRDefault="00604A78" w:rsidP="000C50F2">
            <w:pPr>
              <w:rPr>
                <w:rFonts w:ascii="Arial" w:hAnsi="Arial" w:cs="Arial"/>
                <w:sz w:val="20"/>
                <w:szCs w:val="20"/>
              </w:rPr>
            </w:pPr>
          </w:p>
        </w:tc>
      </w:tr>
      <w:tr w:rsidR="00604A78" w:rsidRPr="00604A78" w:rsidTr="000C50F2">
        <w:trPr>
          <w:trHeight w:val="424"/>
        </w:trPr>
        <w:tc>
          <w:tcPr>
            <w:tcW w:w="709" w:type="dxa"/>
            <w:shd w:val="clear" w:color="auto" w:fill="auto"/>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7.</w:t>
            </w:r>
          </w:p>
        </w:tc>
        <w:tc>
          <w:tcPr>
            <w:tcW w:w="6946" w:type="dxa"/>
            <w:shd w:val="clear" w:color="auto" w:fill="auto"/>
          </w:tcPr>
          <w:p w:rsidR="00604A78" w:rsidRPr="00604A78" w:rsidRDefault="00604A78" w:rsidP="000C50F2">
            <w:pPr>
              <w:spacing w:after="60"/>
              <w:rPr>
                <w:rFonts w:ascii="Arial" w:hAnsi="Arial" w:cs="Arial"/>
                <w:sz w:val="20"/>
                <w:szCs w:val="20"/>
              </w:rPr>
            </w:pPr>
            <w:r w:rsidRPr="00604A78">
              <w:rPr>
                <w:rFonts w:ascii="Arial" w:hAnsi="Arial" w:cs="Arial"/>
                <w:sz w:val="20"/>
                <w:szCs w:val="20"/>
              </w:rPr>
              <w:t>Инструкции за, поставяне в основата, обслужване и поддържане.</w:t>
            </w:r>
          </w:p>
        </w:tc>
        <w:tc>
          <w:tcPr>
            <w:tcW w:w="1842" w:type="dxa"/>
            <w:shd w:val="clear" w:color="auto" w:fill="auto"/>
          </w:tcPr>
          <w:p w:rsidR="00604A78" w:rsidRPr="00604A78" w:rsidRDefault="00604A78" w:rsidP="000C50F2">
            <w:pPr>
              <w:rPr>
                <w:rFonts w:ascii="Arial" w:hAnsi="Arial" w:cs="Arial"/>
                <w:sz w:val="20"/>
                <w:szCs w:val="20"/>
              </w:rPr>
            </w:pPr>
          </w:p>
        </w:tc>
      </w:tr>
    </w:tbl>
    <w:p w:rsidR="00604A78" w:rsidRPr="00604A78" w:rsidRDefault="00604A78" w:rsidP="00604A78">
      <w:pPr>
        <w:spacing w:before="120"/>
        <w:rPr>
          <w:rFonts w:ascii="Arial" w:hAnsi="Arial" w:cs="Arial"/>
          <w:sz w:val="20"/>
          <w:szCs w:val="20"/>
        </w:rPr>
      </w:pPr>
      <w:r w:rsidRPr="00604A78">
        <w:rPr>
          <w:rFonts w:ascii="Arial" w:hAnsi="Arial" w:cs="Arial"/>
          <w:i/>
          <w:sz w:val="20"/>
          <w:szCs w:val="20"/>
        </w:rPr>
        <w:t>Забележка:</w:t>
      </w:r>
      <w:r w:rsidRPr="00604A78">
        <w:rPr>
          <w:rFonts w:ascii="Arial" w:hAnsi="Arial" w:cs="Arial"/>
          <w:sz w:val="20"/>
          <w:szCs w:val="20"/>
        </w:rPr>
        <w:t xml:space="preserve"> Всички оригинални документи трябва да бъдат на български език или с превод на български език. (Каталозите и протоколите от изпитванията могат да бъдат и само на английски език.)</w:t>
      </w:r>
    </w:p>
    <w:p w:rsidR="00604A78" w:rsidRPr="00604A78" w:rsidRDefault="00604A78" w:rsidP="00604A78">
      <w:pPr>
        <w:rPr>
          <w:rFonts w:ascii="Arial" w:hAnsi="Arial" w:cs="Arial"/>
          <w:sz w:val="20"/>
          <w:szCs w:val="20"/>
        </w:rPr>
      </w:pPr>
      <w:r w:rsidRPr="00604A78">
        <w:rPr>
          <w:rFonts w:ascii="Arial" w:hAnsi="Arial" w:cs="Arial"/>
          <w:b/>
          <w:sz w:val="20"/>
          <w:szCs w:val="20"/>
        </w:rPr>
        <w:t>Технически данни:</w:t>
      </w:r>
    </w:p>
    <w:p w:rsidR="00604A78" w:rsidRPr="00604A78" w:rsidRDefault="00604A78" w:rsidP="00604A78">
      <w:pPr>
        <w:spacing w:after="60"/>
        <w:rPr>
          <w:rFonts w:ascii="Arial" w:hAnsi="Arial" w:cs="Arial"/>
          <w:b/>
          <w:sz w:val="20"/>
          <w:szCs w:val="20"/>
        </w:rPr>
      </w:pPr>
      <w:r w:rsidRPr="00604A78">
        <w:rPr>
          <w:rFonts w:ascii="Arial" w:hAnsi="Arial" w:cs="Arial"/>
          <w:b/>
          <w:sz w:val="20"/>
          <w:szCs w:val="20"/>
        </w:rPr>
        <w:t>1. Характеристики на работната среда</w:t>
      </w:r>
    </w:p>
    <w:tbl>
      <w:tblPr>
        <w:tblW w:w="948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5"/>
        <w:gridCol w:w="6950"/>
        <w:gridCol w:w="1825"/>
      </w:tblGrid>
      <w:tr w:rsidR="00604A78" w:rsidRPr="00604A78" w:rsidTr="000C50F2">
        <w:trPr>
          <w:trHeight w:val="225"/>
        </w:trPr>
        <w:tc>
          <w:tcPr>
            <w:tcW w:w="705" w:type="dxa"/>
            <w:vAlign w:val="center"/>
          </w:tcPr>
          <w:p w:rsidR="00604A78" w:rsidRPr="00604A78" w:rsidRDefault="00604A78" w:rsidP="000C50F2">
            <w:pPr>
              <w:jc w:val="center"/>
              <w:rPr>
                <w:rFonts w:ascii="Arial" w:hAnsi="Arial" w:cs="Arial"/>
                <w:b/>
                <w:sz w:val="20"/>
                <w:szCs w:val="20"/>
              </w:rPr>
            </w:pPr>
            <w:r w:rsidRPr="00604A78">
              <w:rPr>
                <w:rFonts w:ascii="Arial" w:hAnsi="Arial" w:cs="Arial"/>
                <w:b/>
                <w:sz w:val="20"/>
                <w:szCs w:val="20"/>
              </w:rPr>
              <w:lastRenderedPageBreak/>
              <w:t>№</w:t>
            </w:r>
          </w:p>
          <w:p w:rsidR="00604A78" w:rsidRPr="00604A78" w:rsidRDefault="00604A78" w:rsidP="000C50F2">
            <w:pPr>
              <w:pStyle w:val="Luke1"/>
              <w:spacing w:after="60"/>
              <w:jc w:val="center"/>
              <w:rPr>
                <w:b/>
                <w:bCs/>
                <w:sz w:val="20"/>
              </w:rPr>
            </w:pPr>
            <w:r w:rsidRPr="00604A78">
              <w:rPr>
                <w:b/>
                <w:sz w:val="20"/>
              </w:rPr>
              <w:t>по ред</w:t>
            </w:r>
          </w:p>
        </w:tc>
        <w:tc>
          <w:tcPr>
            <w:tcW w:w="6950" w:type="dxa"/>
            <w:vAlign w:val="center"/>
          </w:tcPr>
          <w:p w:rsidR="00604A78" w:rsidRPr="00604A78" w:rsidRDefault="00604A78" w:rsidP="000C50F2">
            <w:pPr>
              <w:pStyle w:val="Luke1"/>
              <w:jc w:val="center"/>
              <w:rPr>
                <w:b/>
                <w:bCs/>
                <w:sz w:val="20"/>
              </w:rPr>
            </w:pPr>
            <w:r w:rsidRPr="00604A78">
              <w:rPr>
                <w:b/>
                <w:bCs/>
                <w:sz w:val="20"/>
              </w:rPr>
              <w:t>Характеристика</w:t>
            </w:r>
          </w:p>
        </w:tc>
        <w:tc>
          <w:tcPr>
            <w:tcW w:w="1825" w:type="dxa"/>
            <w:vAlign w:val="center"/>
          </w:tcPr>
          <w:p w:rsidR="00604A78" w:rsidRPr="00604A78" w:rsidRDefault="00604A78" w:rsidP="000C50F2">
            <w:pPr>
              <w:pStyle w:val="Luke1"/>
              <w:jc w:val="center"/>
              <w:rPr>
                <w:b/>
                <w:bCs/>
                <w:sz w:val="20"/>
              </w:rPr>
            </w:pPr>
            <w:r w:rsidRPr="00604A78">
              <w:rPr>
                <w:b/>
                <w:bCs/>
                <w:sz w:val="20"/>
              </w:rPr>
              <w:t>Стойност</w:t>
            </w:r>
          </w:p>
        </w:tc>
      </w:tr>
      <w:tr w:rsidR="00604A78" w:rsidRPr="00604A78" w:rsidTr="000C50F2">
        <w:trPr>
          <w:trHeight w:val="225"/>
        </w:trPr>
        <w:tc>
          <w:tcPr>
            <w:tcW w:w="705" w:type="dxa"/>
          </w:tcPr>
          <w:p w:rsidR="00604A78" w:rsidRPr="00604A78" w:rsidRDefault="00604A78" w:rsidP="000C50F2">
            <w:pPr>
              <w:pStyle w:val="Luke1"/>
              <w:spacing w:after="60"/>
              <w:jc w:val="center"/>
              <w:rPr>
                <w:sz w:val="20"/>
              </w:rPr>
            </w:pPr>
            <w:r w:rsidRPr="00604A78">
              <w:rPr>
                <w:sz w:val="20"/>
              </w:rPr>
              <w:t>1.1</w:t>
            </w:r>
          </w:p>
        </w:tc>
        <w:tc>
          <w:tcPr>
            <w:tcW w:w="6950" w:type="dxa"/>
          </w:tcPr>
          <w:p w:rsidR="00604A78" w:rsidRPr="00604A78" w:rsidRDefault="00604A78" w:rsidP="000C50F2">
            <w:pPr>
              <w:pStyle w:val="Luke1"/>
              <w:spacing w:after="60"/>
              <w:jc w:val="both"/>
              <w:rPr>
                <w:sz w:val="20"/>
              </w:rPr>
            </w:pPr>
            <w:r w:rsidRPr="00604A78">
              <w:rPr>
                <w:sz w:val="20"/>
              </w:rPr>
              <w:t xml:space="preserve">Място на монтиране </w:t>
            </w:r>
          </w:p>
        </w:tc>
        <w:tc>
          <w:tcPr>
            <w:tcW w:w="1825" w:type="dxa"/>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На закрито</w:t>
            </w:r>
          </w:p>
        </w:tc>
      </w:tr>
      <w:tr w:rsidR="00604A78" w:rsidRPr="00604A78" w:rsidTr="000C50F2">
        <w:trPr>
          <w:trHeight w:val="225"/>
        </w:trPr>
        <w:tc>
          <w:tcPr>
            <w:tcW w:w="705"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1.2</w:t>
            </w:r>
          </w:p>
        </w:tc>
        <w:tc>
          <w:tcPr>
            <w:tcW w:w="6950" w:type="dxa"/>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Максимална температура на въздуха на околната среда</w:t>
            </w:r>
          </w:p>
        </w:tc>
        <w:tc>
          <w:tcPr>
            <w:tcW w:w="1825" w:type="dxa"/>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+ 40°C</w:t>
            </w:r>
          </w:p>
        </w:tc>
      </w:tr>
      <w:tr w:rsidR="00604A78" w:rsidRPr="00604A78" w:rsidTr="000C50F2">
        <w:trPr>
          <w:trHeight w:val="225"/>
        </w:trPr>
        <w:tc>
          <w:tcPr>
            <w:tcW w:w="705"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1.3</w:t>
            </w:r>
          </w:p>
        </w:tc>
        <w:tc>
          <w:tcPr>
            <w:tcW w:w="6950" w:type="dxa"/>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Минимална температура на въздуха на околната среда</w:t>
            </w:r>
          </w:p>
        </w:tc>
        <w:tc>
          <w:tcPr>
            <w:tcW w:w="1825" w:type="dxa"/>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минус 5°С</w:t>
            </w:r>
          </w:p>
        </w:tc>
      </w:tr>
      <w:tr w:rsidR="00604A78" w:rsidRPr="00604A78" w:rsidTr="000C50F2">
        <w:trPr>
          <w:trHeight w:val="225"/>
        </w:trPr>
        <w:tc>
          <w:tcPr>
            <w:tcW w:w="705"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1.4</w:t>
            </w:r>
          </w:p>
        </w:tc>
        <w:tc>
          <w:tcPr>
            <w:tcW w:w="6950" w:type="dxa"/>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Средна стойност на температурата на въздуха на околната среда, измерена за период от 24 h</w:t>
            </w:r>
          </w:p>
        </w:tc>
        <w:tc>
          <w:tcPr>
            <w:tcW w:w="1825" w:type="dxa"/>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+ 35°C</w:t>
            </w:r>
          </w:p>
        </w:tc>
      </w:tr>
      <w:tr w:rsidR="00604A78" w:rsidRPr="00604A78" w:rsidTr="000C50F2">
        <w:trPr>
          <w:trHeight w:val="225"/>
        </w:trPr>
        <w:tc>
          <w:tcPr>
            <w:tcW w:w="705"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1.5</w:t>
            </w:r>
          </w:p>
        </w:tc>
        <w:tc>
          <w:tcPr>
            <w:tcW w:w="6950" w:type="dxa"/>
          </w:tcPr>
          <w:p w:rsidR="00604A78" w:rsidRPr="00604A78" w:rsidRDefault="00604A78" w:rsidP="000C50F2">
            <w:pPr>
              <w:pStyle w:val="Header"/>
              <w:spacing w:after="60"/>
              <w:jc w:val="both"/>
              <w:rPr>
                <w:rFonts w:ascii="Arial" w:hAnsi="Arial" w:cs="Arial"/>
                <w:sz w:val="20"/>
                <w:szCs w:val="20"/>
              </w:rPr>
            </w:pPr>
            <w:r w:rsidRPr="00604A78">
              <w:rPr>
                <w:rFonts w:ascii="Arial" w:hAnsi="Arial" w:cs="Arial"/>
                <w:sz w:val="20"/>
                <w:szCs w:val="20"/>
              </w:rPr>
              <w:t xml:space="preserve">Относителна влажност </w:t>
            </w:r>
          </w:p>
        </w:tc>
        <w:tc>
          <w:tcPr>
            <w:tcW w:w="1825" w:type="dxa"/>
          </w:tcPr>
          <w:p w:rsidR="00604A78" w:rsidRPr="00604A78" w:rsidRDefault="00604A78" w:rsidP="000C50F2">
            <w:pPr>
              <w:pStyle w:val="BodyText"/>
              <w:spacing w:after="60"/>
              <w:jc w:val="center"/>
              <w:rPr>
                <w:rFonts w:ascii="Arial" w:hAnsi="Arial" w:cs="Arial"/>
                <w:color w:val="000000"/>
                <w:sz w:val="20"/>
                <w:szCs w:val="20"/>
              </w:rPr>
            </w:pPr>
            <w:r w:rsidRPr="00604A78">
              <w:rPr>
                <w:rFonts w:ascii="Arial" w:hAnsi="Arial" w:cs="Arial"/>
                <w:color w:val="000000"/>
                <w:sz w:val="20"/>
                <w:szCs w:val="20"/>
              </w:rPr>
              <w:t xml:space="preserve">До 90 </w:t>
            </w:r>
            <w:r w:rsidRPr="00604A78">
              <w:rPr>
                <w:rFonts w:ascii="Arial" w:hAnsi="Arial" w:cs="Arial"/>
                <w:color w:val="000000"/>
                <w:sz w:val="20"/>
                <w:szCs w:val="20"/>
              </w:rPr>
              <w:sym w:font="Symbol" w:char="0025"/>
            </w:r>
          </w:p>
        </w:tc>
      </w:tr>
      <w:tr w:rsidR="00604A78" w:rsidRPr="00604A78" w:rsidTr="000C50F2">
        <w:trPr>
          <w:trHeight w:val="225"/>
        </w:trPr>
        <w:tc>
          <w:tcPr>
            <w:tcW w:w="705"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1.6</w:t>
            </w:r>
          </w:p>
        </w:tc>
        <w:tc>
          <w:tcPr>
            <w:tcW w:w="6950" w:type="dxa"/>
          </w:tcPr>
          <w:p w:rsidR="00604A78" w:rsidRPr="00604A78" w:rsidRDefault="00604A78" w:rsidP="000C50F2">
            <w:pPr>
              <w:pStyle w:val="Header"/>
              <w:spacing w:after="60"/>
              <w:jc w:val="both"/>
              <w:rPr>
                <w:rFonts w:ascii="Arial" w:hAnsi="Arial" w:cs="Arial"/>
                <w:sz w:val="20"/>
                <w:szCs w:val="20"/>
              </w:rPr>
            </w:pPr>
            <w:r w:rsidRPr="00604A78">
              <w:rPr>
                <w:rFonts w:ascii="Arial" w:hAnsi="Arial" w:cs="Arial"/>
                <w:sz w:val="20"/>
                <w:szCs w:val="20"/>
              </w:rPr>
              <w:t>Степен на замърсяване</w:t>
            </w:r>
          </w:p>
        </w:tc>
        <w:tc>
          <w:tcPr>
            <w:tcW w:w="1825" w:type="dxa"/>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3</w:t>
            </w:r>
          </w:p>
        </w:tc>
      </w:tr>
      <w:tr w:rsidR="00604A78" w:rsidRPr="00604A78" w:rsidTr="000C50F2">
        <w:trPr>
          <w:trHeight w:val="225"/>
        </w:trPr>
        <w:tc>
          <w:tcPr>
            <w:tcW w:w="705"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1.7</w:t>
            </w:r>
          </w:p>
        </w:tc>
        <w:tc>
          <w:tcPr>
            <w:tcW w:w="6950" w:type="dxa"/>
          </w:tcPr>
          <w:p w:rsidR="00604A78" w:rsidRPr="00604A78" w:rsidRDefault="00604A78" w:rsidP="000C50F2">
            <w:pPr>
              <w:pStyle w:val="Header"/>
              <w:spacing w:after="60"/>
              <w:jc w:val="both"/>
              <w:rPr>
                <w:rFonts w:ascii="Arial" w:hAnsi="Arial" w:cs="Arial"/>
                <w:sz w:val="20"/>
                <w:szCs w:val="20"/>
              </w:rPr>
            </w:pPr>
            <w:r w:rsidRPr="00604A78">
              <w:rPr>
                <w:rFonts w:ascii="Arial" w:hAnsi="Arial" w:cs="Arial"/>
                <w:sz w:val="20"/>
                <w:szCs w:val="20"/>
              </w:rPr>
              <w:t>Надморска височина</w:t>
            </w:r>
          </w:p>
        </w:tc>
        <w:tc>
          <w:tcPr>
            <w:tcW w:w="1825" w:type="dxa"/>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Дo 2000 m</w:t>
            </w:r>
          </w:p>
        </w:tc>
      </w:tr>
    </w:tbl>
    <w:p w:rsidR="00604A78" w:rsidRPr="00604A78" w:rsidRDefault="00604A78" w:rsidP="00604A78">
      <w:pPr>
        <w:rPr>
          <w:rFonts w:ascii="Arial" w:hAnsi="Arial" w:cs="Arial"/>
          <w:sz w:val="20"/>
          <w:szCs w:val="20"/>
        </w:rPr>
      </w:pPr>
    </w:p>
    <w:p w:rsidR="00604A78" w:rsidRPr="00604A78" w:rsidRDefault="00604A78" w:rsidP="00604A78">
      <w:pPr>
        <w:pStyle w:val="CommentText"/>
        <w:spacing w:after="60"/>
        <w:rPr>
          <w:rFonts w:ascii="Arial" w:hAnsi="Arial" w:cs="Arial"/>
          <w:b/>
          <w:lang w:val="en-US"/>
        </w:rPr>
      </w:pPr>
      <w:r w:rsidRPr="00604A78">
        <w:rPr>
          <w:rFonts w:ascii="Arial" w:hAnsi="Arial" w:cs="Arial"/>
          <w:b/>
        </w:rPr>
        <w:t>2. Параметри на електроразпределителната мрежа</w:t>
      </w:r>
    </w:p>
    <w:tbl>
      <w:tblPr>
        <w:tblW w:w="948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6946"/>
        <w:gridCol w:w="1825"/>
      </w:tblGrid>
      <w:tr w:rsidR="00604A78" w:rsidRPr="00604A78" w:rsidTr="000C50F2">
        <w:trPr>
          <w:trHeight w:val="66"/>
        </w:trPr>
        <w:tc>
          <w:tcPr>
            <w:tcW w:w="709" w:type="dxa"/>
            <w:vAlign w:val="center"/>
          </w:tcPr>
          <w:p w:rsidR="00604A78" w:rsidRPr="00604A78" w:rsidRDefault="00604A78" w:rsidP="000C50F2">
            <w:pPr>
              <w:jc w:val="center"/>
              <w:rPr>
                <w:rFonts w:ascii="Arial" w:hAnsi="Arial" w:cs="Arial"/>
                <w:b/>
                <w:sz w:val="20"/>
                <w:szCs w:val="20"/>
              </w:rPr>
            </w:pPr>
            <w:r w:rsidRPr="00604A78">
              <w:rPr>
                <w:rFonts w:ascii="Arial" w:hAnsi="Arial" w:cs="Arial"/>
                <w:b/>
                <w:sz w:val="20"/>
                <w:szCs w:val="20"/>
              </w:rPr>
              <w:t>№</w:t>
            </w:r>
          </w:p>
          <w:p w:rsidR="00604A78" w:rsidRPr="00604A78" w:rsidRDefault="00604A78" w:rsidP="000C50F2">
            <w:pPr>
              <w:pStyle w:val="Luke1"/>
              <w:spacing w:after="60"/>
              <w:jc w:val="center"/>
              <w:rPr>
                <w:b/>
                <w:bCs/>
                <w:sz w:val="20"/>
              </w:rPr>
            </w:pPr>
            <w:r w:rsidRPr="00604A78">
              <w:rPr>
                <w:b/>
                <w:sz w:val="20"/>
              </w:rPr>
              <w:t>по ред</w:t>
            </w:r>
          </w:p>
        </w:tc>
        <w:tc>
          <w:tcPr>
            <w:tcW w:w="6946" w:type="dxa"/>
            <w:vAlign w:val="center"/>
          </w:tcPr>
          <w:p w:rsidR="00604A78" w:rsidRPr="00604A78" w:rsidRDefault="00604A78" w:rsidP="000C50F2">
            <w:pPr>
              <w:pStyle w:val="Luke1"/>
              <w:jc w:val="center"/>
              <w:rPr>
                <w:b/>
                <w:bCs/>
                <w:sz w:val="20"/>
              </w:rPr>
            </w:pPr>
            <w:r w:rsidRPr="00604A78">
              <w:rPr>
                <w:b/>
                <w:bCs/>
                <w:sz w:val="20"/>
              </w:rPr>
              <w:t>Параметър</w:t>
            </w:r>
          </w:p>
        </w:tc>
        <w:tc>
          <w:tcPr>
            <w:tcW w:w="1825" w:type="dxa"/>
            <w:vAlign w:val="center"/>
          </w:tcPr>
          <w:p w:rsidR="00604A78" w:rsidRPr="00604A78" w:rsidRDefault="00604A78" w:rsidP="000C50F2">
            <w:pPr>
              <w:pStyle w:val="Luke1"/>
              <w:jc w:val="center"/>
              <w:rPr>
                <w:b/>
                <w:bCs/>
                <w:sz w:val="20"/>
              </w:rPr>
            </w:pPr>
            <w:r w:rsidRPr="00604A78">
              <w:rPr>
                <w:b/>
                <w:bCs/>
                <w:sz w:val="20"/>
              </w:rPr>
              <w:t>Стойност</w:t>
            </w:r>
          </w:p>
        </w:tc>
      </w:tr>
      <w:tr w:rsidR="00604A78" w:rsidRPr="00604A78" w:rsidTr="000C50F2">
        <w:trPr>
          <w:trHeight w:val="100"/>
        </w:trPr>
        <w:tc>
          <w:tcPr>
            <w:tcW w:w="709" w:type="dxa"/>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2.1</w:t>
            </w:r>
          </w:p>
        </w:tc>
        <w:tc>
          <w:tcPr>
            <w:tcW w:w="6946" w:type="dxa"/>
          </w:tcPr>
          <w:p w:rsidR="00604A78" w:rsidRPr="00604A78" w:rsidRDefault="00604A78" w:rsidP="000C50F2">
            <w:pPr>
              <w:pStyle w:val="Luke1"/>
              <w:spacing w:after="60"/>
              <w:rPr>
                <w:sz w:val="20"/>
              </w:rPr>
            </w:pPr>
            <w:r w:rsidRPr="00604A78">
              <w:rPr>
                <w:sz w:val="20"/>
              </w:rPr>
              <w:t>Номинално напрежение</w:t>
            </w:r>
          </w:p>
        </w:tc>
        <w:tc>
          <w:tcPr>
            <w:tcW w:w="1825" w:type="dxa"/>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400 / 230 V</w:t>
            </w:r>
          </w:p>
        </w:tc>
      </w:tr>
      <w:tr w:rsidR="00604A78" w:rsidRPr="00604A78" w:rsidTr="000C50F2">
        <w:trPr>
          <w:trHeight w:val="171"/>
        </w:trPr>
        <w:tc>
          <w:tcPr>
            <w:tcW w:w="709" w:type="dxa"/>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2.2</w:t>
            </w:r>
          </w:p>
        </w:tc>
        <w:tc>
          <w:tcPr>
            <w:tcW w:w="6946" w:type="dxa"/>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Максимално напрежение</w:t>
            </w:r>
          </w:p>
        </w:tc>
        <w:tc>
          <w:tcPr>
            <w:tcW w:w="1825" w:type="dxa"/>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440 / 253 V</w:t>
            </w:r>
          </w:p>
        </w:tc>
      </w:tr>
      <w:tr w:rsidR="00604A78" w:rsidRPr="00604A78" w:rsidTr="000C50F2">
        <w:trPr>
          <w:trHeight w:val="183"/>
        </w:trPr>
        <w:tc>
          <w:tcPr>
            <w:tcW w:w="709" w:type="dxa"/>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2.3</w:t>
            </w:r>
          </w:p>
        </w:tc>
        <w:tc>
          <w:tcPr>
            <w:tcW w:w="6946" w:type="dxa"/>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Номинална честота</w:t>
            </w:r>
          </w:p>
        </w:tc>
        <w:tc>
          <w:tcPr>
            <w:tcW w:w="1825" w:type="dxa"/>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50 Hz</w:t>
            </w:r>
          </w:p>
        </w:tc>
      </w:tr>
      <w:tr w:rsidR="00604A78" w:rsidRPr="00604A78" w:rsidTr="000C50F2">
        <w:trPr>
          <w:trHeight w:val="70"/>
        </w:trPr>
        <w:tc>
          <w:tcPr>
            <w:tcW w:w="709" w:type="dxa"/>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2.4</w:t>
            </w:r>
          </w:p>
        </w:tc>
        <w:tc>
          <w:tcPr>
            <w:tcW w:w="6946" w:type="dxa"/>
          </w:tcPr>
          <w:p w:rsidR="00604A78" w:rsidRPr="00604A78" w:rsidRDefault="00604A78" w:rsidP="000C50F2">
            <w:pPr>
              <w:spacing w:after="60"/>
              <w:rPr>
                <w:rFonts w:ascii="Arial" w:hAnsi="Arial" w:cs="Arial"/>
                <w:sz w:val="20"/>
                <w:szCs w:val="20"/>
              </w:rPr>
            </w:pPr>
            <w:r w:rsidRPr="00604A78">
              <w:rPr>
                <w:rFonts w:ascii="Arial" w:hAnsi="Arial" w:cs="Arial"/>
                <w:sz w:val="20"/>
                <w:szCs w:val="20"/>
              </w:rPr>
              <w:t>Електроразпределителна мрежа</w:t>
            </w:r>
          </w:p>
        </w:tc>
        <w:tc>
          <w:tcPr>
            <w:tcW w:w="1825" w:type="dxa"/>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4 - проводникова (L1, L2, L3, PEN)</w:t>
            </w:r>
          </w:p>
        </w:tc>
      </w:tr>
      <w:tr w:rsidR="00604A78" w:rsidRPr="00604A78" w:rsidTr="000C50F2">
        <w:trPr>
          <w:trHeight w:val="232"/>
        </w:trPr>
        <w:tc>
          <w:tcPr>
            <w:tcW w:w="709" w:type="dxa"/>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2.5</w:t>
            </w:r>
          </w:p>
        </w:tc>
        <w:tc>
          <w:tcPr>
            <w:tcW w:w="6946" w:type="dxa"/>
          </w:tcPr>
          <w:p w:rsidR="00604A78" w:rsidRPr="00604A78" w:rsidRDefault="00604A78" w:rsidP="000C50F2">
            <w:pPr>
              <w:pStyle w:val="Luke1"/>
              <w:spacing w:after="60"/>
              <w:rPr>
                <w:sz w:val="20"/>
              </w:rPr>
            </w:pPr>
            <w:r w:rsidRPr="00604A78">
              <w:rPr>
                <w:sz w:val="20"/>
              </w:rPr>
              <w:t>Схема на електроразпределителната мрежа</w:t>
            </w:r>
          </w:p>
        </w:tc>
        <w:tc>
          <w:tcPr>
            <w:tcW w:w="1825" w:type="dxa"/>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TN-C</w:t>
            </w:r>
          </w:p>
        </w:tc>
      </w:tr>
    </w:tbl>
    <w:p w:rsidR="00604A78" w:rsidRPr="00604A78" w:rsidRDefault="00604A78" w:rsidP="00604A78">
      <w:pPr>
        <w:pStyle w:val="CommentText"/>
        <w:rPr>
          <w:rFonts w:ascii="Arial" w:hAnsi="Arial" w:cs="Arial"/>
        </w:rPr>
      </w:pPr>
    </w:p>
    <w:p w:rsidR="00604A78" w:rsidRPr="00604A78" w:rsidRDefault="00604A78" w:rsidP="00604A78">
      <w:pPr>
        <w:spacing w:after="60"/>
        <w:rPr>
          <w:rFonts w:ascii="Arial" w:hAnsi="Arial" w:cs="Arial"/>
          <w:b/>
          <w:sz w:val="20"/>
          <w:szCs w:val="20"/>
        </w:rPr>
      </w:pPr>
      <w:r w:rsidRPr="00604A78">
        <w:rPr>
          <w:rFonts w:ascii="Arial" w:hAnsi="Arial" w:cs="Arial"/>
          <w:b/>
          <w:sz w:val="20"/>
          <w:szCs w:val="20"/>
        </w:rPr>
        <w:t>3. Общи технически параметри и други данни</w:t>
      </w:r>
    </w:p>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4961"/>
        <w:gridCol w:w="1985"/>
        <w:gridCol w:w="1843"/>
      </w:tblGrid>
      <w:tr w:rsidR="00604A78" w:rsidRPr="00604A78" w:rsidTr="000C50F2">
        <w:trPr>
          <w:cantSplit/>
          <w:tblHeader/>
        </w:trPr>
        <w:tc>
          <w:tcPr>
            <w:tcW w:w="709" w:type="dxa"/>
            <w:vAlign w:val="center"/>
          </w:tcPr>
          <w:p w:rsidR="00604A78" w:rsidRPr="00604A78" w:rsidRDefault="00604A78" w:rsidP="000C50F2">
            <w:pPr>
              <w:jc w:val="center"/>
              <w:rPr>
                <w:rFonts w:ascii="Arial" w:hAnsi="Arial" w:cs="Arial"/>
                <w:b/>
                <w:sz w:val="20"/>
                <w:szCs w:val="20"/>
              </w:rPr>
            </w:pPr>
            <w:r w:rsidRPr="00604A78">
              <w:rPr>
                <w:rFonts w:ascii="Arial" w:hAnsi="Arial" w:cs="Arial"/>
                <w:b/>
                <w:sz w:val="20"/>
                <w:szCs w:val="20"/>
              </w:rPr>
              <w:t>№</w:t>
            </w:r>
          </w:p>
          <w:p w:rsidR="00604A78" w:rsidRPr="00604A78" w:rsidRDefault="00604A78" w:rsidP="000C50F2">
            <w:pPr>
              <w:pStyle w:val="Header"/>
              <w:spacing w:after="60"/>
              <w:jc w:val="center"/>
              <w:rPr>
                <w:rFonts w:ascii="Arial" w:hAnsi="Arial" w:cs="Arial"/>
                <w:b/>
                <w:sz w:val="20"/>
                <w:szCs w:val="20"/>
              </w:rPr>
            </w:pPr>
            <w:r w:rsidRPr="00604A78">
              <w:rPr>
                <w:rFonts w:ascii="Arial" w:hAnsi="Arial" w:cs="Arial"/>
                <w:b/>
                <w:sz w:val="20"/>
                <w:szCs w:val="20"/>
              </w:rPr>
              <w:t>по ред</w:t>
            </w:r>
          </w:p>
        </w:tc>
        <w:tc>
          <w:tcPr>
            <w:tcW w:w="4961" w:type="dxa"/>
            <w:vAlign w:val="center"/>
          </w:tcPr>
          <w:p w:rsidR="00604A78" w:rsidRPr="00604A78" w:rsidRDefault="00604A78" w:rsidP="000C50F2">
            <w:pPr>
              <w:pStyle w:val="Header"/>
              <w:jc w:val="center"/>
              <w:rPr>
                <w:rFonts w:ascii="Arial" w:hAnsi="Arial" w:cs="Arial"/>
                <w:b/>
                <w:sz w:val="20"/>
                <w:szCs w:val="20"/>
              </w:rPr>
            </w:pPr>
            <w:r w:rsidRPr="00604A78">
              <w:rPr>
                <w:rFonts w:ascii="Arial" w:hAnsi="Arial" w:cs="Arial"/>
                <w:b/>
                <w:sz w:val="20"/>
                <w:szCs w:val="20"/>
              </w:rPr>
              <w:t>Параметър/данни</w:t>
            </w:r>
          </w:p>
        </w:tc>
        <w:tc>
          <w:tcPr>
            <w:tcW w:w="1985" w:type="dxa"/>
            <w:vAlign w:val="center"/>
          </w:tcPr>
          <w:p w:rsidR="00604A78" w:rsidRPr="00604A78" w:rsidRDefault="00604A78" w:rsidP="000C50F2">
            <w:pPr>
              <w:pStyle w:val="Luke1"/>
              <w:jc w:val="center"/>
              <w:rPr>
                <w:b/>
                <w:sz w:val="20"/>
              </w:rPr>
            </w:pPr>
            <w:r w:rsidRPr="00604A78">
              <w:rPr>
                <w:b/>
                <w:sz w:val="20"/>
              </w:rPr>
              <w:t>Изискване</w:t>
            </w:r>
          </w:p>
        </w:tc>
        <w:tc>
          <w:tcPr>
            <w:tcW w:w="1843" w:type="dxa"/>
            <w:vAlign w:val="center"/>
          </w:tcPr>
          <w:p w:rsidR="00604A78" w:rsidRPr="00604A78" w:rsidRDefault="00604A78" w:rsidP="000C50F2">
            <w:pPr>
              <w:pStyle w:val="Luke1"/>
              <w:jc w:val="center"/>
              <w:rPr>
                <w:b/>
                <w:sz w:val="20"/>
              </w:rPr>
            </w:pPr>
            <w:r w:rsidRPr="00604A78">
              <w:rPr>
                <w:b/>
                <w:sz w:val="20"/>
              </w:rPr>
              <w:t>Гарантирано предложение</w:t>
            </w:r>
          </w:p>
        </w:tc>
      </w:tr>
      <w:tr w:rsidR="00604A78" w:rsidRPr="00604A78" w:rsidTr="000C50F2">
        <w:trPr>
          <w:cantSplit/>
        </w:trPr>
        <w:tc>
          <w:tcPr>
            <w:tcW w:w="709" w:type="dxa"/>
          </w:tcPr>
          <w:p w:rsidR="00604A78" w:rsidRPr="00604A78" w:rsidRDefault="00604A78" w:rsidP="000C50F2">
            <w:pPr>
              <w:pStyle w:val="Luke1"/>
              <w:spacing w:after="60"/>
              <w:jc w:val="center"/>
              <w:rPr>
                <w:sz w:val="20"/>
              </w:rPr>
            </w:pPr>
            <w:r w:rsidRPr="00604A78">
              <w:rPr>
                <w:sz w:val="20"/>
              </w:rPr>
              <w:t>3.1</w:t>
            </w:r>
          </w:p>
        </w:tc>
        <w:tc>
          <w:tcPr>
            <w:tcW w:w="4961" w:type="dxa"/>
          </w:tcPr>
          <w:p w:rsidR="00604A78" w:rsidRPr="00604A78" w:rsidRDefault="00604A78" w:rsidP="000C50F2">
            <w:pPr>
              <w:pStyle w:val="Luke1"/>
              <w:spacing w:after="60"/>
              <w:rPr>
                <w:sz w:val="20"/>
              </w:rPr>
            </w:pPr>
            <w:r w:rsidRPr="00604A78">
              <w:rPr>
                <w:sz w:val="20"/>
              </w:rPr>
              <w:t>Размер</w:t>
            </w:r>
          </w:p>
        </w:tc>
        <w:tc>
          <w:tcPr>
            <w:tcW w:w="1985" w:type="dxa"/>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2</w:t>
            </w:r>
          </w:p>
        </w:tc>
        <w:tc>
          <w:tcPr>
            <w:tcW w:w="1843" w:type="dxa"/>
          </w:tcPr>
          <w:p w:rsidR="00604A78" w:rsidRPr="00604A78" w:rsidRDefault="00604A78" w:rsidP="000C50F2">
            <w:pPr>
              <w:pStyle w:val="BodyText"/>
              <w:spacing w:after="60"/>
              <w:jc w:val="center"/>
              <w:rPr>
                <w:rFonts w:ascii="Arial" w:hAnsi="Arial" w:cs="Arial"/>
                <w:sz w:val="20"/>
                <w:szCs w:val="20"/>
              </w:rPr>
            </w:pPr>
          </w:p>
        </w:tc>
      </w:tr>
      <w:tr w:rsidR="00604A78" w:rsidRPr="00604A78" w:rsidTr="000C50F2">
        <w:trPr>
          <w:cantSplit/>
        </w:trPr>
        <w:tc>
          <w:tcPr>
            <w:tcW w:w="709"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3.2</w:t>
            </w:r>
          </w:p>
        </w:tc>
        <w:tc>
          <w:tcPr>
            <w:tcW w:w="4961" w:type="dxa"/>
          </w:tcPr>
          <w:p w:rsidR="00604A78" w:rsidRPr="00604A78" w:rsidRDefault="00604A78" w:rsidP="000C50F2">
            <w:pPr>
              <w:pStyle w:val="Luke1"/>
              <w:spacing w:after="60"/>
              <w:rPr>
                <w:sz w:val="20"/>
              </w:rPr>
            </w:pPr>
            <w:r w:rsidRPr="00604A78">
              <w:rPr>
                <w:sz w:val="20"/>
              </w:rPr>
              <w:t xml:space="preserve">Система </w:t>
            </w:r>
          </w:p>
        </w:tc>
        <w:tc>
          <w:tcPr>
            <w:tcW w:w="1985" w:type="dxa"/>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A (NH система)</w:t>
            </w:r>
          </w:p>
        </w:tc>
        <w:tc>
          <w:tcPr>
            <w:tcW w:w="1843" w:type="dxa"/>
          </w:tcPr>
          <w:p w:rsidR="00604A78" w:rsidRPr="00604A78" w:rsidRDefault="00604A78" w:rsidP="000C50F2">
            <w:pPr>
              <w:pStyle w:val="BodyText"/>
              <w:spacing w:after="60"/>
              <w:jc w:val="center"/>
              <w:rPr>
                <w:rFonts w:ascii="Arial" w:hAnsi="Arial" w:cs="Arial"/>
                <w:sz w:val="20"/>
                <w:szCs w:val="20"/>
              </w:rPr>
            </w:pPr>
          </w:p>
        </w:tc>
      </w:tr>
      <w:tr w:rsidR="00604A78" w:rsidRPr="00604A78" w:rsidTr="000C50F2">
        <w:trPr>
          <w:cantSplit/>
        </w:trPr>
        <w:tc>
          <w:tcPr>
            <w:tcW w:w="709"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3.3</w:t>
            </w:r>
          </w:p>
        </w:tc>
        <w:tc>
          <w:tcPr>
            <w:tcW w:w="4961" w:type="dxa"/>
          </w:tcPr>
          <w:p w:rsidR="00604A78" w:rsidRPr="00604A78" w:rsidRDefault="00604A78" w:rsidP="000C50F2">
            <w:pPr>
              <w:pStyle w:val="Luke1"/>
              <w:spacing w:after="60"/>
              <w:rPr>
                <w:sz w:val="20"/>
              </w:rPr>
            </w:pPr>
            <w:r w:rsidRPr="00604A78">
              <w:rPr>
                <w:sz w:val="20"/>
              </w:rPr>
              <w:t>Тип</w:t>
            </w:r>
          </w:p>
        </w:tc>
        <w:tc>
          <w:tcPr>
            <w:tcW w:w="1985" w:type="dxa"/>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Ножов</w:t>
            </w:r>
          </w:p>
        </w:tc>
        <w:tc>
          <w:tcPr>
            <w:tcW w:w="1843" w:type="dxa"/>
          </w:tcPr>
          <w:p w:rsidR="00604A78" w:rsidRPr="00604A78" w:rsidRDefault="00604A78" w:rsidP="000C50F2">
            <w:pPr>
              <w:pStyle w:val="BodyText"/>
              <w:spacing w:after="60"/>
              <w:jc w:val="center"/>
              <w:rPr>
                <w:rFonts w:ascii="Arial" w:hAnsi="Arial" w:cs="Arial"/>
                <w:sz w:val="20"/>
                <w:szCs w:val="20"/>
              </w:rPr>
            </w:pPr>
          </w:p>
        </w:tc>
      </w:tr>
      <w:tr w:rsidR="00604A78" w:rsidRPr="00604A78" w:rsidTr="000C50F2">
        <w:trPr>
          <w:cantSplit/>
        </w:trPr>
        <w:tc>
          <w:tcPr>
            <w:tcW w:w="709"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3.4</w:t>
            </w:r>
          </w:p>
        </w:tc>
        <w:tc>
          <w:tcPr>
            <w:tcW w:w="4961" w:type="dxa"/>
          </w:tcPr>
          <w:p w:rsidR="00604A78" w:rsidRPr="00604A78" w:rsidRDefault="00604A78" w:rsidP="000C50F2">
            <w:pPr>
              <w:pStyle w:val="Luke1"/>
              <w:spacing w:after="60"/>
              <w:rPr>
                <w:sz w:val="20"/>
              </w:rPr>
            </w:pPr>
            <w:r w:rsidRPr="00604A78">
              <w:rPr>
                <w:sz w:val="20"/>
              </w:rPr>
              <w:t>Обявено напрежение</w:t>
            </w:r>
          </w:p>
        </w:tc>
        <w:tc>
          <w:tcPr>
            <w:tcW w:w="1985" w:type="dxa"/>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400 V</w:t>
            </w:r>
          </w:p>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 xml:space="preserve"> или</w:t>
            </w:r>
          </w:p>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500 V</w:t>
            </w:r>
          </w:p>
        </w:tc>
        <w:tc>
          <w:tcPr>
            <w:tcW w:w="1843" w:type="dxa"/>
          </w:tcPr>
          <w:p w:rsidR="00604A78" w:rsidRPr="00604A78" w:rsidRDefault="00604A78" w:rsidP="000C50F2">
            <w:pPr>
              <w:pStyle w:val="BodyText"/>
              <w:spacing w:after="60"/>
              <w:jc w:val="center"/>
              <w:rPr>
                <w:rFonts w:ascii="Arial" w:hAnsi="Arial" w:cs="Arial"/>
                <w:sz w:val="20"/>
                <w:szCs w:val="20"/>
              </w:rPr>
            </w:pPr>
          </w:p>
        </w:tc>
      </w:tr>
      <w:tr w:rsidR="00604A78" w:rsidRPr="00604A78" w:rsidTr="000C50F2">
        <w:trPr>
          <w:cantSplit/>
        </w:trPr>
        <w:tc>
          <w:tcPr>
            <w:tcW w:w="709"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3.5</w:t>
            </w:r>
          </w:p>
        </w:tc>
        <w:tc>
          <w:tcPr>
            <w:tcW w:w="4961" w:type="dxa"/>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Способност за изключване (прекъсване) на ток</w:t>
            </w:r>
          </w:p>
        </w:tc>
        <w:tc>
          <w:tcPr>
            <w:tcW w:w="1985" w:type="dxa"/>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lang w:val="en-US"/>
              </w:rPr>
              <w:t>min</w:t>
            </w:r>
            <w:r w:rsidRPr="00604A78">
              <w:rPr>
                <w:rFonts w:ascii="Arial" w:hAnsi="Arial" w:cs="Arial"/>
                <w:sz w:val="20"/>
                <w:szCs w:val="20"/>
              </w:rPr>
              <w:t xml:space="preserve"> 100 kA при 400 V</w:t>
            </w:r>
          </w:p>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или</w:t>
            </w:r>
          </w:p>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lang w:val="en-US"/>
              </w:rPr>
              <w:t>min</w:t>
            </w:r>
            <w:r w:rsidRPr="00604A78">
              <w:rPr>
                <w:rFonts w:ascii="Arial" w:hAnsi="Arial" w:cs="Arial"/>
                <w:sz w:val="20"/>
                <w:szCs w:val="20"/>
              </w:rPr>
              <w:t xml:space="preserve"> 120 kA при 500 V</w:t>
            </w:r>
          </w:p>
        </w:tc>
        <w:tc>
          <w:tcPr>
            <w:tcW w:w="1843" w:type="dxa"/>
          </w:tcPr>
          <w:p w:rsidR="00604A78" w:rsidRPr="00604A78" w:rsidRDefault="00604A78" w:rsidP="000C50F2">
            <w:pPr>
              <w:pStyle w:val="BodyText"/>
              <w:spacing w:after="60"/>
              <w:jc w:val="center"/>
              <w:rPr>
                <w:rFonts w:ascii="Arial" w:hAnsi="Arial" w:cs="Arial"/>
                <w:sz w:val="20"/>
                <w:szCs w:val="20"/>
              </w:rPr>
            </w:pPr>
          </w:p>
        </w:tc>
      </w:tr>
      <w:tr w:rsidR="00604A78" w:rsidRPr="00604A78" w:rsidTr="000C50F2">
        <w:trPr>
          <w:cantSplit/>
        </w:trPr>
        <w:tc>
          <w:tcPr>
            <w:tcW w:w="709"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3.6</w:t>
            </w:r>
          </w:p>
        </w:tc>
        <w:tc>
          <w:tcPr>
            <w:tcW w:w="4961" w:type="dxa"/>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Времетокова характеристика на стопяемия елемент</w:t>
            </w:r>
          </w:p>
        </w:tc>
        <w:tc>
          <w:tcPr>
            <w:tcW w:w="1985" w:type="dxa"/>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gG</w:t>
            </w:r>
          </w:p>
        </w:tc>
        <w:tc>
          <w:tcPr>
            <w:tcW w:w="1843" w:type="dxa"/>
          </w:tcPr>
          <w:p w:rsidR="00604A78" w:rsidRPr="00604A78" w:rsidRDefault="00604A78" w:rsidP="000C50F2">
            <w:pPr>
              <w:pStyle w:val="BodyText"/>
              <w:spacing w:after="60"/>
              <w:jc w:val="center"/>
              <w:rPr>
                <w:rFonts w:ascii="Arial" w:hAnsi="Arial" w:cs="Arial"/>
                <w:sz w:val="20"/>
                <w:szCs w:val="20"/>
              </w:rPr>
            </w:pPr>
          </w:p>
        </w:tc>
      </w:tr>
      <w:tr w:rsidR="00604A78" w:rsidRPr="00604A78" w:rsidTr="000C50F2">
        <w:trPr>
          <w:cantSplit/>
          <w:trHeight w:val="207"/>
        </w:trPr>
        <w:tc>
          <w:tcPr>
            <w:tcW w:w="709"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3.7</w:t>
            </w:r>
          </w:p>
        </w:tc>
        <w:tc>
          <w:tcPr>
            <w:tcW w:w="4961" w:type="dxa"/>
          </w:tcPr>
          <w:p w:rsidR="00604A78" w:rsidRPr="00604A78" w:rsidRDefault="00604A78" w:rsidP="000C50F2">
            <w:pPr>
              <w:pStyle w:val="BodyText"/>
              <w:spacing w:after="60"/>
              <w:rPr>
                <w:rFonts w:ascii="Arial" w:hAnsi="Arial" w:cs="Arial"/>
                <w:sz w:val="20"/>
                <w:szCs w:val="20"/>
              </w:rPr>
            </w:pPr>
            <w:r w:rsidRPr="00604A78">
              <w:rPr>
                <w:rFonts w:ascii="Arial" w:hAnsi="Arial" w:cs="Arial"/>
                <w:sz w:val="20"/>
                <w:szCs w:val="20"/>
              </w:rPr>
              <w:t>Селективност gG</w:t>
            </w:r>
          </w:p>
        </w:tc>
        <w:tc>
          <w:tcPr>
            <w:tcW w:w="1985" w:type="dxa"/>
          </w:tcPr>
          <w:p w:rsidR="00604A78" w:rsidRPr="00604A78" w:rsidRDefault="00604A78" w:rsidP="000C50F2">
            <w:pPr>
              <w:pStyle w:val="BodyTextIndent"/>
              <w:spacing w:after="60"/>
              <w:ind w:left="-70"/>
              <w:jc w:val="center"/>
              <w:rPr>
                <w:rFonts w:ascii="Arial" w:hAnsi="Arial" w:cs="Arial"/>
                <w:sz w:val="20"/>
                <w:szCs w:val="20"/>
              </w:rPr>
            </w:pPr>
            <w:r w:rsidRPr="00604A78">
              <w:rPr>
                <w:rFonts w:ascii="Arial" w:hAnsi="Arial" w:cs="Arial"/>
                <w:sz w:val="20"/>
                <w:szCs w:val="20"/>
              </w:rPr>
              <w:t>1:1,6</w:t>
            </w:r>
          </w:p>
        </w:tc>
        <w:tc>
          <w:tcPr>
            <w:tcW w:w="1843" w:type="dxa"/>
          </w:tcPr>
          <w:p w:rsidR="00604A78" w:rsidRPr="00604A78" w:rsidRDefault="00604A78" w:rsidP="000C50F2">
            <w:pPr>
              <w:pStyle w:val="BodyTextIndent"/>
              <w:spacing w:after="60"/>
              <w:ind w:left="-70"/>
              <w:jc w:val="center"/>
              <w:rPr>
                <w:rFonts w:ascii="Arial" w:hAnsi="Arial" w:cs="Arial"/>
                <w:sz w:val="20"/>
                <w:szCs w:val="20"/>
              </w:rPr>
            </w:pPr>
          </w:p>
        </w:tc>
      </w:tr>
      <w:tr w:rsidR="00604A78" w:rsidRPr="00604A78" w:rsidTr="000C50F2">
        <w:trPr>
          <w:cantSplit/>
          <w:trHeight w:val="207"/>
        </w:trPr>
        <w:tc>
          <w:tcPr>
            <w:tcW w:w="709" w:type="dxa"/>
            <w:vMerge w:val="restart"/>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3.8</w:t>
            </w:r>
          </w:p>
        </w:tc>
        <w:tc>
          <w:tcPr>
            <w:tcW w:w="4961" w:type="dxa"/>
            <w:vMerge w:val="restart"/>
          </w:tcPr>
          <w:p w:rsidR="00604A78" w:rsidRPr="00604A78" w:rsidRDefault="00604A78" w:rsidP="000C50F2">
            <w:pPr>
              <w:pStyle w:val="BodyText"/>
              <w:spacing w:after="60"/>
              <w:rPr>
                <w:rFonts w:ascii="Arial" w:hAnsi="Arial" w:cs="Arial"/>
                <w:sz w:val="20"/>
                <w:szCs w:val="20"/>
              </w:rPr>
            </w:pPr>
            <w:r w:rsidRPr="00604A78">
              <w:rPr>
                <w:rFonts w:ascii="Arial" w:hAnsi="Arial" w:cs="Arial"/>
                <w:sz w:val="20"/>
                <w:szCs w:val="20"/>
              </w:rPr>
              <w:t>Маркировка</w:t>
            </w:r>
          </w:p>
        </w:tc>
        <w:tc>
          <w:tcPr>
            <w:tcW w:w="1985" w:type="dxa"/>
          </w:tcPr>
          <w:p w:rsidR="00604A78" w:rsidRPr="00604A78" w:rsidRDefault="00604A78" w:rsidP="000C50F2">
            <w:pPr>
              <w:pStyle w:val="BodyTextIndent"/>
              <w:spacing w:after="60"/>
              <w:ind w:left="0"/>
              <w:rPr>
                <w:rFonts w:ascii="Arial" w:hAnsi="Arial" w:cs="Arial"/>
                <w:sz w:val="20"/>
                <w:szCs w:val="20"/>
              </w:rPr>
            </w:pPr>
            <w:r w:rsidRPr="00604A78">
              <w:rPr>
                <w:rFonts w:ascii="Arial" w:hAnsi="Arial" w:cs="Arial"/>
                <w:sz w:val="20"/>
                <w:szCs w:val="20"/>
              </w:rPr>
              <w:t xml:space="preserve">а) Съгласно т. 6.2 </w:t>
            </w:r>
            <w:r w:rsidRPr="00604A78">
              <w:rPr>
                <w:rStyle w:val="Strong"/>
                <w:rFonts w:ascii="Arial" w:hAnsi="Arial" w:cs="Arial"/>
                <w:b w:val="0"/>
                <w:sz w:val="20"/>
                <w:szCs w:val="20"/>
              </w:rPr>
              <w:t xml:space="preserve">БДС EN 60269-1 и </w:t>
            </w:r>
            <w:r w:rsidRPr="00604A78">
              <w:rPr>
                <w:rFonts w:ascii="Arial" w:hAnsi="Arial" w:cs="Arial"/>
                <w:sz w:val="20"/>
                <w:szCs w:val="20"/>
              </w:rPr>
              <w:t xml:space="preserve">т. 6.2 от </w:t>
            </w:r>
            <w:r w:rsidRPr="00604A78">
              <w:rPr>
                <w:rStyle w:val="Strong"/>
                <w:rFonts w:ascii="Arial" w:hAnsi="Arial" w:cs="Arial"/>
                <w:b w:val="0"/>
                <w:sz w:val="20"/>
                <w:szCs w:val="20"/>
              </w:rPr>
              <w:t xml:space="preserve">БДС </w:t>
            </w:r>
            <w:r w:rsidRPr="00604A78">
              <w:rPr>
                <w:rStyle w:val="Strong"/>
                <w:rFonts w:ascii="Arial" w:hAnsi="Arial" w:cs="Arial"/>
                <w:b w:val="0"/>
                <w:sz w:val="20"/>
                <w:szCs w:val="20"/>
                <w:lang w:val="en-US"/>
              </w:rPr>
              <w:t>HD</w:t>
            </w:r>
            <w:r w:rsidRPr="00604A78">
              <w:rPr>
                <w:rStyle w:val="Strong"/>
                <w:rFonts w:ascii="Arial" w:hAnsi="Arial" w:cs="Arial"/>
                <w:b w:val="0"/>
                <w:sz w:val="20"/>
                <w:szCs w:val="20"/>
              </w:rPr>
              <w:t xml:space="preserve"> 60269-2 или еквиваленти.</w:t>
            </w:r>
          </w:p>
        </w:tc>
        <w:tc>
          <w:tcPr>
            <w:tcW w:w="1843" w:type="dxa"/>
          </w:tcPr>
          <w:p w:rsidR="00604A78" w:rsidRPr="00604A78" w:rsidRDefault="00604A78" w:rsidP="000C50F2">
            <w:pPr>
              <w:pStyle w:val="BodyTextIndent"/>
              <w:spacing w:after="60"/>
              <w:ind w:left="-70"/>
              <w:jc w:val="center"/>
              <w:rPr>
                <w:rFonts w:ascii="Arial" w:hAnsi="Arial" w:cs="Arial"/>
                <w:sz w:val="20"/>
                <w:szCs w:val="20"/>
              </w:rPr>
            </w:pPr>
          </w:p>
        </w:tc>
      </w:tr>
      <w:tr w:rsidR="00604A78" w:rsidRPr="00604A78" w:rsidTr="000C50F2">
        <w:trPr>
          <w:cantSplit/>
          <w:trHeight w:val="207"/>
        </w:trPr>
        <w:tc>
          <w:tcPr>
            <w:tcW w:w="709" w:type="dxa"/>
            <w:vMerge/>
          </w:tcPr>
          <w:p w:rsidR="00604A78" w:rsidRPr="00604A78" w:rsidRDefault="00604A78" w:rsidP="000C50F2">
            <w:pPr>
              <w:pStyle w:val="Header"/>
              <w:spacing w:after="60"/>
              <w:jc w:val="center"/>
              <w:rPr>
                <w:rFonts w:ascii="Arial" w:hAnsi="Arial" w:cs="Arial"/>
                <w:sz w:val="20"/>
                <w:szCs w:val="20"/>
              </w:rPr>
            </w:pPr>
          </w:p>
        </w:tc>
        <w:tc>
          <w:tcPr>
            <w:tcW w:w="4961" w:type="dxa"/>
            <w:vMerge/>
          </w:tcPr>
          <w:p w:rsidR="00604A78" w:rsidRPr="00604A78" w:rsidRDefault="00604A78" w:rsidP="000C50F2">
            <w:pPr>
              <w:pStyle w:val="BodyText"/>
              <w:spacing w:after="60"/>
              <w:rPr>
                <w:rFonts w:ascii="Arial" w:hAnsi="Arial" w:cs="Arial"/>
                <w:sz w:val="20"/>
                <w:szCs w:val="20"/>
              </w:rPr>
            </w:pPr>
          </w:p>
        </w:tc>
        <w:tc>
          <w:tcPr>
            <w:tcW w:w="1985" w:type="dxa"/>
          </w:tcPr>
          <w:p w:rsidR="00604A78" w:rsidRPr="00604A78" w:rsidRDefault="00604A78" w:rsidP="000C50F2">
            <w:pPr>
              <w:pStyle w:val="BodyTextIndent"/>
              <w:spacing w:after="60"/>
              <w:ind w:left="0"/>
              <w:rPr>
                <w:rFonts w:ascii="Arial" w:hAnsi="Arial" w:cs="Arial"/>
                <w:sz w:val="20"/>
                <w:szCs w:val="20"/>
              </w:rPr>
            </w:pPr>
            <w:r w:rsidRPr="00604A78">
              <w:rPr>
                <w:rFonts w:ascii="Arial" w:hAnsi="Arial" w:cs="Arial"/>
                <w:sz w:val="20"/>
                <w:szCs w:val="20"/>
              </w:rPr>
              <w:t>б) CE маркировка за съответствие</w:t>
            </w:r>
          </w:p>
        </w:tc>
        <w:tc>
          <w:tcPr>
            <w:tcW w:w="1843" w:type="dxa"/>
          </w:tcPr>
          <w:p w:rsidR="00604A78" w:rsidRPr="00604A78" w:rsidRDefault="00604A78" w:rsidP="000C50F2">
            <w:pPr>
              <w:pStyle w:val="BodyTextIndent"/>
              <w:spacing w:after="60"/>
              <w:ind w:left="-70"/>
              <w:jc w:val="center"/>
              <w:rPr>
                <w:rFonts w:ascii="Arial" w:hAnsi="Arial" w:cs="Arial"/>
                <w:sz w:val="20"/>
                <w:szCs w:val="20"/>
              </w:rPr>
            </w:pPr>
          </w:p>
        </w:tc>
      </w:tr>
    </w:tbl>
    <w:p w:rsidR="00604A78" w:rsidRPr="00604A78" w:rsidRDefault="00604A78" w:rsidP="00604A78">
      <w:pPr>
        <w:pStyle w:val="Luke1"/>
        <w:spacing w:after="60"/>
        <w:rPr>
          <w:sz w:val="20"/>
          <w:lang w:val="en-US"/>
        </w:rPr>
      </w:pPr>
    </w:p>
    <w:p w:rsidR="00604A78" w:rsidRPr="00604A78" w:rsidRDefault="00604A78" w:rsidP="00604A78">
      <w:pPr>
        <w:pStyle w:val="Luke1"/>
        <w:spacing w:after="60"/>
        <w:rPr>
          <w:b/>
          <w:sz w:val="20"/>
        </w:rPr>
      </w:pPr>
      <w:r w:rsidRPr="00604A78">
        <w:rPr>
          <w:b/>
          <w:sz w:val="20"/>
        </w:rPr>
        <w:t>4. Предпазители със стопяема вложка НН, размер 2 – разсейвана мощност</w:t>
      </w:r>
    </w:p>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76"/>
        <w:gridCol w:w="3260"/>
        <w:gridCol w:w="1134"/>
        <w:gridCol w:w="1985"/>
        <w:gridCol w:w="1843"/>
      </w:tblGrid>
      <w:tr w:rsidR="00604A78" w:rsidRPr="00604A78" w:rsidTr="000C50F2">
        <w:tc>
          <w:tcPr>
            <w:tcW w:w="1276" w:type="dxa"/>
            <w:vMerge w:val="restart"/>
            <w:shd w:val="clear" w:color="auto" w:fill="auto"/>
            <w:vAlign w:val="center"/>
          </w:tcPr>
          <w:p w:rsidR="00604A78" w:rsidRPr="00604A78" w:rsidRDefault="00604A78" w:rsidP="000C50F2">
            <w:pPr>
              <w:spacing w:after="60"/>
              <w:jc w:val="center"/>
              <w:rPr>
                <w:rFonts w:ascii="Arial" w:hAnsi="Arial" w:cs="Arial"/>
                <w:b/>
                <w:sz w:val="20"/>
                <w:szCs w:val="20"/>
              </w:rPr>
            </w:pPr>
            <w:r w:rsidRPr="00604A78">
              <w:rPr>
                <w:rFonts w:ascii="Arial" w:hAnsi="Arial" w:cs="Arial"/>
                <w:b/>
                <w:bCs/>
                <w:sz w:val="20"/>
                <w:szCs w:val="20"/>
              </w:rPr>
              <w:t>Номер</w:t>
            </w:r>
            <w:r w:rsidRPr="00604A78">
              <w:rPr>
                <w:rFonts w:ascii="Arial" w:hAnsi="Arial" w:cs="Arial"/>
                <w:b/>
                <w:sz w:val="20"/>
                <w:szCs w:val="20"/>
              </w:rPr>
              <w:t xml:space="preserve"> на стандарта</w:t>
            </w:r>
          </w:p>
        </w:tc>
        <w:tc>
          <w:tcPr>
            <w:tcW w:w="3260" w:type="dxa"/>
            <w:vMerge w:val="restart"/>
            <w:vAlign w:val="center"/>
          </w:tcPr>
          <w:p w:rsidR="00604A78" w:rsidRPr="00604A78" w:rsidRDefault="00604A78" w:rsidP="000C50F2">
            <w:pPr>
              <w:spacing w:after="60"/>
              <w:jc w:val="center"/>
              <w:rPr>
                <w:rFonts w:ascii="Arial" w:hAnsi="Arial" w:cs="Arial"/>
                <w:b/>
                <w:sz w:val="20"/>
                <w:szCs w:val="20"/>
              </w:rPr>
            </w:pPr>
            <w:r w:rsidRPr="00604A78">
              <w:rPr>
                <w:rFonts w:ascii="Arial" w:hAnsi="Arial" w:cs="Arial"/>
                <w:b/>
                <w:sz w:val="20"/>
                <w:szCs w:val="20"/>
              </w:rPr>
              <w:t>Съкратено наименование</w:t>
            </w:r>
          </w:p>
        </w:tc>
        <w:tc>
          <w:tcPr>
            <w:tcW w:w="1134" w:type="dxa"/>
            <w:vMerge w:val="restart"/>
            <w:shd w:val="clear" w:color="auto" w:fill="auto"/>
            <w:vAlign w:val="center"/>
          </w:tcPr>
          <w:p w:rsidR="00604A78" w:rsidRPr="00604A78" w:rsidRDefault="00604A78" w:rsidP="000C50F2">
            <w:pPr>
              <w:spacing w:after="60"/>
              <w:jc w:val="center"/>
              <w:rPr>
                <w:rFonts w:ascii="Arial" w:hAnsi="Arial" w:cs="Arial"/>
                <w:b/>
                <w:sz w:val="20"/>
                <w:szCs w:val="20"/>
              </w:rPr>
            </w:pPr>
            <w:r w:rsidRPr="00604A78">
              <w:rPr>
                <w:rFonts w:ascii="Arial" w:hAnsi="Arial" w:cs="Arial"/>
                <w:b/>
                <w:sz w:val="20"/>
                <w:szCs w:val="20"/>
              </w:rPr>
              <w:t>Обявен ток,</w:t>
            </w:r>
          </w:p>
          <w:p w:rsidR="00604A78" w:rsidRPr="00604A78" w:rsidRDefault="00604A78" w:rsidP="000C50F2">
            <w:pPr>
              <w:spacing w:after="60"/>
              <w:jc w:val="center"/>
              <w:rPr>
                <w:rFonts w:ascii="Arial" w:hAnsi="Arial" w:cs="Arial"/>
                <w:b/>
                <w:sz w:val="20"/>
                <w:szCs w:val="20"/>
              </w:rPr>
            </w:pPr>
            <w:r w:rsidRPr="00604A78">
              <w:rPr>
                <w:rFonts w:ascii="Arial" w:hAnsi="Arial" w:cs="Arial"/>
                <w:b/>
                <w:sz w:val="20"/>
                <w:szCs w:val="20"/>
              </w:rPr>
              <w:t>A</w:t>
            </w:r>
          </w:p>
        </w:tc>
        <w:tc>
          <w:tcPr>
            <w:tcW w:w="3828" w:type="dxa"/>
            <w:gridSpan w:val="2"/>
            <w:shd w:val="clear" w:color="auto" w:fill="auto"/>
            <w:vAlign w:val="center"/>
          </w:tcPr>
          <w:p w:rsidR="00604A78" w:rsidRPr="00604A78" w:rsidRDefault="00604A78" w:rsidP="000C50F2">
            <w:pPr>
              <w:spacing w:after="60"/>
              <w:jc w:val="center"/>
              <w:rPr>
                <w:rFonts w:ascii="Arial" w:hAnsi="Arial" w:cs="Arial"/>
                <w:b/>
                <w:sz w:val="20"/>
                <w:szCs w:val="20"/>
              </w:rPr>
            </w:pPr>
            <w:r w:rsidRPr="00604A78">
              <w:rPr>
                <w:rFonts w:ascii="Arial" w:hAnsi="Arial" w:cs="Arial"/>
                <w:b/>
                <w:sz w:val="20"/>
                <w:szCs w:val="20"/>
              </w:rPr>
              <w:t>Максимална разсейвана мощност,</w:t>
            </w:r>
          </w:p>
          <w:p w:rsidR="00604A78" w:rsidRPr="00604A78" w:rsidRDefault="00604A78" w:rsidP="000C50F2">
            <w:pPr>
              <w:spacing w:after="60"/>
              <w:jc w:val="center"/>
              <w:rPr>
                <w:rFonts w:ascii="Arial" w:hAnsi="Arial" w:cs="Arial"/>
                <w:b/>
                <w:sz w:val="20"/>
                <w:szCs w:val="20"/>
              </w:rPr>
            </w:pPr>
            <w:r w:rsidRPr="00604A78">
              <w:rPr>
                <w:rFonts w:ascii="Arial" w:hAnsi="Arial" w:cs="Arial"/>
                <w:b/>
                <w:sz w:val="20"/>
                <w:szCs w:val="20"/>
              </w:rPr>
              <w:t>W</w:t>
            </w:r>
          </w:p>
        </w:tc>
      </w:tr>
      <w:tr w:rsidR="00604A78" w:rsidRPr="00604A78" w:rsidTr="000C50F2">
        <w:tc>
          <w:tcPr>
            <w:tcW w:w="1276" w:type="dxa"/>
            <w:vMerge/>
            <w:shd w:val="clear" w:color="auto" w:fill="auto"/>
          </w:tcPr>
          <w:p w:rsidR="00604A78" w:rsidRPr="00604A78" w:rsidRDefault="00604A78" w:rsidP="000C50F2">
            <w:pPr>
              <w:spacing w:after="60"/>
              <w:jc w:val="center"/>
              <w:rPr>
                <w:rFonts w:ascii="Arial" w:hAnsi="Arial" w:cs="Arial"/>
                <w:sz w:val="20"/>
                <w:szCs w:val="20"/>
              </w:rPr>
            </w:pPr>
          </w:p>
        </w:tc>
        <w:tc>
          <w:tcPr>
            <w:tcW w:w="3260" w:type="dxa"/>
            <w:vMerge/>
          </w:tcPr>
          <w:p w:rsidR="00604A78" w:rsidRPr="00604A78" w:rsidRDefault="00604A78" w:rsidP="000C50F2">
            <w:pPr>
              <w:spacing w:after="60"/>
              <w:jc w:val="center"/>
              <w:rPr>
                <w:rFonts w:ascii="Arial" w:hAnsi="Arial" w:cs="Arial"/>
                <w:sz w:val="20"/>
                <w:szCs w:val="20"/>
              </w:rPr>
            </w:pPr>
          </w:p>
        </w:tc>
        <w:tc>
          <w:tcPr>
            <w:tcW w:w="1134" w:type="dxa"/>
            <w:vMerge/>
            <w:shd w:val="clear" w:color="auto" w:fill="auto"/>
          </w:tcPr>
          <w:p w:rsidR="00604A78" w:rsidRPr="00604A78" w:rsidRDefault="00604A78" w:rsidP="000C50F2">
            <w:pPr>
              <w:spacing w:after="60"/>
              <w:jc w:val="center"/>
              <w:rPr>
                <w:rFonts w:ascii="Arial" w:hAnsi="Arial" w:cs="Arial"/>
                <w:sz w:val="20"/>
                <w:szCs w:val="20"/>
              </w:rPr>
            </w:pPr>
          </w:p>
        </w:tc>
        <w:tc>
          <w:tcPr>
            <w:tcW w:w="1985" w:type="dxa"/>
            <w:shd w:val="clear" w:color="auto" w:fill="auto"/>
            <w:vAlign w:val="center"/>
          </w:tcPr>
          <w:p w:rsidR="00604A78" w:rsidRPr="00604A78" w:rsidRDefault="00604A78" w:rsidP="000C50F2">
            <w:pPr>
              <w:pStyle w:val="Luke1"/>
              <w:jc w:val="center"/>
              <w:rPr>
                <w:b/>
                <w:sz w:val="20"/>
              </w:rPr>
            </w:pPr>
            <w:r w:rsidRPr="00604A78">
              <w:rPr>
                <w:b/>
                <w:sz w:val="20"/>
              </w:rPr>
              <w:t>Изискване</w:t>
            </w:r>
          </w:p>
        </w:tc>
        <w:tc>
          <w:tcPr>
            <w:tcW w:w="1843" w:type="dxa"/>
            <w:shd w:val="clear" w:color="auto" w:fill="auto"/>
            <w:vAlign w:val="center"/>
          </w:tcPr>
          <w:p w:rsidR="00604A78" w:rsidRPr="00604A78" w:rsidRDefault="00604A78" w:rsidP="000C50F2">
            <w:pPr>
              <w:pStyle w:val="Luke1"/>
              <w:spacing w:after="60"/>
              <w:jc w:val="center"/>
              <w:rPr>
                <w:b/>
                <w:sz w:val="20"/>
              </w:rPr>
            </w:pPr>
            <w:r w:rsidRPr="00604A78">
              <w:rPr>
                <w:b/>
                <w:sz w:val="20"/>
              </w:rPr>
              <w:t>Гарантирано предложение</w:t>
            </w:r>
          </w:p>
        </w:tc>
      </w:tr>
      <w:tr w:rsidR="00604A78" w:rsidRPr="00604A78" w:rsidTr="000C50F2">
        <w:tc>
          <w:tcPr>
            <w:tcW w:w="1276" w:type="dxa"/>
            <w:shd w:val="clear" w:color="auto" w:fill="auto"/>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20 16 0210</w:t>
            </w:r>
          </w:p>
        </w:tc>
        <w:tc>
          <w:tcPr>
            <w:tcW w:w="3260" w:type="dxa"/>
          </w:tcPr>
          <w:p w:rsidR="00604A78" w:rsidRPr="00604A78" w:rsidRDefault="00604A78" w:rsidP="000C50F2">
            <w:pPr>
              <w:jc w:val="center"/>
              <w:rPr>
                <w:rFonts w:ascii="Arial" w:hAnsi="Arial" w:cs="Arial"/>
                <w:sz w:val="20"/>
                <w:szCs w:val="20"/>
              </w:rPr>
            </w:pPr>
            <w:r w:rsidRPr="00604A78">
              <w:rPr>
                <w:rFonts w:ascii="Arial" w:hAnsi="Arial" w:cs="Arial"/>
                <w:sz w:val="20"/>
                <w:szCs w:val="20"/>
              </w:rPr>
              <w:t xml:space="preserve">Предпазители НН, размер 2, </w:t>
            </w:r>
          </w:p>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250 A, хар. gG, с-ма NH</w:t>
            </w:r>
          </w:p>
        </w:tc>
        <w:tc>
          <w:tcPr>
            <w:tcW w:w="1134" w:type="dxa"/>
            <w:shd w:val="clear" w:color="auto" w:fill="auto"/>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250</w:t>
            </w:r>
          </w:p>
        </w:tc>
        <w:tc>
          <w:tcPr>
            <w:tcW w:w="1985" w:type="dxa"/>
            <w:shd w:val="clear" w:color="auto" w:fill="auto"/>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22,4</w:t>
            </w:r>
          </w:p>
        </w:tc>
        <w:tc>
          <w:tcPr>
            <w:tcW w:w="1843" w:type="dxa"/>
            <w:shd w:val="clear" w:color="auto" w:fill="auto"/>
          </w:tcPr>
          <w:p w:rsidR="00604A78" w:rsidRPr="00604A78" w:rsidRDefault="00604A78" w:rsidP="000C50F2">
            <w:pPr>
              <w:spacing w:after="60"/>
              <w:jc w:val="center"/>
              <w:rPr>
                <w:rFonts w:ascii="Arial" w:hAnsi="Arial" w:cs="Arial"/>
                <w:sz w:val="20"/>
                <w:szCs w:val="20"/>
              </w:rPr>
            </w:pPr>
          </w:p>
        </w:tc>
      </w:tr>
      <w:tr w:rsidR="00604A78" w:rsidRPr="00604A78" w:rsidTr="000C50F2">
        <w:tc>
          <w:tcPr>
            <w:tcW w:w="1276" w:type="dxa"/>
            <w:shd w:val="clear" w:color="auto" w:fill="auto"/>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20 16 0213</w:t>
            </w:r>
          </w:p>
        </w:tc>
        <w:tc>
          <w:tcPr>
            <w:tcW w:w="3260" w:type="dxa"/>
          </w:tcPr>
          <w:p w:rsidR="00604A78" w:rsidRPr="00604A78" w:rsidRDefault="00604A78" w:rsidP="000C50F2">
            <w:pPr>
              <w:jc w:val="center"/>
              <w:rPr>
                <w:rFonts w:ascii="Arial" w:hAnsi="Arial" w:cs="Arial"/>
                <w:sz w:val="20"/>
                <w:szCs w:val="20"/>
              </w:rPr>
            </w:pPr>
            <w:r w:rsidRPr="00604A78">
              <w:rPr>
                <w:rFonts w:ascii="Arial" w:hAnsi="Arial" w:cs="Arial"/>
                <w:sz w:val="20"/>
                <w:szCs w:val="20"/>
              </w:rPr>
              <w:t xml:space="preserve">Предпазители НН, размер 2, </w:t>
            </w:r>
          </w:p>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400 A, хар. gG, с-ма NH</w:t>
            </w:r>
          </w:p>
        </w:tc>
        <w:tc>
          <w:tcPr>
            <w:tcW w:w="1134" w:type="dxa"/>
            <w:shd w:val="clear" w:color="auto" w:fill="auto"/>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400</w:t>
            </w:r>
          </w:p>
        </w:tc>
        <w:tc>
          <w:tcPr>
            <w:tcW w:w="1985" w:type="dxa"/>
            <w:shd w:val="clear" w:color="auto" w:fill="auto"/>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33,0</w:t>
            </w:r>
          </w:p>
        </w:tc>
        <w:tc>
          <w:tcPr>
            <w:tcW w:w="1843" w:type="dxa"/>
            <w:shd w:val="clear" w:color="auto" w:fill="auto"/>
          </w:tcPr>
          <w:p w:rsidR="00604A78" w:rsidRPr="00604A78" w:rsidRDefault="00604A78" w:rsidP="000C50F2">
            <w:pPr>
              <w:spacing w:after="60"/>
              <w:jc w:val="center"/>
              <w:rPr>
                <w:rFonts w:ascii="Arial" w:hAnsi="Arial" w:cs="Arial"/>
                <w:sz w:val="20"/>
                <w:szCs w:val="20"/>
              </w:rPr>
            </w:pPr>
          </w:p>
        </w:tc>
      </w:tr>
    </w:tbl>
    <w:p w:rsidR="00604A78" w:rsidRPr="00604A78" w:rsidRDefault="00604A78" w:rsidP="00604A78">
      <w:pPr>
        <w:tabs>
          <w:tab w:val="left" w:pos="6379"/>
        </w:tabs>
        <w:rPr>
          <w:rFonts w:ascii="Arial" w:hAnsi="Arial" w:cs="Arial"/>
          <w:sz w:val="20"/>
          <w:szCs w:val="20"/>
        </w:rPr>
      </w:pPr>
    </w:p>
    <w:p w:rsidR="005F6108" w:rsidRPr="00604A78" w:rsidRDefault="005F6108" w:rsidP="00DA2753">
      <w:pPr>
        <w:spacing w:after="0" w:line="240" w:lineRule="auto"/>
        <w:ind w:firstLine="2"/>
        <w:jc w:val="both"/>
        <w:rPr>
          <w:rFonts w:ascii="Arial" w:eastAsia="Times New Roman" w:hAnsi="Arial" w:cs="Arial"/>
          <w:b/>
          <w:caps/>
          <w:sz w:val="20"/>
          <w:szCs w:val="20"/>
          <w:lang w:val="en-US" w:eastAsia="bg-BG"/>
        </w:rPr>
      </w:pPr>
    </w:p>
    <w:p w:rsidR="00604A78" w:rsidRPr="00604A78" w:rsidRDefault="00604A78" w:rsidP="00604A78">
      <w:pPr>
        <w:tabs>
          <w:tab w:val="left" w:pos="2268"/>
        </w:tabs>
        <w:ind w:left="2977" w:hanging="2977"/>
        <w:rPr>
          <w:rFonts w:ascii="Arial" w:hAnsi="Arial" w:cs="Arial"/>
          <w:sz w:val="20"/>
          <w:szCs w:val="20"/>
        </w:rPr>
      </w:pPr>
      <w:r w:rsidRPr="00604A78">
        <w:rPr>
          <w:rFonts w:ascii="Arial" w:hAnsi="Arial" w:cs="Arial"/>
          <w:b/>
          <w:bCs/>
          <w:sz w:val="20"/>
          <w:szCs w:val="20"/>
        </w:rPr>
        <w:t>Наименование на материала:</w:t>
      </w:r>
      <w:r w:rsidRPr="00604A78">
        <w:rPr>
          <w:rFonts w:ascii="Arial" w:hAnsi="Arial" w:cs="Arial"/>
          <w:b/>
          <w:bCs/>
          <w:sz w:val="20"/>
          <w:szCs w:val="20"/>
          <w:lang w:val="en-US"/>
        </w:rPr>
        <w:t xml:space="preserve"> </w:t>
      </w:r>
      <w:r w:rsidRPr="00604A78">
        <w:rPr>
          <w:rFonts w:ascii="Arial" w:hAnsi="Arial" w:cs="Arial"/>
          <w:sz w:val="20"/>
          <w:szCs w:val="20"/>
        </w:rPr>
        <w:t xml:space="preserve">Предпазители със стопяема вложка НН, размер 3 ХХХ А за 400 (500) V, високомощни, ножови, характеристика gG, система A (NH система) </w:t>
      </w:r>
    </w:p>
    <w:p w:rsidR="00604A78" w:rsidRPr="00604A78" w:rsidRDefault="00604A78" w:rsidP="00604A78">
      <w:pPr>
        <w:tabs>
          <w:tab w:val="left" w:pos="1985"/>
        </w:tabs>
        <w:rPr>
          <w:rFonts w:ascii="Arial" w:hAnsi="Arial" w:cs="Arial"/>
          <w:iCs/>
          <w:sz w:val="20"/>
          <w:szCs w:val="20"/>
        </w:rPr>
      </w:pPr>
      <w:r w:rsidRPr="00604A78">
        <w:rPr>
          <w:rFonts w:ascii="Arial" w:hAnsi="Arial" w:cs="Arial"/>
          <w:b/>
          <w:sz w:val="20"/>
          <w:szCs w:val="20"/>
        </w:rPr>
        <w:t>Съкратено наименование на материала:</w:t>
      </w:r>
      <w:r w:rsidRPr="00604A78">
        <w:rPr>
          <w:rFonts w:ascii="Arial" w:hAnsi="Arial" w:cs="Arial"/>
          <w:sz w:val="20"/>
          <w:szCs w:val="20"/>
        </w:rPr>
        <w:tab/>
        <w:t xml:space="preserve">Предпазители НН, размер 3 XXX A, хар. gG, с-ма NH </w:t>
      </w:r>
    </w:p>
    <w:p w:rsidR="00604A78" w:rsidRPr="00604A78" w:rsidRDefault="00604A78" w:rsidP="00604A78">
      <w:pPr>
        <w:tabs>
          <w:tab w:val="left" w:pos="1134"/>
          <w:tab w:val="left" w:pos="4253"/>
          <w:tab w:val="left" w:pos="4395"/>
          <w:tab w:val="left" w:pos="5103"/>
        </w:tabs>
        <w:rPr>
          <w:rFonts w:ascii="Arial" w:hAnsi="Arial" w:cs="Arial"/>
          <w:sz w:val="20"/>
          <w:szCs w:val="20"/>
        </w:rPr>
      </w:pPr>
      <w:r w:rsidRPr="00604A78">
        <w:rPr>
          <w:rFonts w:ascii="Arial" w:hAnsi="Arial" w:cs="Arial"/>
          <w:b/>
          <w:bCs/>
          <w:sz w:val="20"/>
          <w:szCs w:val="20"/>
        </w:rPr>
        <w:t>Област:</w:t>
      </w:r>
      <w:r w:rsidRPr="00604A78">
        <w:rPr>
          <w:rFonts w:ascii="Arial" w:hAnsi="Arial" w:cs="Arial"/>
          <w:sz w:val="20"/>
          <w:szCs w:val="20"/>
        </w:rPr>
        <w:t xml:space="preserve"> H – Трансформаторни постове</w:t>
      </w:r>
      <w:r w:rsidRPr="00604A78">
        <w:rPr>
          <w:rFonts w:ascii="Arial" w:hAnsi="Arial" w:cs="Arial"/>
          <w:bCs/>
          <w:sz w:val="20"/>
          <w:szCs w:val="20"/>
        </w:rPr>
        <w:t xml:space="preserve"> </w:t>
      </w:r>
      <w:r w:rsidRPr="00604A78">
        <w:rPr>
          <w:rFonts w:ascii="Arial" w:hAnsi="Arial" w:cs="Arial"/>
          <w:bCs/>
          <w:sz w:val="20"/>
          <w:szCs w:val="20"/>
        </w:rPr>
        <w:tab/>
      </w:r>
      <w:r w:rsidRPr="00604A78">
        <w:rPr>
          <w:rFonts w:ascii="Arial" w:hAnsi="Arial" w:cs="Arial"/>
          <w:b/>
          <w:bCs/>
          <w:sz w:val="20"/>
          <w:szCs w:val="20"/>
        </w:rPr>
        <w:t>Категория:</w:t>
      </w:r>
      <w:r w:rsidRPr="00604A78">
        <w:rPr>
          <w:rFonts w:ascii="Arial" w:hAnsi="Arial" w:cs="Arial"/>
          <w:bCs/>
          <w:sz w:val="20"/>
          <w:szCs w:val="20"/>
        </w:rPr>
        <w:t xml:space="preserve"> </w:t>
      </w:r>
      <w:r w:rsidRPr="00604A78">
        <w:rPr>
          <w:rFonts w:ascii="Arial" w:hAnsi="Arial" w:cs="Arial"/>
          <w:sz w:val="20"/>
          <w:szCs w:val="20"/>
        </w:rPr>
        <w:t>16 – Предпазители, основи за</w:t>
      </w:r>
    </w:p>
    <w:p w:rsidR="00604A78" w:rsidRPr="00604A78" w:rsidRDefault="00604A78" w:rsidP="00604A78">
      <w:pPr>
        <w:tabs>
          <w:tab w:val="left" w:pos="851"/>
          <w:tab w:val="left" w:pos="4253"/>
          <w:tab w:val="left" w:pos="4395"/>
          <w:tab w:val="left" w:pos="5103"/>
        </w:tabs>
        <w:rPr>
          <w:rFonts w:ascii="Arial" w:hAnsi="Arial" w:cs="Arial"/>
          <w:sz w:val="20"/>
          <w:szCs w:val="20"/>
        </w:rPr>
      </w:pPr>
      <w:r w:rsidRPr="00604A78">
        <w:rPr>
          <w:rFonts w:ascii="Arial" w:hAnsi="Arial" w:cs="Arial"/>
          <w:sz w:val="20"/>
          <w:szCs w:val="20"/>
        </w:rPr>
        <w:tab/>
      </w:r>
      <w:r w:rsidRPr="00604A78">
        <w:rPr>
          <w:rFonts w:ascii="Arial" w:hAnsi="Arial" w:cs="Arial"/>
          <w:bCs/>
          <w:sz w:val="20"/>
          <w:szCs w:val="20"/>
        </w:rPr>
        <w:t xml:space="preserve">(Кабелни разпределителни шкафове)     </w:t>
      </w:r>
      <w:r w:rsidRPr="00604A78">
        <w:rPr>
          <w:rFonts w:ascii="Arial" w:hAnsi="Arial" w:cs="Arial"/>
          <w:sz w:val="20"/>
          <w:szCs w:val="20"/>
        </w:rPr>
        <w:tab/>
      </w:r>
      <w:r w:rsidRPr="00604A78">
        <w:rPr>
          <w:rFonts w:ascii="Arial" w:hAnsi="Arial" w:cs="Arial"/>
          <w:sz w:val="20"/>
          <w:szCs w:val="20"/>
        </w:rPr>
        <w:tab/>
        <w:t xml:space="preserve">   предпазители</w:t>
      </w:r>
    </w:p>
    <w:p w:rsidR="00604A78" w:rsidRPr="00604A78" w:rsidRDefault="00604A78" w:rsidP="00604A78">
      <w:pPr>
        <w:tabs>
          <w:tab w:val="left" w:pos="1134"/>
          <w:tab w:val="left" w:pos="4253"/>
          <w:tab w:val="left" w:pos="5103"/>
        </w:tabs>
        <w:spacing w:after="60"/>
        <w:rPr>
          <w:rFonts w:ascii="Arial" w:hAnsi="Arial" w:cs="Arial"/>
          <w:sz w:val="20"/>
          <w:szCs w:val="20"/>
        </w:rPr>
      </w:pPr>
      <w:r w:rsidRPr="00604A78">
        <w:rPr>
          <w:rFonts w:ascii="Arial" w:hAnsi="Arial" w:cs="Arial"/>
          <w:b/>
          <w:sz w:val="20"/>
          <w:szCs w:val="20"/>
        </w:rPr>
        <w:t>Мерна единица:</w:t>
      </w:r>
      <w:r w:rsidRPr="00604A78">
        <w:rPr>
          <w:rFonts w:ascii="Arial" w:hAnsi="Arial" w:cs="Arial"/>
          <w:sz w:val="20"/>
          <w:szCs w:val="20"/>
        </w:rPr>
        <w:t xml:space="preserve"> Брой                             </w:t>
      </w:r>
      <w:r w:rsidRPr="00604A78">
        <w:rPr>
          <w:rFonts w:ascii="Arial" w:hAnsi="Arial" w:cs="Arial"/>
          <w:sz w:val="20"/>
          <w:szCs w:val="20"/>
        </w:rPr>
        <w:tab/>
      </w:r>
      <w:r w:rsidRPr="00604A78">
        <w:rPr>
          <w:rFonts w:ascii="Arial" w:hAnsi="Arial" w:cs="Arial"/>
          <w:b/>
          <w:sz w:val="20"/>
          <w:szCs w:val="20"/>
        </w:rPr>
        <w:t>Аварийни запаси:</w:t>
      </w:r>
      <w:r w:rsidRPr="00604A78">
        <w:rPr>
          <w:rFonts w:ascii="Arial" w:hAnsi="Arial" w:cs="Arial"/>
          <w:sz w:val="20"/>
          <w:szCs w:val="20"/>
        </w:rPr>
        <w:t xml:space="preserve"> Да</w:t>
      </w:r>
    </w:p>
    <w:p w:rsidR="00604A78" w:rsidRPr="00604A78" w:rsidRDefault="00604A78" w:rsidP="00604A78">
      <w:pPr>
        <w:tabs>
          <w:tab w:val="left" w:pos="2835"/>
        </w:tabs>
        <w:spacing w:after="60"/>
        <w:rPr>
          <w:rFonts w:ascii="Arial" w:hAnsi="Arial" w:cs="Arial"/>
          <w:b/>
          <w:bCs/>
          <w:sz w:val="20"/>
          <w:szCs w:val="20"/>
        </w:rPr>
      </w:pPr>
      <w:r w:rsidRPr="00604A78">
        <w:rPr>
          <w:rFonts w:ascii="Arial" w:hAnsi="Arial" w:cs="Arial"/>
          <w:b/>
          <w:bCs/>
          <w:sz w:val="20"/>
          <w:szCs w:val="20"/>
        </w:rPr>
        <w:t>Характеристика на материала:</w:t>
      </w:r>
    </w:p>
    <w:p w:rsidR="00604A78" w:rsidRPr="00604A78" w:rsidRDefault="00604A78" w:rsidP="00604A78">
      <w:pPr>
        <w:rPr>
          <w:rFonts w:ascii="Arial" w:hAnsi="Arial" w:cs="Arial"/>
          <w:sz w:val="20"/>
          <w:szCs w:val="20"/>
        </w:rPr>
      </w:pPr>
      <w:r w:rsidRPr="00604A78">
        <w:rPr>
          <w:rFonts w:ascii="Arial" w:hAnsi="Arial" w:cs="Arial"/>
          <w:sz w:val="20"/>
          <w:szCs w:val="20"/>
        </w:rPr>
        <w:t>Обявено напрежение: 400 V AC или 500 V AC; 250 V DC. Способност за изключване (прекъсване на ток): 100 кА при обявено напрежение 400 V AC или 120 kA при обявено напрежение 500 V AC; 50 kA при 250 V DC.  Времетокова характеристика на стопяемия елемент: gG. Система на предпазителя: A (NH система).</w:t>
      </w:r>
    </w:p>
    <w:p w:rsidR="00604A78" w:rsidRPr="00604A78" w:rsidRDefault="00604A78" w:rsidP="00604A78">
      <w:pPr>
        <w:rPr>
          <w:rFonts w:ascii="Arial" w:hAnsi="Arial" w:cs="Arial"/>
          <w:b/>
          <w:sz w:val="20"/>
          <w:szCs w:val="20"/>
        </w:rPr>
      </w:pPr>
      <w:r w:rsidRPr="00604A78">
        <w:rPr>
          <w:rFonts w:ascii="Arial" w:hAnsi="Arial" w:cs="Arial"/>
          <w:b/>
          <w:sz w:val="20"/>
          <w:szCs w:val="20"/>
        </w:rPr>
        <w:t>Използване:</w:t>
      </w:r>
    </w:p>
    <w:p w:rsidR="00604A78" w:rsidRPr="00604A78" w:rsidRDefault="00604A78" w:rsidP="00604A78">
      <w:pPr>
        <w:rPr>
          <w:rFonts w:ascii="Arial" w:hAnsi="Arial" w:cs="Arial"/>
          <w:sz w:val="20"/>
          <w:szCs w:val="20"/>
        </w:rPr>
      </w:pPr>
      <w:r w:rsidRPr="00604A78">
        <w:rPr>
          <w:rFonts w:ascii="Arial" w:hAnsi="Arial" w:cs="Arial"/>
          <w:sz w:val="20"/>
          <w:szCs w:val="20"/>
        </w:rPr>
        <w:t>Предпазителите са предназначени за използване в електрически разпределителни уредби, които са достъпни единствено от упълномощен квалифициран персонал, за защита от токове на къси съединения и претоварване.</w:t>
      </w:r>
    </w:p>
    <w:p w:rsidR="00604A78" w:rsidRPr="00604A78" w:rsidRDefault="00604A78" w:rsidP="00604A78">
      <w:pPr>
        <w:spacing w:after="60"/>
        <w:rPr>
          <w:rFonts w:ascii="Arial" w:hAnsi="Arial" w:cs="Arial"/>
          <w:b/>
          <w:sz w:val="20"/>
          <w:szCs w:val="20"/>
        </w:rPr>
      </w:pPr>
      <w:r w:rsidRPr="00604A78">
        <w:rPr>
          <w:rFonts w:ascii="Arial" w:hAnsi="Arial" w:cs="Arial"/>
          <w:b/>
          <w:sz w:val="20"/>
          <w:szCs w:val="20"/>
        </w:rPr>
        <w:t>Съответствие на предложеното изпълнение с нормативно-техническите документи:</w:t>
      </w:r>
    </w:p>
    <w:p w:rsidR="00604A78" w:rsidRPr="00604A78" w:rsidRDefault="00604A78" w:rsidP="00604A78">
      <w:pPr>
        <w:rPr>
          <w:rFonts w:ascii="Arial" w:hAnsi="Arial" w:cs="Arial"/>
          <w:sz w:val="20"/>
          <w:szCs w:val="20"/>
        </w:rPr>
      </w:pPr>
      <w:r w:rsidRPr="00604A78">
        <w:rPr>
          <w:rFonts w:ascii="Arial" w:hAnsi="Arial" w:cs="Arial"/>
          <w:sz w:val="20"/>
          <w:szCs w:val="20"/>
        </w:rPr>
        <w:t>Предпазителите трябва да отговарят най-малко на посочените по-долу стандарти или  еквиваленти, включително  и на техните валидни изменения и допълнения:</w:t>
      </w:r>
    </w:p>
    <w:p w:rsidR="00604A78" w:rsidRPr="00604A78" w:rsidRDefault="00604A78" w:rsidP="00604A78">
      <w:pPr>
        <w:numPr>
          <w:ilvl w:val="0"/>
          <w:numId w:val="33"/>
        </w:numPr>
        <w:tabs>
          <w:tab w:val="clear" w:pos="1080"/>
          <w:tab w:val="num" w:pos="284"/>
        </w:tabs>
        <w:spacing w:after="0" w:line="240" w:lineRule="auto"/>
        <w:ind w:left="0" w:firstLine="0"/>
        <w:rPr>
          <w:rStyle w:val="Strong"/>
          <w:rFonts w:ascii="Arial" w:hAnsi="Arial" w:cs="Arial"/>
          <w:b w:val="0"/>
          <w:sz w:val="20"/>
          <w:szCs w:val="20"/>
        </w:rPr>
      </w:pPr>
      <w:r w:rsidRPr="00604A78">
        <w:rPr>
          <w:rStyle w:val="Strong"/>
          <w:rFonts w:ascii="Arial" w:hAnsi="Arial" w:cs="Arial"/>
          <w:b w:val="0"/>
          <w:sz w:val="20"/>
          <w:szCs w:val="20"/>
        </w:rPr>
        <w:t>БДС EN 60269-1:2007</w:t>
      </w:r>
      <w:r w:rsidRPr="00604A78">
        <w:rPr>
          <w:rStyle w:val="Strong"/>
          <w:rFonts w:ascii="Arial" w:hAnsi="Arial" w:cs="Arial"/>
          <w:sz w:val="20"/>
          <w:szCs w:val="20"/>
        </w:rPr>
        <w:t xml:space="preserve"> </w:t>
      </w:r>
      <w:r w:rsidRPr="00604A78">
        <w:rPr>
          <w:rStyle w:val="Strong"/>
          <w:rFonts w:ascii="Arial" w:hAnsi="Arial" w:cs="Arial"/>
          <w:b w:val="0"/>
          <w:sz w:val="20"/>
          <w:szCs w:val="20"/>
        </w:rPr>
        <w:t>„Стопяеми предпазители за ниско напрежение. Част 1: Общи изисквания (IEC 60269-1:2006)”;</w:t>
      </w:r>
    </w:p>
    <w:p w:rsidR="00604A78" w:rsidRPr="00604A78" w:rsidRDefault="00604A78" w:rsidP="00604A78">
      <w:pPr>
        <w:numPr>
          <w:ilvl w:val="0"/>
          <w:numId w:val="33"/>
        </w:numPr>
        <w:tabs>
          <w:tab w:val="clear" w:pos="1080"/>
          <w:tab w:val="num" w:pos="284"/>
        </w:tabs>
        <w:spacing w:after="0" w:line="240" w:lineRule="auto"/>
        <w:ind w:left="0" w:firstLine="0"/>
        <w:rPr>
          <w:rStyle w:val="Strong"/>
          <w:rFonts w:ascii="Arial" w:hAnsi="Arial" w:cs="Arial"/>
          <w:b w:val="0"/>
          <w:sz w:val="20"/>
          <w:szCs w:val="20"/>
        </w:rPr>
      </w:pPr>
      <w:r w:rsidRPr="00604A78">
        <w:rPr>
          <w:rStyle w:val="Strong"/>
          <w:rFonts w:ascii="Arial" w:hAnsi="Arial" w:cs="Arial"/>
          <w:b w:val="0"/>
          <w:sz w:val="20"/>
          <w:szCs w:val="20"/>
        </w:rPr>
        <w:t>БДС HD 60269-2:2013  „</w:t>
      </w:r>
      <w:r w:rsidRPr="00604A78">
        <w:rPr>
          <w:rFonts w:ascii="Arial" w:hAnsi="Arial" w:cs="Arial"/>
          <w:bCs/>
          <w:sz w:val="20"/>
          <w:szCs w:val="20"/>
        </w:rPr>
        <w:t>Стопяеми предпазители за ниско напрежение. Част 2: Допълнителни изисквания за стопяеми предпазители, предназначени за използване от квалифицирани лица (стопяеми предпазители предимно за промишлено приложение). Примери за стандартизирани системи за стопяеми предпазители от A до K (IEC 60269-2:2013, с промени)</w:t>
      </w:r>
      <w:r w:rsidRPr="00604A78">
        <w:rPr>
          <w:rStyle w:val="Strong"/>
          <w:rFonts w:ascii="Arial" w:hAnsi="Arial" w:cs="Arial"/>
          <w:b w:val="0"/>
          <w:sz w:val="20"/>
          <w:szCs w:val="20"/>
        </w:rPr>
        <w:t>”</w:t>
      </w:r>
    </w:p>
    <w:p w:rsidR="00604A78" w:rsidRPr="00604A78" w:rsidRDefault="00604A78" w:rsidP="00604A78">
      <w:pPr>
        <w:rPr>
          <w:rStyle w:val="Strong"/>
          <w:rFonts w:ascii="Arial" w:hAnsi="Arial" w:cs="Arial"/>
          <w:b w:val="0"/>
          <w:sz w:val="20"/>
          <w:szCs w:val="20"/>
        </w:rPr>
      </w:pPr>
      <w:r w:rsidRPr="00604A78">
        <w:rPr>
          <w:rStyle w:val="Strong"/>
          <w:rFonts w:ascii="Arial" w:hAnsi="Arial" w:cs="Arial"/>
          <w:b w:val="0"/>
          <w:sz w:val="20"/>
          <w:szCs w:val="20"/>
        </w:rPr>
        <w:t>и</w:t>
      </w:r>
    </w:p>
    <w:p w:rsidR="00604A78" w:rsidRPr="00604A78" w:rsidRDefault="00604A78" w:rsidP="00604A78">
      <w:pPr>
        <w:rPr>
          <w:rFonts w:ascii="Arial" w:hAnsi="Arial" w:cs="Arial"/>
          <w:sz w:val="20"/>
          <w:szCs w:val="20"/>
        </w:rPr>
      </w:pPr>
      <w:r w:rsidRPr="00604A78">
        <w:rPr>
          <w:rFonts w:ascii="Arial" w:hAnsi="Arial" w:cs="Arial"/>
          <w:sz w:val="20"/>
          <w:szCs w:val="20"/>
        </w:rPr>
        <w:lastRenderedPageBreak/>
        <w:t xml:space="preserve">да бъдат оценени положително по реда и при условията на Наредбата за съществените изисквания и оценяване на съответствието на електрически съоръжения, предназначени за използване в определени граници на напрежението, приета с ПМС № 182 от 6.07.2001 г., обн., ДВ, бр. 62 от 13.07.2001 г. ..... </w:t>
      </w:r>
    </w:p>
    <w:p w:rsidR="00604A78" w:rsidRPr="00604A78" w:rsidRDefault="00604A78" w:rsidP="00604A78">
      <w:pPr>
        <w:spacing w:after="60"/>
        <w:jc w:val="both"/>
        <w:rPr>
          <w:rFonts w:ascii="Arial" w:hAnsi="Arial" w:cs="Arial"/>
          <w:sz w:val="20"/>
          <w:szCs w:val="20"/>
        </w:rPr>
      </w:pPr>
    </w:p>
    <w:p w:rsidR="00604A78" w:rsidRPr="00604A78" w:rsidRDefault="00604A78" w:rsidP="00604A78">
      <w:pPr>
        <w:spacing w:after="60"/>
        <w:jc w:val="both"/>
        <w:rPr>
          <w:rFonts w:ascii="Arial" w:hAnsi="Arial" w:cs="Arial"/>
          <w:b/>
          <w:sz w:val="20"/>
          <w:szCs w:val="20"/>
        </w:rPr>
      </w:pPr>
      <w:r w:rsidRPr="00604A78">
        <w:rPr>
          <w:rFonts w:ascii="Arial" w:hAnsi="Arial" w:cs="Arial"/>
          <w:b/>
          <w:sz w:val="20"/>
          <w:szCs w:val="20"/>
        </w:rPr>
        <w:t>Изисквания към документацията и изпитванията</w:t>
      </w:r>
    </w:p>
    <w:tbl>
      <w:tblPr>
        <w:tblW w:w="949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09"/>
        <w:gridCol w:w="6946"/>
        <w:gridCol w:w="1842"/>
      </w:tblGrid>
      <w:tr w:rsidR="00604A78" w:rsidRPr="00604A78" w:rsidTr="000C50F2">
        <w:trPr>
          <w:cantSplit/>
          <w:tblHeader/>
        </w:trPr>
        <w:tc>
          <w:tcPr>
            <w:tcW w:w="709" w:type="dxa"/>
            <w:shd w:val="clear" w:color="auto" w:fill="auto"/>
          </w:tcPr>
          <w:p w:rsidR="00604A78" w:rsidRPr="00604A78" w:rsidRDefault="00604A78" w:rsidP="000C50F2">
            <w:pPr>
              <w:jc w:val="center"/>
              <w:rPr>
                <w:rFonts w:ascii="Arial" w:hAnsi="Arial" w:cs="Arial"/>
                <w:b/>
                <w:sz w:val="20"/>
                <w:szCs w:val="20"/>
              </w:rPr>
            </w:pPr>
            <w:r w:rsidRPr="00604A78">
              <w:rPr>
                <w:rFonts w:ascii="Arial" w:hAnsi="Arial" w:cs="Arial"/>
                <w:b/>
                <w:sz w:val="20"/>
                <w:szCs w:val="20"/>
              </w:rPr>
              <w:t>№</w:t>
            </w:r>
          </w:p>
          <w:p w:rsidR="00604A78" w:rsidRPr="00604A78" w:rsidRDefault="00604A78" w:rsidP="000C50F2">
            <w:pPr>
              <w:spacing w:after="60"/>
              <w:jc w:val="center"/>
              <w:rPr>
                <w:rFonts w:ascii="Arial" w:hAnsi="Arial" w:cs="Arial"/>
                <w:b/>
                <w:sz w:val="20"/>
                <w:szCs w:val="20"/>
              </w:rPr>
            </w:pPr>
            <w:r w:rsidRPr="00604A78">
              <w:rPr>
                <w:rFonts w:ascii="Arial" w:hAnsi="Arial" w:cs="Arial"/>
                <w:b/>
                <w:sz w:val="20"/>
                <w:szCs w:val="20"/>
              </w:rPr>
              <w:t>по ред</w:t>
            </w:r>
          </w:p>
        </w:tc>
        <w:tc>
          <w:tcPr>
            <w:tcW w:w="6946" w:type="dxa"/>
            <w:shd w:val="clear" w:color="auto" w:fill="auto"/>
            <w:vAlign w:val="center"/>
          </w:tcPr>
          <w:p w:rsidR="00604A78" w:rsidRPr="00604A78" w:rsidRDefault="00604A78" w:rsidP="000C50F2">
            <w:pPr>
              <w:jc w:val="center"/>
              <w:rPr>
                <w:rFonts w:ascii="Arial" w:hAnsi="Arial" w:cs="Arial"/>
                <w:b/>
                <w:sz w:val="20"/>
                <w:szCs w:val="20"/>
              </w:rPr>
            </w:pPr>
            <w:r w:rsidRPr="00604A78">
              <w:rPr>
                <w:rFonts w:ascii="Arial" w:hAnsi="Arial" w:cs="Arial"/>
                <w:b/>
                <w:sz w:val="20"/>
                <w:szCs w:val="20"/>
              </w:rPr>
              <w:t>Документ</w:t>
            </w:r>
          </w:p>
        </w:tc>
        <w:tc>
          <w:tcPr>
            <w:tcW w:w="1842" w:type="dxa"/>
            <w:shd w:val="clear" w:color="auto" w:fill="auto"/>
            <w:vAlign w:val="center"/>
          </w:tcPr>
          <w:p w:rsidR="00604A78" w:rsidRPr="00604A78" w:rsidRDefault="00604A78" w:rsidP="000C50F2">
            <w:pPr>
              <w:jc w:val="center"/>
              <w:rPr>
                <w:rFonts w:ascii="Arial" w:hAnsi="Arial" w:cs="Arial"/>
                <w:b/>
                <w:sz w:val="20"/>
                <w:szCs w:val="20"/>
              </w:rPr>
            </w:pPr>
            <w:r w:rsidRPr="00604A78">
              <w:rPr>
                <w:rFonts w:ascii="Arial" w:hAnsi="Arial" w:cs="Arial"/>
                <w:b/>
                <w:sz w:val="20"/>
                <w:szCs w:val="20"/>
              </w:rPr>
              <w:t>Приложение №</w:t>
            </w:r>
          </w:p>
          <w:p w:rsidR="00604A78" w:rsidRPr="00604A78" w:rsidRDefault="00604A78" w:rsidP="000C50F2">
            <w:pPr>
              <w:jc w:val="center"/>
              <w:rPr>
                <w:rFonts w:ascii="Arial" w:hAnsi="Arial" w:cs="Arial"/>
                <w:b/>
                <w:sz w:val="20"/>
                <w:szCs w:val="20"/>
              </w:rPr>
            </w:pPr>
            <w:r w:rsidRPr="00604A78">
              <w:rPr>
                <w:rFonts w:ascii="Arial" w:hAnsi="Arial" w:cs="Arial"/>
                <w:b/>
                <w:sz w:val="20"/>
                <w:szCs w:val="20"/>
              </w:rPr>
              <w:t>(или текст)</w:t>
            </w:r>
          </w:p>
        </w:tc>
      </w:tr>
      <w:tr w:rsidR="00604A78" w:rsidRPr="00604A78" w:rsidTr="000C50F2">
        <w:trPr>
          <w:cantSplit/>
          <w:trHeight w:val="488"/>
        </w:trPr>
        <w:tc>
          <w:tcPr>
            <w:tcW w:w="709" w:type="dxa"/>
            <w:shd w:val="clear" w:color="auto" w:fill="auto"/>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1.</w:t>
            </w:r>
          </w:p>
        </w:tc>
        <w:tc>
          <w:tcPr>
            <w:tcW w:w="6946" w:type="dxa"/>
            <w:shd w:val="clear" w:color="auto" w:fill="auto"/>
          </w:tcPr>
          <w:p w:rsidR="00604A78" w:rsidRPr="00604A78" w:rsidRDefault="00604A78" w:rsidP="000C50F2">
            <w:pPr>
              <w:spacing w:after="60"/>
              <w:rPr>
                <w:rFonts w:ascii="Arial" w:hAnsi="Arial" w:cs="Arial"/>
                <w:sz w:val="20"/>
                <w:szCs w:val="20"/>
              </w:rPr>
            </w:pPr>
            <w:r w:rsidRPr="00604A78">
              <w:rPr>
                <w:rFonts w:ascii="Arial" w:hAnsi="Arial" w:cs="Arial"/>
                <w:sz w:val="20"/>
                <w:szCs w:val="20"/>
              </w:rPr>
              <w:t>Точно означение на типа, производителя и страната на производство (произход) и последно издание на каталога на производителя</w:t>
            </w:r>
          </w:p>
        </w:tc>
        <w:tc>
          <w:tcPr>
            <w:tcW w:w="1842" w:type="dxa"/>
            <w:shd w:val="clear" w:color="auto" w:fill="auto"/>
          </w:tcPr>
          <w:p w:rsidR="00604A78" w:rsidRPr="00604A78" w:rsidRDefault="00604A78" w:rsidP="000C50F2">
            <w:pPr>
              <w:rPr>
                <w:rFonts w:ascii="Arial" w:hAnsi="Arial" w:cs="Arial"/>
                <w:sz w:val="20"/>
                <w:szCs w:val="20"/>
              </w:rPr>
            </w:pPr>
          </w:p>
        </w:tc>
      </w:tr>
      <w:tr w:rsidR="00604A78" w:rsidRPr="00604A78" w:rsidTr="000C50F2">
        <w:trPr>
          <w:cantSplit/>
          <w:trHeight w:val="241"/>
        </w:trPr>
        <w:tc>
          <w:tcPr>
            <w:tcW w:w="709" w:type="dxa"/>
            <w:shd w:val="clear" w:color="auto" w:fill="auto"/>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2.</w:t>
            </w:r>
          </w:p>
        </w:tc>
        <w:tc>
          <w:tcPr>
            <w:tcW w:w="6946" w:type="dxa"/>
            <w:shd w:val="clear" w:color="auto" w:fill="auto"/>
          </w:tcPr>
          <w:p w:rsidR="00604A78" w:rsidRPr="00604A78" w:rsidRDefault="00604A78" w:rsidP="000C50F2">
            <w:pPr>
              <w:spacing w:after="60"/>
              <w:rPr>
                <w:rFonts w:ascii="Arial" w:hAnsi="Arial" w:cs="Arial"/>
                <w:sz w:val="20"/>
                <w:szCs w:val="20"/>
              </w:rPr>
            </w:pPr>
            <w:r w:rsidRPr="00604A78">
              <w:rPr>
                <w:rFonts w:ascii="Arial" w:hAnsi="Arial" w:cs="Arial"/>
                <w:sz w:val="20"/>
                <w:szCs w:val="20"/>
              </w:rPr>
              <w:t xml:space="preserve">Техническо описание и чертежи с нанесени размери </w:t>
            </w:r>
          </w:p>
        </w:tc>
        <w:tc>
          <w:tcPr>
            <w:tcW w:w="1842" w:type="dxa"/>
            <w:shd w:val="clear" w:color="auto" w:fill="auto"/>
          </w:tcPr>
          <w:p w:rsidR="00604A78" w:rsidRPr="00604A78" w:rsidRDefault="00604A78" w:rsidP="000C50F2">
            <w:pPr>
              <w:rPr>
                <w:rFonts w:ascii="Arial" w:hAnsi="Arial" w:cs="Arial"/>
                <w:sz w:val="20"/>
                <w:szCs w:val="20"/>
              </w:rPr>
            </w:pPr>
          </w:p>
        </w:tc>
      </w:tr>
      <w:tr w:rsidR="00604A78" w:rsidRPr="00604A78" w:rsidTr="000C50F2">
        <w:trPr>
          <w:cantSplit/>
          <w:trHeight w:val="286"/>
        </w:trPr>
        <w:tc>
          <w:tcPr>
            <w:tcW w:w="709" w:type="dxa"/>
            <w:shd w:val="clear" w:color="auto" w:fill="auto"/>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3.</w:t>
            </w:r>
          </w:p>
        </w:tc>
        <w:tc>
          <w:tcPr>
            <w:tcW w:w="6946" w:type="dxa"/>
            <w:shd w:val="clear" w:color="auto" w:fill="auto"/>
          </w:tcPr>
          <w:p w:rsidR="00604A78" w:rsidRPr="00604A78" w:rsidRDefault="00604A78" w:rsidP="000C50F2">
            <w:pPr>
              <w:spacing w:after="60"/>
              <w:rPr>
                <w:rFonts w:ascii="Arial" w:hAnsi="Arial" w:cs="Arial"/>
                <w:sz w:val="20"/>
                <w:szCs w:val="20"/>
              </w:rPr>
            </w:pPr>
            <w:r w:rsidRPr="00604A78">
              <w:rPr>
                <w:rFonts w:ascii="Arial" w:hAnsi="Arial" w:cs="Arial"/>
                <w:sz w:val="20"/>
                <w:szCs w:val="20"/>
              </w:rPr>
              <w:t>ЕО декларация за съответствие</w:t>
            </w:r>
          </w:p>
        </w:tc>
        <w:tc>
          <w:tcPr>
            <w:tcW w:w="1842" w:type="dxa"/>
            <w:shd w:val="clear" w:color="auto" w:fill="auto"/>
          </w:tcPr>
          <w:p w:rsidR="00604A78" w:rsidRPr="00604A78" w:rsidRDefault="00604A78" w:rsidP="000C50F2">
            <w:pPr>
              <w:rPr>
                <w:rFonts w:ascii="Arial" w:hAnsi="Arial" w:cs="Arial"/>
                <w:sz w:val="20"/>
                <w:szCs w:val="20"/>
              </w:rPr>
            </w:pPr>
          </w:p>
        </w:tc>
      </w:tr>
      <w:tr w:rsidR="00604A78" w:rsidRPr="00604A78" w:rsidTr="000C50F2">
        <w:trPr>
          <w:cantSplit/>
          <w:trHeight w:val="570"/>
        </w:trPr>
        <w:tc>
          <w:tcPr>
            <w:tcW w:w="709" w:type="dxa"/>
            <w:shd w:val="clear" w:color="auto" w:fill="auto"/>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4.</w:t>
            </w:r>
          </w:p>
        </w:tc>
        <w:tc>
          <w:tcPr>
            <w:tcW w:w="6946" w:type="dxa"/>
            <w:shd w:val="clear" w:color="auto" w:fill="auto"/>
          </w:tcPr>
          <w:p w:rsidR="00604A78" w:rsidRPr="00604A78" w:rsidRDefault="00604A78" w:rsidP="000C50F2">
            <w:pPr>
              <w:spacing w:after="60"/>
              <w:rPr>
                <w:rFonts w:ascii="Arial" w:hAnsi="Arial" w:cs="Arial"/>
                <w:sz w:val="20"/>
                <w:szCs w:val="20"/>
              </w:rPr>
            </w:pPr>
            <w:r w:rsidRPr="00604A78">
              <w:rPr>
                <w:rFonts w:ascii="Arial" w:hAnsi="Arial" w:cs="Arial"/>
                <w:sz w:val="20"/>
                <w:szCs w:val="20"/>
              </w:rPr>
              <w:t>Протоколи от типови изпитвания на английски или български език, проведени от независима изпитвателна лаборатория – заверени копия, с приложен списък на отделните изпитвания на български език</w:t>
            </w:r>
          </w:p>
        </w:tc>
        <w:tc>
          <w:tcPr>
            <w:tcW w:w="1842" w:type="dxa"/>
            <w:shd w:val="clear" w:color="auto" w:fill="auto"/>
          </w:tcPr>
          <w:p w:rsidR="00604A78" w:rsidRPr="00604A78" w:rsidRDefault="00604A78" w:rsidP="000C50F2">
            <w:pPr>
              <w:rPr>
                <w:rFonts w:ascii="Arial" w:hAnsi="Arial" w:cs="Arial"/>
                <w:sz w:val="20"/>
                <w:szCs w:val="20"/>
              </w:rPr>
            </w:pPr>
          </w:p>
        </w:tc>
      </w:tr>
      <w:tr w:rsidR="00604A78" w:rsidRPr="00604A78" w:rsidTr="000C50F2">
        <w:trPr>
          <w:cantSplit/>
          <w:trHeight w:val="374"/>
        </w:trPr>
        <w:tc>
          <w:tcPr>
            <w:tcW w:w="709" w:type="dxa"/>
            <w:shd w:val="clear" w:color="auto" w:fill="auto"/>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5.</w:t>
            </w:r>
          </w:p>
        </w:tc>
        <w:tc>
          <w:tcPr>
            <w:tcW w:w="6946" w:type="dxa"/>
            <w:shd w:val="clear" w:color="auto" w:fill="auto"/>
          </w:tcPr>
          <w:p w:rsidR="00604A78" w:rsidRPr="00604A78" w:rsidRDefault="00604A78" w:rsidP="000C50F2">
            <w:pPr>
              <w:spacing w:after="60"/>
              <w:rPr>
                <w:rFonts w:ascii="Arial" w:hAnsi="Arial" w:cs="Arial"/>
                <w:sz w:val="20"/>
                <w:szCs w:val="20"/>
              </w:rPr>
            </w:pPr>
            <w:r w:rsidRPr="00604A78">
              <w:rPr>
                <w:rFonts w:ascii="Arial" w:hAnsi="Arial" w:cs="Arial"/>
                <w:sz w:val="20"/>
                <w:szCs w:val="20"/>
              </w:rPr>
              <w:t>Сертификат/акредитация на независимата изпитвателна лаборатория, провела типовите изпитвания по т. 4 – заверено копие</w:t>
            </w:r>
          </w:p>
        </w:tc>
        <w:tc>
          <w:tcPr>
            <w:tcW w:w="1842" w:type="dxa"/>
            <w:shd w:val="clear" w:color="auto" w:fill="auto"/>
          </w:tcPr>
          <w:p w:rsidR="00604A78" w:rsidRPr="00604A78" w:rsidRDefault="00604A78" w:rsidP="000C50F2">
            <w:pPr>
              <w:rPr>
                <w:rFonts w:ascii="Arial" w:hAnsi="Arial" w:cs="Arial"/>
                <w:sz w:val="20"/>
                <w:szCs w:val="20"/>
              </w:rPr>
            </w:pPr>
          </w:p>
        </w:tc>
      </w:tr>
      <w:tr w:rsidR="00604A78" w:rsidRPr="00604A78" w:rsidTr="000C50F2">
        <w:trPr>
          <w:cantSplit/>
          <w:trHeight w:val="236"/>
        </w:trPr>
        <w:tc>
          <w:tcPr>
            <w:tcW w:w="709" w:type="dxa"/>
            <w:shd w:val="clear" w:color="auto" w:fill="auto"/>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6.</w:t>
            </w:r>
          </w:p>
        </w:tc>
        <w:tc>
          <w:tcPr>
            <w:tcW w:w="6946" w:type="dxa"/>
            <w:shd w:val="clear" w:color="auto" w:fill="auto"/>
          </w:tcPr>
          <w:p w:rsidR="00604A78" w:rsidRPr="00604A78" w:rsidRDefault="00604A78" w:rsidP="000C50F2">
            <w:pPr>
              <w:spacing w:after="60"/>
              <w:rPr>
                <w:rFonts w:ascii="Arial" w:hAnsi="Arial" w:cs="Arial"/>
                <w:sz w:val="20"/>
                <w:szCs w:val="20"/>
              </w:rPr>
            </w:pPr>
            <w:r w:rsidRPr="00604A78">
              <w:rPr>
                <w:rFonts w:ascii="Arial" w:hAnsi="Arial" w:cs="Arial"/>
                <w:sz w:val="20"/>
                <w:szCs w:val="20"/>
              </w:rPr>
              <w:t>Списък на провежданите рутинни (контролни) изпитвания</w:t>
            </w:r>
          </w:p>
        </w:tc>
        <w:tc>
          <w:tcPr>
            <w:tcW w:w="1842" w:type="dxa"/>
            <w:shd w:val="clear" w:color="auto" w:fill="auto"/>
          </w:tcPr>
          <w:p w:rsidR="00604A78" w:rsidRPr="00604A78" w:rsidRDefault="00604A78" w:rsidP="000C50F2">
            <w:pPr>
              <w:rPr>
                <w:rFonts w:ascii="Arial" w:hAnsi="Arial" w:cs="Arial"/>
                <w:sz w:val="20"/>
                <w:szCs w:val="20"/>
              </w:rPr>
            </w:pPr>
          </w:p>
        </w:tc>
      </w:tr>
      <w:tr w:rsidR="00604A78" w:rsidRPr="00604A78" w:rsidTr="000C50F2">
        <w:trPr>
          <w:cantSplit/>
          <w:trHeight w:val="424"/>
        </w:trPr>
        <w:tc>
          <w:tcPr>
            <w:tcW w:w="709" w:type="dxa"/>
            <w:shd w:val="clear" w:color="auto" w:fill="auto"/>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7.</w:t>
            </w:r>
          </w:p>
        </w:tc>
        <w:tc>
          <w:tcPr>
            <w:tcW w:w="6946" w:type="dxa"/>
            <w:shd w:val="clear" w:color="auto" w:fill="auto"/>
          </w:tcPr>
          <w:p w:rsidR="00604A78" w:rsidRPr="00604A78" w:rsidRDefault="00604A78" w:rsidP="000C50F2">
            <w:pPr>
              <w:spacing w:after="60"/>
              <w:rPr>
                <w:rFonts w:ascii="Arial" w:hAnsi="Arial" w:cs="Arial"/>
                <w:sz w:val="20"/>
                <w:szCs w:val="20"/>
              </w:rPr>
            </w:pPr>
            <w:r w:rsidRPr="00604A78">
              <w:rPr>
                <w:rFonts w:ascii="Arial" w:hAnsi="Arial" w:cs="Arial"/>
                <w:sz w:val="20"/>
                <w:szCs w:val="20"/>
              </w:rPr>
              <w:t>Инструкции за поставяне в основата, обслужване и поддържане</w:t>
            </w:r>
          </w:p>
        </w:tc>
        <w:tc>
          <w:tcPr>
            <w:tcW w:w="1842" w:type="dxa"/>
            <w:shd w:val="clear" w:color="auto" w:fill="auto"/>
          </w:tcPr>
          <w:p w:rsidR="00604A78" w:rsidRPr="00604A78" w:rsidRDefault="00604A78" w:rsidP="000C50F2">
            <w:pPr>
              <w:rPr>
                <w:rFonts w:ascii="Arial" w:hAnsi="Arial" w:cs="Arial"/>
                <w:sz w:val="20"/>
                <w:szCs w:val="20"/>
              </w:rPr>
            </w:pPr>
          </w:p>
        </w:tc>
      </w:tr>
    </w:tbl>
    <w:p w:rsidR="00604A78" w:rsidRPr="00604A78" w:rsidRDefault="00604A78" w:rsidP="00604A78">
      <w:pPr>
        <w:rPr>
          <w:rFonts w:ascii="Arial" w:hAnsi="Arial" w:cs="Arial"/>
          <w:bCs/>
          <w:sz w:val="20"/>
          <w:szCs w:val="20"/>
        </w:rPr>
      </w:pPr>
    </w:p>
    <w:p w:rsidR="00604A78" w:rsidRPr="00604A78" w:rsidRDefault="00604A78" w:rsidP="00604A78">
      <w:pPr>
        <w:rPr>
          <w:rFonts w:ascii="Arial" w:hAnsi="Arial" w:cs="Arial"/>
          <w:sz w:val="20"/>
          <w:szCs w:val="20"/>
        </w:rPr>
      </w:pPr>
      <w:r w:rsidRPr="00604A78">
        <w:rPr>
          <w:rFonts w:ascii="Arial" w:hAnsi="Arial" w:cs="Arial"/>
          <w:i/>
          <w:iCs/>
          <w:sz w:val="20"/>
          <w:szCs w:val="20"/>
        </w:rPr>
        <w:t>Забележка:</w:t>
      </w:r>
      <w:r w:rsidRPr="00604A78">
        <w:rPr>
          <w:rFonts w:ascii="Arial" w:hAnsi="Arial" w:cs="Arial"/>
          <w:sz w:val="20"/>
          <w:szCs w:val="20"/>
        </w:rPr>
        <w:t xml:space="preserve"> Всички оригинални документи трябва да бъдат на български език или с превод на български език. (Каталозите и протоколите от изпитванията могат да бъдат и само на английски език.)</w:t>
      </w:r>
    </w:p>
    <w:p w:rsidR="00604A78" w:rsidRPr="00604A78" w:rsidRDefault="00604A78" w:rsidP="00604A78">
      <w:pPr>
        <w:spacing w:after="60"/>
        <w:rPr>
          <w:rFonts w:ascii="Arial" w:hAnsi="Arial" w:cs="Arial"/>
          <w:b/>
          <w:bCs/>
          <w:sz w:val="20"/>
          <w:szCs w:val="20"/>
        </w:rPr>
      </w:pPr>
      <w:r w:rsidRPr="00604A78">
        <w:rPr>
          <w:rFonts w:ascii="Arial" w:hAnsi="Arial" w:cs="Arial"/>
          <w:b/>
          <w:bCs/>
          <w:sz w:val="20"/>
          <w:szCs w:val="20"/>
        </w:rPr>
        <w:t>Технически данни:</w:t>
      </w:r>
    </w:p>
    <w:p w:rsidR="00604A78" w:rsidRPr="00604A78" w:rsidRDefault="00604A78" w:rsidP="00604A78">
      <w:pPr>
        <w:spacing w:after="60"/>
        <w:rPr>
          <w:rFonts w:ascii="Arial" w:hAnsi="Arial" w:cs="Arial"/>
          <w:b/>
          <w:sz w:val="20"/>
          <w:szCs w:val="20"/>
        </w:rPr>
      </w:pPr>
      <w:r w:rsidRPr="00604A78">
        <w:rPr>
          <w:rFonts w:ascii="Arial" w:hAnsi="Arial" w:cs="Arial"/>
          <w:b/>
          <w:sz w:val="20"/>
          <w:szCs w:val="20"/>
        </w:rPr>
        <w:t>1. Характеристики на работната среда</w:t>
      </w:r>
    </w:p>
    <w:tbl>
      <w:tblPr>
        <w:tblW w:w="9472"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5"/>
        <w:gridCol w:w="6950"/>
        <w:gridCol w:w="1817"/>
      </w:tblGrid>
      <w:tr w:rsidR="00604A78" w:rsidRPr="00604A78" w:rsidTr="000C50F2">
        <w:trPr>
          <w:trHeight w:val="225"/>
        </w:trPr>
        <w:tc>
          <w:tcPr>
            <w:tcW w:w="705" w:type="dxa"/>
          </w:tcPr>
          <w:p w:rsidR="00604A78" w:rsidRPr="00604A78" w:rsidRDefault="00604A78" w:rsidP="000C50F2">
            <w:pPr>
              <w:jc w:val="center"/>
              <w:rPr>
                <w:rFonts w:ascii="Arial" w:hAnsi="Arial" w:cs="Arial"/>
                <w:b/>
                <w:sz w:val="20"/>
                <w:szCs w:val="20"/>
              </w:rPr>
            </w:pPr>
            <w:r w:rsidRPr="00604A78">
              <w:rPr>
                <w:rFonts w:ascii="Arial" w:hAnsi="Arial" w:cs="Arial"/>
                <w:b/>
                <w:sz w:val="20"/>
                <w:szCs w:val="20"/>
              </w:rPr>
              <w:t>№</w:t>
            </w:r>
          </w:p>
          <w:p w:rsidR="00604A78" w:rsidRPr="00604A78" w:rsidRDefault="00604A78" w:rsidP="000C50F2">
            <w:pPr>
              <w:pStyle w:val="Luke1"/>
              <w:spacing w:after="60"/>
              <w:jc w:val="center"/>
              <w:rPr>
                <w:b/>
                <w:bCs/>
                <w:sz w:val="20"/>
                <w:lang w:val="bg-BG"/>
              </w:rPr>
            </w:pPr>
            <w:r w:rsidRPr="00604A78">
              <w:rPr>
                <w:b/>
                <w:sz w:val="20"/>
                <w:lang w:val="bg-BG"/>
              </w:rPr>
              <w:t>по ред</w:t>
            </w:r>
          </w:p>
        </w:tc>
        <w:tc>
          <w:tcPr>
            <w:tcW w:w="6950" w:type="dxa"/>
            <w:vAlign w:val="center"/>
          </w:tcPr>
          <w:p w:rsidR="00604A78" w:rsidRPr="00604A78" w:rsidRDefault="00604A78" w:rsidP="000C50F2">
            <w:pPr>
              <w:pStyle w:val="Luke1"/>
              <w:jc w:val="center"/>
              <w:rPr>
                <w:b/>
                <w:bCs/>
                <w:sz w:val="20"/>
                <w:lang w:val="bg-BG"/>
              </w:rPr>
            </w:pPr>
            <w:r w:rsidRPr="00604A78">
              <w:rPr>
                <w:b/>
                <w:bCs/>
                <w:sz w:val="20"/>
                <w:lang w:val="bg-BG"/>
              </w:rPr>
              <w:t>Характеристика</w:t>
            </w:r>
          </w:p>
        </w:tc>
        <w:tc>
          <w:tcPr>
            <w:tcW w:w="1817" w:type="dxa"/>
            <w:vAlign w:val="center"/>
          </w:tcPr>
          <w:p w:rsidR="00604A78" w:rsidRPr="00604A78" w:rsidRDefault="00604A78" w:rsidP="000C50F2">
            <w:pPr>
              <w:pStyle w:val="Luke1"/>
              <w:jc w:val="center"/>
              <w:rPr>
                <w:b/>
                <w:bCs/>
                <w:sz w:val="20"/>
                <w:lang w:val="bg-BG"/>
              </w:rPr>
            </w:pPr>
            <w:r w:rsidRPr="00604A78">
              <w:rPr>
                <w:b/>
                <w:bCs/>
                <w:sz w:val="20"/>
                <w:lang w:val="bg-BG"/>
              </w:rPr>
              <w:t>Стойност</w:t>
            </w:r>
          </w:p>
        </w:tc>
      </w:tr>
      <w:tr w:rsidR="00604A78" w:rsidRPr="00604A78" w:rsidTr="000C50F2">
        <w:trPr>
          <w:trHeight w:val="225"/>
        </w:trPr>
        <w:tc>
          <w:tcPr>
            <w:tcW w:w="705" w:type="dxa"/>
          </w:tcPr>
          <w:p w:rsidR="00604A78" w:rsidRPr="00604A78" w:rsidRDefault="00604A78" w:rsidP="000C50F2">
            <w:pPr>
              <w:pStyle w:val="Luke1"/>
              <w:spacing w:after="60"/>
              <w:jc w:val="center"/>
              <w:rPr>
                <w:sz w:val="20"/>
                <w:lang w:val="bg-BG"/>
              </w:rPr>
            </w:pPr>
            <w:r w:rsidRPr="00604A78">
              <w:rPr>
                <w:sz w:val="20"/>
                <w:lang w:val="bg-BG"/>
              </w:rPr>
              <w:t>1.1</w:t>
            </w:r>
          </w:p>
        </w:tc>
        <w:tc>
          <w:tcPr>
            <w:tcW w:w="6950" w:type="dxa"/>
          </w:tcPr>
          <w:p w:rsidR="00604A78" w:rsidRPr="00604A78" w:rsidRDefault="00604A78" w:rsidP="000C50F2">
            <w:pPr>
              <w:pStyle w:val="Luke1"/>
              <w:spacing w:after="60"/>
              <w:jc w:val="both"/>
              <w:rPr>
                <w:sz w:val="20"/>
                <w:lang w:val="bg-BG"/>
              </w:rPr>
            </w:pPr>
            <w:r w:rsidRPr="00604A78">
              <w:rPr>
                <w:sz w:val="20"/>
                <w:lang w:val="bg-BG"/>
              </w:rPr>
              <w:t xml:space="preserve">Място на монтиране </w:t>
            </w:r>
          </w:p>
        </w:tc>
        <w:tc>
          <w:tcPr>
            <w:tcW w:w="1817" w:type="dxa"/>
            <w:vAlign w:val="center"/>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На закрито</w:t>
            </w:r>
          </w:p>
        </w:tc>
      </w:tr>
      <w:tr w:rsidR="00604A78" w:rsidRPr="00604A78" w:rsidTr="000C50F2">
        <w:trPr>
          <w:trHeight w:val="225"/>
        </w:trPr>
        <w:tc>
          <w:tcPr>
            <w:tcW w:w="705"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1.2</w:t>
            </w:r>
          </w:p>
        </w:tc>
        <w:tc>
          <w:tcPr>
            <w:tcW w:w="6950" w:type="dxa"/>
          </w:tcPr>
          <w:p w:rsidR="00604A78" w:rsidRPr="00604A78" w:rsidRDefault="00604A78" w:rsidP="000C50F2">
            <w:pPr>
              <w:pStyle w:val="Header"/>
              <w:spacing w:after="60"/>
              <w:jc w:val="both"/>
              <w:rPr>
                <w:rFonts w:ascii="Arial" w:hAnsi="Arial" w:cs="Arial"/>
                <w:sz w:val="20"/>
                <w:szCs w:val="20"/>
              </w:rPr>
            </w:pPr>
            <w:r w:rsidRPr="00604A78">
              <w:rPr>
                <w:rFonts w:ascii="Arial" w:hAnsi="Arial" w:cs="Arial"/>
                <w:sz w:val="20"/>
                <w:szCs w:val="20"/>
              </w:rPr>
              <w:t>Максимална околна температура</w:t>
            </w:r>
          </w:p>
        </w:tc>
        <w:tc>
          <w:tcPr>
            <w:tcW w:w="1817" w:type="dxa"/>
            <w:vAlign w:val="center"/>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+ 40°C</w:t>
            </w:r>
          </w:p>
        </w:tc>
      </w:tr>
      <w:tr w:rsidR="00604A78" w:rsidRPr="00604A78" w:rsidTr="000C50F2">
        <w:trPr>
          <w:trHeight w:val="225"/>
        </w:trPr>
        <w:tc>
          <w:tcPr>
            <w:tcW w:w="705"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1.3</w:t>
            </w:r>
          </w:p>
        </w:tc>
        <w:tc>
          <w:tcPr>
            <w:tcW w:w="6950" w:type="dxa"/>
          </w:tcPr>
          <w:p w:rsidR="00604A78" w:rsidRPr="00604A78" w:rsidRDefault="00604A78" w:rsidP="000C50F2">
            <w:pPr>
              <w:pStyle w:val="Header"/>
              <w:spacing w:after="60"/>
              <w:jc w:val="both"/>
              <w:rPr>
                <w:rFonts w:ascii="Arial" w:hAnsi="Arial" w:cs="Arial"/>
                <w:sz w:val="20"/>
                <w:szCs w:val="20"/>
              </w:rPr>
            </w:pPr>
            <w:r w:rsidRPr="00604A78">
              <w:rPr>
                <w:rFonts w:ascii="Arial" w:hAnsi="Arial" w:cs="Arial"/>
                <w:sz w:val="20"/>
                <w:szCs w:val="20"/>
              </w:rPr>
              <w:t>Минимална околна температура</w:t>
            </w:r>
          </w:p>
        </w:tc>
        <w:tc>
          <w:tcPr>
            <w:tcW w:w="1817" w:type="dxa"/>
            <w:vAlign w:val="center"/>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минус 5°С</w:t>
            </w:r>
          </w:p>
        </w:tc>
      </w:tr>
      <w:tr w:rsidR="00604A78" w:rsidRPr="00604A78" w:rsidTr="000C50F2">
        <w:trPr>
          <w:trHeight w:val="225"/>
        </w:trPr>
        <w:tc>
          <w:tcPr>
            <w:tcW w:w="705"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1.4</w:t>
            </w:r>
          </w:p>
        </w:tc>
        <w:tc>
          <w:tcPr>
            <w:tcW w:w="6950" w:type="dxa"/>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Максимална средна околна температура за период от 24 ч.</w:t>
            </w:r>
          </w:p>
        </w:tc>
        <w:tc>
          <w:tcPr>
            <w:tcW w:w="1817" w:type="dxa"/>
            <w:vAlign w:val="center"/>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+ 35°C</w:t>
            </w:r>
          </w:p>
        </w:tc>
      </w:tr>
      <w:tr w:rsidR="00604A78" w:rsidRPr="00604A78" w:rsidTr="000C50F2">
        <w:trPr>
          <w:trHeight w:val="225"/>
        </w:trPr>
        <w:tc>
          <w:tcPr>
            <w:tcW w:w="705"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1.5</w:t>
            </w:r>
          </w:p>
        </w:tc>
        <w:tc>
          <w:tcPr>
            <w:tcW w:w="6950" w:type="dxa"/>
          </w:tcPr>
          <w:p w:rsidR="00604A78" w:rsidRPr="00604A78" w:rsidRDefault="00604A78" w:rsidP="000C50F2">
            <w:pPr>
              <w:pStyle w:val="Header"/>
              <w:spacing w:after="60"/>
              <w:jc w:val="both"/>
              <w:rPr>
                <w:rFonts w:ascii="Arial" w:hAnsi="Arial" w:cs="Arial"/>
                <w:sz w:val="20"/>
                <w:szCs w:val="20"/>
              </w:rPr>
            </w:pPr>
            <w:r w:rsidRPr="00604A78">
              <w:rPr>
                <w:rFonts w:ascii="Arial" w:hAnsi="Arial" w:cs="Arial"/>
                <w:sz w:val="20"/>
                <w:szCs w:val="20"/>
              </w:rPr>
              <w:t xml:space="preserve">Относителна влажност </w:t>
            </w:r>
          </w:p>
        </w:tc>
        <w:tc>
          <w:tcPr>
            <w:tcW w:w="1817" w:type="dxa"/>
            <w:vAlign w:val="center"/>
          </w:tcPr>
          <w:p w:rsidR="00604A78" w:rsidRPr="00604A78" w:rsidRDefault="00604A78" w:rsidP="000C50F2">
            <w:pPr>
              <w:pStyle w:val="BodyText"/>
              <w:spacing w:after="60"/>
              <w:jc w:val="center"/>
              <w:rPr>
                <w:rFonts w:ascii="Arial" w:hAnsi="Arial" w:cs="Arial"/>
                <w:color w:val="000000"/>
                <w:sz w:val="20"/>
                <w:szCs w:val="20"/>
              </w:rPr>
            </w:pPr>
            <w:r w:rsidRPr="00604A78">
              <w:rPr>
                <w:rFonts w:ascii="Arial" w:hAnsi="Arial" w:cs="Arial"/>
                <w:color w:val="000000"/>
                <w:sz w:val="20"/>
                <w:szCs w:val="20"/>
              </w:rPr>
              <w:t xml:space="preserve">До 90 </w:t>
            </w:r>
            <w:r w:rsidRPr="00604A78">
              <w:rPr>
                <w:rFonts w:ascii="Arial" w:hAnsi="Arial" w:cs="Arial"/>
                <w:color w:val="000000"/>
                <w:sz w:val="20"/>
                <w:szCs w:val="20"/>
              </w:rPr>
              <w:sym w:font="Symbol" w:char="0025"/>
            </w:r>
          </w:p>
        </w:tc>
      </w:tr>
      <w:tr w:rsidR="00604A78" w:rsidRPr="00604A78" w:rsidTr="000C50F2">
        <w:trPr>
          <w:trHeight w:val="225"/>
        </w:trPr>
        <w:tc>
          <w:tcPr>
            <w:tcW w:w="705"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1.6</w:t>
            </w:r>
          </w:p>
        </w:tc>
        <w:tc>
          <w:tcPr>
            <w:tcW w:w="6950" w:type="dxa"/>
          </w:tcPr>
          <w:p w:rsidR="00604A78" w:rsidRPr="00604A78" w:rsidRDefault="00604A78" w:rsidP="000C50F2">
            <w:pPr>
              <w:pStyle w:val="Header"/>
              <w:spacing w:after="60"/>
              <w:jc w:val="both"/>
              <w:rPr>
                <w:rFonts w:ascii="Arial" w:hAnsi="Arial" w:cs="Arial"/>
                <w:sz w:val="20"/>
                <w:szCs w:val="20"/>
              </w:rPr>
            </w:pPr>
            <w:r w:rsidRPr="00604A78">
              <w:rPr>
                <w:rFonts w:ascii="Arial" w:hAnsi="Arial" w:cs="Arial"/>
                <w:sz w:val="20"/>
                <w:szCs w:val="20"/>
              </w:rPr>
              <w:t>Степен на замърсяване</w:t>
            </w:r>
          </w:p>
        </w:tc>
        <w:tc>
          <w:tcPr>
            <w:tcW w:w="1817" w:type="dxa"/>
            <w:vAlign w:val="center"/>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3</w:t>
            </w:r>
          </w:p>
        </w:tc>
      </w:tr>
      <w:tr w:rsidR="00604A78" w:rsidRPr="00604A78" w:rsidTr="000C50F2">
        <w:trPr>
          <w:trHeight w:val="225"/>
        </w:trPr>
        <w:tc>
          <w:tcPr>
            <w:tcW w:w="705" w:type="dxa"/>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1.7</w:t>
            </w:r>
          </w:p>
        </w:tc>
        <w:tc>
          <w:tcPr>
            <w:tcW w:w="6950" w:type="dxa"/>
          </w:tcPr>
          <w:p w:rsidR="00604A78" w:rsidRPr="00604A78" w:rsidRDefault="00604A78" w:rsidP="000C50F2">
            <w:pPr>
              <w:pStyle w:val="Header"/>
              <w:spacing w:after="60"/>
              <w:jc w:val="both"/>
              <w:rPr>
                <w:rFonts w:ascii="Arial" w:hAnsi="Arial" w:cs="Arial"/>
                <w:sz w:val="20"/>
                <w:szCs w:val="20"/>
              </w:rPr>
            </w:pPr>
            <w:r w:rsidRPr="00604A78">
              <w:rPr>
                <w:rFonts w:ascii="Arial" w:hAnsi="Arial" w:cs="Arial"/>
                <w:sz w:val="20"/>
                <w:szCs w:val="20"/>
              </w:rPr>
              <w:t>Надморска височина</w:t>
            </w:r>
          </w:p>
        </w:tc>
        <w:tc>
          <w:tcPr>
            <w:tcW w:w="1817" w:type="dxa"/>
            <w:vAlign w:val="center"/>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Дo 2000 m</w:t>
            </w:r>
          </w:p>
        </w:tc>
      </w:tr>
    </w:tbl>
    <w:p w:rsidR="00604A78" w:rsidRDefault="00604A78" w:rsidP="00604A78">
      <w:pPr>
        <w:pStyle w:val="CommentText"/>
        <w:spacing w:after="60"/>
        <w:rPr>
          <w:rFonts w:ascii="Arial" w:hAnsi="Arial" w:cs="Arial"/>
          <w:b/>
          <w:bCs/>
          <w:lang w:val="en-US"/>
        </w:rPr>
      </w:pPr>
    </w:p>
    <w:p w:rsidR="00604A78" w:rsidRPr="00604A78" w:rsidRDefault="00604A78" w:rsidP="00604A78">
      <w:pPr>
        <w:pStyle w:val="CommentText"/>
        <w:spacing w:after="60"/>
        <w:rPr>
          <w:rFonts w:ascii="Arial" w:hAnsi="Arial" w:cs="Arial"/>
          <w:b/>
          <w:bCs/>
        </w:rPr>
      </w:pPr>
      <w:r w:rsidRPr="00604A78">
        <w:rPr>
          <w:rFonts w:ascii="Arial" w:hAnsi="Arial" w:cs="Arial"/>
          <w:b/>
          <w:bCs/>
        </w:rPr>
        <w:t>2. Параметри на електроразпределителната мрежа</w:t>
      </w:r>
    </w:p>
    <w:tbl>
      <w:tblPr>
        <w:tblW w:w="9472"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6946"/>
        <w:gridCol w:w="1817"/>
      </w:tblGrid>
      <w:tr w:rsidR="00604A78" w:rsidRPr="00604A78" w:rsidTr="000C50F2">
        <w:trPr>
          <w:trHeight w:val="66"/>
        </w:trPr>
        <w:tc>
          <w:tcPr>
            <w:tcW w:w="709" w:type="dxa"/>
          </w:tcPr>
          <w:p w:rsidR="00604A78" w:rsidRPr="00604A78" w:rsidRDefault="00604A78" w:rsidP="000C50F2">
            <w:pPr>
              <w:jc w:val="center"/>
              <w:rPr>
                <w:rFonts w:ascii="Arial" w:hAnsi="Arial" w:cs="Arial"/>
                <w:b/>
                <w:sz w:val="20"/>
                <w:szCs w:val="20"/>
              </w:rPr>
            </w:pPr>
            <w:r w:rsidRPr="00604A78">
              <w:rPr>
                <w:rFonts w:ascii="Arial" w:hAnsi="Arial" w:cs="Arial"/>
                <w:b/>
                <w:sz w:val="20"/>
                <w:szCs w:val="20"/>
              </w:rPr>
              <w:t>№</w:t>
            </w:r>
          </w:p>
          <w:p w:rsidR="00604A78" w:rsidRPr="00604A78" w:rsidRDefault="00604A78" w:rsidP="000C50F2">
            <w:pPr>
              <w:pStyle w:val="Luke1"/>
              <w:spacing w:after="60"/>
              <w:jc w:val="center"/>
              <w:rPr>
                <w:b/>
                <w:bCs/>
                <w:sz w:val="20"/>
                <w:lang w:val="bg-BG"/>
              </w:rPr>
            </w:pPr>
            <w:r w:rsidRPr="00604A78">
              <w:rPr>
                <w:b/>
                <w:sz w:val="20"/>
                <w:lang w:val="bg-BG"/>
              </w:rPr>
              <w:t>по ред</w:t>
            </w:r>
          </w:p>
        </w:tc>
        <w:tc>
          <w:tcPr>
            <w:tcW w:w="6946" w:type="dxa"/>
            <w:vAlign w:val="center"/>
          </w:tcPr>
          <w:p w:rsidR="00604A78" w:rsidRPr="00604A78" w:rsidRDefault="00604A78" w:rsidP="000C50F2">
            <w:pPr>
              <w:pStyle w:val="Luke1"/>
              <w:jc w:val="center"/>
              <w:rPr>
                <w:b/>
                <w:bCs/>
                <w:sz w:val="20"/>
                <w:lang w:val="bg-BG"/>
              </w:rPr>
            </w:pPr>
            <w:r w:rsidRPr="00604A78">
              <w:rPr>
                <w:b/>
                <w:bCs/>
                <w:sz w:val="20"/>
                <w:lang w:val="bg-BG"/>
              </w:rPr>
              <w:t>Параметър</w:t>
            </w:r>
          </w:p>
        </w:tc>
        <w:tc>
          <w:tcPr>
            <w:tcW w:w="1817" w:type="dxa"/>
            <w:vAlign w:val="center"/>
          </w:tcPr>
          <w:p w:rsidR="00604A78" w:rsidRPr="00604A78" w:rsidRDefault="00604A78" w:rsidP="000C50F2">
            <w:pPr>
              <w:pStyle w:val="Luke1"/>
              <w:jc w:val="center"/>
              <w:rPr>
                <w:b/>
                <w:bCs/>
                <w:sz w:val="20"/>
                <w:lang w:val="bg-BG"/>
              </w:rPr>
            </w:pPr>
            <w:r w:rsidRPr="00604A78">
              <w:rPr>
                <w:b/>
                <w:bCs/>
                <w:sz w:val="20"/>
                <w:lang w:val="bg-BG"/>
              </w:rPr>
              <w:t>Стойност</w:t>
            </w:r>
          </w:p>
        </w:tc>
      </w:tr>
      <w:tr w:rsidR="00604A78" w:rsidRPr="00604A78" w:rsidTr="000C50F2">
        <w:trPr>
          <w:trHeight w:val="100"/>
        </w:trPr>
        <w:tc>
          <w:tcPr>
            <w:tcW w:w="709" w:type="dxa"/>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2.1</w:t>
            </w:r>
          </w:p>
        </w:tc>
        <w:tc>
          <w:tcPr>
            <w:tcW w:w="6946" w:type="dxa"/>
            <w:vAlign w:val="center"/>
          </w:tcPr>
          <w:p w:rsidR="00604A78" w:rsidRPr="00604A78" w:rsidRDefault="00604A78" w:rsidP="000C50F2">
            <w:pPr>
              <w:pStyle w:val="Luke1"/>
              <w:spacing w:after="60"/>
              <w:rPr>
                <w:sz w:val="20"/>
                <w:lang w:val="bg-BG"/>
              </w:rPr>
            </w:pPr>
            <w:r w:rsidRPr="00604A78">
              <w:rPr>
                <w:sz w:val="20"/>
                <w:lang w:val="bg-BG"/>
              </w:rPr>
              <w:t>Номинално напрежение</w:t>
            </w:r>
          </w:p>
        </w:tc>
        <w:tc>
          <w:tcPr>
            <w:tcW w:w="1817" w:type="dxa"/>
            <w:vAlign w:val="center"/>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400 / 230 V</w:t>
            </w:r>
          </w:p>
        </w:tc>
      </w:tr>
      <w:tr w:rsidR="00604A78" w:rsidRPr="00604A78" w:rsidTr="000C50F2">
        <w:trPr>
          <w:trHeight w:val="171"/>
        </w:trPr>
        <w:tc>
          <w:tcPr>
            <w:tcW w:w="709" w:type="dxa"/>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lastRenderedPageBreak/>
              <w:t>2.2</w:t>
            </w:r>
          </w:p>
        </w:tc>
        <w:tc>
          <w:tcPr>
            <w:tcW w:w="6946" w:type="dxa"/>
            <w:vAlign w:val="center"/>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Максимално напрежение</w:t>
            </w:r>
          </w:p>
        </w:tc>
        <w:tc>
          <w:tcPr>
            <w:tcW w:w="1817" w:type="dxa"/>
            <w:vAlign w:val="center"/>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440 / 253 V</w:t>
            </w:r>
          </w:p>
        </w:tc>
      </w:tr>
      <w:tr w:rsidR="00604A78" w:rsidRPr="00604A78" w:rsidTr="000C50F2">
        <w:trPr>
          <w:trHeight w:val="183"/>
        </w:trPr>
        <w:tc>
          <w:tcPr>
            <w:tcW w:w="709" w:type="dxa"/>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2.3</w:t>
            </w:r>
          </w:p>
        </w:tc>
        <w:tc>
          <w:tcPr>
            <w:tcW w:w="6946" w:type="dxa"/>
            <w:vAlign w:val="center"/>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Номинална честота</w:t>
            </w:r>
          </w:p>
        </w:tc>
        <w:tc>
          <w:tcPr>
            <w:tcW w:w="1817" w:type="dxa"/>
            <w:vAlign w:val="center"/>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50 Hz</w:t>
            </w:r>
          </w:p>
        </w:tc>
      </w:tr>
      <w:tr w:rsidR="00604A78" w:rsidRPr="00604A78" w:rsidTr="000C50F2">
        <w:trPr>
          <w:trHeight w:val="70"/>
        </w:trPr>
        <w:tc>
          <w:tcPr>
            <w:tcW w:w="709" w:type="dxa"/>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2.4</w:t>
            </w:r>
          </w:p>
        </w:tc>
        <w:tc>
          <w:tcPr>
            <w:tcW w:w="6946" w:type="dxa"/>
          </w:tcPr>
          <w:p w:rsidR="00604A78" w:rsidRPr="00604A78" w:rsidRDefault="00604A78" w:rsidP="000C50F2">
            <w:pPr>
              <w:spacing w:after="60"/>
              <w:rPr>
                <w:rFonts w:ascii="Arial" w:hAnsi="Arial" w:cs="Arial"/>
                <w:sz w:val="20"/>
                <w:szCs w:val="20"/>
              </w:rPr>
            </w:pPr>
            <w:r w:rsidRPr="00604A78">
              <w:rPr>
                <w:rFonts w:ascii="Arial" w:hAnsi="Arial" w:cs="Arial"/>
                <w:sz w:val="20"/>
                <w:szCs w:val="20"/>
              </w:rPr>
              <w:t>Електроразпределителна мрежа</w:t>
            </w:r>
          </w:p>
        </w:tc>
        <w:tc>
          <w:tcPr>
            <w:tcW w:w="1817" w:type="dxa"/>
            <w:vAlign w:val="center"/>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4 - проводникова (L1, L2, L3, PEN)</w:t>
            </w:r>
          </w:p>
        </w:tc>
      </w:tr>
      <w:tr w:rsidR="00604A78" w:rsidRPr="00604A78" w:rsidTr="000C50F2">
        <w:trPr>
          <w:trHeight w:val="232"/>
        </w:trPr>
        <w:tc>
          <w:tcPr>
            <w:tcW w:w="709" w:type="dxa"/>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2.5</w:t>
            </w:r>
          </w:p>
        </w:tc>
        <w:tc>
          <w:tcPr>
            <w:tcW w:w="6946" w:type="dxa"/>
            <w:vAlign w:val="center"/>
          </w:tcPr>
          <w:p w:rsidR="00604A78" w:rsidRPr="00604A78" w:rsidRDefault="00604A78" w:rsidP="000C50F2">
            <w:pPr>
              <w:pStyle w:val="Luke1"/>
              <w:spacing w:after="60"/>
              <w:rPr>
                <w:sz w:val="20"/>
                <w:lang w:val="bg-BG"/>
              </w:rPr>
            </w:pPr>
            <w:r w:rsidRPr="00604A78">
              <w:rPr>
                <w:sz w:val="20"/>
                <w:lang w:val="bg-BG"/>
              </w:rPr>
              <w:t>Схема на електроразпределителната мрежа</w:t>
            </w:r>
          </w:p>
        </w:tc>
        <w:tc>
          <w:tcPr>
            <w:tcW w:w="1817" w:type="dxa"/>
            <w:vAlign w:val="center"/>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TN-C</w:t>
            </w:r>
          </w:p>
        </w:tc>
      </w:tr>
    </w:tbl>
    <w:p w:rsidR="00604A78" w:rsidRPr="00604A78" w:rsidRDefault="00604A78" w:rsidP="00604A78">
      <w:pPr>
        <w:spacing w:after="60"/>
        <w:rPr>
          <w:rFonts w:ascii="Arial" w:hAnsi="Arial" w:cs="Arial"/>
          <w:sz w:val="20"/>
          <w:szCs w:val="20"/>
        </w:rPr>
      </w:pPr>
    </w:p>
    <w:p w:rsidR="00604A78" w:rsidRPr="00604A78" w:rsidRDefault="00604A78" w:rsidP="00604A78">
      <w:pPr>
        <w:spacing w:after="60"/>
        <w:rPr>
          <w:rFonts w:ascii="Arial" w:hAnsi="Arial" w:cs="Arial"/>
          <w:b/>
          <w:sz w:val="20"/>
          <w:szCs w:val="20"/>
        </w:rPr>
      </w:pPr>
      <w:r w:rsidRPr="00604A78">
        <w:rPr>
          <w:rFonts w:ascii="Arial" w:hAnsi="Arial" w:cs="Arial"/>
          <w:b/>
          <w:sz w:val="20"/>
          <w:szCs w:val="20"/>
        </w:rPr>
        <w:t>3. Технически параметри и други данни</w:t>
      </w:r>
    </w:p>
    <w:tbl>
      <w:tblPr>
        <w:tblW w:w="949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4961"/>
        <w:gridCol w:w="1985"/>
        <w:gridCol w:w="1843"/>
      </w:tblGrid>
      <w:tr w:rsidR="00604A78" w:rsidRPr="00604A78" w:rsidTr="000C50F2">
        <w:trPr>
          <w:cantSplit/>
          <w:tblHeader/>
        </w:trPr>
        <w:tc>
          <w:tcPr>
            <w:tcW w:w="709" w:type="dxa"/>
            <w:tcBorders>
              <w:top w:val="single" w:sz="12" w:space="0" w:color="auto"/>
              <w:bottom w:val="single" w:sz="4" w:space="0" w:color="auto"/>
              <w:right w:val="single" w:sz="4" w:space="0" w:color="auto"/>
            </w:tcBorders>
            <w:vAlign w:val="center"/>
          </w:tcPr>
          <w:p w:rsidR="00604A78" w:rsidRPr="00604A78" w:rsidRDefault="00604A78" w:rsidP="000C50F2">
            <w:pPr>
              <w:spacing w:after="60"/>
              <w:jc w:val="center"/>
              <w:rPr>
                <w:rFonts w:ascii="Arial" w:hAnsi="Arial" w:cs="Arial"/>
                <w:b/>
                <w:sz w:val="20"/>
                <w:szCs w:val="20"/>
              </w:rPr>
            </w:pPr>
            <w:r w:rsidRPr="00604A78">
              <w:rPr>
                <w:rFonts w:ascii="Arial" w:hAnsi="Arial" w:cs="Arial"/>
                <w:b/>
                <w:sz w:val="20"/>
                <w:szCs w:val="20"/>
              </w:rPr>
              <w:t>№</w:t>
            </w:r>
          </w:p>
          <w:p w:rsidR="00604A78" w:rsidRPr="00604A78" w:rsidRDefault="00604A78" w:rsidP="000C50F2">
            <w:pPr>
              <w:pStyle w:val="Header"/>
              <w:spacing w:after="60"/>
              <w:jc w:val="center"/>
              <w:rPr>
                <w:rFonts w:ascii="Arial" w:hAnsi="Arial" w:cs="Arial"/>
                <w:b/>
                <w:sz w:val="20"/>
                <w:szCs w:val="20"/>
              </w:rPr>
            </w:pPr>
            <w:r w:rsidRPr="00604A78">
              <w:rPr>
                <w:rFonts w:ascii="Arial" w:hAnsi="Arial" w:cs="Arial"/>
                <w:b/>
                <w:sz w:val="20"/>
                <w:szCs w:val="20"/>
              </w:rPr>
              <w:t>по ред</w:t>
            </w:r>
          </w:p>
        </w:tc>
        <w:tc>
          <w:tcPr>
            <w:tcW w:w="4961" w:type="dxa"/>
            <w:tcBorders>
              <w:top w:val="single" w:sz="12" w:space="0" w:color="auto"/>
              <w:left w:val="single" w:sz="4" w:space="0" w:color="auto"/>
              <w:bottom w:val="single" w:sz="4" w:space="0" w:color="auto"/>
              <w:right w:val="single" w:sz="4" w:space="0" w:color="auto"/>
            </w:tcBorders>
            <w:vAlign w:val="center"/>
          </w:tcPr>
          <w:p w:rsidR="00604A78" w:rsidRPr="00604A78" w:rsidRDefault="00604A78" w:rsidP="000C50F2">
            <w:pPr>
              <w:pStyle w:val="Header"/>
              <w:jc w:val="center"/>
              <w:rPr>
                <w:rFonts w:ascii="Arial" w:hAnsi="Arial" w:cs="Arial"/>
                <w:b/>
                <w:sz w:val="20"/>
                <w:szCs w:val="20"/>
              </w:rPr>
            </w:pPr>
            <w:r w:rsidRPr="00604A78">
              <w:rPr>
                <w:rFonts w:ascii="Arial" w:hAnsi="Arial" w:cs="Arial"/>
                <w:b/>
                <w:sz w:val="20"/>
                <w:szCs w:val="20"/>
              </w:rPr>
              <w:t>Параметър/данни</w:t>
            </w:r>
          </w:p>
        </w:tc>
        <w:tc>
          <w:tcPr>
            <w:tcW w:w="1985" w:type="dxa"/>
            <w:tcBorders>
              <w:top w:val="single" w:sz="12" w:space="0" w:color="auto"/>
              <w:left w:val="single" w:sz="4" w:space="0" w:color="auto"/>
              <w:bottom w:val="single" w:sz="4" w:space="0" w:color="auto"/>
              <w:right w:val="single" w:sz="4" w:space="0" w:color="auto"/>
            </w:tcBorders>
            <w:vAlign w:val="center"/>
          </w:tcPr>
          <w:p w:rsidR="00604A78" w:rsidRPr="00604A78" w:rsidRDefault="00604A78" w:rsidP="000C50F2">
            <w:pPr>
              <w:pStyle w:val="Luke1"/>
              <w:spacing w:after="60"/>
              <w:jc w:val="center"/>
              <w:rPr>
                <w:b/>
                <w:sz w:val="20"/>
                <w:lang w:val="bg-BG"/>
              </w:rPr>
            </w:pPr>
            <w:r w:rsidRPr="00604A78">
              <w:rPr>
                <w:b/>
                <w:sz w:val="20"/>
                <w:lang w:val="bg-BG"/>
              </w:rPr>
              <w:t>Изискване</w:t>
            </w:r>
          </w:p>
        </w:tc>
        <w:tc>
          <w:tcPr>
            <w:tcW w:w="1843" w:type="dxa"/>
            <w:tcBorders>
              <w:top w:val="single" w:sz="12" w:space="0" w:color="auto"/>
              <w:left w:val="single" w:sz="4" w:space="0" w:color="auto"/>
              <w:bottom w:val="single" w:sz="4" w:space="0" w:color="auto"/>
            </w:tcBorders>
            <w:vAlign w:val="center"/>
          </w:tcPr>
          <w:p w:rsidR="00604A78" w:rsidRPr="00604A78" w:rsidRDefault="00604A78" w:rsidP="000C50F2">
            <w:pPr>
              <w:pStyle w:val="Luke1"/>
              <w:spacing w:after="60"/>
              <w:jc w:val="center"/>
              <w:rPr>
                <w:b/>
                <w:sz w:val="20"/>
                <w:lang w:val="bg-BG"/>
              </w:rPr>
            </w:pPr>
            <w:r w:rsidRPr="00604A78">
              <w:rPr>
                <w:b/>
                <w:sz w:val="20"/>
                <w:lang w:val="bg-BG"/>
              </w:rPr>
              <w:t>Гарантирано предложение</w:t>
            </w:r>
          </w:p>
        </w:tc>
      </w:tr>
      <w:tr w:rsidR="00604A78" w:rsidRPr="00604A78" w:rsidTr="000C50F2">
        <w:trPr>
          <w:cantSplit/>
          <w:tblHeader/>
        </w:trPr>
        <w:tc>
          <w:tcPr>
            <w:tcW w:w="709" w:type="dxa"/>
            <w:tcBorders>
              <w:top w:val="single" w:sz="4" w:space="0" w:color="auto"/>
              <w:bottom w:val="single" w:sz="4" w:space="0" w:color="auto"/>
              <w:right w:val="single" w:sz="4" w:space="0" w:color="auto"/>
            </w:tcBorders>
          </w:tcPr>
          <w:p w:rsidR="00604A78" w:rsidRPr="00604A78" w:rsidRDefault="00604A78" w:rsidP="000C50F2">
            <w:pPr>
              <w:pStyle w:val="Luke1"/>
              <w:spacing w:after="60"/>
              <w:jc w:val="center"/>
              <w:rPr>
                <w:sz w:val="20"/>
                <w:lang w:val="bg-BG"/>
              </w:rPr>
            </w:pPr>
            <w:r w:rsidRPr="00604A78">
              <w:rPr>
                <w:sz w:val="20"/>
                <w:lang w:val="bg-BG"/>
              </w:rPr>
              <w:t>3.1</w:t>
            </w:r>
          </w:p>
        </w:tc>
        <w:tc>
          <w:tcPr>
            <w:tcW w:w="4961" w:type="dxa"/>
            <w:tcBorders>
              <w:top w:val="single" w:sz="4" w:space="0" w:color="auto"/>
              <w:left w:val="single" w:sz="4" w:space="0" w:color="auto"/>
              <w:bottom w:val="single" w:sz="4" w:space="0" w:color="auto"/>
              <w:right w:val="single" w:sz="4" w:space="0" w:color="auto"/>
            </w:tcBorders>
          </w:tcPr>
          <w:p w:rsidR="00604A78" w:rsidRPr="00604A78" w:rsidRDefault="00604A78" w:rsidP="000C50F2">
            <w:pPr>
              <w:pStyle w:val="Luke1"/>
              <w:spacing w:after="60"/>
              <w:rPr>
                <w:sz w:val="20"/>
                <w:lang w:val="bg-BG"/>
              </w:rPr>
            </w:pPr>
            <w:r w:rsidRPr="00604A78">
              <w:rPr>
                <w:sz w:val="20"/>
                <w:lang w:val="bg-BG"/>
              </w:rPr>
              <w:t>Размер</w:t>
            </w:r>
          </w:p>
        </w:tc>
        <w:tc>
          <w:tcPr>
            <w:tcW w:w="1985" w:type="dxa"/>
            <w:tcBorders>
              <w:top w:val="single" w:sz="4" w:space="0" w:color="auto"/>
              <w:left w:val="single" w:sz="4" w:space="0" w:color="auto"/>
              <w:bottom w:val="single" w:sz="4" w:space="0" w:color="auto"/>
              <w:right w:val="single" w:sz="4" w:space="0" w:color="auto"/>
            </w:tcBorders>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3</w:t>
            </w:r>
          </w:p>
        </w:tc>
        <w:tc>
          <w:tcPr>
            <w:tcW w:w="1843" w:type="dxa"/>
            <w:tcBorders>
              <w:top w:val="single" w:sz="4" w:space="0" w:color="auto"/>
              <w:left w:val="single" w:sz="4" w:space="0" w:color="auto"/>
              <w:bottom w:val="single" w:sz="4" w:space="0" w:color="auto"/>
            </w:tcBorders>
          </w:tcPr>
          <w:p w:rsidR="00604A78" w:rsidRPr="00604A78" w:rsidRDefault="00604A78" w:rsidP="000C50F2">
            <w:pPr>
              <w:pStyle w:val="BodyText"/>
              <w:spacing w:after="60"/>
              <w:jc w:val="center"/>
              <w:rPr>
                <w:rFonts w:ascii="Arial" w:hAnsi="Arial" w:cs="Arial"/>
                <w:sz w:val="20"/>
                <w:szCs w:val="20"/>
              </w:rPr>
            </w:pPr>
          </w:p>
        </w:tc>
      </w:tr>
      <w:tr w:rsidR="00604A78" w:rsidRPr="00604A78" w:rsidTr="000C50F2">
        <w:trPr>
          <w:cantSplit/>
          <w:tblHeader/>
        </w:trPr>
        <w:tc>
          <w:tcPr>
            <w:tcW w:w="709" w:type="dxa"/>
            <w:tcBorders>
              <w:top w:val="single" w:sz="4" w:space="0" w:color="auto"/>
              <w:bottom w:val="single" w:sz="4" w:space="0" w:color="auto"/>
              <w:right w:val="single" w:sz="4" w:space="0" w:color="auto"/>
            </w:tcBorders>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3.2</w:t>
            </w:r>
          </w:p>
        </w:tc>
        <w:tc>
          <w:tcPr>
            <w:tcW w:w="4961" w:type="dxa"/>
            <w:tcBorders>
              <w:top w:val="single" w:sz="4" w:space="0" w:color="auto"/>
              <w:left w:val="single" w:sz="4" w:space="0" w:color="auto"/>
              <w:bottom w:val="single" w:sz="4" w:space="0" w:color="auto"/>
              <w:right w:val="single" w:sz="4" w:space="0" w:color="auto"/>
            </w:tcBorders>
          </w:tcPr>
          <w:p w:rsidR="00604A78" w:rsidRPr="00604A78" w:rsidRDefault="00604A78" w:rsidP="000C50F2">
            <w:pPr>
              <w:pStyle w:val="Luke1"/>
              <w:spacing w:after="60"/>
              <w:rPr>
                <w:sz w:val="20"/>
                <w:lang w:val="bg-BG"/>
              </w:rPr>
            </w:pPr>
            <w:r w:rsidRPr="00604A78">
              <w:rPr>
                <w:sz w:val="20"/>
                <w:lang w:val="bg-BG"/>
              </w:rPr>
              <w:t xml:space="preserve">Система </w:t>
            </w:r>
          </w:p>
        </w:tc>
        <w:tc>
          <w:tcPr>
            <w:tcW w:w="1985" w:type="dxa"/>
            <w:tcBorders>
              <w:top w:val="single" w:sz="4" w:space="0" w:color="auto"/>
              <w:left w:val="single" w:sz="4" w:space="0" w:color="auto"/>
              <w:bottom w:val="single" w:sz="4" w:space="0" w:color="auto"/>
              <w:right w:val="single" w:sz="4" w:space="0" w:color="auto"/>
            </w:tcBorders>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A (NH система)</w:t>
            </w:r>
          </w:p>
        </w:tc>
        <w:tc>
          <w:tcPr>
            <w:tcW w:w="1843" w:type="dxa"/>
            <w:tcBorders>
              <w:top w:val="single" w:sz="4" w:space="0" w:color="auto"/>
              <w:left w:val="single" w:sz="4" w:space="0" w:color="auto"/>
              <w:bottom w:val="single" w:sz="4" w:space="0" w:color="auto"/>
            </w:tcBorders>
          </w:tcPr>
          <w:p w:rsidR="00604A78" w:rsidRPr="00604A78" w:rsidRDefault="00604A78" w:rsidP="000C50F2">
            <w:pPr>
              <w:pStyle w:val="BodyText"/>
              <w:spacing w:after="60"/>
              <w:jc w:val="center"/>
              <w:rPr>
                <w:rFonts w:ascii="Arial" w:hAnsi="Arial" w:cs="Arial"/>
                <w:sz w:val="20"/>
                <w:szCs w:val="20"/>
              </w:rPr>
            </w:pPr>
          </w:p>
        </w:tc>
      </w:tr>
      <w:tr w:rsidR="00604A78" w:rsidRPr="00604A78" w:rsidTr="000C50F2">
        <w:trPr>
          <w:cantSplit/>
          <w:tblHeader/>
        </w:trPr>
        <w:tc>
          <w:tcPr>
            <w:tcW w:w="709" w:type="dxa"/>
            <w:tcBorders>
              <w:top w:val="single" w:sz="4" w:space="0" w:color="auto"/>
              <w:bottom w:val="single" w:sz="4" w:space="0" w:color="auto"/>
              <w:right w:val="single" w:sz="4" w:space="0" w:color="auto"/>
            </w:tcBorders>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3.3</w:t>
            </w:r>
          </w:p>
        </w:tc>
        <w:tc>
          <w:tcPr>
            <w:tcW w:w="4961" w:type="dxa"/>
            <w:tcBorders>
              <w:top w:val="single" w:sz="4" w:space="0" w:color="auto"/>
              <w:left w:val="single" w:sz="4" w:space="0" w:color="auto"/>
              <w:bottom w:val="single" w:sz="4" w:space="0" w:color="auto"/>
              <w:right w:val="single" w:sz="4" w:space="0" w:color="auto"/>
            </w:tcBorders>
          </w:tcPr>
          <w:p w:rsidR="00604A78" w:rsidRPr="00604A78" w:rsidRDefault="00604A78" w:rsidP="000C50F2">
            <w:pPr>
              <w:pStyle w:val="Luke1"/>
              <w:spacing w:after="60"/>
              <w:rPr>
                <w:sz w:val="20"/>
                <w:lang w:val="bg-BG"/>
              </w:rPr>
            </w:pPr>
            <w:r w:rsidRPr="00604A78">
              <w:rPr>
                <w:sz w:val="20"/>
                <w:lang w:val="bg-BG"/>
              </w:rPr>
              <w:t>Тип</w:t>
            </w:r>
          </w:p>
        </w:tc>
        <w:tc>
          <w:tcPr>
            <w:tcW w:w="1985" w:type="dxa"/>
            <w:tcBorders>
              <w:top w:val="single" w:sz="4" w:space="0" w:color="auto"/>
              <w:left w:val="single" w:sz="4" w:space="0" w:color="auto"/>
              <w:bottom w:val="single" w:sz="4" w:space="0" w:color="auto"/>
              <w:right w:val="single" w:sz="4" w:space="0" w:color="auto"/>
            </w:tcBorders>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Ножов</w:t>
            </w:r>
          </w:p>
        </w:tc>
        <w:tc>
          <w:tcPr>
            <w:tcW w:w="1843" w:type="dxa"/>
            <w:tcBorders>
              <w:top w:val="single" w:sz="4" w:space="0" w:color="auto"/>
              <w:left w:val="single" w:sz="4" w:space="0" w:color="auto"/>
              <w:bottom w:val="single" w:sz="4" w:space="0" w:color="auto"/>
            </w:tcBorders>
          </w:tcPr>
          <w:p w:rsidR="00604A78" w:rsidRPr="00604A78" w:rsidRDefault="00604A78" w:rsidP="000C50F2">
            <w:pPr>
              <w:pStyle w:val="BodyText"/>
              <w:spacing w:after="60"/>
              <w:jc w:val="center"/>
              <w:rPr>
                <w:rFonts w:ascii="Arial" w:hAnsi="Arial" w:cs="Arial"/>
                <w:sz w:val="20"/>
                <w:szCs w:val="20"/>
              </w:rPr>
            </w:pPr>
          </w:p>
        </w:tc>
      </w:tr>
      <w:tr w:rsidR="00604A78" w:rsidRPr="00604A78" w:rsidTr="000C50F2">
        <w:trPr>
          <w:cantSplit/>
          <w:tblHeader/>
        </w:trPr>
        <w:tc>
          <w:tcPr>
            <w:tcW w:w="709" w:type="dxa"/>
            <w:tcBorders>
              <w:top w:val="single" w:sz="4" w:space="0" w:color="auto"/>
              <w:bottom w:val="single" w:sz="4" w:space="0" w:color="auto"/>
              <w:right w:val="single" w:sz="4" w:space="0" w:color="auto"/>
            </w:tcBorders>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3.4</w:t>
            </w:r>
          </w:p>
        </w:tc>
        <w:tc>
          <w:tcPr>
            <w:tcW w:w="4961" w:type="dxa"/>
            <w:tcBorders>
              <w:top w:val="single" w:sz="4" w:space="0" w:color="auto"/>
              <w:left w:val="single" w:sz="4" w:space="0" w:color="auto"/>
              <w:bottom w:val="single" w:sz="4" w:space="0" w:color="auto"/>
              <w:right w:val="single" w:sz="4" w:space="0" w:color="auto"/>
            </w:tcBorders>
          </w:tcPr>
          <w:p w:rsidR="00604A78" w:rsidRPr="00604A78" w:rsidRDefault="00604A78" w:rsidP="000C50F2">
            <w:pPr>
              <w:pStyle w:val="Luke1"/>
              <w:spacing w:after="60"/>
              <w:rPr>
                <w:sz w:val="20"/>
                <w:lang w:val="bg-BG"/>
              </w:rPr>
            </w:pPr>
            <w:r w:rsidRPr="00604A78">
              <w:rPr>
                <w:sz w:val="20"/>
                <w:lang w:val="bg-BG"/>
              </w:rPr>
              <w:t>Обявено напрежение</w:t>
            </w:r>
          </w:p>
        </w:tc>
        <w:tc>
          <w:tcPr>
            <w:tcW w:w="1985" w:type="dxa"/>
            <w:tcBorders>
              <w:top w:val="single" w:sz="4" w:space="0" w:color="auto"/>
              <w:left w:val="single" w:sz="4" w:space="0" w:color="auto"/>
              <w:bottom w:val="single" w:sz="4" w:space="0" w:color="auto"/>
              <w:right w:val="single" w:sz="4" w:space="0" w:color="auto"/>
            </w:tcBorders>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400 V</w:t>
            </w:r>
          </w:p>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 xml:space="preserve"> или</w:t>
            </w:r>
          </w:p>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500 V</w:t>
            </w:r>
          </w:p>
        </w:tc>
        <w:tc>
          <w:tcPr>
            <w:tcW w:w="1843" w:type="dxa"/>
            <w:tcBorders>
              <w:top w:val="single" w:sz="4" w:space="0" w:color="auto"/>
              <w:left w:val="single" w:sz="4" w:space="0" w:color="auto"/>
              <w:bottom w:val="single" w:sz="4" w:space="0" w:color="auto"/>
            </w:tcBorders>
          </w:tcPr>
          <w:p w:rsidR="00604A78" w:rsidRPr="00604A78" w:rsidRDefault="00604A78" w:rsidP="000C50F2">
            <w:pPr>
              <w:pStyle w:val="BodyText"/>
              <w:spacing w:after="60"/>
              <w:jc w:val="center"/>
              <w:rPr>
                <w:rFonts w:ascii="Arial" w:hAnsi="Arial" w:cs="Arial"/>
                <w:sz w:val="20"/>
                <w:szCs w:val="20"/>
              </w:rPr>
            </w:pPr>
          </w:p>
        </w:tc>
      </w:tr>
      <w:tr w:rsidR="00604A78" w:rsidRPr="00604A78" w:rsidTr="000C50F2">
        <w:trPr>
          <w:cantSplit/>
          <w:tblHeader/>
        </w:trPr>
        <w:tc>
          <w:tcPr>
            <w:tcW w:w="709" w:type="dxa"/>
            <w:tcBorders>
              <w:top w:val="single" w:sz="4" w:space="0" w:color="auto"/>
              <w:bottom w:val="single" w:sz="4" w:space="0" w:color="auto"/>
              <w:right w:val="single" w:sz="4" w:space="0" w:color="auto"/>
            </w:tcBorders>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3.5</w:t>
            </w:r>
          </w:p>
        </w:tc>
        <w:tc>
          <w:tcPr>
            <w:tcW w:w="4961" w:type="dxa"/>
            <w:tcBorders>
              <w:top w:val="single" w:sz="4" w:space="0" w:color="auto"/>
              <w:left w:val="single" w:sz="4" w:space="0" w:color="auto"/>
              <w:bottom w:val="single" w:sz="4" w:space="0" w:color="auto"/>
              <w:right w:val="single" w:sz="4" w:space="0" w:color="auto"/>
            </w:tcBorders>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Способност за изключване (прекъсване) на ток</w:t>
            </w:r>
          </w:p>
        </w:tc>
        <w:tc>
          <w:tcPr>
            <w:tcW w:w="1985" w:type="dxa"/>
            <w:tcBorders>
              <w:top w:val="single" w:sz="4" w:space="0" w:color="auto"/>
              <w:left w:val="single" w:sz="4" w:space="0" w:color="auto"/>
              <w:bottom w:val="single" w:sz="4" w:space="0" w:color="auto"/>
              <w:right w:val="single" w:sz="4" w:space="0" w:color="auto"/>
            </w:tcBorders>
          </w:tcPr>
          <w:p w:rsidR="00604A78" w:rsidRPr="00604A78" w:rsidRDefault="00604A78" w:rsidP="000C50F2">
            <w:pPr>
              <w:pStyle w:val="BodyText"/>
              <w:jc w:val="center"/>
              <w:rPr>
                <w:rFonts w:ascii="Arial" w:hAnsi="Arial" w:cs="Arial"/>
                <w:sz w:val="20"/>
                <w:szCs w:val="20"/>
              </w:rPr>
            </w:pPr>
            <w:r w:rsidRPr="00604A78">
              <w:rPr>
                <w:rFonts w:ascii="Arial" w:hAnsi="Arial" w:cs="Arial"/>
                <w:sz w:val="20"/>
                <w:szCs w:val="20"/>
                <w:lang w:val="en-US"/>
              </w:rPr>
              <w:t>min</w:t>
            </w:r>
            <w:r w:rsidRPr="00604A78">
              <w:rPr>
                <w:rFonts w:ascii="Arial" w:hAnsi="Arial" w:cs="Arial"/>
                <w:sz w:val="20"/>
                <w:szCs w:val="20"/>
              </w:rPr>
              <w:t xml:space="preserve"> 100 kA при 400 V</w:t>
            </w:r>
          </w:p>
          <w:p w:rsidR="00604A78" w:rsidRPr="00604A78" w:rsidRDefault="00604A78" w:rsidP="000C50F2">
            <w:pPr>
              <w:pStyle w:val="BodyText"/>
              <w:jc w:val="center"/>
              <w:rPr>
                <w:rFonts w:ascii="Arial" w:hAnsi="Arial" w:cs="Arial"/>
                <w:sz w:val="20"/>
                <w:szCs w:val="20"/>
              </w:rPr>
            </w:pPr>
            <w:r w:rsidRPr="00604A78">
              <w:rPr>
                <w:rFonts w:ascii="Arial" w:hAnsi="Arial" w:cs="Arial"/>
                <w:sz w:val="20"/>
                <w:szCs w:val="20"/>
              </w:rPr>
              <w:t>или</w:t>
            </w:r>
          </w:p>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lang w:val="en-US"/>
              </w:rPr>
              <w:t>min</w:t>
            </w:r>
            <w:r w:rsidRPr="00604A78">
              <w:rPr>
                <w:rFonts w:ascii="Arial" w:hAnsi="Arial" w:cs="Arial"/>
                <w:sz w:val="20"/>
                <w:szCs w:val="20"/>
              </w:rPr>
              <w:t xml:space="preserve"> 120 kA при 500 V</w:t>
            </w:r>
          </w:p>
        </w:tc>
        <w:tc>
          <w:tcPr>
            <w:tcW w:w="1843" w:type="dxa"/>
            <w:tcBorders>
              <w:top w:val="single" w:sz="4" w:space="0" w:color="auto"/>
              <w:left w:val="single" w:sz="4" w:space="0" w:color="auto"/>
              <w:bottom w:val="single" w:sz="4" w:space="0" w:color="auto"/>
            </w:tcBorders>
          </w:tcPr>
          <w:p w:rsidR="00604A78" w:rsidRPr="00604A78" w:rsidRDefault="00604A78" w:rsidP="000C50F2">
            <w:pPr>
              <w:pStyle w:val="BodyText"/>
              <w:spacing w:after="60"/>
              <w:jc w:val="center"/>
              <w:rPr>
                <w:rFonts w:ascii="Arial" w:hAnsi="Arial" w:cs="Arial"/>
                <w:sz w:val="20"/>
                <w:szCs w:val="20"/>
              </w:rPr>
            </w:pPr>
          </w:p>
        </w:tc>
      </w:tr>
      <w:tr w:rsidR="00604A78" w:rsidRPr="00604A78" w:rsidTr="000C50F2">
        <w:trPr>
          <w:cantSplit/>
          <w:tblHeader/>
        </w:trPr>
        <w:tc>
          <w:tcPr>
            <w:tcW w:w="709" w:type="dxa"/>
            <w:tcBorders>
              <w:top w:val="single" w:sz="4" w:space="0" w:color="auto"/>
              <w:bottom w:val="single" w:sz="4" w:space="0" w:color="auto"/>
              <w:right w:val="single" w:sz="4" w:space="0" w:color="auto"/>
            </w:tcBorders>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3.6</w:t>
            </w:r>
          </w:p>
        </w:tc>
        <w:tc>
          <w:tcPr>
            <w:tcW w:w="4961" w:type="dxa"/>
            <w:tcBorders>
              <w:top w:val="single" w:sz="4" w:space="0" w:color="auto"/>
              <w:left w:val="single" w:sz="4" w:space="0" w:color="auto"/>
              <w:bottom w:val="single" w:sz="4" w:space="0" w:color="auto"/>
              <w:right w:val="single" w:sz="4" w:space="0" w:color="auto"/>
            </w:tcBorders>
          </w:tcPr>
          <w:p w:rsidR="00604A78" w:rsidRPr="00604A78" w:rsidRDefault="00604A78" w:rsidP="000C50F2">
            <w:pPr>
              <w:pStyle w:val="Header"/>
              <w:spacing w:after="60"/>
              <w:rPr>
                <w:rFonts w:ascii="Arial" w:hAnsi="Arial" w:cs="Arial"/>
                <w:sz w:val="20"/>
                <w:szCs w:val="20"/>
              </w:rPr>
            </w:pPr>
            <w:r w:rsidRPr="00604A78">
              <w:rPr>
                <w:rFonts w:ascii="Arial" w:hAnsi="Arial" w:cs="Arial"/>
                <w:sz w:val="20"/>
                <w:szCs w:val="20"/>
              </w:rPr>
              <w:t>Времетокова характеристика на стопяемия елемент</w:t>
            </w:r>
          </w:p>
        </w:tc>
        <w:tc>
          <w:tcPr>
            <w:tcW w:w="1985" w:type="dxa"/>
            <w:tcBorders>
              <w:top w:val="single" w:sz="4" w:space="0" w:color="auto"/>
              <w:left w:val="single" w:sz="4" w:space="0" w:color="auto"/>
              <w:bottom w:val="single" w:sz="4" w:space="0" w:color="auto"/>
              <w:right w:val="single" w:sz="4" w:space="0" w:color="auto"/>
            </w:tcBorders>
          </w:tcPr>
          <w:p w:rsidR="00604A78" w:rsidRPr="00604A78" w:rsidRDefault="00604A78" w:rsidP="000C50F2">
            <w:pPr>
              <w:pStyle w:val="BodyText"/>
              <w:spacing w:after="60"/>
              <w:jc w:val="center"/>
              <w:rPr>
                <w:rFonts w:ascii="Arial" w:hAnsi="Arial" w:cs="Arial"/>
                <w:sz w:val="20"/>
                <w:szCs w:val="20"/>
              </w:rPr>
            </w:pPr>
            <w:r w:rsidRPr="00604A78">
              <w:rPr>
                <w:rFonts w:ascii="Arial" w:hAnsi="Arial" w:cs="Arial"/>
                <w:sz w:val="20"/>
                <w:szCs w:val="20"/>
              </w:rPr>
              <w:t>gG</w:t>
            </w:r>
          </w:p>
        </w:tc>
        <w:tc>
          <w:tcPr>
            <w:tcW w:w="1843" w:type="dxa"/>
            <w:tcBorders>
              <w:top w:val="single" w:sz="4" w:space="0" w:color="auto"/>
              <w:left w:val="single" w:sz="4" w:space="0" w:color="auto"/>
              <w:bottom w:val="single" w:sz="4" w:space="0" w:color="auto"/>
            </w:tcBorders>
          </w:tcPr>
          <w:p w:rsidR="00604A78" w:rsidRPr="00604A78" w:rsidRDefault="00604A78" w:rsidP="000C50F2">
            <w:pPr>
              <w:pStyle w:val="BodyText"/>
              <w:spacing w:after="60"/>
              <w:jc w:val="center"/>
              <w:rPr>
                <w:rFonts w:ascii="Arial" w:hAnsi="Arial" w:cs="Arial"/>
                <w:sz w:val="20"/>
                <w:szCs w:val="20"/>
              </w:rPr>
            </w:pPr>
          </w:p>
        </w:tc>
      </w:tr>
      <w:tr w:rsidR="00604A78" w:rsidRPr="00604A78" w:rsidTr="000C50F2">
        <w:trPr>
          <w:cantSplit/>
          <w:trHeight w:val="207"/>
          <w:tblHeader/>
        </w:trPr>
        <w:tc>
          <w:tcPr>
            <w:tcW w:w="709" w:type="dxa"/>
            <w:tcBorders>
              <w:top w:val="single" w:sz="4" w:space="0" w:color="auto"/>
              <w:bottom w:val="single" w:sz="6" w:space="0" w:color="auto"/>
              <w:right w:val="single" w:sz="4" w:space="0" w:color="auto"/>
            </w:tcBorders>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3.7</w:t>
            </w:r>
          </w:p>
        </w:tc>
        <w:tc>
          <w:tcPr>
            <w:tcW w:w="4961" w:type="dxa"/>
            <w:tcBorders>
              <w:top w:val="single" w:sz="4" w:space="0" w:color="auto"/>
              <w:left w:val="single" w:sz="4" w:space="0" w:color="auto"/>
              <w:bottom w:val="single" w:sz="6" w:space="0" w:color="auto"/>
              <w:right w:val="single" w:sz="4" w:space="0" w:color="auto"/>
            </w:tcBorders>
          </w:tcPr>
          <w:p w:rsidR="00604A78" w:rsidRPr="00604A78" w:rsidRDefault="00604A78" w:rsidP="000C50F2">
            <w:pPr>
              <w:pStyle w:val="BodyText"/>
              <w:spacing w:after="60"/>
              <w:rPr>
                <w:rFonts w:ascii="Arial" w:hAnsi="Arial" w:cs="Arial"/>
                <w:sz w:val="20"/>
                <w:szCs w:val="20"/>
              </w:rPr>
            </w:pPr>
            <w:r w:rsidRPr="00604A78">
              <w:rPr>
                <w:rFonts w:ascii="Arial" w:hAnsi="Arial" w:cs="Arial"/>
                <w:sz w:val="20"/>
                <w:szCs w:val="20"/>
              </w:rPr>
              <w:t>Селективност gG</w:t>
            </w:r>
          </w:p>
        </w:tc>
        <w:tc>
          <w:tcPr>
            <w:tcW w:w="1985" w:type="dxa"/>
            <w:tcBorders>
              <w:top w:val="single" w:sz="4" w:space="0" w:color="auto"/>
              <w:left w:val="single" w:sz="4" w:space="0" w:color="auto"/>
              <w:bottom w:val="single" w:sz="6" w:space="0" w:color="auto"/>
              <w:right w:val="single" w:sz="4" w:space="0" w:color="auto"/>
            </w:tcBorders>
          </w:tcPr>
          <w:p w:rsidR="00604A78" w:rsidRPr="00604A78" w:rsidRDefault="00604A78" w:rsidP="000C50F2">
            <w:pPr>
              <w:pStyle w:val="BodyTextIndent"/>
              <w:spacing w:after="60"/>
              <w:ind w:left="-70"/>
              <w:jc w:val="center"/>
              <w:rPr>
                <w:rFonts w:ascii="Arial" w:hAnsi="Arial" w:cs="Arial"/>
                <w:sz w:val="20"/>
                <w:szCs w:val="20"/>
              </w:rPr>
            </w:pPr>
            <w:r w:rsidRPr="00604A78">
              <w:rPr>
                <w:rFonts w:ascii="Arial" w:hAnsi="Arial" w:cs="Arial"/>
                <w:sz w:val="20"/>
                <w:szCs w:val="20"/>
              </w:rPr>
              <w:t>1:1,6</w:t>
            </w:r>
          </w:p>
        </w:tc>
        <w:tc>
          <w:tcPr>
            <w:tcW w:w="1843" w:type="dxa"/>
            <w:tcBorders>
              <w:top w:val="single" w:sz="4" w:space="0" w:color="auto"/>
              <w:left w:val="single" w:sz="4" w:space="0" w:color="auto"/>
              <w:bottom w:val="single" w:sz="6" w:space="0" w:color="auto"/>
            </w:tcBorders>
          </w:tcPr>
          <w:p w:rsidR="00604A78" w:rsidRPr="00604A78" w:rsidRDefault="00604A78" w:rsidP="000C50F2">
            <w:pPr>
              <w:pStyle w:val="BodyTextIndent"/>
              <w:spacing w:after="60"/>
              <w:ind w:left="-70"/>
              <w:jc w:val="center"/>
              <w:rPr>
                <w:rFonts w:ascii="Arial" w:hAnsi="Arial" w:cs="Arial"/>
                <w:sz w:val="20"/>
                <w:szCs w:val="20"/>
              </w:rPr>
            </w:pPr>
          </w:p>
        </w:tc>
      </w:tr>
      <w:tr w:rsidR="00604A78" w:rsidRPr="00604A78" w:rsidTr="000C50F2">
        <w:trPr>
          <w:cantSplit/>
          <w:trHeight w:val="207"/>
          <w:tblHeader/>
        </w:trPr>
        <w:tc>
          <w:tcPr>
            <w:tcW w:w="709" w:type="dxa"/>
            <w:vMerge w:val="restart"/>
            <w:tcBorders>
              <w:top w:val="single" w:sz="6" w:space="0" w:color="auto"/>
            </w:tcBorders>
          </w:tcPr>
          <w:p w:rsidR="00604A78" w:rsidRPr="00604A78" w:rsidRDefault="00604A78" w:rsidP="000C50F2">
            <w:pPr>
              <w:pStyle w:val="Header"/>
              <w:spacing w:after="60"/>
              <w:jc w:val="center"/>
              <w:rPr>
                <w:rFonts w:ascii="Arial" w:hAnsi="Arial" w:cs="Arial"/>
                <w:sz w:val="20"/>
                <w:szCs w:val="20"/>
              </w:rPr>
            </w:pPr>
            <w:r w:rsidRPr="00604A78">
              <w:rPr>
                <w:rFonts w:ascii="Arial" w:hAnsi="Arial" w:cs="Arial"/>
                <w:sz w:val="20"/>
                <w:szCs w:val="20"/>
              </w:rPr>
              <w:t>3.8</w:t>
            </w:r>
          </w:p>
        </w:tc>
        <w:tc>
          <w:tcPr>
            <w:tcW w:w="4961" w:type="dxa"/>
            <w:vMerge w:val="restart"/>
            <w:tcBorders>
              <w:top w:val="single" w:sz="6" w:space="0" w:color="auto"/>
            </w:tcBorders>
          </w:tcPr>
          <w:p w:rsidR="00604A78" w:rsidRPr="00604A78" w:rsidRDefault="00604A78" w:rsidP="000C50F2">
            <w:pPr>
              <w:pStyle w:val="BodyText"/>
              <w:spacing w:after="60"/>
              <w:rPr>
                <w:rFonts w:ascii="Arial" w:hAnsi="Arial" w:cs="Arial"/>
                <w:sz w:val="20"/>
                <w:szCs w:val="20"/>
              </w:rPr>
            </w:pPr>
            <w:r w:rsidRPr="00604A78">
              <w:rPr>
                <w:rFonts w:ascii="Arial" w:hAnsi="Arial" w:cs="Arial"/>
                <w:sz w:val="20"/>
                <w:szCs w:val="20"/>
              </w:rPr>
              <w:t>Маркировка</w:t>
            </w:r>
          </w:p>
        </w:tc>
        <w:tc>
          <w:tcPr>
            <w:tcW w:w="1985" w:type="dxa"/>
            <w:tcBorders>
              <w:top w:val="single" w:sz="6" w:space="0" w:color="auto"/>
            </w:tcBorders>
          </w:tcPr>
          <w:p w:rsidR="00604A78" w:rsidRPr="00604A78" w:rsidRDefault="00604A78" w:rsidP="000C50F2">
            <w:pPr>
              <w:pStyle w:val="BodyTextIndent"/>
              <w:spacing w:after="60"/>
              <w:ind w:left="0"/>
              <w:rPr>
                <w:rFonts w:ascii="Arial" w:hAnsi="Arial" w:cs="Arial"/>
                <w:sz w:val="20"/>
                <w:szCs w:val="20"/>
              </w:rPr>
            </w:pPr>
            <w:r w:rsidRPr="00604A78">
              <w:rPr>
                <w:rFonts w:ascii="Arial" w:hAnsi="Arial" w:cs="Arial"/>
                <w:sz w:val="20"/>
                <w:szCs w:val="20"/>
              </w:rPr>
              <w:t xml:space="preserve">а) Съгласно т. 6.2 </w:t>
            </w:r>
            <w:r w:rsidRPr="00604A78">
              <w:rPr>
                <w:rStyle w:val="Strong"/>
                <w:rFonts w:ascii="Arial" w:hAnsi="Arial" w:cs="Arial"/>
                <w:b w:val="0"/>
                <w:sz w:val="20"/>
                <w:szCs w:val="20"/>
              </w:rPr>
              <w:t xml:space="preserve">БДС EN 60269-1 и </w:t>
            </w:r>
            <w:r w:rsidRPr="00604A78">
              <w:rPr>
                <w:rFonts w:ascii="Arial" w:hAnsi="Arial" w:cs="Arial"/>
                <w:sz w:val="20"/>
                <w:szCs w:val="20"/>
              </w:rPr>
              <w:t xml:space="preserve">т. 6.2 от </w:t>
            </w:r>
            <w:r w:rsidRPr="00604A78">
              <w:rPr>
                <w:rStyle w:val="Strong"/>
                <w:rFonts w:ascii="Arial" w:hAnsi="Arial" w:cs="Arial"/>
                <w:b w:val="0"/>
                <w:sz w:val="20"/>
                <w:szCs w:val="20"/>
              </w:rPr>
              <w:t xml:space="preserve">БДС </w:t>
            </w:r>
            <w:r w:rsidRPr="00604A78">
              <w:rPr>
                <w:rStyle w:val="Strong"/>
                <w:rFonts w:ascii="Arial" w:hAnsi="Arial" w:cs="Arial"/>
                <w:b w:val="0"/>
                <w:sz w:val="20"/>
                <w:szCs w:val="20"/>
                <w:lang w:val="en-US"/>
              </w:rPr>
              <w:t>HD</w:t>
            </w:r>
            <w:r w:rsidRPr="00604A78">
              <w:rPr>
                <w:rStyle w:val="Strong"/>
                <w:rFonts w:ascii="Arial" w:hAnsi="Arial" w:cs="Arial"/>
                <w:b w:val="0"/>
                <w:sz w:val="20"/>
                <w:szCs w:val="20"/>
              </w:rPr>
              <w:t xml:space="preserve"> 60269-2 или еквиваленти </w:t>
            </w:r>
          </w:p>
        </w:tc>
        <w:tc>
          <w:tcPr>
            <w:tcW w:w="1843" w:type="dxa"/>
            <w:tcBorders>
              <w:top w:val="single" w:sz="6" w:space="0" w:color="auto"/>
            </w:tcBorders>
          </w:tcPr>
          <w:p w:rsidR="00604A78" w:rsidRPr="00604A78" w:rsidRDefault="00604A78" w:rsidP="000C50F2">
            <w:pPr>
              <w:pStyle w:val="BodyTextIndent"/>
              <w:spacing w:after="60"/>
              <w:ind w:left="-70"/>
              <w:jc w:val="center"/>
              <w:rPr>
                <w:rFonts w:ascii="Arial" w:hAnsi="Arial" w:cs="Arial"/>
                <w:sz w:val="20"/>
                <w:szCs w:val="20"/>
              </w:rPr>
            </w:pPr>
          </w:p>
        </w:tc>
      </w:tr>
      <w:tr w:rsidR="00604A78" w:rsidRPr="00604A78" w:rsidTr="000C50F2">
        <w:trPr>
          <w:cantSplit/>
          <w:trHeight w:val="207"/>
          <w:tblHeader/>
        </w:trPr>
        <w:tc>
          <w:tcPr>
            <w:tcW w:w="709" w:type="dxa"/>
            <w:vMerge/>
          </w:tcPr>
          <w:p w:rsidR="00604A78" w:rsidRPr="00604A78" w:rsidRDefault="00604A78" w:rsidP="000C50F2">
            <w:pPr>
              <w:pStyle w:val="Header"/>
              <w:spacing w:after="60"/>
              <w:jc w:val="center"/>
              <w:rPr>
                <w:rFonts w:ascii="Arial" w:hAnsi="Arial" w:cs="Arial"/>
                <w:sz w:val="20"/>
                <w:szCs w:val="20"/>
              </w:rPr>
            </w:pPr>
          </w:p>
        </w:tc>
        <w:tc>
          <w:tcPr>
            <w:tcW w:w="4961" w:type="dxa"/>
            <w:vMerge/>
          </w:tcPr>
          <w:p w:rsidR="00604A78" w:rsidRPr="00604A78" w:rsidRDefault="00604A78" w:rsidP="000C50F2">
            <w:pPr>
              <w:pStyle w:val="BodyText"/>
              <w:spacing w:after="60"/>
              <w:rPr>
                <w:rFonts w:ascii="Arial" w:hAnsi="Arial" w:cs="Arial"/>
                <w:sz w:val="20"/>
                <w:szCs w:val="20"/>
              </w:rPr>
            </w:pPr>
          </w:p>
        </w:tc>
        <w:tc>
          <w:tcPr>
            <w:tcW w:w="1985" w:type="dxa"/>
          </w:tcPr>
          <w:p w:rsidR="00604A78" w:rsidRPr="00604A78" w:rsidRDefault="00604A78" w:rsidP="000C50F2">
            <w:pPr>
              <w:pStyle w:val="BodyTextIndent"/>
              <w:spacing w:after="60"/>
              <w:ind w:left="0"/>
              <w:rPr>
                <w:rFonts w:ascii="Arial" w:hAnsi="Arial" w:cs="Arial"/>
                <w:sz w:val="20"/>
                <w:szCs w:val="20"/>
              </w:rPr>
            </w:pPr>
            <w:r w:rsidRPr="00604A78">
              <w:rPr>
                <w:rFonts w:ascii="Arial" w:hAnsi="Arial" w:cs="Arial"/>
                <w:sz w:val="20"/>
                <w:szCs w:val="20"/>
              </w:rPr>
              <w:t>б) CE маркировка за съответствие</w:t>
            </w:r>
          </w:p>
        </w:tc>
        <w:tc>
          <w:tcPr>
            <w:tcW w:w="1843" w:type="dxa"/>
          </w:tcPr>
          <w:p w:rsidR="00604A78" w:rsidRPr="00604A78" w:rsidRDefault="00604A78" w:rsidP="000C50F2">
            <w:pPr>
              <w:pStyle w:val="BodyTextIndent"/>
              <w:spacing w:after="60"/>
              <w:ind w:left="-70"/>
              <w:jc w:val="center"/>
              <w:rPr>
                <w:rFonts w:ascii="Arial" w:hAnsi="Arial" w:cs="Arial"/>
                <w:sz w:val="20"/>
                <w:szCs w:val="20"/>
              </w:rPr>
            </w:pPr>
          </w:p>
        </w:tc>
      </w:tr>
    </w:tbl>
    <w:p w:rsidR="00604A78" w:rsidRPr="00604A78" w:rsidRDefault="00604A78" w:rsidP="00604A78">
      <w:pPr>
        <w:pStyle w:val="Luke1"/>
        <w:spacing w:after="60"/>
        <w:rPr>
          <w:sz w:val="20"/>
          <w:lang w:val="bg-BG"/>
        </w:rPr>
      </w:pPr>
    </w:p>
    <w:p w:rsidR="00604A78" w:rsidRPr="00604A78" w:rsidRDefault="00604A78" w:rsidP="00604A78">
      <w:pPr>
        <w:pStyle w:val="Luke1"/>
        <w:spacing w:after="60"/>
        <w:rPr>
          <w:sz w:val="20"/>
        </w:rPr>
      </w:pPr>
      <w:r w:rsidRPr="00604A78">
        <w:rPr>
          <w:b/>
          <w:sz w:val="20"/>
          <w:lang w:val="bg-BG"/>
        </w:rPr>
        <w:t>4. Предпазители със стопяема вложка НН, размер 3 – разсейвана мощност</w:t>
      </w:r>
    </w:p>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76"/>
        <w:gridCol w:w="3260"/>
        <w:gridCol w:w="1134"/>
        <w:gridCol w:w="1985"/>
        <w:gridCol w:w="1843"/>
      </w:tblGrid>
      <w:tr w:rsidR="00604A78" w:rsidRPr="00604A78" w:rsidTr="000C50F2">
        <w:tc>
          <w:tcPr>
            <w:tcW w:w="1276" w:type="dxa"/>
            <w:vMerge w:val="restart"/>
            <w:shd w:val="clear" w:color="auto" w:fill="auto"/>
            <w:vAlign w:val="center"/>
          </w:tcPr>
          <w:p w:rsidR="00604A78" w:rsidRPr="00604A78" w:rsidRDefault="00604A78" w:rsidP="000C50F2">
            <w:pPr>
              <w:spacing w:after="60"/>
              <w:jc w:val="center"/>
              <w:rPr>
                <w:rFonts w:ascii="Arial" w:hAnsi="Arial" w:cs="Arial"/>
                <w:b/>
                <w:sz w:val="20"/>
                <w:szCs w:val="20"/>
              </w:rPr>
            </w:pPr>
            <w:r w:rsidRPr="00604A78">
              <w:rPr>
                <w:rFonts w:ascii="Arial" w:hAnsi="Arial" w:cs="Arial"/>
                <w:b/>
                <w:bCs/>
                <w:sz w:val="20"/>
                <w:szCs w:val="20"/>
              </w:rPr>
              <w:t>Номер</w:t>
            </w:r>
            <w:r w:rsidRPr="00604A78">
              <w:rPr>
                <w:rFonts w:ascii="Arial" w:hAnsi="Arial" w:cs="Arial"/>
                <w:b/>
                <w:sz w:val="20"/>
                <w:szCs w:val="20"/>
              </w:rPr>
              <w:t xml:space="preserve"> на стандарта</w:t>
            </w:r>
          </w:p>
        </w:tc>
        <w:tc>
          <w:tcPr>
            <w:tcW w:w="3260" w:type="dxa"/>
            <w:vMerge w:val="restart"/>
            <w:vAlign w:val="center"/>
          </w:tcPr>
          <w:p w:rsidR="00604A78" w:rsidRPr="00604A78" w:rsidRDefault="00604A78" w:rsidP="000C50F2">
            <w:pPr>
              <w:spacing w:after="60"/>
              <w:jc w:val="center"/>
              <w:rPr>
                <w:rFonts w:ascii="Arial" w:hAnsi="Arial" w:cs="Arial"/>
                <w:b/>
                <w:sz w:val="20"/>
                <w:szCs w:val="20"/>
              </w:rPr>
            </w:pPr>
            <w:r w:rsidRPr="00604A78">
              <w:rPr>
                <w:rFonts w:ascii="Arial" w:hAnsi="Arial" w:cs="Arial"/>
                <w:b/>
                <w:sz w:val="20"/>
                <w:szCs w:val="20"/>
              </w:rPr>
              <w:t>Съкратено наименование</w:t>
            </w:r>
          </w:p>
        </w:tc>
        <w:tc>
          <w:tcPr>
            <w:tcW w:w="1134" w:type="dxa"/>
            <w:vMerge w:val="restart"/>
            <w:shd w:val="clear" w:color="auto" w:fill="auto"/>
            <w:vAlign w:val="center"/>
          </w:tcPr>
          <w:p w:rsidR="00604A78" w:rsidRPr="00604A78" w:rsidRDefault="00604A78" w:rsidP="000C50F2">
            <w:pPr>
              <w:spacing w:after="60"/>
              <w:jc w:val="center"/>
              <w:rPr>
                <w:rFonts w:ascii="Arial" w:hAnsi="Arial" w:cs="Arial"/>
                <w:b/>
                <w:sz w:val="20"/>
                <w:szCs w:val="20"/>
              </w:rPr>
            </w:pPr>
            <w:r w:rsidRPr="00604A78">
              <w:rPr>
                <w:rFonts w:ascii="Arial" w:hAnsi="Arial" w:cs="Arial"/>
                <w:b/>
                <w:sz w:val="20"/>
                <w:szCs w:val="20"/>
              </w:rPr>
              <w:t>Обявен ток,</w:t>
            </w:r>
          </w:p>
          <w:p w:rsidR="00604A78" w:rsidRPr="00604A78" w:rsidRDefault="00604A78" w:rsidP="000C50F2">
            <w:pPr>
              <w:spacing w:after="60"/>
              <w:jc w:val="center"/>
              <w:rPr>
                <w:rFonts w:ascii="Arial" w:hAnsi="Arial" w:cs="Arial"/>
                <w:b/>
                <w:sz w:val="20"/>
                <w:szCs w:val="20"/>
              </w:rPr>
            </w:pPr>
            <w:r w:rsidRPr="00604A78">
              <w:rPr>
                <w:rFonts w:ascii="Arial" w:hAnsi="Arial" w:cs="Arial"/>
                <w:b/>
                <w:sz w:val="20"/>
                <w:szCs w:val="20"/>
              </w:rPr>
              <w:t>A</w:t>
            </w:r>
          </w:p>
        </w:tc>
        <w:tc>
          <w:tcPr>
            <w:tcW w:w="3828" w:type="dxa"/>
            <w:gridSpan w:val="2"/>
            <w:shd w:val="clear" w:color="auto" w:fill="auto"/>
            <w:vAlign w:val="center"/>
          </w:tcPr>
          <w:p w:rsidR="00604A78" w:rsidRPr="00604A78" w:rsidRDefault="00604A78" w:rsidP="000C50F2">
            <w:pPr>
              <w:spacing w:after="60"/>
              <w:jc w:val="center"/>
              <w:rPr>
                <w:rFonts w:ascii="Arial" w:hAnsi="Arial" w:cs="Arial"/>
                <w:b/>
                <w:sz w:val="20"/>
                <w:szCs w:val="20"/>
              </w:rPr>
            </w:pPr>
            <w:r w:rsidRPr="00604A78">
              <w:rPr>
                <w:rFonts w:ascii="Arial" w:hAnsi="Arial" w:cs="Arial"/>
                <w:b/>
                <w:sz w:val="20"/>
                <w:szCs w:val="20"/>
              </w:rPr>
              <w:t>Максимална разсейвана мощност,</w:t>
            </w:r>
          </w:p>
          <w:p w:rsidR="00604A78" w:rsidRPr="00604A78" w:rsidRDefault="00604A78" w:rsidP="000C50F2">
            <w:pPr>
              <w:spacing w:after="60"/>
              <w:jc w:val="center"/>
              <w:rPr>
                <w:rFonts w:ascii="Arial" w:hAnsi="Arial" w:cs="Arial"/>
                <w:b/>
                <w:sz w:val="20"/>
                <w:szCs w:val="20"/>
              </w:rPr>
            </w:pPr>
            <w:r w:rsidRPr="00604A78">
              <w:rPr>
                <w:rFonts w:ascii="Arial" w:hAnsi="Arial" w:cs="Arial"/>
                <w:b/>
                <w:sz w:val="20"/>
                <w:szCs w:val="20"/>
              </w:rPr>
              <w:t>W</w:t>
            </w:r>
          </w:p>
        </w:tc>
      </w:tr>
      <w:tr w:rsidR="00604A78" w:rsidRPr="00604A78" w:rsidTr="000C50F2">
        <w:tc>
          <w:tcPr>
            <w:tcW w:w="1276" w:type="dxa"/>
            <w:vMerge/>
            <w:shd w:val="clear" w:color="auto" w:fill="auto"/>
          </w:tcPr>
          <w:p w:rsidR="00604A78" w:rsidRPr="00604A78" w:rsidRDefault="00604A78" w:rsidP="000C50F2">
            <w:pPr>
              <w:spacing w:after="60"/>
              <w:jc w:val="center"/>
              <w:rPr>
                <w:rFonts w:ascii="Arial" w:hAnsi="Arial" w:cs="Arial"/>
                <w:sz w:val="20"/>
                <w:szCs w:val="20"/>
              </w:rPr>
            </w:pPr>
          </w:p>
        </w:tc>
        <w:tc>
          <w:tcPr>
            <w:tcW w:w="3260" w:type="dxa"/>
            <w:vMerge/>
          </w:tcPr>
          <w:p w:rsidR="00604A78" w:rsidRPr="00604A78" w:rsidRDefault="00604A78" w:rsidP="000C50F2">
            <w:pPr>
              <w:spacing w:after="60"/>
              <w:jc w:val="center"/>
              <w:rPr>
                <w:rFonts w:ascii="Arial" w:hAnsi="Arial" w:cs="Arial"/>
                <w:sz w:val="20"/>
                <w:szCs w:val="20"/>
              </w:rPr>
            </w:pPr>
          </w:p>
        </w:tc>
        <w:tc>
          <w:tcPr>
            <w:tcW w:w="1134" w:type="dxa"/>
            <w:vMerge/>
            <w:shd w:val="clear" w:color="auto" w:fill="auto"/>
          </w:tcPr>
          <w:p w:rsidR="00604A78" w:rsidRPr="00604A78" w:rsidRDefault="00604A78" w:rsidP="000C50F2">
            <w:pPr>
              <w:spacing w:after="60"/>
              <w:jc w:val="center"/>
              <w:rPr>
                <w:rFonts w:ascii="Arial" w:hAnsi="Arial" w:cs="Arial"/>
                <w:sz w:val="20"/>
                <w:szCs w:val="20"/>
              </w:rPr>
            </w:pPr>
          </w:p>
        </w:tc>
        <w:tc>
          <w:tcPr>
            <w:tcW w:w="1985" w:type="dxa"/>
            <w:shd w:val="clear" w:color="auto" w:fill="auto"/>
          </w:tcPr>
          <w:p w:rsidR="00604A78" w:rsidRPr="00604A78" w:rsidRDefault="00604A78" w:rsidP="000C50F2">
            <w:pPr>
              <w:pStyle w:val="Luke1"/>
              <w:jc w:val="center"/>
              <w:rPr>
                <w:b/>
                <w:sz w:val="20"/>
              </w:rPr>
            </w:pPr>
            <w:r w:rsidRPr="00604A78">
              <w:rPr>
                <w:b/>
                <w:sz w:val="20"/>
              </w:rPr>
              <w:t>Изискване</w:t>
            </w:r>
          </w:p>
        </w:tc>
        <w:tc>
          <w:tcPr>
            <w:tcW w:w="1843" w:type="dxa"/>
            <w:shd w:val="clear" w:color="auto" w:fill="auto"/>
          </w:tcPr>
          <w:p w:rsidR="00604A78" w:rsidRPr="00604A78" w:rsidRDefault="00604A78" w:rsidP="000C50F2">
            <w:pPr>
              <w:pStyle w:val="Luke1"/>
              <w:spacing w:after="60"/>
              <w:jc w:val="center"/>
              <w:rPr>
                <w:b/>
                <w:sz w:val="20"/>
              </w:rPr>
            </w:pPr>
            <w:r w:rsidRPr="00604A78">
              <w:rPr>
                <w:b/>
                <w:sz w:val="20"/>
              </w:rPr>
              <w:t>Гарантирано предложение</w:t>
            </w:r>
          </w:p>
        </w:tc>
      </w:tr>
      <w:tr w:rsidR="00604A78" w:rsidRPr="00604A78" w:rsidTr="000C50F2">
        <w:tc>
          <w:tcPr>
            <w:tcW w:w="1276" w:type="dxa"/>
            <w:shd w:val="clear" w:color="auto" w:fill="auto"/>
          </w:tcPr>
          <w:p w:rsidR="00604A78" w:rsidRPr="00604A78" w:rsidRDefault="00604A78" w:rsidP="000C50F2">
            <w:pPr>
              <w:spacing w:after="60"/>
              <w:jc w:val="center"/>
              <w:rPr>
                <w:rFonts w:ascii="Arial" w:hAnsi="Arial" w:cs="Arial"/>
                <w:bCs/>
                <w:sz w:val="20"/>
                <w:szCs w:val="20"/>
              </w:rPr>
            </w:pPr>
            <w:r w:rsidRPr="00604A78">
              <w:rPr>
                <w:rFonts w:ascii="Arial" w:hAnsi="Arial" w:cs="Arial"/>
                <w:bCs/>
                <w:sz w:val="20"/>
                <w:szCs w:val="20"/>
              </w:rPr>
              <w:t>20 16 0303</w:t>
            </w:r>
          </w:p>
        </w:tc>
        <w:tc>
          <w:tcPr>
            <w:tcW w:w="3260" w:type="dxa"/>
          </w:tcPr>
          <w:p w:rsidR="00604A78" w:rsidRPr="00604A78" w:rsidRDefault="00604A78" w:rsidP="000C50F2">
            <w:pPr>
              <w:jc w:val="center"/>
              <w:rPr>
                <w:rFonts w:ascii="Arial" w:hAnsi="Arial" w:cs="Arial"/>
                <w:sz w:val="20"/>
                <w:szCs w:val="20"/>
              </w:rPr>
            </w:pPr>
            <w:r w:rsidRPr="00604A78">
              <w:rPr>
                <w:rFonts w:ascii="Arial" w:hAnsi="Arial" w:cs="Arial"/>
                <w:sz w:val="20"/>
                <w:szCs w:val="20"/>
              </w:rPr>
              <w:t xml:space="preserve">Предпазители НН, размер 3, </w:t>
            </w:r>
          </w:p>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630 A, хар. gG, с-ма NH</w:t>
            </w:r>
          </w:p>
        </w:tc>
        <w:tc>
          <w:tcPr>
            <w:tcW w:w="1134" w:type="dxa"/>
            <w:shd w:val="clear" w:color="auto" w:fill="auto"/>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630</w:t>
            </w:r>
          </w:p>
        </w:tc>
        <w:tc>
          <w:tcPr>
            <w:tcW w:w="1985" w:type="dxa"/>
            <w:shd w:val="clear" w:color="auto" w:fill="auto"/>
          </w:tcPr>
          <w:p w:rsidR="00604A78" w:rsidRPr="00604A78" w:rsidRDefault="00604A78" w:rsidP="000C50F2">
            <w:pPr>
              <w:spacing w:after="60"/>
              <w:jc w:val="center"/>
              <w:rPr>
                <w:rFonts w:ascii="Arial" w:hAnsi="Arial" w:cs="Arial"/>
                <w:sz w:val="20"/>
                <w:szCs w:val="20"/>
              </w:rPr>
            </w:pPr>
            <w:r w:rsidRPr="00604A78">
              <w:rPr>
                <w:rFonts w:ascii="Arial" w:hAnsi="Arial" w:cs="Arial"/>
                <w:sz w:val="20"/>
                <w:szCs w:val="20"/>
              </w:rPr>
              <w:t>46</w:t>
            </w:r>
          </w:p>
        </w:tc>
        <w:tc>
          <w:tcPr>
            <w:tcW w:w="1843" w:type="dxa"/>
            <w:shd w:val="clear" w:color="auto" w:fill="auto"/>
          </w:tcPr>
          <w:p w:rsidR="00604A78" w:rsidRPr="00604A78" w:rsidRDefault="00604A78" w:rsidP="000C50F2">
            <w:pPr>
              <w:spacing w:after="60"/>
              <w:jc w:val="center"/>
              <w:rPr>
                <w:rFonts w:ascii="Arial" w:hAnsi="Arial" w:cs="Arial"/>
                <w:sz w:val="20"/>
                <w:szCs w:val="20"/>
              </w:rPr>
            </w:pPr>
          </w:p>
        </w:tc>
      </w:tr>
    </w:tbl>
    <w:p w:rsidR="00604A78" w:rsidRPr="00604A78" w:rsidRDefault="00604A78" w:rsidP="00604A78">
      <w:pPr>
        <w:tabs>
          <w:tab w:val="left" w:pos="2268"/>
        </w:tabs>
        <w:rPr>
          <w:rFonts w:ascii="Arial" w:hAnsi="Arial" w:cs="Arial"/>
          <w:sz w:val="20"/>
          <w:szCs w:val="20"/>
        </w:rPr>
      </w:pPr>
    </w:p>
    <w:p w:rsidR="005F6108" w:rsidRPr="00604A78" w:rsidRDefault="005F6108" w:rsidP="00DA2753">
      <w:pPr>
        <w:spacing w:after="0" w:line="240" w:lineRule="auto"/>
        <w:ind w:firstLine="2"/>
        <w:jc w:val="both"/>
        <w:rPr>
          <w:rFonts w:ascii="Arial" w:eastAsia="Times New Roman" w:hAnsi="Arial" w:cs="Arial"/>
          <w:b/>
          <w:caps/>
          <w:sz w:val="20"/>
          <w:szCs w:val="20"/>
          <w:lang w:val="en-US" w:eastAsia="bg-BG"/>
        </w:rPr>
      </w:pPr>
    </w:p>
    <w:p w:rsidR="005F6108" w:rsidRPr="00604A78" w:rsidRDefault="005F6108" w:rsidP="00DA2753">
      <w:pPr>
        <w:spacing w:after="0" w:line="240" w:lineRule="auto"/>
        <w:ind w:firstLine="2"/>
        <w:jc w:val="both"/>
        <w:rPr>
          <w:rFonts w:ascii="Arial" w:eastAsia="Times New Roman" w:hAnsi="Arial" w:cs="Arial"/>
          <w:b/>
          <w:caps/>
          <w:sz w:val="20"/>
          <w:szCs w:val="20"/>
          <w:lang w:val="en-US" w:eastAsia="bg-BG"/>
        </w:rPr>
      </w:pPr>
    </w:p>
    <w:p w:rsidR="005F6108" w:rsidRPr="00604A78" w:rsidRDefault="005F6108" w:rsidP="00DA2753">
      <w:pPr>
        <w:spacing w:after="0" w:line="240" w:lineRule="auto"/>
        <w:ind w:firstLine="2"/>
        <w:jc w:val="both"/>
        <w:rPr>
          <w:rFonts w:ascii="Arial" w:eastAsia="Times New Roman" w:hAnsi="Arial" w:cs="Arial"/>
          <w:b/>
          <w:caps/>
          <w:sz w:val="20"/>
          <w:szCs w:val="20"/>
          <w:lang w:val="en-US" w:eastAsia="bg-BG"/>
        </w:rPr>
      </w:pPr>
    </w:p>
    <w:p w:rsidR="005F6108" w:rsidRPr="00604A78" w:rsidRDefault="005F6108" w:rsidP="00DA2753">
      <w:pPr>
        <w:spacing w:after="0" w:line="240" w:lineRule="auto"/>
        <w:ind w:firstLine="2"/>
        <w:jc w:val="both"/>
        <w:rPr>
          <w:rFonts w:ascii="Arial" w:eastAsia="Times New Roman" w:hAnsi="Arial" w:cs="Arial"/>
          <w:b/>
          <w:caps/>
          <w:sz w:val="20"/>
          <w:szCs w:val="20"/>
          <w:lang w:val="en-US" w:eastAsia="bg-BG"/>
        </w:rPr>
      </w:pPr>
    </w:p>
    <w:p w:rsidR="005F6108" w:rsidRPr="00604A78" w:rsidRDefault="005F6108" w:rsidP="00DA2753">
      <w:pPr>
        <w:spacing w:after="0" w:line="240" w:lineRule="auto"/>
        <w:ind w:firstLine="2"/>
        <w:jc w:val="both"/>
        <w:rPr>
          <w:rFonts w:ascii="Arial" w:eastAsia="Times New Roman" w:hAnsi="Arial" w:cs="Arial"/>
          <w:b/>
          <w:caps/>
          <w:sz w:val="20"/>
          <w:szCs w:val="20"/>
          <w:lang w:val="en-US" w:eastAsia="bg-BG"/>
        </w:rPr>
      </w:pPr>
    </w:p>
    <w:p w:rsidR="005F6108" w:rsidRPr="00604A78" w:rsidRDefault="005F6108" w:rsidP="00DA2753">
      <w:pPr>
        <w:spacing w:after="0" w:line="240" w:lineRule="auto"/>
        <w:ind w:firstLine="2"/>
        <w:jc w:val="both"/>
        <w:rPr>
          <w:rFonts w:ascii="Arial" w:eastAsia="Times New Roman" w:hAnsi="Arial" w:cs="Arial"/>
          <w:b/>
          <w:caps/>
          <w:sz w:val="20"/>
          <w:szCs w:val="20"/>
          <w:lang w:val="en-US" w:eastAsia="bg-BG"/>
        </w:rPr>
      </w:pPr>
    </w:p>
    <w:p w:rsidR="005F6108" w:rsidRDefault="005F6108" w:rsidP="00DA2753">
      <w:pPr>
        <w:spacing w:after="0" w:line="240" w:lineRule="auto"/>
        <w:ind w:firstLine="2"/>
        <w:jc w:val="both"/>
        <w:rPr>
          <w:rFonts w:ascii="Arial" w:eastAsia="Times New Roman" w:hAnsi="Arial" w:cs="Arial"/>
          <w:b/>
          <w:caps/>
          <w:sz w:val="20"/>
          <w:szCs w:val="20"/>
          <w:lang w:eastAsia="bg-BG"/>
        </w:rPr>
      </w:pPr>
    </w:p>
    <w:p w:rsidR="00652AA8" w:rsidRDefault="00652AA8" w:rsidP="00DA2753">
      <w:pPr>
        <w:spacing w:after="0" w:line="240" w:lineRule="auto"/>
        <w:ind w:firstLine="2"/>
        <w:jc w:val="both"/>
        <w:rPr>
          <w:rFonts w:ascii="Arial" w:eastAsia="Times New Roman" w:hAnsi="Arial" w:cs="Arial"/>
          <w:b/>
          <w:caps/>
          <w:sz w:val="20"/>
          <w:szCs w:val="20"/>
          <w:lang w:eastAsia="bg-BG"/>
        </w:rPr>
      </w:pPr>
    </w:p>
    <w:p w:rsidR="00652AA8" w:rsidRPr="00061545" w:rsidRDefault="00652AA8" w:rsidP="00DA2753">
      <w:pPr>
        <w:spacing w:after="0" w:line="240" w:lineRule="auto"/>
        <w:ind w:firstLine="2"/>
        <w:jc w:val="both"/>
        <w:rPr>
          <w:rFonts w:ascii="Arial" w:eastAsia="Times New Roman" w:hAnsi="Arial" w:cs="Arial"/>
          <w:b/>
          <w:caps/>
          <w:sz w:val="20"/>
          <w:szCs w:val="20"/>
          <w:lang w:eastAsia="bg-BG"/>
        </w:rPr>
      </w:pPr>
    </w:p>
    <w:p w:rsidR="00F37163" w:rsidRPr="00604A78" w:rsidRDefault="00F37163" w:rsidP="00DA2753">
      <w:pPr>
        <w:spacing w:after="0" w:line="240" w:lineRule="auto"/>
        <w:ind w:firstLine="2"/>
        <w:jc w:val="both"/>
        <w:rPr>
          <w:rFonts w:ascii="Arial" w:eastAsia="Times New Roman" w:hAnsi="Arial" w:cs="Arial"/>
          <w:b/>
          <w:caps/>
          <w:sz w:val="20"/>
          <w:szCs w:val="20"/>
          <w:lang w:eastAsia="bg-BG"/>
        </w:rPr>
      </w:pPr>
    </w:p>
    <w:p w:rsidR="00DA2753" w:rsidRPr="00604A78" w:rsidRDefault="00DA2753">
      <w:pPr>
        <w:spacing w:after="0" w:line="240" w:lineRule="auto"/>
        <w:ind w:firstLine="2"/>
        <w:jc w:val="both"/>
        <w:rPr>
          <w:rFonts w:ascii="Arial" w:hAnsi="Arial" w:cs="Arial"/>
          <w:b/>
          <w:sz w:val="20"/>
          <w:szCs w:val="20"/>
          <w:lang w:val="en-US" w:eastAsia="cs-CZ"/>
        </w:rPr>
      </w:pPr>
      <w:r w:rsidRPr="00604A78">
        <w:rPr>
          <w:rFonts w:ascii="Arial" w:eastAsia="Times New Roman" w:hAnsi="Arial" w:cs="Arial"/>
          <w:b/>
          <w:caps/>
          <w:sz w:val="20"/>
          <w:szCs w:val="20"/>
          <w:lang w:eastAsia="bg-BG"/>
        </w:rPr>
        <w:lastRenderedPageBreak/>
        <w:t xml:space="preserve">ІV.2. Технически изисквания И СПЕЦИФИКАЦИИ ЗА ИЗПЪЛНЕНИЕ НА ПОРЪЧКАТА ЗА </w:t>
      </w:r>
      <w:r w:rsidRPr="00604A78">
        <w:rPr>
          <w:rFonts w:ascii="Arial" w:hAnsi="Arial" w:cs="Arial"/>
          <w:b/>
          <w:sz w:val="20"/>
          <w:szCs w:val="20"/>
          <w:lang w:eastAsia="cs-CZ"/>
        </w:rPr>
        <w:t>ОБОСОБЕНА ПОЗИЦИЯ 2</w:t>
      </w:r>
    </w:p>
    <w:p w:rsidR="005F6108" w:rsidRPr="00604A78" w:rsidRDefault="005F6108" w:rsidP="00261E72">
      <w:pPr>
        <w:tabs>
          <w:tab w:val="left" w:pos="2268"/>
        </w:tabs>
        <w:spacing w:after="0" w:line="240" w:lineRule="auto"/>
        <w:ind w:left="3540" w:right="-16" w:hanging="3540"/>
        <w:rPr>
          <w:rFonts w:ascii="Arial" w:hAnsi="Arial" w:cs="Arial"/>
          <w:sz w:val="20"/>
          <w:szCs w:val="20"/>
        </w:rPr>
      </w:pPr>
      <w:r w:rsidRPr="00604A78">
        <w:rPr>
          <w:rFonts w:ascii="Arial" w:hAnsi="Arial" w:cs="Arial"/>
          <w:b/>
          <w:bCs/>
          <w:sz w:val="20"/>
          <w:szCs w:val="20"/>
        </w:rPr>
        <w:t>Наименование на материала:</w:t>
      </w:r>
      <w:r w:rsidRPr="00604A78">
        <w:rPr>
          <w:rFonts w:ascii="Arial" w:hAnsi="Arial" w:cs="Arial"/>
          <w:sz w:val="20"/>
          <w:szCs w:val="20"/>
        </w:rPr>
        <w:t xml:space="preserve"> </w:t>
      </w:r>
      <w:r w:rsidRPr="00604A78">
        <w:rPr>
          <w:rFonts w:ascii="Arial" w:hAnsi="Arial" w:cs="Arial"/>
          <w:bCs/>
          <w:sz w:val="20"/>
          <w:szCs w:val="20"/>
        </w:rPr>
        <w:t>Кабелни разпределителни шкафове НН, полиестерни</w:t>
      </w:r>
    </w:p>
    <w:p w:rsidR="005F6108" w:rsidRPr="00604A78" w:rsidRDefault="005F6108" w:rsidP="00261E72">
      <w:pPr>
        <w:tabs>
          <w:tab w:val="left" w:pos="2268"/>
        </w:tabs>
        <w:spacing w:after="0" w:line="240" w:lineRule="auto"/>
        <w:ind w:right="-17"/>
        <w:rPr>
          <w:rFonts w:ascii="Arial" w:hAnsi="Arial" w:cs="Arial"/>
          <w:sz w:val="20"/>
          <w:szCs w:val="20"/>
        </w:rPr>
      </w:pPr>
    </w:p>
    <w:p w:rsidR="005F6108" w:rsidRPr="00604A78" w:rsidRDefault="005F6108" w:rsidP="00261E72">
      <w:pPr>
        <w:tabs>
          <w:tab w:val="left" w:pos="1985"/>
        </w:tabs>
        <w:spacing w:after="0" w:line="240" w:lineRule="auto"/>
        <w:rPr>
          <w:rFonts w:ascii="Arial" w:hAnsi="Arial" w:cs="Arial"/>
          <w:sz w:val="20"/>
          <w:szCs w:val="20"/>
        </w:rPr>
      </w:pPr>
      <w:r w:rsidRPr="00604A78">
        <w:rPr>
          <w:rFonts w:ascii="Arial" w:hAnsi="Arial" w:cs="Arial"/>
          <w:b/>
          <w:bCs/>
          <w:sz w:val="20"/>
          <w:szCs w:val="20"/>
        </w:rPr>
        <w:t>Съкратено наименование на материала:</w:t>
      </w:r>
      <w:r w:rsidRPr="00604A78">
        <w:rPr>
          <w:rFonts w:ascii="Arial" w:hAnsi="Arial" w:cs="Arial"/>
          <w:bCs/>
          <w:sz w:val="20"/>
          <w:szCs w:val="20"/>
        </w:rPr>
        <w:t xml:space="preserve"> </w:t>
      </w:r>
      <w:r w:rsidRPr="00604A78">
        <w:rPr>
          <w:rFonts w:ascii="Arial" w:hAnsi="Arial" w:cs="Arial"/>
          <w:sz w:val="20"/>
          <w:szCs w:val="20"/>
        </w:rPr>
        <w:t xml:space="preserve">КРШ НН, </w:t>
      </w:r>
      <w:r w:rsidRPr="00604A78">
        <w:rPr>
          <w:rFonts w:ascii="Arial" w:hAnsi="Arial" w:cs="Arial"/>
          <w:bCs/>
          <w:sz w:val="20"/>
          <w:szCs w:val="20"/>
        </w:rPr>
        <w:t>полиестерни</w:t>
      </w:r>
    </w:p>
    <w:p w:rsidR="005F6108" w:rsidRPr="00604A78" w:rsidRDefault="005F6108" w:rsidP="00261E72">
      <w:pPr>
        <w:tabs>
          <w:tab w:val="left" w:pos="2268"/>
        </w:tabs>
        <w:spacing w:after="0" w:line="240" w:lineRule="auto"/>
        <w:rPr>
          <w:rFonts w:ascii="Arial" w:hAnsi="Arial" w:cs="Arial"/>
          <w:sz w:val="20"/>
          <w:szCs w:val="20"/>
        </w:rPr>
      </w:pPr>
    </w:p>
    <w:p w:rsidR="005F6108" w:rsidRPr="00604A78" w:rsidRDefault="005F6108" w:rsidP="00261E72">
      <w:pPr>
        <w:tabs>
          <w:tab w:val="left" w:pos="1134"/>
          <w:tab w:val="left" w:pos="4500"/>
        </w:tabs>
        <w:spacing w:after="0" w:line="240" w:lineRule="auto"/>
        <w:rPr>
          <w:rFonts w:ascii="Arial" w:hAnsi="Arial" w:cs="Arial"/>
          <w:sz w:val="20"/>
          <w:szCs w:val="20"/>
        </w:rPr>
      </w:pPr>
      <w:r w:rsidRPr="00604A78">
        <w:rPr>
          <w:rFonts w:ascii="Arial" w:hAnsi="Arial" w:cs="Arial"/>
          <w:b/>
          <w:sz w:val="20"/>
          <w:szCs w:val="20"/>
        </w:rPr>
        <w:t>Област:</w:t>
      </w:r>
      <w:r w:rsidRPr="00604A78">
        <w:rPr>
          <w:rFonts w:ascii="Arial" w:hAnsi="Arial" w:cs="Arial"/>
          <w:sz w:val="20"/>
          <w:szCs w:val="20"/>
        </w:rPr>
        <w:t xml:space="preserve"> D – Кабелни</w:t>
      </w:r>
      <w:r w:rsidRPr="00604A78">
        <w:rPr>
          <w:rFonts w:ascii="Arial" w:hAnsi="Arial" w:cs="Arial"/>
          <w:bCs/>
          <w:sz w:val="20"/>
          <w:szCs w:val="20"/>
        </w:rPr>
        <w:t xml:space="preserve"> </w:t>
      </w:r>
      <w:r w:rsidRPr="00604A78">
        <w:rPr>
          <w:rFonts w:ascii="Arial" w:hAnsi="Arial" w:cs="Arial"/>
          <w:sz w:val="20"/>
          <w:szCs w:val="20"/>
        </w:rPr>
        <w:t>линии НН</w:t>
      </w:r>
      <w:r w:rsidRPr="00604A78">
        <w:rPr>
          <w:rFonts w:ascii="Arial" w:hAnsi="Arial" w:cs="Arial"/>
          <w:sz w:val="20"/>
          <w:szCs w:val="20"/>
        </w:rPr>
        <w:tab/>
      </w:r>
      <w:r w:rsidRPr="00604A78">
        <w:rPr>
          <w:rFonts w:ascii="Arial" w:hAnsi="Arial" w:cs="Arial"/>
          <w:b/>
          <w:sz w:val="20"/>
          <w:szCs w:val="20"/>
        </w:rPr>
        <w:t>Категория:</w:t>
      </w:r>
      <w:r w:rsidRPr="00604A78">
        <w:rPr>
          <w:rFonts w:ascii="Arial" w:hAnsi="Arial" w:cs="Arial"/>
          <w:sz w:val="20"/>
          <w:szCs w:val="20"/>
        </w:rPr>
        <w:t xml:space="preserve"> 24-1 - Разпределителни  уредби НН</w:t>
      </w:r>
    </w:p>
    <w:p w:rsidR="005F6108" w:rsidRPr="00604A78" w:rsidRDefault="005F6108">
      <w:pPr>
        <w:pStyle w:val="Luke1"/>
        <w:rPr>
          <w:sz w:val="20"/>
          <w:lang w:val="bg-BG"/>
        </w:rPr>
      </w:pPr>
    </w:p>
    <w:p w:rsidR="005F6108" w:rsidRPr="00604A78" w:rsidRDefault="005F6108" w:rsidP="00261E72">
      <w:pPr>
        <w:tabs>
          <w:tab w:val="left" w:pos="1134"/>
          <w:tab w:val="left" w:pos="4500"/>
        </w:tabs>
        <w:spacing w:after="0" w:line="240" w:lineRule="auto"/>
        <w:rPr>
          <w:rFonts w:ascii="Arial" w:hAnsi="Arial" w:cs="Arial"/>
          <w:sz w:val="20"/>
          <w:szCs w:val="20"/>
        </w:rPr>
      </w:pPr>
      <w:r w:rsidRPr="00604A78">
        <w:rPr>
          <w:rFonts w:ascii="Arial" w:hAnsi="Arial" w:cs="Arial"/>
          <w:b/>
          <w:sz w:val="20"/>
          <w:szCs w:val="20"/>
        </w:rPr>
        <w:t>Мерна единица:</w:t>
      </w:r>
      <w:r w:rsidRPr="00604A78">
        <w:rPr>
          <w:rFonts w:ascii="Arial" w:hAnsi="Arial" w:cs="Arial"/>
          <w:sz w:val="20"/>
          <w:szCs w:val="20"/>
        </w:rPr>
        <w:t xml:space="preserve"> Брой</w:t>
      </w:r>
      <w:r w:rsidRPr="00604A78">
        <w:rPr>
          <w:rFonts w:ascii="Arial" w:hAnsi="Arial" w:cs="Arial"/>
          <w:sz w:val="20"/>
          <w:szCs w:val="20"/>
        </w:rPr>
        <w:tab/>
      </w:r>
      <w:r w:rsidRPr="00604A78">
        <w:rPr>
          <w:rFonts w:ascii="Arial" w:hAnsi="Arial" w:cs="Arial"/>
          <w:b/>
          <w:sz w:val="20"/>
          <w:szCs w:val="20"/>
        </w:rPr>
        <w:t>Аварийни запаси:</w:t>
      </w:r>
      <w:r w:rsidRPr="00604A78">
        <w:rPr>
          <w:rFonts w:ascii="Arial" w:hAnsi="Arial" w:cs="Arial"/>
          <w:sz w:val="20"/>
          <w:szCs w:val="20"/>
        </w:rPr>
        <w:t xml:space="preserve"> Да</w:t>
      </w:r>
    </w:p>
    <w:p w:rsidR="005F6108" w:rsidRPr="00604A78" w:rsidRDefault="005F6108" w:rsidP="00261E72">
      <w:pPr>
        <w:spacing w:after="0" w:line="240" w:lineRule="auto"/>
        <w:rPr>
          <w:rFonts w:ascii="Arial" w:hAnsi="Arial" w:cs="Arial"/>
          <w:bCs/>
          <w:sz w:val="20"/>
          <w:szCs w:val="20"/>
        </w:rPr>
      </w:pPr>
    </w:p>
    <w:p w:rsidR="005F6108" w:rsidRPr="00604A78" w:rsidRDefault="005F6108" w:rsidP="00261E72">
      <w:pPr>
        <w:spacing w:after="0" w:line="240" w:lineRule="auto"/>
        <w:jc w:val="both"/>
        <w:rPr>
          <w:rFonts w:ascii="Arial" w:hAnsi="Arial" w:cs="Arial"/>
          <w:b/>
          <w:bCs/>
          <w:sz w:val="20"/>
          <w:szCs w:val="20"/>
        </w:rPr>
      </w:pPr>
      <w:r w:rsidRPr="00604A78">
        <w:rPr>
          <w:rFonts w:ascii="Arial" w:hAnsi="Arial" w:cs="Arial"/>
          <w:b/>
          <w:bCs/>
          <w:sz w:val="20"/>
          <w:szCs w:val="20"/>
        </w:rPr>
        <w:t>Характеристика на материала:</w:t>
      </w:r>
    </w:p>
    <w:p w:rsidR="005F6108" w:rsidRPr="00604A78" w:rsidRDefault="005F6108" w:rsidP="00261E72">
      <w:pPr>
        <w:spacing w:after="0" w:line="240" w:lineRule="auto"/>
        <w:jc w:val="both"/>
        <w:rPr>
          <w:rFonts w:ascii="Arial" w:hAnsi="Arial" w:cs="Arial"/>
          <w:sz w:val="20"/>
          <w:szCs w:val="20"/>
        </w:rPr>
      </w:pPr>
      <w:r w:rsidRPr="00604A78">
        <w:rPr>
          <w:rFonts w:ascii="Arial" w:hAnsi="Arial" w:cs="Arial"/>
          <w:sz w:val="20"/>
          <w:szCs w:val="20"/>
        </w:rPr>
        <w:t>Комплектни комутационни устройства за ниско напрежение от затворен тип за работа на открито на публично достъпни места съгласно БДС EN 6</w:t>
      </w:r>
      <w:r w:rsidRPr="00604A78">
        <w:rPr>
          <w:rFonts w:ascii="Arial" w:hAnsi="Arial" w:cs="Arial"/>
          <w:sz w:val="20"/>
          <w:szCs w:val="20"/>
          <w:lang w:val="en-US"/>
        </w:rPr>
        <w:t>1</w:t>
      </w:r>
      <w:r w:rsidRPr="00604A78">
        <w:rPr>
          <w:rFonts w:ascii="Arial" w:hAnsi="Arial" w:cs="Arial"/>
          <w:sz w:val="20"/>
          <w:szCs w:val="20"/>
        </w:rPr>
        <w:t>439-1 и БДС ЕN 6</w:t>
      </w:r>
      <w:r w:rsidRPr="00604A78">
        <w:rPr>
          <w:rFonts w:ascii="Arial" w:hAnsi="Arial" w:cs="Arial"/>
          <w:sz w:val="20"/>
          <w:szCs w:val="20"/>
          <w:lang w:val="en-US"/>
        </w:rPr>
        <w:t>1</w:t>
      </w:r>
      <w:r w:rsidRPr="00604A78">
        <w:rPr>
          <w:rFonts w:ascii="Arial" w:hAnsi="Arial" w:cs="Arial"/>
          <w:sz w:val="20"/>
          <w:szCs w:val="20"/>
        </w:rPr>
        <w:t>439-5 или еквиваленти, поместени в шкафове, състоящи се от обвивка и основа (пиедестал), изработени от стъклоусилен термореактивен листов формовъчен компаунд (SMC) съгласно серията стандарти БДС EN 14598-1,2 и 3 или еквиваленти. Основите (пиедесталите) на обвивките се доставят в две разновидности според височината на отделенията за присъединяване на входящите и изходящите кабели, както са показани на фиг. 1 и таблиците в т. 7 по-долу.</w:t>
      </w:r>
    </w:p>
    <w:p w:rsidR="005F6108" w:rsidRPr="00604A78" w:rsidRDefault="005F6108" w:rsidP="00261E72">
      <w:pPr>
        <w:spacing w:after="0" w:line="240" w:lineRule="auto"/>
        <w:jc w:val="both"/>
        <w:rPr>
          <w:rFonts w:ascii="Arial" w:hAnsi="Arial" w:cs="Arial"/>
          <w:sz w:val="20"/>
          <w:szCs w:val="20"/>
        </w:rPr>
      </w:pPr>
      <w:r w:rsidRPr="00604A78">
        <w:rPr>
          <w:rFonts w:ascii="Arial" w:hAnsi="Arial" w:cs="Arial"/>
          <w:sz w:val="20"/>
          <w:szCs w:val="20"/>
        </w:rPr>
        <w:t>За осигуряване на стабилност на механичната конструкция в условията на експлоатация шкафовете се монтират върху стабилизираща плоча.</w:t>
      </w:r>
    </w:p>
    <w:p w:rsidR="005F6108" w:rsidRPr="00604A78" w:rsidRDefault="005F6108" w:rsidP="00261E72">
      <w:pPr>
        <w:spacing w:after="0" w:line="240" w:lineRule="auto"/>
        <w:jc w:val="both"/>
        <w:rPr>
          <w:rFonts w:ascii="Arial" w:hAnsi="Arial" w:cs="Arial"/>
          <w:sz w:val="20"/>
          <w:szCs w:val="20"/>
        </w:rPr>
      </w:pPr>
      <w:r w:rsidRPr="00604A78">
        <w:rPr>
          <w:rFonts w:ascii="Arial" w:hAnsi="Arial" w:cs="Arial"/>
          <w:sz w:val="20"/>
          <w:szCs w:val="20"/>
        </w:rPr>
        <w:t>На вратата на обвивката от външната страна е поставена предупредителна табела „Внимание! Опасност от поражение от електрически ток!”, изработена от самозалепващо фолио, със символи и цветове съгласно серията стандарти  ISO 3864-1, 2 и 3 или еквиваленти, както е показано на фиг. 2 по-долу.</w:t>
      </w:r>
    </w:p>
    <w:p w:rsidR="005F6108" w:rsidRPr="00604A78" w:rsidRDefault="005F6108" w:rsidP="00261E72">
      <w:pPr>
        <w:spacing w:after="0" w:line="240" w:lineRule="auto"/>
        <w:jc w:val="both"/>
        <w:rPr>
          <w:rFonts w:ascii="Arial" w:hAnsi="Arial" w:cs="Arial"/>
          <w:bCs/>
          <w:sz w:val="20"/>
          <w:szCs w:val="20"/>
        </w:rPr>
      </w:pPr>
      <w:r w:rsidRPr="00604A78">
        <w:rPr>
          <w:rFonts w:ascii="Arial" w:hAnsi="Arial" w:cs="Arial"/>
          <w:sz w:val="20"/>
          <w:szCs w:val="20"/>
        </w:rPr>
        <w:t xml:space="preserve">Кабелните разпределителни шкафове </w:t>
      </w:r>
      <w:r w:rsidRPr="00604A78">
        <w:rPr>
          <w:rFonts w:ascii="Arial" w:hAnsi="Arial" w:cs="Arial"/>
          <w:bCs/>
          <w:sz w:val="20"/>
          <w:szCs w:val="20"/>
        </w:rPr>
        <w:t>са съоръжени с предпазител-разединители</w:t>
      </w:r>
      <w:r w:rsidRPr="00604A78">
        <w:rPr>
          <w:rFonts w:ascii="Arial" w:hAnsi="Arial" w:cs="Arial"/>
          <w:sz w:val="20"/>
          <w:szCs w:val="20"/>
        </w:rPr>
        <w:t xml:space="preserve"> с </w:t>
      </w:r>
      <w:r w:rsidRPr="00604A78">
        <w:rPr>
          <w:rFonts w:ascii="Arial" w:hAnsi="Arial" w:cs="Arial"/>
          <w:bCs/>
          <w:sz w:val="20"/>
          <w:szCs w:val="20"/>
        </w:rPr>
        <w:t xml:space="preserve">вертикална конструкция </w:t>
      </w:r>
      <w:r w:rsidRPr="00604A78">
        <w:rPr>
          <w:rFonts w:ascii="Arial" w:hAnsi="Arial" w:cs="Arial"/>
          <w:sz w:val="20"/>
          <w:szCs w:val="20"/>
        </w:rPr>
        <w:t xml:space="preserve">размер 2 и размер 3, съгласно БДС EN 60947-3 или еквивалент, </w:t>
      </w:r>
      <w:r w:rsidRPr="00604A78">
        <w:rPr>
          <w:rFonts w:ascii="Arial" w:hAnsi="Arial" w:cs="Arial"/>
          <w:bCs/>
          <w:sz w:val="20"/>
          <w:szCs w:val="20"/>
        </w:rPr>
        <w:t xml:space="preserve">за монтиране на хоризонтални събирателни шини с междуосево разстояние 185 mm с обявен работен ток съответно 400 А  и 630 А, съгласно таблиците в т. 7 по-долу. </w:t>
      </w:r>
    </w:p>
    <w:p w:rsidR="005F6108" w:rsidRPr="00604A78" w:rsidRDefault="005F6108" w:rsidP="00261E72">
      <w:pPr>
        <w:spacing w:after="0" w:line="240" w:lineRule="auto"/>
        <w:jc w:val="both"/>
        <w:rPr>
          <w:rFonts w:ascii="Arial" w:hAnsi="Arial" w:cs="Arial"/>
          <w:sz w:val="20"/>
          <w:szCs w:val="20"/>
        </w:rPr>
      </w:pPr>
      <w:r w:rsidRPr="00604A78">
        <w:rPr>
          <w:rFonts w:ascii="Arial" w:hAnsi="Arial" w:cs="Arial"/>
          <w:sz w:val="20"/>
          <w:szCs w:val="20"/>
        </w:rPr>
        <w:t>Кабелните разпределителни шкафове се доставят напълно сглобени, като всички вътрешни електрически и механични връзки и конструктивни части се свързват на отговорност на производителя.</w:t>
      </w:r>
    </w:p>
    <w:p w:rsidR="005F6108" w:rsidRPr="00604A78" w:rsidRDefault="005F6108" w:rsidP="00261E72">
      <w:pPr>
        <w:spacing w:after="0" w:line="240" w:lineRule="auto"/>
        <w:jc w:val="both"/>
        <w:rPr>
          <w:rFonts w:ascii="Arial" w:hAnsi="Arial" w:cs="Arial"/>
          <w:bCs/>
          <w:sz w:val="20"/>
          <w:szCs w:val="20"/>
        </w:rPr>
      </w:pPr>
    </w:p>
    <w:p w:rsidR="005F6108" w:rsidRPr="00604A78" w:rsidRDefault="005F6108" w:rsidP="00261E72">
      <w:pPr>
        <w:spacing w:after="0" w:line="240" w:lineRule="auto"/>
        <w:jc w:val="both"/>
        <w:rPr>
          <w:rFonts w:ascii="Arial" w:hAnsi="Arial" w:cs="Arial"/>
          <w:b/>
          <w:bCs/>
          <w:sz w:val="20"/>
          <w:szCs w:val="20"/>
        </w:rPr>
      </w:pPr>
      <w:r w:rsidRPr="00604A78">
        <w:rPr>
          <w:rFonts w:ascii="Arial" w:hAnsi="Arial" w:cs="Arial"/>
          <w:b/>
          <w:bCs/>
          <w:sz w:val="20"/>
          <w:szCs w:val="20"/>
        </w:rPr>
        <w:t>Използване:</w:t>
      </w:r>
    </w:p>
    <w:p w:rsidR="005F6108" w:rsidRPr="00604A78" w:rsidRDefault="005F6108" w:rsidP="00261E72">
      <w:pPr>
        <w:spacing w:after="0" w:line="240" w:lineRule="auto"/>
        <w:jc w:val="both"/>
        <w:rPr>
          <w:rFonts w:ascii="Arial" w:hAnsi="Arial" w:cs="Arial"/>
          <w:sz w:val="20"/>
          <w:szCs w:val="20"/>
        </w:rPr>
      </w:pPr>
      <w:r w:rsidRPr="00604A78">
        <w:rPr>
          <w:rFonts w:ascii="Arial" w:hAnsi="Arial" w:cs="Arial"/>
          <w:sz w:val="20"/>
          <w:szCs w:val="20"/>
        </w:rPr>
        <w:t xml:space="preserve">Кабелните разпределителни шкафове се използват за разпределение на електрическата енергия и за управление и защита от свръхтокове на кабелни линии НН. </w:t>
      </w:r>
    </w:p>
    <w:p w:rsidR="005F6108" w:rsidRPr="00604A78" w:rsidRDefault="005F6108" w:rsidP="00261E72">
      <w:pPr>
        <w:spacing w:after="0" w:line="240" w:lineRule="auto"/>
        <w:jc w:val="both"/>
        <w:rPr>
          <w:rFonts w:ascii="Arial" w:hAnsi="Arial" w:cs="Arial"/>
          <w:sz w:val="20"/>
          <w:szCs w:val="20"/>
        </w:rPr>
      </w:pPr>
    </w:p>
    <w:p w:rsidR="005F6108" w:rsidRPr="00604A78" w:rsidRDefault="005F6108" w:rsidP="00261E72">
      <w:pPr>
        <w:spacing w:after="0" w:line="240" w:lineRule="auto"/>
        <w:jc w:val="both"/>
        <w:rPr>
          <w:rFonts w:ascii="Arial" w:hAnsi="Arial" w:cs="Arial"/>
          <w:b/>
          <w:sz w:val="20"/>
          <w:szCs w:val="20"/>
        </w:rPr>
      </w:pPr>
      <w:r w:rsidRPr="00604A78">
        <w:rPr>
          <w:rFonts w:ascii="Arial" w:hAnsi="Arial" w:cs="Arial"/>
          <w:b/>
          <w:sz w:val="20"/>
          <w:szCs w:val="20"/>
        </w:rPr>
        <w:t>Съответствие на предложеното изпълнение с нормативно-техническите документи:</w:t>
      </w:r>
    </w:p>
    <w:p w:rsidR="005F6108" w:rsidRPr="00604A78" w:rsidRDefault="005F6108" w:rsidP="00261E72">
      <w:pPr>
        <w:spacing w:after="0" w:line="240" w:lineRule="auto"/>
        <w:jc w:val="both"/>
        <w:rPr>
          <w:rFonts w:ascii="Arial" w:hAnsi="Arial" w:cs="Arial"/>
          <w:sz w:val="20"/>
          <w:szCs w:val="20"/>
        </w:rPr>
      </w:pPr>
      <w:r w:rsidRPr="00604A78">
        <w:rPr>
          <w:rFonts w:ascii="Arial" w:hAnsi="Arial" w:cs="Arial"/>
          <w:sz w:val="20"/>
          <w:szCs w:val="20"/>
        </w:rPr>
        <w:t>Кабелните разпределителни шкафове трябва да отговарят на приложимите български и международни стандарти или еквиваленти и нормативно-технически документи, и на техните валидни изменения и поправки:</w:t>
      </w:r>
    </w:p>
    <w:p w:rsidR="005F6108" w:rsidRPr="00604A78" w:rsidRDefault="005F6108" w:rsidP="00261E72">
      <w:pPr>
        <w:numPr>
          <w:ilvl w:val="0"/>
          <w:numId w:val="26"/>
        </w:numPr>
        <w:tabs>
          <w:tab w:val="clear" w:pos="360"/>
          <w:tab w:val="num" w:pos="180"/>
          <w:tab w:val="num" w:pos="720"/>
        </w:tabs>
        <w:spacing w:after="0" w:line="240" w:lineRule="auto"/>
        <w:ind w:left="0" w:firstLine="0"/>
        <w:jc w:val="both"/>
        <w:rPr>
          <w:rFonts w:ascii="Arial" w:hAnsi="Arial" w:cs="Arial"/>
          <w:sz w:val="20"/>
          <w:szCs w:val="20"/>
        </w:rPr>
      </w:pPr>
      <w:r w:rsidRPr="00604A78">
        <w:rPr>
          <w:rFonts w:ascii="Arial" w:hAnsi="Arial" w:cs="Arial"/>
          <w:sz w:val="20"/>
          <w:szCs w:val="20"/>
        </w:rPr>
        <w:t>БДС EN 6</w:t>
      </w:r>
      <w:r w:rsidRPr="00604A78">
        <w:rPr>
          <w:rFonts w:ascii="Arial" w:hAnsi="Arial" w:cs="Arial"/>
          <w:sz w:val="20"/>
          <w:szCs w:val="20"/>
          <w:lang w:val="en-US"/>
        </w:rPr>
        <w:t>1</w:t>
      </w:r>
      <w:r w:rsidRPr="00604A78">
        <w:rPr>
          <w:rFonts w:ascii="Arial" w:hAnsi="Arial" w:cs="Arial"/>
          <w:sz w:val="20"/>
          <w:szCs w:val="20"/>
        </w:rPr>
        <w:t>439-1:20</w:t>
      </w:r>
      <w:r w:rsidRPr="00604A78">
        <w:rPr>
          <w:rFonts w:ascii="Arial" w:hAnsi="Arial" w:cs="Arial"/>
          <w:sz w:val="20"/>
          <w:szCs w:val="20"/>
          <w:lang w:val="en-US"/>
        </w:rPr>
        <w:t>11</w:t>
      </w:r>
      <w:r w:rsidRPr="00604A78">
        <w:rPr>
          <w:rFonts w:ascii="Arial" w:hAnsi="Arial" w:cs="Arial"/>
          <w:sz w:val="20"/>
          <w:szCs w:val="20"/>
        </w:rPr>
        <w:t xml:space="preserve"> „Комплектни комутационни устройства за ниско напрежение. Част 1: Общи правила (IEC 61439-1:2011)”;</w:t>
      </w:r>
    </w:p>
    <w:p w:rsidR="005F6108" w:rsidRPr="00604A78" w:rsidRDefault="005F6108" w:rsidP="00261E72">
      <w:pPr>
        <w:numPr>
          <w:ilvl w:val="0"/>
          <w:numId w:val="26"/>
        </w:numPr>
        <w:tabs>
          <w:tab w:val="clear" w:pos="360"/>
          <w:tab w:val="num" w:pos="180"/>
          <w:tab w:val="num" w:pos="720"/>
        </w:tabs>
        <w:spacing w:after="0" w:line="240" w:lineRule="auto"/>
        <w:ind w:left="0" w:firstLine="0"/>
        <w:jc w:val="both"/>
        <w:rPr>
          <w:rFonts w:ascii="Arial" w:hAnsi="Arial" w:cs="Arial"/>
          <w:sz w:val="20"/>
          <w:szCs w:val="20"/>
        </w:rPr>
      </w:pPr>
      <w:r w:rsidRPr="00604A78">
        <w:rPr>
          <w:rFonts w:ascii="Arial" w:hAnsi="Arial" w:cs="Arial"/>
          <w:sz w:val="20"/>
          <w:szCs w:val="20"/>
        </w:rPr>
        <w:t>БДС</w:t>
      </w:r>
      <w:r w:rsidRPr="00604A78">
        <w:rPr>
          <w:rFonts w:ascii="Arial" w:hAnsi="Arial" w:cs="Arial"/>
          <w:bCs/>
          <w:sz w:val="20"/>
          <w:szCs w:val="20"/>
        </w:rPr>
        <w:t xml:space="preserve"> EN 6</w:t>
      </w:r>
      <w:r w:rsidRPr="00604A78">
        <w:rPr>
          <w:rFonts w:ascii="Arial" w:hAnsi="Arial" w:cs="Arial"/>
          <w:bCs/>
          <w:sz w:val="20"/>
          <w:szCs w:val="20"/>
          <w:lang w:val="en-US"/>
        </w:rPr>
        <w:t>1</w:t>
      </w:r>
      <w:r w:rsidRPr="00604A78">
        <w:rPr>
          <w:rFonts w:ascii="Arial" w:hAnsi="Arial" w:cs="Arial"/>
          <w:bCs/>
          <w:sz w:val="20"/>
          <w:szCs w:val="20"/>
        </w:rPr>
        <w:t>439-5:20</w:t>
      </w:r>
      <w:r w:rsidRPr="00604A78">
        <w:rPr>
          <w:rFonts w:ascii="Arial" w:hAnsi="Arial" w:cs="Arial"/>
          <w:bCs/>
          <w:sz w:val="20"/>
          <w:szCs w:val="20"/>
          <w:lang w:val="en-US"/>
        </w:rPr>
        <w:t>11</w:t>
      </w:r>
      <w:r w:rsidRPr="00604A78">
        <w:rPr>
          <w:rFonts w:ascii="Arial" w:hAnsi="Arial" w:cs="Arial"/>
          <w:bCs/>
          <w:sz w:val="20"/>
          <w:szCs w:val="20"/>
        </w:rPr>
        <w:t xml:space="preserve"> „</w:t>
      </w:r>
      <w:r w:rsidRPr="00604A78">
        <w:rPr>
          <w:rFonts w:ascii="Arial" w:hAnsi="Arial" w:cs="Arial"/>
          <w:color w:val="3E3E3E"/>
          <w:sz w:val="20"/>
          <w:szCs w:val="20"/>
          <w:shd w:val="clear" w:color="auto" w:fill="FFFFFF"/>
        </w:rPr>
        <w:t>Комплектни комутационни устройства за ниско напрежение. Част 5: Комплектни комутационни устройства, предназначени за разпределяне на енергия в електрическите мрежи за обществени места (IEC 61439-5:2010)</w:t>
      </w:r>
      <w:r w:rsidRPr="00604A78">
        <w:rPr>
          <w:rFonts w:ascii="Arial" w:hAnsi="Arial" w:cs="Arial"/>
          <w:color w:val="3E3E3E"/>
          <w:sz w:val="20"/>
          <w:szCs w:val="20"/>
          <w:shd w:val="clear" w:color="auto" w:fill="FFFFFF"/>
          <w:lang w:val="en-US"/>
        </w:rPr>
        <w:t>;</w:t>
      </w:r>
    </w:p>
    <w:p w:rsidR="005F6108" w:rsidRPr="00604A78" w:rsidRDefault="005F6108" w:rsidP="00261E72">
      <w:pPr>
        <w:numPr>
          <w:ilvl w:val="0"/>
          <w:numId w:val="26"/>
        </w:numPr>
        <w:tabs>
          <w:tab w:val="clear" w:pos="360"/>
          <w:tab w:val="num" w:pos="180"/>
          <w:tab w:val="num" w:pos="720"/>
        </w:tabs>
        <w:spacing w:after="0" w:line="240" w:lineRule="auto"/>
        <w:ind w:left="0" w:firstLine="0"/>
        <w:jc w:val="both"/>
        <w:rPr>
          <w:rFonts w:ascii="Arial" w:hAnsi="Arial" w:cs="Arial"/>
          <w:sz w:val="20"/>
          <w:szCs w:val="20"/>
        </w:rPr>
      </w:pPr>
      <w:r w:rsidRPr="00604A78">
        <w:rPr>
          <w:rFonts w:ascii="Arial" w:hAnsi="Arial" w:cs="Arial"/>
          <w:sz w:val="20"/>
          <w:szCs w:val="20"/>
        </w:rPr>
        <w:t xml:space="preserve">БДС EN 14598-1:2006 </w:t>
      </w:r>
      <w:r w:rsidRPr="00604A78">
        <w:rPr>
          <w:rFonts w:ascii="Arial" w:hAnsi="Arial" w:cs="Arial"/>
          <w:bCs/>
          <w:sz w:val="20"/>
          <w:szCs w:val="20"/>
        </w:rPr>
        <w:t>„</w:t>
      </w:r>
      <w:r w:rsidRPr="00604A78">
        <w:rPr>
          <w:rFonts w:ascii="Arial" w:hAnsi="Arial" w:cs="Arial"/>
          <w:sz w:val="20"/>
          <w:szCs w:val="20"/>
        </w:rPr>
        <w:t>Усилени термореактивни формовъчни компаунди. Изисквания за листови формовъчни компаунди (SMC) и обемни формовъчни компаунди (BMC). Част 1: Означаване”;</w:t>
      </w:r>
    </w:p>
    <w:p w:rsidR="005F6108" w:rsidRPr="00604A78" w:rsidRDefault="005F6108" w:rsidP="00261E72">
      <w:pPr>
        <w:numPr>
          <w:ilvl w:val="0"/>
          <w:numId w:val="27"/>
        </w:numPr>
        <w:tabs>
          <w:tab w:val="clear" w:pos="113"/>
          <w:tab w:val="num" w:pos="180"/>
          <w:tab w:val="num" w:pos="240"/>
        </w:tabs>
        <w:spacing w:after="0" w:line="240" w:lineRule="auto"/>
        <w:jc w:val="both"/>
        <w:rPr>
          <w:rFonts w:ascii="Arial" w:hAnsi="Arial" w:cs="Arial"/>
          <w:sz w:val="20"/>
          <w:szCs w:val="20"/>
        </w:rPr>
      </w:pPr>
      <w:r w:rsidRPr="00604A78">
        <w:rPr>
          <w:rFonts w:ascii="Arial" w:hAnsi="Arial" w:cs="Arial"/>
          <w:sz w:val="20"/>
          <w:szCs w:val="20"/>
        </w:rPr>
        <w:t xml:space="preserve">БДС EN 14598-2:2006 </w:t>
      </w:r>
      <w:r w:rsidRPr="00604A78">
        <w:rPr>
          <w:rFonts w:ascii="Arial" w:hAnsi="Arial" w:cs="Arial"/>
          <w:bCs/>
          <w:sz w:val="20"/>
          <w:szCs w:val="20"/>
        </w:rPr>
        <w:t>„</w:t>
      </w:r>
      <w:r w:rsidRPr="00604A78">
        <w:rPr>
          <w:rFonts w:ascii="Arial" w:hAnsi="Arial" w:cs="Arial"/>
          <w:sz w:val="20"/>
          <w:szCs w:val="20"/>
        </w:rPr>
        <w:t>Усилени термореактивни формовъчни компаунди. Изисквания за листови формовъчни компаунди (SMC) и обемни формовъчни компаунди (BMC). Част 2: Методи за изпитване и общи изисквания”;</w:t>
      </w:r>
    </w:p>
    <w:p w:rsidR="005F6108" w:rsidRPr="00604A78" w:rsidRDefault="005F6108" w:rsidP="00261E72">
      <w:pPr>
        <w:numPr>
          <w:ilvl w:val="0"/>
          <w:numId w:val="27"/>
        </w:numPr>
        <w:tabs>
          <w:tab w:val="clear" w:pos="113"/>
          <w:tab w:val="num" w:pos="180"/>
          <w:tab w:val="num" w:pos="240"/>
        </w:tabs>
        <w:spacing w:after="0" w:line="240" w:lineRule="auto"/>
        <w:jc w:val="both"/>
        <w:rPr>
          <w:rFonts w:ascii="Arial" w:hAnsi="Arial" w:cs="Arial"/>
          <w:sz w:val="20"/>
          <w:szCs w:val="20"/>
        </w:rPr>
      </w:pPr>
      <w:r w:rsidRPr="00604A78">
        <w:rPr>
          <w:rFonts w:ascii="Arial" w:hAnsi="Arial" w:cs="Arial"/>
          <w:sz w:val="20"/>
          <w:szCs w:val="20"/>
        </w:rPr>
        <w:t xml:space="preserve">БДС EN 14598-3:2006 </w:t>
      </w:r>
      <w:r w:rsidRPr="00604A78">
        <w:rPr>
          <w:rFonts w:ascii="Arial" w:hAnsi="Arial" w:cs="Arial"/>
          <w:bCs/>
          <w:sz w:val="20"/>
          <w:szCs w:val="20"/>
        </w:rPr>
        <w:t>„</w:t>
      </w:r>
      <w:r w:rsidRPr="00604A78">
        <w:rPr>
          <w:rFonts w:ascii="Arial" w:hAnsi="Arial" w:cs="Arial"/>
          <w:sz w:val="20"/>
          <w:szCs w:val="20"/>
        </w:rPr>
        <w:t>Усилени термореактивни формовъчни компаунди. Изисквания за листови формовъчни компаунди (SMC) и обемни формовъчни компаунди (BMC). Част 3: Специфични изисквания”;</w:t>
      </w:r>
    </w:p>
    <w:p w:rsidR="005F6108" w:rsidRPr="00604A78" w:rsidRDefault="00D70D5D" w:rsidP="00261E72">
      <w:pPr>
        <w:numPr>
          <w:ilvl w:val="0"/>
          <w:numId w:val="27"/>
        </w:numPr>
        <w:tabs>
          <w:tab w:val="clear" w:pos="113"/>
          <w:tab w:val="num" w:pos="180"/>
          <w:tab w:val="num" w:pos="240"/>
        </w:tabs>
        <w:spacing w:after="0" w:line="240" w:lineRule="auto"/>
        <w:jc w:val="both"/>
        <w:rPr>
          <w:rFonts w:ascii="Arial" w:hAnsi="Arial" w:cs="Arial"/>
          <w:sz w:val="20"/>
          <w:szCs w:val="20"/>
        </w:rPr>
      </w:pPr>
      <w:r w:rsidRPr="00EF6A9F">
        <w:t>БДС EN 62208:20</w:t>
      </w:r>
      <w:r w:rsidRPr="00604A78">
        <w:rPr>
          <w:rFonts w:ascii="Arial" w:hAnsi="Arial" w:cs="Arial"/>
          <w:bCs/>
          <w:sz w:val="20"/>
          <w:szCs w:val="20"/>
          <w:lang w:val="en-US"/>
        </w:rPr>
        <w:t>11</w:t>
      </w:r>
      <w:r w:rsidR="005F6108" w:rsidRPr="00604A78">
        <w:rPr>
          <w:rFonts w:ascii="Arial" w:hAnsi="Arial" w:cs="Arial"/>
          <w:sz w:val="20"/>
          <w:szCs w:val="20"/>
        </w:rPr>
        <w:t xml:space="preserve"> „</w:t>
      </w:r>
      <w:r w:rsidR="005F6108" w:rsidRPr="00604A78">
        <w:rPr>
          <w:rFonts w:ascii="Arial" w:hAnsi="Arial" w:cs="Arial"/>
          <w:color w:val="000000"/>
          <w:sz w:val="20"/>
          <w:szCs w:val="20"/>
        </w:rPr>
        <w:t>Празни шкафове за комплектни комутационни устройства за ниско напрежение. Общи изисквания (IEC 62208: 20</w:t>
      </w:r>
      <w:r w:rsidRPr="00604A78">
        <w:rPr>
          <w:rFonts w:ascii="Arial" w:hAnsi="Arial" w:cs="Arial"/>
          <w:color w:val="000000"/>
          <w:sz w:val="20"/>
          <w:szCs w:val="20"/>
          <w:lang w:val="en-US"/>
        </w:rPr>
        <w:t>11</w:t>
      </w:r>
      <w:r w:rsidR="005F6108" w:rsidRPr="00604A78">
        <w:rPr>
          <w:rFonts w:ascii="Arial" w:hAnsi="Arial" w:cs="Arial"/>
          <w:color w:val="000000"/>
          <w:sz w:val="20"/>
          <w:szCs w:val="20"/>
        </w:rPr>
        <w:t>)”;</w:t>
      </w:r>
    </w:p>
    <w:p w:rsidR="005F6108" w:rsidRPr="00604A78" w:rsidRDefault="005F6108" w:rsidP="00261E72">
      <w:pPr>
        <w:numPr>
          <w:ilvl w:val="0"/>
          <w:numId w:val="27"/>
        </w:numPr>
        <w:tabs>
          <w:tab w:val="clear" w:pos="113"/>
          <w:tab w:val="num" w:pos="180"/>
          <w:tab w:val="num" w:pos="240"/>
        </w:tabs>
        <w:spacing w:after="0" w:line="240" w:lineRule="auto"/>
        <w:jc w:val="both"/>
        <w:rPr>
          <w:rFonts w:ascii="Arial" w:hAnsi="Arial" w:cs="Arial"/>
          <w:sz w:val="20"/>
          <w:szCs w:val="20"/>
        </w:rPr>
      </w:pPr>
      <w:r w:rsidRPr="00604A78">
        <w:rPr>
          <w:rFonts w:ascii="Arial" w:hAnsi="Arial" w:cs="Arial"/>
          <w:sz w:val="20"/>
          <w:szCs w:val="20"/>
        </w:rPr>
        <w:t>БДС 12440:1974 „Шини пресувани за електротехнически цели от алуминий и алуминиеви сплави”;</w:t>
      </w:r>
    </w:p>
    <w:p w:rsidR="005F6108" w:rsidRPr="00604A78" w:rsidRDefault="005F6108" w:rsidP="00261E72">
      <w:pPr>
        <w:numPr>
          <w:ilvl w:val="0"/>
          <w:numId w:val="27"/>
        </w:numPr>
        <w:tabs>
          <w:tab w:val="clear" w:pos="113"/>
          <w:tab w:val="num" w:pos="180"/>
          <w:tab w:val="num" w:pos="240"/>
        </w:tabs>
        <w:spacing w:after="0" w:line="240" w:lineRule="auto"/>
        <w:jc w:val="both"/>
        <w:rPr>
          <w:rFonts w:ascii="Arial" w:hAnsi="Arial" w:cs="Arial"/>
          <w:sz w:val="20"/>
          <w:szCs w:val="20"/>
        </w:rPr>
      </w:pPr>
      <w:r w:rsidRPr="00604A78">
        <w:rPr>
          <w:rFonts w:ascii="Arial" w:hAnsi="Arial" w:cs="Arial"/>
          <w:sz w:val="20"/>
          <w:szCs w:val="20"/>
        </w:rPr>
        <w:t>Наредба № 3 от 9 юни 2004 г. за устройството на електрическите уредби и електропроводните линии, издадена от министъра на енергетиката и енергийните ресурси (Наредба № 3 УЕУЕЛ); и</w:t>
      </w:r>
    </w:p>
    <w:p w:rsidR="005F6108" w:rsidRPr="00604A78" w:rsidRDefault="005F6108" w:rsidP="00261E72">
      <w:pPr>
        <w:numPr>
          <w:ilvl w:val="0"/>
          <w:numId w:val="27"/>
        </w:numPr>
        <w:tabs>
          <w:tab w:val="clear" w:pos="113"/>
          <w:tab w:val="num" w:pos="180"/>
          <w:tab w:val="num" w:pos="240"/>
        </w:tabs>
        <w:spacing w:after="0" w:line="240" w:lineRule="auto"/>
        <w:jc w:val="both"/>
        <w:rPr>
          <w:rFonts w:ascii="Arial" w:hAnsi="Arial" w:cs="Arial"/>
          <w:sz w:val="20"/>
          <w:szCs w:val="20"/>
        </w:rPr>
      </w:pPr>
      <w:r w:rsidRPr="00604A78">
        <w:rPr>
          <w:rFonts w:ascii="Arial" w:hAnsi="Arial" w:cs="Arial"/>
          <w:sz w:val="20"/>
          <w:szCs w:val="20"/>
        </w:rPr>
        <w:t xml:space="preserve">Наредба за съществените изисквания и оценяване на съответствието на електрически съоръжения, предназначени за използване в определени граници на напрежението, </w:t>
      </w:r>
    </w:p>
    <w:p w:rsidR="005F6108" w:rsidRPr="00604A78" w:rsidRDefault="005F6108">
      <w:pPr>
        <w:pStyle w:val="Default"/>
        <w:jc w:val="both"/>
        <w:rPr>
          <w:sz w:val="20"/>
          <w:szCs w:val="20"/>
          <w:lang w:val="en-US"/>
        </w:rPr>
      </w:pPr>
      <w:r w:rsidRPr="00604A78">
        <w:rPr>
          <w:sz w:val="20"/>
          <w:szCs w:val="20"/>
        </w:rPr>
        <w:t>от 6.07.2001 г...., (Наредба за СНН).</w:t>
      </w:r>
    </w:p>
    <w:p w:rsidR="00D70D5D" w:rsidRPr="00EF6A9F" w:rsidRDefault="00D70D5D">
      <w:pPr>
        <w:pStyle w:val="Default"/>
        <w:jc w:val="both"/>
        <w:rPr>
          <w:sz w:val="20"/>
          <w:szCs w:val="20"/>
          <w:lang w:val="en-US"/>
        </w:rPr>
      </w:pPr>
    </w:p>
    <w:p w:rsidR="005F6108" w:rsidRPr="00604A78" w:rsidRDefault="005F6108" w:rsidP="00261E72">
      <w:pPr>
        <w:spacing w:after="0" w:line="240" w:lineRule="auto"/>
        <w:jc w:val="both"/>
        <w:rPr>
          <w:rFonts w:ascii="Arial" w:hAnsi="Arial" w:cs="Arial"/>
          <w:b/>
          <w:sz w:val="20"/>
          <w:szCs w:val="20"/>
        </w:rPr>
      </w:pPr>
      <w:r w:rsidRPr="00604A78">
        <w:rPr>
          <w:rFonts w:ascii="Arial" w:hAnsi="Arial" w:cs="Arial"/>
          <w:b/>
          <w:sz w:val="20"/>
          <w:szCs w:val="20"/>
        </w:rPr>
        <w:t>Изисквания към документацията и изпитванията:</w:t>
      </w:r>
    </w:p>
    <w:tbl>
      <w:tblPr>
        <w:tblW w:w="954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Layout w:type="fixed"/>
        <w:tblLook w:val="01E0" w:firstRow="1" w:lastRow="1" w:firstColumn="1" w:lastColumn="1" w:noHBand="0" w:noVBand="0"/>
      </w:tblPr>
      <w:tblGrid>
        <w:gridCol w:w="900"/>
        <w:gridCol w:w="6840"/>
        <w:gridCol w:w="1800"/>
      </w:tblGrid>
      <w:tr w:rsidR="005F6108" w:rsidRPr="00604A78" w:rsidTr="005F6108">
        <w:trPr>
          <w:cantSplit/>
          <w:tblHeader/>
        </w:trPr>
        <w:tc>
          <w:tcPr>
            <w:tcW w:w="900" w:type="dxa"/>
            <w:tcBorders>
              <w:top w:val="single" w:sz="12" w:space="0" w:color="auto"/>
              <w:left w:val="single" w:sz="12"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
                <w:sz w:val="20"/>
                <w:szCs w:val="20"/>
              </w:rPr>
            </w:pPr>
            <w:r w:rsidRPr="00604A78">
              <w:rPr>
                <w:rFonts w:ascii="Arial" w:hAnsi="Arial" w:cs="Arial"/>
                <w:b/>
                <w:sz w:val="20"/>
                <w:szCs w:val="20"/>
              </w:rPr>
              <w:t>№</w:t>
            </w:r>
          </w:p>
          <w:p w:rsidR="005F6108" w:rsidRPr="00604A78" w:rsidRDefault="005F6108">
            <w:pPr>
              <w:pStyle w:val="Luke1"/>
              <w:tabs>
                <w:tab w:val="left" w:pos="709"/>
              </w:tabs>
              <w:jc w:val="center"/>
              <w:rPr>
                <w:b/>
                <w:sz w:val="20"/>
                <w:lang w:val="bg-BG"/>
              </w:rPr>
            </w:pPr>
            <w:r w:rsidRPr="00604A78">
              <w:rPr>
                <w:b/>
                <w:sz w:val="20"/>
                <w:lang w:val="bg-BG"/>
              </w:rPr>
              <w:t>по</w:t>
            </w:r>
          </w:p>
          <w:p w:rsidR="005F6108" w:rsidRPr="00604A78" w:rsidRDefault="005F6108" w:rsidP="00261E72">
            <w:pPr>
              <w:pStyle w:val="Luke1"/>
              <w:tabs>
                <w:tab w:val="left" w:pos="709"/>
              </w:tabs>
              <w:jc w:val="center"/>
              <w:rPr>
                <w:b/>
                <w:bCs/>
                <w:sz w:val="20"/>
                <w:lang w:val="bg-BG"/>
              </w:rPr>
            </w:pPr>
            <w:r w:rsidRPr="00604A78">
              <w:rPr>
                <w:b/>
                <w:sz w:val="20"/>
                <w:lang w:val="bg-BG"/>
              </w:rPr>
              <w:t>ред</w:t>
            </w:r>
          </w:p>
        </w:tc>
        <w:tc>
          <w:tcPr>
            <w:tcW w:w="6840" w:type="dxa"/>
            <w:tcBorders>
              <w:top w:val="single" w:sz="12" w:space="0" w:color="auto"/>
              <w:left w:val="single" w:sz="6" w:space="0" w:color="auto"/>
              <w:bottom w:val="single" w:sz="4" w:space="0" w:color="auto"/>
              <w:right w:val="single" w:sz="6" w:space="0" w:color="auto"/>
            </w:tcBorders>
            <w:vAlign w:val="center"/>
            <w:hideMark/>
          </w:tcPr>
          <w:p w:rsidR="005F6108" w:rsidRPr="00604A78" w:rsidRDefault="005F6108" w:rsidP="00261E72">
            <w:pPr>
              <w:tabs>
                <w:tab w:val="left" w:pos="709"/>
              </w:tabs>
              <w:spacing w:after="0" w:line="240" w:lineRule="auto"/>
              <w:jc w:val="center"/>
              <w:rPr>
                <w:rFonts w:ascii="Arial" w:hAnsi="Arial" w:cs="Arial"/>
                <w:b/>
                <w:sz w:val="20"/>
                <w:szCs w:val="20"/>
              </w:rPr>
            </w:pPr>
            <w:r w:rsidRPr="00604A78">
              <w:rPr>
                <w:rFonts w:ascii="Arial" w:hAnsi="Arial" w:cs="Arial"/>
                <w:b/>
                <w:sz w:val="20"/>
                <w:szCs w:val="20"/>
              </w:rPr>
              <w:t>Документ</w:t>
            </w:r>
          </w:p>
        </w:tc>
        <w:tc>
          <w:tcPr>
            <w:tcW w:w="1800" w:type="dxa"/>
            <w:tcBorders>
              <w:top w:val="single" w:sz="12" w:space="0" w:color="auto"/>
              <w:left w:val="single" w:sz="6" w:space="0" w:color="auto"/>
              <w:bottom w:val="single" w:sz="4" w:space="0" w:color="auto"/>
              <w:right w:val="single" w:sz="12" w:space="0" w:color="auto"/>
            </w:tcBorders>
            <w:vAlign w:val="center"/>
            <w:hideMark/>
          </w:tcPr>
          <w:p w:rsidR="005F6108" w:rsidRPr="00604A78" w:rsidRDefault="005F6108" w:rsidP="00261E72">
            <w:pPr>
              <w:tabs>
                <w:tab w:val="left" w:pos="709"/>
              </w:tabs>
              <w:spacing w:after="0" w:line="240" w:lineRule="auto"/>
              <w:jc w:val="center"/>
              <w:rPr>
                <w:rFonts w:ascii="Arial" w:hAnsi="Arial" w:cs="Arial"/>
                <w:b/>
                <w:sz w:val="20"/>
                <w:szCs w:val="20"/>
              </w:rPr>
            </w:pPr>
            <w:r w:rsidRPr="00604A78">
              <w:rPr>
                <w:rFonts w:ascii="Arial" w:hAnsi="Arial" w:cs="Arial"/>
                <w:b/>
                <w:sz w:val="20"/>
                <w:szCs w:val="20"/>
              </w:rPr>
              <w:t>Приложение №</w:t>
            </w:r>
          </w:p>
          <w:p w:rsidR="005F6108" w:rsidRPr="00604A78" w:rsidRDefault="005F6108" w:rsidP="00261E72">
            <w:pPr>
              <w:tabs>
                <w:tab w:val="left" w:pos="709"/>
              </w:tabs>
              <w:spacing w:after="0" w:line="240" w:lineRule="auto"/>
              <w:jc w:val="center"/>
              <w:rPr>
                <w:rFonts w:ascii="Arial" w:hAnsi="Arial" w:cs="Arial"/>
                <w:b/>
                <w:sz w:val="20"/>
                <w:szCs w:val="20"/>
              </w:rPr>
            </w:pPr>
            <w:r w:rsidRPr="00604A78">
              <w:rPr>
                <w:rFonts w:ascii="Arial" w:hAnsi="Arial" w:cs="Arial"/>
                <w:b/>
                <w:sz w:val="20"/>
                <w:szCs w:val="20"/>
              </w:rPr>
              <w:t>(или текст)</w:t>
            </w:r>
          </w:p>
        </w:tc>
      </w:tr>
      <w:tr w:rsidR="005F6108" w:rsidRPr="00604A78" w:rsidTr="005F6108">
        <w:trPr>
          <w:cantSplit/>
        </w:trPr>
        <w:tc>
          <w:tcPr>
            <w:tcW w:w="900" w:type="dxa"/>
            <w:tcBorders>
              <w:top w:val="single" w:sz="4" w:space="0" w:color="auto"/>
              <w:left w:val="single" w:sz="12"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1.</w:t>
            </w:r>
          </w:p>
        </w:tc>
        <w:tc>
          <w:tcPr>
            <w:tcW w:w="6840" w:type="dxa"/>
            <w:tcBorders>
              <w:top w:val="single" w:sz="4" w:space="0" w:color="auto"/>
              <w:left w:val="single" w:sz="6"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 xml:space="preserve">Точно обозначение на типовете на обвивките, основите и стабилизиращите плочи, производителя и страна на произход и последно издание на каталога на производителя. </w:t>
            </w:r>
          </w:p>
        </w:tc>
        <w:tc>
          <w:tcPr>
            <w:tcW w:w="1800" w:type="dxa"/>
            <w:tcBorders>
              <w:top w:val="single" w:sz="4" w:space="0" w:color="auto"/>
              <w:left w:val="single" w:sz="6" w:space="0" w:color="auto"/>
              <w:bottom w:val="single" w:sz="4" w:space="0" w:color="auto"/>
              <w:right w:val="single" w:sz="12" w:space="0" w:color="auto"/>
            </w:tcBorders>
          </w:tcPr>
          <w:p w:rsidR="005F6108" w:rsidRPr="00604A78" w:rsidRDefault="005F6108" w:rsidP="00261E72">
            <w:pPr>
              <w:tabs>
                <w:tab w:val="left" w:pos="709"/>
              </w:tabs>
              <w:spacing w:after="0" w:line="240" w:lineRule="auto"/>
              <w:jc w:val="both"/>
              <w:rPr>
                <w:rFonts w:ascii="Arial" w:hAnsi="Arial" w:cs="Arial"/>
                <w:sz w:val="20"/>
                <w:szCs w:val="20"/>
              </w:rPr>
            </w:pPr>
          </w:p>
        </w:tc>
      </w:tr>
      <w:tr w:rsidR="005F6108" w:rsidRPr="00604A78" w:rsidTr="005F6108">
        <w:trPr>
          <w:cantSplit/>
        </w:trPr>
        <w:tc>
          <w:tcPr>
            <w:tcW w:w="900" w:type="dxa"/>
            <w:tcBorders>
              <w:top w:val="single" w:sz="4" w:space="0" w:color="auto"/>
              <w:left w:val="single" w:sz="12"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2.</w:t>
            </w:r>
          </w:p>
        </w:tc>
        <w:tc>
          <w:tcPr>
            <w:tcW w:w="6840" w:type="dxa"/>
            <w:tcBorders>
              <w:top w:val="single" w:sz="4" w:space="0" w:color="auto"/>
              <w:left w:val="single" w:sz="6"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 xml:space="preserve">Точно обозначение на типовете на вертикалните предпазител-разединители и на предпазителите и съответно производителите, страна на произход и последно издание на каталозите на производителите. </w:t>
            </w:r>
          </w:p>
        </w:tc>
        <w:tc>
          <w:tcPr>
            <w:tcW w:w="1800" w:type="dxa"/>
            <w:tcBorders>
              <w:top w:val="single" w:sz="4" w:space="0" w:color="auto"/>
              <w:left w:val="single" w:sz="6" w:space="0" w:color="auto"/>
              <w:bottom w:val="single" w:sz="4" w:space="0" w:color="auto"/>
              <w:right w:val="single" w:sz="12" w:space="0" w:color="auto"/>
            </w:tcBorders>
          </w:tcPr>
          <w:p w:rsidR="005F6108" w:rsidRPr="00604A78" w:rsidRDefault="005F6108" w:rsidP="00261E72">
            <w:pPr>
              <w:tabs>
                <w:tab w:val="left" w:pos="709"/>
              </w:tabs>
              <w:spacing w:after="0" w:line="240" w:lineRule="auto"/>
              <w:jc w:val="both"/>
              <w:rPr>
                <w:rFonts w:ascii="Arial" w:hAnsi="Arial" w:cs="Arial"/>
                <w:sz w:val="20"/>
                <w:szCs w:val="20"/>
              </w:rPr>
            </w:pPr>
          </w:p>
        </w:tc>
      </w:tr>
      <w:tr w:rsidR="005F6108" w:rsidRPr="00604A78" w:rsidTr="005F6108">
        <w:trPr>
          <w:cantSplit/>
        </w:trPr>
        <w:tc>
          <w:tcPr>
            <w:tcW w:w="900" w:type="dxa"/>
            <w:tcBorders>
              <w:top w:val="single" w:sz="4" w:space="0" w:color="auto"/>
              <w:left w:val="single" w:sz="12"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w:t>
            </w:r>
          </w:p>
        </w:tc>
        <w:tc>
          <w:tcPr>
            <w:tcW w:w="6840" w:type="dxa"/>
            <w:tcBorders>
              <w:top w:val="single" w:sz="4" w:space="0" w:color="auto"/>
              <w:left w:val="single" w:sz="6"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 xml:space="preserve">Техническо описание на кабелните разпределителни шкафове -обвивки, основи и стабилизиращи плочи, комутационни апарати и др. комплектуващи изделия и съоръжения, конструктивни механични характеристики, гарантирани параметри, тегла и др.  </w:t>
            </w:r>
          </w:p>
        </w:tc>
        <w:tc>
          <w:tcPr>
            <w:tcW w:w="1800" w:type="dxa"/>
            <w:tcBorders>
              <w:top w:val="single" w:sz="4" w:space="0" w:color="auto"/>
              <w:left w:val="single" w:sz="6" w:space="0" w:color="auto"/>
              <w:bottom w:val="single" w:sz="4" w:space="0" w:color="auto"/>
              <w:right w:val="single" w:sz="12" w:space="0" w:color="auto"/>
            </w:tcBorders>
          </w:tcPr>
          <w:p w:rsidR="005F6108" w:rsidRPr="00604A78" w:rsidRDefault="005F6108" w:rsidP="00261E72">
            <w:pPr>
              <w:tabs>
                <w:tab w:val="left" w:pos="709"/>
              </w:tabs>
              <w:spacing w:after="0" w:line="240" w:lineRule="auto"/>
              <w:jc w:val="both"/>
              <w:rPr>
                <w:rFonts w:ascii="Arial" w:hAnsi="Arial" w:cs="Arial"/>
                <w:sz w:val="20"/>
                <w:szCs w:val="20"/>
              </w:rPr>
            </w:pPr>
          </w:p>
        </w:tc>
      </w:tr>
      <w:tr w:rsidR="005F6108" w:rsidRPr="00604A78" w:rsidTr="005F6108">
        <w:trPr>
          <w:cantSplit/>
        </w:trPr>
        <w:tc>
          <w:tcPr>
            <w:tcW w:w="900" w:type="dxa"/>
            <w:tcBorders>
              <w:top w:val="single" w:sz="4" w:space="0" w:color="auto"/>
              <w:left w:val="single" w:sz="12"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4.</w:t>
            </w:r>
          </w:p>
        </w:tc>
        <w:tc>
          <w:tcPr>
            <w:tcW w:w="6840" w:type="dxa"/>
            <w:tcBorders>
              <w:top w:val="single" w:sz="4" w:space="0" w:color="auto"/>
              <w:left w:val="single" w:sz="6"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Чертежи с размери</w:t>
            </w:r>
          </w:p>
        </w:tc>
        <w:tc>
          <w:tcPr>
            <w:tcW w:w="1800" w:type="dxa"/>
            <w:tcBorders>
              <w:top w:val="single" w:sz="4" w:space="0" w:color="auto"/>
              <w:left w:val="single" w:sz="6" w:space="0" w:color="auto"/>
              <w:bottom w:val="single" w:sz="4" w:space="0" w:color="auto"/>
              <w:right w:val="single" w:sz="12" w:space="0" w:color="auto"/>
            </w:tcBorders>
          </w:tcPr>
          <w:p w:rsidR="005F6108" w:rsidRPr="00604A78" w:rsidRDefault="005F6108" w:rsidP="00261E72">
            <w:pPr>
              <w:tabs>
                <w:tab w:val="left" w:pos="709"/>
              </w:tabs>
              <w:spacing w:after="0" w:line="240" w:lineRule="auto"/>
              <w:jc w:val="both"/>
              <w:rPr>
                <w:rFonts w:ascii="Arial" w:hAnsi="Arial" w:cs="Arial"/>
                <w:sz w:val="20"/>
                <w:szCs w:val="20"/>
              </w:rPr>
            </w:pPr>
          </w:p>
        </w:tc>
      </w:tr>
      <w:tr w:rsidR="005F6108" w:rsidRPr="00604A78" w:rsidTr="005F6108">
        <w:trPr>
          <w:cantSplit/>
        </w:trPr>
        <w:tc>
          <w:tcPr>
            <w:tcW w:w="900" w:type="dxa"/>
            <w:tcBorders>
              <w:top w:val="single" w:sz="4" w:space="0" w:color="auto"/>
              <w:left w:val="single" w:sz="12"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5.</w:t>
            </w:r>
          </w:p>
        </w:tc>
        <w:tc>
          <w:tcPr>
            <w:tcW w:w="6840" w:type="dxa"/>
            <w:tcBorders>
              <w:top w:val="single" w:sz="4" w:space="0" w:color="auto"/>
              <w:left w:val="single" w:sz="6"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Експлоатационна дълготрайност, (min 30 години)</w:t>
            </w:r>
          </w:p>
        </w:tc>
        <w:tc>
          <w:tcPr>
            <w:tcW w:w="1800" w:type="dxa"/>
            <w:tcBorders>
              <w:top w:val="single" w:sz="4" w:space="0" w:color="auto"/>
              <w:left w:val="single" w:sz="6" w:space="0" w:color="auto"/>
              <w:bottom w:val="single" w:sz="4" w:space="0" w:color="auto"/>
              <w:right w:val="single" w:sz="12" w:space="0" w:color="auto"/>
            </w:tcBorders>
          </w:tcPr>
          <w:p w:rsidR="005F6108" w:rsidRPr="00604A78" w:rsidRDefault="005F6108" w:rsidP="00261E72">
            <w:pPr>
              <w:tabs>
                <w:tab w:val="left" w:pos="709"/>
              </w:tabs>
              <w:spacing w:after="0" w:line="240" w:lineRule="auto"/>
              <w:jc w:val="both"/>
              <w:rPr>
                <w:rFonts w:ascii="Arial" w:hAnsi="Arial" w:cs="Arial"/>
                <w:sz w:val="20"/>
                <w:szCs w:val="20"/>
              </w:rPr>
            </w:pPr>
          </w:p>
        </w:tc>
      </w:tr>
      <w:tr w:rsidR="005F6108" w:rsidRPr="00604A78" w:rsidTr="005F6108">
        <w:trPr>
          <w:cantSplit/>
          <w:trHeight w:val="51"/>
        </w:trPr>
        <w:tc>
          <w:tcPr>
            <w:tcW w:w="900" w:type="dxa"/>
            <w:tcBorders>
              <w:top w:val="single" w:sz="4" w:space="0" w:color="auto"/>
              <w:left w:val="single" w:sz="12"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6.</w:t>
            </w:r>
          </w:p>
        </w:tc>
        <w:tc>
          <w:tcPr>
            <w:tcW w:w="6840" w:type="dxa"/>
            <w:tcBorders>
              <w:top w:val="single" w:sz="4" w:space="0" w:color="auto"/>
              <w:left w:val="single" w:sz="6"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Инструкции за монтиране и поддържане</w:t>
            </w:r>
          </w:p>
        </w:tc>
        <w:tc>
          <w:tcPr>
            <w:tcW w:w="1800" w:type="dxa"/>
            <w:tcBorders>
              <w:top w:val="single" w:sz="4" w:space="0" w:color="auto"/>
              <w:left w:val="single" w:sz="6" w:space="0" w:color="auto"/>
              <w:bottom w:val="single" w:sz="4" w:space="0" w:color="auto"/>
              <w:right w:val="single" w:sz="12" w:space="0" w:color="auto"/>
            </w:tcBorders>
          </w:tcPr>
          <w:p w:rsidR="005F6108" w:rsidRPr="00604A78" w:rsidRDefault="005F6108" w:rsidP="00261E72">
            <w:pPr>
              <w:tabs>
                <w:tab w:val="left" w:pos="709"/>
              </w:tabs>
              <w:spacing w:after="0" w:line="240" w:lineRule="auto"/>
              <w:jc w:val="both"/>
              <w:rPr>
                <w:rFonts w:ascii="Arial" w:hAnsi="Arial" w:cs="Arial"/>
                <w:sz w:val="20"/>
                <w:szCs w:val="20"/>
              </w:rPr>
            </w:pPr>
          </w:p>
        </w:tc>
      </w:tr>
      <w:tr w:rsidR="005F6108" w:rsidRPr="00604A78" w:rsidTr="005F6108">
        <w:trPr>
          <w:cantSplit/>
        </w:trPr>
        <w:tc>
          <w:tcPr>
            <w:tcW w:w="900" w:type="dxa"/>
            <w:tcBorders>
              <w:top w:val="single" w:sz="4" w:space="0" w:color="auto"/>
              <w:left w:val="single" w:sz="12"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7.</w:t>
            </w:r>
          </w:p>
        </w:tc>
        <w:tc>
          <w:tcPr>
            <w:tcW w:w="6840" w:type="dxa"/>
            <w:tcBorders>
              <w:top w:val="single" w:sz="4" w:space="0" w:color="auto"/>
              <w:left w:val="single" w:sz="6" w:space="0" w:color="auto"/>
              <w:bottom w:val="single" w:sz="4" w:space="0" w:color="auto"/>
              <w:right w:val="single" w:sz="6" w:space="0" w:color="auto"/>
            </w:tcBorders>
            <w:hideMark/>
          </w:tcPr>
          <w:p w:rsidR="005F6108" w:rsidRPr="00604A78" w:rsidRDefault="005F6108" w:rsidP="00261E72">
            <w:pPr>
              <w:tabs>
                <w:tab w:val="left" w:pos="709"/>
              </w:tabs>
              <w:adjustRightInd w:val="0"/>
              <w:spacing w:after="0" w:line="240" w:lineRule="auto"/>
              <w:rPr>
                <w:rFonts w:ascii="Arial" w:hAnsi="Arial" w:cs="Arial"/>
                <w:sz w:val="20"/>
                <w:szCs w:val="20"/>
              </w:rPr>
            </w:pPr>
            <w:r w:rsidRPr="00604A78">
              <w:rPr>
                <w:rFonts w:ascii="Arial" w:hAnsi="Arial" w:cs="Arial"/>
                <w:color w:val="000000"/>
                <w:sz w:val="20"/>
                <w:szCs w:val="20"/>
              </w:rPr>
              <w:t>Декларация за съответствие на предлаганото изпълнение с изискванията на техническата спецификация на този стандарт за материал, вкл. на параграфи „Характеристика на материала” и „</w:t>
            </w:r>
            <w:r w:rsidRPr="00604A78">
              <w:rPr>
                <w:rFonts w:ascii="Arial" w:hAnsi="Arial" w:cs="Arial"/>
                <w:sz w:val="20"/>
                <w:szCs w:val="20"/>
              </w:rPr>
              <w:t>Съответствие на предложеното изпълнение със стандартизационните документи” по-горе</w:t>
            </w:r>
          </w:p>
        </w:tc>
        <w:tc>
          <w:tcPr>
            <w:tcW w:w="1800" w:type="dxa"/>
            <w:tcBorders>
              <w:top w:val="single" w:sz="4" w:space="0" w:color="auto"/>
              <w:left w:val="single" w:sz="6" w:space="0" w:color="auto"/>
              <w:bottom w:val="single" w:sz="4" w:space="0" w:color="auto"/>
              <w:right w:val="single" w:sz="12" w:space="0" w:color="auto"/>
            </w:tcBorders>
          </w:tcPr>
          <w:p w:rsidR="005F6108" w:rsidRPr="00604A78" w:rsidRDefault="005F6108" w:rsidP="00261E72">
            <w:pPr>
              <w:tabs>
                <w:tab w:val="left" w:pos="709"/>
              </w:tabs>
              <w:spacing w:after="0" w:line="240" w:lineRule="auto"/>
              <w:jc w:val="both"/>
              <w:rPr>
                <w:rFonts w:ascii="Arial" w:hAnsi="Arial" w:cs="Arial"/>
                <w:sz w:val="20"/>
                <w:szCs w:val="20"/>
              </w:rPr>
            </w:pPr>
          </w:p>
        </w:tc>
      </w:tr>
      <w:tr w:rsidR="005F6108" w:rsidRPr="00604A78" w:rsidTr="005F6108">
        <w:trPr>
          <w:cantSplit/>
        </w:trPr>
        <w:tc>
          <w:tcPr>
            <w:tcW w:w="900" w:type="dxa"/>
            <w:tcBorders>
              <w:top w:val="single" w:sz="4" w:space="0" w:color="auto"/>
              <w:left w:val="single" w:sz="12"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8.</w:t>
            </w:r>
          </w:p>
        </w:tc>
        <w:tc>
          <w:tcPr>
            <w:tcW w:w="6840" w:type="dxa"/>
            <w:tcBorders>
              <w:top w:val="single" w:sz="4" w:space="0" w:color="auto"/>
              <w:left w:val="single" w:sz="6" w:space="0" w:color="auto"/>
              <w:bottom w:val="single" w:sz="4"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Протоколи от типови изпитвания съгласно БДС EN 6</w:t>
            </w:r>
            <w:r w:rsidRPr="00604A78">
              <w:rPr>
                <w:rFonts w:ascii="Arial" w:hAnsi="Arial" w:cs="Arial"/>
                <w:sz w:val="20"/>
                <w:szCs w:val="20"/>
                <w:lang w:val="en-US"/>
              </w:rPr>
              <w:t>1</w:t>
            </w:r>
            <w:r w:rsidRPr="00604A78">
              <w:rPr>
                <w:rFonts w:ascii="Arial" w:hAnsi="Arial" w:cs="Arial"/>
                <w:sz w:val="20"/>
                <w:szCs w:val="20"/>
              </w:rPr>
              <w:t>439-1 и БДС EN 6</w:t>
            </w:r>
            <w:r w:rsidRPr="00604A78">
              <w:rPr>
                <w:rFonts w:ascii="Arial" w:hAnsi="Arial" w:cs="Arial"/>
                <w:sz w:val="20"/>
                <w:szCs w:val="20"/>
                <w:lang w:val="en-US"/>
              </w:rPr>
              <w:t>1</w:t>
            </w:r>
            <w:r w:rsidRPr="00604A78">
              <w:rPr>
                <w:rFonts w:ascii="Arial" w:hAnsi="Arial" w:cs="Arial"/>
                <w:sz w:val="20"/>
                <w:szCs w:val="20"/>
              </w:rPr>
              <w:t xml:space="preserve">439-5 или еквиваленти, проведени от независима изпитвателна лаборатория на най-малко един типов представител, с приложени  резултати от изпитванията – заверени копия </w:t>
            </w:r>
          </w:p>
        </w:tc>
        <w:tc>
          <w:tcPr>
            <w:tcW w:w="1800" w:type="dxa"/>
            <w:tcBorders>
              <w:top w:val="single" w:sz="4" w:space="0" w:color="auto"/>
              <w:left w:val="single" w:sz="6" w:space="0" w:color="auto"/>
              <w:bottom w:val="single" w:sz="4" w:space="0" w:color="auto"/>
              <w:right w:val="single" w:sz="12" w:space="0" w:color="auto"/>
            </w:tcBorders>
          </w:tcPr>
          <w:p w:rsidR="005F6108" w:rsidRPr="00604A78" w:rsidRDefault="005F6108" w:rsidP="00261E72">
            <w:pPr>
              <w:tabs>
                <w:tab w:val="left" w:pos="709"/>
              </w:tabs>
              <w:spacing w:after="0" w:line="240" w:lineRule="auto"/>
              <w:jc w:val="both"/>
              <w:rPr>
                <w:rFonts w:ascii="Arial" w:hAnsi="Arial" w:cs="Arial"/>
                <w:sz w:val="20"/>
                <w:szCs w:val="20"/>
              </w:rPr>
            </w:pPr>
          </w:p>
        </w:tc>
      </w:tr>
      <w:tr w:rsidR="005F6108" w:rsidRPr="00604A78" w:rsidTr="005F6108">
        <w:trPr>
          <w:cantSplit/>
        </w:trPr>
        <w:tc>
          <w:tcPr>
            <w:tcW w:w="900" w:type="dxa"/>
            <w:tcBorders>
              <w:top w:val="single" w:sz="4" w:space="0" w:color="auto"/>
              <w:left w:val="single" w:sz="12" w:space="0" w:color="auto"/>
              <w:bottom w:val="single" w:sz="12"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9.</w:t>
            </w:r>
          </w:p>
        </w:tc>
        <w:tc>
          <w:tcPr>
            <w:tcW w:w="6840" w:type="dxa"/>
            <w:tcBorders>
              <w:top w:val="single" w:sz="4" w:space="0" w:color="auto"/>
              <w:left w:val="single" w:sz="6" w:space="0" w:color="auto"/>
              <w:bottom w:val="single" w:sz="12"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Сертификат/акредитация на независимата изпитвателна лаборатория, провела типовите изпитвания по т. 8 – заверено копие</w:t>
            </w:r>
          </w:p>
        </w:tc>
        <w:tc>
          <w:tcPr>
            <w:tcW w:w="1800" w:type="dxa"/>
            <w:tcBorders>
              <w:top w:val="single" w:sz="4" w:space="0" w:color="auto"/>
              <w:left w:val="single" w:sz="6" w:space="0" w:color="auto"/>
              <w:bottom w:val="single" w:sz="12" w:space="0" w:color="auto"/>
              <w:right w:val="single" w:sz="12" w:space="0" w:color="auto"/>
            </w:tcBorders>
          </w:tcPr>
          <w:p w:rsidR="005F6108" w:rsidRPr="00604A78" w:rsidRDefault="005F6108" w:rsidP="00261E72">
            <w:pPr>
              <w:tabs>
                <w:tab w:val="left" w:pos="709"/>
              </w:tabs>
              <w:spacing w:after="0" w:line="240" w:lineRule="auto"/>
              <w:jc w:val="both"/>
              <w:rPr>
                <w:rFonts w:ascii="Arial" w:hAnsi="Arial" w:cs="Arial"/>
                <w:sz w:val="20"/>
                <w:szCs w:val="20"/>
              </w:rPr>
            </w:pPr>
          </w:p>
        </w:tc>
      </w:tr>
    </w:tbl>
    <w:p w:rsidR="008D1135" w:rsidRPr="00604A78" w:rsidRDefault="008D1135" w:rsidP="00261E72">
      <w:pPr>
        <w:spacing w:after="0" w:line="240" w:lineRule="auto"/>
        <w:rPr>
          <w:rFonts w:ascii="Arial" w:hAnsi="Arial" w:cs="Arial"/>
          <w:i/>
          <w:iCs/>
          <w:sz w:val="20"/>
          <w:szCs w:val="20"/>
        </w:rPr>
      </w:pPr>
    </w:p>
    <w:p w:rsidR="005F6108" w:rsidRPr="00604A78" w:rsidRDefault="005F6108" w:rsidP="00EF6A9F">
      <w:pPr>
        <w:spacing w:after="0" w:line="240" w:lineRule="auto"/>
        <w:jc w:val="both"/>
        <w:rPr>
          <w:rFonts w:ascii="Arial" w:hAnsi="Arial" w:cs="Arial"/>
          <w:bCs/>
          <w:sz w:val="20"/>
          <w:szCs w:val="20"/>
        </w:rPr>
      </w:pPr>
      <w:r w:rsidRPr="00604A78">
        <w:rPr>
          <w:rFonts w:ascii="Arial" w:hAnsi="Arial" w:cs="Arial"/>
          <w:i/>
          <w:iCs/>
          <w:sz w:val="20"/>
          <w:szCs w:val="20"/>
        </w:rPr>
        <w:t>Забележка:</w:t>
      </w:r>
      <w:r w:rsidRPr="00604A78">
        <w:rPr>
          <w:rFonts w:ascii="Arial" w:hAnsi="Arial" w:cs="Arial"/>
          <w:sz w:val="20"/>
          <w:szCs w:val="20"/>
        </w:rPr>
        <w:t xml:space="preserve"> Всички оригинални документи трябва да бъдат на български език или с превод на български език. Каталозите, декларацията за съответствие и протоколите от изпитванията могат да бъдат и само на английски език.</w:t>
      </w:r>
    </w:p>
    <w:p w:rsidR="005F6108" w:rsidRPr="00604A78" w:rsidRDefault="005F6108" w:rsidP="00261E72">
      <w:pPr>
        <w:spacing w:after="0" w:line="240" w:lineRule="auto"/>
        <w:rPr>
          <w:rFonts w:ascii="Arial" w:hAnsi="Arial" w:cs="Arial"/>
          <w:sz w:val="20"/>
          <w:szCs w:val="20"/>
        </w:rPr>
      </w:pPr>
    </w:p>
    <w:p w:rsidR="005F6108" w:rsidRPr="00604A78" w:rsidRDefault="005F6108" w:rsidP="00261E72">
      <w:pPr>
        <w:spacing w:after="0" w:line="240" w:lineRule="auto"/>
        <w:rPr>
          <w:rFonts w:ascii="Arial" w:hAnsi="Arial" w:cs="Arial"/>
          <w:b/>
          <w:sz w:val="20"/>
          <w:szCs w:val="20"/>
        </w:rPr>
      </w:pPr>
      <w:r w:rsidRPr="00604A78">
        <w:rPr>
          <w:rFonts w:ascii="Arial" w:hAnsi="Arial" w:cs="Arial"/>
          <w:b/>
          <w:sz w:val="20"/>
          <w:szCs w:val="20"/>
        </w:rPr>
        <w:t>Технически данни</w:t>
      </w:r>
    </w:p>
    <w:p w:rsidR="005F6108" w:rsidRPr="00604A78" w:rsidRDefault="005F6108" w:rsidP="00261E72">
      <w:pPr>
        <w:spacing w:after="0" w:line="240" w:lineRule="auto"/>
        <w:rPr>
          <w:rFonts w:ascii="Arial" w:hAnsi="Arial" w:cs="Arial"/>
          <w:b/>
          <w:bCs/>
          <w:sz w:val="20"/>
          <w:szCs w:val="20"/>
        </w:rPr>
      </w:pPr>
      <w:r w:rsidRPr="00604A78">
        <w:rPr>
          <w:rFonts w:ascii="Arial" w:hAnsi="Arial" w:cs="Arial"/>
          <w:b/>
          <w:bCs/>
          <w:sz w:val="20"/>
          <w:szCs w:val="20"/>
        </w:rPr>
        <w:t>1. Характеристики на работната среда</w:t>
      </w:r>
    </w:p>
    <w:tbl>
      <w:tblPr>
        <w:tblW w:w="954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00"/>
        <w:gridCol w:w="4895"/>
        <w:gridCol w:w="3745"/>
      </w:tblGrid>
      <w:tr w:rsidR="005F6108" w:rsidRPr="00604A78" w:rsidTr="005F6108">
        <w:trPr>
          <w:trHeight w:val="225"/>
        </w:trPr>
        <w:tc>
          <w:tcPr>
            <w:tcW w:w="900" w:type="dxa"/>
            <w:tcBorders>
              <w:top w:val="single" w:sz="12" w:space="0" w:color="auto"/>
              <w:left w:val="single" w:sz="12" w:space="0" w:color="auto"/>
              <w:bottom w:val="single" w:sz="6" w:space="0" w:color="auto"/>
              <w:right w:val="single" w:sz="6" w:space="0" w:color="auto"/>
            </w:tcBorders>
            <w:hideMark/>
          </w:tcPr>
          <w:p w:rsidR="005F6108" w:rsidRPr="00604A78" w:rsidRDefault="005F6108" w:rsidP="00261E72">
            <w:pPr>
              <w:spacing w:after="0" w:line="240" w:lineRule="auto"/>
              <w:jc w:val="center"/>
              <w:rPr>
                <w:rFonts w:ascii="Arial" w:hAnsi="Arial" w:cs="Arial"/>
                <w:b/>
                <w:sz w:val="20"/>
                <w:szCs w:val="20"/>
              </w:rPr>
            </w:pPr>
            <w:r w:rsidRPr="00604A78">
              <w:rPr>
                <w:rFonts w:ascii="Arial" w:hAnsi="Arial" w:cs="Arial"/>
                <w:b/>
                <w:sz w:val="20"/>
                <w:szCs w:val="20"/>
              </w:rPr>
              <w:t>№</w:t>
            </w:r>
          </w:p>
          <w:p w:rsidR="005F6108" w:rsidRPr="00604A78" w:rsidRDefault="005F6108">
            <w:pPr>
              <w:pStyle w:val="Luke1"/>
              <w:jc w:val="center"/>
              <w:rPr>
                <w:b/>
                <w:sz w:val="20"/>
                <w:lang w:val="bg-BG"/>
              </w:rPr>
            </w:pPr>
            <w:r w:rsidRPr="00604A78">
              <w:rPr>
                <w:b/>
                <w:sz w:val="20"/>
                <w:lang w:val="bg-BG"/>
              </w:rPr>
              <w:t>по</w:t>
            </w:r>
          </w:p>
          <w:p w:rsidR="005F6108" w:rsidRPr="00604A78" w:rsidRDefault="005F6108" w:rsidP="00261E72">
            <w:pPr>
              <w:pStyle w:val="Luke1"/>
              <w:jc w:val="center"/>
              <w:rPr>
                <w:b/>
                <w:bCs/>
                <w:sz w:val="20"/>
                <w:lang w:val="bg-BG"/>
              </w:rPr>
            </w:pPr>
            <w:r w:rsidRPr="00604A78">
              <w:rPr>
                <w:b/>
                <w:sz w:val="20"/>
                <w:lang w:val="bg-BG"/>
              </w:rPr>
              <w:t>ред</w:t>
            </w:r>
          </w:p>
        </w:tc>
        <w:tc>
          <w:tcPr>
            <w:tcW w:w="4895"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pPr>
              <w:pStyle w:val="Luke1"/>
              <w:jc w:val="center"/>
              <w:rPr>
                <w:b/>
                <w:bCs/>
                <w:sz w:val="20"/>
                <w:lang w:val="bg-BG"/>
              </w:rPr>
            </w:pPr>
            <w:r w:rsidRPr="00604A78">
              <w:rPr>
                <w:b/>
                <w:bCs/>
                <w:sz w:val="20"/>
                <w:lang w:val="bg-BG"/>
              </w:rPr>
              <w:t xml:space="preserve">Характеристика </w:t>
            </w:r>
          </w:p>
        </w:tc>
        <w:tc>
          <w:tcPr>
            <w:tcW w:w="3745" w:type="dxa"/>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pStyle w:val="Luke1"/>
              <w:jc w:val="center"/>
              <w:rPr>
                <w:b/>
                <w:bCs/>
                <w:sz w:val="20"/>
                <w:lang w:val="bg-BG"/>
              </w:rPr>
            </w:pPr>
            <w:r w:rsidRPr="00604A78">
              <w:rPr>
                <w:b/>
                <w:bCs/>
                <w:sz w:val="20"/>
                <w:lang w:val="bg-BG"/>
              </w:rPr>
              <w:t>Стойност</w:t>
            </w:r>
          </w:p>
        </w:tc>
      </w:tr>
      <w:tr w:rsidR="005F6108" w:rsidRPr="00604A78" w:rsidTr="005F6108">
        <w:trPr>
          <w:trHeight w:val="225"/>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pStyle w:val="Luke1"/>
              <w:ind w:right="23"/>
              <w:jc w:val="center"/>
              <w:rPr>
                <w:sz w:val="20"/>
                <w:lang w:val="bg-BG"/>
              </w:rPr>
            </w:pPr>
            <w:r w:rsidRPr="00604A78">
              <w:rPr>
                <w:sz w:val="20"/>
                <w:lang w:val="bg-BG"/>
              </w:rPr>
              <w:t>1.1</w:t>
            </w:r>
          </w:p>
        </w:tc>
        <w:tc>
          <w:tcPr>
            <w:tcW w:w="4895"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pStyle w:val="Header"/>
              <w:ind w:right="23"/>
              <w:rPr>
                <w:rFonts w:ascii="Arial" w:hAnsi="Arial" w:cs="Arial"/>
                <w:sz w:val="20"/>
                <w:szCs w:val="20"/>
              </w:rPr>
            </w:pPr>
            <w:r w:rsidRPr="00604A78">
              <w:rPr>
                <w:rFonts w:ascii="Arial" w:hAnsi="Arial" w:cs="Arial"/>
                <w:sz w:val="20"/>
                <w:szCs w:val="20"/>
              </w:rPr>
              <w:t>Максимална температура на околната среда</w:t>
            </w:r>
          </w:p>
        </w:tc>
        <w:tc>
          <w:tcPr>
            <w:tcW w:w="3745" w:type="dxa"/>
            <w:tcBorders>
              <w:top w:val="single" w:sz="6" w:space="0" w:color="auto"/>
              <w:left w:val="single" w:sz="6" w:space="0" w:color="auto"/>
              <w:bottom w:val="single" w:sz="6" w:space="0" w:color="auto"/>
              <w:right w:val="single" w:sz="12" w:space="0" w:color="auto"/>
            </w:tcBorders>
            <w:hideMark/>
          </w:tcPr>
          <w:p w:rsidR="005F6108" w:rsidRPr="00604A78" w:rsidRDefault="005F6108" w:rsidP="00261E72">
            <w:pPr>
              <w:pStyle w:val="BodyText"/>
              <w:spacing w:after="0"/>
              <w:ind w:right="23"/>
              <w:jc w:val="center"/>
              <w:rPr>
                <w:rFonts w:ascii="Arial" w:hAnsi="Arial" w:cs="Arial"/>
                <w:sz w:val="20"/>
                <w:szCs w:val="20"/>
              </w:rPr>
            </w:pPr>
            <w:r w:rsidRPr="00604A78">
              <w:rPr>
                <w:rFonts w:ascii="Arial" w:hAnsi="Arial" w:cs="Arial"/>
                <w:sz w:val="20"/>
                <w:szCs w:val="20"/>
              </w:rPr>
              <w:t>+ 40°С</w:t>
            </w:r>
          </w:p>
        </w:tc>
      </w:tr>
      <w:tr w:rsidR="005F6108" w:rsidRPr="00604A78" w:rsidTr="005F6108">
        <w:trPr>
          <w:trHeight w:val="225"/>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pStyle w:val="Header"/>
              <w:ind w:right="23"/>
              <w:jc w:val="center"/>
              <w:rPr>
                <w:rFonts w:ascii="Arial" w:hAnsi="Arial" w:cs="Arial"/>
                <w:sz w:val="20"/>
                <w:szCs w:val="20"/>
              </w:rPr>
            </w:pPr>
            <w:r w:rsidRPr="00604A78">
              <w:rPr>
                <w:rFonts w:ascii="Arial" w:hAnsi="Arial" w:cs="Arial"/>
                <w:sz w:val="20"/>
                <w:szCs w:val="20"/>
              </w:rPr>
              <w:t>1.2</w:t>
            </w:r>
          </w:p>
        </w:tc>
        <w:tc>
          <w:tcPr>
            <w:tcW w:w="4895"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pStyle w:val="Header"/>
              <w:ind w:right="23"/>
              <w:rPr>
                <w:rFonts w:ascii="Arial" w:hAnsi="Arial" w:cs="Arial"/>
                <w:sz w:val="20"/>
                <w:szCs w:val="20"/>
              </w:rPr>
            </w:pPr>
            <w:r w:rsidRPr="00604A78">
              <w:rPr>
                <w:rFonts w:ascii="Arial" w:hAnsi="Arial" w:cs="Arial"/>
                <w:sz w:val="20"/>
                <w:szCs w:val="20"/>
              </w:rPr>
              <w:t>Минимална температура на околната среда</w:t>
            </w:r>
          </w:p>
        </w:tc>
        <w:tc>
          <w:tcPr>
            <w:tcW w:w="3745" w:type="dxa"/>
            <w:tcBorders>
              <w:top w:val="single" w:sz="6" w:space="0" w:color="auto"/>
              <w:left w:val="single" w:sz="6" w:space="0" w:color="auto"/>
              <w:bottom w:val="single" w:sz="6" w:space="0" w:color="auto"/>
              <w:right w:val="single" w:sz="12" w:space="0" w:color="auto"/>
            </w:tcBorders>
            <w:hideMark/>
          </w:tcPr>
          <w:p w:rsidR="005F6108" w:rsidRPr="00604A78" w:rsidRDefault="005F6108" w:rsidP="00261E72">
            <w:pPr>
              <w:pStyle w:val="BodyText"/>
              <w:spacing w:after="0"/>
              <w:ind w:right="23"/>
              <w:jc w:val="center"/>
              <w:rPr>
                <w:rFonts w:ascii="Arial" w:hAnsi="Arial" w:cs="Arial"/>
                <w:sz w:val="20"/>
                <w:szCs w:val="20"/>
              </w:rPr>
            </w:pPr>
            <w:r w:rsidRPr="00604A78">
              <w:rPr>
                <w:rFonts w:ascii="Arial" w:hAnsi="Arial" w:cs="Arial"/>
                <w:sz w:val="20"/>
                <w:szCs w:val="20"/>
              </w:rPr>
              <w:t>Минус 25°С</w:t>
            </w:r>
          </w:p>
        </w:tc>
      </w:tr>
      <w:tr w:rsidR="005F6108" w:rsidRPr="00604A78" w:rsidTr="005F6108">
        <w:trPr>
          <w:trHeight w:val="225"/>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pStyle w:val="Header"/>
              <w:ind w:right="23"/>
              <w:jc w:val="center"/>
              <w:rPr>
                <w:rFonts w:ascii="Arial" w:hAnsi="Arial" w:cs="Arial"/>
                <w:sz w:val="20"/>
                <w:szCs w:val="20"/>
              </w:rPr>
            </w:pPr>
            <w:r w:rsidRPr="00604A78">
              <w:rPr>
                <w:rFonts w:ascii="Arial" w:hAnsi="Arial" w:cs="Arial"/>
                <w:sz w:val="20"/>
                <w:szCs w:val="20"/>
              </w:rPr>
              <w:t>1.3</w:t>
            </w:r>
          </w:p>
        </w:tc>
        <w:tc>
          <w:tcPr>
            <w:tcW w:w="4895"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pStyle w:val="Header"/>
              <w:ind w:right="23"/>
              <w:rPr>
                <w:rFonts w:ascii="Arial" w:hAnsi="Arial" w:cs="Arial"/>
                <w:sz w:val="20"/>
                <w:szCs w:val="20"/>
              </w:rPr>
            </w:pPr>
            <w:r w:rsidRPr="00604A78">
              <w:rPr>
                <w:rFonts w:ascii="Arial" w:hAnsi="Arial" w:cs="Arial"/>
                <w:sz w:val="20"/>
                <w:szCs w:val="20"/>
              </w:rPr>
              <w:t>Относителна влажност при 25°С</w:t>
            </w:r>
          </w:p>
        </w:tc>
        <w:tc>
          <w:tcPr>
            <w:tcW w:w="3745" w:type="dxa"/>
            <w:tcBorders>
              <w:top w:val="single" w:sz="6" w:space="0" w:color="auto"/>
              <w:left w:val="single" w:sz="6" w:space="0" w:color="auto"/>
              <w:bottom w:val="single" w:sz="6" w:space="0" w:color="auto"/>
              <w:right w:val="single" w:sz="12" w:space="0" w:color="auto"/>
            </w:tcBorders>
            <w:hideMark/>
          </w:tcPr>
          <w:p w:rsidR="005F6108" w:rsidRPr="00604A78" w:rsidRDefault="005F6108" w:rsidP="00261E72">
            <w:pPr>
              <w:pStyle w:val="BodyText"/>
              <w:spacing w:after="0"/>
              <w:ind w:right="23"/>
              <w:jc w:val="center"/>
              <w:rPr>
                <w:rFonts w:ascii="Arial" w:hAnsi="Arial" w:cs="Arial"/>
                <w:sz w:val="20"/>
                <w:szCs w:val="20"/>
              </w:rPr>
            </w:pPr>
            <w:r w:rsidRPr="00604A78">
              <w:rPr>
                <w:rFonts w:ascii="Arial" w:hAnsi="Arial" w:cs="Arial"/>
                <w:sz w:val="20"/>
                <w:szCs w:val="20"/>
              </w:rPr>
              <w:t>До 100 %</w:t>
            </w:r>
          </w:p>
        </w:tc>
      </w:tr>
      <w:tr w:rsidR="005F6108" w:rsidRPr="00604A78" w:rsidTr="005F6108">
        <w:trPr>
          <w:trHeight w:val="225"/>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pStyle w:val="Luke1"/>
              <w:ind w:right="23"/>
              <w:jc w:val="center"/>
              <w:rPr>
                <w:sz w:val="20"/>
                <w:lang w:val="bg-BG"/>
              </w:rPr>
            </w:pPr>
            <w:r w:rsidRPr="00604A78">
              <w:rPr>
                <w:sz w:val="20"/>
                <w:lang w:val="bg-BG"/>
              </w:rPr>
              <w:t>1.4</w:t>
            </w:r>
          </w:p>
        </w:tc>
        <w:tc>
          <w:tcPr>
            <w:tcW w:w="4895"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pStyle w:val="Luke1"/>
              <w:ind w:right="23"/>
              <w:rPr>
                <w:sz w:val="20"/>
                <w:lang w:val="bg-BG"/>
              </w:rPr>
            </w:pPr>
            <w:r w:rsidRPr="00604A78">
              <w:rPr>
                <w:sz w:val="20"/>
                <w:lang w:val="bg-BG"/>
              </w:rPr>
              <w:t>Надморска височина</w:t>
            </w:r>
          </w:p>
        </w:tc>
        <w:tc>
          <w:tcPr>
            <w:tcW w:w="3745" w:type="dxa"/>
            <w:tcBorders>
              <w:top w:val="single" w:sz="6" w:space="0" w:color="auto"/>
              <w:left w:val="single" w:sz="6" w:space="0" w:color="auto"/>
              <w:bottom w:val="single" w:sz="6" w:space="0" w:color="auto"/>
              <w:right w:val="single" w:sz="12" w:space="0" w:color="auto"/>
            </w:tcBorders>
            <w:hideMark/>
          </w:tcPr>
          <w:p w:rsidR="005F6108" w:rsidRPr="00604A78" w:rsidRDefault="005F6108" w:rsidP="00261E72">
            <w:pPr>
              <w:pStyle w:val="BodyText"/>
              <w:spacing w:after="0"/>
              <w:ind w:right="23"/>
              <w:jc w:val="center"/>
              <w:rPr>
                <w:rFonts w:ascii="Arial" w:hAnsi="Arial" w:cs="Arial"/>
                <w:sz w:val="20"/>
                <w:szCs w:val="20"/>
              </w:rPr>
            </w:pPr>
            <w:r w:rsidRPr="00604A78">
              <w:rPr>
                <w:rFonts w:ascii="Arial" w:hAnsi="Arial" w:cs="Arial"/>
                <w:sz w:val="20"/>
                <w:szCs w:val="20"/>
              </w:rPr>
              <w:t>До 2000 m</w:t>
            </w:r>
          </w:p>
        </w:tc>
      </w:tr>
      <w:tr w:rsidR="005F6108" w:rsidRPr="00604A78" w:rsidTr="005F6108">
        <w:trPr>
          <w:trHeight w:val="225"/>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pStyle w:val="Luke1"/>
              <w:ind w:right="23"/>
              <w:jc w:val="center"/>
              <w:rPr>
                <w:sz w:val="20"/>
                <w:lang w:val="bg-BG"/>
              </w:rPr>
            </w:pPr>
            <w:r w:rsidRPr="00604A78">
              <w:rPr>
                <w:sz w:val="20"/>
                <w:lang w:val="bg-BG"/>
              </w:rPr>
              <w:t>1.5</w:t>
            </w:r>
          </w:p>
        </w:tc>
        <w:tc>
          <w:tcPr>
            <w:tcW w:w="4895"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pStyle w:val="Luke1"/>
              <w:ind w:right="23"/>
              <w:rPr>
                <w:sz w:val="20"/>
                <w:lang w:val="bg-BG"/>
              </w:rPr>
            </w:pPr>
            <w:r w:rsidRPr="00604A78">
              <w:rPr>
                <w:sz w:val="20"/>
                <w:lang w:val="bg-BG"/>
              </w:rPr>
              <w:t xml:space="preserve">Степен на замърсяване на околната среда съгласно </w:t>
            </w:r>
            <w:hyperlink r:id="rId19" w:history="1">
              <w:r w:rsidRPr="00604A78">
                <w:rPr>
                  <w:rStyle w:val="Hyperlink"/>
                  <w:bCs/>
                  <w:color w:val="auto"/>
                  <w:sz w:val="20"/>
                  <w:szCs w:val="20"/>
                  <w:lang w:val="bg-BG"/>
                </w:rPr>
                <w:t>БДС EN 6</w:t>
              </w:r>
              <w:r w:rsidRPr="00604A78">
                <w:rPr>
                  <w:rStyle w:val="Hyperlink"/>
                  <w:bCs/>
                  <w:color w:val="auto"/>
                  <w:sz w:val="20"/>
                  <w:szCs w:val="20"/>
                  <w:lang w:val="en-US"/>
                </w:rPr>
                <w:t>1</w:t>
              </w:r>
              <w:r w:rsidRPr="00604A78">
                <w:rPr>
                  <w:rStyle w:val="Hyperlink"/>
                  <w:bCs/>
                  <w:color w:val="auto"/>
                  <w:sz w:val="20"/>
                  <w:szCs w:val="20"/>
                  <w:lang w:val="bg-BG"/>
                </w:rPr>
                <w:t>439-1</w:t>
              </w:r>
            </w:hyperlink>
            <w:r w:rsidRPr="00604A78">
              <w:rPr>
                <w:bCs/>
                <w:sz w:val="20"/>
                <w:lang w:val="bg-BG" w:eastAsia="bg-BG"/>
              </w:rPr>
              <w:t xml:space="preserve"> или еквивалент</w:t>
            </w:r>
          </w:p>
        </w:tc>
        <w:tc>
          <w:tcPr>
            <w:tcW w:w="3745" w:type="dxa"/>
            <w:tcBorders>
              <w:top w:val="single" w:sz="6" w:space="0" w:color="auto"/>
              <w:left w:val="single" w:sz="6" w:space="0" w:color="auto"/>
              <w:bottom w:val="single" w:sz="6" w:space="0" w:color="auto"/>
              <w:right w:val="single" w:sz="12" w:space="0" w:color="auto"/>
            </w:tcBorders>
            <w:hideMark/>
          </w:tcPr>
          <w:p w:rsidR="005F6108" w:rsidRPr="00604A78" w:rsidRDefault="005F6108" w:rsidP="00261E72">
            <w:pPr>
              <w:pStyle w:val="BodyText"/>
              <w:spacing w:after="0"/>
              <w:ind w:right="23"/>
              <w:jc w:val="center"/>
              <w:rPr>
                <w:rFonts w:ascii="Arial" w:hAnsi="Arial" w:cs="Arial"/>
                <w:sz w:val="20"/>
                <w:szCs w:val="20"/>
              </w:rPr>
            </w:pPr>
            <w:r w:rsidRPr="00604A78">
              <w:rPr>
                <w:rFonts w:ascii="Arial" w:hAnsi="Arial" w:cs="Arial"/>
                <w:sz w:val="20"/>
                <w:szCs w:val="20"/>
              </w:rPr>
              <w:t>3</w:t>
            </w:r>
          </w:p>
        </w:tc>
      </w:tr>
      <w:tr w:rsidR="005F6108" w:rsidRPr="00604A78" w:rsidTr="005F6108">
        <w:trPr>
          <w:trHeight w:val="225"/>
        </w:trPr>
        <w:tc>
          <w:tcPr>
            <w:tcW w:w="900" w:type="dxa"/>
            <w:tcBorders>
              <w:top w:val="single" w:sz="6" w:space="0" w:color="auto"/>
              <w:left w:val="single" w:sz="12" w:space="0" w:color="auto"/>
              <w:bottom w:val="single" w:sz="12" w:space="0" w:color="auto"/>
              <w:right w:val="single" w:sz="6" w:space="0" w:color="auto"/>
            </w:tcBorders>
            <w:hideMark/>
          </w:tcPr>
          <w:p w:rsidR="005F6108" w:rsidRPr="00604A78" w:rsidRDefault="005F6108" w:rsidP="00261E72">
            <w:pPr>
              <w:pStyle w:val="Luke1"/>
              <w:ind w:right="23"/>
              <w:jc w:val="center"/>
              <w:rPr>
                <w:sz w:val="20"/>
                <w:lang w:val="bg-BG"/>
              </w:rPr>
            </w:pPr>
            <w:r w:rsidRPr="00604A78">
              <w:rPr>
                <w:sz w:val="20"/>
                <w:lang w:val="bg-BG"/>
              </w:rPr>
              <w:t>1.6</w:t>
            </w:r>
          </w:p>
        </w:tc>
        <w:tc>
          <w:tcPr>
            <w:tcW w:w="4895" w:type="dxa"/>
            <w:tcBorders>
              <w:top w:val="single" w:sz="6" w:space="0" w:color="auto"/>
              <w:left w:val="single" w:sz="6" w:space="0" w:color="auto"/>
              <w:bottom w:val="single" w:sz="12" w:space="0" w:color="auto"/>
              <w:right w:val="single" w:sz="6" w:space="0" w:color="auto"/>
            </w:tcBorders>
            <w:hideMark/>
          </w:tcPr>
          <w:p w:rsidR="005F6108" w:rsidRPr="00604A78" w:rsidRDefault="005F6108" w:rsidP="00261E72">
            <w:pPr>
              <w:pStyle w:val="Luke1"/>
              <w:ind w:right="23"/>
              <w:rPr>
                <w:sz w:val="20"/>
                <w:lang w:val="bg-BG"/>
              </w:rPr>
            </w:pPr>
            <w:r w:rsidRPr="00604A78">
              <w:rPr>
                <w:sz w:val="20"/>
                <w:lang w:val="bg-BG"/>
              </w:rPr>
              <w:t>Условия на работа</w:t>
            </w:r>
          </w:p>
        </w:tc>
        <w:tc>
          <w:tcPr>
            <w:tcW w:w="3745" w:type="dxa"/>
            <w:tcBorders>
              <w:top w:val="single" w:sz="6" w:space="0" w:color="auto"/>
              <w:left w:val="single" w:sz="6" w:space="0" w:color="auto"/>
              <w:bottom w:val="single" w:sz="12" w:space="0" w:color="auto"/>
              <w:right w:val="single" w:sz="12" w:space="0" w:color="auto"/>
            </w:tcBorders>
            <w:hideMark/>
          </w:tcPr>
          <w:p w:rsidR="005F6108" w:rsidRPr="00604A78" w:rsidRDefault="005F6108" w:rsidP="00261E72">
            <w:pPr>
              <w:pStyle w:val="BodyText"/>
              <w:spacing w:after="0"/>
              <w:ind w:right="23"/>
              <w:jc w:val="center"/>
              <w:rPr>
                <w:rFonts w:ascii="Arial" w:hAnsi="Arial" w:cs="Arial"/>
                <w:sz w:val="20"/>
                <w:szCs w:val="20"/>
              </w:rPr>
            </w:pPr>
            <w:r w:rsidRPr="00604A78">
              <w:rPr>
                <w:rFonts w:ascii="Arial" w:hAnsi="Arial" w:cs="Arial"/>
                <w:sz w:val="20"/>
                <w:szCs w:val="20"/>
              </w:rPr>
              <w:t>На открито</w:t>
            </w:r>
          </w:p>
        </w:tc>
      </w:tr>
    </w:tbl>
    <w:p w:rsidR="005F6108" w:rsidRPr="00604A78" w:rsidRDefault="005F6108" w:rsidP="00261E72">
      <w:pPr>
        <w:spacing w:after="0" w:line="240" w:lineRule="auto"/>
        <w:rPr>
          <w:rFonts w:ascii="Arial" w:hAnsi="Arial" w:cs="Arial"/>
          <w:b/>
          <w:bCs/>
          <w:sz w:val="20"/>
          <w:szCs w:val="20"/>
        </w:rPr>
      </w:pPr>
    </w:p>
    <w:p w:rsidR="005F6108" w:rsidRPr="00604A78" w:rsidRDefault="005F6108" w:rsidP="00261E72">
      <w:pPr>
        <w:spacing w:after="0" w:line="240" w:lineRule="auto"/>
        <w:rPr>
          <w:rFonts w:ascii="Arial" w:hAnsi="Arial" w:cs="Arial"/>
          <w:b/>
          <w:bCs/>
          <w:sz w:val="20"/>
          <w:szCs w:val="20"/>
        </w:rPr>
      </w:pPr>
    </w:p>
    <w:p w:rsidR="005F6108" w:rsidRPr="00604A78" w:rsidRDefault="005F6108" w:rsidP="00261E72">
      <w:pPr>
        <w:spacing w:after="0" w:line="240" w:lineRule="auto"/>
        <w:rPr>
          <w:rFonts w:ascii="Arial" w:hAnsi="Arial" w:cs="Arial"/>
          <w:bCs/>
          <w:sz w:val="20"/>
          <w:szCs w:val="20"/>
        </w:rPr>
      </w:pPr>
      <w:r w:rsidRPr="00604A78">
        <w:rPr>
          <w:rFonts w:ascii="Arial" w:hAnsi="Arial" w:cs="Arial"/>
          <w:b/>
          <w:bCs/>
          <w:sz w:val="20"/>
          <w:szCs w:val="20"/>
        </w:rPr>
        <w:t xml:space="preserve">2. Параметри на разпределителната мрежа </w:t>
      </w:r>
    </w:p>
    <w:tbl>
      <w:tblPr>
        <w:tblW w:w="954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00"/>
        <w:gridCol w:w="4860"/>
        <w:gridCol w:w="3780"/>
      </w:tblGrid>
      <w:tr w:rsidR="005F6108" w:rsidRPr="00604A78" w:rsidTr="005F6108">
        <w:trPr>
          <w:trHeight w:val="66"/>
        </w:trPr>
        <w:tc>
          <w:tcPr>
            <w:tcW w:w="900" w:type="dxa"/>
            <w:tcBorders>
              <w:top w:val="single" w:sz="12" w:space="0" w:color="auto"/>
              <w:left w:val="single" w:sz="12" w:space="0" w:color="auto"/>
              <w:bottom w:val="single" w:sz="6" w:space="0" w:color="auto"/>
              <w:right w:val="single" w:sz="6" w:space="0" w:color="auto"/>
            </w:tcBorders>
            <w:hideMark/>
          </w:tcPr>
          <w:p w:rsidR="005F6108" w:rsidRPr="00604A78" w:rsidRDefault="005F6108" w:rsidP="00261E72">
            <w:pPr>
              <w:spacing w:after="0" w:line="240" w:lineRule="auto"/>
              <w:jc w:val="center"/>
              <w:rPr>
                <w:rFonts w:ascii="Arial" w:hAnsi="Arial" w:cs="Arial"/>
                <w:b/>
                <w:sz w:val="20"/>
                <w:szCs w:val="20"/>
              </w:rPr>
            </w:pPr>
            <w:r w:rsidRPr="00604A78">
              <w:rPr>
                <w:rFonts w:ascii="Arial" w:hAnsi="Arial" w:cs="Arial"/>
                <w:b/>
                <w:sz w:val="20"/>
                <w:szCs w:val="20"/>
              </w:rPr>
              <w:t>№</w:t>
            </w:r>
          </w:p>
          <w:p w:rsidR="005F6108" w:rsidRPr="00604A78" w:rsidRDefault="005F6108">
            <w:pPr>
              <w:pStyle w:val="Luke1"/>
              <w:jc w:val="center"/>
              <w:rPr>
                <w:b/>
                <w:sz w:val="20"/>
                <w:lang w:val="bg-BG"/>
              </w:rPr>
            </w:pPr>
            <w:r w:rsidRPr="00604A78">
              <w:rPr>
                <w:b/>
                <w:sz w:val="20"/>
                <w:lang w:val="bg-BG"/>
              </w:rPr>
              <w:t>по</w:t>
            </w:r>
          </w:p>
          <w:p w:rsidR="005F6108" w:rsidRPr="00604A78" w:rsidRDefault="005F6108" w:rsidP="00261E72">
            <w:pPr>
              <w:pStyle w:val="Luke1"/>
              <w:jc w:val="center"/>
              <w:rPr>
                <w:b/>
                <w:bCs/>
                <w:sz w:val="20"/>
                <w:lang w:val="bg-BG"/>
              </w:rPr>
            </w:pPr>
            <w:r w:rsidRPr="00604A78">
              <w:rPr>
                <w:b/>
                <w:sz w:val="20"/>
                <w:lang w:val="bg-BG"/>
              </w:rPr>
              <w:t>ред</w:t>
            </w:r>
          </w:p>
        </w:tc>
        <w:tc>
          <w:tcPr>
            <w:tcW w:w="4860"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pPr>
              <w:pStyle w:val="Luke1"/>
              <w:jc w:val="center"/>
              <w:rPr>
                <w:b/>
                <w:bCs/>
                <w:sz w:val="20"/>
                <w:lang w:val="bg-BG"/>
              </w:rPr>
            </w:pPr>
            <w:r w:rsidRPr="00604A78">
              <w:rPr>
                <w:b/>
                <w:bCs/>
                <w:sz w:val="20"/>
                <w:lang w:val="bg-BG"/>
              </w:rPr>
              <w:t xml:space="preserve">Параметър </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pStyle w:val="Luke1"/>
              <w:jc w:val="center"/>
              <w:rPr>
                <w:b/>
                <w:bCs/>
                <w:sz w:val="20"/>
                <w:lang w:val="bg-BG"/>
              </w:rPr>
            </w:pPr>
            <w:r w:rsidRPr="00604A78">
              <w:rPr>
                <w:b/>
                <w:bCs/>
                <w:sz w:val="20"/>
                <w:lang w:val="bg-BG"/>
              </w:rPr>
              <w:t>Стойност</w:t>
            </w:r>
          </w:p>
        </w:tc>
      </w:tr>
      <w:tr w:rsidR="005F6108" w:rsidRPr="00604A78" w:rsidTr="005F6108">
        <w:trPr>
          <w:trHeight w:val="100"/>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spacing w:after="0" w:line="240" w:lineRule="auto"/>
              <w:jc w:val="center"/>
              <w:rPr>
                <w:rFonts w:ascii="Arial" w:hAnsi="Arial" w:cs="Arial"/>
                <w:sz w:val="20"/>
                <w:szCs w:val="20"/>
              </w:rPr>
            </w:pPr>
            <w:r w:rsidRPr="00604A78">
              <w:rPr>
                <w:rFonts w:ascii="Arial" w:hAnsi="Arial" w:cs="Arial"/>
                <w:sz w:val="20"/>
                <w:szCs w:val="20"/>
              </w:rPr>
              <w:t>2.1</w:t>
            </w:r>
          </w:p>
        </w:tc>
        <w:tc>
          <w:tcPr>
            <w:tcW w:w="4860" w:type="dxa"/>
            <w:tcBorders>
              <w:top w:val="single" w:sz="6" w:space="0" w:color="auto"/>
              <w:left w:val="single" w:sz="6" w:space="0" w:color="auto"/>
              <w:bottom w:val="single" w:sz="6" w:space="0" w:color="auto"/>
              <w:right w:val="single" w:sz="6" w:space="0" w:color="auto"/>
            </w:tcBorders>
            <w:hideMark/>
          </w:tcPr>
          <w:p w:rsidR="005F6108" w:rsidRPr="00604A78" w:rsidRDefault="005F6108">
            <w:pPr>
              <w:pStyle w:val="Luke1"/>
              <w:rPr>
                <w:sz w:val="20"/>
                <w:lang w:val="bg-BG"/>
              </w:rPr>
            </w:pPr>
            <w:r w:rsidRPr="00604A78">
              <w:rPr>
                <w:sz w:val="20"/>
                <w:lang w:val="bg-BG"/>
              </w:rPr>
              <w:t>Номинално напрежение</w:t>
            </w:r>
          </w:p>
        </w:tc>
        <w:tc>
          <w:tcPr>
            <w:tcW w:w="378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rsidP="00261E72">
            <w:pPr>
              <w:pStyle w:val="BodyText"/>
              <w:spacing w:after="0"/>
              <w:jc w:val="center"/>
              <w:rPr>
                <w:rFonts w:ascii="Arial" w:hAnsi="Arial" w:cs="Arial"/>
                <w:sz w:val="20"/>
                <w:szCs w:val="20"/>
              </w:rPr>
            </w:pPr>
            <w:r w:rsidRPr="00604A78">
              <w:rPr>
                <w:rFonts w:ascii="Arial" w:hAnsi="Arial" w:cs="Arial"/>
                <w:sz w:val="20"/>
                <w:szCs w:val="20"/>
              </w:rPr>
              <w:t>400 / 230 V</w:t>
            </w:r>
          </w:p>
        </w:tc>
      </w:tr>
      <w:tr w:rsidR="005F6108" w:rsidRPr="00604A78" w:rsidTr="005F6108">
        <w:trPr>
          <w:trHeight w:val="171"/>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spacing w:after="0" w:line="240" w:lineRule="auto"/>
              <w:jc w:val="center"/>
              <w:rPr>
                <w:rFonts w:ascii="Arial" w:hAnsi="Arial" w:cs="Arial"/>
                <w:sz w:val="20"/>
                <w:szCs w:val="20"/>
              </w:rPr>
            </w:pPr>
            <w:r w:rsidRPr="00604A78">
              <w:rPr>
                <w:rFonts w:ascii="Arial" w:hAnsi="Arial" w:cs="Arial"/>
                <w:sz w:val="20"/>
                <w:szCs w:val="20"/>
              </w:rPr>
              <w:t>2.2</w:t>
            </w:r>
          </w:p>
        </w:tc>
        <w:tc>
          <w:tcPr>
            <w:tcW w:w="4860" w:type="dxa"/>
            <w:tcBorders>
              <w:top w:val="single" w:sz="6" w:space="0" w:color="auto"/>
              <w:left w:val="single" w:sz="6" w:space="0" w:color="auto"/>
              <w:bottom w:val="single" w:sz="6" w:space="0" w:color="auto"/>
              <w:right w:val="single" w:sz="6" w:space="0" w:color="auto"/>
            </w:tcBorders>
            <w:hideMark/>
          </w:tcPr>
          <w:p w:rsidR="005F6108" w:rsidRPr="00604A78" w:rsidRDefault="005F6108">
            <w:pPr>
              <w:pStyle w:val="Header"/>
              <w:rPr>
                <w:rFonts w:ascii="Arial" w:hAnsi="Arial" w:cs="Arial"/>
                <w:sz w:val="20"/>
                <w:szCs w:val="20"/>
              </w:rPr>
            </w:pPr>
            <w:r w:rsidRPr="00604A78">
              <w:rPr>
                <w:rFonts w:ascii="Arial" w:hAnsi="Arial" w:cs="Arial"/>
                <w:sz w:val="20"/>
                <w:szCs w:val="20"/>
              </w:rPr>
              <w:t>Максимално напрежение</w:t>
            </w:r>
          </w:p>
        </w:tc>
        <w:tc>
          <w:tcPr>
            <w:tcW w:w="378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rsidP="00261E72">
            <w:pPr>
              <w:pStyle w:val="BodyText"/>
              <w:spacing w:after="0"/>
              <w:jc w:val="center"/>
              <w:rPr>
                <w:rFonts w:ascii="Arial" w:hAnsi="Arial" w:cs="Arial"/>
                <w:sz w:val="20"/>
                <w:szCs w:val="20"/>
              </w:rPr>
            </w:pPr>
            <w:r w:rsidRPr="00604A78">
              <w:rPr>
                <w:rFonts w:ascii="Arial" w:hAnsi="Arial" w:cs="Arial"/>
                <w:sz w:val="20"/>
                <w:szCs w:val="20"/>
              </w:rPr>
              <w:t>440 / 253 V</w:t>
            </w:r>
          </w:p>
        </w:tc>
      </w:tr>
      <w:tr w:rsidR="005F6108" w:rsidRPr="00604A78" w:rsidTr="005F6108">
        <w:trPr>
          <w:trHeight w:val="183"/>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spacing w:after="0" w:line="240" w:lineRule="auto"/>
              <w:jc w:val="center"/>
              <w:rPr>
                <w:rFonts w:ascii="Arial" w:hAnsi="Arial" w:cs="Arial"/>
                <w:sz w:val="20"/>
                <w:szCs w:val="20"/>
              </w:rPr>
            </w:pPr>
            <w:r w:rsidRPr="00604A78">
              <w:rPr>
                <w:rFonts w:ascii="Arial" w:hAnsi="Arial" w:cs="Arial"/>
                <w:sz w:val="20"/>
                <w:szCs w:val="20"/>
              </w:rPr>
              <w:t>2.3</w:t>
            </w:r>
          </w:p>
        </w:tc>
        <w:tc>
          <w:tcPr>
            <w:tcW w:w="4860" w:type="dxa"/>
            <w:tcBorders>
              <w:top w:val="single" w:sz="6" w:space="0" w:color="auto"/>
              <w:left w:val="single" w:sz="6" w:space="0" w:color="auto"/>
              <w:bottom w:val="single" w:sz="6" w:space="0" w:color="auto"/>
              <w:right w:val="single" w:sz="6" w:space="0" w:color="auto"/>
            </w:tcBorders>
            <w:hideMark/>
          </w:tcPr>
          <w:p w:rsidR="005F6108" w:rsidRPr="00604A78" w:rsidRDefault="005F6108">
            <w:pPr>
              <w:pStyle w:val="Header"/>
              <w:rPr>
                <w:rFonts w:ascii="Arial" w:hAnsi="Arial" w:cs="Arial"/>
                <w:sz w:val="20"/>
                <w:szCs w:val="20"/>
              </w:rPr>
            </w:pPr>
            <w:r w:rsidRPr="00604A78">
              <w:rPr>
                <w:rFonts w:ascii="Arial" w:hAnsi="Arial" w:cs="Arial"/>
                <w:sz w:val="20"/>
                <w:szCs w:val="20"/>
              </w:rPr>
              <w:t>Номинална честота</w:t>
            </w:r>
          </w:p>
        </w:tc>
        <w:tc>
          <w:tcPr>
            <w:tcW w:w="378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rsidP="00261E72">
            <w:pPr>
              <w:pStyle w:val="BodyText"/>
              <w:spacing w:after="0"/>
              <w:jc w:val="center"/>
              <w:rPr>
                <w:rFonts w:ascii="Arial" w:hAnsi="Arial" w:cs="Arial"/>
                <w:sz w:val="20"/>
                <w:szCs w:val="20"/>
              </w:rPr>
            </w:pPr>
            <w:r w:rsidRPr="00604A78">
              <w:rPr>
                <w:rFonts w:ascii="Arial" w:hAnsi="Arial" w:cs="Arial"/>
                <w:sz w:val="20"/>
                <w:szCs w:val="20"/>
              </w:rPr>
              <w:t>50 Hz</w:t>
            </w:r>
          </w:p>
        </w:tc>
      </w:tr>
      <w:tr w:rsidR="005F6108" w:rsidRPr="00604A78" w:rsidTr="005F6108">
        <w:trPr>
          <w:trHeight w:val="70"/>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spacing w:after="0" w:line="240" w:lineRule="auto"/>
              <w:jc w:val="center"/>
              <w:rPr>
                <w:rFonts w:ascii="Arial" w:hAnsi="Arial" w:cs="Arial"/>
                <w:sz w:val="20"/>
                <w:szCs w:val="20"/>
              </w:rPr>
            </w:pPr>
            <w:r w:rsidRPr="00604A78">
              <w:rPr>
                <w:rFonts w:ascii="Arial" w:hAnsi="Arial" w:cs="Arial"/>
                <w:sz w:val="20"/>
                <w:szCs w:val="20"/>
              </w:rPr>
              <w:t>2.4</w:t>
            </w:r>
          </w:p>
        </w:tc>
        <w:tc>
          <w:tcPr>
            <w:tcW w:w="486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sz w:val="20"/>
                <w:szCs w:val="20"/>
              </w:rPr>
            </w:pPr>
            <w:r w:rsidRPr="00604A78">
              <w:rPr>
                <w:rFonts w:ascii="Arial" w:hAnsi="Arial" w:cs="Arial"/>
                <w:sz w:val="20"/>
                <w:szCs w:val="20"/>
              </w:rPr>
              <w:t>Електроразпределителна мрежа</w:t>
            </w:r>
          </w:p>
        </w:tc>
        <w:tc>
          <w:tcPr>
            <w:tcW w:w="378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rsidP="00261E72">
            <w:pPr>
              <w:spacing w:after="0" w:line="240" w:lineRule="auto"/>
              <w:jc w:val="center"/>
              <w:rPr>
                <w:rFonts w:ascii="Arial" w:hAnsi="Arial" w:cs="Arial"/>
                <w:sz w:val="20"/>
                <w:szCs w:val="20"/>
              </w:rPr>
            </w:pPr>
            <w:r w:rsidRPr="00604A78">
              <w:rPr>
                <w:rFonts w:ascii="Arial" w:hAnsi="Arial" w:cs="Arial"/>
                <w:sz w:val="20"/>
                <w:szCs w:val="20"/>
              </w:rPr>
              <w:t>4 - проводникова (L1, L2, L3, PEN)</w:t>
            </w:r>
          </w:p>
        </w:tc>
      </w:tr>
      <w:tr w:rsidR="005F6108" w:rsidRPr="00604A78" w:rsidTr="005F6108">
        <w:trPr>
          <w:trHeight w:val="232"/>
        </w:trPr>
        <w:tc>
          <w:tcPr>
            <w:tcW w:w="900" w:type="dxa"/>
            <w:tcBorders>
              <w:top w:val="single" w:sz="6" w:space="0" w:color="auto"/>
              <w:left w:val="single" w:sz="12" w:space="0" w:color="auto"/>
              <w:bottom w:val="single" w:sz="12" w:space="0" w:color="auto"/>
              <w:right w:val="single" w:sz="6" w:space="0" w:color="auto"/>
            </w:tcBorders>
            <w:hideMark/>
          </w:tcPr>
          <w:p w:rsidR="005F6108" w:rsidRPr="00604A78" w:rsidRDefault="005F6108" w:rsidP="00261E72">
            <w:pPr>
              <w:spacing w:after="0" w:line="240" w:lineRule="auto"/>
              <w:jc w:val="center"/>
              <w:rPr>
                <w:rFonts w:ascii="Arial" w:hAnsi="Arial" w:cs="Arial"/>
                <w:sz w:val="20"/>
                <w:szCs w:val="20"/>
              </w:rPr>
            </w:pPr>
            <w:r w:rsidRPr="00604A78">
              <w:rPr>
                <w:rFonts w:ascii="Arial" w:hAnsi="Arial" w:cs="Arial"/>
                <w:sz w:val="20"/>
                <w:szCs w:val="20"/>
              </w:rPr>
              <w:t>2.5</w:t>
            </w:r>
          </w:p>
        </w:tc>
        <w:tc>
          <w:tcPr>
            <w:tcW w:w="4860" w:type="dxa"/>
            <w:tcBorders>
              <w:top w:val="single" w:sz="6" w:space="0" w:color="auto"/>
              <w:left w:val="single" w:sz="6" w:space="0" w:color="auto"/>
              <w:bottom w:val="single" w:sz="12" w:space="0" w:color="auto"/>
              <w:right w:val="single" w:sz="6" w:space="0" w:color="auto"/>
            </w:tcBorders>
            <w:hideMark/>
          </w:tcPr>
          <w:p w:rsidR="005F6108" w:rsidRPr="00604A78" w:rsidRDefault="005F6108">
            <w:pPr>
              <w:pStyle w:val="Luke1"/>
              <w:rPr>
                <w:sz w:val="20"/>
                <w:lang w:val="bg-BG"/>
              </w:rPr>
            </w:pPr>
            <w:r w:rsidRPr="00604A78">
              <w:rPr>
                <w:sz w:val="20"/>
                <w:lang w:val="bg-BG"/>
              </w:rPr>
              <w:t>Схема на разпределителната мрежа</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5F6108" w:rsidRPr="00604A78" w:rsidRDefault="005F6108" w:rsidP="00261E72">
            <w:pPr>
              <w:pStyle w:val="BodyText"/>
              <w:spacing w:after="0"/>
              <w:jc w:val="center"/>
              <w:rPr>
                <w:rFonts w:ascii="Arial" w:hAnsi="Arial" w:cs="Arial"/>
                <w:sz w:val="20"/>
                <w:szCs w:val="20"/>
              </w:rPr>
            </w:pPr>
            <w:r w:rsidRPr="00604A78">
              <w:rPr>
                <w:rFonts w:ascii="Arial" w:hAnsi="Arial" w:cs="Arial"/>
                <w:sz w:val="20"/>
                <w:szCs w:val="20"/>
              </w:rPr>
              <w:t>TN-C</w:t>
            </w:r>
          </w:p>
        </w:tc>
      </w:tr>
    </w:tbl>
    <w:p w:rsidR="005F6108" w:rsidRPr="00604A78" w:rsidRDefault="005F6108">
      <w:pPr>
        <w:pStyle w:val="Luke1"/>
        <w:rPr>
          <w:bCs/>
          <w:sz w:val="20"/>
          <w:lang w:val="bg-BG"/>
        </w:rPr>
      </w:pPr>
    </w:p>
    <w:p w:rsidR="008D1135" w:rsidRPr="00604A78" w:rsidRDefault="008D1135">
      <w:pPr>
        <w:pStyle w:val="Luke1"/>
        <w:rPr>
          <w:bCs/>
          <w:sz w:val="20"/>
          <w:lang w:val="bg-BG"/>
        </w:rPr>
      </w:pPr>
    </w:p>
    <w:p w:rsidR="008D1135" w:rsidRPr="00604A78" w:rsidRDefault="008D1135">
      <w:pPr>
        <w:pStyle w:val="Luke1"/>
        <w:rPr>
          <w:bCs/>
          <w:sz w:val="20"/>
          <w:lang w:val="bg-BG"/>
        </w:rPr>
      </w:pPr>
    </w:p>
    <w:p w:rsidR="008D1135" w:rsidRPr="00604A78" w:rsidRDefault="008D1135">
      <w:pPr>
        <w:pStyle w:val="Luke1"/>
        <w:rPr>
          <w:bCs/>
          <w:sz w:val="20"/>
          <w:lang w:val="bg-BG"/>
        </w:rPr>
      </w:pPr>
    </w:p>
    <w:p w:rsidR="005F6108" w:rsidRPr="00604A78" w:rsidRDefault="005F6108" w:rsidP="00261E72">
      <w:pPr>
        <w:spacing w:after="0" w:line="240" w:lineRule="auto"/>
        <w:rPr>
          <w:rFonts w:ascii="Arial" w:hAnsi="Arial" w:cs="Arial"/>
          <w:b/>
          <w:sz w:val="20"/>
          <w:szCs w:val="20"/>
        </w:rPr>
      </w:pPr>
      <w:r w:rsidRPr="00604A78">
        <w:rPr>
          <w:rFonts w:ascii="Arial" w:hAnsi="Arial" w:cs="Arial"/>
          <w:b/>
          <w:sz w:val="20"/>
          <w:szCs w:val="20"/>
        </w:rPr>
        <w:t xml:space="preserve">3. Общи технически параметри и характеристики </w:t>
      </w:r>
    </w:p>
    <w:tbl>
      <w:tblPr>
        <w:tblW w:w="97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00"/>
        <w:gridCol w:w="3353"/>
        <w:gridCol w:w="3686"/>
        <w:gridCol w:w="1800"/>
      </w:tblGrid>
      <w:tr w:rsidR="005F6108" w:rsidRPr="00604A78" w:rsidTr="00261E72">
        <w:trPr>
          <w:cantSplit/>
          <w:tblHeader/>
        </w:trPr>
        <w:tc>
          <w:tcPr>
            <w:tcW w:w="900" w:type="dxa"/>
            <w:tcBorders>
              <w:top w:val="single" w:sz="12"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
                <w:sz w:val="20"/>
                <w:szCs w:val="20"/>
              </w:rPr>
            </w:pPr>
            <w:r w:rsidRPr="00604A78">
              <w:rPr>
                <w:rFonts w:ascii="Arial" w:hAnsi="Arial" w:cs="Arial"/>
                <w:b/>
                <w:sz w:val="20"/>
                <w:szCs w:val="20"/>
              </w:rPr>
              <w:t>№</w:t>
            </w:r>
          </w:p>
          <w:p w:rsidR="005F6108" w:rsidRPr="00604A78" w:rsidRDefault="005F6108">
            <w:pPr>
              <w:pStyle w:val="Luke1"/>
              <w:tabs>
                <w:tab w:val="left" w:pos="709"/>
              </w:tabs>
              <w:jc w:val="center"/>
              <w:rPr>
                <w:b/>
                <w:sz w:val="20"/>
                <w:lang w:val="bg-BG"/>
              </w:rPr>
            </w:pPr>
            <w:r w:rsidRPr="00604A78">
              <w:rPr>
                <w:b/>
                <w:sz w:val="20"/>
                <w:lang w:val="bg-BG"/>
              </w:rPr>
              <w:t>по</w:t>
            </w:r>
          </w:p>
          <w:p w:rsidR="005F6108" w:rsidRPr="00604A78" w:rsidRDefault="005F6108" w:rsidP="00261E72">
            <w:pPr>
              <w:pStyle w:val="Luke1"/>
              <w:tabs>
                <w:tab w:val="left" w:pos="709"/>
              </w:tabs>
              <w:jc w:val="center"/>
              <w:rPr>
                <w:b/>
                <w:bCs/>
                <w:sz w:val="20"/>
                <w:lang w:val="bg-BG"/>
              </w:rPr>
            </w:pPr>
            <w:r w:rsidRPr="00604A78">
              <w:rPr>
                <w:b/>
                <w:sz w:val="20"/>
                <w:lang w:val="bg-BG"/>
              </w:rPr>
              <w:t>ред</w:t>
            </w:r>
          </w:p>
        </w:tc>
        <w:tc>
          <w:tcPr>
            <w:tcW w:w="3353"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rsidP="00261E72">
            <w:pPr>
              <w:tabs>
                <w:tab w:val="left" w:pos="709"/>
              </w:tabs>
              <w:spacing w:after="0" w:line="240" w:lineRule="auto"/>
              <w:jc w:val="center"/>
              <w:rPr>
                <w:rFonts w:ascii="Arial" w:hAnsi="Arial" w:cs="Arial"/>
                <w:b/>
                <w:sz w:val="20"/>
                <w:szCs w:val="20"/>
              </w:rPr>
            </w:pPr>
            <w:r w:rsidRPr="00604A78">
              <w:rPr>
                <w:rFonts w:ascii="Arial" w:hAnsi="Arial" w:cs="Arial"/>
                <w:b/>
                <w:sz w:val="20"/>
                <w:szCs w:val="20"/>
              </w:rPr>
              <w:t>Параметър/ характеристика</w:t>
            </w:r>
          </w:p>
        </w:tc>
        <w:tc>
          <w:tcPr>
            <w:tcW w:w="3686"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rsidP="00261E72">
            <w:pPr>
              <w:tabs>
                <w:tab w:val="left" w:pos="709"/>
              </w:tabs>
              <w:spacing w:after="0" w:line="240" w:lineRule="auto"/>
              <w:jc w:val="center"/>
              <w:rPr>
                <w:rFonts w:ascii="Arial" w:hAnsi="Arial" w:cs="Arial"/>
                <w:b/>
                <w:sz w:val="20"/>
                <w:szCs w:val="20"/>
              </w:rPr>
            </w:pPr>
            <w:r w:rsidRPr="00604A78">
              <w:rPr>
                <w:rFonts w:ascii="Arial" w:hAnsi="Arial" w:cs="Arial"/>
                <w:b/>
                <w:sz w:val="20"/>
                <w:szCs w:val="20"/>
              </w:rPr>
              <w:t>Изискване</w:t>
            </w:r>
          </w:p>
        </w:tc>
        <w:tc>
          <w:tcPr>
            <w:tcW w:w="1800" w:type="dxa"/>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rsidP="00261E72">
            <w:pPr>
              <w:tabs>
                <w:tab w:val="left" w:pos="709"/>
              </w:tabs>
              <w:spacing w:after="0" w:line="240" w:lineRule="auto"/>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w:t>
            </w:r>
          </w:p>
        </w:tc>
        <w:tc>
          <w:tcPr>
            <w:tcW w:w="3353"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bCs/>
                <w:sz w:val="20"/>
                <w:szCs w:val="20"/>
              </w:rPr>
              <w:t>Брой на фазите</w:t>
            </w:r>
          </w:p>
        </w:tc>
        <w:tc>
          <w:tcPr>
            <w:tcW w:w="3686"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bCs/>
                <w:sz w:val="20"/>
                <w:szCs w:val="20"/>
              </w:rPr>
              <w:t>3</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3.2</w:t>
            </w:r>
          </w:p>
        </w:tc>
        <w:tc>
          <w:tcPr>
            <w:tcW w:w="3353"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bCs/>
                <w:sz w:val="20"/>
                <w:szCs w:val="20"/>
              </w:rPr>
              <w:t>Обявено работно напрежение на веригите, U</w:t>
            </w:r>
            <w:r w:rsidRPr="00604A78">
              <w:rPr>
                <w:rFonts w:ascii="Arial" w:hAnsi="Arial" w:cs="Arial"/>
                <w:bCs/>
                <w:sz w:val="20"/>
                <w:szCs w:val="20"/>
                <w:vertAlign w:val="subscript"/>
              </w:rPr>
              <w:t>e</w:t>
            </w:r>
          </w:p>
        </w:tc>
        <w:tc>
          <w:tcPr>
            <w:tcW w:w="3686"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sz w:val="20"/>
                <w:szCs w:val="20"/>
              </w:rPr>
              <w:t xml:space="preserve">min </w:t>
            </w:r>
            <w:r w:rsidRPr="00604A78">
              <w:rPr>
                <w:rFonts w:ascii="Arial" w:hAnsi="Arial" w:cs="Arial"/>
                <w:bCs/>
                <w:sz w:val="20"/>
                <w:szCs w:val="20"/>
              </w:rPr>
              <w:t>400 V</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3.3</w:t>
            </w:r>
          </w:p>
        </w:tc>
        <w:tc>
          <w:tcPr>
            <w:tcW w:w="3353"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pStyle w:val="Style1"/>
              <w:widowControl w:val="0"/>
              <w:tabs>
                <w:tab w:val="clear" w:pos="720"/>
                <w:tab w:val="left" w:pos="709"/>
              </w:tabs>
              <w:ind w:left="29" w:firstLine="0"/>
              <w:rPr>
                <w:bCs/>
                <w:sz w:val="20"/>
                <w:lang w:val="bg-BG"/>
              </w:rPr>
            </w:pPr>
            <w:r w:rsidRPr="00604A78">
              <w:rPr>
                <w:bCs/>
                <w:sz w:val="20"/>
                <w:lang w:val="bg-BG"/>
              </w:rPr>
              <w:t>Обявена честота, f</w:t>
            </w:r>
            <w:r w:rsidRPr="00604A78">
              <w:rPr>
                <w:bCs/>
                <w:sz w:val="20"/>
                <w:vertAlign w:val="subscript"/>
                <w:lang w:val="bg-BG"/>
              </w:rPr>
              <w:t>n</w:t>
            </w:r>
          </w:p>
        </w:tc>
        <w:tc>
          <w:tcPr>
            <w:tcW w:w="3686"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bCs/>
                <w:sz w:val="20"/>
                <w:szCs w:val="20"/>
              </w:rPr>
              <w:t>50 Hz</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3.4</w:t>
            </w:r>
          </w:p>
        </w:tc>
        <w:tc>
          <w:tcPr>
            <w:tcW w:w="3353"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bCs/>
                <w:sz w:val="20"/>
                <w:szCs w:val="20"/>
              </w:rPr>
              <w:t>Обявено напрежение на изолацията, U</w:t>
            </w:r>
            <w:r w:rsidRPr="00604A78">
              <w:rPr>
                <w:rFonts w:ascii="Arial" w:hAnsi="Arial" w:cs="Arial"/>
                <w:bCs/>
                <w:sz w:val="20"/>
                <w:szCs w:val="20"/>
                <w:vertAlign w:val="subscript"/>
              </w:rPr>
              <w:t>i</w:t>
            </w:r>
          </w:p>
        </w:tc>
        <w:tc>
          <w:tcPr>
            <w:tcW w:w="3686"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sz w:val="20"/>
                <w:szCs w:val="20"/>
              </w:rPr>
              <w:t>min 500 V</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3.5</w:t>
            </w:r>
          </w:p>
        </w:tc>
        <w:tc>
          <w:tcPr>
            <w:tcW w:w="3353"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pStyle w:val="CommentText"/>
              <w:widowControl w:val="0"/>
              <w:tabs>
                <w:tab w:val="left" w:pos="709"/>
              </w:tabs>
              <w:rPr>
                <w:rFonts w:ascii="Arial" w:hAnsi="Arial" w:cs="Arial"/>
                <w:bCs/>
              </w:rPr>
            </w:pPr>
            <w:r w:rsidRPr="00604A78">
              <w:rPr>
                <w:rFonts w:ascii="Arial" w:hAnsi="Arial" w:cs="Arial"/>
              </w:rPr>
              <w:t>Обявено издържано импулсно напрежение</w:t>
            </w:r>
            <w:r w:rsidRPr="00604A78">
              <w:rPr>
                <w:rFonts w:ascii="Arial" w:hAnsi="Arial" w:cs="Arial"/>
                <w:bCs/>
              </w:rPr>
              <w:t xml:space="preserve"> на веригите</w:t>
            </w:r>
            <w:r w:rsidRPr="00604A78">
              <w:rPr>
                <w:rFonts w:ascii="Arial" w:hAnsi="Arial" w:cs="Arial"/>
              </w:rPr>
              <w:t>,</w:t>
            </w:r>
            <w:r w:rsidRPr="00604A78">
              <w:rPr>
                <w:rFonts w:ascii="Arial" w:hAnsi="Arial" w:cs="Arial"/>
                <w:bCs/>
              </w:rPr>
              <w:t xml:space="preserve"> U</w:t>
            </w:r>
            <w:r w:rsidRPr="00604A78">
              <w:rPr>
                <w:rFonts w:ascii="Arial" w:hAnsi="Arial" w:cs="Arial"/>
                <w:bCs/>
                <w:vertAlign w:val="subscript"/>
              </w:rPr>
              <w:t>imp</w:t>
            </w:r>
          </w:p>
        </w:tc>
        <w:tc>
          <w:tcPr>
            <w:tcW w:w="3686"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bCs/>
                <w:sz w:val="20"/>
                <w:szCs w:val="20"/>
              </w:rPr>
              <w:t>min 6 kV</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3.6</w:t>
            </w:r>
          </w:p>
        </w:tc>
        <w:tc>
          <w:tcPr>
            <w:tcW w:w="3353"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bCs/>
                <w:sz w:val="20"/>
                <w:szCs w:val="20"/>
              </w:rPr>
              <w:t>Обявен ток на главната верига, I</w:t>
            </w:r>
            <w:r w:rsidRPr="00604A78">
              <w:rPr>
                <w:rFonts w:ascii="Arial" w:hAnsi="Arial" w:cs="Arial"/>
                <w:bCs/>
                <w:sz w:val="20"/>
                <w:szCs w:val="20"/>
                <w:vertAlign w:val="subscript"/>
              </w:rPr>
              <w:t>n</w:t>
            </w:r>
          </w:p>
        </w:tc>
        <w:tc>
          <w:tcPr>
            <w:tcW w:w="3686"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bCs/>
                <w:sz w:val="20"/>
                <w:szCs w:val="20"/>
              </w:rPr>
              <w:t>400 A за КРШ НН - 4, -5, -6 и -7; и</w:t>
            </w:r>
          </w:p>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bCs/>
                <w:sz w:val="20"/>
                <w:szCs w:val="20"/>
              </w:rPr>
              <w:t xml:space="preserve">630 А и  400 А за КРШ – 4PL, -5PL, </w:t>
            </w:r>
          </w:p>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bCs/>
                <w:sz w:val="20"/>
                <w:szCs w:val="20"/>
              </w:rPr>
              <w:t>-6PL и -7PL</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3.7</w:t>
            </w:r>
          </w:p>
        </w:tc>
        <w:tc>
          <w:tcPr>
            <w:tcW w:w="3353"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bCs/>
                <w:sz w:val="20"/>
                <w:szCs w:val="20"/>
              </w:rPr>
              <w:t>Обявен ток на термична устойчивост, I</w:t>
            </w:r>
            <w:r w:rsidRPr="00604A78">
              <w:rPr>
                <w:rFonts w:ascii="Arial" w:hAnsi="Arial" w:cs="Arial"/>
                <w:bCs/>
                <w:sz w:val="20"/>
                <w:szCs w:val="20"/>
                <w:vertAlign w:val="subscript"/>
              </w:rPr>
              <w:t xml:space="preserve">cw </w:t>
            </w:r>
          </w:p>
        </w:tc>
        <w:tc>
          <w:tcPr>
            <w:tcW w:w="3686"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bCs/>
                <w:sz w:val="20"/>
                <w:szCs w:val="20"/>
              </w:rPr>
              <w:t>min 25 kA  / 1 s</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3.8</w:t>
            </w:r>
          </w:p>
        </w:tc>
        <w:tc>
          <w:tcPr>
            <w:tcW w:w="3353"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bCs/>
                <w:sz w:val="20"/>
                <w:szCs w:val="20"/>
              </w:rPr>
              <w:t>Обявен ток на динамична устойчивост, I</w:t>
            </w:r>
            <w:r w:rsidRPr="00604A78">
              <w:rPr>
                <w:rFonts w:ascii="Arial" w:hAnsi="Arial" w:cs="Arial"/>
                <w:bCs/>
                <w:sz w:val="20"/>
                <w:szCs w:val="20"/>
                <w:vertAlign w:val="subscript"/>
              </w:rPr>
              <w:t>pk</w:t>
            </w:r>
          </w:p>
        </w:tc>
        <w:tc>
          <w:tcPr>
            <w:tcW w:w="3686"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bCs/>
                <w:sz w:val="20"/>
                <w:szCs w:val="20"/>
              </w:rPr>
              <w:t>min 52,5 kA</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3.9</w:t>
            </w:r>
          </w:p>
        </w:tc>
        <w:tc>
          <w:tcPr>
            <w:tcW w:w="3353"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sz w:val="20"/>
                <w:szCs w:val="20"/>
              </w:rPr>
              <w:t>Обявен ток при късо съединение, I</w:t>
            </w:r>
            <w:r w:rsidRPr="00604A78">
              <w:rPr>
                <w:rFonts w:ascii="Arial" w:hAnsi="Arial" w:cs="Arial"/>
                <w:sz w:val="20"/>
                <w:szCs w:val="20"/>
                <w:vertAlign w:val="subscript"/>
              </w:rPr>
              <w:t>cf</w:t>
            </w:r>
          </w:p>
        </w:tc>
        <w:tc>
          <w:tcPr>
            <w:tcW w:w="3686"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bCs/>
                <w:sz w:val="20"/>
                <w:szCs w:val="20"/>
              </w:rPr>
              <w:t>min 25 кА</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3.10</w:t>
            </w:r>
          </w:p>
        </w:tc>
        <w:tc>
          <w:tcPr>
            <w:tcW w:w="3353"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Предназначение за местоположението на използване (монтиране)</w:t>
            </w:r>
          </w:p>
        </w:tc>
        <w:tc>
          <w:tcPr>
            <w:tcW w:w="3686"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 xml:space="preserve">На открито на обществено достъпни места </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Height w:val="622"/>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3.11</w:t>
            </w:r>
          </w:p>
        </w:tc>
        <w:tc>
          <w:tcPr>
            <w:tcW w:w="3353"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Защита срещу проникване на твърди тела и вода във вътрешността съгласно БДС EN 60529+A1</w:t>
            </w:r>
            <w:r w:rsidRPr="00604A78">
              <w:rPr>
                <w:rFonts w:ascii="Arial" w:hAnsi="Arial" w:cs="Arial"/>
                <w:bCs/>
                <w:sz w:val="20"/>
                <w:szCs w:val="20"/>
              </w:rPr>
              <w:t xml:space="preserve"> или еквивалент</w:t>
            </w:r>
          </w:p>
        </w:tc>
        <w:tc>
          <w:tcPr>
            <w:tcW w:w="3686"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min IP 44 при затворена врата</w:t>
            </w:r>
          </w:p>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min IP 20 при отворена врата</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 xml:space="preserve">3.12 </w:t>
            </w:r>
          </w:p>
        </w:tc>
        <w:tc>
          <w:tcPr>
            <w:tcW w:w="3353"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 xml:space="preserve">Защита срещу външни механични удари </w:t>
            </w:r>
          </w:p>
        </w:tc>
        <w:tc>
          <w:tcPr>
            <w:tcW w:w="3686"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pStyle w:val="BodyText3"/>
              <w:tabs>
                <w:tab w:val="left" w:pos="709"/>
              </w:tabs>
              <w:rPr>
                <w:rFonts w:ascii="Arial" w:hAnsi="Arial" w:cs="Arial"/>
                <w:bCs/>
                <w:sz w:val="20"/>
              </w:rPr>
            </w:pPr>
            <w:r w:rsidRPr="00604A78">
              <w:rPr>
                <w:rFonts w:ascii="Arial" w:hAnsi="Arial" w:cs="Arial"/>
                <w:sz w:val="20"/>
              </w:rPr>
              <w:t>Механичната конструкция трябва да осигурява</w:t>
            </w:r>
            <w:r w:rsidRPr="00604A78">
              <w:rPr>
                <w:rFonts w:ascii="Arial" w:hAnsi="Arial" w:cs="Arial"/>
                <w:bCs/>
                <w:sz w:val="20"/>
              </w:rPr>
              <w:t xml:space="preserve"> защита срещу </w:t>
            </w:r>
            <w:r w:rsidRPr="00604A78">
              <w:rPr>
                <w:rFonts w:ascii="Arial" w:hAnsi="Arial" w:cs="Arial"/>
                <w:sz w:val="20"/>
              </w:rPr>
              <w:t xml:space="preserve">външни </w:t>
            </w:r>
            <w:r w:rsidRPr="00604A78">
              <w:rPr>
                <w:rFonts w:ascii="Arial" w:hAnsi="Arial" w:cs="Arial"/>
                <w:sz w:val="20"/>
                <w:lang w:eastAsia="bg-BG"/>
              </w:rPr>
              <w:t xml:space="preserve">механични удари с енергия 20 J, съответстваща на код IK10 </w:t>
            </w:r>
            <w:r w:rsidRPr="00604A78">
              <w:rPr>
                <w:rFonts w:ascii="Arial" w:hAnsi="Arial" w:cs="Arial"/>
                <w:bCs/>
                <w:sz w:val="20"/>
              </w:rPr>
              <w:t xml:space="preserve">съгласно </w:t>
            </w:r>
            <w:hyperlink r:id="rId20" w:history="1">
              <w:r w:rsidRPr="00604A78">
                <w:rPr>
                  <w:rStyle w:val="Hyperlink"/>
                  <w:rFonts w:ascii="Arial" w:hAnsi="Arial" w:cs="Arial"/>
                  <w:bCs/>
                  <w:color w:val="auto"/>
                  <w:sz w:val="20"/>
                  <w:szCs w:val="20"/>
                </w:rPr>
                <w:t>БДС EN 50102</w:t>
              </w:r>
            </w:hyperlink>
            <w:r w:rsidRPr="00604A78">
              <w:rPr>
                <w:rFonts w:ascii="Arial" w:hAnsi="Arial" w:cs="Arial"/>
                <w:bCs/>
                <w:sz w:val="20"/>
                <w:lang w:eastAsia="bg-BG"/>
              </w:rPr>
              <w:t xml:space="preserve"> или еквивалент, или по-голяма.</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3.13</w:t>
            </w:r>
          </w:p>
        </w:tc>
        <w:tc>
          <w:tcPr>
            <w:tcW w:w="3353"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Работен температурен диапазон</w:t>
            </w:r>
          </w:p>
        </w:tc>
        <w:tc>
          <w:tcPr>
            <w:tcW w:w="3686"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177"/>
                <w:tab w:val="left" w:pos="709"/>
              </w:tabs>
              <w:spacing w:after="0" w:line="240" w:lineRule="auto"/>
              <w:rPr>
                <w:rFonts w:ascii="Arial" w:hAnsi="Arial" w:cs="Arial"/>
                <w:sz w:val="20"/>
                <w:szCs w:val="20"/>
              </w:rPr>
            </w:pPr>
            <w:r w:rsidRPr="00604A78">
              <w:rPr>
                <w:rFonts w:ascii="Arial" w:hAnsi="Arial" w:cs="Arial"/>
                <w:sz w:val="20"/>
                <w:szCs w:val="20"/>
              </w:rPr>
              <w:t>Обвивките, включително външните врати и основите трябва да запазват своите качества при температури на въздуха в околната среда в границите от минус 25°С в областта на отрицателните температури до + 40°С в областта на положителните температури, като средните температури не надвишават + 35°С.</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3.14</w:t>
            </w:r>
          </w:p>
        </w:tc>
        <w:tc>
          <w:tcPr>
            <w:tcW w:w="3353"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sz w:val="20"/>
                <w:szCs w:val="20"/>
              </w:rPr>
              <w:t>Работа в условията на атмосферна влажност</w:t>
            </w:r>
          </w:p>
        </w:tc>
        <w:tc>
          <w:tcPr>
            <w:tcW w:w="3686"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177"/>
                <w:tab w:val="left" w:pos="709"/>
              </w:tabs>
              <w:spacing w:after="0" w:line="240" w:lineRule="auto"/>
              <w:rPr>
                <w:rFonts w:ascii="Arial" w:hAnsi="Arial" w:cs="Arial"/>
                <w:sz w:val="20"/>
                <w:szCs w:val="20"/>
              </w:rPr>
            </w:pPr>
            <w:r w:rsidRPr="00604A78">
              <w:rPr>
                <w:rFonts w:ascii="Arial" w:hAnsi="Arial" w:cs="Arial"/>
                <w:sz w:val="20"/>
                <w:szCs w:val="20"/>
              </w:rPr>
              <w:t>Обвивките трябва да осигуряват работоспособността на комутационните апарати и съоръжения при относителна влажност до 100 % при температури до + 25°С.</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3.15</w:t>
            </w:r>
          </w:p>
        </w:tc>
        <w:tc>
          <w:tcPr>
            <w:tcW w:w="3353"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trike/>
                <w:sz w:val="20"/>
                <w:szCs w:val="20"/>
              </w:rPr>
            </w:pPr>
            <w:r w:rsidRPr="00604A78">
              <w:rPr>
                <w:rFonts w:ascii="Arial" w:hAnsi="Arial" w:cs="Arial"/>
                <w:sz w:val="20"/>
                <w:szCs w:val="20"/>
              </w:rPr>
              <w:t>Листов формовъчен компаунд (SMC)</w:t>
            </w:r>
          </w:p>
        </w:tc>
        <w:tc>
          <w:tcPr>
            <w:tcW w:w="3686"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rsidP="00261E72">
            <w:pPr>
              <w:tabs>
                <w:tab w:val="left" w:pos="709"/>
              </w:tabs>
              <w:spacing w:after="0" w:line="240" w:lineRule="auto"/>
              <w:jc w:val="center"/>
              <w:rPr>
                <w:rFonts w:ascii="Arial" w:hAnsi="Arial" w:cs="Arial"/>
                <w:bCs/>
                <w:strike/>
                <w:sz w:val="20"/>
                <w:szCs w:val="20"/>
              </w:rPr>
            </w:pPr>
            <w:r w:rsidRPr="00604A78">
              <w:rPr>
                <w:rFonts w:ascii="Arial" w:hAnsi="Arial" w:cs="Arial"/>
                <w:bCs/>
                <w:strike/>
                <w:sz w:val="20"/>
                <w:szCs w:val="20"/>
              </w:rPr>
              <w:t>-</w:t>
            </w:r>
          </w:p>
        </w:tc>
        <w:tc>
          <w:tcPr>
            <w:tcW w:w="180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w:t>
            </w: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3.15.1</w:t>
            </w:r>
          </w:p>
        </w:tc>
        <w:tc>
          <w:tcPr>
            <w:tcW w:w="3353"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sz w:val="20"/>
                <w:szCs w:val="20"/>
              </w:rPr>
              <w:t>Сравнителен показател за устойчивост срещу пропълзяващи токове - CTI</w:t>
            </w:r>
          </w:p>
        </w:tc>
        <w:tc>
          <w:tcPr>
            <w:tcW w:w="3686"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bCs/>
                <w:sz w:val="20"/>
                <w:szCs w:val="20"/>
              </w:rPr>
              <w:t>600</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3.15.2</w:t>
            </w:r>
          </w:p>
        </w:tc>
        <w:tc>
          <w:tcPr>
            <w:tcW w:w="3353"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sz w:val="20"/>
                <w:szCs w:val="20"/>
              </w:rPr>
              <w:t>Електрическа якост на изолацията - Е</w:t>
            </w:r>
            <w:r w:rsidRPr="00604A78">
              <w:rPr>
                <w:rFonts w:ascii="Arial" w:hAnsi="Arial" w:cs="Arial"/>
                <w:sz w:val="20"/>
                <w:szCs w:val="20"/>
                <w:vertAlign w:val="subscript"/>
              </w:rPr>
              <w:t>s</w:t>
            </w:r>
            <w:r w:rsidRPr="00604A78">
              <w:rPr>
                <w:rFonts w:ascii="Arial" w:hAnsi="Arial" w:cs="Arial"/>
                <w:sz w:val="20"/>
                <w:szCs w:val="20"/>
              </w:rPr>
              <w:t xml:space="preserve"> </w:t>
            </w:r>
          </w:p>
        </w:tc>
        <w:tc>
          <w:tcPr>
            <w:tcW w:w="3686"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bCs/>
                <w:sz w:val="20"/>
                <w:szCs w:val="20"/>
              </w:rPr>
              <w:t>min 15 kV/mm</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3.15.3</w:t>
            </w:r>
          </w:p>
        </w:tc>
        <w:tc>
          <w:tcPr>
            <w:tcW w:w="3353"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 w:val="left" w:pos="3235"/>
              </w:tabs>
              <w:spacing w:after="0" w:line="240" w:lineRule="auto"/>
              <w:rPr>
                <w:rFonts w:ascii="Arial" w:hAnsi="Arial" w:cs="Arial"/>
                <w:sz w:val="20"/>
                <w:szCs w:val="20"/>
              </w:rPr>
            </w:pPr>
            <w:r w:rsidRPr="00604A78">
              <w:rPr>
                <w:rFonts w:ascii="Arial" w:hAnsi="Arial" w:cs="Arial"/>
                <w:sz w:val="20"/>
                <w:szCs w:val="20"/>
              </w:rPr>
              <w:t>Повърхностно съпротивление – σ</w:t>
            </w:r>
            <w:r w:rsidRPr="00604A78">
              <w:rPr>
                <w:rFonts w:ascii="Arial" w:hAnsi="Arial" w:cs="Arial"/>
                <w:sz w:val="20"/>
                <w:szCs w:val="20"/>
                <w:vertAlign w:val="subscript"/>
              </w:rPr>
              <w:t>е</w:t>
            </w:r>
          </w:p>
        </w:tc>
        <w:tc>
          <w:tcPr>
            <w:tcW w:w="3686"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bCs/>
                <w:sz w:val="20"/>
                <w:szCs w:val="20"/>
              </w:rPr>
              <w:t xml:space="preserve">min </w:t>
            </w:r>
            <w:r w:rsidRPr="00604A78">
              <w:rPr>
                <w:rFonts w:ascii="Arial" w:hAnsi="Arial" w:cs="Arial"/>
                <w:sz w:val="20"/>
                <w:szCs w:val="20"/>
              </w:rPr>
              <w:t>10</w:t>
            </w:r>
            <w:r w:rsidRPr="00604A78">
              <w:rPr>
                <w:rFonts w:ascii="Arial" w:hAnsi="Arial" w:cs="Arial"/>
                <w:sz w:val="20"/>
                <w:szCs w:val="20"/>
                <w:vertAlign w:val="superscript"/>
              </w:rPr>
              <w:t>11</w:t>
            </w:r>
            <w:r w:rsidRPr="00604A78">
              <w:rPr>
                <w:rFonts w:ascii="Arial" w:hAnsi="Arial" w:cs="Arial"/>
                <w:sz w:val="20"/>
                <w:szCs w:val="20"/>
              </w:rPr>
              <w:t xml:space="preserve"> Ω</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3.15.4</w:t>
            </w:r>
          </w:p>
        </w:tc>
        <w:tc>
          <w:tcPr>
            <w:tcW w:w="3353"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 w:val="left" w:pos="3235"/>
              </w:tabs>
              <w:spacing w:after="0" w:line="240" w:lineRule="auto"/>
              <w:rPr>
                <w:rFonts w:ascii="Arial" w:hAnsi="Arial" w:cs="Arial"/>
                <w:sz w:val="20"/>
                <w:szCs w:val="20"/>
              </w:rPr>
            </w:pPr>
            <w:r w:rsidRPr="00604A78">
              <w:rPr>
                <w:rFonts w:ascii="Arial" w:hAnsi="Arial" w:cs="Arial"/>
                <w:sz w:val="20"/>
                <w:szCs w:val="20"/>
                <w:lang w:eastAsia="cs-CZ"/>
              </w:rPr>
              <w:t>Коефициент на диелектрично разсейване - Tan δ 100</w:t>
            </w:r>
          </w:p>
        </w:tc>
        <w:tc>
          <w:tcPr>
            <w:tcW w:w="3686"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bCs/>
                <w:sz w:val="20"/>
                <w:szCs w:val="20"/>
              </w:rPr>
              <w:t>max 0,01</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lastRenderedPageBreak/>
              <w:t>3.15.5</w:t>
            </w:r>
          </w:p>
        </w:tc>
        <w:tc>
          <w:tcPr>
            <w:tcW w:w="3353"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sz w:val="20"/>
                <w:szCs w:val="20"/>
              </w:rPr>
              <w:t>Категория на горимост</w:t>
            </w:r>
          </w:p>
        </w:tc>
        <w:tc>
          <w:tcPr>
            <w:tcW w:w="3686"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bCs/>
                <w:sz w:val="20"/>
                <w:szCs w:val="20"/>
              </w:rPr>
            </w:pPr>
            <w:r w:rsidRPr="00604A78">
              <w:rPr>
                <w:rFonts w:ascii="Arial" w:hAnsi="Arial" w:cs="Arial"/>
                <w:bCs/>
                <w:sz w:val="20"/>
                <w:szCs w:val="20"/>
              </w:rPr>
              <w:t>V-0 или по-висока</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3.15.6</w:t>
            </w:r>
          </w:p>
        </w:tc>
        <w:tc>
          <w:tcPr>
            <w:tcW w:w="3353"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709"/>
                <w:tab w:val="left" w:pos="3235"/>
              </w:tabs>
              <w:spacing w:after="0" w:line="240" w:lineRule="auto"/>
              <w:rPr>
                <w:rFonts w:ascii="Arial" w:hAnsi="Arial" w:cs="Arial"/>
                <w:bCs/>
                <w:sz w:val="20"/>
                <w:szCs w:val="20"/>
              </w:rPr>
            </w:pPr>
            <w:r w:rsidRPr="00604A78">
              <w:rPr>
                <w:rFonts w:ascii="Arial" w:hAnsi="Arial" w:cs="Arial"/>
                <w:sz w:val="20"/>
                <w:szCs w:val="20"/>
              </w:rPr>
              <w:t>Съдържание на стъкловлакна</w:t>
            </w:r>
            <w:r w:rsidRPr="00604A78">
              <w:rPr>
                <w:rFonts w:ascii="Arial" w:hAnsi="Arial" w:cs="Arial"/>
                <w:sz w:val="20"/>
                <w:szCs w:val="20"/>
              </w:rPr>
              <w:tab/>
            </w:r>
          </w:p>
        </w:tc>
        <w:tc>
          <w:tcPr>
            <w:tcW w:w="3686"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tabs>
                <w:tab w:val="left" w:pos="0"/>
                <w:tab w:val="left" w:pos="709"/>
              </w:tabs>
              <w:spacing w:after="0" w:line="240" w:lineRule="auto"/>
              <w:jc w:val="center"/>
              <w:rPr>
                <w:rFonts w:ascii="Arial" w:hAnsi="Arial" w:cs="Arial"/>
                <w:bCs/>
                <w:sz w:val="20"/>
                <w:szCs w:val="20"/>
              </w:rPr>
            </w:pPr>
            <w:r w:rsidRPr="00604A78">
              <w:rPr>
                <w:rFonts w:ascii="Arial" w:hAnsi="Arial" w:cs="Arial"/>
                <w:bCs/>
                <w:sz w:val="20"/>
                <w:szCs w:val="20"/>
              </w:rPr>
              <w:t>(22,5 ÷ ÷ max 30)) mass-%</w:t>
            </w:r>
          </w:p>
          <w:p w:rsidR="005F6108" w:rsidRPr="00604A78" w:rsidRDefault="005F6108" w:rsidP="00261E72">
            <w:pPr>
              <w:tabs>
                <w:tab w:val="left" w:pos="0"/>
                <w:tab w:val="left" w:pos="709"/>
              </w:tabs>
              <w:spacing w:after="0" w:line="240" w:lineRule="auto"/>
              <w:jc w:val="center"/>
              <w:rPr>
                <w:rFonts w:ascii="Arial" w:hAnsi="Arial" w:cs="Arial"/>
                <w:bCs/>
                <w:sz w:val="20"/>
                <w:szCs w:val="20"/>
              </w:rPr>
            </w:pPr>
            <w:r w:rsidRPr="00604A78">
              <w:rPr>
                <w:rFonts w:ascii="Arial" w:hAnsi="Arial" w:cs="Arial"/>
                <w:bCs/>
                <w:sz w:val="20"/>
                <w:szCs w:val="20"/>
              </w:rPr>
              <w:t>Да се посочи</w:t>
            </w:r>
          </w:p>
        </w:tc>
        <w:tc>
          <w:tcPr>
            <w:tcW w:w="180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12" w:space="0" w:color="auto"/>
              <w:right w:val="single" w:sz="6" w:space="0" w:color="auto"/>
            </w:tcBorders>
            <w:hideMark/>
          </w:tcPr>
          <w:p w:rsidR="005F6108" w:rsidRPr="00604A78" w:rsidRDefault="005F6108" w:rsidP="00261E72">
            <w:pPr>
              <w:tabs>
                <w:tab w:val="left" w:pos="709"/>
              </w:tabs>
              <w:spacing w:after="0" w:line="240" w:lineRule="auto"/>
              <w:jc w:val="center"/>
              <w:rPr>
                <w:rFonts w:ascii="Arial" w:hAnsi="Arial" w:cs="Arial"/>
                <w:sz w:val="20"/>
                <w:szCs w:val="20"/>
              </w:rPr>
            </w:pPr>
            <w:r w:rsidRPr="00604A78">
              <w:rPr>
                <w:rFonts w:ascii="Arial" w:hAnsi="Arial" w:cs="Arial"/>
                <w:sz w:val="20"/>
                <w:szCs w:val="20"/>
              </w:rPr>
              <w:t>3.15.7</w:t>
            </w:r>
          </w:p>
        </w:tc>
        <w:tc>
          <w:tcPr>
            <w:tcW w:w="3353" w:type="dxa"/>
            <w:tcBorders>
              <w:top w:val="single" w:sz="6" w:space="0" w:color="auto"/>
              <w:left w:val="single" w:sz="6" w:space="0" w:color="auto"/>
              <w:bottom w:val="single" w:sz="12"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sz w:val="20"/>
                <w:szCs w:val="20"/>
              </w:rPr>
            </w:pPr>
            <w:r w:rsidRPr="00604A78">
              <w:rPr>
                <w:rFonts w:ascii="Arial" w:hAnsi="Arial" w:cs="Arial"/>
                <w:bCs/>
                <w:sz w:val="20"/>
                <w:szCs w:val="20"/>
              </w:rPr>
              <w:t>Устойчивост на химически съединения</w:t>
            </w:r>
          </w:p>
        </w:tc>
        <w:tc>
          <w:tcPr>
            <w:tcW w:w="3686" w:type="dxa"/>
            <w:tcBorders>
              <w:top w:val="single" w:sz="6" w:space="0" w:color="auto"/>
              <w:left w:val="single" w:sz="6" w:space="0" w:color="auto"/>
              <w:bottom w:val="single" w:sz="12" w:space="0" w:color="auto"/>
              <w:right w:val="single" w:sz="6" w:space="0" w:color="auto"/>
            </w:tcBorders>
            <w:hideMark/>
          </w:tcPr>
          <w:p w:rsidR="005F6108" w:rsidRPr="00604A78" w:rsidRDefault="005F6108" w:rsidP="00261E72">
            <w:pPr>
              <w:tabs>
                <w:tab w:val="left" w:pos="709"/>
              </w:tabs>
              <w:spacing w:after="0" w:line="240" w:lineRule="auto"/>
              <w:rPr>
                <w:rFonts w:ascii="Arial" w:hAnsi="Arial" w:cs="Arial"/>
                <w:bCs/>
                <w:sz w:val="20"/>
                <w:szCs w:val="20"/>
              </w:rPr>
            </w:pPr>
            <w:r w:rsidRPr="00604A78">
              <w:rPr>
                <w:rFonts w:ascii="Arial" w:hAnsi="Arial" w:cs="Arial"/>
                <w:sz w:val="20"/>
                <w:szCs w:val="20"/>
              </w:rPr>
              <w:t>Устойчивост най-малко на автомобилни горива, моторни масла, разтворители, сярна и фосфорна киселина, епоксидни смоли и алкохоли</w:t>
            </w:r>
          </w:p>
        </w:tc>
        <w:tc>
          <w:tcPr>
            <w:tcW w:w="1800" w:type="dxa"/>
            <w:tcBorders>
              <w:top w:val="single" w:sz="6" w:space="0" w:color="auto"/>
              <w:left w:val="single" w:sz="6" w:space="0" w:color="auto"/>
              <w:bottom w:val="single" w:sz="12" w:space="0" w:color="auto"/>
              <w:right w:val="single" w:sz="12" w:space="0" w:color="auto"/>
            </w:tcBorders>
            <w:vAlign w:val="center"/>
          </w:tcPr>
          <w:p w:rsidR="005F6108" w:rsidRPr="00604A78" w:rsidRDefault="005F6108" w:rsidP="00261E72">
            <w:pPr>
              <w:tabs>
                <w:tab w:val="left" w:pos="709"/>
              </w:tabs>
              <w:spacing w:after="0" w:line="240" w:lineRule="auto"/>
              <w:jc w:val="center"/>
              <w:rPr>
                <w:rFonts w:ascii="Arial" w:hAnsi="Arial" w:cs="Arial"/>
                <w:sz w:val="20"/>
                <w:szCs w:val="20"/>
              </w:rPr>
            </w:pPr>
          </w:p>
        </w:tc>
      </w:tr>
    </w:tbl>
    <w:p w:rsidR="005F6108" w:rsidRPr="00604A78" w:rsidRDefault="005F6108">
      <w:pPr>
        <w:pStyle w:val="Luke1"/>
        <w:ind w:right="-284"/>
        <w:rPr>
          <w:sz w:val="20"/>
          <w:lang w:val="bg-BG"/>
        </w:rPr>
      </w:pPr>
    </w:p>
    <w:p w:rsidR="005F6108" w:rsidRPr="00604A78" w:rsidRDefault="005F6108" w:rsidP="00261E72">
      <w:pPr>
        <w:spacing w:after="0" w:line="240" w:lineRule="auto"/>
        <w:jc w:val="both"/>
        <w:rPr>
          <w:rFonts w:ascii="Arial" w:hAnsi="Arial" w:cs="Arial"/>
          <w:b/>
          <w:sz w:val="20"/>
          <w:szCs w:val="20"/>
        </w:rPr>
      </w:pPr>
      <w:r w:rsidRPr="00604A78">
        <w:rPr>
          <w:rFonts w:ascii="Arial" w:hAnsi="Arial" w:cs="Arial"/>
          <w:b/>
          <w:sz w:val="20"/>
          <w:szCs w:val="20"/>
        </w:rPr>
        <w:t xml:space="preserve">4. Характеристики на механичната конструкция </w:t>
      </w:r>
    </w:p>
    <w:tbl>
      <w:tblPr>
        <w:tblW w:w="954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40"/>
        <w:gridCol w:w="2760"/>
        <w:gridCol w:w="4320"/>
        <w:gridCol w:w="1620"/>
      </w:tblGrid>
      <w:tr w:rsidR="005F6108" w:rsidRPr="00604A78" w:rsidTr="005F6108">
        <w:trPr>
          <w:cantSplit/>
          <w:tblHeader/>
        </w:trPr>
        <w:tc>
          <w:tcPr>
            <w:tcW w:w="840" w:type="dxa"/>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rsidP="00261E72">
            <w:pPr>
              <w:spacing w:after="0" w:line="240" w:lineRule="auto"/>
              <w:jc w:val="center"/>
              <w:rPr>
                <w:rFonts w:ascii="Arial" w:hAnsi="Arial" w:cs="Arial"/>
                <w:b/>
                <w:sz w:val="20"/>
                <w:szCs w:val="20"/>
              </w:rPr>
            </w:pPr>
            <w:r w:rsidRPr="00604A78">
              <w:rPr>
                <w:rFonts w:ascii="Arial" w:hAnsi="Arial" w:cs="Arial"/>
                <w:b/>
                <w:sz w:val="20"/>
                <w:szCs w:val="20"/>
              </w:rPr>
              <w:t xml:space="preserve">№ </w:t>
            </w:r>
          </w:p>
          <w:p w:rsidR="005F6108" w:rsidRPr="00604A78" w:rsidRDefault="005F6108" w:rsidP="00261E72">
            <w:pPr>
              <w:spacing w:after="0" w:line="240" w:lineRule="auto"/>
              <w:jc w:val="center"/>
              <w:rPr>
                <w:rFonts w:ascii="Arial" w:hAnsi="Arial" w:cs="Arial"/>
                <w:b/>
                <w:sz w:val="20"/>
                <w:szCs w:val="20"/>
              </w:rPr>
            </w:pPr>
            <w:r w:rsidRPr="00604A78">
              <w:rPr>
                <w:rFonts w:ascii="Arial" w:hAnsi="Arial" w:cs="Arial"/>
                <w:b/>
                <w:sz w:val="20"/>
                <w:szCs w:val="20"/>
              </w:rPr>
              <w:t>по ред</w:t>
            </w:r>
          </w:p>
        </w:tc>
        <w:tc>
          <w:tcPr>
            <w:tcW w:w="2760"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jc w:val="center"/>
              <w:rPr>
                <w:rFonts w:ascii="Arial" w:hAnsi="Arial" w:cs="Arial"/>
                <w:b/>
                <w:sz w:val="20"/>
                <w:szCs w:val="20"/>
              </w:rPr>
            </w:pPr>
            <w:r w:rsidRPr="00604A78">
              <w:rPr>
                <w:rFonts w:ascii="Arial" w:hAnsi="Arial" w:cs="Arial"/>
                <w:b/>
                <w:sz w:val="20"/>
                <w:szCs w:val="20"/>
              </w:rPr>
              <w:t>Характеристика</w:t>
            </w:r>
          </w:p>
        </w:tc>
        <w:tc>
          <w:tcPr>
            <w:tcW w:w="4320"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jc w:val="center"/>
              <w:rPr>
                <w:rFonts w:ascii="Arial" w:hAnsi="Arial" w:cs="Arial"/>
                <w:b/>
                <w:sz w:val="20"/>
                <w:szCs w:val="20"/>
              </w:rPr>
            </w:pPr>
            <w:r w:rsidRPr="00604A78">
              <w:rPr>
                <w:rFonts w:ascii="Arial" w:hAnsi="Arial" w:cs="Arial"/>
                <w:b/>
                <w:sz w:val="20"/>
                <w:szCs w:val="20"/>
              </w:rPr>
              <w:t>Изискване</w:t>
            </w:r>
          </w:p>
        </w:tc>
        <w:tc>
          <w:tcPr>
            <w:tcW w:w="1620" w:type="dxa"/>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rsidP="00261E72">
            <w:pPr>
              <w:spacing w:after="0" w:line="240" w:lineRule="auto"/>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5F6108">
        <w:trPr>
          <w:cantSplit/>
        </w:trPr>
        <w:tc>
          <w:tcPr>
            <w:tcW w:w="840" w:type="dxa"/>
            <w:vMerge w:val="restart"/>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spacing w:after="0" w:line="240" w:lineRule="auto"/>
              <w:jc w:val="center"/>
              <w:rPr>
                <w:rFonts w:ascii="Arial" w:hAnsi="Arial" w:cs="Arial"/>
                <w:sz w:val="20"/>
                <w:szCs w:val="20"/>
              </w:rPr>
            </w:pPr>
            <w:r w:rsidRPr="00604A78">
              <w:rPr>
                <w:rFonts w:ascii="Arial" w:hAnsi="Arial" w:cs="Arial"/>
                <w:sz w:val="20"/>
                <w:szCs w:val="20"/>
              </w:rPr>
              <w:t>4.1</w:t>
            </w:r>
          </w:p>
        </w:tc>
        <w:tc>
          <w:tcPr>
            <w:tcW w:w="2760" w:type="dxa"/>
            <w:vMerge w:val="restart"/>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sz w:val="20"/>
                <w:szCs w:val="20"/>
              </w:rPr>
              <w:t>Механична конструкция</w:t>
            </w: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bCs/>
                <w:sz w:val="20"/>
                <w:szCs w:val="20"/>
              </w:rPr>
              <w:t xml:space="preserve">а) Шкафове, състоящи </w:t>
            </w:r>
            <w:r w:rsidRPr="00604A78">
              <w:rPr>
                <w:rFonts w:ascii="Arial" w:hAnsi="Arial" w:cs="Arial"/>
                <w:sz w:val="20"/>
                <w:szCs w:val="20"/>
              </w:rPr>
              <w:t xml:space="preserve">се от обвивка, монтирана на основа (пиедестал), изработени от стъклоусилен термореактивен листов формовъчен компаунд (SMC) съгласно серията стандарти БДС EN 14598-1, -2 и -3 </w:t>
            </w:r>
            <w:r w:rsidRPr="00604A78">
              <w:rPr>
                <w:rFonts w:ascii="Arial" w:hAnsi="Arial" w:cs="Arial"/>
                <w:bCs/>
                <w:sz w:val="20"/>
                <w:szCs w:val="20"/>
              </w:rPr>
              <w:t>или еквивалент</w:t>
            </w:r>
            <w:r w:rsidRPr="00604A78">
              <w:rPr>
                <w:rFonts w:ascii="Arial" w:hAnsi="Arial" w:cs="Arial"/>
                <w:sz w:val="20"/>
                <w:szCs w:val="20"/>
              </w:rPr>
              <w:t xml:space="preserve">.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bCs/>
                <w:sz w:val="20"/>
                <w:szCs w:val="20"/>
              </w:rPr>
              <w:t xml:space="preserve">б) Обвивките и основите </w:t>
            </w:r>
            <w:r w:rsidRPr="00604A78">
              <w:rPr>
                <w:rFonts w:ascii="Arial" w:hAnsi="Arial" w:cs="Arial"/>
                <w:sz w:val="20"/>
                <w:szCs w:val="20"/>
              </w:rPr>
              <w:t>на кабелните разпределителни шкафове</w:t>
            </w:r>
            <w:r w:rsidRPr="00604A78">
              <w:rPr>
                <w:rFonts w:ascii="Arial" w:hAnsi="Arial" w:cs="Arial"/>
                <w:bCs/>
                <w:sz w:val="20"/>
                <w:szCs w:val="20"/>
              </w:rPr>
              <w:t xml:space="preserve"> са изработени от отделни плоскости с правоъгълни форми с дебелина min 3 mm</w:t>
            </w:r>
            <w:r w:rsidRPr="00604A78">
              <w:rPr>
                <w:rFonts w:ascii="Arial" w:hAnsi="Arial" w:cs="Arial"/>
                <w:sz w:val="20"/>
                <w:szCs w:val="20"/>
              </w:rPr>
              <w:t xml:space="preserve">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bCs/>
                <w:sz w:val="20"/>
                <w:szCs w:val="20"/>
              </w:rPr>
              <w:t xml:space="preserve">в) Обвивките и основите </w:t>
            </w:r>
            <w:r w:rsidRPr="00604A78">
              <w:rPr>
                <w:rFonts w:ascii="Arial" w:hAnsi="Arial" w:cs="Arial"/>
                <w:sz w:val="20"/>
                <w:szCs w:val="20"/>
              </w:rPr>
              <w:t>на кабелните разпределителни шкафове</w:t>
            </w:r>
            <w:r w:rsidRPr="00604A78">
              <w:rPr>
                <w:rFonts w:ascii="Arial" w:hAnsi="Arial" w:cs="Arial"/>
                <w:bCs/>
                <w:sz w:val="20"/>
                <w:szCs w:val="20"/>
              </w:rPr>
              <w:t xml:space="preserve"> трябва да бъдат със</w:t>
            </w:r>
            <w:r w:rsidRPr="00604A78">
              <w:rPr>
                <w:rFonts w:ascii="Arial" w:hAnsi="Arial" w:cs="Arial"/>
                <w:sz w:val="20"/>
                <w:szCs w:val="20"/>
              </w:rPr>
              <w:t xml:space="preserve"> светло сив цвят, препоръчително RAL 7035.</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bCs/>
                <w:sz w:val="20"/>
                <w:szCs w:val="20"/>
              </w:rPr>
              <w:t>г) Пресованите във формования стъклоусилен полиестер резбови втулки/гайки трябва да бъдат изработени от месинг или друга подходяща за целта устойчива на корозия метална сплав.</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bCs/>
                <w:sz w:val="20"/>
                <w:szCs w:val="20"/>
              </w:rPr>
              <w:t xml:space="preserve">д) Използваните механични връзки за свързване на отделните плоскости в обща конструкция не трябва да позволяват възможност за демонтирането на плоскостите от външната страна на шкафовете (демонтажът е възможен единствено при счупване/повреждане на свързващите елементи).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bCs/>
                <w:sz w:val="20"/>
                <w:szCs w:val="20"/>
              </w:rPr>
              <w:t xml:space="preserve">е) При свързването на плоскостите не трябва да се правят механични връзки посредством винтови съединения, включително и чрез самонарезни винтове, директно във формования стъклоусилен полиестер.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bCs/>
                <w:sz w:val="20"/>
                <w:szCs w:val="20"/>
              </w:rPr>
              <w:t>ж) С</w:t>
            </w:r>
            <w:r w:rsidRPr="00604A78">
              <w:rPr>
                <w:rFonts w:ascii="Arial" w:hAnsi="Arial" w:cs="Arial"/>
                <w:sz w:val="20"/>
                <w:szCs w:val="20"/>
              </w:rPr>
              <w:t>вързването на обвивките с основите трябва да бъде извършено с устойчиви на корозия проходни болтове (за целта не могат да се използват пресовани във формования стъклоусилен полиестер</w:t>
            </w:r>
            <w:r w:rsidRPr="00604A78">
              <w:rPr>
                <w:rFonts w:ascii="Arial" w:hAnsi="Arial" w:cs="Arial"/>
                <w:bCs/>
                <w:sz w:val="20"/>
                <w:szCs w:val="20"/>
              </w:rPr>
              <w:t xml:space="preserve"> втулки/гайки с резба.</w:t>
            </w:r>
            <w:r w:rsidRPr="00604A78">
              <w:rPr>
                <w:rFonts w:ascii="Arial" w:hAnsi="Arial" w:cs="Arial"/>
                <w:sz w:val="20"/>
                <w:szCs w:val="20"/>
              </w:rPr>
              <w:t xml:space="preserve">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sz w:val="20"/>
                <w:szCs w:val="20"/>
              </w:rPr>
              <w:t xml:space="preserve">з) Използваните метални резбови и др. съединения за свързване на отделните плоскости не трябва да излизат извън ограждащите стени на конструкцията.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bCs/>
                <w:sz w:val="20"/>
                <w:szCs w:val="20"/>
              </w:rPr>
              <w:t xml:space="preserve">и) </w:t>
            </w:r>
            <w:r w:rsidRPr="00604A78">
              <w:rPr>
                <w:rFonts w:ascii="Arial" w:hAnsi="Arial" w:cs="Arial"/>
                <w:sz w:val="20"/>
                <w:szCs w:val="20"/>
              </w:rPr>
              <w:t>За осигуряване стабилност на кабелните разпределителни шкафове в условията на експлоатация основите се монтират върху стабилизиращи плочи.</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bCs/>
                <w:sz w:val="20"/>
                <w:szCs w:val="20"/>
              </w:rPr>
              <w:t>к) Болтовите съединения за фиксиране на основите към стабилизиращите плочи, ако те представляват отделна част, трябва да бъдат устойчиви на корозия.</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bCs/>
                <w:sz w:val="20"/>
                <w:szCs w:val="20"/>
              </w:rPr>
              <w:t>л) К</w:t>
            </w:r>
            <w:r w:rsidRPr="00604A78">
              <w:rPr>
                <w:rFonts w:ascii="Arial" w:hAnsi="Arial" w:cs="Arial"/>
                <w:sz w:val="20"/>
                <w:szCs w:val="20"/>
              </w:rPr>
              <w:t>онструкцията и формата на покрива на кабелните разпределителни шкафове трябва да предпазва от стичането на вода по вратата и да не позволява задържането на водата при валежи от дъжд и топене на сняг.</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bCs/>
                <w:sz w:val="20"/>
                <w:szCs w:val="20"/>
              </w:rPr>
              <w:t xml:space="preserve">м) </w:t>
            </w:r>
            <w:r w:rsidRPr="00604A78">
              <w:rPr>
                <w:rFonts w:ascii="Arial" w:hAnsi="Arial" w:cs="Arial"/>
                <w:sz w:val="20"/>
                <w:szCs w:val="20"/>
              </w:rPr>
              <w:t>За предпазване на вътрешността на кабелните разпределителни шкафове от кондензация на водни пари, съответно корозия на металните части и пропълзяване на токове по изолационните повърхности, конструкцията трябва да осигурява ефективна вентилация.</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val="restart"/>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spacing w:after="0" w:line="240" w:lineRule="auto"/>
              <w:jc w:val="center"/>
              <w:rPr>
                <w:rFonts w:ascii="Arial" w:hAnsi="Arial" w:cs="Arial"/>
                <w:sz w:val="20"/>
                <w:szCs w:val="20"/>
              </w:rPr>
            </w:pPr>
            <w:r w:rsidRPr="00604A78">
              <w:rPr>
                <w:rFonts w:ascii="Arial" w:hAnsi="Arial" w:cs="Arial"/>
                <w:sz w:val="20"/>
                <w:szCs w:val="20"/>
              </w:rPr>
              <w:t>4.2</w:t>
            </w:r>
          </w:p>
        </w:tc>
        <w:tc>
          <w:tcPr>
            <w:tcW w:w="2760" w:type="dxa"/>
            <w:vMerge w:val="restart"/>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bCs/>
                <w:sz w:val="20"/>
                <w:szCs w:val="20"/>
              </w:rPr>
              <w:t>Изпълнение</w:t>
            </w: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u w:val="single"/>
              </w:rPr>
            </w:pPr>
            <w:r w:rsidRPr="00604A78">
              <w:rPr>
                <w:rFonts w:ascii="Arial" w:hAnsi="Arial" w:cs="Arial"/>
                <w:bCs/>
                <w:sz w:val="20"/>
                <w:szCs w:val="20"/>
              </w:rPr>
              <w:t xml:space="preserve">а) Изпълнението на шкафовете, включително и на вратите, трябва да гарантира достатъчна устойчивост </w:t>
            </w:r>
            <w:r w:rsidRPr="00604A78">
              <w:rPr>
                <w:rFonts w:ascii="Arial" w:hAnsi="Arial" w:cs="Arial"/>
                <w:sz w:val="20"/>
                <w:szCs w:val="20"/>
              </w:rPr>
              <w:t>в случаите на слягане на почвата</w:t>
            </w:r>
            <w:r w:rsidRPr="00604A78">
              <w:rPr>
                <w:rFonts w:ascii="Arial" w:hAnsi="Arial" w:cs="Arial"/>
                <w:bCs/>
                <w:sz w:val="20"/>
                <w:szCs w:val="20"/>
              </w:rPr>
              <w:t xml:space="preserve"> и на</w:t>
            </w:r>
            <w:r w:rsidRPr="00604A78">
              <w:rPr>
                <w:rFonts w:ascii="Arial" w:hAnsi="Arial" w:cs="Arial"/>
                <w:sz w:val="20"/>
                <w:szCs w:val="20"/>
              </w:rPr>
              <w:t xml:space="preserve"> причинените от движението на транспортни средства вибрации.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u w:val="single"/>
              </w:rPr>
            </w:pPr>
            <w:r w:rsidRPr="00604A78">
              <w:rPr>
                <w:rFonts w:ascii="Arial" w:hAnsi="Arial" w:cs="Arial"/>
                <w:bCs/>
                <w:sz w:val="20"/>
                <w:szCs w:val="20"/>
              </w:rPr>
              <w:t>б)</w:t>
            </w:r>
            <w:r w:rsidRPr="00604A78">
              <w:rPr>
                <w:rFonts w:ascii="Arial" w:hAnsi="Arial" w:cs="Arial"/>
                <w:sz w:val="20"/>
                <w:szCs w:val="20"/>
              </w:rPr>
              <w:t xml:space="preserve"> Повърхностите </w:t>
            </w:r>
            <w:r w:rsidRPr="00604A78">
              <w:rPr>
                <w:rFonts w:ascii="Arial" w:hAnsi="Arial" w:cs="Arial"/>
                <w:bCs/>
                <w:sz w:val="20"/>
                <w:szCs w:val="20"/>
              </w:rPr>
              <w:t xml:space="preserve">на отделните плоскости </w:t>
            </w:r>
            <w:r w:rsidRPr="00604A78">
              <w:rPr>
                <w:rFonts w:ascii="Arial" w:hAnsi="Arial" w:cs="Arial"/>
                <w:sz w:val="20"/>
                <w:szCs w:val="20"/>
              </w:rPr>
              <w:t xml:space="preserve">трябва да бъдат гладки. По тях не трябва да се забелязват стъкловлакната и дефекти като шупли, петна, включвания, пукнатини и т.н.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sz w:val="20"/>
                <w:szCs w:val="20"/>
              </w:rPr>
            </w:pPr>
            <w:r w:rsidRPr="00604A78">
              <w:rPr>
                <w:rFonts w:ascii="Arial" w:hAnsi="Arial" w:cs="Arial"/>
                <w:bCs/>
                <w:sz w:val="20"/>
                <w:szCs w:val="20"/>
              </w:rPr>
              <w:t>в)</w:t>
            </w:r>
            <w:r w:rsidRPr="00604A78">
              <w:rPr>
                <w:rFonts w:ascii="Arial" w:hAnsi="Arial" w:cs="Arial"/>
                <w:sz w:val="20"/>
                <w:szCs w:val="20"/>
              </w:rPr>
              <w:t xml:space="preserve"> Ъглите на отделните плоскости трябва да бъдат заоблени без наличието на остри ръбове по тях.</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bCs/>
                <w:sz w:val="20"/>
                <w:szCs w:val="20"/>
              </w:rPr>
              <w:t>г)</w:t>
            </w:r>
            <w:r w:rsidRPr="00604A78">
              <w:rPr>
                <w:rFonts w:ascii="Arial" w:hAnsi="Arial" w:cs="Arial"/>
                <w:sz w:val="20"/>
                <w:szCs w:val="20"/>
              </w:rPr>
              <w:t xml:space="preserve"> Вратите на кабелните разпределителни шкафове (препоръчително и страничните плоскости) трябва да бъдат релефни (набраздени), за да се затруднява залепването на плакати, обяви, рекламни материали и т.н.</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val="restart"/>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tabs>
                <w:tab w:val="center" w:pos="312"/>
              </w:tabs>
              <w:spacing w:after="0" w:line="240" w:lineRule="auto"/>
              <w:rPr>
                <w:rFonts w:ascii="Arial" w:hAnsi="Arial" w:cs="Arial"/>
                <w:sz w:val="20"/>
                <w:szCs w:val="20"/>
              </w:rPr>
            </w:pPr>
            <w:r w:rsidRPr="00604A78">
              <w:rPr>
                <w:rFonts w:ascii="Arial" w:hAnsi="Arial" w:cs="Arial"/>
                <w:sz w:val="20"/>
                <w:szCs w:val="20"/>
              </w:rPr>
              <w:tab/>
              <w:t>4.3</w:t>
            </w:r>
          </w:p>
        </w:tc>
        <w:tc>
          <w:tcPr>
            <w:tcW w:w="2760" w:type="dxa"/>
            <w:vMerge w:val="restart"/>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bCs/>
                <w:sz w:val="20"/>
                <w:szCs w:val="20"/>
              </w:rPr>
              <w:t>Обвивки</w:t>
            </w: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sz w:val="20"/>
                <w:szCs w:val="20"/>
              </w:rPr>
              <w:t xml:space="preserve">а) Размерите на обвивките трябва да осигуряват достатъчно вътрешно пространство (обем) за разполагане и подреждане на вертикалните предпазител-разединители, както са специфицирани в т. 8.1 и т. 8.2 по-долу, </w:t>
            </w:r>
            <w:r w:rsidRPr="00604A78">
              <w:rPr>
                <w:rFonts w:ascii="Arial" w:hAnsi="Arial" w:cs="Arial"/>
                <w:bCs/>
                <w:sz w:val="20"/>
                <w:szCs w:val="20"/>
              </w:rPr>
              <w:t>хоризонтални събирателни шини с междуосево разстояние 185 mm</w:t>
            </w:r>
            <w:r w:rsidRPr="00604A78">
              <w:rPr>
                <w:rFonts w:ascii="Arial" w:hAnsi="Arial" w:cs="Arial"/>
                <w:sz w:val="20"/>
                <w:szCs w:val="20"/>
              </w:rPr>
              <w:t xml:space="preserve"> и т.н., и свободно монтиране на присъединяваните кабелни линии.</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bCs/>
                <w:sz w:val="20"/>
                <w:szCs w:val="20"/>
              </w:rPr>
              <w:t xml:space="preserve">б) Размерите </w:t>
            </w:r>
            <w:r w:rsidRPr="00604A78">
              <w:rPr>
                <w:rFonts w:ascii="Arial" w:hAnsi="Arial" w:cs="Arial"/>
                <w:sz w:val="20"/>
                <w:szCs w:val="20"/>
              </w:rPr>
              <w:t xml:space="preserve">на обвивките </w:t>
            </w:r>
            <w:r w:rsidRPr="00604A78">
              <w:rPr>
                <w:rFonts w:ascii="Arial" w:hAnsi="Arial" w:cs="Arial"/>
                <w:bCs/>
                <w:sz w:val="20"/>
                <w:szCs w:val="20"/>
              </w:rPr>
              <w:t>трябва да съответстват на посочените в таблиците в т. 7 по-долу.</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bCs/>
                <w:sz w:val="20"/>
                <w:szCs w:val="20"/>
              </w:rPr>
              <w:t xml:space="preserve">в) От вътрешната страна на задната плоскост (гърба) на обвивката трябва да бъдат формовани достатъчен брой изолиращи опори с пресовани в тях резбови втулки/гайки М12, осигуряващи междуосеви разстояния 185 mm между фазовите събирателни шини и </w:t>
            </w:r>
            <w:r w:rsidRPr="00604A78">
              <w:rPr>
                <w:rFonts w:ascii="Arial" w:hAnsi="Arial" w:cs="Arial"/>
                <w:sz w:val="20"/>
                <w:szCs w:val="20"/>
              </w:rPr>
              <w:t>не по-малко от 200÷220 mm между най-долната фазова шина и PEN-шината</w:t>
            </w:r>
            <w:r w:rsidRPr="00604A78">
              <w:rPr>
                <w:rFonts w:ascii="Arial" w:hAnsi="Arial" w:cs="Arial"/>
                <w:bCs/>
                <w:sz w:val="20"/>
                <w:szCs w:val="20"/>
              </w:rPr>
              <w:t>.</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sz w:val="20"/>
                <w:szCs w:val="20"/>
              </w:rPr>
            </w:pPr>
            <w:r w:rsidRPr="00604A78">
              <w:rPr>
                <w:rFonts w:ascii="Arial" w:hAnsi="Arial" w:cs="Arial"/>
                <w:bCs/>
                <w:sz w:val="20"/>
                <w:szCs w:val="20"/>
              </w:rPr>
              <w:t xml:space="preserve">г) Изолиращите опори с пресовани в тях резбови втулки/гайки трябва да се осигуряват стабилност на закрепването на събирателните шини по цялата им дължина, съответно на монтираните на тях вертикални предпазител-разединители, и да се </w:t>
            </w:r>
            <w:r w:rsidRPr="00604A78">
              <w:rPr>
                <w:rFonts w:ascii="Arial" w:hAnsi="Arial" w:cs="Arial"/>
                <w:sz w:val="20"/>
                <w:szCs w:val="20"/>
              </w:rPr>
              <w:t>гарантира устойчивост срещу пропълзяващи токове.</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val="restart"/>
            <w:tcBorders>
              <w:top w:val="single" w:sz="6" w:space="0" w:color="auto"/>
              <w:left w:val="single" w:sz="12" w:space="0" w:color="auto"/>
              <w:bottom w:val="single" w:sz="6" w:space="0" w:color="auto"/>
              <w:right w:val="single" w:sz="6" w:space="0" w:color="auto"/>
            </w:tcBorders>
            <w:hideMark/>
          </w:tcPr>
          <w:p w:rsidR="005F6108" w:rsidRPr="00604A78" w:rsidRDefault="005F6108" w:rsidP="00261E72">
            <w:pPr>
              <w:spacing w:after="0" w:line="240" w:lineRule="auto"/>
              <w:jc w:val="center"/>
              <w:rPr>
                <w:rFonts w:ascii="Arial" w:hAnsi="Arial" w:cs="Arial"/>
                <w:sz w:val="20"/>
                <w:szCs w:val="20"/>
              </w:rPr>
            </w:pPr>
            <w:r w:rsidRPr="00604A78">
              <w:rPr>
                <w:rFonts w:ascii="Arial" w:hAnsi="Arial" w:cs="Arial"/>
                <w:sz w:val="20"/>
                <w:szCs w:val="20"/>
              </w:rPr>
              <w:t>4.4</w:t>
            </w:r>
          </w:p>
        </w:tc>
        <w:tc>
          <w:tcPr>
            <w:tcW w:w="2760" w:type="dxa"/>
            <w:vMerge w:val="restart"/>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bCs/>
                <w:sz w:val="20"/>
                <w:szCs w:val="20"/>
              </w:rPr>
              <w:t>Врати</w:t>
            </w: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bCs/>
                <w:sz w:val="20"/>
                <w:szCs w:val="20"/>
              </w:rPr>
              <w:t>а)</w:t>
            </w:r>
            <w:r w:rsidRPr="00604A78">
              <w:rPr>
                <w:rFonts w:ascii="Arial" w:hAnsi="Arial" w:cs="Arial"/>
                <w:sz w:val="20"/>
                <w:szCs w:val="20"/>
              </w:rPr>
              <w:t xml:space="preserve"> Вратите трябва да бъдат закрепени към страничната вертикална плоскост (стени) на обвивките най-малко с два шарнира (панти), които трябва да позволяват отваряне под ъгъл най-малко 90°.</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u w:val="single"/>
              </w:rPr>
            </w:pPr>
            <w:r w:rsidRPr="00604A78">
              <w:rPr>
                <w:rFonts w:ascii="Arial" w:hAnsi="Arial" w:cs="Arial"/>
                <w:bCs/>
                <w:sz w:val="20"/>
                <w:szCs w:val="20"/>
              </w:rPr>
              <w:t>б)</w:t>
            </w:r>
            <w:r w:rsidRPr="00604A78">
              <w:rPr>
                <w:rFonts w:ascii="Arial" w:hAnsi="Arial" w:cs="Arial"/>
                <w:sz w:val="20"/>
                <w:szCs w:val="20"/>
              </w:rPr>
              <w:t xml:space="preserve"> Шарнирите (пантите) не трябва да бъдат достъпни, когато вратата се намира в затворено положение.</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sz w:val="20"/>
                <w:szCs w:val="20"/>
              </w:rPr>
            </w:pPr>
            <w:r w:rsidRPr="00604A78">
              <w:rPr>
                <w:rFonts w:ascii="Arial" w:hAnsi="Arial" w:cs="Arial"/>
                <w:bCs/>
                <w:sz w:val="20"/>
                <w:szCs w:val="20"/>
              </w:rPr>
              <w:t>в)</w:t>
            </w:r>
            <w:r w:rsidRPr="00604A78">
              <w:rPr>
                <w:rFonts w:ascii="Arial" w:hAnsi="Arial" w:cs="Arial"/>
                <w:sz w:val="20"/>
                <w:szCs w:val="20"/>
              </w:rPr>
              <w:t xml:space="preserve"> Шарнирите (пантите) трябва да бъдат изработени от стъклоусилен полиестер или друг полимерен материал с висока устойчивост на корозия или от неръждаема стомана.</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rsidP="00261E72">
            <w:pPr>
              <w:spacing w:after="0" w:line="240" w:lineRule="auto"/>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rsidP="00261E72">
            <w:pPr>
              <w:spacing w:after="0" w:line="240" w:lineRule="auto"/>
              <w:rPr>
                <w:rFonts w:ascii="Arial" w:hAnsi="Arial" w:cs="Arial"/>
                <w:bCs/>
                <w:sz w:val="20"/>
                <w:szCs w:val="20"/>
              </w:rPr>
            </w:pPr>
            <w:r w:rsidRPr="00604A78">
              <w:rPr>
                <w:rFonts w:ascii="Arial" w:hAnsi="Arial" w:cs="Arial"/>
                <w:sz w:val="20"/>
                <w:szCs w:val="20"/>
              </w:rPr>
              <w:t xml:space="preserve">г) Конструкцията на шарнирите (пантите) трябва да позволява вратите да се демонтират и да се монтират отново без употребата на инструменти.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rsidP="00261E72">
            <w:pPr>
              <w:spacing w:after="0" w:line="240" w:lineRule="auto"/>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u w:val="single"/>
              </w:rPr>
            </w:pPr>
            <w:r w:rsidRPr="00604A78">
              <w:rPr>
                <w:rFonts w:ascii="Arial" w:hAnsi="Arial" w:cs="Arial"/>
                <w:bCs/>
                <w:sz w:val="20"/>
                <w:szCs w:val="20"/>
              </w:rPr>
              <w:t xml:space="preserve">д) </w:t>
            </w:r>
            <w:r w:rsidRPr="00604A78">
              <w:rPr>
                <w:rFonts w:ascii="Arial" w:hAnsi="Arial" w:cs="Arial"/>
                <w:sz w:val="20"/>
                <w:szCs w:val="20"/>
              </w:rPr>
              <w:t xml:space="preserve">Вратите трябва да бъдат съоръжени с механизъм, посредством който да се блокират сигурно в отворено положение срещу нежелано затваряне при силен вятър или по друга причина.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u w:val="single"/>
              </w:rPr>
            </w:pPr>
            <w:r w:rsidRPr="00604A78">
              <w:rPr>
                <w:rFonts w:ascii="Arial" w:hAnsi="Arial" w:cs="Arial"/>
                <w:bCs/>
                <w:sz w:val="20"/>
                <w:szCs w:val="20"/>
              </w:rPr>
              <w:t>е)</w:t>
            </w:r>
            <w:r w:rsidRPr="00604A78">
              <w:rPr>
                <w:rFonts w:ascii="Arial" w:hAnsi="Arial" w:cs="Arial"/>
                <w:sz w:val="20"/>
                <w:szCs w:val="20"/>
              </w:rPr>
              <w:t xml:space="preserve"> Вратите и заключващите устройства трябва да работят свободно без заклинване (заяждане) в температурен диапазон от минус 25°С до плюс 40°С.</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ж)</w:t>
            </w:r>
            <w:r w:rsidRPr="00604A78">
              <w:rPr>
                <w:rFonts w:ascii="Arial" w:hAnsi="Arial" w:cs="Arial"/>
                <w:sz w:val="20"/>
                <w:szCs w:val="20"/>
              </w:rPr>
              <w:t xml:space="preserve"> На вратите от външната страна трябва да бъде поставена предупредителна табела „Внимание! Опасност от поражение от електрически ток!”, както е показано на фиг. 2 по-долу.</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з) От вътрешната страна на вратите трябва да бъде поставен подходящ джоб (калъф) с електрическата схема.</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val="restart"/>
            <w:tcBorders>
              <w:top w:val="single" w:sz="6" w:space="0" w:color="auto"/>
              <w:left w:val="single" w:sz="12" w:space="0" w:color="auto"/>
              <w:bottom w:val="single" w:sz="6" w:space="0" w:color="auto"/>
              <w:right w:val="single" w:sz="6" w:space="0" w:color="auto"/>
            </w:tcBorders>
            <w:hideMark/>
          </w:tcPr>
          <w:p w:rsidR="005F6108" w:rsidRPr="00604A78" w:rsidRDefault="005F6108">
            <w:pPr>
              <w:jc w:val="center"/>
              <w:rPr>
                <w:rFonts w:ascii="Arial" w:hAnsi="Arial" w:cs="Arial"/>
                <w:sz w:val="20"/>
                <w:szCs w:val="20"/>
              </w:rPr>
            </w:pPr>
            <w:r w:rsidRPr="00604A78">
              <w:rPr>
                <w:rFonts w:ascii="Arial" w:hAnsi="Arial" w:cs="Arial"/>
                <w:sz w:val="20"/>
                <w:szCs w:val="20"/>
              </w:rPr>
              <w:lastRenderedPageBreak/>
              <w:t>4.5</w:t>
            </w:r>
          </w:p>
        </w:tc>
        <w:tc>
          <w:tcPr>
            <w:tcW w:w="2760" w:type="dxa"/>
            <w:vMerge w:val="restart"/>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 xml:space="preserve">Заключващи устройства </w:t>
            </w: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rPr>
                <w:rFonts w:ascii="Arial" w:hAnsi="Arial" w:cs="Arial"/>
                <w:sz w:val="20"/>
                <w:szCs w:val="20"/>
              </w:rPr>
            </w:pPr>
            <w:r w:rsidRPr="00604A78">
              <w:rPr>
                <w:rFonts w:ascii="Arial" w:hAnsi="Arial" w:cs="Arial"/>
                <w:sz w:val="20"/>
                <w:szCs w:val="20"/>
              </w:rPr>
              <w:t>а) Вратите трябва да бъдат съоръжени със заключващо устройство, което осигурява най-малко двустранно заключване, включващо брава "Въртяща ръкохватка", както е показано на фигурата по-долу, и съответната лостова система.</w:t>
            </w:r>
          </w:p>
          <w:p w:rsidR="005F6108" w:rsidRPr="00604A78" w:rsidRDefault="005F6108">
            <w:pPr>
              <w:spacing w:after="60"/>
              <w:jc w:val="center"/>
              <w:rPr>
                <w:rFonts w:ascii="Arial" w:hAnsi="Arial" w:cs="Arial"/>
                <w:sz w:val="20"/>
                <w:szCs w:val="20"/>
              </w:rPr>
            </w:pPr>
            <w:r w:rsidRPr="00604A78">
              <w:rPr>
                <w:rFonts w:ascii="Arial" w:hAnsi="Arial" w:cs="Arial"/>
                <w:noProof/>
                <w:sz w:val="20"/>
                <w:szCs w:val="20"/>
                <w:lang w:eastAsia="bg-BG"/>
              </w:rPr>
              <w:drawing>
                <wp:inline distT="0" distB="0" distL="0" distR="0" wp14:anchorId="29C6EC6E" wp14:editId="4F69067C">
                  <wp:extent cx="523875" cy="923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923925"/>
                          </a:xfrm>
                          <a:prstGeom prst="rect">
                            <a:avLst/>
                          </a:prstGeom>
                          <a:noFill/>
                          <a:ln>
                            <a:noFill/>
                          </a:ln>
                        </pic:spPr>
                      </pic:pic>
                    </a:graphicData>
                  </a:graphic>
                </wp:inline>
              </w:drawing>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before="100" w:beforeAutospacing="1" w:after="60"/>
              <w:rPr>
                <w:rFonts w:ascii="Arial" w:hAnsi="Arial" w:cs="Arial"/>
                <w:sz w:val="20"/>
                <w:szCs w:val="20"/>
              </w:rPr>
            </w:pPr>
            <w:r w:rsidRPr="00604A78">
              <w:rPr>
                <w:rFonts w:ascii="Arial" w:hAnsi="Arial" w:cs="Arial"/>
                <w:sz w:val="20"/>
                <w:szCs w:val="20"/>
              </w:rPr>
              <w:t xml:space="preserve">б) Въртящата ръкохватка трябва да бъде доставена със секретен патрон тип "Халф - цилиндър", както е показан на следващата фигура: </w:t>
            </w:r>
          </w:p>
          <w:p w:rsidR="005F6108" w:rsidRPr="00604A78" w:rsidRDefault="005F6108">
            <w:pPr>
              <w:spacing w:after="60"/>
              <w:jc w:val="center"/>
              <w:rPr>
                <w:rFonts w:ascii="Arial" w:hAnsi="Arial" w:cs="Arial"/>
                <w:sz w:val="20"/>
                <w:szCs w:val="20"/>
              </w:rPr>
            </w:pPr>
            <w:r w:rsidRPr="00604A78">
              <w:rPr>
                <w:rFonts w:ascii="Arial" w:eastAsia="Times New Roman" w:hAnsi="Arial" w:cs="Arial"/>
                <w:sz w:val="20"/>
                <w:szCs w:val="20"/>
              </w:rPr>
              <w:object w:dxaOrig="2505" w:dyaOrig="1560">
                <v:shape id="_x0000_i1027" type="#_x0000_t75" style="width:125.5pt;height:78pt" o:ole="">
                  <v:imagedata r:id="rId13" o:title=""/>
                </v:shape>
                <o:OLEObject Type="Embed" ProgID="PBrush" ShapeID="_x0000_i1027" DrawAspect="Content" ObjectID="_1512189117" r:id="rId21"/>
              </w:objec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в) Халф - цилиндърът трябва да бъде произведен и кодиран от възприетата от Възложителя фирма-производител на заключващи системи или еквивалент, за ключове от второ ниво - мастер ключ за експлоатационния персонал.</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val="restart"/>
            <w:tcBorders>
              <w:top w:val="single" w:sz="6" w:space="0" w:color="auto"/>
              <w:left w:val="single" w:sz="12" w:space="0" w:color="auto"/>
              <w:bottom w:val="single" w:sz="6" w:space="0" w:color="auto"/>
              <w:right w:val="single" w:sz="6" w:space="0" w:color="auto"/>
            </w:tcBorders>
            <w:hideMark/>
          </w:tcPr>
          <w:p w:rsidR="005F6108" w:rsidRPr="00604A78" w:rsidRDefault="005F6108">
            <w:pPr>
              <w:jc w:val="center"/>
              <w:rPr>
                <w:rFonts w:ascii="Arial" w:hAnsi="Arial" w:cs="Arial"/>
                <w:sz w:val="20"/>
                <w:szCs w:val="20"/>
              </w:rPr>
            </w:pPr>
            <w:r w:rsidRPr="00604A78">
              <w:rPr>
                <w:rFonts w:ascii="Arial" w:hAnsi="Arial" w:cs="Arial"/>
                <w:sz w:val="20"/>
                <w:szCs w:val="20"/>
              </w:rPr>
              <w:t>4.6</w:t>
            </w:r>
          </w:p>
        </w:tc>
        <w:tc>
          <w:tcPr>
            <w:tcW w:w="2760" w:type="dxa"/>
            <w:vMerge w:val="restart"/>
            <w:tcBorders>
              <w:top w:val="single" w:sz="6" w:space="0" w:color="auto"/>
              <w:left w:val="single" w:sz="6" w:space="0" w:color="auto"/>
              <w:bottom w:val="single" w:sz="6" w:space="0" w:color="auto"/>
              <w:right w:val="single" w:sz="6" w:space="0" w:color="auto"/>
            </w:tcBorders>
            <w:hideMark/>
          </w:tcPr>
          <w:p w:rsidR="005F6108" w:rsidRPr="00604A78" w:rsidRDefault="005F6108">
            <w:pPr>
              <w:spacing w:before="100" w:beforeAutospacing="1" w:after="60"/>
              <w:rPr>
                <w:rFonts w:ascii="Arial" w:hAnsi="Arial" w:cs="Arial"/>
                <w:sz w:val="20"/>
                <w:szCs w:val="20"/>
              </w:rPr>
            </w:pPr>
            <w:r w:rsidRPr="00604A78">
              <w:rPr>
                <w:rFonts w:ascii="Arial" w:hAnsi="Arial" w:cs="Arial"/>
                <w:sz w:val="20"/>
                <w:szCs w:val="20"/>
              </w:rPr>
              <w:t>Основи</w:t>
            </w: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before="100" w:beforeAutospacing="1" w:after="60"/>
              <w:rPr>
                <w:rFonts w:ascii="Arial" w:hAnsi="Arial" w:cs="Arial"/>
                <w:sz w:val="20"/>
                <w:szCs w:val="20"/>
              </w:rPr>
            </w:pPr>
            <w:r w:rsidRPr="00604A78">
              <w:rPr>
                <w:rFonts w:ascii="Arial" w:hAnsi="Arial" w:cs="Arial"/>
                <w:sz w:val="20"/>
                <w:szCs w:val="20"/>
              </w:rPr>
              <w:t>а) Основите трябва да гарантират необходимата стабилност на кабелните разпределителни шкафове и на монтираните в тях функционални единици.</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 xml:space="preserve">б) Размерите </w:t>
            </w:r>
            <w:r w:rsidRPr="00604A78">
              <w:rPr>
                <w:rFonts w:ascii="Arial" w:hAnsi="Arial" w:cs="Arial"/>
                <w:sz w:val="20"/>
                <w:szCs w:val="20"/>
              </w:rPr>
              <w:t xml:space="preserve">на основите </w:t>
            </w:r>
            <w:r w:rsidRPr="00604A78">
              <w:rPr>
                <w:rFonts w:ascii="Arial" w:hAnsi="Arial" w:cs="Arial"/>
                <w:bCs/>
                <w:sz w:val="20"/>
                <w:szCs w:val="20"/>
              </w:rPr>
              <w:t>трябва да съответстват на посочените в таблиците в т. 7 по-долу.</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before="100" w:beforeAutospacing="1" w:after="60"/>
              <w:rPr>
                <w:rFonts w:ascii="Arial" w:hAnsi="Arial" w:cs="Arial"/>
                <w:sz w:val="20"/>
                <w:szCs w:val="20"/>
              </w:rPr>
            </w:pPr>
            <w:r w:rsidRPr="00604A78">
              <w:rPr>
                <w:rFonts w:ascii="Arial" w:hAnsi="Arial" w:cs="Arial"/>
                <w:sz w:val="20"/>
                <w:szCs w:val="20"/>
              </w:rPr>
              <w:t xml:space="preserve">в) Отстраняването на челната/челните плоскости, закриващи отделението за присъединяване на входящите и изходящите кабели, трябва да бъде възможно без употребата на инструменти само при отворена врата.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before="100" w:beforeAutospacing="1" w:after="60"/>
              <w:rPr>
                <w:rFonts w:ascii="Arial" w:hAnsi="Arial" w:cs="Arial"/>
                <w:sz w:val="20"/>
                <w:szCs w:val="20"/>
              </w:rPr>
            </w:pPr>
            <w:r w:rsidRPr="00604A78">
              <w:rPr>
                <w:rFonts w:ascii="Arial" w:hAnsi="Arial" w:cs="Arial"/>
                <w:sz w:val="20"/>
                <w:szCs w:val="20"/>
              </w:rPr>
              <w:t>г) Основите трябва да бъдат съоръжени с устойчива на корозия метална шина с необходимите скоби за механично закрепване на присъединяваните кабели.</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before="100" w:beforeAutospacing="1" w:after="60"/>
              <w:rPr>
                <w:rFonts w:ascii="Arial" w:hAnsi="Arial" w:cs="Arial"/>
                <w:sz w:val="20"/>
                <w:szCs w:val="20"/>
              </w:rPr>
            </w:pPr>
            <w:r w:rsidRPr="00604A78">
              <w:rPr>
                <w:rFonts w:ascii="Arial" w:hAnsi="Arial" w:cs="Arial"/>
                <w:sz w:val="20"/>
                <w:szCs w:val="20"/>
              </w:rPr>
              <w:t xml:space="preserve">д) За стабилизиране на конструкцията двете странични стени в долния край на основата трябва да бъдат свързани с подходящ устойчив на корозия метален или </w:t>
            </w:r>
            <w:r w:rsidRPr="00604A78">
              <w:rPr>
                <w:rFonts w:ascii="Arial" w:hAnsi="Arial" w:cs="Arial"/>
                <w:bCs/>
                <w:sz w:val="20"/>
                <w:szCs w:val="20"/>
              </w:rPr>
              <w:t xml:space="preserve">пластмасов </w:t>
            </w:r>
            <w:r w:rsidRPr="00604A78">
              <w:rPr>
                <w:rFonts w:ascii="Arial" w:hAnsi="Arial" w:cs="Arial"/>
                <w:sz w:val="20"/>
                <w:szCs w:val="20"/>
              </w:rPr>
              <w:t>профил.</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sz w:val="20"/>
                <w:szCs w:val="20"/>
              </w:rPr>
              <w:t xml:space="preserve">е) На двете странични вертикални плоскости над нивото на вкопаване на основата трябва да бъдат предвидени отвори с индикативен диаметър 40 – 50 mm за присъединяване на кабелни линии с временно предназначение.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ж) Отворите за присъединяване на кабелни линии с временно предназначение трябва да бъде затворени сигурно с капак с подходящо приспособление за закрепване, свалянето и обратното му поставяне на който трябва да се осъществява от вътрешността на шкафовете.</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з) На външната страна на основите трябва да бъде отбелязана релефно дълбочината на вкопаване.</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и) Пространството зад челната плоскост трябва да бъде запълнено с подходящ технически дунапрен с висока плътност.</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val="restart"/>
            <w:tcBorders>
              <w:top w:val="single" w:sz="6" w:space="0" w:color="auto"/>
              <w:left w:val="single" w:sz="12" w:space="0" w:color="auto"/>
              <w:bottom w:val="single" w:sz="6" w:space="0" w:color="auto"/>
              <w:right w:val="single" w:sz="6" w:space="0" w:color="auto"/>
            </w:tcBorders>
            <w:hideMark/>
          </w:tcPr>
          <w:p w:rsidR="005F6108" w:rsidRPr="00604A78" w:rsidRDefault="005F6108">
            <w:pPr>
              <w:jc w:val="center"/>
              <w:rPr>
                <w:rFonts w:ascii="Arial" w:hAnsi="Arial" w:cs="Arial"/>
                <w:sz w:val="20"/>
                <w:szCs w:val="20"/>
              </w:rPr>
            </w:pPr>
            <w:r w:rsidRPr="00604A78">
              <w:rPr>
                <w:rFonts w:ascii="Arial" w:hAnsi="Arial" w:cs="Arial"/>
                <w:sz w:val="20"/>
                <w:szCs w:val="20"/>
              </w:rPr>
              <w:t>4.7</w:t>
            </w:r>
          </w:p>
        </w:tc>
        <w:tc>
          <w:tcPr>
            <w:tcW w:w="2760" w:type="dxa"/>
            <w:vMerge w:val="restart"/>
            <w:tcBorders>
              <w:top w:val="single" w:sz="6" w:space="0" w:color="auto"/>
              <w:left w:val="single" w:sz="6" w:space="0" w:color="auto"/>
              <w:bottom w:val="single" w:sz="6" w:space="0" w:color="auto"/>
              <w:right w:val="single" w:sz="6" w:space="0" w:color="auto"/>
            </w:tcBorders>
            <w:hideMark/>
          </w:tcPr>
          <w:p w:rsidR="005F6108" w:rsidRPr="00604A78" w:rsidRDefault="005F6108">
            <w:pPr>
              <w:spacing w:before="100" w:beforeAutospacing="1" w:after="60"/>
              <w:rPr>
                <w:rFonts w:ascii="Arial" w:hAnsi="Arial" w:cs="Arial"/>
                <w:bCs/>
                <w:sz w:val="20"/>
                <w:szCs w:val="20"/>
              </w:rPr>
            </w:pPr>
            <w:r w:rsidRPr="00604A78">
              <w:rPr>
                <w:rFonts w:ascii="Arial" w:hAnsi="Arial" w:cs="Arial"/>
                <w:bCs/>
                <w:sz w:val="20"/>
                <w:szCs w:val="20"/>
              </w:rPr>
              <w:t>Стабилизиращи плочи</w:t>
            </w: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 xml:space="preserve">а) Стабилизиращите плочи трябва да бъдат формовани заедно с основата или да бъдат изработени отделно от полиестер или от друг термореактивен пластмасов материал, който притежава най-малко същите или по-добри механични и физични свойства и устойчивост на химически активни съединения.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3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 xml:space="preserve">б) Формата и размерите на стабилизиращите плочи трябва да гарантират </w:t>
            </w:r>
            <w:r w:rsidRPr="00604A78">
              <w:rPr>
                <w:rFonts w:ascii="Arial" w:hAnsi="Arial" w:cs="Arial"/>
                <w:sz w:val="20"/>
                <w:szCs w:val="20"/>
              </w:rPr>
              <w:t>стабилността на конструкцията в експлоатационни условия.</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5F6108">
        <w:trPr>
          <w:cantSplit/>
        </w:trPr>
        <w:tc>
          <w:tcPr>
            <w:tcW w:w="840" w:type="dxa"/>
            <w:tcBorders>
              <w:top w:val="single" w:sz="6" w:space="0" w:color="auto"/>
              <w:left w:val="single" w:sz="12" w:space="0" w:color="auto"/>
              <w:bottom w:val="single" w:sz="12" w:space="0" w:color="auto"/>
              <w:right w:val="single" w:sz="6" w:space="0" w:color="auto"/>
            </w:tcBorders>
            <w:hideMark/>
          </w:tcPr>
          <w:p w:rsidR="005F6108" w:rsidRPr="00604A78" w:rsidRDefault="005F6108">
            <w:pPr>
              <w:jc w:val="center"/>
              <w:rPr>
                <w:rFonts w:ascii="Arial" w:hAnsi="Arial" w:cs="Arial"/>
                <w:sz w:val="20"/>
                <w:szCs w:val="20"/>
              </w:rPr>
            </w:pPr>
            <w:r w:rsidRPr="00604A78">
              <w:rPr>
                <w:rFonts w:ascii="Arial" w:hAnsi="Arial" w:cs="Arial"/>
                <w:sz w:val="20"/>
                <w:szCs w:val="20"/>
              </w:rPr>
              <w:t>4.8</w:t>
            </w:r>
          </w:p>
        </w:tc>
        <w:tc>
          <w:tcPr>
            <w:tcW w:w="2760" w:type="dxa"/>
            <w:tcBorders>
              <w:top w:val="single" w:sz="6" w:space="0" w:color="auto"/>
              <w:left w:val="single" w:sz="6" w:space="0" w:color="auto"/>
              <w:bottom w:val="single" w:sz="12" w:space="0" w:color="auto"/>
              <w:right w:val="single" w:sz="6" w:space="0" w:color="auto"/>
            </w:tcBorders>
            <w:hideMark/>
          </w:tcPr>
          <w:p w:rsidR="005F6108" w:rsidRPr="00604A78" w:rsidRDefault="005F6108">
            <w:pPr>
              <w:spacing w:before="100" w:beforeAutospacing="1" w:after="60"/>
              <w:rPr>
                <w:rFonts w:ascii="Arial" w:hAnsi="Arial" w:cs="Arial"/>
                <w:sz w:val="20"/>
                <w:szCs w:val="20"/>
              </w:rPr>
            </w:pPr>
            <w:r w:rsidRPr="00604A78">
              <w:rPr>
                <w:rFonts w:ascii="Arial" w:hAnsi="Arial" w:cs="Arial"/>
                <w:sz w:val="20"/>
                <w:szCs w:val="20"/>
              </w:rPr>
              <w:t>Маркировка</w:t>
            </w:r>
          </w:p>
        </w:tc>
        <w:tc>
          <w:tcPr>
            <w:tcW w:w="4320" w:type="dxa"/>
            <w:tcBorders>
              <w:top w:val="single" w:sz="6" w:space="0" w:color="auto"/>
              <w:left w:val="single" w:sz="6" w:space="0" w:color="auto"/>
              <w:bottom w:val="single" w:sz="12" w:space="0" w:color="auto"/>
              <w:right w:val="single" w:sz="6" w:space="0" w:color="auto"/>
            </w:tcBorders>
            <w:hideMark/>
          </w:tcPr>
          <w:p w:rsidR="005F6108" w:rsidRPr="00604A78" w:rsidRDefault="005F6108">
            <w:pPr>
              <w:spacing w:before="100" w:beforeAutospacing="1" w:after="60"/>
              <w:rPr>
                <w:rFonts w:ascii="Arial" w:hAnsi="Arial" w:cs="Arial"/>
                <w:sz w:val="20"/>
                <w:szCs w:val="20"/>
              </w:rPr>
            </w:pPr>
            <w:r w:rsidRPr="00604A78">
              <w:rPr>
                <w:rFonts w:ascii="Arial" w:hAnsi="Arial" w:cs="Arial"/>
                <w:sz w:val="20"/>
                <w:szCs w:val="20"/>
              </w:rPr>
              <w:t xml:space="preserve">Обвивката трябва да бъде маркирана с информацията съгласно т. 6.1 от </w:t>
            </w:r>
            <w:r w:rsidRPr="00604A78">
              <w:rPr>
                <w:rFonts w:ascii="Arial" w:hAnsi="Arial" w:cs="Arial"/>
                <w:bCs/>
                <w:sz w:val="20"/>
                <w:szCs w:val="20"/>
              </w:rPr>
              <w:t>БДС EN 62208 или еквивалент, трайно с ясни четливи надписи за наименованието</w:t>
            </w:r>
            <w:r w:rsidRPr="00604A78">
              <w:rPr>
                <w:rFonts w:ascii="Arial" w:hAnsi="Arial" w:cs="Arial"/>
                <w:sz w:val="20"/>
                <w:szCs w:val="20"/>
              </w:rPr>
              <w:t xml:space="preserve"> или лого на производителя; обозначението на типа или идентификационния й номер и маркировката за рециклиране. </w:t>
            </w:r>
          </w:p>
        </w:tc>
        <w:tc>
          <w:tcPr>
            <w:tcW w:w="1620" w:type="dxa"/>
            <w:tcBorders>
              <w:top w:val="single" w:sz="6" w:space="0" w:color="auto"/>
              <w:left w:val="single" w:sz="6" w:space="0" w:color="auto"/>
              <w:bottom w:val="single" w:sz="12" w:space="0" w:color="auto"/>
              <w:right w:val="single" w:sz="12" w:space="0" w:color="auto"/>
            </w:tcBorders>
            <w:vAlign w:val="center"/>
          </w:tcPr>
          <w:p w:rsidR="005F6108" w:rsidRPr="00604A78" w:rsidRDefault="005F6108">
            <w:pPr>
              <w:jc w:val="center"/>
              <w:rPr>
                <w:rFonts w:ascii="Arial" w:hAnsi="Arial" w:cs="Arial"/>
                <w:sz w:val="20"/>
                <w:szCs w:val="20"/>
              </w:rPr>
            </w:pPr>
          </w:p>
        </w:tc>
      </w:tr>
    </w:tbl>
    <w:p w:rsidR="005F6108" w:rsidRPr="00604A78" w:rsidRDefault="005F6108" w:rsidP="005F6108">
      <w:pPr>
        <w:pStyle w:val="Luke1"/>
        <w:ind w:right="-284"/>
        <w:rPr>
          <w:sz w:val="20"/>
          <w:lang w:val="bg-BG"/>
        </w:rPr>
      </w:pPr>
    </w:p>
    <w:p w:rsidR="008D1135" w:rsidRPr="00604A78" w:rsidRDefault="008D1135" w:rsidP="005F6108">
      <w:pPr>
        <w:pStyle w:val="Luke1"/>
        <w:ind w:right="-284"/>
        <w:rPr>
          <w:sz w:val="20"/>
          <w:lang w:val="bg-BG"/>
        </w:rPr>
      </w:pPr>
    </w:p>
    <w:p w:rsidR="008D1135" w:rsidRPr="00604A78" w:rsidRDefault="008D1135" w:rsidP="005F6108">
      <w:pPr>
        <w:pStyle w:val="Luke1"/>
        <w:ind w:right="-284"/>
        <w:rPr>
          <w:sz w:val="20"/>
          <w:lang w:val="bg-BG"/>
        </w:rPr>
      </w:pPr>
    </w:p>
    <w:p w:rsidR="008D1135" w:rsidRPr="00604A78" w:rsidRDefault="008D1135" w:rsidP="005F6108">
      <w:pPr>
        <w:pStyle w:val="Luke1"/>
        <w:ind w:right="-284"/>
        <w:rPr>
          <w:sz w:val="20"/>
          <w:lang w:val="bg-BG"/>
        </w:rPr>
      </w:pPr>
    </w:p>
    <w:p w:rsidR="008D1135" w:rsidRPr="00604A78" w:rsidRDefault="008D1135" w:rsidP="005F6108">
      <w:pPr>
        <w:pStyle w:val="Luke1"/>
        <w:ind w:right="-284"/>
        <w:rPr>
          <w:sz w:val="20"/>
          <w:lang w:val="bg-BG"/>
        </w:rPr>
      </w:pPr>
    </w:p>
    <w:p w:rsidR="008D1135" w:rsidRPr="00604A78" w:rsidRDefault="008D1135" w:rsidP="005F6108">
      <w:pPr>
        <w:pStyle w:val="Luke1"/>
        <w:ind w:right="-284"/>
        <w:rPr>
          <w:sz w:val="20"/>
          <w:lang w:val="bg-BG"/>
        </w:rPr>
      </w:pPr>
    </w:p>
    <w:p w:rsidR="005F6108" w:rsidRPr="00604A78" w:rsidRDefault="005F6108" w:rsidP="005F6108">
      <w:pPr>
        <w:spacing w:after="60"/>
        <w:jc w:val="both"/>
        <w:rPr>
          <w:rFonts w:ascii="Arial" w:hAnsi="Arial" w:cs="Arial"/>
          <w:b/>
          <w:sz w:val="20"/>
          <w:szCs w:val="20"/>
        </w:rPr>
      </w:pPr>
      <w:r w:rsidRPr="00604A78">
        <w:rPr>
          <w:rFonts w:ascii="Arial" w:hAnsi="Arial" w:cs="Arial"/>
          <w:b/>
          <w:sz w:val="20"/>
          <w:szCs w:val="20"/>
        </w:rPr>
        <w:lastRenderedPageBreak/>
        <w:t xml:space="preserve">5. Характеристики на електрическото съоръжаване </w:t>
      </w:r>
    </w:p>
    <w:tbl>
      <w:tblPr>
        <w:tblW w:w="970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00"/>
        <w:gridCol w:w="2760"/>
        <w:gridCol w:w="4420"/>
        <w:gridCol w:w="1620"/>
      </w:tblGrid>
      <w:tr w:rsidR="005F6108" w:rsidRPr="00604A78" w:rsidTr="00261E72">
        <w:trPr>
          <w:cantSplit/>
          <w:tblHeader/>
        </w:trPr>
        <w:tc>
          <w:tcPr>
            <w:tcW w:w="900" w:type="dxa"/>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jc w:val="center"/>
              <w:rPr>
                <w:rFonts w:ascii="Arial" w:hAnsi="Arial" w:cs="Arial"/>
                <w:b/>
                <w:sz w:val="20"/>
                <w:szCs w:val="20"/>
              </w:rPr>
            </w:pPr>
            <w:r w:rsidRPr="00604A78">
              <w:rPr>
                <w:rFonts w:ascii="Arial" w:hAnsi="Arial" w:cs="Arial"/>
                <w:b/>
                <w:sz w:val="20"/>
                <w:szCs w:val="20"/>
              </w:rPr>
              <w:t>№</w:t>
            </w:r>
          </w:p>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по</w:t>
            </w:r>
          </w:p>
          <w:p w:rsidR="005F6108" w:rsidRPr="00604A78" w:rsidRDefault="005F6108">
            <w:pPr>
              <w:spacing w:after="60"/>
              <w:jc w:val="center"/>
              <w:rPr>
                <w:rFonts w:ascii="Arial" w:hAnsi="Arial" w:cs="Arial"/>
                <w:b/>
                <w:sz w:val="20"/>
                <w:szCs w:val="20"/>
              </w:rPr>
            </w:pPr>
            <w:r w:rsidRPr="00604A78">
              <w:rPr>
                <w:rFonts w:ascii="Arial" w:hAnsi="Arial" w:cs="Arial"/>
                <w:b/>
                <w:sz w:val="20"/>
                <w:szCs w:val="20"/>
              </w:rPr>
              <w:t>ред</w:t>
            </w:r>
          </w:p>
        </w:tc>
        <w:tc>
          <w:tcPr>
            <w:tcW w:w="2760"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pPr>
              <w:spacing w:before="100" w:beforeAutospacing="1" w:after="60"/>
              <w:jc w:val="center"/>
              <w:rPr>
                <w:rFonts w:ascii="Arial" w:hAnsi="Arial" w:cs="Arial"/>
                <w:b/>
                <w:sz w:val="20"/>
                <w:szCs w:val="20"/>
              </w:rPr>
            </w:pPr>
            <w:r w:rsidRPr="00604A78">
              <w:rPr>
                <w:rFonts w:ascii="Arial" w:hAnsi="Arial" w:cs="Arial"/>
                <w:b/>
                <w:sz w:val="20"/>
                <w:szCs w:val="20"/>
              </w:rPr>
              <w:t>Характеристика</w:t>
            </w:r>
          </w:p>
        </w:tc>
        <w:tc>
          <w:tcPr>
            <w:tcW w:w="4420"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pPr>
              <w:spacing w:before="100" w:beforeAutospacing="1" w:after="60"/>
              <w:jc w:val="center"/>
              <w:rPr>
                <w:rFonts w:ascii="Arial" w:hAnsi="Arial" w:cs="Arial"/>
                <w:b/>
                <w:sz w:val="20"/>
                <w:szCs w:val="20"/>
              </w:rPr>
            </w:pPr>
            <w:r w:rsidRPr="00604A78">
              <w:rPr>
                <w:rFonts w:ascii="Arial" w:hAnsi="Arial" w:cs="Arial"/>
                <w:b/>
                <w:sz w:val="20"/>
                <w:szCs w:val="20"/>
              </w:rPr>
              <w:t>Изискване</w:t>
            </w:r>
          </w:p>
        </w:tc>
        <w:tc>
          <w:tcPr>
            <w:tcW w:w="1620" w:type="dxa"/>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jc w:val="center"/>
              <w:rPr>
                <w:rFonts w:ascii="Arial" w:hAnsi="Arial" w:cs="Arial"/>
                <w:sz w:val="20"/>
                <w:szCs w:val="20"/>
              </w:rPr>
            </w:pPr>
            <w:r w:rsidRPr="00604A78">
              <w:rPr>
                <w:rFonts w:ascii="Arial" w:hAnsi="Arial" w:cs="Arial"/>
                <w:sz w:val="20"/>
                <w:szCs w:val="20"/>
              </w:rPr>
              <w:t>5.1</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rPr>
                <w:rFonts w:ascii="Arial" w:hAnsi="Arial" w:cs="Arial"/>
                <w:bCs/>
                <w:sz w:val="20"/>
                <w:szCs w:val="20"/>
              </w:rPr>
            </w:pPr>
            <w:r w:rsidRPr="00604A78">
              <w:rPr>
                <w:rFonts w:ascii="Arial" w:hAnsi="Arial" w:cs="Arial"/>
                <w:sz w:val="20"/>
                <w:szCs w:val="20"/>
              </w:rPr>
              <w:t>Електрическо съоръжаване</w:t>
            </w:r>
          </w:p>
        </w:tc>
        <w:tc>
          <w:tcPr>
            <w:tcW w:w="44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Кабелните разпределителни шкафове са съоръжени с хоризонтални събирателни шини и предпазител-разединители с вертикална конструкция, съоръжени с високомощни предпазители</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jc w:val="center"/>
              <w:rPr>
                <w:rFonts w:ascii="Arial" w:hAnsi="Arial" w:cs="Arial"/>
                <w:sz w:val="20"/>
                <w:szCs w:val="20"/>
              </w:rPr>
            </w:pPr>
            <w:r w:rsidRPr="00604A78">
              <w:rPr>
                <w:rFonts w:ascii="Arial" w:hAnsi="Arial" w:cs="Arial"/>
                <w:sz w:val="20"/>
                <w:szCs w:val="20"/>
              </w:rPr>
              <w:t>5.2</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rPr>
                <w:rFonts w:ascii="Arial" w:hAnsi="Arial" w:cs="Arial"/>
                <w:bCs/>
                <w:sz w:val="20"/>
                <w:szCs w:val="20"/>
              </w:rPr>
            </w:pPr>
            <w:r w:rsidRPr="00604A78">
              <w:rPr>
                <w:rFonts w:ascii="Arial" w:hAnsi="Arial" w:cs="Arial"/>
                <w:bCs/>
                <w:sz w:val="20"/>
                <w:szCs w:val="20"/>
              </w:rPr>
              <w:t>Събирателни шини:</w:t>
            </w:r>
          </w:p>
        </w:tc>
        <w:tc>
          <w:tcPr>
            <w:tcW w:w="442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Cs/>
                <w:sz w:val="20"/>
                <w:szCs w:val="20"/>
              </w:rPr>
            </w:pPr>
            <w:r w:rsidRPr="00604A78">
              <w:rPr>
                <w:rFonts w:ascii="Arial" w:hAnsi="Arial" w:cs="Arial"/>
                <w:bCs/>
                <w:sz w:val="20"/>
                <w:szCs w:val="20"/>
              </w:rPr>
              <w:t>-</w:t>
            </w:r>
          </w:p>
        </w:tc>
        <w:tc>
          <w:tcPr>
            <w:tcW w:w="162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pPr>
              <w:jc w:val="center"/>
              <w:rPr>
                <w:rFonts w:ascii="Arial" w:hAnsi="Arial" w:cs="Arial"/>
                <w:sz w:val="20"/>
                <w:szCs w:val="20"/>
              </w:rPr>
            </w:pPr>
            <w:r w:rsidRPr="00604A78">
              <w:rPr>
                <w:rFonts w:ascii="Arial" w:hAnsi="Arial" w:cs="Arial"/>
                <w:sz w:val="20"/>
                <w:szCs w:val="20"/>
              </w:rPr>
              <w:t>-</w:t>
            </w:r>
          </w:p>
        </w:tc>
      </w:tr>
      <w:tr w:rsidR="005F6108" w:rsidRPr="00604A78" w:rsidTr="00261E72">
        <w:trPr>
          <w:cantSplit/>
        </w:trPr>
        <w:tc>
          <w:tcPr>
            <w:tcW w:w="900" w:type="dxa"/>
            <w:vMerge w:val="restart"/>
            <w:tcBorders>
              <w:top w:val="single" w:sz="6" w:space="0" w:color="auto"/>
              <w:left w:val="single" w:sz="12" w:space="0" w:color="auto"/>
              <w:bottom w:val="single" w:sz="6" w:space="0" w:color="auto"/>
              <w:right w:val="single" w:sz="6" w:space="0" w:color="auto"/>
            </w:tcBorders>
            <w:hideMark/>
          </w:tcPr>
          <w:p w:rsidR="005F6108" w:rsidRPr="00604A78" w:rsidRDefault="005F6108">
            <w:pPr>
              <w:jc w:val="center"/>
              <w:rPr>
                <w:rFonts w:ascii="Arial" w:hAnsi="Arial" w:cs="Arial"/>
                <w:sz w:val="20"/>
                <w:szCs w:val="20"/>
              </w:rPr>
            </w:pPr>
            <w:r w:rsidRPr="00604A78">
              <w:rPr>
                <w:rFonts w:ascii="Arial" w:hAnsi="Arial" w:cs="Arial"/>
                <w:sz w:val="20"/>
                <w:szCs w:val="20"/>
              </w:rPr>
              <w:t>5.2a</w:t>
            </w:r>
          </w:p>
        </w:tc>
        <w:tc>
          <w:tcPr>
            <w:tcW w:w="2760" w:type="dxa"/>
            <w:vMerge w:val="restart"/>
            <w:tcBorders>
              <w:top w:val="single" w:sz="6" w:space="0" w:color="auto"/>
              <w:left w:val="single" w:sz="6" w:space="0" w:color="auto"/>
              <w:bottom w:val="single" w:sz="6" w:space="0" w:color="auto"/>
              <w:right w:val="single" w:sz="6" w:space="0" w:color="auto"/>
            </w:tcBorders>
            <w:hideMark/>
          </w:tcPr>
          <w:p w:rsidR="005F6108" w:rsidRPr="00604A78" w:rsidRDefault="005F6108">
            <w:pPr>
              <w:rPr>
                <w:rFonts w:ascii="Arial" w:hAnsi="Arial" w:cs="Arial"/>
                <w:bCs/>
                <w:sz w:val="20"/>
                <w:szCs w:val="20"/>
              </w:rPr>
            </w:pPr>
            <w:r w:rsidRPr="00604A78">
              <w:rPr>
                <w:rFonts w:ascii="Arial" w:hAnsi="Arial" w:cs="Arial"/>
                <w:bCs/>
                <w:sz w:val="20"/>
                <w:szCs w:val="20"/>
              </w:rPr>
              <w:t>фазови шини</w:t>
            </w:r>
          </w:p>
        </w:tc>
        <w:tc>
          <w:tcPr>
            <w:tcW w:w="44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а) Правоъгълни алуминиеви шини</w:t>
            </w:r>
            <w:r w:rsidRPr="00604A78">
              <w:rPr>
                <w:rFonts w:ascii="Arial" w:hAnsi="Arial" w:cs="Arial"/>
                <w:sz w:val="20"/>
                <w:szCs w:val="20"/>
              </w:rPr>
              <w:t xml:space="preserve"> съгласно</w:t>
            </w:r>
            <w:r w:rsidRPr="00604A78">
              <w:rPr>
                <w:rFonts w:ascii="Arial" w:hAnsi="Arial" w:cs="Arial"/>
                <w:bCs/>
                <w:sz w:val="20"/>
                <w:szCs w:val="20"/>
              </w:rPr>
              <w:t xml:space="preserve"> </w:t>
            </w:r>
            <w:r w:rsidRPr="00604A78">
              <w:rPr>
                <w:rFonts w:ascii="Arial" w:hAnsi="Arial" w:cs="Arial"/>
                <w:sz w:val="20"/>
                <w:szCs w:val="20"/>
              </w:rPr>
              <w:t>БДС 12440</w:t>
            </w:r>
            <w:r w:rsidRPr="00604A78">
              <w:rPr>
                <w:rFonts w:ascii="Arial" w:hAnsi="Arial" w:cs="Arial"/>
                <w:bCs/>
                <w:sz w:val="20"/>
                <w:szCs w:val="20"/>
              </w:rPr>
              <w:t xml:space="preserve"> или еквивалент, със сечение min 50x5 mm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261E72">
        <w:trPr>
          <w:cantSplit/>
        </w:trPr>
        <w:tc>
          <w:tcPr>
            <w:tcW w:w="90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4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б) Върху частта от шините, която не е заета от вертикалните предпазител-разединители, (ако има такава) трябва да бъдат монтирани изолационни прегради с подходящи размери за защита от директен допир до шините.</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261E72">
        <w:trPr>
          <w:cantSplit/>
        </w:trPr>
        <w:tc>
          <w:tcPr>
            <w:tcW w:w="900" w:type="dxa"/>
            <w:vMerge w:val="restart"/>
            <w:tcBorders>
              <w:top w:val="single" w:sz="6" w:space="0" w:color="auto"/>
              <w:left w:val="single" w:sz="12" w:space="0" w:color="auto"/>
              <w:bottom w:val="single" w:sz="6" w:space="0" w:color="auto"/>
              <w:right w:val="single" w:sz="6" w:space="0" w:color="auto"/>
            </w:tcBorders>
            <w:hideMark/>
          </w:tcPr>
          <w:p w:rsidR="005F6108" w:rsidRPr="00604A78" w:rsidRDefault="005F6108">
            <w:pPr>
              <w:jc w:val="center"/>
              <w:rPr>
                <w:rFonts w:ascii="Arial" w:hAnsi="Arial" w:cs="Arial"/>
                <w:sz w:val="20"/>
                <w:szCs w:val="20"/>
              </w:rPr>
            </w:pPr>
            <w:r w:rsidRPr="00604A78">
              <w:rPr>
                <w:rFonts w:ascii="Arial" w:hAnsi="Arial" w:cs="Arial"/>
                <w:sz w:val="20"/>
                <w:szCs w:val="20"/>
              </w:rPr>
              <w:t>5.2b</w:t>
            </w:r>
          </w:p>
        </w:tc>
        <w:tc>
          <w:tcPr>
            <w:tcW w:w="2760" w:type="dxa"/>
            <w:vMerge w:val="restart"/>
            <w:tcBorders>
              <w:top w:val="single" w:sz="6" w:space="0" w:color="auto"/>
              <w:left w:val="single" w:sz="6" w:space="0" w:color="auto"/>
              <w:bottom w:val="single" w:sz="6" w:space="0" w:color="auto"/>
              <w:right w:val="single" w:sz="6" w:space="0" w:color="auto"/>
            </w:tcBorders>
            <w:hideMark/>
          </w:tcPr>
          <w:p w:rsidR="005F6108" w:rsidRPr="00604A78" w:rsidRDefault="005F6108">
            <w:pPr>
              <w:rPr>
                <w:rFonts w:ascii="Arial" w:hAnsi="Arial" w:cs="Arial"/>
                <w:bCs/>
                <w:sz w:val="20"/>
                <w:szCs w:val="20"/>
              </w:rPr>
            </w:pPr>
            <w:r w:rsidRPr="00604A78">
              <w:rPr>
                <w:rFonts w:ascii="Arial" w:hAnsi="Arial" w:cs="Arial"/>
                <w:bCs/>
                <w:sz w:val="20"/>
                <w:szCs w:val="20"/>
              </w:rPr>
              <w:t>неутрална (PEN) шина</w:t>
            </w:r>
          </w:p>
        </w:tc>
        <w:tc>
          <w:tcPr>
            <w:tcW w:w="44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 xml:space="preserve">а) Правоъгълна алуминиева шина </w:t>
            </w:r>
            <w:r w:rsidRPr="00604A78">
              <w:rPr>
                <w:rFonts w:ascii="Arial" w:hAnsi="Arial" w:cs="Arial"/>
                <w:sz w:val="20"/>
                <w:szCs w:val="20"/>
              </w:rPr>
              <w:t>съгласно</w:t>
            </w:r>
            <w:r w:rsidRPr="00604A78">
              <w:rPr>
                <w:rFonts w:ascii="Arial" w:hAnsi="Arial" w:cs="Arial"/>
                <w:bCs/>
                <w:sz w:val="20"/>
                <w:szCs w:val="20"/>
              </w:rPr>
              <w:t xml:space="preserve"> </w:t>
            </w:r>
            <w:r w:rsidRPr="00604A78">
              <w:rPr>
                <w:rFonts w:ascii="Arial" w:hAnsi="Arial" w:cs="Arial"/>
                <w:sz w:val="20"/>
                <w:szCs w:val="20"/>
              </w:rPr>
              <w:t>БДС 12440</w:t>
            </w:r>
            <w:r w:rsidRPr="00604A78">
              <w:rPr>
                <w:rFonts w:ascii="Arial" w:hAnsi="Arial" w:cs="Arial"/>
                <w:bCs/>
                <w:sz w:val="20"/>
                <w:szCs w:val="20"/>
              </w:rPr>
              <w:t xml:space="preserve"> или еквивалент,</w:t>
            </w:r>
            <w:r w:rsidRPr="00604A78">
              <w:rPr>
                <w:rFonts w:ascii="Arial" w:hAnsi="Arial" w:cs="Arial"/>
                <w:sz w:val="20"/>
                <w:szCs w:val="20"/>
              </w:rPr>
              <w:t xml:space="preserve"> </w:t>
            </w:r>
            <w:r w:rsidRPr="00604A78">
              <w:rPr>
                <w:rFonts w:ascii="Arial" w:hAnsi="Arial" w:cs="Arial"/>
                <w:bCs/>
                <w:sz w:val="20"/>
                <w:szCs w:val="20"/>
              </w:rPr>
              <w:t>със сечение min 50x5 mm</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261E72">
        <w:trPr>
          <w:cantSplit/>
        </w:trPr>
        <w:tc>
          <w:tcPr>
            <w:tcW w:w="90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420" w:type="dxa"/>
            <w:tcBorders>
              <w:top w:val="single" w:sz="6" w:space="0" w:color="auto"/>
              <w:left w:val="single" w:sz="6" w:space="0" w:color="auto"/>
              <w:bottom w:val="single" w:sz="6" w:space="0" w:color="auto"/>
              <w:right w:val="single" w:sz="6" w:space="0" w:color="auto"/>
            </w:tcBorders>
            <w:hideMark/>
          </w:tcPr>
          <w:p w:rsidR="005F6108" w:rsidRPr="00604A78" w:rsidRDefault="005F6108">
            <w:pPr>
              <w:rPr>
                <w:rFonts w:ascii="Arial" w:hAnsi="Arial" w:cs="Arial"/>
                <w:sz w:val="20"/>
                <w:szCs w:val="20"/>
              </w:rPr>
            </w:pPr>
            <w:r w:rsidRPr="00604A78">
              <w:rPr>
                <w:rFonts w:ascii="Arial" w:hAnsi="Arial" w:cs="Arial"/>
                <w:bCs/>
                <w:sz w:val="20"/>
                <w:szCs w:val="20"/>
              </w:rPr>
              <w:t>б) Неутралната (PEN) шина</w:t>
            </w:r>
            <w:r w:rsidRPr="00604A78">
              <w:rPr>
                <w:rFonts w:ascii="Arial" w:hAnsi="Arial" w:cs="Arial"/>
                <w:sz w:val="20"/>
                <w:szCs w:val="20"/>
              </w:rPr>
              <w:t xml:space="preserve"> трябва да бъде съоръжена с:</w:t>
            </w:r>
          </w:p>
          <w:p w:rsidR="005F6108" w:rsidRPr="00604A78" w:rsidRDefault="005F6108" w:rsidP="005F6108">
            <w:pPr>
              <w:numPr>
                <w:ilvl w:val="0"/>
                <w:numId w:val="28"/>
              </w:numPr>
              <w:spacing w:after="0" w:line="240" w:lineRule="auto"/>
              <w:ind w:left="0"/>
              <w:rPr>
                <w:rFonts w:ascii="Arial" w:hAnsi="Arial" w:cs="Arial"/>
                <w:sz w:val="20"/>
                <w:szCs w:val="20"/>
              </w:rPr>
            </w:pPr>
            <w:r w:rsidRPr="00604A78">
              <w:rPr>
                <w:rFonts w:ascii="Arial" w:hAnsi="Arial" w:cs="Arial"/>
                <w:sz w:val="20"/>
                <w:szCs w:val="20"/>
              </w:rPr>
              <w:t>две резбови съединения М10 за присъединяване на заземителните устройства за повторно заземяване: и</w:t>
            </w:r>
          </w:p>
          <w:p w:rsidR="005F6108" w:rsidRPr="00604A78" w:rsidRDefault="005F6108" w:rsidP="005F6108">
            <w:pPr>
              <w:numPr>
                <w:ilvl w:val="0"/>
                <w:numId w:val="28"/>
              </w:numPr>
              <w:spacing w:after="60" w:line="240" w:lineRule="auto"/>
              <w:ind w:left="0"/>
              <w:rPr>
                <w:rFonts w:ascii="Arial" w:hAnsi="Arial" w:cs="Arial"/>
                <w:bCs/>
                <w:sz w:val="20"/>
                <w:szCs w:val="20"/>
              </w:rPr>
            </w:pPr>
            <w:r w:rsidRPr="00604A78">
              <w:rPr>
                <w:rFonts w:ascii="Arial" w:hAnsi="Arial" w:cs="Arial"/>
                <w:sz w:val="20"/>
                <w:szCs w:val="20"/>
              </w:rPr>
              <w:t>V – съединителна арматура за свързване на неутралните токопроводими жила на присъединяваните кабелни линии съгласно таблиците в т. 7.</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261E72">
        <w:trPr>
          <w:cantSplit/>
        </w:trPr>
        <w:tc>
          <w:tcPr>
            <w:tcW w:w="90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4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 xml:space="preserve">в) Резбовите съединения трябва да бъдат осигурени със средства срещу отвиване и да бъдат устойчиви на корозия.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261E72">
        <w:trPr>
          <w:cantSplit/>
        </w:trPr>
        <w:tc>
          <w:tcPr>
            <w:tcW w:w="90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4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г) Неутралната шина трябва да бъде надписана трайно „PEN” с височина на буквите не по-малко от 12 mm.</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ind w:left="-108" w:right="-108"/>
              <w:jc w:val="center"/>
              <w:rPr>
                <w:rFonts w:ascii="Arial" w:hAnsi="Arial" w:cs="Arial"/>
                <w:sz w:val="20"/>
                <w:szCs w:val="20"/>
              </w:rPr>
            </w:pPr>
            <w:r w:rsidRPr="00604A78">
              <w:rPr>
                <w:rFonts w:ascii="Arial" w:hAnsi="Arial" w:cs="Arial"/>
                <w:sz w:val="20"/>
                <w:szCs w:val="20"/>
              </w:rPr>
              <w:t>5.3</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before="100" w:beforeAutospacing="1" w:after="60"/>
              <w:rPr>
                <w:rFonts w:ascii="Arial" w:hAnsi="Arial" w:cs="Arial"/>
                <w:sz w:val="20"/>
                <w:szCs w:val="20"/>
              </w:rPr>
            </w:pPr>
            <w:r w:rsidRPr="00604A78">
              <w:rPr>
                <w:rFonts w:ascii="Arial" w:hAnsi="Arial" w:cs="Arial"/>
                <w:sz w:val="20"/>
                <w:szCs w:val="20"/>
              </w:rPr>
              <w:t>V-съединителната арматура</w:t>
            </w:r>
          </w:p>
        </w:tc>
        <w:tc>
          <w:tcPr>
            <w:tcW w:w="442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jc w:val="center"/>
              <w:rPr>
                <w:rFonts w:ascii="Arial" w:hAnsi="Arial" w:cs="Arial"/>
                <w:sz w:val="20"/>
                <w:szCs w:val="20"/>
              </w:rPr>
            </w:pPr>
            <w:r w:rsidRPr="00604A78">
              <w:rPr>
                <w:rFonts w:ascii="Arial" w:hAnsi="Arial" w:cs="Arial"/>
                <w:sz w:val="20"/>
                <w:szCs w:val="20"/>
              </w:rPr>
              <w:t>-</w:t>
            </w:r>
          </w:p>
        </w:tc>
        <w:tc>
          <w:tcPr>
            <w:tcW w:w="162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pPr>
              <w:spacing w:before="40" w:after="60"/>
              <w:jc w:val="center"/>
              <w:rPr>
                <w:rFonts w:ascii="Arial" w:hAnsi="Arial" w:cs="Arial"/>
                <w:sz w:val="20"/>
                <w:szCs w:val="20"/>
              </w:rPr>
            </w:pPr>
            <w:r w:rsidRPr="00604A78">
              <w:rPr>
                <w:rFonts w:ascii="Arial" w:hAnsi="Arial" w:cs="Arial"/>
                <w:sz w:val="20"/>
                <w:szCs w:val="20"/>
              </w:rPr>
              <w:t>-</w:t>
            </w: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ind w:left="-108" w:right="-108"/>
              <w:jc w:val="center"/>
              <w:rPr>
                <w:rFonts w:ascii="Arial" w:hAnsi="Arial" w:cs="Arial"/>
                <w:sz w:val="20"/>
                <w:szCs w:val="20"/>
              </w:rPr>
            </w:pPr>
            <w:r w:rsidRPr="00604A78">
              <w:rPr>
                <w:rFonts w:ascii="Arial" w:hAnsi="Arial" w:cs="Arial"/>
                <w:sz w:val="20"/>
                <w:szCs w:val="20"/>
              </w:rPr>
              <w:t>5.3.1</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 xml:space="preserve">Производител </w:t>
            </w:r>
          </w:p>
        </w:tc>
        <w:tc>
          <w:tcPr>
            <w:tcW w:w="442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r w:rsidRPr="00604A78">
              <w:rPr>
                <w:rFonts w:ascii="Arial" w:hAnsi="Arial" w:cs="Arial"/>
                <w:sz w:val="20"/>
                <w:szCs w:val="20"/>
              </w:rPr>
              <w:t>Да се посочи</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spacing w:before="40" w:after="60"/>
              <w:jc w:val="center"/>
              <w:rPr>
                <w:rFonts w:ascii="Arial" w:hAnsi="Arial" w:cs="Arial"/>
                <w:strike/>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ind w:left="-108" w:right="-108"/>
              <w:jc w:val="center"/>
              <w:rPr>
                <w:rFonts w:ascii="Arial" w:hAnsi="Arial" w:cs="Arial"/>
                <w:sz w:val="20"/>
                <w:szCs w:val="20"/>
              </w:rPr>
            </w:pPr>
            <w:r w:rsidRPr="00604A78">
              <w:rPr>
                <w:rFonts w:ascii="Arial" w:hAnsi="Arial" w:cs="Arial"/>
                <w:sz w:val="20"/>
                <w:szCs w:val="20"/>
              </w:rPr>
              <w:t>5.3.2</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 xml:space="preserve">Страна на произход </w:t>
            </w:r>
          </w:p>
        </w:tc>
        <w:tc>
          <w:tcPr>
            <w:tcW w:w="442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r w:rsidRPr="00604A78">
              <w:rPr>
                <w:rFonts w:ascii="Arial" w:hAnsi="Arial" w:cs="Arial"/>
                <w:sz w:val="20"/>
                <w:szCs w:val="20"/>
              </w:rPr>
              <w:t>Да се посочи</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spacing w:before="40" w:after="60"/>
              <w:jc w:val="center"/>
              <w:rPr>
                <w:rFonts w:ascii="Arial" w:hAnsi="Arial" w:cs="Arial"/>
                <w:strike/>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ind w:left="-108" w:right="-108"/>
              <w:jc w:val="center"/>
              <w:rPr>
                <w:rFonts w:ascii="Arial" w:hAnsi="Arial" w:cs="Arial"/>
                <w:sz w:val="20"/>
                <w:szCs w:val="20"/>
              </w:rPr>
            </w:pPr>
            <w:r w:rsidRPr="00604A78">
              <w:rPr>
                <w:rFonts w:ascii="Arial" w:hAnsi="Arial" w:cs="Arial"/>
                <w:sz w:val="20"/>
                <w:szCs w:val="20"/>
              </w:rPr>
              <w:t>5.3.3</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 xml:space="preserve">Тип/референтен номер съгласно каталога на производителя </w:t>
            </w:r>
          </w:p>
        </w:tc>
        <w:tc>
          <w:tcPr>
            <w:tcW w:w="442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r w:rsidRPr="00604A78">
              <w:rPr>
                <w:rFonts w:ascii="Arial" w:hAnsi="Arial" w:cs="Arial"/>
                <w:sz w:val="20"/>
                <w:szCs w:val="20"/>
              </w:rPr>
              <w:t>Да се посочи</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spacing w:before="40" w:after="60"/>
              <w:jc w:val="center"/>
              <w:rPr>
                <w:rFonts w:ascii="Arial" w:hAnsi="Arial" w:cs="Arial"/>
                <w:strike/>
                <w:sz w:val="20"/>
                <w:szCs w:val="20"/>
              </w:rPr>
            </w:pPr>
          </w:p>
        </w:tc>
      </w:tr>
      <w:tr w:rsidR="005F6108" w:rsidRPr="00604A78" w:rsidTr="00261E72">
        <w:trPr>
          <w:cantSplit/>
        </w:trPr>
        <w:tc>
          <w:tcPr>
            <w:tcW w:w="900" w:type="dxa"/>
            <w:vMerge w:val="restart"/>
            <w:tcBorders>
              <w:top w:val="single" w:sz="6" w:space="0" w:color="auto"/>
              <w:left w:val="single" w:sz="12" w:space="0" w:color="auto"/>
              <w:bottom w:val="single" w:sz="6" w:space="0" w:color="auto"/>
              <w:right w:val="single" w:sz="6" w:space="0" w:color="auto"/>
            </w:tcBorders>
            <w:hideMark/>
          </w:tcPr>
          <w:p w:rsidR="005F6108" w:rsidRPr="00604A78" w:rsidRDefault="005F6108">
            <w:pPr>
              <w:ind w:left="-108" w:right="-108"/>
              <w:jc w:val="center"/>
              <w:rPr>
                <w:rFonts w:ascii="Arial" w:hAnsi="Arial" w:cs="Arial"/>
                <w:sz w:val="20"/>
                <w:szCs w:val="20"/>
              </w:rPr>
            </w:pPr>
            <w:r w:rsidRPr="00604A78">
              <w:rPr>
                <w:rFonts w:ascii="Arial" w:hAnsi="Arial" w:cs="Arial"/>
                <w:sz w:val="20"/>
                <w:szCs w:val="20"/>
              </w:rPr>
              <w:lastRenderedPageBreak/>
              <w:t>5.3.4</w:t>
            </w:r>
          </w:p>
        </w:tc>
        <w:tc>
          <w:tcPr>
            <w:tcW w:w="2760" w:type="dxa"/>
            <w:vMerge w:val="restart"/>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 xml:space="preserve">Конструкция </w:t>
            </w:r>
          </w:p>
        </w:tc>
        <w:tc>
          <w:tcPr>
            <w:tcW w:w="44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before="100" w:beforeAutospacing="1" w:after="60"/>
              <w:rPr>
                <w:rFonts w:ascii="Arial" w:hAnsi="Arial" w:cs="Arial"/>
                <w:sz w:val="20"/>
                <w:szCs w:val="20"/>
              </w:rPr>
            </w:pPr>
            <w:r w:rsidRPr="00604A78">
              <w:rPr>
                <w:rFonts w:ascii="Arial" w:hAnsi="Arial" w:cs="Arial"/>
                <w:sz w:val="20"/>
                <w:szCs w:val="20"/>
              </w:rPr>
              <w:t xml:space="preserve">а) V-съединителната арматура, включваща V-клема и притискаща планка, трябва да свързва сигурно алуминиеви/медни секторни или кръгли многожични токопроводими кабелни жила.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261E72">
        <w:trPr>
          <w:cantSplit/>
        </w:trPr>
        <w:tc>
          <w:tcPr>
            <w:tcW w:w="90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4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 xml:space="preserve">б) Тялото на V-клемите трябва да бъде изработено от високоякостна AlMgSi сплав.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261E72">
        <w:trPr>
          <w:cantSplit/>
        </w:trPr>
        <w:tc>
          <w:tcPr>
            <w:tcW w:w="90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44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 xml:space="preserve">в) Стягащият винт и притискащата планка трябва да бъдат изработени от месинг с нанесено цинково покритие.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ind w:left="-108" w:right="-108"/>
              <w:jc w:val="center"/>
              <w:rPr>
                <w:rFonts w:ascii="Arial" w:hAnsi="Arial" w:cs="Arial"/>
                <w:sz w:val="20"/>
                <w:szCs w:val="20"/>
              </w:rPr>
            </w:pPr>
            <w:r w:rsidRPr="00604A78">
              <w:rPr>
                <w:rFonts w:ascii="Arial" w:hAnsi="Arial" w:cs="Arial"/>
                <w:sz w:val="20"/>
                <w:szCs w:val="20"/>
              </w:rPr>
              <w:t>5.3.5</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Маркировка</w:t>
            </w:r>
          </w:p>
        </w:tc>
        <w:tc>
          <w:tcPr>
            <w:tcW w:w="44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sz w:val="20"/>
                <w:szCs w:val="20"/>
              </w:rPr>
            </w:pPr>
            <w:r w:rsidRPr="00604A78">
              <w:rPr>
                <w:rFonts w:ascii="Arial" w:hAnsi="Arial" w:cs="Arial"/>
                <w:sz w:val="20"/>
                <w:szCs w:val="20"/>
              </w:rPr>
              <w:t xml:space="preserve">Тялото на клемата трябва да бъде маркирано с наименованието или логото на производителя; диапазона на сечения на токопроводимите жила; и въртящия момент на стягане на винта.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tabs>
                <w:tab w:val="center" w:pos="312"/>
              </w:tabs>
              <w:rPr>
                <w:rFonts w:ascii="Arial" w:hAnsi="Arial" w:cs="Arial"/>
                <w:sz w:val="20"/>
                <w:szCs w:val="20"/>
              </w:rPr>
            </w:pPr>
            <w:r w:rsidRPr="00604A78">
              <w:rPr>
                <w:rFonts w:ascii="Arial" w:hAnsi="Arial" w:cs="Arial"/>
                <w:sz w:val="20"/>
                <w:szCs w:val="20"/>
              </w:rPr>
              <w:tab/>
              <w:t>5.4</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Вертикални предпазител-</w:t>
            </w:r>
            <w:r w:rsidRPr="00604A78">
              <w:rPr>
                <w:rFonts w:ascii="Arial" w:hAnsi="Arial" w:cs="Arial"/>
                <w:sz w:val="20"/>
                <w:szCs w:val="20"/>
              </w:rPr>
              <w:t>разединители (ВПР)</w:t>
            </w:r>
          </w:p>
        </w:tc>
        <w:tc>
          <w:tcPr>
            <w:tcW w:w="442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Cs/>
                <w:sz w:val="20"/>
                <w:szCs w:val="20"/>
              </w:rPr>
            </w:pPr>
            <w:r w:rsidRPr="00604A78">
              <w:rPr>
                <w:rFonts w:ascii="Arial" w:hAnsi="Arial" w:cs="Arial"/>
                <w:bCs/>
                <w:sz w:val="20"/>
                <w:szCs w:val="20"/>
              </w:rPr>
              <w:t>-</w:t>
            </w:r>
          </w:p>
        </w:tc>
        <w:tc>
          <w:tcPr>
            <w:tcW w:w="162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pPr>
              <w:jc w:val="center"/>
              <w:rPr>
                <w:rFonts w:ascii="Arial" w:hAnsi="Arial" w:cs="Arial"/>
                <w:sz w:val="20"/>
                <w:szCs w:val="20"/>
              </w:rPr>
            </w:pPr>
            <w:r w:rsidRPr="00604A78">
              <w:rPr>
                <w:rFonts w:ascii="Arial" w:hAnsi="Arial" w:cs="Arial"/>
                <w:sz w:val="20"/>
                <w:szCs w:val="20"/>
              </w:rPr>
              <w:t>-</w:t>
            </w:r>
          </w:p>
        </w:tc>
      </w:tr>
      <w:tr w:rsidR="005F6108" w:rsidRPr="00604A78" w:rsidTr="00261E72">
        <w:trPr>
          <w:cantSplit/>
        </w:trPr>
        <w:tc>
          <w:tcPr>
            <w:tcW w:w="900" w:type="dxa"/>
            <w:vMerge w:val="restart"/>
            <w:tcBorders>
              <w:top w:val="single" w:sz="6" w:space="0" w:color="auto"/>
              <w:left w:val="single" w:sz="12" w:space="0" w:color="auto"/>
              <w:bottom w:val="single" w:sz="6" w:space="0" w:color="auto"/>
              <w:right w:val="single" w:sz="6" w:space="0" w:color="auto"/>
            </w:tcBorders>
            <w:hideMark/>
          </w:tcPr>
          <w:p w:rsidR="005F6108" w:rsidRPr="00604A78" w:rsidRDefault="005F6108">
            <w:pPr>
              <w:tabs>
                <w:tab w:val="center" w:pos="312"/>
              </w:tabs>
              <w:rPr>
                <w:rFonts w:ascii="Arial" w:hAnsi="Arial" w:cs="Arial"/>
                <w:sz w:val="20"/>
                <w:szCs w:val="20"/>
              </w:rPr>
            </w:pPr>
            <w:r w:rsidRPr="00604A78">
              <w:rPr>
                <w:rFonts w:ascii="Arial" w:hAnsi="Arial" w:cs="Arial"/>
                <w:sz w:val="20"/>
                <w:szCs w:val="20"/>
              </w:rPr>
              <w:tab/>
              <w:t>5.4.1</w:t>
            </w:r>
          </w:p>
        </w:tc>
        <w:tc>
          <w:tcPr>
            <w:tcW w:w="2760" w:type="dxa"/>
            <w:vMerge w:val="restart"/>
            <w:tcBorders>
              <w:top w:val="single" w:sz="6" w:space="0" w:color="auto"/>
              <w:left w:val="single" w:sz="6" w:space="0" w:color="auto"/>
              <w:bottom w:val="single" w:sz="6" w:space="0" w:color="auto"/>
              <w:right w:val="single" w:sz="6" w:space="0" w:color="auto"/>
            </w:tcBorders>
            <w:hideMark/>
          </w:tcPr>
          <w:p w:rsidR="005F6108" w:rsidRPr="00604A78" w:rsidRDefault="005F6108">
            <w:pPr>
              <w:rPr>
                <w:rFonts w:ascii="Arial" w:hAnsi="Arial" w:cs="Arial"/>
                <w:bCs/>
                <w:sz w:val="20"/>
                <w:szCs w:val="20"/>
              </w:rPr>
            </w:pPr>
            <w:r w:rsidRPr="00604A78">
              <w:rPr>
                <w:rFonts w:ascii="Arial" w:hAnsi="Arial" w:cs="Arial"/>
                <w:bCs/>
                <w:sz w:val="20"/>
                <w:szCs w:val="20"/>
              </w:rPr>
              <w:t>Спецификация</w:t>
            </w:r>
          </w:p>
        </w:tc>
        <w:tc>
          <w:tcPr>
            <w:tcW w:w="442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sz w:val="20"/>
                <w:szCs w:val="20"/>
              </w:rPr>
              <w:t xml:space="preserve">а) </w:t>
            </w:r>
            <w:r w:rsidRPr="00604A78">
              <w:rPr>
                <w:rFonts w:ascii="Arial" w:hAnsi="Arial" w:cs="Arial"/>
                <w:bCs/>
                <w:sz w:val="20"/>
                <w:szCs w:val="20"/>
              </w:rPr>
              <w:t xml:space="preserve">Вертикален предпазител-разединител </w:t>
            </w:r>
            <w:r w:rsidRPr="00604A78">
              <w:rPr>
                <w:rFonts w:ascii="Arial" w:hAnsi="Arial" w:cs="Arial"/>
                <w:sz w:val="20"/>
                <w:szCs w:val="20"/>
              </w:rPr>
              <w:t xml:space="preserve">с триполюсно управление </w:t>
            </w:r>
            <w:r w:rsidRPr="00604A78">
              <w:rPr>
                <w:rFonts w:ascii="Arial" w:hAnsi="Arial" w:cs="Arial"/>
                <w:bCs/>
                <w:sz w:val="20"/>
                <w:szCs w:val="20"/>
              </w:rPr>
              <w:t>с обявен работен ток I</w:t>
            </w:r>
            <w:r w:rsidRPr="00604A78">
              <w:rPr>
                <w:rFonts w:ascii="Arial" w:hAnsi="Arial" w:cs="Arial"/>
                <w:bCs/>
                <w:sz w:val="20"/>
                <w:szCs w:val="20"/>
                <w:vertAlign w:val="subscript"/>
              </w:rPr>
              <w:t>e</w:t>
            </w:r>
            <w:r w:rsidRPr="00604A78">
              <w:rPr>
                <w:rFonts w:ascii="Arial" w:hAnsi="Arial" w:cs="Arial"/>
                <w:bCs/>
                <w:sz w:val="20"/>
                <w:szCs w:val="20"/>
              </w:rPr>
              <w:t xml:space="preserve">= 400 А съгласно стандарт </w:t>
            </w:r>
            <w:r w:rsidRPr="00604A78">
              <w:rPr>
                <w:rFonts w:ascii="Arial" w:hAnsi="Arial" w:cs="Arial"/>
                <w:sz w:val="20"/>
                <w:szCs w:val="20"/>
              </w:rPr>
              <w:t xml:space="preserve">20 16 8301 </w:t>
            </w:r>
            <w:r w:rsidRPr="00604A78">
              <w:rPr>
                <w:rFonts w:ascii="Arial" w:hAnsi="Arial" w:cs="Arial"/>
                <w:bCs/>
                <w:sz w:val="20"/>
                <w:szCs w:val="20"/>
              </w:rPr>
              <w:t xml:space="preserve">в т. 8.1 и вертикален предпазител-разединител </w:t>
            </w:r>
            <w:r w:rsidRPr="00604A78">
              <w:rPr>
                <w:rFonts w:ascii="Arial" w:hAnsi="Arial" w:cs="Arial"/>
                <w:sz w:val="20"/>
                <w:szCs w:val="20"/>
              </w:rPr>
              <w:t xml:space="preserve">с триполюсно управление </w:t>
            </w:r>
            <w:r w:rsidRPr="00604A78">
              <w:rPr>
                <w:rFonts w:ascii="Arial" w:hAnsi="Arial" w:cs="Arial"/>
                <w:bCs/>
                <w:sz w:val="20"/>
                <w:szCs w:val="20"/>
              </w:rPr>
              <w:t>с обявен работен ток I</w:t>
            </w:r>
            <w:r w:rsidRPr="00604A78">
              <w:rPr>
                <w:rFonts w:ascii="Arial" w:hAnsi="Arial" w:cs="Arial"/>
                <w:bCs/>
                <w:sz w:val="20"/>
                <w:szCs w:val="20"/>
                <w:vertAlign w:val="subscript"/>
              </w:rPr>
              <w:t>e</w:t>
            </w:r>
            <w:r w:rsidRPr="00604A78">
              <w:rPr>
                <w:rFonts w:ascii="Arial" w:hAnsi="Arial" w:cs="Arial"/>
                <w:bCs/>
                <w:sz w:val="20"/>
                <w:szCs w:val="20"/>
              </w:rPr>
              <w:t xml:space="preserve">= 630 А съгласно стандарт </w:t>
            </w:r>
            <w:r w:rsidRPr="00604A78">
              <w:rPr>
                <w:rFonts w:ascii="Arial" w:hAnsi="Arial" w:cs="Arial"/>
                <w:sz w:val="20"/>
                <w:szCs w:val="20"/>
              </w:rPr>
              <w:t xml:space="preserve">20 16 8501 </w:t>
            </w:r>
            <w:r w:rsidRPr="00604A78">
              <w:rPr>
                <w:rFonts w:ascii="Arial" w:hAnsi="Arial" w:cs="Arial"/>
                <w:bCs/>
                <w:sz w:val="20"/>
                <w:szCs w:val="20"/>
              </w:rPr>
              <w:t>в т. 8.2</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261E72">
        <w:trPr>
          <w:cantSplit/>
        </w:trPr>
        <w:tc>
          <w:tcPr>
            <w:tcW w:w="900" w:type="dxa"/>
            <w:vMerge/>
            <w:tcBorders>
              <w:top w:val="single" w:sz="6" w:space="0" w:color="auto"/>
              <w:left w:val="single" w:sz="12" w:space="0" w:color="auto"/>
              <w:bottom w:val="single" w:sz="6"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42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spacing w:after="60"/>
              <w:rPr>
                <w:rFonts w:ascii="Arial" w:hAnsi="Arial" w:cs="Arial"/>
                <w:sz w:val="20"/>
                <w:szCs w:val="20"/>
              </w:rPr>
            </w:pPr>
            <w:r w:rsidRPr="00604A78">
              <w:rPr>
                <w:rFonts w:ascii="Arial" w:hAnsi="Arial" w:cs="Arial"/>
                <w:sz w:val="20"/>
                <w:szCs w:val="20"/>
              </w:rPr>
              <w:t xml:space="preserve">б) Съответствието на </w:t>
            </w:r>
            <w:r w:rsidRPr="00604A78">
              <w:rPr>
                <w:rFonts w:ascii="Arial" w:hAnsi="Arial" w:cs="Arial"/>
                <w:bCs/>
                <w:sz w:val="20"/>
                <w:szCs w:val="20"/>
              </w:rPr>
              <w:t>вертикалния предпазител-разединител</w:t>
            </w:r>
            <w:r w:rsidRPr="00604A78">
              <w:rPr>
                <w:rFonts w:ascii="Arial" w:hAnsi="Arial" w:cs="Arial"/>
                <w:sz w:val="20"/>
                <w:szCs w:val="20"/>
              </w:rPr>
              <w:t xml:space="preserve"> с изискванията на стандартизационните документи се доказва с последно издание на каталога на производителя и със заверени копия на протоколи от типови изпитвания, проведени от независима акредитирана лаборатория.</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tabs>
                <w:tab w:val="center" w:pos="312"/>
              </w:tabs>
              <w:rPr>
                <w:rFonts w:ascii="Arial" w:hAnsi="Arial" w:cs="Arial"/>
                <w:sz w:val="20"/>
                <w:szCs w:val="20"/>
              </w:rPr>
            </w:pPr>
            <w:r w:rsidRPr="00604A78">
              <w:rPr>
                <w:rFonts w:ascii="Arial" w:hAnsi="Arial" w:cs="Arial"/>
                <w:sz w:val="20"/>
                <w:szCs w:val="20"/>
              </w:rPr>
              <w:tab/>
              <w:t>5.4.2</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Аксесоари за присъединяване:</w:t>
            </w:r>
          </w:p>
        </w:tc>
        <w:tc>
          <w:tcPr>
            <w:tcW w:w="442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Cs/>
                <w:sz w:val="20"/>
                <w:szCs w:val="20"/>
              </w:rPr>
            </w:pPr>
            <w:r w:rsidRPr="00604A78">
              <w:rPr>
                <w:rFonts w:ascii="Arial" w:hAnsi="Arial" w:cs="Arial"/>
                <w:bCs/>
                <w:sz w:val="20"/>
                <w:szCs w:val="20"/>
              </w:rPr>
              <w:t>-</w:t>
            </w:r>
          </w:p>
        </w:tc>
        <w:tc>
          <w:tcPr>
            <w:tcW w:w="162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pPr>
              <w:jc w:val="center"/>
              <w:rPr>
                <w:rFonts w:ascii="Arial" w:hAnsi="Arial" w:cs="Arial"/>
                <w:sz w:val="20"/>
                <w:szCs w:val="20"/>
              </w:rPr>
            </w:pPr>
            <w:r w:rsidRPr="00604A78">
              <w:rPr>
                <w:rFonts w:ascii="Arial" w:hAnsi="Arial" w:cs="Arial"/>
                <w:sz w:val="20"/>
                <w:szCs w:val="20"/>
              </w:rPr>
              <w:t>-</w:t>
            </w: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jc w:val="center"/>
              <w:rPr>
                <w:rFonts w:ascii="Arial" w:hAnsi="Arial" w:cs="Arial"/>
                <w:sz w:val="20"/>
                <w:szCs w:val="20"/>
              </w:rPr>
            </w:pPr>
            <w:r w:rsidRPr="00604A78">
              <w:rPr>
                <w:rFonts w:ascii="Arial" w:hAnsi="Arial" w:cs="Arial"/>
                <w:sz w:val="20"/>
                <w:szCs w:val="20"/>
              </w:rPr>
              <w:t>5.4.2a</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rPr>
                <w:rFonts w:ascii="Arial" w:hAnsi="Arial" w:cs="Arial"/>
                <w:bCs/>
                <w:sz w:val="20"/>
                <w:szCs w:val="20"/>
              </w:rPr>
            </w:pPr>
            <w:r w:rsidRPr="00604A78">
              <w:rPr>
                <w:rFonts w:ascii="Arial" w:hAnsi="Arial" w:cs="Arial"/>
                <w:bCs/>
                <w:sz w:val="20"/>
                <w:szCs w:val="20"/>
              </w:rPr>
              <w:t>към фазовите събирателни шини</w:t>
            </w:r>
          </w:p>
        </w:tc>
        <w:tc>
          <w:tcPr>
            <w:tcW w:w="442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 xml:space="preserve">Клеми за свързване на полюсите на вертикалните предпазител-разединители към шинната система без необходимост от пробиване на шините (за целта не могат да се използват пресовани в шините резбови втулки/гайки) </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jc w:val="center"/>
              <w:rPr>
                <w:rFonts w:ascii="Arial" w:hAnsi="Arial" w:cs="Arial"/>
                <w:sz w:val="20"/>
                <w:szCs w:val="20"/>
              </w:rPr>
            </w:pPr>
            <w:r w:rsidRPr="00604A78">
              <w:rPr>
                <w:rFonts w:ascii="Arial" w:hAnsi="Arial" w:cs="Arial"/>
                <w:sz w:val="20"/>
                <w:szCs w:val="20"/>
              </w:rPr>
              <w:lastRenderedPageBreak/>
              <w:t>5.4.2b</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rPr>
                <w:rFonts w:ascii="Arial" w:hAnsi="Arial" w:cs="Arial"/>
                <w:bCs/>
                <w:sz w:val="20"/>
                <w:szCs w:val="20"/>
              </w:rPr>
            </w:pPr>
            <w:r w:rsidRPr="00604A78">
              <w:rPr>
                <w:rFonts w:ascii="Arial" w:hAnsi="Arial" w:cs="Arial"/>
                <w:bCs/>
                <w:sz w:val="20"/>
                <w:szCs w:val="20"/>
              </w:rPr>
              <w:t>на токопроводимите кабелни жила</w:t>
            </w:r>
          </w:p>
        </w:tc>
        <w:tc>
          <w:tcPr>
            <w:tcW w:w="442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V-съединителна арматура, както е специфицирана в т. 5.3</w:t>
            </w:r>
            <w:r w:rsidRPr="00604A78">
              <w:rPr>
                <w:rFonts w:ascii="Arial" w:hAnsi="Arial" w:cs="Arial"/>
                <w:sz w:val="20"/>
                <w:szCs w:val="20"/>
              </w:rPr>
              <w:t xml:space="preserve"> за присъединяване на:</w:t>
            </w:r>
          </w:p>
          <w:p w:rsidR="005F6108" w:rsidRPr="00604A78" w:rsidRDefault="005F6108" w:rsidP="005F6108">
            <w:pPr>
              <w:pStyle w:val="BodyText3"/>
              <w:numPr>
                <w:ilvl w:val="0"/>
                <w:numId w:val="29"/>
              </w:numPr>
              <w:spacing w:after="60"/>
              <w:jc w:val="left"/>
              <w:rPr>
                <w:rFonts w:ascii="Arial" w:hAnsi="Arial" w:cs="Arial"/>
                <w:sz w:val="20"/>
              </w:rPr>
            </w:pPr>
            <w:r w:rsidRPr="00604A78">
              <w:rPr>
                <w:rFonts w:ascii="Arial" w:hAnsi="Arial" w:cs="Arial"/>
                <w:sz w:val="20"/>
              </w:rPr>
              <w:t xml:space="preserve"> едно токопроводимо жило със сечение в диапазона от 25(35) mm</w:t>
            </w:r>
            <w:r w:rsidRPr="00604A78">
              <w:rPr>
                <w:rFonts w:ascii="Arial" w:hAnsi="Arial" w:cs="Arial"/>
                <w:sz w:val="20"/>
                <w:vertAlign w:val="superscript"/>
              </w:rPr>
              <w:t>2</w:t>
            </w:r>
            <w:r w:rsidRPr="00604A78">
              <w:rPr>
                <w:rFonts w:ascii="Arial" w:hAnsi="Arial" w:cs="Arial"/>
                <w:sz w:val="20"/>
              </w:rPr>
              <w:t xml:space="preserve"> re до 240 mm</w:t>
            </w:r>
            <w:r w:rsidRPr="00604A78">
              <w:rPr>
                <w:rFonts w:ascii="Arial" w:hAnsi="Arial" w:cs="Arial"/>
                <w:sz w:val="20"/>
                <w:vertAlign w:val="superscript"/>
              </w:rPr>
              <w:t>2</w:t>
            </w:r>
            <w:r w:rsidRPr="00604A78">
              <w:rPr>
                <w:rFonts w:ascii="Arial" w:hAnsi="Arial" w:cs="Arial"/>
                <w:sz w:val="20"/>
              </w:rPr>
              <w:t xml:space="preserve"> sm, за вертикални предпазител-разединители 400 А, размер 2; и</w:t>
            </w:r>
          </w:p>
          <w:p w:rsidR="005F6108" w:rsidRPr="00604A78" w:rsidRDefault="005F6108" w:rsidP="005F6108">
            <w:pPr>
              <w:pStyle w:val="BodyText3"/>
              <w:numPr>
                <w:ilvl w:val="0"/>
                <w:numId w:val="29"/>
              </w:numPr>
              <w:spacing w:after="60"/>
              <w:jc w:val="left"/>
              <w:rPr>
                <w:rFonts w:ascii="Arial" w:hAnsi="Arial" w:cs="Arial"/>
                <w:bCs/>
                <w:sz w:val="20"/>
              </w:rPr>
            </w:pPr>
            <w:r w:rsidRPr="00604A78">
              <w:rPr>
                <w:rFonts w:ascii="Arial" w:hAnsi="Arial" w:cs="Arial"/>
                <w:sz w:val="20"/>
              </w:rPr>
              <w:t xml:space="preserve"> </w:t>
            </w:r>
            <w:r w:rsidRPr="00604A78">
              <w:rPr>
                <w:rFonts w:ascii="Arial" w:hAnsi="Arial" w:cs="Arial"/>
                <w:sz w:val="20"/>
                <w:u w:val="single"/>
              </w:rPr>
              <w:t>две жила в паралел</w:t>
            </w:r>
            <w:r w:rsidRPr="00604A78">
              <w:rPr>
                <w:rFonts w:ascii="Arial" w:hAnsi="Arial" w:cs="Arial"/>
                <w:sz w:val="20"/>
              </w:rPr>
              <w:t xml:space="preserve"> със сечение в диапазона от 25(35) mm</w:t>
            </w:r>
            <w:r w:rsidRPr="00604A78">
              <w:rPr>
                <w:rFonts w:ascii="Arial" w:hAnsi="Arial" w:cs="Arial"/>
                <w:sz w:val="20"/>
                <w:vertAlign w:val="superscript"/>
              </w:rPr>
              <w:t>2</w:t>
            </w:r>
            <w:r w:rsidRPr="00604A78">
              <w:rPr>
                <w:rFonts w:ascii="Arial" w:hAnsi="Arial" w:cs="Arial"/>
                <w:sz w:val="20"/>
              </w:rPr>
              <w:t xml:space="preserve"> re до 240 mm</w:t>
            </w:r>
            <w:r w:rsidRPr="00604A78">
              <w:rPr>
                <w:rFonts w:ascii="Arial" w:hAnsi="Arial" w:cs="Arial"/>
                <w:sz w:val="20"/>
                <w:vertAlign w:val="superscript"/>
              </w:rPr>
              <w:t>2</w:t>
            </w:r>
            <w:r w:rsidRPr="00604A78">
              <w:rPr>
                <w:rFonts w:ascii="Arial" w:hAnsi="Arial" w:cs="Arial"/>
                <w:sz w:val="20"/>
              </w:rPr>
              <w:t xml:space="preserve"> sm, за вертикалните предпазител-разединители 630 А, размер 3.</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261E72">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tabs>
                <w:tab w:val="center" w:pos="312"/>
              </w:tabs>
              <w:rPr>
                <w:rFonts w:ascii="Arial" w:hAnsi="Arial" w:cs="Arial"/>
                <w:sz w:val="20"/>
                <w:szCs w:val="20"/>
              </w:rPr>
            </w:pPr>
            <w:r w:rsidRPr="00604A78">
              <w:rPr>
                <w:rFonts w:ascii="Arial" w:hAnsi="Arial" w:cs="Arial"/>
                <w:sz w:val="20"/>
                <w:szCs w:val="20"/>
              </w:rPr>
              <w:tab/>
              <w:t>5.5</w:t>
            </w:r>
          </w:p>
        </w:tc>
        <w:tc>
          <w:tcPr>
            <w:tcW w:w="276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Високомощни предпазители, (ВП)</w:t>
            </w:r>
          </w:p>
        </w:tc>
        <w:tc>
          <w:tcPr>
            <w:tcW w:w="442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Cs/>
                <w:sz w:val="20"/>
                <w:szCs w:val="20"/>
              </w:rPr>
            </w:pPr>
            <w:r w:rsidRPr="00604A78">
              <w:rPr>
                <w:rFonts w:ascii="Arial" w:hAnsi="Arial" w:cs="Arial"/>
                <w:bCs/>
                <w:sz w:val="20"/>
                <w:szCs w:val="20"/>
              </w:rPr>
              <w:t>-</w:t>
            </w:r>
          </w:p>
        </w:tc>
        <w:tc>
          <w:tcPr>
            <w:tcW w:w="162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pPr>
              <w:jc w:val="center"/>
              <w:rPr>
                <w:rFonts w:ascii="Arial" w:hAnsi="Arial" w:cs="Arial"/>
                <w:sz w:val="20"/>
                <w:szCs w:val="20"/>
              </w:rPr>
            </w:pPr>
            <w:r w:rsidRPr="00604A78">
              <w:rPr>
                <w:rFonts w:ascii="Arial" w:hAnsi="Arial" w:cs="Arial"/>
                <w:sz w:val="20"/>
                <w:szCs w:val="20"/>
              </w:rPr>
              <w:t>-</w:t>
            </w:r>
          </w:p>
        </w:tc>
      </w:tr>
      <w:tr w:rsidR="005F6108" w:rsidRPr="00604A78" w:rsidTr="00261E72">
        <w:trPr>
          <w:cantSplit/>
        </w:trPr>
        <w:tc>
          <w:tcPr>
            <w:tcW w:w="900" w:type="dxa"/>
            <w:vMerge w:val="restart"/>
            <w:tcBorders>
              <w:top w:val="single" w:sz="6" w:space="0" w:color="auto"/>
              <w:left w:val="single" w:sz="12" w:space="0" w:color="auto"/>
              <w:bottom w:val="single" w:sz="12" w:space="0" w:color="auto"/>
              <w:right w:val="single" w:sz="6" w:space="0" w:color="auto"/>
            </w:tcBorders>
            <w:hideMark/>
          </w:tcPr>
          <w:p w:rsidR="005F6108" w:rsidRPr="00604A78" w:rsidRDefault="005F6108">
            <w:pPr>
              <w:tabs>
                <w:tab w:val="center" w:pos="312"/>
              </w:tabs>
              <w:rPr>
                <w:rFonts w:ascii="Arial" w:hAnsi="Arial" w:cs="Arial"/>
                <w:sz w:val="20"/>
                <w:szCs w:val="20"/>
              </w:rPr>
            </w:pPr>
            <w:r w:rsidRPr="00604A78">
              <w:rPr>
                <w:rFonts w:ascii="Arial" w:hAnsi="Arial" w:cs="Arial"/>
                <w:sz w:val="20"/>
                <w:szCs w:val="20"/>
              </w:rPr>
              <w:tab/>
              <w:t>5.5.1</w:t>
            </w:r>
          </w:p>
        </w:tc>
        <w:tc>
          <w:tcPr>
            <w:tcW w:w="2760" w:type="dxa"/>
            <w:vMerge w:val="restart"/>
            <w:tcBorders>
              <w:top w:val="single" w:sz="6" w:space="0" w:color="auto"/>
              <w:left w:val="single" w:sz="6" w:space="0" w:color="auto"/>
              <w:bottom w:val="single" w:sz="12" w:space="0" w:color="auto"/>
              <w:right w:val="single" w:sz="6" w:space="0" w:color="auto"/>
            </w:tcBorders>
            <w:hideMark/>
          </w:tcPr>
          <w:p w:rsidR="005F6108" w:rsidRPr="00604A78" w:rsidRDefault="005F6108">
            <w:pPr>
              <w:rPr>
                <w:rFonts w:ascii="Arial" w:hAnsi="Arial" w:cs="Arial"/>
                <w:bCs/>
                <w:sz w:val="20"/>
                <w:szCs w:val="20"/>
              </w:rPr>
            </w:pPr>
            <w:r w:rsidRPr="00604A78">
              <w:rPr>
                <w:rFonts w:ascii="Arial" w:hAnsi="Arial" w:cs="Arial"/>
                <w:bCs/>
                <w:sz w:val="20"/>
                <w:szCs w:val="20"/>
              </w:rPr>
              <w:t>Спецификация</w:t>
            </w:r>
          </w:p>
        </w:tc>
        <w:tc>
          <w:tcPr>
            <w:tcW w:w="4420" w:type="dxa"/>
            <w:tcBorders>
              <w:top w:val="single" w:sz="6" w:space="0" w:color="auto"/>
              <w:left w:val="single" w:sz="6" w:space="0" w:color="auto"/>
              <w:bottom w:val="single" w:sz="6" w:space="0" w:color="auto"/>
              <w:right w:val="single" w:sz="6" w:space="0" w:color="auto"/>
            </w:tcBorders>
            <w:vAlign w:val="center"/>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 xml:space="preserve">а) Високомощни ножови предпазители НН със стопяема вложка, размер 2, </w:t>
            </w:r>
            <w:r w:rsidRPr="00604A78">
              <w:rPr>
                <w:rFonts w:ascii="Arial" w:hAnsi="Arial" w:cs="Arial"/>
                <w:sz w:val="20"/>
                <w:szCs w:val="20"/>
              </w:rPr>
              <w:t>характеристика gG, система A (NH система)</w:t>
            </w:r>
            <w:r w:rsidRPr="00604A78">
              <w:rPr>
                <w:rFonts w:ascii="Arial" w:hAnsi="Arial" w:cs="Arial"/>
                <w:bCs/>
                <w:sz w:val="20"/>
                <w:szCs w:val="20"/>
              </w:rPr>
              <w:t xml:space="preserve"> с обявен ток 250 А и 400 А, съгласно стандарт 20 16 02</w:t>
            </w:r>
            <w:r w:rsidRPr="00604A78">
              <w:rPr>
                <w:rFonts w:ascii="Arial" w:hAnsi="Arial" w:cs="Arial"/>
                <w:bCs/>
                <w:sz w:val="20"/>
                <w:szCs w:val="20"/>
                <w:lang w:val="en-US"/>
              </w:rPr>
              <w:t>zz</w:t>
            </w:r>
            <w:r w:rsidRPr="00604A78">
              <w:rPr>
                <w:rFonts w:ascii="Arial" w:hAnsi="Arial" w:cs="Arial"/>
                <w:bCs/>
                <w:sz w:val="20"/>
                <w:szCs w:val="20"/>
              </w:rPr>
              <w:t xml:space="preserve"> в т. 8.3 и високомощни ножови предпазители НН, със стопяема вложка, размер 3, </w:t>
            </w:r>
            <w:r w:rsidRPr="00604A78">
              <w:rPr>
                <w:rFonts w:ascii="Arial" w:hAnsi="Arial" w:cs="Arial"/>
                <w:sz w:val="20"/>
                <w:szCs w:val="20"/>
              </w:rPr>
              <w:t>характеристика gG, система A (NH система)</w:t>
            </w:r>
            <w:r w:rsidRPr="00604A78">
              <w:rPr>
                <w:rFonts w:ascii="Arial" w:hAnsi="Arial" w:cs="Arial"/>
                <w:bCs/>
                <w:sz w:val="20"/>
                <w:szCs w:val="20"/>
              </w:rPr>
              <w:t xml:space="preserve"> с обявен ток 630 А съгласно стандарт 20 16 03</w:t>
            </w:r>
            <w:r w:rsidRPr="00604A78">
              <w:rPr>
                <w:rFonts w:ascii="Arial" w:hAnsi="Arial" w:cs="Arial"/>
                <w:bCs/>
                <w:sz w:val="20"/>
                <w:szCs w:val="20"/>
                <w:lang w:val="en-US"/>
              </w:rPr>
              <w:t>zz</w:t>
            </w:r>
            <w:r w:rsidRPr="00604A78">
              <w:rPr>
                <w:rFonts w:ascii="Arial" w:hAnsi="Arial" w:cs="Arial"/>
                <w:bCs/>
                <w:sz w:val="20"/>
                <w:szCs w:val="20"/>
              </w:rPr>
              <w:t xml:space="preserve"> в т. 8.4.</w:t>
            </w:r>
          </w:p>
        </w:tc>
        <w:tc>
          <w:tcPr>
            <w:tcW w:w="16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jc w:val="center"/>
              <w:rPr>
                <w:rFonts w:ascii="Arial" w:hAnsi="Arial" w:cs="Arial"/>
                <w:sz w:val="20"/>
                <w:szCs w:val="20"/>
              </w:rPr>
            </w:pPr>
          </w:p>
        </w:tc>
      </w:tr>
      <w:tr w:rsidR="005F6108" w:rsidRPr="00604A78" w:rsidTr="00261E72">
        <w:trPr>
          <w:cantSplit/>
        </w:trPr>
        <w:tc>
          <w:tcPr>
            <w:tcW w:w="900" w:type="dxa"/>
            <w:vMerge/>
            <w:tcBorders>
              <w:top w:val="single" w:sz="6" w:space="0" w:color="auto"/>
              <w:left w:val="single" w:sz="12" w:space="0" w:color="auto"/>
              <w:bottom w:val="single" w:sz="12" w:space="0" w:color="auto"/>
              <w:right w:val="single" w:sz="6" w:space="0" w:color="auto"/>
            </w:tcBorders>
            <w:vAlign w:val="center"/>
            <w:hideMark/>
          </w:tcPr>
          <w:p w:rsidR="005F6108" w:rsidRPr="00604A78" w:rsidRDefault="005F6108">
            <w:pPr>
              <w:rPr>
                <w:rFonts w:ascii="Arial" w:hAnsi="Arial" w:cs="Arial"/>
                <w:sz w:val="20"/>
                <w:szCs w:val="20"/>
              </w:rPr>
            </w:pPr>
          </w:p>
        </w:tc>
        <w:tc>
          <w:tcPr>
            <w:tcW w:w="2760" w:type="dxa"/>
            <w:vMerge/>
            <w:tcBorders>
              <w:top w:val="single" w:sz="6" w:space="0" w:color="auto"/>
              <w:left w:val="single" w:sz="6" w:space="0" w:color="auto"/>
              <w:bottom w:val="single" w:sz="12" w:space="0" w:color="auto"/>
              <w:right w:val="single" w:sz="6" w:space="0" w:color="auto"/>
            </w:tcBorders>
            <w:vAlign w:val="center"/>
            <w:hideMark/>
          </w:tcPr>
          <w:p w:rsidR="005F6108" w:rsidRPr="00604A78" w:rsidRDefault="005F6108">
            <w:pPr>
              <w:rPr>
                <w:rFonts w:ascii="Arial" w:hAnsi="Arial" w:cs="Arial"/>
                <w:bCs/>
                <w:sz w:val="20"/>
                <w:szCs w:val="20"/>
              </w:rPr>
            </w:pPr>
          </w:p>
        </w:tc>
        <w:tc>
          <w:tcPr>
            <w:tcW w:w="4420" w:type="dxa"/>
            <w:tcBorders>
              <w:top w:val="single" w:sz="6" w:space="0" w:color="auto"/>
              <w:left w:val="single" w:sz="6" w:space="0" w:color="auto"/>
              <w:bottom w:val="single" w:sz="12" w:space="0" w:color="auto"/>
              <w:right w:val="single" w:sz="6" w:space="0" w:color="auto"/>
            </w:tcBorders>
            <w:vAlign w:val="center"/>
            <w:hideMark/>
          </w:tcPr>
          <w:p w:rsidR="005F6108" w:rsidRPr="00604A78" w:rsidRDefault="005F6108">
            <w:pPr>
              <w:spacing w:after="60"/>
              <w:rPr>
                <w:rFonts w:ascii="Arial" w:hAnsi="Arial" w:cs="Arial"/>
                <w:sz w:val="20"/>
                <w:szCs w:val="20"/>
              </w:rPr>
            </w:pPr>
            <w:r w:rsidRPr="00604A78">
              <w:rPr>
                <w:rFonts w:ascii="Arial" w:hAnsi="Arial" w:cs="Arial"/>
                <w:sz w:val="20"/>
                <w:szCs w:val="20"/>
              </w:rPr>
              <w:t>б) Съответствието на високомощните стопяеми</w:t>
            </w:r>
            <w:r w:rsidRPr="00604A78">
              <w:rPr>
                <w:rFonts w:ascii="Arial" w:hAnsi="Arial" w:cs="Arial"/>
                <w:bCs/>
                <w:sz w:val="20"/>
                <w:szCs w:val="20"/>
              </w:rPr>
              <w:t xml:space="preserve"> предпазители НН </w:t>
            </w:r>
            <w:r w:rsidRPr="00604A78">
              <w:rPr>
                <w:rFonts w:ascii="Arial" w:hAnsi="Arial" w:cs="Arial"/>
                <w:sz w:val="20"/>
                <w:szCs w:val="20"/>
              </w:rPr>
              <w:t>с изискванията на стандартизационните документи се доказва с последно издание на каталога на производителя и със заверени копия на протоколи от типови изпитвания, проведени от независима акредитирана лаборатория.</w:t>
            </w:r>
          </w:p>
        </w:tc>
        <w:tc>
          <w:tcPr>
            <w:tcW w:w="1620" w:type="dxa"/>
            <w:tcBorders>
              <w:top w:val="single" w:sz="6" w:space="0" w:color="auto"/>
              <w:left w:val="single" w:sz="6" w:space="0" w:color="auto"/>
              <w:bottom w:val="single" w:sz="12" w:space="0" w:color="auto"/>
              <w:right w:val="single" w:sz="12" w:space="0" w:color="auto"/>
            </w:tcBorders>
            <w:vAlign w:val="center"/>
          </w:tcPr>
          <w:p w:rsidR="005F6108" w:rsidRPr="00604A78" w:rsidRDefault="005F6108">
            <w:pPr>
              <w:jc w:val="center"/>
              <w:rPr>
                <w:rFonts w:ascii="Arial" w:hAnsi="Arial" w:cs="Arial"/>
                <w:sz w:val="20"/>
                <w:szCs w:val="20"/>
              </w:rPr>
            </w:pPr>
          </w:p>
        </w:tc>
      </w:tr>
    </w:tbl>
    <w:p w:rsidR="005F6108" w:rsidRPr="00604A78" w:rsidRDefault="005F6108" w:rsidP="005F6108">
      <w:pPr>
        <w:spacing w:after="60"/>
        <w:jc w:val="both"/>
        <w:rPr>
          <w:rFonts w:ascii="Arial" w:hAnsi="Arial" w:cs="Arial"/>
          <w:sz w:val="20"/>
          <w:szCs w:val="20"/>
        </w:rPr>
      </w:pPr>
    </w:p>
    <w:p w:rsidR="005F6108" w:rsidRPr="00604A78" w:rsidRDefault="005F6108" w:rsidP="005F6108">
      <w:pPr>
        <w:pStyle w:val="Luke1"/>
        <w:spacing w:after="60"/>
        <w:ind w:right="-284"/>
        <w:jc w:val="both"/>
        <w:rPr>
          <w:b/>
          <w:sz w:val="20"/>
          <w:lang w:val="bg-BG"/>
        </w:rPr>
      </w:pPr>
      <w:r w:rsidRPr="00604A78">
        <w:rPr>
          <w:b/>
          <w:sz w:val="20"/>
          <w:lang w:val="bg-BG"/>
        </w:rPr>
        <w:t xml:space="preserve">6. Други технически характеристики и изисквания </w:t>
      </w:r>
    </w:p>
    <w:tbl>
      <w:tblPr>
        <w:tblW w:w="949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99"/>
        <w:gridCol w:w="2699"/>
        <w:gridCol w:w="4337"/>
        <w:gridCol w:w="1560"/>
      </w:tblGrid>
      <w:tr w:rsidR="005F6108" w:rsidRPr="00604A78" w:rsidTr="005F6108">
        <w:trPr>
          <w:cantSplit/>
          <w:tblHeader/>
        </w:trPr>
        <w:tc>
          <w:tcPr>
            <w:tcW w:w="900" w:type="dxa"/>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tabs>
                <w:tab w:val="left" w:pos="709"/>
              </w:tabs>
              <w:jc w:val="center"/>
              <w:rPr>
                <w:rFonts w:ascii="Arial" w:hAnsi="Arial" w:cs="Arial"/>
                <w:b/>
                <w:sz w:val="20"/>
                <w:szCs w:val="20"/>
              </w:rPr>
            </w:pPr>
            <w:r w:rsidRPr="00604A78">
              <w:rPr>
                <w:rFonts w:ascii="Arial" w:hAnsi="Arial" w:cs="Arial"/>
                <w:b/>
                <w:sz w:val="20"/>
                <w:szCs w:val="20"/>
              </w:rPr>
              <w:t>№</w:t>
            </w:r>
          </w:p>
          <w:p w:rsidR="005F6108" w:rsidRPr="00604A78" w:rsidRDefault="005F6108">
            <w:pPr>
              <w:tabs>
                <w:tab w:val="left" w:pos="709"/>
              </w:tabs>
              <w:jc w:val="center"/>
              <w:rPr>
                <w:rFonts w:ascii="Arial" w:hAnsi="Arial" w:cs="Arial"/>
                <w:b/>
                <w:sz w:val="20"/>
                <w:szCs w:val="20"/>
              </w:rPr>
            </w:pPr>
            <w:r w:rsidRPr="00604A78">
              <w:rPr>
                <w:rFonts w:ascii="Arial" w:hAnsi="Arial" w:cs="Arial"/>
                <w:b/>
                <w:sz w:val="20"/>
                <w:szCs w:val="20"/>
              </w:rPr>
              <w:t>по</w:t>
            </w:r>
          </w:p>
          <w:p w:rsidR="005F6108" w:rsidRPr="00604A78" w:rsidRDefault="005F6108">
            <w:pPr>
              <w:tabs>
                <w:tab w:val="left" w:pos="709"/>
              </w:tabs>
              <w:spacing w:after="60"/>
              <w:jc w:val="center"/>
              <w:rPr>
                <w:rFonts w:ascii="Arial" w:hAnsi="Arial" w:cs="Arial"/>
                <w:b/>
                <w:sz w:val="20"/>
                <w:szCs w:val="20"/>
              </w:rPr>
            </w:pPr>
            <w:r w:rsidRPr="00604A78">
              <w:rPr>
                <w:rFonts w:ascii="Arial" w:hAnsi="Arial" w:cs="Arial"/>
                <w:b/>
                <w:sz w:val="20"/>
                <w:szCs w:val="20"/>
              </w:rPr>
              <w:t>ред</w:t>
            </w:r>
          </w:p>
        </w:tc>
        <w:tc>
          <w:tcPr>
            <w:tcW w:w="2700"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pPr>
              <w:tabs>
                <w:tab w:val="left" w:pos="709"/>
              </w:tabs>
              <w:spacing w:after="60"/>
              <w:jc w:val="center"/>
              <w:rPr>
                <w:rFonts w:ascii="Arial" w:hAnsi="Arial" w:cs="Arial"/>
                <w:b/>
                <w:sz w:val="20"/>
                <w:szCs w:val="20"/>
              </w:rPr>
            </w:pPr>
            <w:r w:rsidRPr="00604A78">
              <w:rPr>
                <w:rFonts w:ascii="Arial" w:hAnsi="Arial" w:cs="Arial"/>
                <w:b/>
                <w:sz w:val="20"/>
                <w:szCs w:val="20"/>
              </w:rPr>
              <w:t>Характеристика</w:t>
            </w:r>
          </w:p>
        </w:tc>
        <w:tc>
          <w:tcPr>
            <w:tcW w:w="4338"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pPr>
              <w:tabs>
                <w:tab w:val="left" w:pos="709"/>
              </w:tabs>
              <w:spacing w:before="100" w:beforeAutospacing="1" w:after="60"/>
              <w:jc w:val="center"/>
              <w:rPr>
                <w:rFonts w:ascii="Arial" w:hAnsi="Arial" w:cs="Arial"/>
                <w:b/>
                <w:sz w:val="20"/>
                <w:szCs w:val="20"/>
              </w:rPr>
            </w:pPr>
            <w:r w:rsidRPr="00604A78">
              <w:rPr>
                <w:rFonts w:ascii="Arial" w:hAnsi="Arial" w:cs="Arial"/>
                <w:b/>
                <w:sz w:val="20"/>
                <w:szCs w:val="20"/>
              </w:rPr>
              <w:t>Изискване</w:t>
            </w:r>
          </w:p>
        </w:tc>
        <w:tc>
          <w:tcPr>
            <w:tcW w:w="1560" w:type="dxa"/>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tabs>
                <w:tab w:val="left" w:pos="709"/>
              </w:tabs>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5F6108">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tabs>
                <w:tab w:val="left" w:pos="709"/>
              </w:tabs>
              <w:jc w:val="center"/>
              <w:rPr>
                <w:rFonts w:ascii="Arial" w:hAnsi="Arial" w:cs="Arial"/>
                <w:sz w:val="20"/>
                <w:szCs w:val="20"/>
              </w:rPr>
            </w:pPr>
            <w:r w:rsidRPr="00604A78">
              <w:rPr>
                <w:rFonts w:ascii="Arial" w:hAnsi="Arial" w:cs="Arial"/>
                <w:sz w:val="20"/>
                <w:szCs w:val="20"/>
              </w:rPr>
              <w:t>6.1</w:t>
            </w:r>
          </w:p>
        </w:tc>
        <w:tc>
          <w:tcPr>
            <w:tcW w:w="2700" w:type="dxa"/>
            <w:tcBorders>
              <w:top w:val="single" w:sz="6" w:space="0" w:color="auto"/>
              <w:left w:val="single" w:sz="6" w:space="0" w:color="auto"/>
              <w:bottom w:val="single" w:sz="6" w:space="0" w:color="auto"/>
              <w:right w:val="single" w:sz="6" w:space="0" w:color="auto"/>
            </w:tcBorders>
            <w:hideMark/>
          </w:tcPr>
          <w:p w:rsidR="005F6108" w:rsidRPr="00604A78" w:rsidRDefault="005F6108">
            <w:pPr>
              <w:tabs>
                <w:tab w:val="left" w:pos="709"/>
              </w:tabs>
              <w:spacing w:after="60"/>
              <w:jc w:val="both"/>
              <w:rPr>
                <w:rFonts w:ascii="Arial" w:hAnsi="Arial" w:cs="Arial"/>
                <w:sz w:val="20"/>
                <w:szCs w:val="20"/>
              </w:rPr>
            </w:pPr>
            <w:r w:rsidRPr="00604A78">
              <w:rPr>
                <w:rFonts w:ascii="Arial" w:hAnsi="Arial" w:cs="Arial"/>
                <w:sz w:val="20"/>
                <w:szCs w:val="20"/>
              </w:rPr>
              <w:t>Фирмена табелка/табелки</w:t>
            </w:r>
          </w:p>
        </w:tc>
        <w:tc>
          <w:tcPr>
            <w:tcW w:w="4338" w:type="dxa"/>
            <w:tcBorders>
              <w:top w:val="single" w:sz="6" w:space="0" w:color="auto"/>
              <w:left w:val="single" w:sz="6" w:space="0" w:color="auto"/>
              <w:bottom w:val="single" w:sz="6" w:space="0" w:color="auto"/>
              <w:right w:val="single" w:sz="6" w:space="0" w:color="auto"/>
            </w:tcBorders>
            <w:hideMark/>
          </w:tcPr>
          <w:p w:rsidR="005F6108" w:rsidRPr="00604A78" w:rsidRDefault="005F6108">
            <w:pPr>
              <w:tabs>
                <w:tab w:val="left" w:pos="709"/>
              </w:tabs>
              <w:spacing w:before="100" w:beforeAutospacing="1" w:after="60"/>
              <w:rPr>
                <w:rFonts w:ascii="Arial" w:hAnsi="Arial" w:cs="Arial"/>
                <w:sz w:val="20"/>
                <w:szCs w:val="20"/>
              </w:rPr>
            </w:pPr>
            <w:r w:rsidRPr="00604A78">
              <w:rPr>
                <w:rFonts w:ascii="Arial" w:hAnsi="Arial" w:cs="Arial"/>
                <w:bCs/>
                <w:sz w:val="20"/>
                <w:szCs w:val="20"/>
              </w:rPr>
              <w:t xml:space="preserve">Съгласно </w:t>
            </w:r>
            <w:r w:rsidRPr="00604A78">
              <w:rPr>
                <w:rFonts w:ascii="Arial" w:hAnsi="Arial" w:cs="Arial"/>
                <w:sz w:val="20"/>
                <w:szCs w:val="20"/>
              </w:rPr>
              <w:t>БДС EN 6</w:t>
            </w:r>
            <w:r w:rsidRPr="00604A78">
              <w:rPr>
                <w:rFonts w:ascii="Arial" w:hAnsi="Arial" w:cs="Arial"/>
                <w:sz w:val="20"/>
                <w:szCs w:val="20"/>
                <w:lang w:val="en-US"/>
              </w:rPr>
              <w:t>1</w:t>
            </w:r>
            <w:r w:rsidRPr="00604A78">
              <w:rPr>
                <w:rFonts w:ascii="Arial" w:hAnsi="Arial" w:cs="Arial"/>
                <w:sz w:val="20"/>
                <w:szCs w:val="20"/>
              </w:rPr>
              <w:t>439-1</w:t>
            </w:r>
            <w:r w:rsidRPr="00604A78">
              <w:rPr>
                <w:rFonts w:ascii="Arial" w:hAnsi="Arial" w:cs="Arial"/>
                <w:bCs/>
                <w:sz w:val="20"/>
                <w:szCs w:val="20"/>
              </w:rPr>
              <w:t xml:space="preserve"> или еквивалент</w:t>
            </w:r>
            <w:r w:rsidRPr="00604A78">
              <w:rPr>
                <w:rFonts w:ascii="Arial" w:hAnsi="Arial" w:cs="Arial"/>
                <w:sz w:val="20"/>
                <w:szCs w:val="20"/>
              </w:rPr>
              <w:t>, поставена/и на видимо място от външната страна на кабелните разпределителни шкафове</w:t>
            </w:r>
          </w:p>
        </w:tc>
        <w:tc>
          <w:tcPr>
            <w:tcW w:w="156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tabs>
                <w:tab w:val="left" w:pos="709"/>
              </w:tabs>
              <w:jc w:val="center"/>
              <w:rPr>
                <w:rFonts w:ascii="Arial" w:hAnsi="Arial" w:cs="Arial"/>
                <w:sz w:val="20"/>
                <w:szCs w:val="20"/>
              </w:rPr>
            </w:pPr>
          </w:p>
        </w:tc>
      </w:tr>
      <w:tr w:rsidR="005F6108" w:rsidRPr="00604A78" w:rsidTr="005F6108">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tabs>
                <w:tab w:val="left" w:pos="709"/>
              </w:tabs>
              <w:jc w:val="center"/>
              <w:rPr>
                <w:rFonts w:ascii="Arial" w:hAnsi="Arial" w:cs="Arial"/>
                <w:sz w:val="20"/>
                <w:szCs w:val="20"/>
              </w:rPr>
            </w:pPr>
            <w:r w:rsidRPr="00604A78">
              <w:rPr>
                <w:rFonts w:ascii="Arial" w:hAnsi="Arial" w:cs="Arial"/>
                <w:sz w:val="20"/>
                <w:szCs w:val="20"/>
              </w:rPr>
              <w:t>6.2</w:t>
            </w:r>
          </w:p>
        </w:tc>
        <w:tc>
          <w:tcPr>
            <w:tcW w:w="2700" w:type="dxa"/>
            <w:tcBorders>
              <w:top w:val="single" w:sz="6" w:space="0" w:color="auto"/>
              <w:left w:val="single" w:sz="6" w:space="0" w:color="auto"/>
              <w:bottom w:val="single" w:sz="6" w:space="0" w:color="auto"/>
              <w:right w:val="single" w:sz="6" w:space="0" w:color="auto"/>
            </w:tcBorders>
            <w:hideMark/>
          </w:tcPr>
          <w:p w:rsidR="005F6108" w:rsidRPr="00604A78" w:rsidRDefault="005F6108">
            <w:pPr>
              <w:tabs>
                <w:tab w:val="left" w:pos="709"/>
              </w:tabs>
              <w:spacing w:before="100" w:beforeAutospacing="1" w:after="60"/>
              <w:jc w:val="both"/>
              <w:rPr>
                <w:rFonts w:ascii="Arial" w:hAnsi="Arial" w:cs="Arial"/>
                <w:sz w:val="20"/>
                <w:szCs w:val="20"/>
              </w:rPr>
            </w:pPr>
            <w:r w:rsidRPr="00604A78">
              <w:rPr>
                <w:rFonts w:ascii="Arial" w:hAnsi="Arial" w:cs="Arial"/>
                <w:sz w:val="20"/>
                <w:szCs w:val="20"/>
              </w:rPr>
              <w:t>Маркировка на обвивката</w:t>
            </w:r>
          </w:p>
        </w:tc>
        <w:tc>
          <w:tcPr>
            <w:tcW w:w="4338" w:type="dxa"/>
            <w:tcBorders>
              <w:top w:val="single" w:sz="6" w:space="0" w:color="auto"/>
              <w:left w:val="single" w:sz="6" w:space="0" w:color="auto"/>
              <w:bottom w:val="single" w:sz="6" w:space="0" w:color="auto"/>
              <w:right w:val="single" w:sz="6" w:space="0" w:color="auto"/>
            </w:tcBorders>
            <w:hideMark/>
          </w:tcPr>
          <w:p w:rsidR="005F6108" w:rsidRPr="00604A78" w:rsidRDefault="005F6108">
            <w:pPr>
              <w:tabs>
                <w:tab w:val="left" w:pos="709"/>
              </w:tabs>
              <w:spacing w:before="100" w:beforeAutospacing="1" w:after="60"/>
              <w:rPr>
                <w:rFonts w:ascii="Arial" w:hAnsi="Arial" w:cs="Arial"/>
                <w:sz w:val="20"/>
                <w:szCs w:val="20"/>
              </w:rPr>
            </w:pPr>
            <w:r w:rsidRPr="00604A78">
              <w:rPr>
                <w:rFonts w:ascii="Arial" w:hAnsi="Arial" w:cs="Arial"/>
                <w:sz w:val="20"/>
                <w:szCs w:val="20"/>
              </w:rPr>
              <w:t>Съгласно</w:t>
            </w:r>
            <w:r w:rsidR="006254AA" w:rsidRPr="00604A78">
              <w:rPr>
                <w:rFonts w:ascii="Arial" w:hAnsi="Arial" w:cs="Arial"/>
                <w:sz w:val="20"/>
                <w:szCs w:val="20"/>
              </w:rPr>
              <w:t xml:space="preserve"> </w:t>
            </w:r>
            <w:r w:rsidR="00D70D5D" w:rsidRPr="00EF6A9F">
              <w:t>БДС EN 62208</w:t>
            </w:r>
            <w:r w:rsidRPr="00604A78">
              <w:rPr>
                <w:rFonts w:ascii="Arial" w:hAnsi="Arial" w:cs="Arial"/>
                <w:bCs/>
                <w:sz w:val="20"/>
                <w:szCs w:val="20"/>
              </w:rPr>
              <w:t xml:space="preserve"> или еквивалент,</w:t>
            </w:r>
            <w:r w:rsidRPr="00604A78">
              <w:rPr>
                <w:rFonts w:ascii="Arial" w:hAnsi="Arial" w:cs="Arial"/>
                <w:sz w:val="20"/>
                <w:szCs w:val="20"/>
              </w:rPr>
              <w:t xml:space="preserve"> трайно с ясни четливи надписи за наименованието или лого на производителя; означението на типа или идентификационния й номер и с маркировката за рециклиране. </w:t>
            </w:r>
          </w:p>
        </w:tc>
        <w:tc>
          <w:tcPr>
            <w:tcW w:w="156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tabs>
                <w:tab w:val="left" w:pos="709"/>
              </w:tabs>
              <w:jc w:val="center"/>
              <w:rPr>
                <w:rFonts w:ascii="Arial" w:hAnsi="Arial" w:cs="Arial"/>
                <w:sz w:val="20"/>
                <w:szCs w:val="20"/>
              </w:rPr>
            </w:pPr>
          </w:p>
        </w:tc>
      </w:tr>
      <w:tr w:rsidR="005F6108" w:rsidRPr="00604A78" w:rsidTr="005F6108">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tabs>
                <w:tab w:val="left" w:pos="709"/>
              </w:tabs>
              <w:jc w:val="center"/>
              <w:rPr>
                <w:rFonts w:ascii="Arial" w:hAnsi="Arial" w:cs="Arial"/>
                <w:sz w:val="20"/>
                <w:szCs w:val="20"/>
              </w:rPr>
            </w:pPr>
            <w:r w:rsidRPr="00604A78">
              <w:rPr>
                <w:rFonts w:ascii="Arial" w:hAnsi="Arial" w:cs="Arial"/>
                <w:sz w:val="20"/>
                <w:szCs w:val="20"/>
              </w:rPr>
              <w:lastRenderedPageBreak/>
              <w:t>6.3</w:t>
            </w:r>
          </w:p>
        </w:tc>
        <w:tc>
          <w:tcPr>
            <w:tcW w:w="2700" w:type="dxa"/>
            <w:tcBorders>
              <w:top w:val="single" w:sz="6" w:space="0" w:color="auto"/>
              <w:left w:val="single" w:sz="6" w:space="0" w:color="auto"/>
              <w:bottom w:val="single" w:sz="6" w:space="0" w:color="auto"/>
              <w:right w:val="single" w:sz="6" w:space="0" w:color="auto"/>
            </w:tcBorders>
            <w:hideMark/>
          </w:tcPr>
          <w:p w:rsidR="005F6108" w:rsidRPr="00604A78" w:rsidRDefault="005F6108">
            <w:pPr>
              <w:tabs>
                <w:tab w:val="left" w:pos="709"/>
              </w:tabs>
              <w:spacing w:after="60"/>
              <w:jc w:val="both"/>
              <w:rPr>
                <w:rFonts w:ascii="Arial" w:hAnsi="Arial" w:cs="Arial"/>
                <w:sz w:val="20"/>
                <w:szCs w:val="20"/>
              </w:rPr>
            </w:pPr>
            <w:r w:rsidRPr="00604A78">
              <w:rPr>
                <w:rFonts w:ascii="Arial" w:hAnsi="Arial" w:cs="Arial"/>
                <w:sz w:val="20"/>
                <w:szCs w:val="20"/>
              </w:rPr>
              <w:t>Опаковка</w:t>
            </w:r>
          </w:p>
        </w:tc>
        <w:tc>
          <w:tcPr>
            <w:tcW w:w="4338" w:type="dxa"/>
            <w:tcBorders>
              <w:top w:val="single" w:sz="6" w:space="0" w:color="auto"/>
              <w:left w:val="single" w:sz="6" w:space="0" w:color="auto"/>
              <w:bottom w:val="single" w:sz="6" w:space="0" w:color="auto"/>
              <w:right w:val="single" w:sz="6" w:space="0" w:color="auto"/>
            </w:tcBorders>
            <w:hideMark/>
          </w:tcPr>
          <w:p w:rsidR="005F6108" w:rsidRPr="00604A78" w:rsidRDefault="005F6108">
            <w:pPr>
              <w:tabs>
                <w:tab w:val="left" w:pos="709"/>
              </w:tabs>
              <w:spacing w:before="100" w:beforeAutospacing="1" w:after="60"/>
              <w:rPr>
                <w:rFonts w:ascii="Arial" w:hAnsi="Arial" w:cs="Arial"/>
                <w:sz w:val="20"/>
                <w:szCs w:val="20"/>
              </w:rPr>
            </w:pPr>
            <w:r w:rsidRPr="00604A78">
              <w:rPr>
                <w:rFonts w:ascii="Arial" w:hAnsi="Arial" w:cs="Arial"/>
                <w:bCs/>
                <w:sz w:val="20"/>
                <w:szCs w:val="20"/>
              </w:rPr>
              <w:t>Закрепени върху дървена основа/рамка</w:t>
            </w:r>
            <w:r w:rsidRPr="00604A78">
              <w:rPr>
                <w:rFonts w:ascii="Arial" w:hAnsi="Arial" w:cs="Arial"/>
                <w:sz w:val="20"/>
                <w:szCs w:val="20"/>
              </w:rPr>
              <w:t xml:space="preserve"> добре опаковани с вълнообразен картон и полиетиленово фолио</w:t>
            </w:r>
          </w:p>
        </w:tc>
        <w:tc>
          <w:tcPr>
            <w:tcW w:w="1560" w:type="dxa"/>
            <w:tcBorders>
              <w:top w:val="single" w:sz="6" w:space="0" w:color="auto"/>
              <w:left w:val="single" w:sz="6" w:space="0" w:color="auto"/>
              <w:bottom w:val="single" w:sz="6" w:space="0" w:color="auto"/>
              <w:right w:val="single" w:sz="12" w:space="0" w:color="auto"/>
            </w:tcBorders>
          </w:tcPr>
          <w:p w:rsidR="005F6108" w:rsidRPr="00604A78" w:rsidRDefault="005F6108">
            <w:pPr>
              <w:tabs>
                <w:tab w:val="left" w:pos="709"/>
              </w:tabs>
              <w:spacing w:before="100" w:beforeAutospacing="1" w:after="60"/>
              <w:jc w:val="both"/>
              <w:rPr>
                <w:rFonts w:ascii="Arial" w:hAnsi="Arial" w:cs="Arial"/>
                <w:sz w:val="20"/>
                <w:szCs w:val="20"/>
              </w:rPr>
            </w:pPr>
          </w:p>
        </w:tc>
      </w:tr>
      <w:tr w:rsidR="005F6108" w:rsidRPr="00604A78" w:rsidTr="005F6108">
        <w:trPr>
          <w:cantSplit/>
        </w:trPr>
        <w:tc>
          <w:tcPr>
            <w:tcW w:w="900" w:type="dxa"/>
            <w:tcBorders>
              <w:top w:val="single" w:sz="6" w:space="0" w:color="auto"/>
              <w:left w:val="single" w:sz="12" w:space="0" w:color="auto"/>
              <w:bottom w:val="single" w:sz="6" w:space="0" w:color="auto"/>
              <w:right w:val="single" w:sz="6" w:space="0" w:color="auto"/>
            </w:tcBorders>
            <w:hideMark/>
          </w:tcPr>
          <w:p w:rsidR="005F6108" w:rsidRPr="00604A78" w:rsidRDefault="005F6108">
            <w:pPr>
              <w:tabs>
                <w:tab w:val="left" w:pos="709"/>
              </w:tabs>
              <w:jc w:val="center"/>
              <w:rPr>
                <w:rFonts w:ascii="Arial" w:hAnsi="Arial" w:cs="Arial"/>
                <w:sz w:val="20"/>
                <w:szCs w:val="20"/>
              </w:rPr>
            </w:pPr>
            <w:r w:rsidRPr="00604A78">
              <w:rPr>
                <w:rFonts w:ascii="Arial" w:hAnsi="Arial" w:cs="Arial"/>
                <w:sz w:val="20"/>
                <w:szCs w:val="20"/>
              </w:rPr>
              <w:t>6.4</w:t>
            </w:r>
          </w:p>
        </w:tc>
        <w:tc>
          <w:tcPr>
            <w:tcW w:w="2700" w:type="dxa"/>
            <w:tcBorders>
              <w:top w:val="single" w:sz="6" w:space="0" w:color="auto"/>
              <w:left w:val="single" w:sz="6" w:space="0" w:color="auto"/>
              <w:bottom w:val="single" w:sz="6" w:space="0" w:color="auto"/>
              <w:right w:val="single" w:sz="6" w:space="0" w:color="auto"/>
            </w:tcBorders>
            <w:hideMark/>
          </w:tcPr>
          <w:p w:rsidR="005F6108" w:rsidRPr="00604A78" w:rsidRDefault="005F6108">
            <w:pPr>
              <w:tabs>
                <w:tab w:val="left" w:pos="709"/>
              </w:tabs>
              <w:spacing w:after="60"/>
              <w:jc w:val="both"/>
              <w:rPr>
                <w:rFonts w:ascii="Arial" w:hAnsi="Arial" w:cs="Arial"/>
                <w:sz w:val="20"/>
                <w:szCs w:val="20"/>
              </w:rPr>
            </w:pPr>
            <w:r w:rsidRPr="00604A78">
              <w:rPr>
                <w:rFonts w:ascii="Arial" w:hAnsi="Arial" w:cs="Arial"/>
                <w:sz w:val="20"/>
                <w:szCs w:val="20"/>
              </w:rPr>
              <w:t>Еднолинейна схема</w:t>
            </w:r>
            <w:r w:rsidRPr="00604A78">
              <w:rPr>
                <w:rFonts w:ascii="Arial" w:hAnsi="Arial" w:cs="Arial"/>
                <w:bCs/>
                <w:sz w:val="20"/>
                <w:szCs w:val="20"/>
              </w:rPr>
              <w:t xml:space="preserve"> </w:t>
            </w:r>
          </w:p>
        </w:tc>
        <w:tc>
          <w:tcPr>
            <w:tcW w:w="4338" w:type="dxa"/>
            <w:tcBorders>
              <w:top w:val="single" w:sz="6" w:space="0" w:color="auto"/>
              <w:left w:val="single" w:sz="6" w:space="0" w:color="auto"/>
              <w:bottom w:val="single" w:sz="6" w:space="0" w:color="auto"/>
              <w:right w:val="single" w:sz="6" w:space="0" w:color="auto"/>
            </w:tcBorders>
            <w:hideMark/>
          </w:tcPr>
          <w:p w:rsidR="005F6108" w:rsidRPr="00604A78" w:rsidRDefault="005F6108">
            <w:pPr>
              <w:tabs>
                <w:tab w:val="left" w:pos="709"/>
              </w:tabs>
              <w:spacing w:before="100" w:beforeAutospacing="1" w:after="60"/>
              <w:jc w:val="both"/>
              <w:rPr>
                <w:rFonts w:ascii="Arial" w:hAnsi="Arial" w:cs="Arial"/>
                <w:sz w:val="20"/>
                <w:szCs w:val="20"/>
              </w:rPr>
            </w:pPr>
            <w:r w:rsidRPr="00604A78">
              <w:rPr>
                <w:rFonts w:ascii="Arial" w:hAnsi="Arial" w:cs="Arial"/>
                <w:bCs/>
                <w:sz w:val="20"/>
                <w:szCs w:val="20"/>
              </w:rPr>
              <w:t>От влагоустойчив материал</w:t>
            </w:r>
          </w:p>
        </w:tc>
        <w:tc>
          <w:tcPr>
            <w:tcW w:w="1560" w:type="dxa"/>
            <w:tcBorders>
              <w:top w:val="single" w:sz="6" w:space="0" w:color="auto"/>
              <w:left w:val="single" w:sz="6" w:space="0" w:color="auto"/>
              <w:bottom w:val="single" w:sz="6" w:space="0" w:color="auto"/>
              <w:right w:val="single" w:sz="12" w:space="0" w:color="auto"/>
            </w:tcBorders>
          </w:tcPr>
          <w:p w:rsidR="005F6108" w:rsidRPr="00604A78" w:rsidRDefault="005F6108">
            <w:pPr>
              <w:tabs>
                <w:tab w:val="left" w:pos="709"/>
              </w:tabs>
              <w:spacing w:before="100" w:beforeAutospacing="1" w:after="60"/>
              <w:jc w:val="both"/>
              <w:rPr>
                <w:rFonts w:ascii="Arial" w:hAnsi="Arial" w:cs="Arial"/>
                <w:sz w:val="20"/>
                <w:szCs w:val="20"/>
              </w:rPr>
            </w:pPr>
          </w:p>
        </w:tc>
      </w:tr>
      <w:tr w:rsidR="005F6108" w:rsidRPr="00604A78" w:rsidTr="005F6108">
        <w:trPr>
          <w:cantSplit/>
        </w:trPr>
        <w:tc>
          <w:tcPr>
            <w:tcW w:w="900" w:type="dxa"/>
            <w:tcBorders>
              <w:top w:val="single" w:sz="6" w:space="0" w:color="auto"/>
              <w:left w:val="single" w:sz="12" w:space="0" w:color="auto"/>
              <w:bottom w:val="single" w:sz="12" w:space="0" w:color="auto"/>
              <w:right w:val="single" w:sz="6" w:space="0" w:color="auto"/>
            </w:tcBorders>
            <w:hideMark/>
          </w:tcPr>
          <w:p w:rsidR="005F6108" w:rsidRPr="00604A78" w:rsidRDefault="005F6108">
            <w:pPr>
              <w:tabs>
                <w:tab w:val="left" w:pos="709"/>
              </w:tabs>
              <w:jc w:val="center"/>
              <w:rPr>
                <w:rFonts w:ascii="Arial" w:hAnsi="Arial" w:cs="Arial"/>
                <w:sz w:val="20"/>
                <w:szCs w:val="20"/>
              </w:rPr>
            </w:pPr>
            <w:r w:rsidRPr="00604A78">
              <w:rPr>
                <w:rFonts w:ascii="Arial" w:hAnsi="Arial" w:cs="Arial"/>
                <w:sz w:val="20"/>
                <w:szCs w:val="20"/>
              </w:rPr>
              <w:t>6.5</w:t>
            </w:r>
          </w:p>
        </w:tc>
        <w:tc>
          <w:tcPr>
            <w:tcW w:w="2700" w:type="dxa"/>
            <w:tcBorders>
              <w:top w:val="single" w:sz="6" w:space="0" w:color="auto"/>
              <w:left w:val="single" w:sz="6" w:space="0" w:color="auto"/>
              <w:bottom w:val="single" w:sz="12" w:space="0" w:color="auto"/>
              <w:right w:val="single" w:sz="6" w:space="0" w:color="auto"/>
            </w:tcBorders>
            <w:hideMark/>
          </w:tcPr>
          <w:p w:rsidR="005F6108" w:rsidRPr="00604A78" w:rsidRDefault="005F6108">
            <w:pPr>
              <w:tabs>
                <w:tab w:val="left" w:pos="709"/>
              </w:tabs>
              <w:spacing w:after="60"/>
              <w:jc w:val="both"/>
              <w:rPr>
                <w:rFonts w:ascii="Arial" w:hAnsi="Arial" w:cs="Arial"/>
                <w:sz w:val="20"/>
                <w:szCs w:val="20"/>
              </w:rPr>
            </w:pPr>
            <w:r w:rsidRPr="00604A78">
              <w:rPr>
                <w:rFonts w:ascii="Arial" w:hAnsi="Arial" w:cs="Arial"/>
                <w:bCs/>
                <w:sz w:val="20"/>
                <w:szCs w:val="20"/>
              </w:rPr>
              <w:t>Експлоатационна дълготрайност</w:t>
            </w:r>
          </w:p>
        </w:tc>
        <w:tc>
          <w:tcPr>
            <w:tcW w:w="4338" w:type="dxa"/>
            <w:tcBorders>
              <w:top w:val="single" w:sz="6" w:space="0" w:color="auto"/>
              <w:left w:val="single" w:sz="6" w:space="0" w:color="auto"/>
              <w:bottom w:val="single" w:sz="12" w:space="0" w:color="auto"/>
              <w:right w:val="single" w:sz="6" w:space="0" w:color="auto"/>
            </w:tcBorders>
            <w:hideMark/>
          </w:tcPr>
          <w:p w:rsidR="005F6108" w:rsidRPr="00604A78" w:rsidRDefault="005F6108">
            <w:pPr>
              <w:tabs>
                <w:tab w:val="left" w:pos="709"/>
              </w:tabs>
              <w:spacing w:before="100" w:beforeAutospacing="1" w:after="60"/>
              <w:rPr>
                <w:rFonts w:ascii="Arial" w:hAnsi="Arial" w:cs="Arial"/>
                <w:sz w:val="20"/>
                <w:szCs w:val="20"/>
              </w:rPr>
            </w:pPr>
            <w:r w:rsidRPr="00604A78">
              <w:rPr>
                <w:rFonts w:ascii="Arial" w:hAnsi="Arial" w:cs="Arial"/>
                <w:bCs/>
                <w:sz w:val="20"/>
                <w:szCs w:val="20"/>
              </w:rPr>
              <w:t>min 30 години</w:t>
            </w:r>
          </w:p>
        </w:tc>
        <w:tc>
          <w:tcPr>
            <w:tcW w:w="1560" w:type="dxa"/>
            <w:tcBorders>
              <w:top w:val="single" w:sz="6" w:space="0" w:color="auto"/>
              <w:left w:val="single" w:sz="6" w:space="0" w:color="auto"/>
              <w:bottom w:val="single" w:sz="12" w:space="0" w:color="auto"/>
              <w:right w:val="single" w:sz="12" w:space="0" w:color="auto"/>
            </w:tcBorders>
          </w:tcPr>
          <w:p w:rsidR="005F6108" w:rsidRPr="00604A78" w:rsidRDefault="005F6108">
            <w:pPr>
              <w:tabs>
                <w:tab w:val="left" w:pos="709"/>
              </w:tabs>
              <w:spacing w:before="100" w:beforeAutospacing="1" w:after="60"/>
              <w:jc w:val="both"/>
              <w:rPr>
                <w:rFonts w:ascii="Arial" w:hAnsi="Arial" w:cs="Arial"/>
                <w:sz w:val="20"/>
                <w:szCs w:val="20"/>
              </w:rPr>
            </w:pPr>
          </w:p>
        </w:tc>
      </w:tr>
    </w:tbl>
    <w:p w:rsidR="005F6108" w:rsidRPr="00604A78" w:rsidRDefault="005F6108" w:rsidP="005F6108">
      <w:pPr>
        <w:jc w:val="center"/>
        <w:rPr>
          <w:rFonts w:ascii="Arial" w:hAnsi="Arial" w:cs="Arial"/>
          <w:sz w:val="20"/>
          <w:szCs w:val="20"/>
        </w:rPr>
      </w:pPr>
    </w:p>
    <w:p w:rsidR="005F6108" w:rsidRPr="00604A78" w:rsidRDefault="005F6108" w:rsidP="005F6108">
      <w:pPr>
        <w:jc w:val="center"/>
        <w:rPr>
          <w:rFonts w:ascii="Arial" w:hAnsi="Arial" w:cs="Arial"/>
          <w:b/>
          <w:sz w:val="20"/>
          <w:szCs w:val="20"/>
        </w:rPr>
      </w:pPr>
      <w:r w:rsidRPr="00604A78">
        <w:rPr>
          <w:rFonts w:ascii="Arial" w:hAnsi="Arial" w:cs="Arial"/>
          <w:sz w:val="20"/>
          <w:szCs w:val="20"/>
        </w:rPr>
        <w:br w:type="page"/>
      </w:r>
      <w:r w:rsidRPr="00604A78">
        <w:rPr>
          <w:rFonts w:ascii="Arial" w:hAnsi="Arial" w:cs="Arial"/>
          <w:b/>
          <w:sz w:val="20"/>
          <w:szCs w:val="20"/>
        </w:rPr>
        <w:lastRenderedPageBreak/>
        <w:t xml:space="preserve">Фиг. 1 – Кабелни разпределителни шкафове </w:t>
      </w:r>
    </w:p>
    <w:p w:rsidR="005F6108" w:rsidRPr="00604A78" w:rsidRDefault="005F6108" w:rsidP="005F6108">
      <w:pPr>
        <w:tabs>
          <w:tab w:val="center" w:pos="4677"/>
          <w:tab w:val="left" w:pos="5152"/>
        </w:tabs>
        <w:rPr>
          <w:rFonts w:ascii="Arial" w:hAnsi="Arial" w:cs="Arial"/>
          <w:sz w:val="20"/>
          <w:szCs w:val="20"/>
        </w:rPr>
      </w:pPr>
      <w:r w:rsidRPr="00604A78">
        <w:rPr>
          <w:rFonts w:ascii="Arial" w:hAnsi="Arial" w:cs="Arial"/>
          <w:sz w:val="20"/>
          <w:szCs w:val="20"/>
        </w:rPr>
        <w:tab/>
        <w:t xml:space="preserve"> </w:t>
      </w:r>
      <w:r w:rsidRPr="00604A78">
        <w:rPr>
          <w:rFonts w:ascii="Arial" w:hAnsi="Arial" w:cs="Arial"/>
          <w:sz w:val="20"/>
          <w:szCs w:val="20"/>
        </w:rPr>
        <w:tab/>
      </w:r>
    </w:p>
    <w:p w:rsidR="005F6108" w:rsidRPr="00604A78" w:rsidRDefault="005F6108" w:rsidP="005F6108">
      <w:pPr>
        <w:jc w:val="center"/>
        <w:rPr>
          <w:rFonts w:ascii="Arial" w:hAnsi="Arial" w:cs="Arial"/>
          <w:sz w:val="20"/>
          <w:szCs w:val="20"/>
        </w:rPr>
      </w:pPr>
      <w:r w:rsidRPr="00604A78">
        <w:rPr>
          <w:rFonts w:ascii="Arial" w:hAnsi="Arial" w:cs="Arial"/>
          <w:noProof/>
          <w:sz w:val="20"/>
          <w:szCs w:val="20"/>
          <w:lang w:eastAsia="bg-BG"/>
        </w:rPr>
        <w:drawing>
          <wp:inline distT="0" distB="0" distL="0" distR="0" wp14:anchorId="0B2AAAAD" wp14:editId="7EE26A56">
            <wp:extent cx="5934075" cy="5857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5857875"/>
                    </a:xfrm>
                    <a:prstGeom prst="rect">
                      <a:avLst/>
                    </a:prstGeom>
                    <a:noFill/>
                    <a:ln>
                      <a:noFill/>
                    </a:ln>
                  </pic:spPr>
                </pic:pic>
              </a:graphicData>
            </a:graphic>
          </wp:inline>
        </w:drawing>
      </w:r>
      <w:r w:rsidRPr="00604A78">
        <w:rPr>
          <w:rFonts w:ascii="Arial" w:hAnsi="Arial" w:cs="Arial"/>
          <w:sz w:val="20"/>
          <w:szCs w:val="20"/>
        </w:rPr>
        <w:t xml:space="preserve">                                                                                                                                                                                                                                                                                                                                                                                                                                                                            </w:t>
      </w:r>
    </w:p>
    <w:p w:rsidR="005F6108" w:rsidRPr="00604A78" w:rsidRDefault="005F6108" w:rsidP="005F6108">
      <w:pPr>
        <w:jc w:val="center"/>
        <w:rPr>
          <w:rFonts w:ascii="Arial" w:hAnsi="Arial" w:cs="Arial"/>
          <w:sz w:val="20"/>
          <w:szCs w:val="20"/>
        </w:rPr>
      </w:pPr>
    </w:p>
    <w:p w:rsidR="005F6108" w:rsidRPr="00604A78" w:rsidRDefault="005F6108" w:rsidP="005F6108">
      <w:pPr>
        <w:jc w:val="center"/>
        <w:rPr>
          <w:rFonts w:ascii="Arial" w:hAnsi="Arial" w:cs="Arial"/>
          <w:sz w:val="20"/>
          <w:szCs w:val="20"/>
        </w:rPr>
      </w:pPr>
    </w:p>
    <w:p w:rsidR="005F6108" w:rsidRPr="00604A78" w:rsidRDefault="005F6108" w:rsidP="005F6108">
      <w:pPr>
        <w:jc w:val="center"/>
        <w:rPr>
          <w:rFonts w:ascii="Arial" w:hAnsi="Arial" w:cs="Arial"/>
          <w:sz w:val="20"/>
          <w:szCs w:val="20"/>
        </w:rPr>
      </w:pPr>
      <w:r w:rsidRPr="00604A78">
        <w:rPr>
          <w:rFonts w:ascii="Arial" w:hAnsi="Arial" w:cs="Arial"/>
          <w:sz w:val="20"/>
          <w:szCs w:val="20"/>
        </w:rPr>
        <w:t>а) Висок                                                                              б) Нисък</w:t>
      </w:r>
    </w:p>
    <w:p w:rsidR="005F6108" w:rsidRPr="00604A78" w:rsidRDefault="005F6108" w:rsidP="005F6108">
      <w:pPr>
        <w:jc w:val="center"/>
        <w:rPr>
          <w:rFonts w:ascii="Arial" w:hAnsi="Arial" w:cs="Arial"/>
          <w:sz w:val="20"/>
          <w:szCs w:val="20"/>
        </w:rPr>
      </w:pPr>
    </w:p>
    <w:p w:rsidR="005F6108" w:rsidRPr="00604A78" w:rsidRDefault="005F6108" w:rsidP="005F6108">
      <w:pPr>
        <w:jc w:val="center"/>
        <w:rPr>
          <w:rFonts w:ascii="Arial" w:hAnsi="Arial" w:cs="Arial"/>
          <w:b/>
          <w:sz w:val="20"/>
          <w:szCs w:val="20"/>
        </w:rPr>
      </w:pPr>
      <w:r w:rsidRPr="00604A78">
        <w:rPr>
          <w:rFonts w:ascii="Arial" w:hAnsi="Arial" w:cs="Arial"/>
          <w:b/>
          <w:sz w:val="20"/>
          <w:szCs w:val="20"/>
        </w:rPr>
        <w:br w:type="page"/>
      </w:r>
      <w:r w:rsidRPr="00604A78">
        <w:rPr>
          <w:rFonts w:ascii="Arial" w:hAnsi="Arial" w:cs="Arial"/>
          <w:b/>
          <w:sz w:val="20"/>
          <w:szCs w:val="20"/>
        </w:rPr>
        <w:lastRenderedPageBreak/>
        <w:t>Фиг. 2 – Предупредителна табела за вратите на кабелните разпределителни шкафове</w:t>
      </w:r>
    </w:p>
    <w:p w:rsidR="005F6108" w:rsidRPr="00604A78" w:rsidRDefault="005F6108" w:rsidP="005F6108">
      <w:pPr>
        <w:jc w:val="center"/>
        <w:rPr>
          <w:rFonts w:ascii="Arial" w:hAnsi="Arial" w:cs="Arial"/>
          <w:sz w:val="20"/>
          <w:szCs w:val="20"/>
        </w:rPr>
      </w:pPr>
    </w:p>
    <w:p w:rsidR="005F6108" w:rsidRPr="00604A78" w:rsidRDefault="005F6108" w:rsidP="005F6108">
      <w:pPr>
        <w:jc w:val="center"/>
        <w:rPr>
          <w:rFonts w:ascii="Arial" w:hAnsi="Arial" w:cs="Arial"/>
          <w:sz w:val="20"/>
          <w:szCs w:val="20"/>
        </w:rPr>
      </w:pPr>
    </w:p>
    <w:p w:rsidR="005F6108" w:rsidRPr="00604A78" w:rsidRDefault="005F6108" w:rsidP="005F6108">
      <w:pPr>
        <w:jc w:val="center"/>
        <w:rPr>
          <w:rFonts w:ascii="Arial" w:hAnsi="Arial" w:cs="Arial"/>
          <w:noProof/>
          <w:sz w:val="20"/>
          <w:szCs w:val="20"/>
        </w:rPr>
      </w:pPr>
      <w:r w:rsidRPr="00604A78">
        <w:rPr>
          <w:rFonts w:ascii="Arial" w:hAnsi="Arial" w:cs="Arial"/>
          <w:noProof/>
          <w:sz w:val="20"/>
          <w:szCs w:val="20"/>
          <w:lang w:eastAsia="bg-BG"/>
        </w:rPr>
        <w:drawing>
          <wp:inline distT="0" distB="0" distL="0" distR="0" wp14:anchorId="4F166DFC" wp14:editId="2A86496B">
            <wp:extent cx="2952750" cy="3990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0" cy="3990975"/>
                    </a:xfrm>
                    <a:prstGeom prst="rect">
                      <a:avLst/>
                    </a:prstGeom>
                    <a:noFill/>
                    <a:ln>
                      <a:noFill/>
                    </a:ln>
                  </pic:spPr>
                </pic:pic>
              </a:graphicData>
            </a:graphic>
          </wp:inline>
        </w:drawing>
      </w:r>
    </w:p>
    <w:p w:rsidR="005F6108" w:rsidRPr="00604A78" w:rsidRDefault="005F6108" w:rsidP="005F6108">
      <w:pPr>
        <w:rPr>
          <w:rFonts w:ascii="Arial" w:hAnsi="Arial" w:cs="Arial"/>
          <w:noProof/>
          <w:sz w:val="20"/>
          <w:szCs w:val="20"/>
        </w:rPr>
      </w:pPr>
    </w:p>
    <w:tbl>
      <w:tblPr>
        <w:tblW w:w="936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840"/>
        <w:gridCol w:w="2400"/>
        <w:gridCol w:w="4200"/>
        <w:gridCol w:w="1920"/>
      </w:tblGrid>
      <w:tr w:rsidR="005F6108" w:rsidRPr="00604A78" w:rsidTr="005F6108">
        <w:trPr>
          <w:cantSplit/>
        </w:trPr>
        <w:tc>
          <w:tcPr>
            <w:tcW w:w="840" w:type="dxa"/>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jc w:val="center"/>
              <w:rPr>
                <w:rFonts w:ascii="Arial" w:hAnsi="Arial" w:cs="Arial"/>
                <w:b/>
                <w:noProof/>
                <w:sz w:val="20"/>
                <w:szCs w:val="20"/>
              </w:rPr>
            </w:pPr>
            <w:r w:rsidRPr="00604A78">
              <w:rPr>
                <w:rFonts w:ascii="Arial" w:hAnsi="Arial" w:cs="Arial"/>
                <w:b/>
                <w:noProof/>
                <w:sz w:val="20"/>
                <w:szCs w:val="20"/>
              </w:rPr>
              <w:t>№</w:t>
            </w:r>
          </w:p>
          <w:p w:rsidR="005F6108" w:rsidRPr="00604A78" w:rsidRDefault="005F6108">
            <w:pPr>
              <w:jc w:val="center"/>
              <w:rPr>
                <w:rFonts w:ascii="Arial" w:hAnsi="Arial" w:cs="Arial"/>
                <w:b/>
                <w:noProof/>
                <w:sz w:val="20"/>
                <w:szCs w:val="20"/>
              </w:rPr>
            </w:pPr>
            <w:r w:rsidRPr="00604A78">
              <w:rPr>
                <w:rFonts w:ascii="Arial" w:hAnsi="Arial" w:cs="Arial"/>
                <w:b/>
                <w:noProof/>
                <w:sz w:val="20"/>
                <w:szCs w:val="20"/>
              </w:rPr>
              <w:t>по</w:t>
            </w:r>
          </w:p>
          <w:p w:rsidR="005F6108" w:rsidRPr="00604A78" w:rsidRDefault="005F6108">
            <w:pPr>
              <w:spacing w:after="60"/>
              <w:jc w:val="center"/>
              <w:rPr>
                <w:rFonts w:ascii="Arial" w:hAnsi="Arial" w:cs="Arial"/>
                <w:b/>
                <w:bCs/>
                <w:noProof/>
                <w:sz w:val="20"/>
                <w:szCs w:val="20"/>
              </w:rPr>
            </w:pPr>
            <w:r w:rsidRPr="00604A78">
              <w:rPr>
                <w:rFonts w:ascii="Arial" w:hAnsi="Arial" w:cs="Arial"/>
                <w:b/>
                <w:noProof/>
                <w:sz w:val="20"/>
                <w:szCs w:val="20"/>
              </w:rPr>
              <w:t>ред</w:t>
            </w:r>
          </w:p>
        </w:tc>
        <w:tc>
          <w:tcPr>
            <w:tcW w:w="2400"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
                <w:bCs/>
                <w:noProof/>
                <w:sz w:val="20"/>
                <w:szCs w:val="20"/>
              </w:rPr>
            </w:pPr>
            <w:r w:rsidRPr="00604A78">
              <w:rPr>
                <w:rFonts w:ascii="Arial" w:hAnsi="Arial" w:cs="Arial"/>
                <w:b/>
                <w:bCs/>
                <w:noProof/>
                <w:sz w:val="20"/>
                <w:szCs w:val="20"/>
              </w:rPr>
              <w:t>Технически параметри и характеристики</w:t>
            </w:r>
          </w:p>
        </w:tc>
        <w:tc>
          <w:tcPr>
            <w:tcW w:w="4200"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
                <w:noProof/>
                <w:sz w:val="20"/>
                <w:szCs w:val="20"/>
              </w:rPr>
            </w:pPr>
            <w:r w:rsidRPr="00604A78">
              <w:rPr>
                <w:rFonts w:ascii="Arial" w:hAnsi="Arial" w:cs="Arial"/>
                <w:b/>
                <w:noProof/>
                <w:sz w:val="20"/>
                <w:szCs w:val="20"/>
              </w:rPr>
              <w:t>Изискване</w:t>
            </w:r>
          </w:p>
        </w:tc>
        <w:tc>
          <w:tcPr>
            <w:tcW w:w="1920" w:type="dxa"/>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spacing w:after="60"/>
              <w:jc w:val="center"/>
              <w:rPr>
                <w:rFonts w:ascii="Arial" w:hAnsi="Arial" w:cs="Arial"/>
                <w:b/>
                <w:noProof/>
                <w:sz w:val="20"/>
                <w:szCs w:val="20"/>
              </w:rPr>
            </w:pPr>
            <w:r w:rsidRPr="00604A78">
              <w:rPr>
                <w:rFonts w:ascii="Arial" w:hAnsi="Arial" w:cs="Arial"/>
                <w:b/>
                <w:noProof/>
                <w:sz w:val="20"/>
                <w:szCs w:val="20"/>
              </w:rPr>
              <w:t>Гарантирано предложение</w:t>
            </w:r>
          </w:p>
        </w:tc>
      </w:tr>
      <w:tr w:rsidR="005F6108" w:rsidRPr="00604A78" w:rsidTr="005F6108">
        <w:trPr>
          <w:cantSplit/>
        </w:trPr>
        <w:tc>
          <w:tcPr>
            <w:tcW w:w="840" w:type="dxa"/>
            <w:tcBorders>
              <w:top w:val="single" w:sz="6" w:space="0" w:color="auto"/>
              <w:left w:val="single" w:sz="12"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1</w:t>
            </w:r>
          </w:p>
        </w:tc>
        <w:tc>
          <w:tcPr>
            <w:tcW w:w="24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noProof/>
                <w:sz w:val="20"/>
                <w:szCs w:val="20"/>
              </w:rPr>
            </w:pPr>
            <w:r w:rsidRPr="00604A78">
              <w:rPr>
                <w:rFonts w:ascii="Arial" w:hAnsi="Arial" w:cs="Arial"/>
                <w:noProof/>
                <w:sz w:val="20"/>
                <w:szCs w:val="20"/>
              </w:rPr>
              <w:t>Материал</w:t>
            </w:r>
          </w:p>
        </w:tc>
        <w:tc>
          <w:tcPr>
            <w:tcW w:w="42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jc w:val="center"/>
              <w:rPr>
                <w:rStyle w:val="shorttext1"/>
                <w:rFonts w:ascii="Arial" w:hAnsi="Arial" w:cs="Arial"/>
                <w:noProof/>
                <w:sz w:val="20"/>
                <w:szCs w:val="20"/>
              </w:rPr>
            </w:pPr>
            <w:r w:rsidRPr="00604A78">
              <w:rPr>
                <w:rFonts w:ascii="Arial" w:hAnsi="Arial" w:cs="Arial"/>
                <w:noProof/>
                <w:sz w:val="20"/>
                <w:szCs w:val="20"/>
              </w:rPr>
              <w:t>Полистирен с дебелина min 1,5 mm</w:t>
            </w:r>
          </w:p>
        </w:tc>
        <w:tc>
          <w:tcPr>
            <w:tcW w:w="19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spacing w:after="60"/>
              <w:jc w:val="center"/>
              <w:rPr>
                <w:rFonts w:ascii="Arial" w:hAnsi="Arial" w:cs="Arial"/>
                <w:noProof/>
                <w:sz w:val="20"/>
                <w:szCs w:val="20"/>
              </w:rPr>
            </w:pPr>
          </w:p>
        </w:tc>
      </w:tr>
      <w:tr w:rsidR="005F6108" w:rsidRPr="00604A78" w:rsidTr="005F6108">
        <w:trPr>
          <w:cantSplit/>
        </w:trPr>
        <w:tc>
          <w:tcPr>
            <w:tcW w:w="840" w:type="dxa"/>
            <w:tcBorders>
              <w:top w:val="single" w:sz="6" w:space="0" w:color="auto"/>
              <w:left w:val="single" w:sz="12" w:space="0" w:color="auto"/>
              <w:bottom w:val="single" w:sz="6" w:space="0" w:color="auto"/>
              <w:right w:val="single" w:sz="6" w:space="0" w:color="auto"/>
            </w:tcBorders>
            <w:hideMark/>
          </w:tcPr>
          <w:p w:rsidR="005F6108" w:rsidRPr="00604A78" w:rsidRDefault="005F6108">
            <w:pPr>
              <w:spacing w:after="60"/>
              <w:jc w:val="center"/>
              <w:rPr>
                <w:rFonts w:ascii="Arial" w:hAnsi="Arial" w:cs="Arial"/>
                <w:sz w:val="20"/>
                <w:szCs w:val="20"/>
              </w:rPr>
            </w:pPr>
            <w:r w:rsidRPr="00604A78">
              <w:rPr>
                <w:rFonts w:ascii="Arial" w:hAnsi="Arial" w:cs="Arial"/>
                <w:noProof/>
                <w:sz w:val="20"/>
                <w:szCs w:val="20"/>
              </w:rPr>
              <w:t>2</w:t>
            </w:r>
          </w:p>
        </w:tc>
        <w:tc>
          <w:tcPr>
            <w:tcW w:w="24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noProof/>
                <w:sz w:val="20"/>
                <w:szCs w:val="20"/>
              </w:rPr>
            </w:pPr>
            <w:r w:rsidRPr="00604A78">
              <w:rPr>
                <w:rFonts w:ascii="Arial" w:hAnsi="Arial" w:cs="Arial"/>
                <w:noProof/>
                <w:sz w:val="20"/>
                <w:szCs w:val="20"/>
              </w:rPr>
              <w:t>Графичен дизайн</w:t>
            </w:r>
          </w:p>
        </w:tc>
        <w:tc>
          <w:tcPr>
            <w:tcW w:w="42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sz w:val="20"/>
                <w:szCs w:val="20"/>
                <w:lang w:val="en-US"/>
              </w:rPr>
              <w:t>T</w:t>
            </w:r>
            <w:r w:rsidRPr="00604A78">
              <w:rPr>
                <w:rFonts w:ascii="Arial" w:hAnsi="Arial" w:cs="Arial"/>
                <w:sz w:val="20"/>
                <w:szCs w:val="20"/>
              </w:rPr>
              <w:t xml:space="preserve">райно нанесен, </w:t>
            </w:r>
            <w:r w:rsidRPr="00604A78">
              <w:rPr>
                <w:rFonts w:ascii="Arial" w:hAnsi="Arial" w:cs="Arial"/>
                <w:noProof/>
                <w:sz w:val="20"/>
                <w:szCs w:val="20"/>
              </w:rPr>
              <w:t>съгласно фиг. 2 по-горе</w:t>
            </w:r>
          </w:p>
        </w:tc>
        <w:tc>
          <w:tcPr>
            <w:tcW w:w="19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spacing w:after="60"/>
              <w:jc w:val="center"/>
              <w:rPr>
                <w:rFonts w:ascii="Arial" w:hAnsi="Arial" w:cs="Arial"/>
                <w:noProof/>
                <w:sz w:val="20"/>
                <w:szCs w:val="20"/>
              </w:rPr>
            </w:pPr>
          </w:p>
        </w:tc>
      </w:tr>
      <w:tr w:rsidR="005F6108" w:rsidRPr="00604A78" w:rsidTr="005F6108">
        <w:trPr>
          <w:cantSplit/>
        </w:trPr>
        <w:tc>
          <w:tcPr>
            <w:tcW w:w="840" w:type="dxa"/>
            <w:tcBorders>
              <w:top w:val="single" w:sz="6" w:space="0" w:color="auto"/>
              <w:left w:val="single" w:sz="12"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3</w:t>
            </w:r>
          </w:p>
        </w:tc>
        <w:tc>
          <w:tcPr>
            <w:tcW w:w="24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noProof/>
                <w:sz w:val="20"/>
                <w:szCs w:val="20"/>
              </w:rPr>
            </w:pPr>
            <w:r w:rsidRPr="00604A78">
              <w:rPr>
                <w:rFonts w:ascii="Arial" w:hAnsi="Arial" w:cs="Arial"/>
                <w:noProof/>
                <w:sz w:val="20"/>
                <w:szCs w:val="20"/>
              </w:rPr>
              <w:t>Цветове:</w:t>
            </w:r>
          </w:p>
        </w:tc>
        <w:tc>
          <w:tcPr>
            <w:tcW w:w="42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w:t>
            </w:r>
          </w:p>
        </w:tc>
        <w:tc>
          <w:tcPr>
            <w:tcW w:w="192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w:t>
            </w:r>
          </w:p>
        </w:tc>
      </w:tr>
      <w:tr w:rsidR="005F6108" w:rsidRPr="00604A78" w:rsidTr="005F6108">
        <w:trPr>
          <w:cantSplit/>
        </w:trPr>
        <w:tc>
          <w:tcPr>
            <w:tcW w:w="840" w:type="dxa"/>
            <w:tcBorders>
              <w:top w:val="single" w:sz="6" w:space="0" w:color="auto"/>
              <w:left w:val="single" w:sz="12" w:space="0" w:color="auto"/>
              <w:bottom w:val="single" w:sz="6" w:space="0" w:color="auto"/>
              <w:right w:val="single" w:sz="6" w:space="0" w:color="auto"/>
            </w:tcBorders>
            <w:hideMark/>
          </w:tcPr>
          <w:p w:rsidR="005F6108" w:rsidRPr="00604A78" w:rsidRDefault="005F6108">
            <w:pPr>
              <w:spacing w:after="60"/>
              <w:jc w:val="center"/>
              <w:rPr>
                <w:rFonts w:ascii="Arial" w:hAnsi="Arial" w:cs="Arial"/>
                <w:sz w:val="20"/>
                <w:szCs w:val="20"/>
              </w:rPr>
            </w:pPr>
            <w:r w:rsidRPr="00604A78">
              <w:rPr>
                <w:rFonts w:ascii="Arial" w:hAnsi="Arial" w:cs="Arial"/>
                <w:noProof/>
                <w:sz w:val="20"/>
                <w:szCs w:val="20"/>
              </w:rPr>
              <w:t>3a</w:t>
            </w:r>
          </w:p>
        </w:tc>
        <w:tc>
          <w:tcPr>
            <w:tcW w:w="24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noProof/>
                <w:sz w:val="20"/>
                <w:szCs w:val="20"/>
              </w:rPr>
            </w:pPr>
            <w:r w:rsidRPr="00604A78">
              <w:rPr>
                <w:rFonts w:ascii="Arial" w:hAnsi="Arial" w:cs="Arial"/>
                <w:noProof/>
                <w:sz w:val="20"/>
                <w:szCs w:val="20"/>
              </w:rPr>
              <w:t>жълт</w:t>
            </w:r>
          </w:p>
        </w:tc>
        <w:tc>
          <w:tcPr>
            <w:tcW w:w="42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RAL 1003</w:t>
            </w:r>
          </w:p>
        </w:tc>
        <w:tc>
          <w:tcPr>
            <w:tcW w:w="19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spacing w:after="60"/>
              <w:jc w:val="center"/>
              <w:rPr>
                <w:rFonts w:ascii="Arial" w:hAnsi="Arial" w:cs="Arial"/>
                <w:noProof/>
                <w:sz w:val="20"/>
                <w:szCs w:val="20"/>
              </w:rPr>
            </w:pPr>
          </w:p>
        </w:tc>
      </w:tr>
      <w:tr w:rsidR="005F6108" w:rsidRPr="00604A78" w:rsidTr="005F6108">
        <w:trPr>
          <w:cantSplit/>
        </w:trPr>
        <w:tc>
          <w:tcPr>
            <w:tcW w:w="840" w:type="dxa"/>
            <w:tcBorders>
              <w:top w:val="single" w:sz="6" w:space="0" w:color="auto"/>
              <w:left w:val="single" w:sz="12" w:space="0" w:color="auto"/>
              <w:bottom w:val="single" w:sz="6" w:space="0" w:color="auto"/>
              <w:right w:val="single" w:sz="6" w:space="0" w:color="auto"/>
            </w:tcBorders>
            <w:hideMark/>
          </w:tcPr>
          <w:p w:rsidR="005F6108" w:rsidRPr="00604A78" w:rsidRDefault="005F6108">
            <w:pPr>
              <w:spacing w:after="60"/>
              <w:jc w:val="center"/>
              <w:rPr>
                <w:rFonts w:ascii="Arial" w:hAnsi="Arial" w:cs="Arial"/>
                <w:sz w:val="20"/>
                <w:szCs w:val="20"/>
              </w:rPr>
            </w:pPr>
            <w:r w:rsidRPr="00604A78">
              <w:rPr>
                <w:rFonts w:ascii="Arial" w:hAnsi="Arial" w:cs="Arial"/>
                <w:noProof/>
                <w:sz w:val="20"/>
                <w:szCs w:val="20"/>
              </w:rPr>
              <w:t>3b</w:t>
            </w:r>
          </w:p>
        </w:tc>
        <w:tc>
          <w:tcPr>
            <w:tcW w:w="24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noProof/>
                <w:sz w:val="20"/>
                <w:szCs w:val="20"/>
              </w:rPr>
            </w:pPr>
            <w:r w:rsidRPr="00604A78">
              <w:rPr>
                <w:rFonts w:ascii="Arial" w:hAnsi="Arial" w:cs="Arial"/>
                <w:noProof/>
                <w:sz w:val="20"/>
                <w:szCs w:val="20"/>
              </w:rPr>
              <w:t xml:space="preserve">черен </w:t>
            </w:r>
          </w:p>
        </w:tc>
        <w:tc>
          <w:tcPr>
            <w:tcW w:w="42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RAL 9004</w:t>
            </w:r>
          </w:p>
        </w:tc>
        <w:tc>
          <w:tcPr>
            <w:tcW w:w="19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spacing w:after="60"/>
              <w:jc w:val="center"/>
              <w:rPr>
                <w:rFonts w:ascii="Arial" w:hAnsi="Arial" w:cs="Arial"/>
                <w:noProof/>
                <w:sz w:val="20"/>
                <w:szCs w:val="20"/>
              </w:rPr>
            </w:pPr>
          </w:p>
        </w:tc>
      </w:tr>
      <w:tr w:rsidR="005F6108" w:rsidRPr="00604A78" w:rsidTr="005F6108">
        <w:trPr>
          <w:cantSplit/>
        </w:trPr>
        <w:tc>
          <w:tcPr>
            <w:tcW w:w="840" w:type="dxa"/>
            <w:tcBorders>
              <w:top w:val="single" w:sz="6" w:space="0" w:color="auto"/>
              <w:left w:val="single" w:sz="12" w:space="0" w:color="auto"/>
              <w:bottom w:val="single" w:sz="6" w:space="0" w:color="auto"/>
              <w:right w:val="single" w:sz="6" w:space="0" w:color="auto"/>
            </w:tcBorders>
            <w:hideMark/>
          </w:tcPr>
          <w:p w:rsidR="005F6108" w:rsidRPr="00604A78" w:rsidRDefault="005F6108">
            <w:pPr>
              <w:spacing w:after="60"/>
              <w:jc w:val="center"/>
              <w:rPr>
                <w:rFonts w:ascii="Arial" w:hAnsi="Arial" w:cs="Arial"/>
                <w:sz w:val="20"/>
                <w:szCs w:val="20"/>
              </w:rPr>
            </w:pPr>
            <w:r w:rsidRPr="00604A78">
              <w:rPr>
                <w:rFonts w:ascii="Arial" w:hAnsi="Arial" w:cs="Arial"/>
                <w:noProof/>
                <w:sz w:val="20"/>
                <w:szCs w:val="20"/>
              </w:rPr>
              <w:t>3c</w:t>
            </w:r>
          </w:p>
        </w:tc>
        <w:tc>
          <w:tcPr>
            <w:tcW w:w="24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noProof/>
                <w:sz w:val="20"/>
                <w:szCs w:val="20"/>
              </w:rPr>
            </w:pPr>
            <w:r w:rsidRPr="00604A78">
              <w:rPr>
                <w:rFonts w:ascii="Arial" w:hAnsi="Arial" w:cs="Arial"/>
                <w:noProof/>
                <w:sz w:val="20"/>
                <w:szCs w:val="20"/>
              </w:rPr>
              <w:t>бял</w:t>
            </w:r>
          </w:p>
        </w:tc>
        <w:tc>
          <w:tcPr>
            <w:tcW w:w="42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RAL 9003</w:t>
            </w:r>
          </w:p>
        </w:tc>
        <w:tc>
          <w:tcPr>
            <w:tcW w:w="19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spacing w:after="60"/>
              <w:jc w:val="center"/>
              <w:rPr>
                <w:rFonts w:ascii="Arial" w:hAnsi="Arial" w:cs="Arial"/>
                <w:noProof/>
                <w:sz w:val="20"/>
                <w:szCs w:val="20"/>
              </w:rPr>
            </w:pPr>
          </w:p>
        </w:tc>
      </w:tr>
      <w:tr w:rsidR="005F6108" w:rsidRPr="00604A78" w:rsidTr="005F6108">
        <w:trPr>
          <w:cantSplit/>
        </w:trPr>
        <w:tc>
          <w:tcPr>
            <w:tcW w:w="840" w:type="dxa"/>
            <w:tcBorders>
              <w:top w:val="single" w:sz="6" w:space="0" w:color="auto"/>
              <w:left w:val="single" w:sz="12"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4</w:t>
            </w:r>
          </w:p>
        </w:tc>
        <w:tc>
          <w:tcPr>
            <w:tcW w:w="24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noProof/>
                <w:sz w:val="20"/>
                <w:szCs w:val="20"/>
              </w:rPr>
            </w:pPr>
            <w:r w:rsidRPr="00604A78">
              <w:rPr>
                <w:rFonts w:ascii="Arial" w:hAnsi="Arial" w:cs="Arial"/>
                <w:noProof/>
                <w:sz w:val="20"/>
                <w:szCs w:val="20"/>
              </w:rPr>
              <w:t>Основни размери:</w:t>
            </w:r>
          </w:p>
        </w:tc>
        <w:tc>
          <w:tcPr>
            <w:tcW w:w="42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w:t>
            </w:r>
          </w:p>
        </w:tc>
        <w:tc>
          <w:tcPr>
            <w:tcW w:w="1920" w:type="dxa"/>
            <w:tcBorders>
              <w:top w:val="single" w:sz="6" w:space="0" w:color="auto"/>
              <w:left w:val="single" w:sz="6" w:space="0" w:color="auto"/>
              <w:bottom w:val="single" w:sz="6" w:space="0" w:color="auto"/>
              <w:right w:val="single" w:sz="12" w:space="0" w:color="auto"/>
            </w:tcBorders>
            <w:vAlign w:val="center"/>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w:t>
            </w:r>
          </w:p>
        </w:tc>
      </w:tr>
      <w:tr w:rsidR="005F6108" w:rsidRPr="00604A78" w:rsidTr="005F6108">
        <w:trPr>
          <w:cantSplit/>
        </w:trPr>
        <w:tc>
          <w:tcPr>
            <w:tcW w:w="840" w:type="dxa"/>
            <w:tcBorders>
              <w:top w:val="single" w:sz="6" w:space="0" w:color="auto"/>
              <w:left w:val="single" w:sz="12"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4a</w:t>
            </w:r>
          </w:p>
        </w:tc>
        <w:tc>
          <w:tcPr>
            <w:tcW w:w="24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noProof/>
                <w:sz w:val="20"/>
                <w:szCs w:val="20"/>
              </w:rPr>
            </w:pPr>
            <w:r w:rsidRPr="00604A78">
              <w:rPr>
                <w:rFonts w:ascii="Arial" w:hAnsi="Arial" w:cs="Arial"/>
                <w:noProof/>
                <w:sz w:val="20"/>
                <w:szCs w:val="20"/>
              </w:rPr>
              <w:t xml:space="preserve">a </w:t>
            </w:r>
          </w:p>
        </w:tc>
        <w:tc>
          <w:tcPr>
            <w:tcW w:w="42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 xml:space="preserve">74 mm </w:t>
            </w:r>
          </w:p>
        </w:tc>
        <w:tc>
          <w:tcPr>
            <w:tcW w:w="19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spacing w:after="60"/>
              <w:jc w:val="center"/>
              <w:rPr>
                <w:rFonts w:ascii="Arial" w:hAnsi="Arial" w:cs="Arial"/>
                <w:noProof/>
                <w:sz w:val="20"/>
                <w:szCs w:val="20"/>
              </w:rPr>
            </w:pPr>
          </w:p>
        </w:tc>
      </w:tr>
      <w:tr w:rsidR="005F6108" w:rsidRPr="00604A78" w:rsidTr="005F6108">
        <w:trPr>
          <w:cantSplit/>
        </w:trPr>
        <w:tc>
          <w:tcPr>
            <w:tcW w:w="840" w:type="dxa"/>
            <w:tcBorders>
              <w:top w:val="single" w:sz="6" w:space="0" w:color="auto"/>
              <w:left w:val="single" w:sz="12"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4b</w:t>
            </w:r>
          </w:p>
        </w:tc>
        <w:tc>
          <w:tcPr>
            <w:tcW w:w="24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rPr>
                <w:rFonts w:ascii="Arial" w:hAnsi="Arial" w:cs="Arial"/>
                <w:noProof/>
                <w:sz w:val="20"/>
                <w:szCs w:val="20"/>
              </w:rPr>
            </w:pPr>
            <w:r w:rsidRPr="00604A78">
              <w:rPr>
                <w:rFonts w:ascii="Arial" w:hAnsi="Arial" w:cs="Arial"/>
                <w:noProof/>
                <w:sz w:val="20"/>
                <w:szCs w:val="20"/>
              </w:rPr>
              <w:t>b</w:t>
            </w:r>
          </w:p>
        </w:tc>
        <w:tc>
          <w:tcPr>
            <w:tcW w:w="4200" w:type="dxa"/>
            <w:tcBorders>
              <w:top w:val="single" w:sz="6" w:space="0" w:color="auto"/>
              <w:left w:val="single" w:sz="6" w:space="0" w:color="auto"/>
              <w:bottom w:val="single" w:sz="6"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105 mm</w:t>
            </w:r>
          </w:p>
        </w:tc>
        <w:tc>
          <w:tcPr>
            <w:tcW w:w="1920" w:type="dxa"/>
            <w:tcBorders>
              <w:top w:val="single" w:sz="6" w:space="0" w:color="auto"/>
              <w:left w:val="single" w:sz="6" w:space="0" w:color="auto"/>
              <w:bottom w:val="single" w:sz="6" w:space="0" w:color="auto"/>
              <w:right w:val="single" w:sz="12" w:space="0" w:color="auto"/>
            </w:tcBorders>
            <w:vAlign w:val="center"/>
          </w:tcPr>
          <w:p w:rsidR="005F6108" w:rsidRPr="00604A78" w:rsidRDefault="005F6108">
            <w:pPr>
              <w:spacing w:after="60"/>
              <w:jc w:val="center"/>
              <w:rPr>
                <w:rFonts w:ascii="Arial" w:hAnsi="Arial" w:cs="Arial"/>
                <w:noProof/>
                <w:sz w:val="20"/>
                <w:szCs w:val="20"/>
              </w:rPr>
            </w:pPr>
          </w:p>
        </w:tc>
      </w:tr>
      <w:tr w:rsidR="005F6108" w:rsidRPr="00604A78" w:rsidTr="005F6108">
        <w:trPr>
          <w:cantSplit/>
        </w:trPr>
        <w:tc>
          <w:tcPr>
            <w:tcW w:w="840" w:type="dxa"/>
            <w:tcBorders>
              <w:top w:val="single" w:sz="6" w:space="0" w:color="auto"/>
              <w:left w:val="single" w:sz="12" w:space="0" w:color="auto"/>
              <w:bottom w:val="single" w:sz="12"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5</w:t>
            </w:r>
          </w:p>
        </w:tc>
        <w:tc>
          <w:tcPr>
            <w:tcW w:w="2400" w:type="dxa"/>
            <w:tcBorders>
              <w:top w:val="single" w:sz="6" w:space="0" w:color="auto"/>
              <w:left w:val="single" w:sz="6" w:space="0" w:color="auto"/>
              <w:bottom w:val="single" w:sz="12" w:space="0" w:color="auto"/>
              <w:right w:val="single" w:sz="6" w:space="0" w:color="auto"/>
            </w:tcBorders>
            <w:hideMark/>
          </w:tcPr>
          <w:p w:rsidR="005F6108" w:rsidRPr="00604A78" w:rsidRDefault="005F6108">
            <w:pPr>
              <w:spacing w:after="60"/>
              <w:rPr>
                <w:rFonts w:ascii="Arial" w:hAnsi="Arial" w:cs="Arial"/>
                <w:noProof/>
                <w:sz w:val="20"/>
                <w:szCs w:val="20"/>
              </w:rPr>
            </w:pPr>
            <w:r w:rsidRPr="00604A78">
              <w:rPr>
                <w:rFonts w:ascii="Arial" w:hAnsi="Arial" w:cs="Arial"/>
                <w:noProof/>
                <w:sz w:val="20"/>
                <w:szCs w:val="20"/>
              </w:rPr>
              <w:t>Закрепване</w:t>
            </w:r>
          </w:p>
        </w:tc>
        <w:tc>
          <w:tcPr>
            <w:tcW w:w="4200" w:type="dxa"/>
            <w:tcBorders>
              <w:top w:val="single" w:sz="6" w:space="0" w:color="auto"/>
              <w:left w:val="single" w:sz="6" w:space="0" w:color="auto"/>
              <w:bottom w:val="single" w:sz="12" w:space="0" w:color="auto"/>
              <w:right w:val="single" w:sz="6" w:space="0" w:color="auto"/>
            </w:tcBorders>
            <w:hideMark/>
          </w:tcPr>
          <w:p w:rsidR="005F6108" w:rsidRPr="00604A78" w:rsidRDefault="005F6108">
            <w:pPr>
              <w:spacing w:after="60"/>
              <w:jc w:val="center"/>
              <w:rPr>
                <w:rFonts w:ascii="Arial" w:hAnsi="Arial" w:cs="Arial"/>
                <w:noProof/>
                <w:sz w:val="20"/>
                <w:szCs w:val="20"/>
              </w:rPr>
            </w:pPr>
            <w:r w:rsidRPr="00604A78">
              <w:rPr>
                <w:rFonts w:ascii="Arial" w:hAnsi="Arial" w:cs="Arial"/>
                <w:noProof/>
                <w:sz w:val="20"/>
                <w:szCs w:val="20"/>
              </w:rPr>
              <w:t>Посредством 4 броя нитове или винтове, без възможност за демонтиране от външната страна на вратата</w:t>
            </w:r>
          </w:p>
        </w:tc>
        <w:tc>
          <w:tcPr>
            <w:tcW w:w="1920" w:type="dxa"/>
            <w:tcBorders>
              <w:top w:val="single" w:sz="6" w:space="0" w:color="auto"/>
              <w:left w:val="single" w:sz="6" w:space="0" w:color="auto"/>
              <w:bottom w:val="single" w:sz="12" w:space="0" w:color="auto"/>
              <w:right w:val="single" w:sz="12" w:space="0" w:color="auto"/>
            </w:tcBorders>
            <w:vAlign w:val="center"/>
          </w:tcPr>
          <w:p w:rsidR="005F6108" w:rsidRPr="00604A78" w:rsidRDefault="005F6108">
            <w:pPr>
              <w:spacing w:after="60"/>
              <w:jc w:val="center"/>
              <w:rPr>
                <w:rFonts w:ascii="Arial" w:hAnsi="Arial" w:cs="Arial"/>
                <w:noProof/>
                <w:sz w:val="20"/>
                <w:szCs w:val="20"/>
              </w:rPr>
            </w:pPr>
          </w:p>
        </w:tc>
      </w:tr>
    </w:tbl>
    <w:p w:rsidR="005F6108" w:rsidRPr="00604A78" w:rsidRDefault="005F6108" w:rsidP="005F6108">
      <w:pPr>
        <w:rPr>
          <w:rFonts w:ascii="Arial" w:hAnsi="Arial" w:cs="Arial"/>
          <w:noProof/>
          <w:sz w:val="20"/>
          <w:szCs w:val="20"/>
        </w:rPr>
      </w:pPr>
    </w:p>
    <w:p w:rsidR="005F6108" w:rsidRPr="00604A78" w:rsidRDefault="005F6108" w:rsidP="005F6108">
      <w:pPr>
        <w:spacing w:after="60"/>
        <w:rPr>
          <w:rFonts w:ascii="Arial" w:hAnsi="Arial" w:cs="Arial"/>
          <w:b/>
          <w:sz w:val="20"/>
          <w:szCs w:val="20"/>
        </w:rPr>
      </w:pPr>
      <w:r w:rsidRPr="00604A78">
        <w:rPr>
          <w:rFonts w:ascii="Arial" w:hAnsi="Arial" w:cs="Arial"/>
          <w:b/>
          <w:sz w:val="20"/>
          <w:szCs w:val="20"/>
        </w:rPr>
        <w:br w:type="page"/>
      </w:r>
      <w:r w:rsidRPr="00604A78">
        <w:rPr>
          <w:rFonts w:ascii="Arial" w:hAnsi="Arial" w:cs="Arial"/>
          <w:b/>
          <w:sz w:val="20"/>
          <w:szCs w:val="20"/>
        </w:rPr>
        <w:lastRenderedPageBreak/>
        <w:t>7. Технически характеристики и параметри на кабелни разпределителни шкафове НН, полиестерни</w:t>
      </w:r>
    </w:p>
    <w:p w:rsidR="005F6108" w:rsidRPr="00604A78" w:rsidRDefault="005F6108" w:rsidP="005F6108">
      <w:pPr>
        <w:spacing w:after="60"/>
        <w:rPr>
          <w:rFonts w:ascii="Arial" w:hAnsi="Arial" w:cs="Arial"/>
          <w:b/>
          <w:sz w:val="20"/>
          <w:szCs w:val="20"/>
        </w:rPr>
      </w:pPr>
      <w:r w:rsidRPr="00604A78">
        <w:rPr>
          <w:rFonts w:ascii="Arial" w:hAnsi="Arial" w:cs="Arial"/>
          <w:b/>
          <w:sz w:val="20"/>
          <w:szCs w:val="20"/>
        </w:rPr>
        <w:t>7.5 Кабелен разпределителен шкаф НН, полиестерен, нисък, с 4 бр. вертикални предпазител-разединители</w:t>
      </w:r>
    </w:p>
    <w:tbl>
      <w:tblPr>
        <w:tblW w:w="949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00"/>
        <w:gridCol w:w="3779"/>
        <w:gridCol w:w="2690"/>
        <w:gridCol w:w="2126"/>
      </w:tblGrid>
      <w:tr w:rsidR="005F6108" w:rsidRPr="00604A78" w:rsidTr="005F6108">
        <w:tc>
          <w:tcPr>
            <w:tcW w:w="4680" w:type="dxa"/>
            <w:gridSpan w:val="2"/>
            <w:tcBorders>
              <w:top w:val="single" w:sz="12" w:space="0" w:color="auto"/>
              <w:left w:val="single" w:sz="12" w:space="0" w:color="auto"/>
              <w:bottom w:val="single" w:sz="4"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Номер на стандарта</w:t>
            </w:r>
          </w:p>
        </w:tc>
        <w:tc>
          <w:tcPr>
            <w:tcW w:w="4818" w:type="dxa"/>
            <w:gridSpan w:val="2"/>
            <w:tcBorders>
              <w:top w:val="single" w:sz="12" w:space="0" w:color="auto"/>
              <w:left w:val="single" w:sz="12" w:space="0" w:color="auto"/>
              <w:bottom w:val="single" w:sz="6"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Тип/референтен номер съгласно</w:t>
            </w:r>
          </w:p>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каталога на производителя</w:t>
            </w:r>
          </w:p>
        </w:tc>
      </w:tr>
      <w:tr w:rsidR="005F6108" w:rsidRPr="00604A78" w:rsidTr="005F6108">
        <w:trPr>
          <w:cantSplit/>
        </w:trPr>
        <w:tc>
          <w:tcPr>
            <w:tcW w:w="4680" w:type="dxa"/>
            <w:gridSpan w:val="2"/>
            <w:vMerge w:val="restart"/>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ind w:right="-108"/>
              <w:jc w:val="center"/>
              <w:rPr>
                <w:rFonts w:ascii="Arial" w:hAnsi="Arial" w:cs="Arial"/>
                <w:bCs/>
                <w:sz w:val="20"/>
                <w:szCs w:val="20"/>
              </w:rPr>
            </w:pPr>
            <w:r w:rsidRPr="00604A78">
              <w:rPr>
                <w:rFonts w:ascii="Arial" w:hAnsi="Arial" w:cs="Arial"/>
                <w:bCs/>
                <w:sz w:val="20"/>
                <w:szCs w:val="20"/>
              </w:rPr>
              <w:t>20 24 0405</w:t>
            </w:r>
          </w:p>
        </w:tc>
        <w:tc>
          <w:tcPr>
            <w:tcW w:w="4818"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Обвивка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18"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Основа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18" w:type="dxa"/>
            <w:gridSpan w:val="2"/>
            <w:tcBorders>
              <w:top w:val="single" w:sz="6" w:space="0" w:color="auto"/>
              <w:left w:val="single" w:sz="12" w:space="0" w:color="auto"/>
              <w:bottom w:val="single" w:sz="12" w:space="0" w:color="auto"/>
              <w:right w:val="single" w:sz="12" w:space="0" w:color="auto"/>
            </w:tcBorders>
            <w:vAlign w:val="center"/>
            <w:hideMark/>
          </w:tcPr>
          <w:p w:rsidR="005F6108" w:rsidRPr="00604A78" w:rsidRDefault="005F6108">
            <w:pPr>
              <w:spacing w:after="60"/>
              <w:ind w:left="-108" w:right="-108"/>
              <w:jc w:val="center"/>
              <w:rPr>
                <w:rFonts w:ascii="Arial" w:hAnsi="Arial" w:cs="Arial"/>
                <w:bCs/>
                <w:sz w:val="20"/>
                <w:szCs w:val="20"/>
              </w:rPr>
            </w:pPr>
            <w:r w:rsidRPr="00604A78">
              <w:rPr>
                <w:rFonts w:ascii="Arial" w:hAnsi="Arial" w:cs="Arial"/>
                <w:bCs/>
                <w:sz w:val="20"/>
                <w:szCs w:val="20"/>
              </w:rPr>
              <w:t xml:space="preserve">Стабилизираща плоча - да се посочи </w:t>
            </w:r>
          </w:p>
        </w:tc>
      </w:tr>
      <w:tr w:rsidR="005F6108" w:rsidRPr="00604A78" w:rsidTr="005F6108">
        <w:trPr>
          <w:cantSplit/>
        </w:trPr>
        <w:tc>
          <w:tcPr>
            <w:tcW w:w="4680" w:type="dxa"/>
            <w:gridSpan w:val="2"/>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Наименование на материала</w:t>
            </w:r>
          </w:p>
        </w:tc>
        <w:tc>
          <w:tcPr>
            <w:tcW w:w="4818" w:type="dxa"/>
            <w:gridSpan w:val="2"/>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Кабелен разпределителен шкаф НН, полиестерен, нисък, с 4 бр. вертикални предпазител-разединители; тип КРШ НН-4</w:t>
            </w:r>
          </w:p>
        </w:tc>
      </w:tr>
      <w:tr w:rsidR="005F6108" w:rsidRPr="00604A78" w:rsidTr="005F6108">
        <w:trPr>
          <w:cantSplit/>
        </w:trPr>
        <w:tc>
          <w:tcPr>
            <w:tcW w:w="4680" w:type="dxa"/>
            <w:gridSpan w:val="2"/>
            <w:tcBorders>
              <w:top w:val="single" w:sz="6" w:space="0" w:color="auto"/>
              <w:left w:val="single" w:sz="12" w:space="0" w:color="auto"/>
              <w:bottom w:val="single" w:sz="12"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 xml:space="preserve">Съкратено наименование на материала </w:t>
            </w:r>
          </w:p>
        </w:tc>
        <w:tc>
          <w:tcPr>
            <w:tcW w:w="4818" w:type="dxa"/>
            <w:gridSpan w:val="2"/>
            <w:tcBorders>
              <w:top w:val="single" w:sz="6" w:space="0" w:color="auto"/>
              <w:left w:val="single" w:sz="6" w:space="0" w:color="auto"/>
              <w:bottom w:val="single" w:sz="12"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 xml:space="preserve">КРШ НН-4, нисък, </w:t>
            </w:r>
            <w:r w:rsidRPr="00604A78">
              <w:rPr>
                <w:rFonts w:ascii="Arial" w:hAnsi="Arial" w:cs="Arial"/>
                <w:bCs/>
                <w:sz w:val="20"/>
                <w:szCs w:val="20"/>
              </w:rPr>
              <w:t>полиестерен</w:t>
            </w:r>
          </w:p>
        </w:tc>
      </w:tr>
      <w:tr w:rsidR="005F6108" w:rsidRPr="00604A78" w:rsidTr="005F6108">
        <w:tc>
          <w:tcPr>
            <w:tcW w:w="900" w:type="dxa"/>
            <w:tcBorders>
              <w:top w:val="single" w:sz="12" w:space="0" w:color="auto"/>
              <w:left w:val="single" w:sz="12"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jc w:val="center"/>
              <w:rPr>
                <w:rFonts w:ascii="Arial" w:hAnsi="Arial" w:cs="Arial"/>
                <w:b/>
                <w:sz w:val="20"/>
                <w:szCs w:val="20"/>
              </w:rPr>
            </w:pPr>
            <w:r w:rsidRPr="00604A78">
              <w:rPr>
                <w:rFonts w:ascii="Arial" w:hAnsi="Arial" w:cs="Arial"/>
                <w:b/>
                <w:sz w:val="20"/>
                <w:szCs w:val="20"/>
              </w:rPr>
              <w:t>№</w:t>
            </w:r>
          </w:p>
          <w:p w:rsidR="005F6108" w:rsidRPr="00604A78" w:rsidRDefault="005F6108">
            <w:pPr>
              <w:jc w:val="center"/>
              <w:rPr>
                <w:rFonts w:ascii="Arial" w:hAnsi="Arial" w:cs="Arial"/>
                <w:b/>
                <w:sz w:val="20"/>
                <w:szCs w:val="20"/>
              </w:rPr>
            </w:pPr>
            <w:r w:rsidRPr="00604A78">
              <w:rPr>
                <w:rFonts w:ascii="Arial" w:hAnsi="Arial" w:cs="Arial"/>
                <w:b/>
                <w:sz w:val="20"/>
                <w:szCs w:val="20"/>
              </w:rPr>
              <w:t>по</w:t>
            </w:r>
          </w:p>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ред</w:t>
            </w:r>
          </w:p>
        </w:tc>
        <w:tc>
          <w:tcPr>
            <w:tcW w:w="3780"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Характеристика/</w:t>
            </w:r>
            <w:r w:rsidRPr="00604A78">
              <w:rPr>
                <w:rFonts w:ascii="Arial" w:hAnsi="Arial" w:cs="Arial"/>
                <w:b/>
                <w:bCs/>
                <w:sz w:val="20"/>
                <w:szCs w:val="20"/>
              </w:rPr>
              <w:t>параметър</w:t>
            </w:r>
          </w:p>
        </w:tc>
        <w:tc>
          <w:tcPr>
            <w:tcW w:w="2691"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Изискване</w:t>
            </w:r>
          </w:p>
        </w:tc>
        <w:tc>
          <w:tcPr>
            <w:tcW w:w="2127" w:type="dxa"/>
            <w:tcBorders>
              <w:top w:val="single" w:sz="12" w:space="0" w:color="auto"/>
              <w:left w:val="single" w:sz="6" w:space="0" w:color="auto"/>
              <w:bottom w:val="single" w:sz="6" w:space="0" w:color="auto"/>
              <w:right w:val="single" w:sz="12"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5F6108">
        <w:trPr>
          <w:trHeight w:val="189"/>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7.5.1</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Комплектуване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7.5.1а</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Вертикални предпазител-разединители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0"/>
              <w:rPr>
                <w:rFonts w:ascii="Arial" w:hAnsi="Arial" w:cs="Arial"/>
                <w:sz w:val="20"/>
                <w:szCs w:val="20"/>
              </w:rPr>
            </w:pPr>
            <w:r w:rsidRPr="00604A78">
              <w:rPr>
                <w:rFonts w:ascii="Arial" w:hAnsi="Arial" w:cs="Arial"/>
                <w:sz w:val="20"/>
                <w:szCs w:val="20"/>
              </w:rPr>
              <w:t>размер 2, 400 А - 4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7.5.1b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Високомощни предпазители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2, 400 А - 6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250 А - 6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7.5.2</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Размери съгласно фиг. 1, б):</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4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7.5.2a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W</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7.5.2b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d</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320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7.5.2c</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250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7.5.2d</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1</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7.5.2e</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3</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820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7.5.2f</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7.5.3</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Брой на V-съединителната арматура за PEN-шината съгласно т. 5.4.2b по-горе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sz w:val="20"/>
                <w:szCs w:val="20"/>
              </w:rPr>
            </w:pPr>
            <w:r w:rsidRPr="00604A78">
              <w:rPr>
                <w:rFonts w:ascii="Arial" w:hAnsi="Arial" w:cs="Arial"/>
                <w:sz w:val="20"/>
                <w:szCs w:val="20"/>
              </w:rPr>
              <w:t>4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7.5.4</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Тегла, kg:</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7.5.4a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rPr>
                <w:rFonts w:ascii="Arial" w:hAnsi="Arial" w:cs="Arial"/>
                <w:sz w:val="20"/>
                <w:szCs w:val="20"/>
              </w:rPr>
            </w:pPr>
            <w:r w:rsidRPr="00604A78">
              <w:rPr>
                <w:rFonts w:ascii="Arial" w:hAnsi="Arial" w:cs="Arial"/>
                <w:bCs/>
                <w:sz w:val="20"/>
                <w:szCs w:val="20"/>
              </w:rPr>
              <w:t>обвивка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145"/>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7.5.4b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основа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tabs>
                <w:tab w:val="center" w:pos="380"/>
              </w:tabs>
              <w:spacing w:after="60"/>
              <w:jc w:val="center"/>
              <w:rPr>
                <w:rFonts w:ascii="Arial" w:hAnsi="Arial" w:cs="Arial"/>
                <w:sz w:val="20"/>
                <w:szCs w:val="20"/>
              </w:rPr>
            </w:pPr>
            <w:r w:rsidRPr="00604A78">
              <w:rPr>
                <w:rFonts w:ascii="Arial" w:hAnsi="Arial" w:cs="Arial"/>
                <w:sz w:val="20"/>
                <w:szCs w:val="20"/>
              </w:rPr>
              <w:t>7.5.4c</w:t>
            </w:r>
          </w:p>
        </w:tc>
        <w:tc>
          <w:tcPr>
            <w:tcW w:w="3780"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стабилизираща плоча</w:t>
            </w:r>
          </w:p>
        </w:tc>
        <w:tc>
          <w:tcPr>
            <w:tcW w:w="2691"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12"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bl>
    <w:p w:rsidR="005F6108" w:rsidRPr="00604A78" w:rsidRDefault="005F6108" w:rsidP="005F6108">
      <w:pPr>
        <w:spacing w:after="60"/>
        <w:rPr>
          <w:rFonts w:ascii="Arial" w:hAnsi="Arial" w:cs="Arial"/>
          <w:b/>
          <w:sz w:val="20"/>
          <w:szCs w:val="20"/>
        </w:rPr>
      </w:pPr>
      <w:r w:rsidRPr="00604A78">
        <w:rPr>
          <w:rFonts w:ascii="Arial" w:hAnsi="Arial" w:cs="Arial"/>
          <w:sz w:val="20"/>
          <w:szCs w:val="20"/>
        </w:rPr>
        <w:br w:type="page"/>
      </w:r>
      <w:r w:rsidRPr="00604A78">
        <w:rPr>
          <w:rFonts w:ascii="Arial" w:hAnsi="Arial" w:cs="Arial"/>
          <w:b/>
          <w:sz w:val="20"/>
          <w:szCs w:val="20"/>
        </w:rPr>
        <w:lastRenderedPageBreak/>
        <w:t>7.6 Кабелен разпределителен шкаф НН, полиестерен, нисък, с 5 бр. вертикални предпазител-разединители</w:t>
      </w:r>
    </w:p>
    <w:tbl>
      <w:tblPr>
        <w:tblW w:w="948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00"/>
        <w:gridCol w:w="3780"/>
        <w:gridCol w:w="2691"/>
        <w:gridCol w:w="2109"/>
      </w:tblGrid>
      <w:tr w:rsidR="005F6108" w:rsidRPr="00604A78" w:rsidTr="005F6108">
        <w:tc>
          <w:tcPr>
            <w:tcW w:w="4680" w:type="dxa"/>
            <w:gridSpan w:val="2"/>
            <w:tcBorders>
              <w:top w:val="single" w:sz="12" w:space="0" w:color="auto"/>
              <w:left w:val="single" w:sz="12" w:space="0" w:color="auto"/>
              <w:bottom w:val="single" w:sz="4"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Номер на стандарта</w:t>
            </w:r>
          </w:p>
        </w:tc>
        <w:tc>
          <w:tcPr>
            <w:tcW w:w="4800" w:type="dxa"/>
            <w:gridSpan w:val="2"/>
            <w:tcBorders>
              <w:top w:val="single" w:sz="12" w:space="0" w:color="auto"/>
              <w:left w:val="single" w:sz="12" w:space="0" w:color="auto"/>
              <w:bottom w:val="single" w:sz="6"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Тип/референтен номер съгласно</w:t>
            </w:r>
          </w:p>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каталога на производителя</w:t>
            </w:r>
          </w:p>
        </w:tc>
      </w:tr>
      <w:tr w:rsidR="005F6108" w:rsidRPr="00604A78" w:rsidTr="005F6108">
        <w:trPr>
          <w:cantSplit/>
        </w:trPr>
        <w:tc>
          <w:tcPr>
            <w:tcW w:w="4680" w:type="dxa"/>
            <w:gridSpan w:val="2"/>
            <w:vMerge w:val="restart"/>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ind w:right="-108"/>
              <w:jc w:val="center"/>
              <w:rPr>
                <w:rFonts w:ascii="Arial" w:hAnsi="Arial" w:cs="Arial"/>
                <w:bCs/>
                <w:sz w:val="20"/>
                <w:szCs w:val="20"/>
              </w:rPr>
            </w:pPr>
            <w:r w:rsidRPr="00604A78">
              <w:rPr>
                <w:rFonts w:ascii="Arial" w:hAnsi="Arial" w:cs="Arial"/>
                <w:bCs/>
                <w:sz w:val="20"/>
                <w:szCs w:val="20"/>
              </w:rPr>
              <w:t>20 24 0406</w:t>
            </w:r>
          </w:p>
        </w:tc>
        <w:tc>
          <w:tcPr>
            <w:tcW w:w="4800"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Обвивка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00"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Основа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00" w:type="dxa"/>
            <w:gridSpan w:val="2"/>
            <w:tcBorders>
              <w:top w:val="single" w:sz="6" w:space="0" w:color="auto"/>
              <w:left w:val="single" w:sz="12" w:space="0" w:color="auto"/>
              <w:bottom w:val="single" w:sz="12" w:space="0" w:color="auto"/>
              <w:right w:val="single" w:sz="12" w:space="0" w:color="auto"/>
            </w:tcBorders>
            <w:vAlign w:val="center"/>
            <w:hideMark/>
          </w:tcPr>
          <w:p w:rsidR="005F6108" w:rsidRPr="00604A78" w:rsidRDefault="005F6108">
            <w:pPr>
              <w:spacing w:after="60"/>
              <w:ind w:left="-108" w:right="-108"/>
              <w:jc w:val="center"/>
              <w:rPr>
                <w:rFonts w:ascii="Arial" w:hAnsi="Arial" w:cs="Arial"/>
                <w:bCs/>
                <w:sz w:val="20"/>
                <w:szCs w:val="20"/>
              </w:rPr>
            </w:pPr>
            <w:r w:rsidRPr="00604A78">
              <w:rPr>
                <w:rFonts w:ascii="Arial" w:hAnsi="Arial" w:cs="Arial"/>
                <w:bCs/>
                <w:sz w:val="20"/>
                <w:szCs w:val="20"/>
              </w:rPr>
              <w:t xml:space="preserve">Стабилизираща плоча - да се посочи </w:t>
            </w:r>
          </w:p>
        </w:tc>
      </w:tr>
      <w:tr w:rsidR="005F6108" w:rsidRPr="00604A78" w:rsidTr="005F6108">
        <w:trPr>
          <w:cantSplit/>
        </w:trPr>
        <w:tc>
          <w:tcPr>
            <w:tcW w:w="4680" w:type="dxa"/>
            <w:gridSpan w:val="2"/>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Наименование на материала</w:t>
            </w:r>
          </w:p>
        </w:tc>
        <w:tc>
          <w:tcPr>
            <w:tcW w:w="4800" w:type="dxa"/>
            <w:gridSpan w:val="2"/>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Кабелен разпределителен шкаф НН, полиестерен, нисък, с 5 бр. вертикални предпазител-разединители; тип КРШ НН-5</w:t>
            </w:r>
          </w:p>
        </w:tc>
      </w:tr>
      <w:tr w:rsidR="005F6108" w:rsidRPr="00604A78" w:rsidTr="005F6108">
        <w:trPr>
          <w:cantSplit/>
        </w:trPr>
        <w:tc>
          <w:tcPr>
            <w:tcW w:w="4680" w:type="dxa"/>
            <w:gridSpan w:val="2"/>
            <w:tcBorders>
              <w:top w:val="single" w:sz="6" w:space="0" w:color="auto"/>
              <w:left w:val="single" w:sz="12" w:space="0" w:color="auto"/>
              <w:bottom w:val="single" w:sz="12"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 xml:space="preserve">Съкратено наименование на материала </w:t>
            </w:r>
          </w:p>
        </w:tc>
        <w:tc>
          <w:tcPr>
            <w:tcW w:w="4800" w:type="dxa"/>
            <w:gridSpan w:val="2"/>
            <w:tcBorders>
              <w:top w:val="single" w:sz="6" w:space="0" w:color="auto"/>
              <w:left w:val="single" w:sz="6" w:space="0" w:color="auto"/>
              <w:bottom w:val="single" w:sz="12"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 xml:space="preserve">КРШ НН-5, нисък, </w:t>
            </w:r>
            <w:r w:rsidRPr="00604A78">
              <w:rPr>
                <w:rFonts w:ascii="Arial" w:hAnsi="Arial" w:cs="Arial"/>
                <w:bCs/>
                <w:sz w:val="20"/>
                <w:szCs w:val="20"/>
              </w:rPr>
              <w:t>полиестерен</w:t>
            </w:r>
          </w:p>
        </w:tc>
      </w:tr>
      <w:tr w:rsidR="005F6108" w:rsidRPr="00604A78" w:rsidTr="005F6108">
        <w:tc>
          <w:tcPr>
            <w:tcW w:w="900" w:type="dxa"/>
            <w:tcBorders>
              <w:top w:val="single" w:sz="12" w:space="0" w:color="auto"/>
              <w:left w:val="single" w:sz="12"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jc w:val="center"/>
              <w:rPr>
                <w:rFonts w:ascii="Arial" w:hAnsi="Arial" w:cs="Arial"/>
                <w:b/>
                <w:sz w:val="20"/>
                <w:szCs w:val="20"/>
              </w:rPr>
            </w:pPr>
            <w:r w:rsidRPr="00604A78">
              <w:rPr>
                <w:rFonts w:ascii="Arial" w:hAnsi="Arial" w:cs="Arial"/>
                <w:b/>
                <w:sz w:val="20"/>
                <w:szCs w:val="20"/>
              </w:rPr>
              <w:t>№</w:t>
            </w:r>
          </w:p>
          <w:p w:rsidR="005F6108" w:rsidRPr="00604A78" w:rsidRDefault="005F6108">
            <w:pPr>
              <w:jc w:val="center"/>
              <w:rPr>
                <w:rFonts w:ascii="Arial" w:hAnsi="Arial" w:cs="Arial"/>
                <w:b/>
                <w:sz w:val="20"/>
                <w:szCs w:val="20"/>
              </w:rPr>
            </w:pPr>
            <w:r w:rsidRPr="00604A78">
              <w:rPr>
                <w:rFonts w:ascii="Arial" w:hAnsi="Arial" w:cs="Arial"/>
                <w:b/>
                <w:sz w:val="20"/>
                <w:szCs w:val="20"/>
              </w:rPr>
              <w:t>по</w:t>
            </w:r>
          </w:p>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ред</w:t>
            </w:r>
          </w:p>
        </w:tc>
        <w:tc>
          <w:tcPr>
            <w:tcW w:w="3780"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Характеристика/</w:t>
            </w:r>
            <w:r w:rsidRPr="00604A78">
              <w:rPr>
                <w:rFonts w:ascii="Arial" w:hAnsi="Arial" w:cs="Arial"/>
                <w:b/>
                <w:bCs/>
                <w:sz w:val="20"/>
                <w:szCs w:val="20"/>
              </w:rPr>
              <w:t>параметър</w:t>
            </w:r>
          </w:p>
        </w:tc>
        <w:tc>
          <w:tcPr>
            <w:tcW w:w="2691"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Изискване</w:t>
            </w:r>
          </w:p>
        </w:tc>
        <w:tc>
          <w:tcPr>
            <w:tcW w:w="2109" w:type="dxa"/>
            <w:tcBorders>
              <w:top w:val="single" w:sz="12" w:space="0" w:color="auto"/>
              <w:left w:val="single" w:sz="6" w:space="0" w:color="auto"/>
              <w:bottom w:val="single" w:sz="6" w:space="0" w:color="auto"/>
              <w:right w:val="single" w:sz="12"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5F6108">
        <w:trPr>
          <w:trHeight w:val="188"/>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7.6.1</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Комплектуване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7.6.1а</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Вертикални предпазител-разединители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0"/>
              <w:rPr>
                <w:rFonts w:ascii="Arial" w:hAnsi="Arial" w:cs="Arial"/>
                <w:sz w:val="20"/>
                <w:szCs w:val="20"/>
              </w:rPr>
            </w:pPr>
            <w:r w:rsidRPr="00604A78">
              <w:rPr>
                <w:rFonts w:ascii="Arial" w:hAnsi="Arial" w:cs="Arial"/>
                <w:sz w:val="20"/>
                <w:szCs w:val="20"/>
              </w:rPr>
              <w:t>размер 2, 400 А - 5 бр.</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7.6.1b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Високомощни предпазители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2, 400 А - 9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250 А - 6 бр.</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7.6.2</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Размери съгласно фиг. 1, б):</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4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7.6.2a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W</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7.6.2b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d</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320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7.6.2c</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250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7.6.2d</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1</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7.6.2e</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3</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820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7.6.2f</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7.6.3</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Брой на V-съединителната арматура за PEN-шината съгласно т. 5.4.2b по-горе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sz w:val="20"/>
                <w:szCs w:val="20"/>
              </w:rPr>
            </w:pPr>
            <w:r w:rsidRPr="00604A78">
              <w:rPr>
                <w:rFonts w:ascii="Arial" w:hAnsi="Arial" w:cs="Arial"/>
                <w:sz w:val="20"/>
                <w:szCs w:val="20"/>
              </w:rPr>
              <w:t>5 бр.</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7.6.4</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Тегла, kg:</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7.6.4a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rPr>
                <w:rFonts w:ascii="Arial" w:hAnsi="Arial" w:cs="Arial"/>
                <w:sz w:val="20"/>
                <w:szCs w:val="20"/>
              </w:rPr>
            </w:pPr>
            <w:r w:rsidRPr="00604A78">
              <w:rPr>
                <w:rFonts w:ascii="Arial" w:hAnsi="Arial" w:cs="Arial"/>
                <w:bCs/>
                <w:sz w:val="20"/>
                <w:szCs w:val="20"/>
              </w:rPr>
              <w:t>обвивка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jc w:val="center"/>
              <w:rPr>
                <w:rFonts w:ascii="Arial" w:hAnsi="Arial" w:cs="Arial"/>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145"/>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7.6.4b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основа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tabs>
                <w:tab w:val="center" w:pos="380"/>
              </w:tabs>
              <w:spacing w:after="60"/>
              <w:jc w:val="center"/>
              <w:rPr>
                <w:rFonts w:ascii="Arial" w:hAnsi="Arial" w:cs="Arial"/>
                <w:sz w:val="20"/>
                <w:szCs w:val="20"/>
              </w:rPr>
            </w:pPr>
            <w:r w:rsidRPr="00604A78">
              <w:rPr>
                <w:rFonts w:ascii="Arial" w:hAnsi="Arial" w:cs="Arial"/>
                <w:sz w:val="20"/>
                <w:szCs w:val="20"/>
              </w:rPr>
              <w:t>7.6.4c</w:t>
            </w:r>
          </w:p>
        </w:tc>
        <w:tc>
          <w:tcPr>
            <w:tcW w:w="3780"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стабилизираща плоча</w:t>
            </w:r>
          </w:p>
        </w:tc>
        <w:tc>
          <w:tcPr>
            <w:tcW w:w="2691"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12"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bl>
    <w:p w:rsidR="005F6108" w:rsidRPr="00604A78" w:rsidRDefault="005F6108" w:rsidP="005F6108">
      <w:pPr>
        <w:spacing w:after="60"/>
        <w:rPr>
          <w:rFonts w:ascii="Arial" w:hAnsi="Arial" w:cs="Arial"/>
          <w:sz w:val="20"/>
          <w:szCs w:val="20"/>
        </w:rPr>
      </w:pPr>
    </w:p>
    <w:p w:rsidR="005F6108" w:rsidRPr="00604A78" w:rsidRDefault="005F6108" w:rsidP="005F6108">
      <w:pPr>
        <w:spacing w:after="60"/>
        <w:rPr>
          <w:rFonts w:ascii="Arial" w:hAnsi="Arial" w:cs="Arial"/>
          <w:b/>
          <w:sz w:val="20"/>
          <w:szCs w:val="20"/>
        </w:rPr>
      </w:pPr>
      <w:r w:rsidRPr="00604A78">
        <w:rPr>
          <w:rFonts w:ascii="Arial" w:hAnsi="Arial" w:cs="Arial"/>
          <w:sz w:val="20"/>
          <w:szCs w:val="20"/>
        </w:rPr>
        <w:br w:type="page"/>
      </w:r>
      <w:r w:rsidRPr="00604A78">
        <w:rPr>
          <w:rFonts w:ascii="Arial" w:hAnsi="Arial" w:cs="Arial"/>
          <w:b/>
          <w:sz w:val="20"/>
          <w:szCs w:val="20"/>
        </w:rPr>
        <w:lastRenderedPageBreak/>
        <w:t>7.7 Кабелен разпределителен шкаф НН, полиестерен, нисък, с 6 бр. вертикални предпазител-разединители</w:t>
      </w:r>
    </w:p>
    <w:tbl>
      <w:tblPr>
        <w:tblW w:w="948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00"/>
        <w:gridCol w:w="3780"/>
        <w:gridCol w:w="2691"/>
        <w:gridCol w:w="2109"/>
      </w:tblGrid>
      <w:tr w:rsidR="005F6108" w:rsidRPr="00604A78" w:rsidTr="005F6108">
        <w:tc>
          <w:tcPr>
            <w:tcW w:w="4680" w:type="dxa"/>
            <w:gridSpan w:val="2"/>
            <w:tcBorders>
              <w:top w:val="single" w:sz="12" w:space="0" w:color="auto"/>
              <w:left w:val="single" w:sz="12" w:space="0" w:color="auto"/>
              <w:bottom w:val="single" w:sz="4"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Номер на стандарта</w:t>
            </w:r>
          </w:p>
        </w:tc>
        <w:tc>
          <w:tcPr>
            <w:tcW w:w="4800" w:type="dxa"/>
            <w:gridSpan w:val="2"/>
            <w:tcBorders>
              <w:top w:val="single" w:sz="12" w:space="0" w:color="auto"/>
              <w:left w:val="single" w:sz="12" w:space="0" w:color="auto"/>
              <w:bottom w:val="single" w:sz="6"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Тип/референтен номер съгласно</w:t>
            </w:r>
          </w:p>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каталога на производителя</w:t>
            </w:r>
          </w:p>
        </w:tc>
      </w:tr>
      <w:tr w:rsidR="005F6108" w:rsidRPr="00604A78" w:rsidTr="005F6108">
        <w:trPr>
          <w:cantSplit/>
        </w:trPr>
        <w:tc>
          <w:tcPr>
            <w:tcW w:w="4680" w:type="dxa"/>
            <w:gridSpan w:val="2"/>
            <w:vMerge w:val="restart"/>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ind w:right="-108"/>
              <w:jc w:val="center"/>
              <w:rPr>
                <w:rFonts w:ascii="Arial" w:hAnsi="Arial" w:cs="Arial"/>
                <w:bCs/>
                <w:sz w:val="20"/>
                <w:szCs w:val="20"/>
              </w:rPr>
            </w:pPr>
            <w:r w:rsidRPr="00604A78">
              <w:rPr>
                <w:rFonts w:ascii="Arial" w:hAnsi="Arial" w:cs="Arial"/>
                <w:bCs/>
                <w:sz w:val="20"/>
                <w:szCs w:val="20"/>
              </w:rPr>
              <w:t>20 24 0407</w:t>
            </w:r>
          </w:p>
        </w:tc>
        <w:tc>
          <w:tcPr>
            <w:tcW w:w="4800"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Обвивка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00"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Основа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00" w:type="dxa"/>
            <w:gridSpan w:val="2"/>
            <w:tcBorders>
              <w:top w:val="single" w:sz="6" w:space="0" w:color="auto"/>
              <w:left w:val="single" w:sz="12" w:space="0" w:color="auto"/>
              <w:bottom w:val="single" w:sz="12" w:space="0" w:color="auto"/>
              <w:right w:val="single" w:sz="12" w:space="0" w:color="auto"/>
            </w:tcBorders>
            <w:vAlign w:val="center"/>
            <w:hideMark/>
          </w:tcPr>
          <w:p w:rsidR="005F6108" w:rsidRPr="00604A78" w:rsidRDefault="005F6108">
            <w:pPr>
              <w:spacing w:after="60"/>
              <w:ind w:left="-108" w:right="-108"/>
              <w:jc w:val="center"/>
              <w:rPr>
                <w:rFonts w:ascii="Arial" w:hAnsi="Arial" w:cs="Arial"/>
                <w:bCs/>
                <w:sz w:val="20"/>
                <w:szCs w:val="20"/>
              </w:rPr>
            </w:pPr>
            <w:r w:rsidRPr="00604A78">
              <w:rPr>
                <w:rFonts w:ascii="Arial" w:hAnsi="Arial" w:cs="Arial"/>
                <w:bCs/>
                <w:sz w:val="20"/>
                <w:szCs w:val="20"/>
              </w:rPr>
              <w:t xml:space="preserve">Стабилизираща плоча - да се посочи </w:t>
            </w:r>
          </w:p>
        </w:tc>
      </w:tr>
      <w:tr w:rsidR="005F6108" w:rsidRPr="00604A78" w:rsidTr="005F6108">
        <w:trPr>
          <w:cantSplit/>
        </w:trPr>
        <w:tc>
          <w:tcPr>
            <w:tcW w:w="4680" w:type="dxa"/>
            <w:gridSpan w:val="2"/>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Наименование на материала</w:t>
            </w:r>
          </w:p>
        </w:tc>
        <w:tc>
          <w:tcPr>
            <w:tcW w:w="4800" w:type="dxa"/>
            <w:gridSpan w:val="2"/>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Кабелен разпределителен шкаф НН, полиестерен, нисък, с 6 бр. вертикални предпазител-разединители; тип КРШ НН-6</w:t>
            </w:r>
          </w:p>
        </w:tc>
      </w:tr>
      <w:tr w:rsidR="005F6108" w:rsidRPr="00604A78" w:rsidTr="005F6108">
        <w:trPr>
          <w:cantSplit/>
        </w:trPr>
        <w:tc>
          <w:tcPr>
            <w:tcW w:w="4680" w:type="dxa"/>
            <w:gridSpan w:val="2"/>
            <w:tcBorders>
              <w:top w:val="single" w:sz="6" w:space="0" w:color="auto"/>
              <w:left w:val="single" w:sz="12" w:space="0" w:color="auto"/>
              <w:bottom w:val="single" w:sz="12"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 xml:space="preserve">Съкратено наименование на материала </w:t>
            </w:r>
          </w:p>
        </w:tc>
        <w:tc>
          <w:tcPr>
            <w:tcW w:w="4800" w:type="dxa"/>
            <w:gridSpan w:val="2"/>
            <w:tcBorders>
              <w:top w:val="single" w:sz="6" w:space="0" w:color="auto"/>
              <w:left w:val="single" w:sz="6" w:space="0" w:color="auto"/>
              <w:bottom w:val="single" w:sz="12"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 xml:space="preserve">КРШ НН-6, нисък, </w:t>
            </w:r>
            <w:r w:rsidRPr="00604A78">
              <w:rPr>
                <w:rFonts w:ascii="Arial" w:hAnsi="Arial" w:cs="Arial"/>
                <w:bCs/>
                <w:sz w:val="20"/>
                <w:szCs w:val="20"/>
              </w:rPr>
              <w:t>полиестерен</w:t>
            </w:r>
          </w:p>
        </w:tc>
      </w:tr>
      <w:tr w:rsidR="005F6108" w:rsidRPr="00604A78" w:rsidTr="005F6108">
        <w:tc>
          <w:tcPr>
            <w:tcW w:w="900" w:type="dxa"/>
            <w:tcBorders>
              <w:top w:val="single" w:sz="12" w:space="0" w:color="auto"/>
              <w:left w:val="single" w:sz="12"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jc w:val="center"/>
              <w:rPr>
                <w:rFonts w:ascii="Arial" w:hAnsi="Arial" w:cs="Arial"/>
                <w:b/>
                <w:sz w:val="20"/>
                <w:szCs w:val="20"/>
              </w:rPr>
            </w:pPr>
            <w:r w:rsidRPr="00604A78">
              <w:rPr>
                <w:rFonts w:ascii="Arial" w:hAnsi="Arial" w:cs="Arial"/>
                <w:b/>
                <w:sz w:val="20"/>
                <w:szCs w:val="20"/>
              </w:rPr>
              <w:t>№</w:t>
            </w:r>
          </w:p>
          <w:p w:rsidR="005F6108" w:rsidRPr="00604A78" w:rsidRDefault="005F6108">
            <w:pPr>
              <w:jc w:val="center"/>
              <w:rPr>
                <w:rFonts w:ascii="Arial" w:hAnsi="Arial" w:cs="Arial"/>
                <w:b/>
                <w:sz w:val="20"/>
                <w:szCs w:val="20"/>
              </w:rPr>
            </w:pPr>
            <w:r w:rsidRPr="00604A78">
              <w:rPr>
                <w:rFonts w:ascii="Arial" w:hAnsi="Arial" w:cs="Arial"/>
                <w:b/>
                <w:sz w:val="20"/>
                <w:szCs w:val="20"/>
              </w:rPr>
              <w:t>по</w:t>
            </w:r>
          </w:p>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ред</w:t>
            </w:r>
          </w:p>
        </w:tc>
        <w:tc>
          <w:tcPr>
            <w:tcW w:w="3780"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Характеристика/</w:t>
            </w:r>
            <w:r w:rsidRPr="00604A78">
              <w:rPr>
                <w:rFonts w:ascii="Arial" w:hAnsi="Arial" w:cs="Arial"/>
                <w:b/>
                <w:bCs/>
                <w:sz w:val="20"/>
                <w:szCs w:val="20"/>
              </w:rPr>
              <w:t>параметър</w:t>
            </w:r>
          </w:p>
        </w:tc>
        <w:tc>
          <w:tcPr>
            <w:tcW w:w="2691"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Изискване</w:t>
            </w:r>
          </w:p>
        </w:tc>
        <w:tc>
          <w:tcPr>
            <w:tcW w:w="2109" w:type="dxa"/>
            <w:tcBorders>
              <w:top w:val="single" w:sz="12" w:space="0" w:color="auto"/>
              <w:left w:val="single" w:sz="6" w:space="0" w:color="auto"/>
              <w:bottom w:val="single" w:sz="6" w:space="0" w:color="auto"/>
              <w:right w:val="single" w:sz="12"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5F6108">
        <w:trPr>
          <w:trHeight w:val="189"/>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7.7.1</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Комплектуване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7.7.1а</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Вертикални предпазител-разединители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0"/>
              <w:rPr>
                <w:rFonts w:ascii="Arial" w:hAnsi="Arial" w:cs="Arial"/>
                <w:sz w:val="20"/>
                <w:szCs w:val="20"/>
              </w:rPr>
            </w:pPr>
            <w:r w:rsidRPr="00604A78">
              <w:rPr>
                <w:rFonts w:ascii="Arial" w:hAnsi="Arial" w:cs="Arial"/>
                <w:sz w:val="20"/>
                <w:szCs w:val="20"/>
              </w:rPr>
              <w:t>размер 2, 400 А - 6 бр.</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7.7.1b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Високомощни предпазители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2, 400 А - 9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250 А - 9 бр.</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7.7.2</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Размери съгласно фиг. 1, б):</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4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7.7.2a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W</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7.7.2b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d</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320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7.7.2c</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250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7.7.2d</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1</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7.7.2e</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3</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820 mm</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7.7.2f</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7.7.3</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Брой на V-съединителната арматура за PEN-шината съгласно т. 5.4.2b по-горе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sz w:val="20"/>
                <w:szCs w:val="20"/>
              </w:rPr>
            </w:pPr>
            <w:r w:rsidRPr="00604A78">
              <w:rPr>
                <w:rFonts w:ascii="Arial" w:hAnsi="Arial" w:cs="Arial"/>
                <w:sz w:val="20"/>
                <w:szCs w:val="20"/>
              </w:rPr>
              <w:t>6 бр.</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7.7.4</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Тегла, kg:</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7.7.4a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rPr>
                <w:rFonts w:ascii="Arial" w:hAnsi="Arial" w:cs="Arial"/>
                <w:sz w:val="20"/>
                <w:szCs w:val="20"/>
              </w:rPr>
            </w:pPr>
            <w:r w:rsidRPr="00604A78">
              <w:rPr>
                <w:rFonts w:ascii="Arial" w:hAnsi="Arial" w:cs="Arial"/>
                <w:bCs/>
                <w:sz w:val="20"/>
                <w:szCs w:val="20"/>
              </w:rPr>
              <w:t>обвивка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jc w:val="center"/>
              <w:rPr>
                <w:rFonts w:ascii="Arial" w:hAnsi="Arial" w:cs="Arial"/>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145"/>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7.7.4b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основа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tabs>
                <w:tab w:val="center" w:pos="380"/>
              </w:tabs>
              <w:spacing w:after="60"/>
              <w:rPr>
                <w:rFonts w:ascii="Arial" w:hAnsi="Arial" w:cs="Arial"/>
                <w:sz w:val="20"/>
                <w:szCs w:val="20"/>
              </w:rPr>
            </w:pPr>
            <w:r w:rsidRPr="00604A78">
              <w:rPr>
                <w:rFonts w:ascii="Arial" w:hAnsi="Arial" w:cs="Arial"/>
                <w:sz w:val="20"/>
                <w:szCs w:val="20"/>
              </w:rPr>
              <w:tab/>
              <w:t>7.7.4c</w:t>
            </w:r>
          </w:p>
        </w:tc>
        <w:tc>
          <w:tcPr>
            <w:tcW w:w="3780"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стабилизираща плоча</w:t>
            </w:r>
          </w:p>
        </w:tc>
        <w:tc>
          <w:tcPr>
            <w:tcW w:w="2691"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09" w:type="dxa"/>
            <w:tcBorders>
              <w:top w:val="single" w:sz="6" w:space="0" w:color="auto"/>
              <w:left w:val="single" w:sz="6" w:space="0" w:color="auto"/>
              <w:bottom w:val="single" w:sz="12"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bl>
    <w:p w:rsidR="005F6108" w:rsidRPr="00604A78" w:rsidRDefault="005F6108" w:rsidP="005F6108">
      <w:pPr>
        <w:ind w:left="3600" w:hanging="3600"/>
        <w:rPr>
          <w:rFonts w:ascii="Arial" w:hAnsi="Arial" w:cs="Arial"/>
          <w:sz w:val="20"/>
          <w:szCs w:val="20"/>
        </w:rPr>
      </w:pPr>
    </w:p>
    <w:p w:rsidR="005F6108" w:rsidRPr="00604A78" w:rsidRDefault="005F6108" w:rsidP="005F6108">
      <w:pPr>
        <w:spacing w:after="60"/>
        <w:rPr>
          <w:rFonts w:ascii="Arial" w:hAnsi="Arial" w:cs="Arial"/>
          <w:b/>
          <w:sz w:val="20"/>
          <w:szCs w:val="20"/>
        </w:rPr>
      </w:pPr>
      <w:r w:rsidRPr="00604A78">
        <w:rPr>
          <w:rFonts w:ascii="Arial" w:hAnsi="Arial" w:cs="Arial"/>
          <w:sz w:val="20"/>
          <w:szCs w:val="20"/>
        </w:rPr>
        <w:br w:type="page"/>
      </w:r>
      <w:r w:rsidRPr="00604A78">
        <w:rPr>
          <w:rFonts w:ascii="Arial" w:hAnsi="Arial" w:cs="Arial"/>
          <w:b/>
          <w:sz w:val="20"/>
          <w:szCs w:val="20"/>
        </w:rPr>
        <w:lastRenderedPageBreak/>
        <w:t>7.8 Кабелен разпределителен шкаф НН, полиестерен, нисък, с 7 бр. вертикални предпазител-разединители</w:t>
      </w:r>
    </w:p>
    <w:tbl>
      <w:tblPr>
        <w:tblW w:w="949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00"/>
        <w:gridCol w:w="3779"/>
        <w:gridCol w:w="2690"/>
        <w:gridCol w:w="2126"/>
      </w:tblGrid>
      <w:tr w:rsidR="005F6108" w:rsidRPr="00604A78" w:rsidTr="005F6108">
        <w:tc>
          <w:tcPr>
            <w:tcW w:w="4680" w:type="dxa"/>
            <w:gridSpan w:val="2"/>
            <w:tcBorders>
              <w:top w:val="single" w:sz="12" w:space="0" w:color="auto"/>
              <w:left w:val="single" w:sz="12" w:space="0" w:color="auto"/>
              <w:bottom w:val="single" w:sz="4"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Номер на стандарта</w:t>
            </w:r>
          </w:p>
        </w:tc>
        <w:tc>
          <w:tcPr>
            <w:tcW w:w="4818" w:type="dxa"/>
            <w:gridSpan w:val="2"/>
            <w:tcBorders>
              <w:top w:val="single" w:sz="12" w:space="0" w:color="auto"/>
              <w:left w:val="single" w:sz="12" w:space="0" w:color="auto"/>
              <w:bottom w:val="single" w:sz="6"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Тип/референтен номер съгласно</w:t>
            </w:r>
          </w:p>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каталога на производителя</w:t>
            </w:r>
          </w:p>
        </w:tc>
      </w:tr>
      <w:tr w:rsidR="005F6108" w:rsidRPr="00604A78" w:rsidTr="005F6108">
        <w:trPr>
          <w:cantSplit/>
        </w:trPr>
        <w:tc>
          <w:tcPr>
            <w:tcW w:w="4680" w:type="dxa"/>
            <w:gridSpan w:val="2"/>
            <w:vMerge w:val="restart"/>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ind w:right="-108"/>
              <w:jc w:val="center"/>
              <w:rPr>
                <w:rFonts w:ascii="Arial" w:hAnsi="Arial" w:cs="Arial"/>
                <w:bCs/>
                <w:sz w:val="20"/>
                <w:szCs w:val="20"/>
              </w:rPr>
            </w:pPr>
            <w:r w:rsidRPr="00604A78">
              <w:rPr>
                <w:rFonts w:ascii="Arial" w:hAnsi="Arial" w:cs="Arial"/>
                <w:bCs/>
                <w:sz w:val="20"/>
                <w:szCs w:val="20"/>
              </w:rPr>
              <w:t>20 24 0408</w:t>
            </w:r>
          </w:p>
        </w:tc>
        <w:tc>
          <w:tcPr>
            <w:tcW w:w="4818"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Обвивка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18"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Основа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18" w:type="dxa"/>
            <w:gridSpan w:val="2"/>
            <w:tcBorders>
              <w:top w:val="single" w:sz="6" w:space="0" w:color="auto"/>
              <w:left w:val="single" w:sz="12" w:space="0" w:color="auto"/>
              <w:bottom w:val="single" w:sz="12" w:space="0" w:color="auto"/>
              <w:right w:val="single" w:sz="12" w:space="0" w:color="auto"/>
            </w:tcBorders>
            <w:vAlign w:val="center"/>
            <w:hideMark/>
          </w:tcPr>
          <w:p w:rsidR="005F6108" w:rsidRPr="00604A78" w:rsidRDefault="005F6108">
            <w:pPr>
              <w:spacing w:after="60"/>
              <w:ind w:left="-108" w:right="-108"/>
              <w:jc w:val="center"/>
              <w:rPr>
                <w:rFonts w:ascii="Arial" w:hAnsi="Arial" w:cs="Arial"/>
                <w:bCs/>
                <w:sz w:val="20"/>
                <w:szCs w:val="20"/>
              </w:rPr>
            </w:pPr>
            <w:r w:rsidRPr="00604A78">
              <w:rPr>
                <w:rFonts w:ascii="Arial" w:hAnsi="Arial" w:cs="Arial"/>
                <w:bCs/>
                <w:sz w:val="20"/>
                <w:szCs w:val="20"/>
              </w:rPr>
              <w:t xml:space="preserve">Стабилизираща плоча - да се посочи </w:t>
            </w:r>
          </w:p>
        </w:tc>
      </w:tr>
      <w:tr w:rsidR="005F6108" w:rsidRPr="00604A78" w:rsidTr="005F6108">
        <w:trPr>
          <w:cantSplit/>
        </w:trPr>
        <w:tc>
          <w:tcPr>
            <w:tcW w:w="4680" w:type="dxa"/>
            <w:gridSpan w:val="2"/>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Наименование на материала</w:t>
            </w:r>
          </w:p>
        </w:tc>
        <w:tc>
          <w:tcPr>
            <w:tcW w:w="4818" w:type="dxa"/>
            <w:gridSpan w:val="2"/>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Кабелен разпределителен шкаф НН, полиестерен, нисък, с 7 бр. вертикални предпазител-разединители; тип КРШ НН-7</w:t>
            </w:r>
          </w:p>
        </w:tc>
      </w:tr>
      <w:tr w:rsidR="005F6108" w:rsidRPr="00604A78" w:rsidTr="005F6108">
        <w:trPr>
          <w:cantSplit/>
        </w:trPr>
        <w:tc>
          <w:tcPr>
            <w:tcW w:w="4680" w:type="dxa"/>
            <w:gridSpan w:val="2"/>
            <w:tcBorders>
              <w:top w:val="single" w:sz="6" w:space="0" w:color="auto"/>
              <w:left w:val="single" w:sz="12" w:space="0" w:color="auto"/>
              <w:bottom w:val="single" w:sz="12"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 xml:space="preserve">Съкратено наименование на материала </w:t>
            </w:r>
          </w:p>
        </w:tc>
        <w:tc>
          <w:tcPr>
            <w:tcW w:w="4818" w:type="dxa"/>
            <w:gridSpan w:val="2"/>
            <w:tcBorders>
              <w:top w:val="single" w:sz="6" w:space="0" w:color="auto"/>
              <w:left w:val="single" w:sz="6" w:space="0" w:color="auto"/>
              <w:bottom w:val="single" w:sz="12"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 xml:space="preserve">КРШ НН-7, нисък, </w:t>
            </w:r>
            <w:r w:rsidRPr="00604A78">
              <w:rPr>
                <w:rFonts w:ascii="Arial" w:hAnsi="Arial" w:cs="Arial"/>
                <w:bCs/>
                <w:sz w:val="20"/>
                <w:szCs w:val="20"/>
              </w:rPr>
              <w:t>полиестерен</w:t>
            </w:r>
          </w:p>
        </w:tc>
      </w:tr>
      <w:tr w:rsidR="005F6108" w:rsidRPr="00604A78" w:rsidTr="005F6108">
        <w:tc>
          <w:tcPr>
            <w:tcW w:w="900" w:type="dxa"/>
            <w:tcBorders>
              <w:top w:val="single" w:sz="12" w:space="0" w:color="auto"/>
              <w:left w:val="single" w:sz="12"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jc w:val="center"/>
              <w:rPr>
                <w:rFonts w:ascii="Arial" w:hAnsi="Arial" w:cs="Arial"/>
                <w:b/>
                <w:sz w:val="20"/>
                <w:szCs w:val="20"/>
              </w:rPr>
            </w:pPr>
            <w:r w:rsidRPr="00604A78">
              <w:rPr>
                <w:rFonts w:ascii="Arial" w:hAnsi="Arial" w:cs="Arial"/>
                <w:b/>
                <w:sz w:val="20"/>
                <w:szCs w:val="20"/>
              </w:rPr>
              <w:t>№</w:t>
            </w:r>
          </w:p>
          <w:p w:rsidR="005F6108" w:rsidRPr="00604A78" w:rsidRDefault="005F6108">
            <w:pPr>
              <w:jc w:val="center"/>
              <w:rPr>
                <w:rFonts w:ascii="Arial" w:hAnsi="Arial" w:cs="Arial"/>
                <w:b/>
                <w:sz w:val="20"/>
                <w:szCs w:val="20"/>
              </w:rPr>
            </w:pPr>
            <w:r w:rsidRPr="00604A78">
              <w:rPr>
                <w:rFonts w:ascii="Arial" w:hAnsi="Arial" w:cs="Arial"/>
                <w:b/>
                <w:sz w:val="20"/>
                <w:szCs w:val="20"/>
              </w:rPr>
              <w:t>по</w:t>
            </w:r>
          </w:p>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ред</w:t>
            </w:r>
          </w:p>
        </w:tc>
        <w:tc>
          <w:tcPr>
            <w:tcW w:w="3780"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Характеристика/</w:t>
            </w:r>
            <w:r w:rsidRPr="00604A78">
              <w:rPr>
                <w:rFonts w:ascii="Arial" w:hAnsi="Arial" w:cs="Arial"/>
                <w:b/>
                <w:bCs/>
                <w:sz w:val="20"/>
                <w:szCs w:val="20"/>
              </w:rPr>
              <w:t>параметър</w:t>
            </w:r>
          </w:p>
        </w:tc>
        <w:tc>
          <w:tcPr>
            <w:tcW w:w="2691"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Изискване</w:t>
            </w:r>
          </w:p>
        </w:tc>
        <w:tc>
          <w:tcPr>
            <w:tcW w:w="2127" w:type="dxa"/>
            <w:tcBorders>
              <w:top w:val="single" w:sz="12" w:space="0" w:color="auto"/>
              <w:left w:val="single" w:sz="6" w:space="0" w:color="auto"/>
              <w:bottom w:val="single" w:sz="6" w:space="0" w:color="auto"/>
              <w:right w:val="single" w:sz="12"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5F6108">
        <w:trPr>
          <w:trHeight w:val="189"/>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7.8.1</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Комплектуване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7.8.1а</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Вертикални предпазител-разединители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0"/>
              <w:rPr>
                <w:rFonts w:ascii="Arial" w:hAnsi="Arial" w:cs="Arial"/>
                <w:sz w:val="20"/>
                <w:szCs w:val="20"/>
              </w:rPr>
            </w:pPr>
            <w:r w:rsidRPr="00604A78">
              <w:rPr>
                <w:rFonts w:ascii="Arial" w:hAnsi="Arial" w:cs="Arial"/>
                <w:sz w:val="20"/>
                <w:szCs w:val="20"/>
              </w:rPr>
              <w:t>размер 2, 400 А - 7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7.8.1b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Високомощни предпазители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2, 400 А - 9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250 А - 12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7.8.2</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Размери съгласно фиг. 1, б):</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4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7.8.2a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W</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7.8.2b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d</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320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7.8.2c</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250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7.8.2d</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1</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7.8.2e</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3</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820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7.8.2f</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7.8.3</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Брой на V-съединителната арматура за PEN-шината съгласно т. 5.4.2b по-горе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sz w:val="20"/>
                <w:szCs w:val="20"/>
              </w:rPr>
            </w:pPr>
            <w:r w:rsidRPr="00604A78">
              <w:rPr>
                <w:rFonts w:ascii="Arial" w:hAnsi="Arial" w:cs="Arial"/>
                <w:sz w:val="20"/>
                <w:szCs w:val="20"/>
              </w:rPr>
              <w:t>7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7.8.4</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Тегла, kg:</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7.8.4a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rPr>
                <w:rFonts w:ascii="Arial" w:hAnsi="Arial" w:cs="Arial"/>
                <w:sz w:val="20"/>
                <w:szCs w:val="20"/>
              </w:rPr>
            </w:pPr>
            <w:r w:rsidRPr="00604A78">
              <w:rPr>
                <w:rFonts w:ascii="Arial" w:hAnsi="Arial" w:cs="Arial"/>
                <w:bCs/>
                <w:sz w:val="20"/>
                <w:szCs w:val="20"/>
              </w:rPr>
              <w:t>обвивка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145"/>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7.8.4b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основа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tabs>
                <w:tab w:val="center" w:pos="380"/>
              </w:tabs>
              <w:spacing w:after="60"/>
              <w:rPr>
                <w:rFonts w:ascii="Arial" w:hAnsi="Arial" w:cs="Arial"/>
                <w:sz w:val="20"/>
                <w:szCs w:val="20"/>
              </w:rPr>
            </w:pPr>
            <w:r w:rsidRPr="00604A78">
              <w:rPr>
                <w:rFonts w:ascii="Arial" w:hAnsi="Arial" w:cs="Arial"/>
                <w:sz w:val="20"/>
                <w:szCs w:val="20"/>
              </w:rPr>
              <w:tab/>
              <w:t>7.8.4c</w:t>
            </w:r>
          </w:p>
        </w:tc>
        <w:tc>
          <w:tcPr>
            <w:tcW w:w="3780"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стабилизираща плоча</w:t>
            </w:r>
          </w:p>
        </w:tc>
        <w:tc>
          <w:tcPr>
            <w:tcW w:w="2691"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12"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bl>
    <w:p w:rsidR="006254AA" w:rsidRPr="00604A78" w:rsidRDefault="005F6108" w:rsidP="006254AA">
      <w:pPr>
        <w:spacing w:after="60"/>
        <w:rPr>
          <w:rFonts w:ascii="Arial" w:hAnsi="Arial" w:cs="Arial"/>
          <w:b/>
          <w:sz w:val="20"/>
          <w:szCs w:val="20"/>
        </w:rPr>
      </w:pPr>
      <w:r w:rsidRPr="00604A78">
        <w:rPr>
          <w:rFonts w:ascii="Arial" w:hAnsi="Arial" w:cs="Arial"/>
          <w:sz w:val="20"/>
          <w:szCs w:val="20"/>
        </w:rPr>
        <w:br w:type="page"/>
      </w:r>
    </w:p>
    <w:p w:rsidR="005F6108" w:rsidRPr="00604A78" w:rsidRDefault="005F6108" w:rsidP="005F6108">
      <w:pPr>
        <w:spacing w:after="60"/>
        <w:rPr>
          <w:rFonts w:ascii="Arial" w:hAnsi="Arial" w:cs="Arial"/>
          <w:b/>
          <w:sz w:val="20"/>
          <w:szCs w:val="20"/>
        </w:rPr>
      </w:pPr>
      <w:r w:rsidRPr="00604A78">
        <w:rPr>
          <w:rFonts w:ascii="Arial" w:hAnsi="Arial" w:cs="Arial"/>
          <w:b/>
          <w:sz w:val="20"/>
          <w:szCs w:val="20"/>
        </w:rPr>
        <w:lastRenderedPageBreak/>
        <w:t>7.13 Кабелен разпределителен шкаф НН, полиестерен, нисък, с 4 бр. вертикални предпазител-разединители</w:t>
      </w:r>
    </w:p>
    <w:tbl>
      <w:tblPr>
        <w:tblW w:w="949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00"/>
        <w:gridCol w:w="3779"/>
        <w:gridCol w:w="2690"/>
        <w:gridCol w:w="2126"/>
      </w:tblGrid>
      <w:tr w:rsidR="005F6108" w:rsidRPr="00604A78" w:rsidTr="005F6108">
        <w:tc>
          <w:tcPr>
            <w:tcW w:w="4680" w:type="dxa"/>
            <w:gridSpan w:val="2"/>
            <w:tcBorders>
              <w:top w:val="single" w:sz="12" w:space="0" w:color="auto"/>
              <w:left w:val="single" w:sz="12" w:space="0" w:color="auto"/>
              <w:bottom w:val="single" w:sz="4"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Номер на стандарта</w:t>
            </w:r>
          </w:p>
        </w:tc>
        <w:tc>
          <w:tcPr>
            <w:tcW w:w="4818" w:type="dxa"/>
            <w:gridSpan w:val="2"/>
            <w:tcBorders>
              <w:top w:val="single" w:sz="12" w:space="0" w:color="auto"/>
              <w:left w:val="single" w:sz="12" w:space="0" w:color="auto"/>
              <w:bottom w:val="single" w:sz="6"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Тип/референтен номер съгласно</w:t>
            </w:r>
          </w:p>
          <w:p w:rsidR="005F6108" w:rsidRPr="00604A78" w:rsidRDefault="005F6108">
            <w:pPr>
              <w:spacing w:after="60"/>
              <w:jc w:val="center"/>
              <w:rPr>
                <w:rFonts w:ascii="Arial" w:hAnsi="Arial" w:cs="Arial"/>
                <w:bCs/>
                <w:sz w:val="20"/>
                <w:szCs w:val="20"/>
              </w:rPr>
            </w:pPr>
            <w:r w:rsidRPr="00604A78">
              <w:rPr>
                <w:rFonts w:ascii="Arial" w:hAnsi="Arial" w:cs="Arial"/>
                <w:b/>
                <w:bCs/>
                <w:sz w:val="20"/>
                <w:szCs w:val="20"/>
              </w:rPr>
              <w:t>каталога на производителя</w:t>
            </w:r>
          </w:p>
        </w:tc>
      </w:tr>
      <w:tr w:rsidR="005F6108" w:rsidRPr="00604A78" w:rsidTr="005F6108">
        <w:trPr>
          <w:cantSplit/>
        </w:trPr>
        <w:tc>
          <w:tcPr>
            <w:tcW w:w="4680" w:type="dxa"/>
            <w:gridSpan w:val="2"/>
            <w:vMerge w:val="restart"/>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ind w:right="-108"/>
              <w:jc w:val="center"/>
              <w:rPr>
                <w:rFonts w:ascii="Arial" w:hAnsi="Arial" w:cs="Arial"/>
                <w:bCs/>
                <w:sz w:val="20"/>
                <w:szCs w:val="20"/>
              </w:rPr>
            </w:pPr>
            <w:r w:rsidRPr="00604A78">
              <w:rPr>
                <w:rFonts w:ascii="Arial" w:hAnsi="Arial" w:cs="Arial"/>
                <w:bCs/>
                <w:sz w:val="20"/>
                <w:szCs w:val="20"/>
              </w:rPr>
              <w:t>20 24 0413</w:t>
            </w:r>
          </w:p>
        </w:tc>
        <w:tc>
          <w:tcPr>
            <w:tcW w:w="4818"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Обвивка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18"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Основа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18" w:type="dxa"/>
            <w:gridSpan w:val="2"/>
            <w:tcBorders>
              <w:top w:val="single" w:sz="6" w:space="0" w:color="auto"/>
              <w:left w:val="single" w:sz="12" w:space="0" w:color="auto"/>
              <w:bottom w:val="single" w:sz="12" w:space="0" w:color="auto"/>
              <w:right w:val="single" w:sz="12" w:space="0" w:color="auto"/>
            </w:tcBorders>
            <w:vAlign w:val="center"/>
            <w:hideMark/>
          </w:tcPr>
          <w:p w:rsidR="005F6108" w:rsidRPr="00604A78" w:rsidRDefault="005F6108">
            <w:pPr>
              <w:spacing w:after="60"/>
              <w:ind w:left="-108" w:right="-108"/>
              <w:jc w:val="center"/>
              <w:rPr>
                <w:rFonts w:ascii="Arial" w:hAnsi="Arial" w:cs="Arial"/>
                <w:bCs/>
                <w:sz w:val="20"/>
                <w:szCs w:val="20"/>
              </w:rPr>
            </w:pPr>
            <w:r w:rsidRPr="00604A78">
              <w:rPr>
                <w:rFonts w:ascii="Arial" w:hAnsi="Arial" w:cs="Arial"/>
                <w:bCs/>
                <w:sz w:val="20"/>
                <w:szCs w:val="20"/>
              </w:rPr>
              <w:t xml:space="preserve">Стабилизираща плоча - да се посочи </w:t>
            </w:r>
          </w:p>
        </w:tc>
      </w:tr>
      <w:tr w:rsidR="005F6108" w:rsidRPr="00604A78" w:rsidTr="005F6108">
        <w:trPr>
          <w:cantSplit/>
        </w:trPr>
        <w:tc>
          <w:tcPr>
            <w:tcW w:w="4680" w:type="dxa"/>
            <w:gridSpan w:val="2"/>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Наименование на материала</w:t>
            </w:r>
          </w:p>
        </w:tc>
        <w:tc>
          <w:tcPr>
            <w:tcW w:w="4818" w:type="dxa"/>
            <w:gridSpan w:val="2"/>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Кабелен разпределителен шкаф НН, полиестерен, нисък, с 4 бр. вертикални предпазител-разединители; тип КРШ НН-4PL</w:t>
            </w:r>
          </w:p>
        </w:tc>
      </w:tr>
      <w:tr w:rsidR="005F6108" w:rsidRPr="00604A78" w:rsidTr="005F6108">
        <w:trPr>
          <w:cantSplit/>
        </w:trPr>
        <w:tc>
          <w:tcPr>
            <w:tcW w:w="4680" w:type="dxa"/>
            <w:gridSpan w:val="2"/>
            <w:tcBorders>
              <w:top w:val="single" w:sz="6" w:space="0" w:color="auto"/>
              <w:left w:val="single" w:sz="12" w:space="0" w:color="auto"/>
              <w:bottom w:val="single" w:sz="12"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 xml:space="preserve">Съкратено наименование на материала </w:t>
            </w:r>
          </w:p>
        </w:tc>
        <w:tc>
          <w:tcPr>
            <w:tcW w:w="4818" w:type="dxa"/>
            <w:gridSpan w:val="2"/>
            <w:tcBorders>
              <w:top w:val="single" w:sz="6" w:space="0" w:color="auto"/>
              <w:left w:val="single" w:sz="6" w:space="0" w:color="auto"/>
              <w:bottom w:val="single" w:sz="12"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 xml:space="preserve">КРШ НН-4PL, нисък, </w:t>
            </w:r>
            <w:r w:rsidRPr="00604A78">
              <w:rPr>
                <w:rFonts w:ascii="Arial" w:hAnsi="Arial" w:cs="Arial"/>
                <w:bCs/>
                <w:sz w:val="20"/>
                <w:szCs w:val="20"/>
              </w:rPr>
              <w:t>полиестерен</w:t>
            </w:r>
          </w:p>
        </w:tc>
      </w:tr>
      <w:tr w:rsidR="005F6108" w:rsidRPr="00604A78" w:rsidTr="005F6108">
        <w:tc>
          <w:tcPr>
            <w:tcW w:w="900" w:type="dxa"/>
            <w:tcBorders>
              <w:top w:val="single" w:sz="12" w:space="0" w:color="auto"/>
              <w:left w:val="single" w:sz="12"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jc w:val="center"/>
              <w:rPr>
                <w:rFonts w:ascii="Arial" w:hAnsi="Arial" w:cs="Arial"/>
                <w:b/>
                <w:sz w:val="20"/>
                <w:szCs w:val="20"/>
              </w:rPr>
            </w:pPr>
            <w:r w:rsidRPr="00604A78">
              <w:rPr>
                <w:rFonts w:ascii="Arial" w:hAnsi="Arial" w:cs="Arial"/>
                <w:b/>
                <w:sz w:val="20"/>
                <w:szCs w:val="20"/>
              </w:rPr>
              <w:t>№</w:t>
            </w:r>
          </w:p>
          <w:p w:rsidR="005F6108" w:rsidRPr="00604A78" w:rsidRDefault="005F6108">
            <w:pPr>
              <w:jc w:val="center"/>
              <w:rPr>
                <w:rFonts w:ascii="Arial" w:hAnsi="Arial" w:cs="Arial"/>
                <w:b/>
                <w:sz w:val="20"/>
                <w:szCs w:val="20"/>
              </w:rPr>
            </w:pPr>
            <w:r w:rsidRPr="00604A78">
              <w:rPr>
                <w:rFonts w:ascii="Arial" w:hAnsi="Arial" w:cs="Arial"/>
                <w:b/>
                <w:sz w:val="20"/>
                <w:szCs w:val="20"/>
              </w:rPr>
              <w:t>по</w:t>
            </w:r>
          </w:p>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ред</w:t>
            </w:r>
          </w:p>
        </w:tc>
        <w:tc>
          <w:tcPr>
            <w:tcW w:w="3780"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Характеристика/</w:t>
            </w:r>
            <w:r w:rsidRPr="00604A78">
              <w:rPr>
                <w:rFonts w:ascii="Arial" w:hAnsi="Arial" w:cs="Arial"/>
                <w:b/>
                <w:bCs/>
                <w:sz w:val="20"/>
                <w:szCs w:val="20"/>
              </w:rPr>
              <w:t>параметър</w:t>
            </w:r>
          </w:p>
        </w:tc>
        <w:tc>
          <w:tcPr>
            <w:tcW w:w="2691"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Изискване</w:t>
            </w:r>
          </w:p>
        </w:tc>
        <w:tc>
          <w:tcPr>
            <w:tcW w:w="2127" w:type="dxa"/>
            <w:tcBorders>
              <w:top w:val="single" w:sz="12" w:space="0" w:color="auto"/>
              <w:left w:val="single" w:sz="6" w:space="0" w:color="auto"/>
              <w:bottom w:val="single" w:sz="6" w:space="0" w:color="auto"/>
              <w:right w:val="single" w:sz="12"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5F6108">
        <w:trPr>
          <w:trHeight w:val="189"/>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7.13.1</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Комплектуване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7.13.1а</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Вертикални предпазител-разединители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3, 630 А, 1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400 А, 3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7.13.1b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Високомощни предпазители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3, 630 А - 3 бр.;</w:t>
            </w:r>
          </w:p>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2, 400 А - 6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250 А - 3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7.13.2</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Размери съгласно фиг. 1, б):</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4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7.13.2a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W</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7.13.2b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d</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320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7.13.2c</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250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7.13.2d</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1</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7.13.2e</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3</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820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7.13.2f</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7.13.3</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Брой на V-съединителната арматура за PEN-шината съгласно т. 5.4.2b по-горе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sz w:val="20"/>
                <w:szCs w:val="20"/>
              </w:rPr>
            </w:pPr>
            <w:r w:rsidRPr="00604A78">
              <w:rPr>
                <w:rFonts w:ascii="Arial" w:hAnsi="Arial" w:cs="Arial"/>
                <w:sz w:val="20"/>
                <w:szCs w:val="20"/>
              </w:rPr>
              <w:t>5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7.13.4</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Тегла, kg:</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7.13.4a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rPr>
                <w:rFonts w:ascii="Arial" w:hAnsi="Arial" w:cs="Arial"/>
                <w:sz w:val="20"/>
                <w:szCs w:val="20"/>
              </w:rPr>
            </w:pPr>
            <w:r w:rsidRPr="00604A78">
              <w:rPr>
                <w:rFonts w:ascii="Arial" w:hAnsi="Arial" w:cs="Arial"/>
                <w:bCs/>
                <w:sz w:val="20"/>
                <w:szCs w:val="20"/>
              </w:rPr>
              <w:t>обвивка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145"/>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7.13.4b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основа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tabs>
                <w:tab w:val="center" w:pos="380"/>
              </w:tabs>
              <w:spacing w:after="60"/>
              <w:rPr>
                <w:rFonts w:ascii="Arial" w:hAnsi="Arial" w:cs="Arial"/>
                <w:sz w:val="20"/>
                <w:szCs w:val="20"/>
              </w:rPr>
            </w:pPr>
            <w:r w:rsidRPr="00604A78">
              <w:rPr>
                <w:rFonts w:ascii="Arial" w:hAnsi="Arial" w:cs="Arial"/>
                <w:sz w:val="20"/>
                <w:szCs w:val="20"/>
              </w:rPr>
              <w:tab/>
              <w:t>7.13.4c</w:t>
            </w:r>
          </w:p>
        </w:tc>
        <w:tc>
          <w:tcPr>
            <w:tcW w:w="3780"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стабилизираща плоча</w:t>
            </w:r>
          </w:p>
        </w:tc>
        <w:tc>
          <w:tcPr>
            <w:tcW w:w="2691"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12"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bl>
    <w:p w:rsidR="005F6108" w:rsidRPr="00604A78" w:rsidRDefault="005F6108" w:rsidP="005F6108">
      <w:pPr>
        <w:spacing w:after="60"/>
        <w:rPr>
          <w:rFonts w:ascii="Arial" w:hAnsi="Arial" w:cs="Arial"/>
          <w:b/>
          <w:sz w:val="20"/>
          <w:szCs w:val="20"/>
        </w:rPr>
      </w:pPr>
      <w:r w:rsidRPr="00604A78">
        <w:rPr>
          <w:rFonts w:ascii="Arial" w:hAnsi="Arial" w:cs="Arial"/>
          <w:sz w:val="20"/>
          <w:szCs w:val="20"/>
        </w:rPr>
        <w:br w:type="page"/>
      </w:r>
      <w:r w:rsidRPr="00604A78">
        <w:rPr>
          <w:rFonts w:ascii="Arial" w:hAnsi="Arial" w:cs="Arial"/>
          <w:b/>
          <w:sz w:val="20"/>
          <w:szCs w:val="20"/>
        </w:rPr>
        <w:lastRenderedPageBreak/>
        <w:t>7.14 Кабелен разпределителен шкаф НН, полиестерен, нисък, с 5 бр. вертикални предпазител-разединители</w:t>
      </w:r>
    </w:p>
    <w:tbl>
      <w:tblPr>
        <w:tblW w:w="949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00"/>
        <w:gridCol w:w="3779"/>
        <w:gridCol w:w="2690"/>
        <w:gridCol w:w="2126"/>
      </w:tblGrid>
      <w:tr w:rsidR="005F6108" w:rsidRPr="00604A78" w:rsidTr="005F6108">
        <w:tc>
          <w:tcPr>
            <w:tcW w:w="4680" w:type="dxa"/>
            <w:gridSpan w:val="2"/>
            <w:tcBorders>
              <w:top w:val="single" w:sz="12" w:space="0" w:color="auto"/>
              <w:left w:val="single" w:sz="12" w:space="0" w:color="auto"/>
              <w:bottom w:val="single" w:sz="4"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Номер на стандарта</w:t>
            </w:r>
          </w:p>
        </w:tc>
        <w:tc>
          <w:tcPr>
            <w:tcW w:w="4818" w:type="dxa"/>
            <w:gridSpan w:val="2"/>
            <w:tcBorders>
              <w:top w:val="single" w:sz="12" w:space="0" w:color="auto"/>
              <w:left w:val="single" w:sz="12" w:space="0" w:color="auto"/>
              <w:bottom w:val="single" w:sz="6"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Тип/референтен номер съгласно</w:t>
            </w:r>
          </w:p>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каталога на производителя</w:t>
            </w:r>
          </w:p>
        </w:tc>
      </w:tr>
      <w:tr w:rsidR="005F6108" w:rsidRPr="00604A78" w:rsidTr="005F6108">
        <w:trPr>
          <w:cantSplit/>
        </w:trPr>
        <w:tc>
          <w:tcPr>
            <w:tcW w:w="4680" w:type="dxa"/>
            <w:gridSpan w:val="2"/>
            <w:vMerge w:val="restart"/>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ind w:right="-108"/>
              <w:jc w:val="center"/>
              <w:rPr>
                <w:rFonts w:ascii="Arial" w:hAnsi="Arial" w:cs="Arial"/>
                <w:bCs/>
                <w:sz w:val="20"/>
                <w:szCs w:val="20"/>
              </w:rPr>
            </w:pPr>
            <w:r w:rsidRPr="00604A78">
              <w:rPr>
                <w:rFonts w:ascii="Arial" w:hAnsi="Arial" w:cs="Arial"/>
                <w:bCs/>
                <w:sz w:val="20"/>
                <w:szCs w:val="20"/>
              </w:rPr>
              <w:t>20 24 0414</w:t>
            </w:r>
          </w:p>
        </w:tc>
        <w:tc>
          <w:tcPr>
            <w:tcW w:w="4818"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Обвивка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18"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Основа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18" w:type="dxa"/>
            <w:gridSpan w:val="2"/>
            <w:tcBorders>
              <w:top w:val="single" w:sz="6" w:space="0" w:color="auto"/>
              <w:left w:val="single" w:sz="12" w:space="0" w:color="auto"/>
              <w:bottom w:val="single" w:sz="12" w:space="0" w:color="auto"/>
              <w:right w:val="single" w:sz="12" w:space="0" w:color="auto"/>
            </w:tcBorders>
            <w:vAlign w:val="center"/>
            <w:hideMark/>
          </w:tcPr>
          <w:p w:rsidR="005F6108" w:rsidRPr="00604A78" w:rsidRDefault="005F6108">
            <w:pPr>
              <w:spacing w:after="60"/>
              <w:ind w:left="-108" w:right="-108"/>
              <w:jc w:val="center"/>
              <w:rPr>
                <w:rFonts w:ascii="Arial" w:hAnsi="Arial" w:cs="Arial"/>
                <w:bCs/>
                <w:sz w:val="20"/>
                <w:szCs w:val="20"/>
              </w:rPr>
            </w:pPr>
            <w:r w:rsidRPr="00604A78">
              <w:rPr>
                <w:rFonts w:ascii="Arial" w:hAnsi="Arial" w:cs="Arial"/>
                <w:bCs/>
                <w:sz w:val="20"/>
                <w:szCs w:val="20"/>
              </w:rPr>
              <w:t xml:space="preserve">Стабилизираща плоча - да се посочи </w:t>
            </w:r>
          </w:p>
        </w:tc>
      </w:tr>
      <w:tr w:rsidR="005F6108" w:rsidRPr="00604A78" w:rsidTr="005F6108">
        <w:trPr>
          <w:cantSplit/>
        </w:trPr>
        <w:tc>
          <w:tcPr>
            <w:tcW w:w="4680" w:type="dxa"/>
            <w:gridSpan w:val="2"/>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Наименование на материала</w:t>
            </w:r>
          </w:p>
        </w:tc>
        <w:tc>
          <w:tcPr>
            <w:tcW w:w="4818" w:type="dxa"/>
            <w:gridSpan w:val="2"/>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Кабелен разпределителен шкаф НН, полиестерен, нисък, с 5 бр. вертикални предпазител-разединители; тип КРШ НН-5PL</w:t>
            </w:r>
          </w:p>
        </w:tc>
      </w:tr>
      <w:tr w:rsidR="005F6108" w:rsidRPr="00604A78" w:rsidTr="005F6108">
        <w:trPr>
          <w:cantSplit/>
        </w:trPr>
        <w:tc>
          <w:tcPr>
            <w:tcW w:w="4680" w:type="dxa"/>
            <w:gridSpan w:val="2"/>
            <w:tcBorders>
              <w:top w:val="single" w:sz="6" w:space="0" w:color="auto"/>
              <w:left w:val="single" w:sz="12" w:space="0" w:color="auto"/>
              <w:bottom w:val="single" w:sz="12"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 xml:space="preserve">Съкратено наименование на материала </w:t>
            </w:r>
          </w:p>
        </w:tc>
        <w:tc>
          <w:tcPr>
            <w:tcW w:w="4818" w:type="dxa"/>
            <w:gridSpan w:val="2"/>
            <w:tcBorders>
              <w:top w:val="single" w:sz="6" w:space="0" w:color="auto"/>
              <w:left w:val="single" w:sz="6" w:space="0" w:color="auto"/>
              <w:bottom w:val="single" w:sz="12"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 xml:space="preserve">КРШ НН-5PL, нисък, </w:t>
            </w:r>
            <w:r w:rsidRPr="00604A78">
              <w:rPr>
                <w:rFonts w:ascii="Arial" w:hAnsi="Arial" w:cs="Arial"/>
                <w:bCs/>
                <w:sz w:val="20"/>
                <w:szCs w:val="20"/>
              </w:rPr>
              <w:t>полиестерен</w:t>
            </w:r>
          </w:p>
        </w:tc>
      </w:tr>
      <w:tr w:rsidR="005F6108" w:rsidRPr="00604A78" w:rsidTr="005F6108">
        <w:tc>
          <w:tcPr>
            <w:tcW w:w="900" w:type="dxa"/>
            <w:tcBorders>
              <w:top w:val="single" w:sz="12" w:space="0" w:color="auto"/>
              <w:left w:val="single" w:sz="12"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jc w:val="center"/>
              <w:rPr>
                <w:rFonts w:ascii="Arial" w:hAnsi="Arial" w:cs="Arial"/>
                <w:b/>
                <w:sz w:val="20"/>
                <w:szCs w:val="20"/>
              </w:rPr>
            </w:pPr>
            <w:r w:rsidRPr="00604A78">
              <w:rPr>
                <w:rFonts w:ascii="Arial" w:hAnsi="Arial" w:cs="Arial"/>
                <w:b/>
                <w:sz w:val="20"/>
                <w:szCs w:val="20"/>
              </w:rPr>
              <w:t>№</w:t>
            </w:r>
          </w:p>
          <w:p w:rsidR="005F6108" w:rsidRPr="00604A78" w:rsidRDefault="005F6108">
            <w:pPr>
              <w:jc w:val="center"/>
              <w:rPr>
                <w:rFonts w:ascii="Arial" w:hAnsi="Arial" w:cs="Arial"/>
                <w:b/>
                <w:sz w:val="20"/>
                <w:szCs w:val="20"/>
              </w:rPr>
            </w:pPr>
            <w:r w:rsidRPr="00604A78">
              <w:rPr>
                <w:rFonts w:ascii="Arial" w:hAnsi="Arial" w:cs="Arial"/>
                <w:b/>
                <w:sz w:val="20"/>
                <w:szCs w:val="20"/>
              </w:rPr>
              <w:t>по</w:t>
            </w:r>
          </w:p>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ред</w:t>
            </w:r>
          </w:p>
        </w:tc>
        <w:tc>
          <w:tcPr>
            <w:tcW w:w="3780"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Характеристика/</w:t>
            </w:r>
            <w:r w:rsidRPr="00604A78">
              <w:rPr>
                <w:rFonts w:ascii="Arial" w:hAnsi="Arial" w:cs="Arial"/>
                <w:b/>
                <w:bCs/>
                <w:sz w:val="20"/>
                <w:szCs w:val="20"/>
              </w:rPr>
              <w:t>параметър</w:t>
            </w:r>
          </w:p>
        </w:tc>
        <w:tc>
          <w:tcPr>
            <w:tcW w:w="2691"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Изискване</w:t>
            </w:r>
          </w:p>
        </w:tc>
        <w:tc>
          <w:tcPr>
            <w:tcW w:w="2127" w:type="dxa"/>
            <w:tcBorders>
              <w:top w:val="single" w:sz="12" w:space="0" w:color="auto"/>
              <w:left w:val="single" w:sz="6" w:space="0" w:color="auto"/>
              <w:bottom w:val="single" w:sz="6" w:space="0" w:color="auto"/>
              <w:right w:val="single" w:sz="12"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5F6108">
        <w:trPr>
          <w:trHeight w:val="189"/>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7.14.1</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Комплектуване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7.14.1а</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Вертикални предпазител-разединители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3, 630 А, 1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400 А, 4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7.14.1b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Високомощни предпазители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3, 630 А - 3 бр.;</w:t>
            </w:r>
          </w:p>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2, 400 А - 9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250 А - 3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7.14.2</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Размери съгласно фиг. 1, б):</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4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7.14.2a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W</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7.14.2b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d</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320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7.14.2c</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250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7.14.2d</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1</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7.14.2e</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3</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820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7.14.2f</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7.14.3</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Брой на V-съединителната арматура за PEN-шината съгласно т. 5.4.2b по-горе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sz w:val="20"/>
                <w:szCs w:val="20"/>
              </w:rPr>
            </w:pPr>
            <w:r w:rsidRPr="00604A78">
              <w:rPr>
                <w:rFonts w:ascii="Arial" w:hAnsi="Arial" w:cs="Arial"/>
                <w:sz w:val="20"/>
                <w:szCs w:val="20"/>
              </w:rPr>
              <w:t>6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7.14.4</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Тегла, kg:</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7.14.4a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rPr>
                <w:rFonts w:ascii="Arial" w:hAnsi="Arial" w:cs="Arial"/>
                <w:sz w:val="20"/>
                <w:szCs w:val="20"/>
              </w:rPr>
            </w:pPr>
            <w:r w:rsidRPr="00604A78">
              <w:rPr>
                <w:rFonts w:ascii="Arial" w:hAnsi="Arial" w:cs="Arial"/>
                <w:bCs/>
                <w:sz w:val="20"/>
                <w:szCs w:val="20"/>
              </w:rPr>
              <w:t>обвивка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145"/>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7.14.4b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основа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tabs>
                <w:tab w:val="center" w:pos="380"/>
              </w:tabs>
              <w:spacing w:after="60"/>
              <w:rPr>
                <w:rFonts w:ascii="Arial" w:hAnsi="Arial" w:cs="Arial"/>
                <w:sz w:val="20"/>
                <w:szCs w:val="20"/>
              </w:rPr>
            </w:pPr>
            <w:r w:rsidRPr="00604A78">
              <w:rPr>
                <w:rFonts w:ascii="Arial" w:hAnsi="Arial" w:cs="Arial"/>
                <w:sz w:val="20"/>
                <w:szCs w:val="20"/>
              </w:rPr>
              <w:tab/>
              <w:t>7.14.4c</w:t>
            </w:r>
          </w:p>
        </w:tc>
        <w:tc>
          <w:tcPr>
            <w:tcW w:w="3780"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стабилизираща плоча</w:t>
            </w:r>
          </w:p>
        </w:tc>
        <w:tc>
          <w:tcPr>
            <w:tcW w:w="2691"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12"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bl>
    <w:p w:rsidR="005F6108" w:rsidRPr="00604A78" w:rsidRDefault="005F6108" w:rsidP="005F6108">
      <w:pPr>
        <w:ind w:left="3600" w:hanging="3600"/>
        <w:rPr>
          <w:rFonts w:ascii="Arial" w:hAnsi="Arial" w:cs="Arial"/>
          <w:sz w:val="20"/>
          <w:szCs w:val="20"/>
        </w:rPr>
      </w:pPr>
    </w:p>
    <w:p w:rsidR="005F6108" w:rsidRPr="00604A78" w:rsidRDefault="005F6108" w:rsidP="005F6108">
      <w:pPr>
        <w:spacing w:after="60"/>
        <w:rPr>
          <w:rFonts w:ascii="Arial" w:hAnsi="Arial" w:cs="Arial"/>
          <w:b/>
          <w:sz w:val="20"/>
          <w:szCs w:val="20"/>
        </w:rPr>
      </w:pPr>
      <w:r w:rsidRPr="00604A78">
        <w:rPr>
          <w:rFonts w:ascii="Arial" w:hAnsi="Arial" w:cs="Arial"/>
          <w:sz w:val="20"/>
          <w:szCs w:val="20"/>
        </w:rPr>
        <w:br w:type="page"/>
      </w:r>
      <w:r w:rsidRPr="00604A78">
        <w:rPr>
          <w:rFonts w:ascii="Arial" w:hAnsi="Arial" w:cs="Arial"/>
          <w:b/>
          <w:sz w:val="20"/>
          <w:szCs w:val="20"/>
        </w:rPr>
        <w:lastRenderedPageBreak/>
        <w:t>7.15 Кабелен разпределителен шкаф НН, полиестерен, нисък, с 6 бр. вертикални предпазител-разединители</w:t>
      </w:r>
    </w:p>
    <w:tbl>
      <w:tblPr>
        <w:tblW w:w="949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00"/>
        <w:gridCol w:w="3779"/>
        <w:gridCol w:w="2690"/>
        <w:gridCol w:w="2126"/>
      </w:tblGrid>
      <w:tr w:rsidR="005F6108" w:rsidRPr="00604A78" w:rsidTr="005F6108">
        <w:tc>
          <w:tcPr>
            <w:tcW w:w="4680" w:type="dxa"/>
            <w:gridSpan w:val="2"/>
            <w:tcBorders>
              <w:top w:val="single" w:sz="12" w:space="0" w:color="auto"/>
              <w:left w:val="single" w:sz="12" w:space="0" w:color="auto"/>
              <w:bottom w:val="single" w:sz="4"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Номер на стандарта</w:t>
            </w:r>
          </w:p>
        </w:tc>
        <w:tc>
          <w:tcPr>
            <w:tcW w:w="4818" w:type="dxa"/>
            <w:gridSpan w:val="2"/>
            <w:tcBorders>
              <w:top w:val="single" w:sz="12" w:space="0" w:color="auto"/>
              <w:left w:val="single" w:sz="12" w:space="0" w:color="auto"/>
              <w:bottom w:val="single" w:sz="6"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Тип/референтен номер съгласно</w:t>
            </w:r>
          </w:p>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каталога на производителя</w:t>
            </w:r>
          </w:p>
        </w:tc>
      </w:tr>
      <w:tr w:rsidR="005F6108" w:rsidRPr="00604A78" w:rsidTr="005F6108">
        <w:trPr>
          <w:cantSplit/>
        </w:trPr>
        <w:tc>
          <w:tcPr>
            <w:tcW w:w="4680" w:type="dxa"/>
            <w:gridSpan w:val="2"/>
            <w:vMerge w:val="restart"/>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ind w:right="-108"/>
              <w:jc w:val="center"/>
              <w:rPr>
                <w:rFonts w:ascii="Arial" w:hAnsi="Arial" w:cs="Arial"/>
                <w:bCs/>
                <w:sz w:val="20"/>
                <w:szCs w:val="20"/>
              </w:rPr>
            </w:pPr>
            <w:r w:rsidRPr="00604A78">
              <w:rPr>
                <w:rFonts w:ascii="Arial" w:hAnsi="Arial" w:cs="Arial"/>
                <w:bCs/>
                <w:sz w:val="20"/>
                <w:szCs w:val="20"/>
              </w:rPr>
              <w:t>20 24 0415</w:t>
            </w:r>
          </w:p>
        </w:tc>
        <w:tc>
          <w:tcPr>
            <w:tcW w:w="4818"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Обвивка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18"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Основа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18" w:type="dxa"/>
            <w:gridSpan w:val="2"/>
            <w:tcBorders>
              <w:top w:val="single" w:sz="6" w:space="0" w:color="auto"/>
              <w:left w:val="single" w:sz="12" w:space="0" w:color="auto"/>
              <w:bottom w:val="single" w:sz="12" w:space="0" w:color="auto"/>
              <w:right w:val="single" w:sz="12" w:space="0" w:color="auto"/>
            </w:tcBorders>
            <w:vAlign w:val="center"/>
            <w:hideMark/>
          </w:tcPr>
          <w:p w:rsidR="005F6108" w:rsidRPr="00604A78" w:rsidRDefault="005F6108">
            <w:pPr>
              <w:spacing w:after="60"/>
              <w:ind w:left="-108" w:right="-108"/>
              <w:jc w:val="center"/>
              <w:rPr>
                <w:rFonts w:ascii="Arial" w:hAnsi="Arial" w:cs="Arial"/>
                <w:bCs/>
                <w:sz w:val="20"/>
                <w:szCs w:val="20"/>
              </w:rPr>
            </w:pPr>
            <w:r w:rsidRPr="00604A78">
              <w:rPr>
                <w:rFonts w:ascii="Arial" w:hAnsi="Arial" w:cs="Arial"/>
                <w:bCs/>
                <w:sz w:val="20"/>
                <w:szCs w:val="20"/>
              </w:rPr>
              <w:t xml:space="preserve">Стабилизираща плоча - да се посочи </w:t>
            </w:r>
          </w:p>
        </w:tc>
      </w:tr>
      <w:tr w:rsidR="005F6108" w:rsidRPr="00604A78" w:rsidTr="005F6108">
        <w:trPr>
          <w:cantSplit/>
        </w:trPr>
        <w:tc>
          <w:tcPr>
            <w:tcW w:w="4680" w:type="dxa"/>
            <w:gridSpan w:val="2"/>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Наименование на материала</w:t>
            </w:r>
          </w:p>
        </w:tc>
        <w:tc>
          <w:tcPr>
            <w:tcW w:w="4818" w:type="dxa"/>
            <w:gridSpan w:val="2"/>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Кабелен разпределителен шкаф НН, полиестерен, нисък, с 6 бр. вертикални предпазител-разединители; тип КРШ НН-6PL</w:t>
            </w:r>
          </w:p>
        </w:tc>
      </w:tr>
      <w:tr w:rsidR="005F6108" w:rsidRPr="00604A78" w:rsidTr="005F6108">
        <w:trPr>
          <w:cantSplit/>
        </w:trPr>
        <w:tc>
          <w:tcPr>
            <w:tcW w:w="4680" w:type="dxa"/>
            <w:gridSpan w:val="2"/>
            <w:tcBorders>
              <w:top w:val="single" w:sz="6" w:space="0" w:color="auto"/>
              <w:left w:val="single" w:sz="12" w:space="0" w:color="auto"/>
              <w:bottom w:val="single" w:sz="12"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 xml:space="preserve">Съкратено наименование на материала </w:t>
            </w:r>
          </w:p>
        </w:tc>
        <w:tc>
          <w:tcPr>
            <w:tcW w:w="4818" w:type="dxa"/>
            <w:gridSpan w:val="2"/>
            <w:tcBorders>
              <w:top w:val="single" w:sz="6" w:space="0" w:color="auto"/>
              <w:left w:val="single" w:sz="6" w:space="0" w:color="auto"/>
              <w:bottom w:val="single" w:sz="12"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 xml:space="preserve">КРШ НН-6PL, нисък, </w:t>
            </w:r>
            <w:r w:rsidRPr="00604A78">
              <w:rPr>
                <w:rFonts w:ascii="Arial" w:hAnsi="Arial" w:cs="Arial"/>
                <w:bCs/>
                <w:sz w:val="20"/>
                <w:szCs w:val="20"/>
              </w:rPr>
              <w:t>полиестерен</w:t>
            </w:r>
          </w:p>
        </w:tc>
      </w:tr>
      <w:tr w:rsidR="005F6108" w:rsidRPr="00604A78" w:rsidTr="005F6108">
        <w:tc>
          <w:tcPr>
            <w:tcW w:w="900" w:type="dxa"/>
            <w:tcBorders>
              <w:top w:val="single" w:sz="12" w:space="0" w:color="auto"/>
              <w:left w:val="single" w:sz="12"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jc w:val="center"/>
              <w:rPr>
                <w:rFonts w:ascii="Arial" w:hAnsi="Arial" w:cs="Arial"/>
                <w:b/>
                <w:sz w:val="20"/>
                <w:szCs w:val="20"/>
              </w:rPr>
            </w:pPr>
            <w:r w:rsidRPr="00604A78">
              <w:rPr>
                <w:rFonts w:ascii="Arial" w:hAnsi="Arial" w:cs="Arial"/>
                <w:b/>
                <w:sz w:val="20"/>
                <w:szCs w:val="20"/>
              </w:rPr>
              <w:t>№</w:t>
            </w:r>
          </w:p>
          <w:p w:rsidR="005F6108" w:rsidRPr="00604A78" w:rsidRDefault="005F6108">
            <w:pPr>
              <w:jc w:val="center"/>
              <w:rPr>
                <w:rFonts w:ascii="Arial" w:hAnsi="Arial" w:cs="Arial"/>
                <w:b/>
                <w:sz w:val="20"/>
                <w:szCs w:val="20"/>
              </w:rPr>
            </w:pPr>
            <w:r w:rsidRPr="00604A78">
              <w:rPr>
                <w:rFonts w:ascii="Arial" w:hAnsi="Arial" w:cs="Arial"/>
                <w:b/>
                <w:sz w:val="20"/>
                <w:szCs w:val="20"/>
              </w:rPr>
              <w:t>по</w:t>
            </w:r>
          </w:p>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ред</w:t>
            </w:r>
          </w:p>
        </w:tc>
        <w:tc>
          <w:tcPr>
            <w:tcW w:w="3780"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Характеристика/</w:t>
            </w:r>
            <w:r w:rsidRPr="00604A78">
              <w:rPr>
                <w:rFonts w:ascii="Arial" w:hAnsi="Arial" w:cs="Arial"/>
                <w:b/>
                <w:bCs/>
                <w:sz w:val="20"/>
                <w:szCs w:val="20"/>
              </w:rPr>
              <w:t>параметър</w:t>
            </w:r>
          </w:p>
        </w:tc>
        <w:tc>
          <w:tcPr>
            <w:tcW w:w="2691"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Изискване</w:t>
            </w:r>
          </w:p>
        </w:tc>
        <w:tc>
          <w:tcPr>
            <w:tcW w:w="2127" w:type="dxa"/>
            <w:tcBorders>
              <w:top w:val="single" w:sz="12" w:space="0" w:color="auto"/>
              <w:left w:val="single" w:sz="6" w:space="0" w:color="auto"/>
              <w:bottom w:val="single" w:sz="6" w:space="0" w:color="auto"/>
              <w:right w:val="single" w:sz="12"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5F6108">
        <w:trPr>
          <w:trHeight w:val="189"/>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7.15.1</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Комплектуване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7.15.1а</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Вертикални предпазител-разединители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3, 630 А, 1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400 А, 5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7.15.1b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Високомощни предпазители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3, 630 А - 3 бр.;</w:t>
            </w:r>
          </w:p>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2, 400 А - 9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250 А - 6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7.15.2</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Размери съгласно фиг. 1, б):</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4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7.15.2a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W</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7.15.2b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d</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320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7.15.2c</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250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7.15.2d</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1</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7.15.2e</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3</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820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7.15.2f</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7.15.3</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Брой на V-съединителната арматура за PEN-шината съгласно т. 5.4.2b по-горе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sz w:val="20"/>
                <w:szCs w:val="20"/>
              </w:rPr>
            </w:pPr>
            <w:r w:rsidRPr="00604A78">
              <w:rPr>
                <w:rFonts w:ascii="Arial" w:hAnsi="Arial" w:cs="Arial"/>
                <w:sz w:val="20"/>
                <w:szCs w:val="20"/>
              </w:rPr>
              <w:t>7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7.15.4</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Тегла, kg:</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7.15.4a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rPr>
                <w:rFonts w:ascii="Arial" w:hAnsi="Arial" w:cs="Arial"/>
                <w:sz w:val="20"/>
                <w:szCs w:val="20"/>
              </w:rPr>
            </w:pPr>
            <w:r w:rsidRPr="00604A78">
              <w:rPr>
                <w:rFonts w:ascii="Arial" w:hAnsi="Arial" w:cs="Arial"/>
                <w:bCs/>
                <w:sz w:val="20"/>
                <w:szCs w:val="20"/>
              </w:rPr>
              <w:t>обвивка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145"/>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7.15.4b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основа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tabs>
                <w:tab w:val="center" w:pos="380"/>
              </w:tabs>
              <w:spacing w:after="60"/>
              <w:rPr>
                <w:rFonts w:ascii="Arial" w:hAnsi="Arial" w:cs="Arial"/>
                <w:sz w:val="20"/>
                <w:szCs w:val="20"/>
              </w:rPr>
            </w:pPr>
            <w:r w:rsidRPr="00604A78">
              <w:rPr>
                <w:rFonts w:ascii="Arial" w:hAnsi="Arial" w:cs="Arial"/>
                <w:sz w:val="20"/>
                <w:szCs w:val="20"/>
              </w:rPr>
              <w:tab/>
              <w:t>7.15.4c</w:t>
            </w:r>
          </w:p>
        </w:tc>
        <w:tc>
          <w:tcPr>
            <w:tcW w:w="3780"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стабилизираща плоча</w:t>
            </w:r>
          </w:p>
        </w:tc>
        <w:tc>
          <w:tcPr>
            <w:tcW w:w="2691"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12"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bl>
    <w:p w:rsidR="005F6108" w:rsidRPr="00604A78" w:rsidRDefault="005F6108" w:rsidP="005F6108">
      <w:pPr>
        <w:ind w:left="3600" w:hanging="3600"/>
        <w:rPr>
          <w:rFonts w:ascii="Arial" w:hAnsi="Arial" w:cs="Arial"/>
          <w:sz w:val="20"/>
          <w:szCs w:val="20"/>
        </w:rPr>
      </w:pPr>
    </w:p>
    <w:p w:rsidR="005F6108" w:rsidRPr="00604A78" w:rsidRDefault="005F6108" w:rsidP="005F6108">
      <w:pPr>
        <w:spacing w:after="60"/>
        <w:rPr>
          <w:rFonts w:ascii="Arial" w:hAnsi="Arial" w:cs="Arial"/>
          <w:b/>
          <w:sz w:val="20"/>
          <w:szCs w:val="20"/>
        </w:rPr>
      </w:pPr>
      <w:r w:rsidRPr="00604A78">
        <w:rPr>
          <w:rFonts w:ascii="Arial" w:hAnsi="Arial" w:cs="Arial"/>
          <w:sz w:val="20"/>
          <w:szCs w:val="20"/>
        </w:rPr>
        <w:br w:type="page"/>
      </w:r>
      <w:r w:rsidRPr="00604A78">
        <w:rPr>
          <w:rFonts w:ascii="Arial" w:hAnsi="Arial" w:cs="Arial"/>
          <w:b/>
          <w:sz w:val="20"/>
          <w:szCs w:val="20"/>
        </w:rPr>
        <w:lastRenderedPageBreak/>
        <w:t>7.16 Кабелен разпределителен шкаф НН, полиестерен, нисък, с 7 бр. вертикални предпазител-разединители</w:t>
      </w:r>
    </w:p>
    <w:tbl>
      <w:tblPr>
        <w:tblW w:w="949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00"/>
        <w:gridCol w:w="3779"/>
        <w:gridCol w:w="2690"/>
        <w:gridCol w:w="2126"/>
      </w:tblGrid>
      <w:tr w:rsidR="005F6108" w:rsidRPr="00604A78" w:rsidTr="005F6108">
        <w:tc>
          <w:tcPr>
            <w:tcW w:w="4680" w:type="dxa"/>
            <w:gridSpan w:val="2"/>
            <w:tcBorders>
              <w:top w:val="single" w:sz="12" w:space="0" w:color="auto"/>
              <w:left w:val="single" w:sz="12" w:space="0" w:color="auto"/>
              <w:bottom w:val="single" w:sz="4"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Номер на стандарта</w:t>
            </w:r>
          </w:p>
        </w:tc>
        <w:tc>
          <w:tcPr>
            <w:tcW w:w="4818" w:type="dxa"/>
            <w:gridSpan w:val="2"/>
            <w:tcBorders>
              <w:top w:val="single" w:sz="12" w:space="0" w:color="auto"/>
              <w:left w:val="single" w:sz="12" w:space="0" w:color="auto"/>
              <w:bottom w:val="single" w:sz="6" w:space="0" w:color="auto"/>
              <w:right w:val="single" w:sz="12"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Тип/референтен номер съгласно</w:t>
            </w:r>
          </w:p>
          <w:p w:rsidR="005F6108" w:rsidRPr="00604A78" w:rsidRDefault="005F6108">
            <w:pPr>
              <w:spacing w:after="60"/>
              <w:jc w:val="center"/>
              <w:rPr>
                <w:rFonts w:ascii="Arial" w:hAnsi="Arial" w:cs="Arial"/>
                <w:bCs/>
                <w:sz w:val="20"/>
                <w:szCs w:val="20"/>
              </w:rPr>
            </w:pPr>
            <w:r w:rsidRPr="00604A78">
              <w:rPr>
                <w:rFonts w:ascii="Arial" w:hAnsi="Arial" w:cs="Arial"/>
                <w:b/>
                <w:bCs/>
                <w:sz w:val="20"/>
                <w:szCs w:val="20"/>
              </w:rPr>
              <w:t>каталога на производителя</w:t>
            </w:r>
          </w:p>
        </w:tc>
      </w:tr>
      <w:tr w:rsidR="005F6108" w:rsidRPr="00604A78" w:rsidTr="005F6108">
        <w:trPr>
          <w:cantSplit/>
        </w:trPr>
        <w:tc>
          <w:tcPr>
            <w:tcW w:w="4680" w:type="dxa"/>
            <w:gridSpan w:val="2"/>
            <w:vMerge w:val="restart"/>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ind w:right="-108"/>
              <w:jc w:val="center"/>
              <w:rPr>
                <w:rFonts w:ascii="Arial" w:hAnsi="Arial" w:cs="Arial"/>
                <w:bCs/>
                <w:sz w:val="20"/>
                <w:szCs w:val="20"/>
              </w:rPr>
            </w:pPr>
            <w:r w:rsidRPr="00604A78">
              <w:rPr>
                <w:rFonts w:ascii="Arial" w:hAnsi="Arial" w:cs="Arial"/>
                <w:bCs/>
                <w:sz w:val="20"/>
                <w:szCs w:val="20"/>
              </w:rPr>
              <w:t>20 24 0416</w:t>
            </w:r>
          </w:p>
        </w:tc>
        <w:tc>
          <w:tcPr>
            <w:tcW w:w="4818"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Обвивка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18" w:type="dxa"/>
            <w:gridSpan w:val="2"/>
            <w:tcBorders>
              <w:top w:val="single" w:sz="6" w:space="0" w:color="auto"/>
              <w:left w:val="single" w:sz="12" w:space="0" w:color="auto"/>
              <w:bottom w:val="single" w:sz="6" w:space="0" w:color="auto"/>
              <w:right w:val="single" w:sz="12" w:space="0" w:color="auto"/>
            </w:tcBorders>
            <w:hideMark/>
          </w:tcPr>
          <w:p w:rsidR="005F6108" w:rsidRPr="00604A78" w:rsidRDefault="005F6108">
            <w:pPr>
              <w:jc w:val="center"/>
              <w:rPr>
                <w:rFonts w:ascii="Arial" w:hAnsi="Arial" w:cs="Arial"/>
                <w:sz w:val="20"/>
                <w:szCs w:val="20"/>
              </w:rPr>
            </w:pPr>
            <w:r w:rsidRPr="00604A78">
              <w:rPr>
                <w:rFonts w:ascii="Arial" w:hAnsi="Arial" w:cs="Arial"/>
                <w:bCs/>
                <w:sz w:val="20"/>
                <w:szCs w:val="20"/>
              </w:rPr>
              <w:t>Основа - да се посочи</w:t>
            </w:r>
          </w:p>
        </w:tc>
      </w:tr>
      <w:tr w:rsidR="005F6108" w:rsidRPr="00604A78" w:rsidTr="005F6108">
        <w:trPr>
          <w:cantSplit/>
        </w:trPr>
        <w:tc>
          <w:tcPr>
            <w:tcW w:w="8460" w:type="dxa"/>
            <w:gridSpan w:val="2"/>
            <w:vMerge/>
            <w:tcBorders>
              <w:top w:val="single" w:sz="4" w:space="0" w:color="auto"/>
              <w:left w:val="single" w:sz="12" w:space="0" w:color="auto"/>
              <w:bottom w:val="single" w:sz="12" w:space="0" w:color="auto"/>
              <w:right w:val="single" w:sz="12" w:space="0" w:color="auto"/>
            </w:tcBorders>
            <w:vAlign w:val="center"/>
            <w:hideMark/>
          </w:tcPr>
          <w:p w:rsidR="005F6108" w:rsidRPr="00604A78" w:rsidRDefault="005F6108">
            <w:pPr>
              <w:rPr>
                <w:rFonts w:ascii="Arial" w:hAnsi="Arial" w:cs="Arial"/>
                <w:bCs/>
                <w:sz w:val="20"/>
                <w:szCs w:val="20"/>
              </w:rPr>
            </w:pPr>
          </w:p>
        </w:tc>
        <w:tc>
          <w:tcPr>
            <w:tcW w:w="4818" w:type="dxa"/>
            <w:gridSpan w:val="2"/>
            <w:tcBorders>
              <w:top w:val="single" w:sz="6" w:space="0" w:color="auto"/>
              <w:left w:val="single" w:sz="12" w:space="0" w:color="auto"/>
              <w:bottom w:val="single" w:sz="12" w:space="0" w:color="auto"/>
              <w:right w:val="single" w:sz="12" w:space="0" w:color="auto"/>
            </w:tcBorders>
            <w:vAlign w:val="center"/>
            <w:hideMark/>
          </w:tcPr>
          <w:p w:rsidR="005F6108" w:rsidRPr="00604A78" w:rsidRDefault="005F6108">
            <w:pPr>
              <w:spacing w:after="60"/>
              <w:ind w:left="-108" w:right="-108"/>
              <w:jc w:val="center"/>
              <w:rPr>
                <w:rFonts w:ascii="Arial" w:hAnsi="Arial" w:cs="Arial"/>
                <w:bCs/>
                <w:sz w:val="20"/>
                <w:szCs w:val="20"/>
              </w:rPr>
            </w:pPr>
            <w:r w:rsidRPr="00604A78">
              <w:rPr>
                <w:rFonts w:ascii="Arial" w:hAnsi="Arial" w:cs="Arial"/>
                <w:bCs/>
                <w:sz w:val="20"/>
                <w:szCs w:val="20"/>
              </w:rPr>
              <w:t xml:space="preserve">Стабилизираща плоча - да се посочи </w:t>
            </w:r>
          </w:p>
        </w:tc>
      </w:tr>
      <w:tr w:rsidR="005F6108" w:rsidRPr="00604A78" w:rsidTr="005F6108">
        <w:trPr>
          <w:cantSplit/>
        </w:trPr>
        <w:tc>
          <w:tcPr>
            <w:tcW w:w="4680" w:type="dxa"/>
            <w:gridSpan w:val="2"/>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Наименование на материала</w:t>
            </w:r>
          </w:p>
        </w:tc>
        <w:tc>
          <w:tcPr>
            <w:tcW w:w="4818" w:type="dxa"/>
            <w:gridSpan w:val="2"/>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Кабелен разпределителен шкаф НН, полиестерен, нисък, с 7 бр. вертикални предпазител-разединители; тип КРШ НН-7PL</w:t>
            </w:r>
          </w:p>
        </w:tc>
      </w:tr>
      <w:tr w:rsidR="005F6108" w:rsidRPr="00604A78" w:rsidTr="005F6108">
        <w:trPr>
          <w:cantSplit/>
        </w:trPr>
        <w:tc>
          <w:tcPr>
            <w:tcW w:w="4680" w:type="dxa"/>
            <w:gridSpan w:val="2"/>
            <w:tcBorders>
              <w:top w:val="single" w:sz="6" w:space="0" w:color="auto"/>
              <w:left w:val="single" w:sz="12" w:space="0" w:color="auto"/>
              <w:bottom w:val="single" w:sz="12" w:space="0" w:color="auto"/>
              <w:right w:val="single" w:sz="6"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 xml:space="preserve">Съкратено наименование на материала </w:t>
            </w:r>
          </w:p>
        </w:tc>
        <w:tc>
          <w:tcPr>
            <w:tcW w:w="4818" w:type="dxa"/>
            <w:gridSpan w:val="2"/>
            <w:tcBorders>
              <w:top w:val="single" w:sz="6" w:space="0" w:color="auto"/>
              <w:left w:val="single" w:sz="6" w:space="0" w:color="auto"/>
              <w:bottom w:val="single" w:sz="12" w:space="0" w:color="auto"/>
              <w:right w:val="single" w:sz="12" w:space="0" w:color="auto"/>
            </w:tcBorders>
            <w:vAlign w:val="center"/>
            <w:hideMark/>
          </w:tcPr>
          <w:p w:rsidR="005F6108" w:rsidRPr="00604A78" w:rsidRDefault="005F6108">
            <w:pPr>
              <w:spacing w:after="60"/>
              <w:ind w:left="34" w:right="34"/>
              <w:jc w:val="center"/>
              <w:rPr>
                <w:rFonts w:ascii="Arial" w:hAnsi="Arial" w:cs="Arial"/>
                <w:sz w:val="20"/>
                <w:szCs w:val="20"/>
              </w:rPr>
            </w:pPr>
            <w:r w:rsidRPr="00604A78">
              <w:rPr>
                <w:rFonts w:ascii="Arial" w:hAnsi="Arial" w:cs="Arial"/>
                <w:sz w:val="20"/>
                <w:szCs w:val="20"/>
              </w:rPr>
              <w:t xml:space="preserve">КРШ НН-7PL, нисък, </w:t>
            </w:r>
            <w:r w:rsidRPr="00604A78">
              <w:rPr>
                <w:rFonts w:ascii="Arial" w:hAnsi="Arial" w:cs="Arial"/>
                <w:bCs/>
                <w:sz w:val="20"/>
                <w:szCs w:val="20"/>
              </w:rPr>
              <w:t>полиестерен</w:t>
            </w:r>
          </w:p>
        </w:tc>
      </w:tr>
      <w:tr w:rsidR="005F6108" w:rsidRPr="00604A78" w:rsidTr="005F6108">
        <w:tc>
          <w:tcPr>
            <w:tcW w:w="900" w:type="dxa"/>
            <w:tcBorders>
              <w:top w:val="single" w:sz="12" w:space="0" w:color="auto"/>
              <w:left w:val="single" w:sz="12"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jc w:val="center"/>
              <w:rPr>
                <w:rFonts w:ascii="Arial" w:hAnsi="Arial" w:cs="Arial"/>
                <w:b/>
                <w:sz w:val="20"/>
                <w:szCs w:val="20"/>
              </w:rPr>
            </w:pPr>
            <w:r w:rsidRPr="00604A78">
              <w:rPr>
                <w:rFonts w:ascii="Arial" w:hAnsi="Arial" w:cs="Arial"/>
                <w:b/>
                <w:sz w:val="20"/>
                <w:szCs w:val="20"/>
              </w:rPr>
              <w:t>№</w:t>
            </w:r>
          </w:p>
          <w:p w:rsidR="005F6108" w:rsidRPr="00604A78" w:rsidRDefault="005F6108">
            <w:pPr>
              <w:jc w:val="center"/>
              <w:rPr>
                <w:rFonts w:ascii="Arial" w:hAnsi="Arial" w:cs="Arial"/>
                <w:b/>
                <w:sz w:val="20"/>
                <w:szCs w:val="20"/>
              </w:rPr>
            </w:pPr>
            <w:r w:rsidRPr="00604A78">
              <w:rPr>
                <w:rFonts w:ascii="Arial" w:hAnsi="Arial" w:cs="Arial"/>
                <w:b/>
                <w:sz w:val="20"/>
                <w:szCs w:val="20"/>
              </w:rPr>
              <w:t>по</w:t>
            </w:r>
          </w:p>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ред</w:t>
            </w:r>
          </w:p>
        </w:tc>
        <w:tc>
          <w:tcPr>
            <w:tcW w:w="3780"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sz w:val="20"/>
                <w:szCs w:val="20"/>
              </w:rPr>
              <w:t>Характеристика/</w:t>
            </w:r>
            <w:r w:rsidRPr="00604A78">
              <w:rPr>
                <w:rFonts w:ascii="Arial" w:hAnsi="Arial" w:cs="Arial"/>
                <w:b/>
                <w:bCs/>
                <w:sz w:val="20"/>
                <w:szCs w:val="20"/>
              </w:rPr>
              <w:t>параметър</w:t>
            </w:r>
          </w:p>
        </w:tc>
        <w:tc>
          <w:tcPr>
            <w:tcW w:w="2691" w:type="dxa"/>
            <w:tcBorders>
              <w:top w:val="single" w:sz="12"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Изискване</w:t>
            </w:r>
          </w:p>
        </w:tc>
        <w:tc>
          <w:tcPr>
            <w:tcW w:w="2127" w:type="dxa"/>
            <w:tcBorders>
              <w:top w:val="single" w:sz="12" w:space="0" w:color="auto"/>
              <w:left w:val="single" w:sz="6" w:space="0" w:color="auto"/>
              <w:bottom w:val="single" w:sz="6" w:space="0" w:color="auto"/>
              <w:right w:val="single" w:sz="12" w:space="0" w:color="auto"/>
            </w:tcBorders>
            <w:tcMar>
              <w:top w:w="0" w:type="dxa"/>
              <w:left w:w="70" w:type="dxa"/>
              <w:bottom w:w="0" w:type="dxa"/>
              <w:right w:w="70" w:type="dxa"/>
            </w:tcMar>
            <w:vAlign w:val="center"/>
            <w:hideMark/>
          </w:tcPr>
          <w:p w:rsidR="005F6108" w:rsidRPr="00604A78" w:rsidRDefault="005F6108">
            <w:pPr>
              <w:spacing w:after="60"/>
              <w:jc w:val="center"/>
              <w:rPr>
                <w:rFonts w:ascii="Arial" w:hAnsi="Arial" w:cs="Arial"/>
                <w:b/>
                <w:sz w:val="20"/>
                <w:szCs w:val="20"/>
              </w:rPr>
            </w:pPr>
            <w:r w:rsidRPr="00604A78">
              <w:rPr>
                <w:rFonts w:ascii="Arial" w:hAnsi="Arial" w:cs="Arial"/>
                <w:b/>
                <w:sz w:val="20"/>
                <w:szCs w:val="20"/>
              </w:rPr>
              <w:t>Гарантирано предложение</w:t>
            </w:r>
          </w:p>
        </w:tc>
      </w:tr>
      <w:tr w:rsidR="005F6108" w:rsidRPr="00604A78" w:rsidTr="005F6108">
        <w:trPr>
          <w:trHeight w:val="189"/>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7.16.1</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Комплектуване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7.16.1а</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Вертикални предпазител-разединители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3, 630 А, 1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400 А, 6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43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7.16.1b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Header"/>
              <w:spacing w:after="60"/>
              <w:rPr>
                <w:rFonts w:ascii="Arial" w:hAnsi="Arial" w:cs="Arial"/>
                <w:sz w:val="20"/>
                <w:szCs w:val="20"/>
              </w:rPr>
            </w:pPr>
            <w:r w:rsidRPr="00604A78">
              <w:rPr>
                <w:rFonts w:ascii="Arial" w:hAnsi="Arial" w:cs="Arial"/>
                <w:sz w:val="20"/>
                <w:szCs w:val="20"/>
              </w:rPr>
              <w:t>Високомощни предпазители</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3, 630 А - 3 бр.;</w:t>
            </w:r>
          </w:p>
          <w:p w:rsidR="005F6108" w:rsidRPr="00604A78" w:rsidRDefault="005F6108" w:rsidP="005F6108">
            <w:pPr>
              <w:pStyle w:val="BodyText"/>
              <w:numPr>
                <w:ilvl w:val="1"/>
                <w:numId w:val="26"/>
              </w:numPr>
              <w:tabs>
                <w:tab w:val="clear" w:pos="1080"/>
                <w:tab w:val="left" w:pos="212"/>
              </w:tabs>
              <w:spacing w:after="0"/>
              <w:ind w:left="70" w:firstLine="0"/>
              <w:rPr>
                <w:rFonts w:ascii="Arial" w:hAnsi="Arial" w:cs="Arial"/>
                <w:sz w:val="20"/>
                <w:szCs w:val="20"/>
              </w:rPr>
            </w:pPr>
            <w:r w:rsidRPr="00604A78">
              <w:rPr>
                <w:rFonts w:ascii="Arial" w:hAnsi="Arial" w:cs="Arial"/>
                <w:sz w:val="20"/>
                <w:szCs w:val="20"/>
              </w:rPr>
              <w:t>размер 2, 400 А - 9 бр.;</w:t>
            </w:r>
          </w:p>
          <w:p w:rsidR="005F6108" w:rsidRPr="00604A78" w:rsidRDefault="005F6108" w:rsidP="005F6108">
            <w:pPr>
              <w:pStyle w:val="BodyText"/>
              <w:numPr>
                <w:ilvl w:val="1"/>
                <w:numId w:val="26"/>
              </w:numPr>
              <w:tabs>
                <w:tab w:val="clear" w:pos="1080"/>
                <w:tab w:val="left" w:pos="212"/>
              </w:tabs>
              <w:spacing w:after="60"/>
              <w:ind w:left="68" w:firstLine="0"/>
              <w:rPr>
                <w:rFonts w:ascii="Arial" w:hAnsi="Arial" w:cs="Arial"/>
                <w:sz w:val="20"/>
                <w:szCs w:val="20"/>
              </w:rPr>
            </w:pPr>
            <w:r w:rsidRPr="00604A78">
              <w:rPr>
                <w:rFonts w:ascii="Arial" w:hAnsi="Arial" w:cs="Arial"/>
                <w:sz w:val="20"/>
                <w:szCs w:val="20"/>
              </w:rPr>
              <w:t>размер 2, 250 А - 9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7.16.2</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Размери съгласно фиг. 1, б):</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42"/>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7.16.2a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W</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7.16.2b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d</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320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7.16.2c</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250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7.16.2d</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1</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600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7.16.2e</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r w:rsidRPr="00604A78">
              <w:rPr>
                <w:sz w:val="20"/>
                <w:vertAlign w:val="subscript"/>
                <w:lang w:val="bg-BG"/>
              </w:rPr>
              <w:t>3</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min 820 mm</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7.16.2f</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ind w:left="290"/>
              <w:rPr>
                <w:sz w:val="20"/>
                <w:lang w:val="bg-BG"/>
              </w:rPr>
            </w:pPr>
            <w:r w:rsidRPr="00604A78">
              <w:rPr>
                <w:sz w:val="20"/>
                <w:lang w:val="bg-BG"/>
              </w:rPr>
              <w:t>H</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7.16.3</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Брой на V-съединителната арматура за PEN-шината съгласно т. 5.4.2b по-горе</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sz w:val="20"/>
                <w:szCs w:val="20"/>
              </w:rPr>
            </w:pPr>
            <w:r w:rsidRPr="00604A78">
              <w:rPr>
                <w:rFonts w:ascii="Arial" w:hAnsi="Arial" w:cs="Arial"/>
                <w:sz w:val="20"/>
                <w:szCs w:val="20"/>
              </w:rPr>
              <w:t>8 бр.</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7.16.4</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Luke1"/>
              <w:spacing w:after="60"/>
              <w:rPr>
                <w:sz w:val="20"/>
                <w:lang w:val="bg-BG"/>
              </w:rPr>
            </w:pPr>
            <w:r w:rsidRPr="00604A78">
              <w:rPr>
                <w:sz w:val="20"/>
                <w:lang w:val="bg-BG"/>
              </w:rPr>
              <w:t>Тегла, kg:</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pStyle w:val="BodyText"/>
              <w:spacing w:after="60"/>
              <w:jc w:val="center"/>
              <w:rPr>
                <w:rFonts w:ascii="Arial" w:hAnsi="Arial" w:cs="Arial"/>
                <w:bCs/>
                <w:sz w:val="20"/>
                <w:szCs w:val="20"/>
              </w:rPr>
            </w:pPr>
            <w:r w:rsidRPr="00604A78">
              <w:rPr>
                <w:rFonts w:ascii="Arial" w:hAnsi="Arial" w:cs="Arial"/>
                <w:bCs/>
                <w:sz w:val="20"/>
                <w:szCs w:val="20"/>
              </w:rPr>
              <w:t>-</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w:t>
            </w:r>
          </w:p>
        </w:tc>
      </w:tr>
      <w:tr w:rsidR="005F6108" w:rsidRPr="00604A78" w:rsidTr="005F6108">
        <w:trPr>
          <w:trHeight w:val="221"/>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7.16.4a</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rPr>
                <w:rFonts w:ascii="Arial" w:hAnsi="Arial" w:cs="Arial"/>
                <w:sz w:val="20"/>
                <w:szCs w:val="20"/>
              </w:rPr>
            </w:pPr>
            <w:r w:rsidRPr="00604A78">
              <w:rPr>
                <w:rFonts w:ascii="Arial" w:hAnsi="Arial" w:cs="Arial"/>
                <w:bCs/>
                <w:sz w:val="20"/>
                <w:szCs w:val="20"/>
              </w:rPr>
              <w:t>обвивка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145"/>
        </w:trPr>
        <w:tc>
          <w:tcPr>
            <w:tcW w:w="900"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sz w:val="20"/>
                <w:szCs w:val="20"/>
              </w:rPr>
              <w:t>7.16.4b</w:t>
            </w:r>
          </w:p>
        </w:tc>
        <w:tc>
          <w:tcPr>
            <w:tcW w:w="37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rPr>
                <w:rFonts w:ascii="Arial" w:hAnsi="Arial" w:cs="Arial"/>
                <w:sz w:val="20"/>
                <w:szCs w:val="20"/>
              </w:rPr>
            </w:pPr>
            <w:r w:rsidRPr="00604A78">
              <w:rPr>
                <w:rFonts w:ascii="Arial" w:hAnsi="Arial" w:cs="Arial"/>
                <w:bCs/>
                <w:sz w:val="20"/>
                <w:szCs w:val="20"/>
              </w:rPr>
              <w:t>основа</w:t>
            </w:r>
          </w:p>
        </w:tc>
        <w:tc>
          <w:tcPr>
            <w:tcW w:w="269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r w:rsidR="005F6108" w:rsidRPr="00604A78" w:rsidTr="005F6108">
        <w:trPr>
          <w:trHeight w:val="221"/>
        </w:trPr>
        <w:tc>
          <w:tcPr>
            <w:tcW w:w="900" w:type="dxa"/>
            <w:tcBorders>
              <w:top w:val="single" w:sz="6" w:space="0" w:color="auto"/>
              <w:left w:val="single" w:sz="12"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tabs>
                <w:tab w:val="center" w:pos="380"/>
              </w:tabs>
              <w:spacing w:after="60"/>
              <w:rPr>
                <w:rFonts w:ascii="Arial" w:hAnsi="Arial" w:cs="Arial"/>
                <w:sz w:val="20"/>
                <w:szCs w:val="20"/>
              </w:rPr>
            </w:pPr>
            <w:r w:rsidRPr="00604A78">
              <w:rPr>
                <w:rFonts w:ascii="Arial" w:hAnsi="Arial" w:cs="Arial"/>
                <w:sz w:val="20"/>
                <w:szCs w:val="20"/>
              </w:rPr>
              <w:tab/>
              <w:t>7.16.4c</w:t>
            </w:r>
          </w:p>
        </w:tc>
        <w:tc>
          <w:tcPr>
            <w:tcW w:w="3780"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vAlign w:val="center"/>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стабилизираща плоча</w:t>
            </w:r>
          </w:p>
        </w:tc>
        <w:tc>
          <w:tcPr>
            <w:tcW w:w="2691"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hideMark/>
          </w:tcPr>
          <w:p w:rsidR="005F6108" w:rsidRPr="00604A78" w:rsidRDefault="005F6108">
            <w:pPr>
              <w:spacing w:after="60"/>
              <w:jc w:val="center"/>
              <w:rPr>
                <w:rFonts w:ascii="Arial" w:hAnsi="Arial" w:cs="Arial"/>
                <w:sz w:val="20"/>
                <w:szCs w:val="20"/>
              </w:rPr>
            </w:pPr>
            <w:r w:rsidRPr="00604A78">
              <w:rPr>
                <w:rFonts w:ascii="Arial" w:hAnsi="Arial" w:cs="Arial"/>
                <w:bCs/>
                <w:sz w:val="20"/>
                <w:szCs w:val="20"/>
              </w:rPr>
              <w:t>Да се посочи</w:t>
            </w:r>
          </w:p>
        </w:tc>
        <w:tc>
          <w:tcPr>
            <w:tcW w:w="2127" w:type="dxa"/>
            <w:tcBorders>
              <w:top w:val="single" w:sz="6" w:space="0" w:color="auto"/>
              <w:left w:val="single" w:sz="6" w:space="0" w:color="auto"/>
              <w:bottom w:val="single" w:sz="12" w:space="0" w:color="auto"/>
              <w:right w:val="single" w:sz="12" w:space="0" w:color="auto"/>
            </w:tcBorders>
            <w:tcMar>
              <w:top w:w="0" w:type="dxa"/>
              <w:left w:w="70" w:type="dxa"/>
              <w:bottom w:w="0" w:type="dxa"/>
              <w:right w:w="70" w:type="dxa"/>
            </w:tcMar>
          </w:tcPr>
          <w:p w:rsidR="005F6108" w:rsidRPr="00604A78" w:rsidRDefault="005F6108">
            <w:pPr>
              <w:spacing w:after="60"/>
              <w:jc w:val="center"/>
              <w:rPr>
                <w:rFonts w:ascii="Arial" w:hAnsi="Arial" w:cs="Arial"/>
                <w:sz w:val="20"/>
                <w:szCs w:val="20"/>
              </w:rPr>
            </w:pPr>
          </w:p>
        </w:tc>
      </w:tr>
    </w:tbl>
    <w:p w:rsidR="005F6108" w:rsidRPr="00604A78" w:rsidRDefault="005F6108" w:rsidP="005F6108">
      <w:pPr>
        <w:ind w:left="3600" w:hanging="3600"/>
        <w:rPr>
          <w:rFonts w:ascii="Arial" w:hAnsi="Arial" w:cs="Arial"/>
          <w:sz w:val="20"/>
          <w:szCs w:val="20"/>
        </w:rPr>
      </w:pPr>
    </w:p>
    <w:p w:rsidR="005F6108" w:rsidRPr="00604A78" w:rsidRDefault="005F6108" w:rsidP="005F6108">
      <w:pPr>
        <w:rPr>
          <w:rFonts w:ascii="Arial" w:hAnsi="Arial" w:cs="Arial"/>
          <w:sz w:val="20"/>
          <w:szCs w:val="20"/>
        </w:rPr>
        <w:sectPr w:rsidR="005F6108" w:rsidRPr="00604A78" w:rsidSect="00A44133">
          <w:pgSz w:w="11906" w:h="16838"/>
          <w:pgMar w:top="1208" w:right="1134" w:bottom="720" w:left="1418" w:header="720" w:footer="662" w:gutter="0"/>
          <w:cols w:space="708"/>
          <w:titlePg/>
          <w:docGrid w:linePitch="299"/>
        </w:sectPr>
      </w:pPr>
    </w:p>
    <w:p w:rsidR="005F6108" w:rsidRPr="00604A78" w:rsidRDefault="005F6108" w:rsidP="005F6108">
      <w:pPr>
        <w:tabs>
          <w:tab w:val="left" w:pos="3119"/>
        </w:tabs>
        <w:spacing w:after="60"/>
        <w:ind w:left="3260" w:right="-40" w:hanging="3260"/>
        <w:rPr>
          <w:rFonts w:ascii="Arial" w:hAnsi="Arial" w:cs="Arial"/>
          <w:b/>
          <w:bCs/>
          <w:sz w:val="20"/>
          <w:szCs w:val="20"/>
        </w:rPr>
      </w:pPr>
      <w:r w:rsidRPr="00A76DC4">
        <w:rPr>
          <w:rFonts w:ascii="Arial" w:hAnsi="Arial" w:cs="Arial"/>
          <w:b/>
          <w:bCs/>
          <w:sz w:val="20"/>
          <w:szCs w:val="20"/>
        </w:rPr>
        <w:lastRenderedPageBreak/>
        <w:t>8</w:t>
      </w:r>
      <w:r w:rsidRPr="00A76DC4">
        <w:rPr>
          <w:rFonts w:ascii="Arial" w:hAnsi="Arial" w:cs="Arial"/>
          <w:b/>
          <w:bCs/>
          <w:sz w:val="20"/>
          <w:szCs w:val="20"/>
          <w:lang w:val="en-US"/>
        </w:rPr>
        <w:t xml:space="preserve">. </w:t>
      </w:r>
      <w:r w:rsidRPr="00A76DC4">
        <w:rPr>
          <w:rFonts w:ascii="Arial" w:hAnsi="Arial" w:cs="Arial"/>
          <w:b/>
          <w:bCs/>
          <w:sz w:val="20"/>
          <w:szCs w:val="20"/>
        </w:rPr>
        <w:t>Свързани документи</w:t>
      </w:r>
    </w:p>
    <w:p w:rsidR="005F6108" w:rsidRPr="00604A78" w:rsidRDefault="005F6108" w:rsidP="005F6108">
      <w:pPr>
        <w:tabs>
          <w:tab w:val="left" w:pos="284"/>
        </w:tabs>
        <w:spacing w:after="120"/>
        <w:ind w:right="-40"/>
        <w:rPr>
          <w:rFonts w:ascii="Arial" w:hAnsi="Arial" w:cs="Arial"/>
          <w:bCs/>
          <w:sz w:val="20"/>
          <w:szCs w:val="20"/>
        </w:rPr>
      </w:pPr>
      <w:r w:rsidRPr="00604A78">
        <w:rPr>
          <w:rFonts w:ascii="Arial" w:hAnsi="Arial" w:cs="Arial"/>
          <w:bCs/>
          <w:sz w:val="20"/>
          <w:szCs w:val="20"/>
        </w:rPr>
        <w:t xml:space="preserve">В техническата спецификация на стандарта за „Кабелни разпределителни шкафове НН, полиестерни“ е направено позоваване на следните технически спецификации на стандарти за материали c йерархична </w:t>
      </w:r>
      <w:r w:rsidRPr="00604A78">
        <w:rPr>
          <w:rFonts w:ascii="Arial" w:hAnsi="Arial" w:cs="Arial"/>
          <w:sz w:val="20"/>
          <w:szCs w:val="20"/>
        </w:rPr>
        <w:t>съподчиненост</w:t>
      </w:r>
      <w:r w:rsidRPr="00604A78">
        <w:rPr>
          <w:rFonts w:ascii="Arial" w:hAnsi="Arial" w:cs="Arial"/>
          <w:bCs/>
          <w:sz w:val="20"/>
          <w:szCs w:val="20"/>
        </w:rPr>
        <w:t>, които са неразделна част от документа, както следва:</w:t>
      </w:r>
    </w:p>
    <w:tbl>
      <w:tblPr>
        <w:tblW w:w="949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09"/>
        <w:gridCol w:w="1836"/>
        <w:gridCol w:w="6950"/>
      </w:tblGrid>
      <w:tr w:rsidR="005F6108" w:rsidRPr="00604A78" w:rsidTr="005F6108">
        <w:trPr>
          <w:trHeight w:val="492"/>
        </w:trPr>
        <w:tc>
          <w:tcPr>
            <w:tcW w:w="709" w:type="dxa"/>
            <w:tcBorders>
              <w:top w:val="single" w:sz="12" w:space="0" w:color="auto"/>
              <w:left w:val="single" w:sz="12" w:space="0" w:color="auto"/>
              <w:bottom w:val="single" w:sz="6" w:space="0" w:color="auto"/>
              <w:right w:val="single" w:sz="6" w:space="0" w:color="auto"/>
            </w:tcBorders>
            <w:vAlign w:val="center"/>
            <w:hideMark/>
          </w:tcPr>
          <w:p w:rsidR="005F6108" w:rsidRPr="00604A78" w:rsidRDefault="005F6108">
            <w:pPr>
              <w:jc w:val="center"/>
              <w:rPr>
                <w:rFonts w:ascii="Arial" w:hAnsi="Arial" w:cs="Arial"/>
                <w:b/>
                <w:sz w:val="20"/>
                <w:szCs w:val="20"/>
              </w:rPr>
            </w:pPr>
            <w:r w:rsidRPr="00604A78">
              <w:rPr>
                <w:rFonts w:ascii="Arial" w:hAnsi="Arial" w:cs="Arial"/>
                <w:b/>
                <w:sz w:val="20"/>
                <w:szCs w:val="20"/>
              </w:rPr>
              <w:t>№</w:t>
            </w:r>
          </w:p>
          <w:p w:rsidR="005F6108" w:rsidRPr="00604A78" w:rsidRDefault="005F6108">
            <w:pPr>
              <w:jc w:val="center"/>
              <w:rPr>
                <w:rFonts w:ascii="Arial" w:hAnsi="Arial" w:cs="Arial"/>
                <w:b/>
                <w:bCs/>
                <w:sz w:val="20"/>
                <w:szCs w:val="20"/>
              </w:rPr>
            </w:pPr>
            <w:r w:rsidRPr="00604A78">
              <w:rPr>
                <w:rFonts w:ascii="Arial" w:hAnsi="Arial" w:cs="Arial"/>
                <w:b/>
                <w:sz w:val="20"/>
                <w:szCs w:val="20"/>
              </w:rPr>
              <w:t>по ред</w:t>
            </w:r>
          </w:p>
        </w:tc>
        <w:tc>
          <w:tcPr>
            <w:tcW w:w="1837" w:type="dxa"/>
            <w:tcBorders>
              <w:top w:val="single" w:sz="12" w:space="0" w:color="auto"/>
              <w:left w:val="single" w:sz="6" w:space="0" w:color="auto"/>
              <w:bottom w:val="single" w:sz="6" w:space="0" w:color="auto"/>
              <w:right w:val="single" w:sz="6" w:space="0" w:color="auto"/>
            </w:tcBorders>
            <w:vAlign w:val="center"/>
            <w:hideMark/>
          </w:tcPr>
          <w:p w:rsidR="005F6108" w:rsidRPr="00604A78" w:rsidRDefault="005F6108">
            <w:pPr>
              <w:jc w:val="center"/>
              <w:rPr>
                <w:rFonts w:ascii="Arial" w:hAnsi="Arial" w:cs="Arial"/>
                <w:b/>
                <w:bCs/>
                <w:sz w:val="20"/>
                <w:szCs w:val="20"/>
              </w:rPr>
            </w:pPr>
            <w:r w:rsidRPr="00604A78">
              <w:rPr>
                <w:rFonts w:ascii="Arial" w:hAnsi="Arial" w:cs="Arial"/>
                <w:b/>
                <w:bCs/>
                <w:sz w:val="20"/>
                <w:szCs w:val="20"/>
              </w:rPr>
              <w:t xml:space="preserve">Номер на </w:t>
            </w:r>
          </w:p>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техническа спецификация на стандарт</w:t>
            </w:r>
          </w:p>
        </w:tc>
        <w:tc>
          <w:tcPr>
            <w:tcW w:w="6952" w:type="dxa"/>
            <w:tcBorders>
              <w:top w:val="single" w:sz="12" w:space="0" w:color="auto"/>
              <w:left w:val="single" w:sz="6" w:space="0" w:color="auto"/>
              <w:bottom w:val="single" w:sz="6" w:space="0" w:color="auto"/>
              <w:right w:val="single" w:sz="12" w:space="0" w:color="auto"/>
            </w:tcBorders>
            <w:vAlign w:val="center"/>
            <w:hideMark/>
          </w:tcPr>
          <w:p w:rsidR="005F6108" w:rsidRPr="00604A78" w:rsidRDefault="005F6108">
            <w:pPr>
              <w:spacing w:after="60"/>
              <w:jc w:val="center"/>
              <w:rPr>
                <w:rFonts w:ascii="Arial" w:hAnsi="Arial" w:cs="Arial"/>
                <w:b/>
                <w:bCs/>
                <w:sz w:val="20"/>
                <w:szCs w:val="20"/>
              </w:rPr>
            </w:pPr>
            <w:r w:rsidRPr="00604A78">
              <w:rPr>
                <w:rFonts w:ascii="Arial" w:hAnsi="Arial" w:cs="Arial"/>
                <w:b/>
                <w:bCs/>
                <w:sz w:val="20"/>
                <w:szCs w:val="20"/>
              </w:rPr>
              <w:t>Наименование на материала</w:t>
            </w:r>
          </w:p>
        </w:tc>
      </w:tr>
      <w:tr w:rsidR="005F6108" w:rsidRPr="00604A78" w:rsidTr="005F6108">
        <w:trPr>
          <w:cantSplit/>
          <w:trHeight w:val="454"/>
        </w:trPr>
        <w:tc>
          <w:tcPr>
            <w:tcW w:w="709" w:type="dxa"/>
            <w:tcBorders>
              <w:top w:val="single" w:sz="6" w:space="0" w:color="auto"/>
              <w:left w:val="single" w:sz="12" w:space="0" w:color="auto"/>
              <w:bottom w:val="single" w:sz="6" w:space="0" w:color="auto"/>
              <w:right w:val="single" w:sz="6" w:space="0" w:color="auto"/>
            </w:tcBorders>
            <w:hideMark/>
          </w:tcPr>
          <w:p w:rsidR="005F6108" w:rsidRPr="00604A78" w:rsidRDefault="005F6108">
            <w:pPr>
              <w:ind w:right="-108"/>
              <w:jc w:val="center"/>
              <w:rPr>
                <w:rFonts w:ascii="Arial" w:hAnsi="Arial" w:cs="Arial"/>
                <w:bCs/>
                <w:sz w:val="20"/>
                <w:szCs w:val="20"/>
                <w:lang w:val="en-US"/>
              </w:rPr>
            </w:pPr>
            <w:r w:rsidRPr="00604A78">
              <w:rPr>
                <w:rFonts w:ascii="Arial" w:hAnsi="Arial" w:cs="Arial"/>
                <w:bCs/>
                <w:sz w:val="20"/>
                <w:szCs w:val="20"/>
              </w:rPr>
              <w:t>8</w:t>
            </w:r>
            <w:r w:rsidRPr="00604A78">
              <w:rPr>
                <w:rFonts w:ascii="Arial" w:hAnsi="Arial" w:cs="Arial"/>
                <w:bCs/>
                <w:sz w:val="20"/>
                <w:szCs w:val="20"/>
                <w:lang w:val="en-US"/>
              </w:rPr>
              <w:t>.1</w:t>
            </w:r>
          </w:p>
        </w:tc>
        <w:tc>
          <w:tcPr>
            <w:tcW w:w="1837" w:type="dxa"/>
            <w:tcBorders>
              <w:top w:val="single" w:sz="6" w:space="0" w:color="auto"/>
              <w:left w:val="single" w:sz="6" w:space="0" w:color="auto"/>
              <w:bottom w:val="single" w:sz="6" w:space="0" w:color="auto"/>
              <w:right w:val="single" w:sz="6" w:space="0" w:color="auto"/>
            </w:tcBorders>
            <w:hideMark/>
          </w:tcPr>
          <w:p w:rsidR="005F6108" w:rsidRPr="00604A78" w:rsidRDefault="005F6108">
            <w:pPr>
              <w:ind w:right="-108"/>
              <w:jc w:val="center"/>
              <w:rPr>
                <w:rFonts w:ascii="Arial" w:hAnsi="Arial" w:cs="Arial"/>
                <w:bCs/>
                <w:sz w:val="20"/>
                <w:szCs w:val="20"/>
              </w:rPr>
            </w:pPr>
            <w:r w:rsidRPr="00604A78">
              <w:rPr>
                <w:rFonts w:ascii="Arial" w:hAnsi="Arial" w:cs="Arial"/>
                <w:sz w:val="20"/>
                <w:szCs w:val="20"/>
              </w:rPr>
              <w:t>20 16 8301</w:t>
            </w:r>
          </w:p>
        </w:tc>
        <w:tc>
          <w:tcPr>
            <w:tcW w:w="6952" w:type="dxa"/>
            <w:tcBorders>
              <w:top w:val="single" w:sz="6" w:space="0" w:color="auto"/>
              <w:left w:val="single" w:sz="6" w:space="0" w:color="auto"/>
              <w:bottom w:val="single" w:sz="6" w:space="0" w:color="auto"/>
              <w:right w:val="single" w:sz="12"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Вертикален</w:t>
            </w:r>
            <w:r w:rsidRPr="00604A78">
              <w:rPr>
                <w:rFonts w:ascii="Arial" w:hAnsi="Arial" w:cs="Arial"/>
                <w:sz w:val="20"/>
                <w:szCs w:val="20"/>
                <w:lang w:eastAsia="cs-CZ"/>
              </w:rPr>
              <w:t xml:space="preserve"> предпазител-разединител </w:t>
            </w:r>
            <w:r w:rsidRPr="00604A78">
              <w:rPr>
                <w:rFonts w:ascii="Arial" w:hAnsi="Arial" w:cs="Arial"/>
                <w:color w:val="000000"/>
                <w:sz w:val="20"/>
                <w:szCs w:val="20"/>
              </w:rPr>
              <w:t>НН 400 A, с триполюсно управление</w:t>
            </w:r>
          </w:p>
        </w:tc>
      </w:tr>
      <w:tr w:rsidR="005F6108" w:rsidRPr="00604A78" w:rsidTr="005F6108">
        <w:trPr>
          <w:cantSplit/>
          <w:trHeight w:val="470"/>
        </w:trPr>
        <w:tc>
          <w:tcPr>
            <w:tcW w:w="709" w:type="dxa"/>
            <w:tcBorders>
              <w:top w:val="single" w:sz="6" w:space="0" w:color="auto"/>
              <w:left w:val="single" w:sz="12" w:space="0" w:color="auto"/>
              <w:bottom w:val="single" w:sz="6" w:space="0" w:color="auto"/>
              <w:right w:val="single" w:sz="6" w:space="0" w:color="auto"/>
            </w:tcBorders>
            <w:hideMark/>
          </w:tcPr>
          <w:p w:rsidR="005F6108" w:rsidRPr="00604A78" w:rsidRDefault="005F6108">
            <w:pPr>
              <w:ind w:right="-108"/>
              <w:jc w:val="center"/>
              <w:rPr>
                <w:rFonts w:ascii="Arial" w:hAnsi="Arial" w:cs="Arial"/>
                <w:bCs/>
                <w:sz w:val="20"/>
                <w:szCs w:val="20"/>
                <w:lang w:val="en-US"/>
              </w:rPr>
            </w:pPr>
            <w:r w:rsidRPr="00604A78">
              <w:rPr>
                <w:rFonts w:ascii="Arial" w:hAnsi="Arial" w:cs="Arial"/>
                <w:bCs/>
                <w:sz w:val="20"/>
                <w:szCs w:val="20"/>
              </w:rPr>
              <w:t>8</w:t>
            </w:r>
            <w:r w:rsidRPr="00604A78">
              <w:rPr>
                <w:rFonts w:ascii="Arial" w:hAnsi="Arial" w:cs="Arial"/>
                <w:bCs/>
                <w:sz w:val="20"/>
                <w:szCs w:val="20"/>
                <w:lang w:val="en-US"/>
              </w:rPr>
              <w:t>.2</w:t>
            </w:r>
          </w:p>
        </w:tc>
        <w:tc>
          <w:tcPr>
            <w:tcW w:w="1837" w:type="dxa"/>
            <w:tcBorders>
              <w:top w:val="single" w:sz="6" w:space="0" w:color="auto"/>
              <w:left w:val="single" w:sz="6" w:space="0" w:color="auto"/>
              <w:bottom w:val="single" w:sz="6" w:space="0" w:color="auto"/>
              <w:right w:val="single" w:sz="6" w:space="0" w:color="auto"/>
            </w:tcBorders>
            <w:hideMark/>
          </w:tcPr>
          <w:p w:rsidR="005F6108" w:rsidRPr="00604A78" w:rsidRDefault="005F6108">
            <w:pPr>
              <w:ind w:right="-108"/>
              <w:jc w:val="center"/>
              <w:rPr>
                <w:rFonts w:ascii="Arial" w:hAnsi="Arial" w:cs="Arial"/>
                <w:bCs/>
                <w:sz w:val="20"/>
                <w:szCs w:val="20"/>
              </w:rPr>
            </w:pPr>
            <w:r w:rsidRPr="00604A78">
              <w:rPr>
                <w:rFonts w:ascii="Arial" w:hAnsi="Arial" w:cs="Arial"/>
                <w:sz w:val="20"/>
                <w:szCs w:val="20"/>
              </w:rPr>
              <w:t>20 16 8501</w:t>
            </w:r>
          </w:p>
        </w:tc>
        <w:tc>
          <w:tcPr>
            <w:tcW w:w="6952" w:type="dxa"/>
            <w:tcBorders>
              <w:top w:val="single" w:sz="6" w:space="0" w:color="auto"/>
              <w:left w:val="single" w:sz="6" w:space="0" w:color="auto"/>
              <w:bottom w:val="single" w:sz="6" w:space="0" w:color="auto"/>
              <w:right w:val="single" w:sz="12"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Вертикален</w:t>
            </w:r>
            <w:r w:rsidRPr="00604A78">
              <w:rPr>
                <w:rFonts w:ascii="Arial" w:hAnsi="Arial" w:cs="Arial"/>
                <w:sz w:val="20"/>
                <w:szCs w:val="20"/>
                <w:lang w:eastAsia="cs-CZ"/>
              </w:rPr>
              <w:t xml:space="preserve"> предпазител-разединител </w:t>
            </w:r>
            <w:r w:rsidRPr="00604A78">
              <w:rPr>
                <w:rFonts w:ascii="Arial" w:hAnsi="Arial" w:cs="Arial"/>
                <w:color w:val="000000"/>
                <w:sz w:val="20"/>
                <w:szCs w:val="20"/>
              </w:rPr>
              <w:t>НН 630 A, с триполюсно управление</w:t>
            </w:r>
          </w:p>
        </w:tc>
      </w:tr>
      <w:tr w:rsidR="005F6108" w:rsidRPr="00604A78" w:rsidTr="005F6108">
        <w:trPr>
          <w:cantSplit/>
          <w:trHeight w:val="464"/>
        </w:trPr>
        <w:tc>
          <w:tcPr>
            <w:tcW w:w="709" w:type="dxa"/>
            <w:tcBorders>
              <w:top w:val="single" w:sz="6" w:space="0" w:color="auto"/>
              <w:left w:val="single" w:sz="12" w:space="0" w:color="auto"/>
              <w:bottom w:val="single" w:sz="6" w:space="0" w:color="auto"/>
              <w:right w:val="single" w:sz="6" w:space="0" w:color="auto"/>
            </w:tcBorders>
            <w:hideMark/>
          </w:tcPr>
          <w:p w:rsidR="005F6108" w:rsidRPr="00604A78" w:rsidRDefault="005F6108">
            <w:pPr>
              <w:ind w:right="-108"/>
              <w:jc w:val="center"/>
              <w:rPr>
                <w:rFonts w:ascii="Arial" w:hAnsi="Arial" w:cs="Arial"/>
                <w:bCs/>
                <w:sz w:val="20"/>
                <w:szCs w:val="20"/>
                <w:lang w:val="en-US"/>
              </w:rPr>
            </w:pPr>
            <w:r w:rsidRPr="00604A78">
              <w:rPr>
                <w:rFonts w:ascii="Arial" w:hAnsi="Arial" w:cs="Arial"/>
                <w:bCs/>
                <w:sz w:val="20"/>
                <w:szCs w:val="20"/>
              </w:rPr>
              <w:t>8</w:t>
            </w:r>
            <w:r w:rsidRPr="00604A78">
              <w:rPr>
                <w:rFonts w:ascii="Arial" w:hAnsi="Arial" w:cs="Arial"/>
                <w:bCs/>
                <w:sz w:val="20"/>
                <w:szCs w:val="20"/>
                <w:lang w:val="en-US"/>
              </w:rPr>
              <w:t>.3</w:t>
            </w:r>
          </w:p>
        </w:tc>
        <w:tc>
          <w:tcPr>
            <w:tcW w:w="1837" w:type="dxa"/>
            <w:tcBorders>
              <w:top w:val="single" w:sz="6" w:space="0" w:color="auto"/>
              <w:left w:val="single" w:sz="6" w:space="0" w:color="auto"/>
              <w:bottom w:val="single" w:sz="6" w:space="0" w:color="auto"/>
              <w:right w:val="single" w:sz="6" w:space="0" w:color="auto"/>
            </w:tcBorders>
            <w:hideMark/>
          </w:tcPr>
          <w:p w:rsidR="005F6108" w:rsidRPr="00604A78" w:rsidRDefault="005F6108">
            <w:pPr>
              <w:ind w:right="-108"/>
              <w:jc w:val="center"/>
              <w:rPr>
                <w:rFonts w:ascii="Arial" w:hAnsi="Arial" w:cs="Arial"/>
                <w:bCs/>
                <w:sz w:val="20"/>
                <w:szCs w:val="20"/>
                <w:lang w:val="en-US"/>
              </w:rPr>
            </w:pPr>
            <w:r w:rsidRPr="00604A78">
              <w:rPr>
                <w:rFonts w:ascii="Arial" w:hAnsi="Arial" w:cs="Arial"/>
                <w:bCs/>
                <w:sz w:val="20"/>
                <w:szCs w:val="20"/>
              </w:rPr>
              <w:t>20 16 02</w:t>
            </w:r>
            <w:r w:rsidRPr="00604A78">
              <w:rPr>
                <w:rFonts w:ascii="Arial" w:hAnsi="Arial" w:cs="Arial"/>
                <w:bCs/>
                <w:sz w:val="20"/>
                <w:szCs w:val="20"/>
                <w:lang w:val="en-US"/>
              </w:rPr>
              <w:t>zz</w:t>
            </w:r>
          </w:p>
        </w:tc>
        <w:tc>
          <w:tcPr>
            <w:tcW w:w="6952" w:type="dxa"/>
            <w:tcBorders>
              <w:top w:val="single" w:sz="6" w:space="0" w:color="auto"/>
              <w:left w:val="single" w:sz="6" w:space="0" w:color="auto"/>
              <w:bottom w:val="single" w:sz="6" w:space="0" w:color="auto"/>
              <w:right w:val="single" w:sz="12"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Предпазители със стопяема вложка НН, размер 2 ХХХ А за 400 (500) V, високомощни, ножови, характеристика gG, система A (NH система)</w:t>
            </w:r>
          </w:p>
        </w:tc>
      </w:tr>
      <w:tr w:rsidR="005F6108" w:rsidRPr="00604A78" w:rsidTr="005F6108">
        <w:trPr>
          <w:cantSplit/>
          <w:trHeight w:val="444"/>
        </w:trPr>
        <w:tc>
          <w:tcPr>
            <w:tcW w:w="709" w:type="dxa"/>
            <w:tcBorders>
              <w:top w:val="single" w:sz="6" w:space="0" w:color="auto"/>
              <w:left w:val="single" w:sz="12" w:space="0" w:color="auto"/>
              <w:bottom w:val="single" w:sz="12" w:space="0" w:color="auto"/>
              <w:right w:val="single" w:sz="6" w:space="0" w:color="auto"/>
            </w:tcBorders>
            <w:hideMark/>
          </w:tcPr>
          <w:p w:rsidR="005F6108" w:rsidRPr="00604A78" w:rsidRDefault="005F6108">
            <w:pPr>
              <w:ind w:right="-108"/>
              <w:jc w:val="center"/>
              <w:rPr>
                <w:rFonts w:ascii="Arial" w:hAnsi="Arial" w:cs="Arial"/>
                <w:bCs/>
                <w:sz w:val="20"/>
                <w:szCs w:val="20"/>
                <w:lang w:val="en-US"/>
              </w:rPr>
            </w:pPr>
            <w:r w:rsidRPr="00604A78">
              <w:rPr>
                <w:rFonts w:ascii="Arial" w:hAnsi="Arial" w:cs="Arial"/>
                <w:bCs/>
                <w:sz w:val="20"/>
                <w:szCs w:val="20"/>
              </w:rPr>
              <w:t>8</w:t>
            </w:r>
            <w:r w:rsidRPr="00604A78">
              <w:rPr>
                <w:rFonts w:ascii="Arial" w:hAnsi="Arial" w:cs="Arial"/>
                <w:bCs/>
                <w:sz w:val="20"/>
                <w:szCs w:val="20"/>
                <w:lang w:val="en-US"/>
              </w:rPr>
              <w:t>.4</w:t>
            </w:r>
          </w:p>
        </w:tc>
        <w:tc>
          <w:tcPr>
            <w:tcW w:w="1837" w:type="dxa"/>
            <w:tcBorders>
              <w:top w:val="single" w:sz="6" w:space="0" w:color="auto"/>
              <w:left w:val="single" w:sz="6" w:space="0" w:color="auto"/>
              <w:bottom w:val="single" w:sz="12" w:space="0" w:color="auto"/>
              <w:right w:val="single" w:sz="6" w:space="0" w:color="auto"/>
            </w:tcBorders>
            <w:hideMark/>
          </w:tcPr>
          <w:p w:rsidR="005F6108" w:rsidRPr="00604A78" w:rsidRDefault="005F6108">
            <w:pPr>
              <w:ind w:right="-108"/>
              <w:jc w:val="center"/>
              <w:rPr>
                <w:rFonts w:ascii="Arial" w:hAnsi="Arial" w:cs="Arial"/>
                <w:bCs/>
                <w:sz w:val="20"/>
                <w:szCs w:val="20"/>
                <w:lang w:val="en-US"/>
              </w:rPr>
            </w:pPr>
            <w:r w:rsidRPr="00604A78">
              <w:rPr>
                <w:rFonts w:ascii="Arial" w:hAnsi="Arial" w:cs="Arial"/>
                <w:bCs/>
                <w:sz w:val="20"/>
                <w:szCs w:val="20"/>
              </w:rPr>
              <w:t>20 16 03</w:t>
            </w:r>
            <w:r w:rsidRPr="00604A78">
              <w:rPr>
                <w:rFonts w:ascii="Arial" w:hAnsi="Arial" w:cs="Arial"/>
                <w:bCs/>
                <w:sz w:val="20"/>
                <w:szCs w:val="20"/>
                <w:lang w:val="en-US"/>
              </w:rPr>
              <w:t>zz</w:t>
            </w:r>
          </w:p>
        </w:tc>
        <w:tc>
          <w:tcPr>
            <w:tcW w:w="6952" w:type="dxa"/>
            <w:tcBorders>
              <w:top w:val="single" w:sz="6" w:space="0" w:color="auto"/>
              <w:left w:val="single" w:sz="6" w:space="0" w:color="auto"/>
              <w:bottom w:val="single" w:sz="12" w:space="0" w:color="auto"/>
              <w:right w:val="single" w:sz="12" w:space="0" w:color="auto"/>
            </w:tcBorders>
            <w:hideMark/>
          </w:tcPr>
          <w:p w:rsidR="005F6108" w:rsidRPr="00604A78" w:rsidRDefault="005F6108">
            <w:pPr>
              <w:spacing w:after="60"/>
              <w:rPr>
                <w:rFonts w:ascii="Arial" w:hAnsi="Arial" w:cs="Arial"/>
                <w:bCs/>
                <w:sz w:val="20"/>
                <w:szCs w:val="20"/>
              </w:rPr>
            </w:pPr>
            <w:r w:rsidRPr="00604A78">
              <w:rPr>
                <w:rFonts w:ascii="Arial" w:hAnsi="Arial" w:cs="Arial"/>
                <w:bCs/>
                <w:sz w:val="20"/>
                <w:szCs w:val="20"/>
              </w:rPr>
              <w:t xml:space="preserve">Предпазители със стопяема вложка НН, размер 3 ХХХ А за 400 (500) V, високомощни, ножови, характеристика gG, система A (NH система) </w:t>
            </w:r>
          </w:p>
        </w:tc>
      </w:tr>
    </w:tbl>
    <w:p w:rsidR="005F6108" w:rsidRPr="00604A78" w:rsidRDefault="005F6108" w:rsidP="005F6108">
      <w:pPr>
        <w:ind w:left="2977" w:hanging="2977"/>
        <w:rPr>
          <w:rFonts w:ascii="Arial" w:hAnsi="Arial" w:cs="Arial"/>
          <w:sz w:val="20"/>
          <w:szCs w:val="20"/>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0C50F2" w:rsidRPr="00604A78" w:rsidRDefault="000C50F2" w:rsidP="000C50F2">
      <w:pPr>
        <w:ind w:left="2977" w:hanging="2977"/>
        <w:rPr>
          <w:rFonts w:ascii="Arial" w:eastAsia="Times New Roman" w:hAnsi="Arial" w:cs="Arial"/>
          <w:color w:val="000000"/>
          <w:sz w:val="20"/>
          <w:szCs w:val="20"/>
          <w:lang w:val="en-US" w:eastAsia="bg-BG"/>
        </w:rPr>
      </w:pPr>
      <w:r w:rsidRPr="00604A78">
        <w:rPr>
          <w:rFonts w:ascii="Arial" w:hAnsi="Arial" w:cs="Arial"/>
          <w:b/>
          <w:sz w:val="20"/>
          <w:szCs w:val="20"/>
        </w:rPr>
        <w:t>Наименование  на материала:</w:t>
      </w:r>
      <w:r w:rsidRPr="00604A78">
        <w:rPr>
          <w:rFonts w:ascii="Arial" w:eastAsia="Times New Roman" w:hAnsi="Arial" w:cs="Arial"/>
          <w:sz w:val="20"/>
          <w:szCs w:val="20"/>
          <w:lang w:eastAsia="cs-CZ"/>
        </w:rPr>
        <w:t xml:space="preserve"> Вертикален предпазител-разединител </w:t>
      </w:r>
      <w:r w:rsidRPr="00604A78">
        <w:rPr>
          <w:rFonts w:ascii="Arial" w:eastAsia="Times New Roman" w:hAnsi="Arial" w:cs="Arial"/>
          <w:color w:val="000000"/>
          <w:sz w:val="20"/>
          <w:szCs w:val="20"/>
          <w:lang w:eastAsia="bg-BG"/>
        </w:rPr>
        <w:t>НН 400 A, с триполюсно управление</w:t>
      </w:r>
    </w:p>
    <w:p w:rsidR="000C50F2" w:rsidRPr="00604A78" w:rsidRDefault="000C50F2" w:rsidP="000C50F2">
      <w:pPr>
        <w:ind w:left="2977" w:hanging="2977"/>
        <w:rPr>
          <w:rFonts w:ascii="Arial" w:hAnsi="Arial" w:cs="Arial"/>
          <w:b/>
          <w:sz w:val="20"/>
          <w:szCs w:val="20"/>
        </w:rPr>
      </w:pPr>
      <w:r w:rsidRPr="00604A78">
        <w:rPr>
          <w:rFonts w:ascii="Arial" w:hAnsi="Arial" w:cs="Arial"/>
          <w:b/>
          <w:sz w:val="20"/>
          <w:szCs w:val="20"/>
        </w:rPr>
        <w:t xml:space="preserve">Съкратено наименование на материала: </w:t>
      </w:r>
      <w:r w:rsidRPr="00604A78">
        <w:rPr>
          <w:rFonts w:ascii="Arial" w:hAnsi="Arial" w:cs="Arial"/>
          <w:b/>
          <w:sz w:val="20"/>
          <w:szCs w:val="20"/>
        </w:rPr>
        <w:tab/>
      </w:r>
      <w:r w:rsidRPr="00604A78">
        <w:rPr>
          <w:rFonts w:ascii="Arial" w:hAnsi="Arial" w:cs="Arial"/>
          <w:sz w:val="20"/>
          <w:szCs w:val="20"/>
        </w:rPr>
        <w:t xml:space="preserve">ВПР НН, 400 А, </w:t>
      </w:r>
      <w:r w:rsidRPr="00604A78">
        <w:rPr>
          <w:rFonts w:ascii="Arial" w:eastAsia="Times New Roman" w:hAnsi="Arial" w:cs="Arial"/>
          <w:color w:val="000000"/>
          <w:sz w:val="20"/>
          <w:szCs w:val="20"/>
          <w:lang w:eastAsia="bg-BG"/>
        </w:rPr>
        <w:t>3-полюсно управление</w:t>
      </w:r>
    </w:p>
    <w:p w:rsidR="000C50F2" w:rsidRPr="00604A78" w:rsidRDefault="000C50F2" w:rsidP="000C50F2">
      <w:pPr>
        <w:tabs>
          <w:tab w:val="left" w:pos="2268"/>
        </w:tabs>
        <w:rPr>
          <w:rFonts w:ascii="Arial" w:eastAsia="Times New Roman" w:hAnsi="Arial" w:cs="Arial"/>
          <w:b/>
          <w:sz w:val="20"/>
          <w:szCs w:val="20"/>
          <w:lang w:eastAsia="cs-CZ"/>
        </w:rPr>
      </w:pPr>
      <w:r w:rsidRPr="00604A78">
        <w:rPr>
          <w:rFonts w:ascii="Arial" w:hAnsi="Arial" w:cs="Arial"/>
          <w:b/>
          <w:bCs/>
          <w:sz w:val="20"/>
          <w:szCs w:val="20"/>
        </w:rPr>
        <w:t>Област</w:t>
      </w:r>
      <w:r w:rsidRPr="00604A78">
        <w:rPr>
          <w:rFonts w:ascii="Arial" w:hAnsi="Arial" w:cs="Arial"/>
          <w:b/>
          <w:bCs/>
          <w:sz w:val="20"/>
          <w:szCs w:val="20"/>
          <w:lang w:eastAsia="cs-CZ"/>
        </w:rPr>
        <w:t>:</w:t>
      </w:r>
      <w:r w:rsidRPr="00604A78">
        <w:rPr>
          <w:rFonts w:ascii="Arial" w:hAnsi="Arial" w:cs="Arial"/>
          <w:sz w:val="20"/>
          <w:szCs w:val="20"/>
          <w:lang w:eastAsia="cs-CZ"/>
        </w:rPr>
        <w:t xml:space="preserve"> </w:t>
      </w:r>
      <w:r w:rsidRPr="00604A78">
        <w:rPr>
          <w:rFonts w:ascii="Arial" w:eastAsia="Times New Roman" w:hAnsi="Arial" w:cs="Arial"/>
          <w:sz w:val="20"/>
          <w:szCs w:val="20"/>
          <w:lang w:eastAsia="cs-CZ"/>
        </w:rPr>
        <w:t>H – Трансформаторни постове</w:t>
      </w:r>
      <w:r w:rsidRPr="00604A78">
        <w:rPr>
          <w:rFonts w:ascii="Arial" w:hAnsi="Arial" w:cs="Arial"/>
          <w:sz w:val="20"/>
          <w:szCs w:val="20"/>
          <w:lang w:val="en-US" w:eastAsia="cs-CZ"/>
        </w:rPr>
        <w:t xml:space="preserve"> </w:t>
      </w:r>
      <w:r>
        <w:rPr>
          <w:rFonts w:ascii="Arial" w:hAnsi="Arial" w:cs="Arial"/>
          <w:sz w:val="20"/>
          <w:szCs w:val="20"/>
          <w:lang w:val="en-US" w:eastAsia="cs-CZ"/>
        </w:rPr>
        <w:t xml:space="preserve">   </w:t>
      </w:r>
      <w:r w:rsidRPr="00604A78">
        <w:rPr>
          <w:rFonts w:ascii="Arial" w:hAnsi="Arial" w:cs="Arial"/>
          <w:b/>
          <w:bCs/>
          <w:sz w:val="20"/>
          <w:szCs w:val="20"/>
        </w:rPr>
        <w:t xml:space="preserve">Категория: </w:t>
      </w:r>
      <w:r w:rsidRPr="00604A78">
        <w:rPr>
          <w:rFonts w:ascii="Arial" w:hAnsi="Arial" w:cs="Arial"/>
          <w:bCs/>
          <w:sz w:val="20"/>
          <w:szCs w:val="20"/>
        </w:rPr>
        <w:t>16 -</w:t>
      </w:r>
      <w:r w:rsidRPr="00604A78">
        <w:rPr>
          <w:rFonts w:ascii="Arial" w:hAnsi="Arial" w:cs="Arial"/>
          <w:b/>
          <w:bCs/>
          <w:sz w:val="20"/>
          <w:szCs w:val="20"/>
        </w:rPr>
        <w:t xml:space="preserve"> </w:t>
      </w:r>
      <w:r w:rsidRPr="00604A78">
        <w:rPr>
          <w:rFonts w:ascii="Arial" w:hAnsi="Arial" w:cs="Arial"/>
          <w:sz w:val="20"/>
          <w:szCs w:val="20"/>
        </w:rPr>
        <w:t>Предпазители, основи за</w:t>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t xml:space="preserve">               </w:t>
      </w:r>
      <w:r>
        <w:rPr>
          <w:rFonts w:ascii="Arial" w:hAnsi="Arial" w:cs="Arial"/>
          <w:sz w:val="20"/>
          <w:szCs w:val="20"/>
          <w:lang w:val="en-US"/>
        </w:rPr>
        <w:tab/>
      </w:r>
      <w:r w:rsidRPr="00604A78">
        <w:rPr>
          <w:rFonts w:ascii="Arial" w:hAnsi="Arial" w:cs="Arial"/>
          <w:sz w:val="20"/>
          <w:szCs w:val="20"/>
        </w:rPr>
        <w:t>предпазители и предпазител-</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sidRPr="00604A78">
        <w:rPr>
          <w:rFonts w:ascii="Arial" w:hAnsi="Arial" w:cs="Arial"/>
          <w:sz w:val="20"/>
          <w:szCs w:val="20"/>
        </w:rPr>
        <w:t>разединители</w:t>
      </w:r>
    </w:p>
    <w:p w:rsidR="000C50F2" w:rsidRPr="00604A78" w:rsidRDefault="000C50F2" w:rsidP="000C50F2">
      <w:pPr>
        <w:tabs>
          <w:tab w:val="left" w:pos="1134"/>
          <w:tab w:val="left" w:pos="1985"/>
          <w:tab w:val="left" w:pos="4253"/>
          <w:tab w:val="left" w:pos="4536"/>
        </w:tabs>
        <w:rPr>
          <w:rFonts w:ascii="Arial" w:hAnsi="Arial" w:cs="Arial"/>
          <w:iCs/>
          <w:sz w:val="20"/>
          <w:szCs w:val="20"/>
        </w:rPr>
      </w:pPr>
      <w:r w:rsidRPr="00604A78">
        <w:rPr>
          <w:rFonts w:ascii="Arial" w:hAnsi="Arial" w:cs="Arial"/>
          <w:b/>
          <w:sz w:val="20"/>
          <w:szCs w:val="20"/>
        </w:rPr>
        <w:t xml:space="preserve">Мерна единица: </w:t>
      </w:r>
      <w:r w:rsidRPr="00604A78">
        <w:rPr>
          <w:rFonts w:ascii="Arial" w:hAnsi="Arial" w:cs="Arial"/>
          <w:iCs/>
          <w:sz w:val="20"/>
          <w:szCs w:val="20"/>
        </w:rPr>
        <w:t xml:space="preserve">Брой </w:t>
      </w:r>
      <w:r w:rsidRPr="00604A78">
        <w:rPr>
          <w:rFonts w:ascii="Arial" w:hAnsi="Arial" w:cs="Arial"/>
          <w:iCs/>
          <w:sz w:val="20"/>
          <w:szCs w:val="20"/>
        </w:rPr>
        <w:tab/>
      </w:r>
      <w:r w:rsidRPr="00604A78">
        <w:rPr>
          <w:rFonts w:ascii="Arial" w:hAnsi="Arial" w:cs="Arial"/>
          <w:b/>
          <w:iCs/>
          <w:sz w:val="20"/>
          <w:szCs w:val="20"/>
        </w:rPr>
        <w:t xml:space="preserve">Аварийни запаси: </w:t>
      </w:r>
      <w:r w:rsidRPr="00604A78">
        <w:rPr>
          <w:rFonts w:ascii="Arial" w:hAnsi="Arial" w:cs="Arial"/>
          <w:iCs/>
          <w:sz w:val="20"/>
          <w:szCs w:val="20"/>
        </w:rPr>
        <w:t>Да</w:t>
      </w:r>
    </w:p>
    <w:p w:rsidR="000C50F2" w:rsidRPr="00604A78" w:rsidRDefault="000C50F2" w:rsidP="000C50F2">
      <w:pPr>
        <w:spacing w:after="60"/>
        <w:jc w:val="both"/>
        <w:rPr>
          <w:rFonts w:ascii="Arial" w:hAnsi="Arial" w:cs="Arial"/>
          <w:b/>
          <w:bCs/>
          <w:sz w:val="20"/>
          <w:szCs w:val="20"/>
        </w:rPr>
      </w:pPr>
      <w:r w:rsidRPr="00604A78">
        <w:rPr>
          <w:rFonts w:ascii="Arial" w:hAnsi="Arial" w:cs="Arial"/>
          <w:b/>
          <w:bCs/>
          <w:sz w:val="20"/>
          <w:szCs w:val="20"/>
        </w:rPr>
        <w:t>Характеристика на материала:</w:t>
      </w:r>
    </w:p>
    <w:p w:rsidR="000C50F2" w:rsidRPr="00604A78" w:rsidRDefault="000C50F2" w:rsidP="000C50F2">
      <w:pPr>
        <w:rPr>
          <w:rFonts w:ascii="Arial" w:hAnsi="Arial" w:cs="Arial"/>
          <w:sz w:val="20"/>
          <w:szCs w:val="20"/>
        </w:rPr>
      </w:pPr>
      <w:r w:rsidRPr="00604A78">
        <w:rPr>
          <w:rFonts w:ascii="Arial" w:eastAsia="Times New Roman" w:hAnsi="Arial" w:cs="Arial"/>
          <w:sz w:val="20"/>
          <w:szCs w:val="20"/>
          <w:lang w:eastAsia="cs-CZ"/>
        </w:rPr>
        <w:t xml:space="preserve">Триполюсен предпазител-разединител с вертикална конструкция, с обявен работен ток 400 А, с общо управление на полюсите, за директен монтаж върху събирателни шини с междуосово разстояние 185 mm, за високомощни предпазители </w:t>
      </w:r>
      <w:r w:rsidRPr="00604A78">
        <w:rPr>
          <w:rFonts w:ascii="Arial" w:hAnsi="Arial" w:cs="Arial"/>
          <w:sz w:val="20"/>
          <w:szCs w:val="20"/>
        </w:rPr>
        <w:t>със стопяема вложка НН,</w:t>
      </w:r>
      <w:r w:rsidRPr="00604A78">
        <w:rPr>
          <w:rFonts w:ascii="Arial" w:eastAsia="Times New Roman" w:hAnsi="Arial" w:cs="Arial"/>
          <w:sz w:val="20"/>
          <w:szCs w:val="20"/>
          <w:lang w:eastAsia="cs-CZ"/>
        </w:rPr>
        <w:t xml:space="preserve"> </w:t>
      </w:r>
      <w:r w:rsidRPr="00604A78">
        <w:rPr>
          <w:rFonts w:ascii="Arial" w:hAnsi="Arial" w:cs="Arial"/>
          <w:sz w:val="20"/>
          <w:szCs w:val="20"/>
        </w:rPr>
        <w:t xml:space="preserve">система A (NH система), </w:t>
      </w:r>
      <w:r w:rsidRPr="00604A78">
        <w:rPr>
          <w:rFonts w:ascii="Arial" w:hAnsi="Arial" w:cs="Arial"/>
          <w:color w:val="000000"/>
          <w:sz w:val="20"/>
          <w:szCs w:val="20"/>
          <w:lang w:eastAsia="bg-BG"/>
        </w:rPr>
        <w:t>с характеристика gG,</w:t>
      </w:r>
      <w:r w:rsidRPr="00604A78">
        <w:rPr>
          <w:rFonts w:ascii="Arial" w:hAnsi="Arial" w:cs="Arial"/>
          <w:sz w:val="20"/>
          <w:szCs w:val="20"/>
        </w:rPr>
        <w:t xml:space="preserve"> размер 2, съответстващи на </w:t>
      </w:r>
      <w:r w:rsidRPr="00604A78">
        <w:rPr>
          <w:rStyle w:val="Strong"/>
          <w:rFonts w:ascii="Arial" w:hAnsi="Arial" w:cs="Arial"/>
          <w:b w:val="0"/>
          <w:sz w:val="20"/>
          <w:szCs w:val="20"/>
        </w:rPr>
        <w:t>БДС EN 60269-1</w:t>
      </w:r>
      <w:r w:rsidRPr="00604A78">
        <w:rPr>
          <w:rStyle w:val="Strong"/>
          <w:rFonts w:ascii="Arial" w:hAnsi="Arial" w:cs="Arial"/>
          <w:b w:val="0"/>
          <w:sz w:val="20"/>
          <w:szCs w:val="20"/>
          <w:lang w:val="en-US"/>
        </w:rPr>
        <w:t xml:space="preserve"> </w:t>
      </w:r>
      <w:r w:rsidRPr="00604A78">
        <w:rPr>
          <w:rStyle w:val="Strong"/>
          <w:rFonts w:ascii="Arial" w:hAnsi="Arial" w:cs="Arial"/>
          <w:b w:val="0"/>
          <w:sz w:val="20"/>
          <w:szCs w:val="20"/>
        </w:rPr>
        <w:t xml:space="preserve">и БДС </w:t>
      </w:r>
      <w:r w:rsidRPr="00604A78">
        <w:rPr>
          <w:rStyle w:val="Strong"/>
          <w:rFonts w:ascii="Arial" w:hAnsi="Arial" w:cs="Arial"/>
          <w:b w:val="0"/>
          <w:sz w:val="20"/>
          <w:szCs w:val="20"/>
          <w:lang w:val="en-US"/>
        </w:rPr>
        <w:t>HD</w:t>
      </w:r>
      <w:r w:rsidRPr="00604A78">
        <w:rPr>
          <w:rStyle w:val="Strong"/>
          <w:rFonts w:ascii="Arial" w:hAnsi="Arial" w:cs="Arial"/>
          <w:b w:val="0"/>
          <w:sz w:val="20"/>
          <w:szCs w:val="20"/>
        </w:rPr>
        <w:t xml:space="preserve"> 60269-2</w:t>
      </w:r>
      <w:r w:rsidRPr="00604A78">
        <w:rPr>
          <w:rFonts w:ascii="Arial" w:hAnsi="Arial" w:cs="Arial"/>
          <w:sz w:val="20"/>
          <w:szCs w:val="20"/>
        </w:rPr>
        <w:t xml:space="preserve">. </w:t>
      </w:r>
    </w:p>
    <w:p w:rsidR="000C50F2" w:rsidRPr="00604A78" w:rsidRDefault="000C50F2" w:rsidP="000C50F2">
      <w:pPr>
        <w:rPr>
          <w:rFonts w:ascii="Arial" w:hAnsi="Arial" w:cs="Arial"/>
          <w:b/>
          <w:bCs/>
          <w:sz w:val="20"/>
          <w:szCs w:val="20"/>
        </w:rPr>
      </w:pPr>
      <w:r w:rsidRPr="00604A78">
        <w:rPr>
          <w:rFonts w:ascii="Arial" w:eastAsia="Times New Roman" w:hAnsi="Arial" w:cs="Arial"/>
          <w:sz w:val="20"/>
          <w:szCs w:val="20"/>
          <w:lang w:eastAsia="cs-CZ"/>
        </w:rPr>
        <w:t xml:space="preserve"> </w:t>
      </w:r>
      <w:r w:rsidRPr="00604A78">
        <w:rPr>
          <w:rFonts w:ascii="Arial" w:hAnsi="Arial" w:cs="Arial"/>
          <w:b/>
          <w:bCs/>
          <w:sz w:val="20"/>
          <w:szCs w:val="20"/>
        </w:rPr>
        <w:t>Използване:</w:t>
      </w:r>
    </w:p>
    <w:p w:rsidR="000C50F2" w:rsidRPr="00604A78" w:rsidRDefault="000C50F2" w:rsidP="000C50F2">
      <w:pPr>
        <w:autoSpaceDE w:val="0"/>
        <w:autoSpaceDN w:val="0"/>
        <w:adjustRightInd w:val="0"/>
        <w:rPr>
          <w:rFonts w:ascii="Arial" w:hAnsi="Arial" w:cs="Arial"/>
          <w:bCs/>
          <w:sz w:val="20"/>
          <w:szCs w:val="20"/>
        </w:rPr>
      </w:pPr>
      <w:r w:rsidRPr="00604A78">
        <w:rPr>
          <w:rFonts w:ascii="Arial" w:hAnsi="Arial" w:cs="Arial"/>
          <w:sz w:val="20"/>
          <w:szCs w:val="20"/>
          <w:lang w:eastAsia="cs-CZ"/>
        </w:rPr>
        <w:t xml:space="preserve">Вертикалният предпазител-разединител е предназначен </w:t>
      </w:r>
      <w:r w:rsidRPr="00604A78">
        <w:rPr>
          <w:rFonts w:ascii="Arial" w:hAnsi="Arial" w:cs="Arial"/>
          <w:bCs/>
          <w:sz w:val="20"/>
          <w:szCs w:val="20"/>
        </w:rPr>
        <w:t xml:space="preserve">за </w:t>
      </w:r>
      <w:r w:rsidRPr="00604A78">
        <w:rPr>
          <w:rFonts w:ascii="Arial" w:hAnsi="Arial" w:cs="Arial"/>
          <w:sz w:val="20"/>
          <w:szCs w:val="20"/>
        </w:rPr>
        <w:t xml:space="preserve">включване, изключване, </w:t>
      </w:r>
      <w:r w:rsidRPr="00604A78">
        <w:rPr>
          <w:rFonts w:ascii="Arial" w:hAnsi="Arial" w:cs="Arial"/>
          <w:bCs/>
          <w:sz w:val="20"/>
          <w:szCs w:val="20"/>
        </w:rPr>
        <w:t xml:space="preserve">разединяване и защита на кабелни линии НН. </w:t>
      </w:r>
    </w:p>
    <w:p w:rsidR="000C50F2" w:rsidRPr="00604A78" w:rsidRDefault="000C50F2" w:rsidP="000C50F2">
      <w:pPr>
        <w:spacing w:after="60"/>
        <w:rPr>
          <w:rFonts w:ascii="Arial" w:hAnsi="Arial" w:cs="Arial"/>
          <w:b/>
          <w:sz w:val="20"/>
          <w:szCs w:val="20"/>
          <w:lang w:eastAsia="cs-CZ"/>
        </w:rPr>
      </w:pPr>
      <w:r w:rsidRPr="00604A78">
        <w:rPr>
          <w:rFonts w:ascii="Arial" w:hAnsi="Arial" w:cs="Arial"/>
          <w:b/>
          <w:sz w:val="20"/>
          <w:szCs w:val="20"/>
          <w:lang w:eastAsia="cs-CZ"/>
        </w:rPr>
        <w:t>Съответствие на предлаганото изпълнение с нормативно-техническите документи:</w:t>
      </w:r>
    </w:p>
    <w:p w:rsidR="000C50F2" w:rsidRPr="00604A78" w:rsidRDefault="000C50F2" w:rsidP="000C50F2">
      <w:pPr>
        <w:rPr>
          <w:rFonts w:ascii="Arial" w:hAnsi="Arial" w:cs="Arial"/>
          <w:sz w:val="20"/>
          <w:szCs w:val="20"/>
        </w:rPr>
      </w:pPr>
      <w:r w:rsidRPr="00604A78">
        <w:rPr>
          <w:rFonts w:ascii="Arial" w:eastAsia="Times New Roman" w:hAnsi="Arial" w:cs="Arial"/>
          <w:sz w:val="20"/>
          <w:szCs w:val="20"/>
          <w:lang w:eastAsia="cs-CZ"/>
        </w:rPr>
        <w:t>Триполюсният вертикален предпазител-разединител за 400 А, с общо управление на полюсите</w:t>
      </w:r>
    </w:p>
    <w:p w:rsidR="000C50F2" w:rsidRPr="00604A78" w:rsidRDefault="000C50F2" w:rsidP="000C50F2">
      <w:pPr>
        <w:rPr>
          <w:rFonts w:ascii="Arial" w:hAnsi="Arial" w:cs="Arial"/>
          <w:sz w:val="20"/>
          <w:szCs w:val="20"/>
          <w:lang w:eastAsia="cs-CZ"/>
        </w:rPr>
      </w:pPr>
      <w:r w:rsidRPr="00604A78">
        <w:rPr>
          <w:rFonts w:ascii="Arial" w:hAnsi="Arial" w:cs="Arial"/>
          <w:sz w:val="20"/>
          <w:szCs w:val="20"/>
        </w:rPr>
        <w:t>трябва да отговаря на приложимите български и международни стандарти или еквиваленти</w:t>
      </w:r>
      <w:r w:rsidRPr="00604A78">
        <w:rPr>
          <w:rFonts w:ascii="Arial" w:hAnsi="Arial" w:cs="Arial"/>
          <w:sz w:val="20"/>
          <w:szCs w:val="20"/>
          <w:lang w:val="en-US"/>
        </w:rPr>
        <w:t xml:space="preserve"> </w:t>
      </w:r>
      <w:r w:rsidRPr="00604A78">
        <w:rPr>
          <w:rFonts w:ascii="Arial" w:hAnsi="Arial" w:cs="Arial"/>
          <w:sz w:val="20"/>
          <w:szCs w:val="20"/>
        </w:rPr>
        <w:t>и на техните валидни изменения и поправки:</w:t>
      </w:r>
    </w:p>
    <w:p w:rsidR="000C50F2" w:rsidRPr="00604A78" w:rsidRDefault="000C50F2" w:rsidP="000C50F2">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t>БДС EN 60947-1:2007</w:t>
      </w:r>
      <w:r w:rsidRPr="00604A78">
        <w:rPr>
          <w:rFonts w:ascii="Arial" w:hAnsi="Arial" w:cs="Arial"/>
          <w:color w:val="000000"/>
          <w:sz w:val="20"/>
          <w:szCs w:val="20"/>
          <w:lang w:eastAsia="cs-CZ"/>
        </w:rPr>
        <w:t xml:space="preserve"> „Комутационни апарати за ниско напрежение. Част 1: Общи правила (IEC 60947-1:2007)”; и</w:t>
      </w:r>
    </w:p>
    <w:p w:rsidR="000C50F2" w:rsidRPr="00604A78" w:rsidRDefault="000C50F2" w:rsidP="000C50F2">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t>БДС EN 60947-3:</w:t>
      </w:r>
      <w:r w:rsidRPr="00604A78">
        <w:rPr>
          <w:rFonts w:ascii="Arial" w:hAnsi="Arial" w:cs="Arial"/>
          <w:sz w:val="20"/>
          <w:szCs w:val="20"/>
          <w:lang w:val="en-US" w:eastAsia="cs-CZ"/>
        </w:rPr>
        <w:t>2009</w:t>
      </w:r>
      <w:r w:rsidRPr="00604A78">
        <w:rPr>
          <w:rFonts w:ascii="Arial" w:hAnsi="Arial" w:cs="Arial"/>
          <w:color w:val="000000"/>
          <w:sz w:val="20"/>
          <w:szCs w:val="20"/>
          <w:lang w:eastAsia="cs-CZ"/>
        </w:rPr>
        <w:t xml:space="preserve"> „Комутационни апарати за ниско напрежение. Част 3: Товарови прекъсвачи, разединители, товарови прекъсвач-разединители и апарати комбинирани със стопяеми предпазители (IEC 60947-3:2008)”</w:t>
      </w:r>
      <w:r w:rsidRPr="00604A78">
        <w:rPr>
          <w:rFonts w:ascii="Arial" w:hAnsi="Arial" w:cs="Arial"/>
          <w:color w:val="000000"/>
          <w:sz w:val="20"/>
          <w:szCs w:val="20"/>
          <w:lang w:val="en-US" w:eastAsia="cs-CZ"/>
        </w:rPr>
        <w:t>;</w:t>
      </w:r>
    </w:p>
    <w:p w:rsidR="000C50F2" w:rsidRPr="00604A78" w:rsidRDefault="000C50F2" w:rsidP="000C50F2">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t xml:space="preserve">БДС </w:t>
      </w:r>
      <w:r w:rsidRPr="00604A78">
        <w:rPr>
          <w:rFonts w:ascii="Arial" w:hAnsi="Arial" w:cs="Arial"/>
          <w:sz w:val="20"/>
          <w:szCs w:val="20"/>
          <w:lang w:val="en-US" w:eastAsia="cs-CZ"/>
        </w:rPr>
        <w:t>EN 60269-1:200</w:t>
      </w:r>
      <w:r w:rsidRPr="00604A78">
        <w:rPr>
          <w:rFonts w:ascii="Arial" w:hAnsi="Arial" w:cs="Arial"/>
          <w:sz w:val="20"/>
          <w:szCs w:val="20"/>
          <w:lang w:eastAsia="cs-CZ"/>
        </w:rPr>
        <w:t>7 „Стопяеми предпазители за ниско напрежение. Част 1: Общи изисквания (IEC 60269-1:2006)“;</w:t>
      </w:r>
    </w:p>
    <w:p w:rsidR="000C50F2" w:rsidRPr="00604A78" w:rsidRDefault="000C50F2" w:rsidP="000C50F2">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lastRenderedPageBreak/>
        <w:t xml:space="preserve">БДС </w:t>
      </w:r>
      <w:r w:rsidRPr="00604A78">
        <w:rPr>
          <w:rFonts w:ascii="Arial" w:hAnsi="Arial" w:cs="Arial"/>
          <w:sz w:val="20"/>
          <w:szCs w:val="20"/>
          <w:lang w:val="en-US" w:eastAsia="cs-CZ"/>
        </w:rPr>
        <w:t xml:space="preserve">HD 60269-2:2013 </w:t>
      </w:r>
      <w:r w:rsidRPr="00604A78">
        <w:rPr>
          <w:rFonts w:ascii="Arial" w:hAnsi="Arial" w:cs="Arial"/>
          <w:sz w:val="20"/>
          <w:szCs w:val="20"/>
          <w:lang w:eastAsia="cs-CZ"/>
        </w:rPr>
        <w:t>„Стопяеми предпазители за ниско напрежение. Част 2: Допълнителни изисквания за стопяеми предпазители, предназначени за използване от квалифицирани лица (стопяеми предпазители предимно за промишлено приложение). Примери за стандартизирани системи за стопяеми предпазители от A до K (IEC 60269-2:2013, с промени)“;</w:t>
      </w:r>
    </w:p>
    <w:p w:rsidR="000C50F2" w:rsidRPr="00604A78" w:rsidRDefault="000C50F2" w:rsidP="000C50F2">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t xml:space="preserve">БДС </w:t>
      </w:r>
      <w:r w:rsidRPr="00604A78">
        <w:rPr>
          <w:rFonts w:ascii="Arial" w:hAnsi="Arial" w:cs="Arial"/>
          <w:sz w:val="20"/>
          <w:szCs w:val="20"/>
          <w:lang w:val="en-US" w:eastAsia="cs-CZ"/>
        </w:rPr>
        <w:t xml:space="preserve">EN 60664-1:2007 </w:t>
      </w:r>
      <w:r w:rsidRPr="00604A78">
        <w:rPr>
          <w:rFonts w:ascii="Arial" w:hAnsi="Arial" w:cs="Arial"/>
          <w:sz w:val="20"/>
          <w:szCs w:val="20"/>
          <w:lang w:eastAsia="cs-CZ"/>
        </w:rPr>
        <w:t>„Координация на изолацията за съоръжения в електроразпределителни мрежи за ниско напрежение. Част 1: Правила, изисквания и изпитвания (IEC 60664-1:2007)“;</w:t>
      </w:r>
    </w:p>
    <w:p w:rsidR="000C50F2" w:rsidRPr="00604A78" w:rsidRDefault="000C50F2" w:rsidP="000C50F2">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t>БДС EN 60529+А1:2004 „Степени на защита, осигурени от обвивката (IP код) (IEC 60529:1989 + A1:</w:t>
      </w:r>
      <w:r w:rsidRPr="00604A78">
        <w:rPr>
          <w:rFonts w:ascii="Arial" w:hAnsi="Arial" w:cs="Arial"/>
          <w:sz w:val="20"/>
          <w:szCs w:val="20"/>
        </w:rPr>
        <w:t>1999</w:t>
      </w:r>
      <w:r w:rsidRPr="00604A78">
        <w:rPr>
          <w:rFonts w:ascii="Arial" w:hAnsi="Arial" w:cs="Arial"/>
          <w:sz w:val="20"/>
          <w:szCs w:val="20"/>
          <w:lang w:eastAsia="cs-CZ"/>
        </w:rPr>
        <w:t>)“</w:t>
      </w:r>
    </w:p>
    <w:p w:rsidR="000C50F2" w:rsidRPr="00604A78" w:rsidRDefault="000C50F2" w:rsidP="000C50F2">
      <w:pPr>
        <w:rPr>
          <w:rFonts w:ascii="Arial" w:hAnsi="Arial" w:cs="Arial"/>
          <w:sz w:val="20"/>
          <w:szCs w:val="20"/>
          <w:lang w:eastAsia="cs-CZ"/>
        </w:rPr>
      </w:pPr>
      <w:r w:rsidRPr="00604A78">
        <w:rPr>
          <w:rFonts w:ascii="Arial" w:hAnsi="Arial" w:cs="Arial"/>
          <w:sz w:val="20"/>
          <w:szCs w:val="20"/>
          <w:lang w:eastAsia="cs-CZ"/>
        </w:rPr>
        <w:t>и</w:t>
      </w:r>
    </w:p>
    <w:p w:rsidR="000C50F2" w:rsidRPr="00604A78" w:rsidRDefault="000C50F2" w:rsidP="000C50F2">
      <w:pPr>
        <w:rPr>
          <w:rFonts w:ascii="Arial" w:hAnsi="Arial" w:cs="Arial"/>
          <w:sz w:val="20"/>
          <w:szCs w:val="20"/>
        </w:rPr>
      </w:pPr>
      <w:r w:rsidRPr="00604A78">
        <w:rPr>
          <w:rFonts w:ascii="Arial" w:hAnsi="Arial" w:cs="Arial"/>
          <w:sz w:val="20"/>
          <w:szCs w:val="20"/>
        </w:rPr>
        <w:t xml:space="preserve">да бъде оценен положително по реда и при условията на Наредбата за съществените изисквания и оценяване на съответствието на електрически съоръжения, предназначени за използване в определени граници на напрежението, приета с ПМС № 182 от 6.07.2001 г., обн., ДВ, бр. 62 от 13.07.2001 г. ..... </w:t>
      </w:r>
    </w:p>
    <w:p w:rsidR="000C50F2" w:rsidRPr="00604A78" w:rsidRDefault="000C50F2" w:rsidP="000C50F2">
      <w:pPr>
        <w:spacing w:after="60"/>
        <w:rPr>
          <w:rFonts w:ascii="Arial" w:hAnsi="Arial" w:cs="Arial"/>
          <w:b/>
          <w:sz w:val="20"/>
          <w:szCs w:val="20"/>
          <w:lang w:eastAsia="cs-CZ"/>
        </w:rPr>
      </w:pPr>
      <w:r w:rsidRPr="00604A78">
        <w:rPr>
          <w:rFonts w:ascii="Arial" w:hAnsi="Arial" w:cs="Arial"/>
          <w:b/>
          <w:sz w:val="20"/>
          <w:szCs w:val="20"/>
          <w:lang w:eastAsia="cs-CZ"/>
        </w:rPr>
        <w:t>Изисквания към документацията и изпитванията</w:t>
      </w:r>
    </w:p>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34"/>
        <w:gridCol w:w="6637"/>
        <w:gridCol w:w="2127"/>
      </w:tblGrid>
      <w:tr w:rsidR="000C50F2" w:rsidRPr="00604A78" w:rsidTr="000C50F2">
        <w:trPr>
          <w:cantSplit/>
          <w:tblHeader/>
        </w:trPr>
        <w:tc>
          <w:tcPr>
            <w:tcW w:w="734" w:type="dxa"/>
            <w:vAlign w:val="center"/>
          </w:tcPr>
          <w:p w:rsidR="000C50F2" w:rsidRPr="00604A78" w:rsidRDefault="000C50F2" w:rsidP="000C50F2">
            <w:pPr>
              <w:jc w:val="center"/>
              <w:rPr>
                <w:rFonts w:ascii="Arial" w:hAnsi="Arial" w:cs="Arial"/>
                <w:b/>
                <w:sz w:val="20"/>
                <w:szCs w:val="20"/>
                <w:lang w:eastAsia="cs-CZ"/>
              </w:rPr>
            </w:pPr>
            <w:r w:rsidRPr="00604A78">
              <w:rPr>
                <w:rFonts w:ascii="Arial" w:hAnsi="Arial" w:cs="Arial"/>
                <w:b/>
                <w:sz w:val="20"/>
                <w:szCs w:val="20"/>
                <w:lang w:eastAsia="cs-CZ"/>
              </w:rPr>
              <w:t>№</w:t>
            </w:r>
          </w:p>
          <w:p w:rsidR="000C50F2" w:rsidRPr="00604A78" w:rsidRDefault="000C50F2" w:rsidP="000C50F2">
            <w:pPr>
              <w:jc w:val="center"/>
              <w:rPr>
                <w:rFonts w:ascii="Arial" w:hAnsi="Arial" w:cs="Arial"/>
                <w:b/>
                <w:sz w:val="20"/>
                <w:szCs w:val="20"/>
                <w:lang w:eastAsia="cs-CZ"/>
              </w:rPr>
            </w:pPr>
            <w:r w:rsidRPr="00604A78">
              <w:rPr>
                <w:rFonts w:ascii="Arial" w:hAnsi="Arial" w:cs="Arial"/>
                <w:b/>
                <w:sz w:val="20"/>
                <w:szCs w:val="20"/>
                <w:lang w:eastAsia="cs-CZ"/>
              </w:rPr>
              <w:t xml:space="preserve"> по</w:t>
            </w:r>
          </w:p>
          <w:p w:rsidR="000C50F2" w:rsidRPr="00604A78" w:rsidRDefault="000C50F2" w:rsidP="000C50F2">
            <w:pPr>
              <w:spacing w:after="60"/>
              <w:jc w:val="center"/>
              <w:rPr>
                <w:rFonts w:ascii="Arial" w:hAnsi="Arial" w:cs="Arial"/>
                <w:b/>
                <w:sz w:val="20"/>
                <w:szCs w:val="20"/>
                <w:lang w:eastAsia="cs-CZ"/>
              </w:rPr>
            </w:pPr>
            <w:r w:rsidRPr="00604A78">
              <w:rPr>
                <w:rFonts w:ascii="Arial" w:hAnsi="Arial" w:cs="Arial"/>
                <w:b/>
                <w:sz w:val="20"/>
                <w:szCs w:val="20"/>
                <w:lang w:eastAsia="cs-CZ"/>
              </w:rPr>
              <w:t>ред</w:t>
            </w:r>
          </w:p>
        </w:tc>
        <w:tc>
          <w:tcPr>
            <w:tcW w:w="6637" w:type="dxa"/>
            <w:vAlign w:val="center"/>
          </w:tcPr>
          <w:p w:rsidR="000C50F2" w:rsidRPr="00604A78" w:rsidRDefault="000C50F2" w:rsidP="000C50F2">
            <w:pPr>
              <w:jc w:val="center"/>
              <w:rPr>
                <w:rFonts w:ascii="Arial" w:hAnsi="Arial" w:cs="Arial"/>
                <w:b/>
                <w:sz w:val="20"/>
                <w:szCs w:val="20"/>
                <w:lang w:eastAsia="cs-CZ"/>
              </w:rPr>
            </w:pPr>
            <w:r w:rsidRPr="00604A78">
              <w:rPr>
                <w:rFonts w:ascii="Arial" w:hAnsi="Arial" w:cs="Arial"/>
                <w:b/>
                <w:sz w:val="20"/>
                <w:szCs w:val="20"/>
                <w:lang w:eastAsia="cs-CZ"/>
              </w:rPr>
              <w:t>Документ</w:t>
            </w:r>
          </w:p>
        </w:tc>
        <w:tc>
          <w:tcPr>
            <w:tcW w:w="2127" w:type="dxa"/>
            <w:vAlign w:val="center"/>
          </w:tcPr>
          <w:p w:rsidR="000C50F2" w:rsidRPr="00604A78" w:rsidRDefault="000C50F2" w:rsidP="000C50F2">
            <w:pPr>
              <w:jc w:val="center"/>
              <w:rPr>
                <w:rFonts w:ascii="Arial" w:hAnsi="Arial" w:cs="Arial"/>
                <w:b/>
                <w:sz w:val="20"/>
                <w:szCs w:val="20"/>
                <w:lang w:eastAsia="cs-CZ"/>
              </w:rPr>
            </w:pPr>
            <w:r w:rsidRPr="00604A78">
              <w:rPr>
                <w:rFonts w:ascii="Arial" w:hAnsi="Arial" w:cs="Arial"/>
                <w:b/>
                <w:sz w:val="20"/>
                <w:szCs w:val="20"/>
                <w:lang w:eastAsia="cs-CZ"/>
              </w:rPr>
              <w:t xml:space="preserve">Приложение № </w:t>
            </w:r>
          </w:p>
          <w:p w:rsidR="000C50F2" w:rsidRPr="00604A78" w:rsidRDefault="000C50F2" w:rsidP="000C50F2">
            <w:pPr>
              <w:jc w:val="center"/>
              <w:rPr>
                <w:rFonts w:ascii="Arial" w:hAnsi="Arial" w:cs="Arial"/>
                <w:b/>
                <w:sz w:val="20"/>
                <w:szCs w:val="20"/>
                <w:lang w:eastAsia="cs-CZ"/>
              </w:rPr>
            </w:pPr>
            <w:r w:rsidRPr="00604A78">
              <w:rPr>
                <w:rFonts w:ascii="Arial" w:hAnsi="Arial" w:cs="Arial"/>
                <w:b/>
                <w:sz w:val="20"/>
                <w:szCs w:val="20"/>
                <w:lang w:eastAsia="cs-CZ"/>
              </w:rPr>
              <w:t>или текст</w:t>
            </w:r>
          </w:p>
        </w:tc>
      </w:tr>
      <w:tr w:rsidR="000C50F2" w:rsidRPr="00604A78" w:rsidTr="000C50F2">
        <w:trPr>
          <w:cantSplit/>
          <w:trHeight w:val="570"/>
        </w:trPr>
        <w:tc>
          <w:tcPr>
            <w:tcW w:w="734" w:type="dxa"/>
          </w:tcPr>
          <w:p w:rsidR="000C50F2" w:rsidRPr="00604A78" w:rsidRDefault="000C50F2" w:rsidP="000C50F2">
            <w:pPr>
              <w:spacing w:after="60"/>
              <w:jc w:val="center"/>
              <w:rPr>
                <w:rFonts w:ascii="Arial" w:hAnsi="Arial" w:cs="Arial"/>
                <w:sz w:val="20"/>
                <w:szCs w:val="20"/>
                <w:lang w:eastAsia="cs-CZ"/>
              </w:rPr>
            </w:pPr>
            <w:r w:rsidRPr="00604A78">
              <w:rPr>
                <w:rFonts w:ascii="Arial" w:hAnsi="Arial" w:cs="Arial"/>
                <w:sz w:val="20"/>
                <w:szCs w:val="20"/>
                <w:lang w:eastAsia="cs-CZ"/>
              </w:rPr>
              <w:t>1.</w:t>
            </w:r>
          </w:p>
        </w:tc>
        <w:tc>
          <w:tcPr>
            <w:tcW w:w="6637" w:type="dxa"/>
          </w:tcPr>
          <w:p w:rsidR="000C50F2" w:rsidRPr="00604A78" w:rsidRDefault="000C50F2" w:rsidP="000C50F2">
            <w:pPr>
              <w:spacing w:after="60"/>
              <w:rPr>
                <w:rFonts w:ascii="Arial" w:hAnsi="Arial" w:cs="Arial"/>
                <w:sz w:val="20"/>
                <w:szCs w:val="20"/>
                <w:lang w:eastAsia="cs-CZ"/>
              </w:rPr>
            </w:pPr>
            <w:r w:rsidRPr="00604A78">
              <w:rPr>
                <w:rFonts w:ascii="Arial" w:hAnsi="Arial" w:cs="Arial"/>
                <w:sz w:val="20"/>
                <w:szCs w:val="20"/>
              </w:rPr>
              <w:t>Точно означение на типа, производителя и страната на производство (произход) и последно издание на каталога на производителя</w:t>
            </w:r>
          </w:p>
        </w:tc>
        <w:tc>
          <w:tcPr>
            <w:tcW w:w="2127" w:type="dxa"/>
          </w:tcPr>
          <w:p w:rsidR="000C50F2" w:rsidRPr="00604A78" w:rsidRDefault="000C50F2" w:rsidP="000C50F2">
            <w:pPr>
              <w:rPr>
                <w:rFonts w:ascii="Arial" w:hAnsi="Arial" w:cs="Arial"/>
                <w:sz w:val="20"/>
                <w:szCs w:val="20"/>
                <w:lang w:eastAsia="cs-CZ"/>
              </w:rPr>
            </w:pPr>
          </w:p>
        </w:tc>
      </w:tr>
      <w:tr w:rsidR="000C50F2" w:rsidRPr="00604A78" w:rsidTr="000C50F2">
        <w:trPr>
          <w:cantSplit/>
          <w:trHeight w:val="231"/>
        </w:trPr>
        <w:tc>
          <w:tcPr>
            <w:tcW w:w="734" w:type="dxa"/>
          </w:tcPr>
          <w:p w:rsidR="000C50F2" w:rsidRPr="00604A78" w:rsidRDefault="000C50F2" w:rsidP="000C50F2">
            <w:pPr>
              <w:spacing w:after="60"/>
              <w:jc w:val="center"/>
              <w:rPr>
                <w:rFonts w:ascii="Arial" w:hAnsi="Arial" w:cs="Arial"/>
                <w:sz w:val="20"/>
                <w:szCs w:val="20"/>
                <w:lang w:eastAsia="cs-CZ"/>
              </w:rPr>
            </w:pPr>
            <w:r w:rsidRPr="00604A78">
              <w:rPr>
                <w:rFonts w:ascii="Arial" w:hAnsi="Arial" w:cs="Arial"/>
                <w:sz w:val="20"/>
                <w:szCs w:val="20"/>
                <w:lang w:eastAsia="cs-CZ"/>
              </w:rPr>
              <w:t>2.</w:t>
            </w:r>
          </w:p>
        </w:tc>
        <w:tc>
          <w:tcPr>
            <w:tcW w:w="6637" w:type="dxa"/>
          </w:tcPr>
          <w:p w:rsidR="000C50F2" w:rsidRPr="00604A78" w:rsidRDefault="000C50F2" w:rsidP="000C50F2">
            <w:pPr>
              <w:spacing w:after="60"/>
              <w:rPr>
                <w:rFonts w:ascii="Arial" w:hAnsi="Arial" w:cs="Arial"/>
                <w:sz w:val="20"/>
                <w:szCs w:val="20"/>
                <w:lang w:eastAsia="cs-CZ"/>
              </w:rPr>
            </w:pPr>
            <w:r w:rsidRPr="00604A78">
              <w:rPr>
                <w:rFonts w:ascii="Arial" w:hAnsi="Arial" w:cs="Arial"/>
                <w:sz w:val="20"/>
                <w:szCs w:val="20"/>
                <w:lang w:eastAsia="cs-CZ"/>
              </w:rPr>
              <w:t>Техническо описание и чертежи с нанесени на тях размери</w:t>
            </w:r>
          </w:p>
        </w:tc>
        <w:tc>
          <w:tcPr>
            <w:tcW w:w="2127" w:type="dxa"/>
          </w:tcPr>
          <w:p w:rsidR="000C50F2" w:rsidRPr="00604A78" w:rsidRDefault="000C50F2" w:rsidP="000C50F2">
            <w:pPr>
              <w:rPr>
                <w:rFonts w:ascii="Arial" w:hAnsi="Arial" w:cs="Arial"/>
                <w:sz w:val="20"/>
                <w:szCs w:val="20"/>
                <w:lang w:eastAsia="cs-CZ"/>
              </w:rPr>
            </w:pPr>
          </w:p>
        </w:tc>
      </w:tr>
      <w:tr w:rsidR="000C50F2" w:rsidRPr="00604A78" w:rsidTr="000C50F2">
        <w:trPr>
          <w:cantSplit/>
          <w:trHeight w:val="570"/>
        </w:trPr>
        <w:tc>
          <w:tcPr>
            <w:tcW w:w="734" w:type="dxa"/>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3.</w:t>
            </w:r>
          </w:p>
        </w:tc>
        <w:tc>
          <w:tcPr>
            <w:tcW w:w="6637" w:type="dxa"/>
          </w:tcPr>
          <w:p w:rsidR="000C50F2" w:rsidRPr="00604A78" w:rsidRDefault="000C50F2" w:rsidP="000C50F2">
            <w:pPr>
              <w:spacing w:after="60"/>
              <w:rPr>
                <w:rFonts w:ascii="Arial" w:hAnsi="Arial" w:cs="Arial"/>
                <w:sz w:val="20"/>
                <w:szCs w:val="20"/>
              </w:rPr>
            </w:pPr>
            <w:r w:rsidRPr="00604A78">
              <w:rPr>
                <w:rFonts w:ascii="Arial" w:hAnsi="Arial" w:cs="Arial"/>
                <w:sz w:val="20"/>
                <w:szCs w:val="20"/>
              </w:rPr>
              <w:t>Протоколи от типови изпитвания на английски или български език, проведени от независима изпитвателна лаборатория – заверени копия, с приложен списък на отделните изпитвания на български език</w:t>
            </w:r>
          </w:p>
        </w:tc>
        <w:tc>
          <w:tcPr>
            <w:tcW w:w="2127" w:type="dxa"/>
          </w:tcPr>
          <w:p w:rsidR="000C50F2" w:rsidRPr="00604A78" w:rsidRDefault="000C50F2" w:rsidP="000C50F2">
            <w:pPr>
              <w:rPr>
                <w:rFonts w:ascii="Arial" w:hAnsi="Arial" w:cs="Arial"/>
                <w:sz w:val="20"/>
                <w:szCs w:val="20"/>
                <w:lang w:eastAsia="cs-CZ"/>
              </w:rPr>
            </w:pPr>
          </w:p>
        </w:tc>
      </w:tr>
      <w:tr w:rsidR="000C50F2" w:rsidRPr="00604A78" w:rsidTr="000C50F2">
        <w:trPr>
          <w:cantSplit/>
          <w:trHeight w:val="570"/>
        </w:trPr>
        <w:tc>
          <w:tcPr>
            <w:tcW w:w="734" w:type="dxa"/>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4.</w:t>
            </w:r>
          </w:p>
        </w:tc>
        <w:tc>
          <w:tcPr>
            <w:tcW w:w="6637" w:type="dxa"/>
          </w:tcPr>
          <w:p w:rsidR="000C50F2" w:rsidRPr="00604A78" w:rsidRDefault="000C50F2" w:rsidP="000C50F2">
            <w:pPr>
              <w:spacing w:after="60"/>
              <w:rPr>
                <w:rFonts w:ascii="Arial" w:hAnsi="Arial" w:cs="Arial"/>
                <w:sz w:val="20"/>
                <w:szCs w:val="20"/>
              </w:rPr>
            </w:pPr>
            <w:r w:rsidRPr="00604A78">
              <w:rPr>
                <w:rFonts w:ascii="Arial" w:hAnsi="Arial" w:cs="Arial"/>
                <w:sz w:val="20"/>
                <w:szCs w:val="20"/>
              </w:rPr>
              <w:t>Сертификат/акредитация на независимата изпитвателна лаборатория, провела типовите изпитвания по т. 3 – заверено копие</w:t>
            </w:r>
          </w:p>
        </w:tc>
        <w:tc>
          <w:tcPr>
            <w:tcW w:w="2127" w:type="dxa"/>
          </w:tcPr>
          <w:p w:rsidR="000C50F2" w:rsidRPr="00604A78" w:rsidRDefault="000C50F2" w:rsidP="000C50F2">
            <w:pPr>
              <w:rPr>
                <w:rFonts w:ascii="Arial" w:hAnsi="Arial" w:cs="Arial"/>
                <w:sz w:val="20"/>
                <w:szCs w:val="20"/>
                <w:lang w:eastAsia="cs-CZ"/>
              </w:rPr>
            </w:pPr>
          </w:p>
        </w:tc>
      </w:tr>
      <w:tr w:rsidR="000C50F2" w:rsidRPr="00604A78" w:rsidTr="000C50F2">
        <w:trPr>
          <w:cantSplit/>
          <w:trHeight w:val="297"/>
        </w:trPr>
        <w:tc>
          <w:tcPr>
            <w:tcW w:w="734" w:type="dxa"/>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5.</w:t>
            </w:r>
          </w:p>
        </w:tc>
        <w:tc>
          <w:tcPr>
            <w:tcW w:w="6637" w:type="dxa"/>
          </w:tcPr>
          <w:p w:rsidR="000C50F2" w:rsidRPr="00604A78" w:rsidRDefault="000C50F2" w:rsidP="000C50F2">
            <w:pPr>
              <w:spacing w:after="60"/>
              <w:rPr>
                <w:rFonts w:ascii="Arial" w:hAnsi="Arial" w:cs="Arial"/>
                <w:sz w:val="20"/>
                <w:szCs w:val="20"/>
              </w:rPr>
            </w:pPr>
            <w:r w:rsidRPr="00604A78">
              <w:rPr>
                <w:rFonts w:ascii="Arial" w:hAnsi="Arial" w:cs="Arial"/>
                <w:sz w:val="20"/>
                <w:szCs w:val="20"/>
              </w:rPr>
              <w:t>ЕО декларация за съответствие</w:t>
            </w:r>
            <w:r w:rsidRPr="00604A78">
              <w:rPr>
                <w:rFonts w:ascii="Arial" w:hAnsi="Arial" w:cs="Arial"/>
                <w:color w:val="000000"/>
                <w:sz w:val="20"/>
                <w:szCs w:val="20"/>
              </w:rPr>
              <w:t xml:space="preserve"> </w:t>
            </w:r>
          </w:p>
        </w:tc>
        <w:tc>
          <w:tcPr>
            <w:tcW w:w="2127" w:type="dxa"/>
          </w:tcPr>
          <w:p w:rsidR="000C50F2" w:rsidRPr="00604A78" w:rsidRDefault="000C50F2" w:rsidP="000C50F2">
            <w:pPr>
              <w:rPr>
                <w:rFonts w:ascii="Arial" w:hAnsi="Arial" w:cs="Arial"/>
                <w:sz w:val="20"/>
                <w:szCs w:val="20"/>
                <w:lang w:eastAsia="cs-CZ"/>
              </w:rPr>
            </w:pPr>
          </w:p>
        </w:tc>
      </w:tr>
      <w:tr w:rsidR="000C50F2" w:rsidRPr="00604A78" w:rsidTr="000C50F2">
        <w:trPr>
          <w:cantSplit/>
          <w:trHeight w:val="427"/>
        </w:trPr>
        <w:tc>
          <w:tcPr>
            <w:tcW w:w="734" w:type="dxa"/>
          </w:tcPr>
          <w:p w:rsidR="000C50F2" w:rsidRPr="00604A78" w:rsidRDefault="000C50F2" w:rsidP="000C50F2">
            <w:pPr>
              <w:spacing w:after="60"/>
              <w:jc w:val="center"/>
              <w:rPr>
                <w:rFonts w:ascii="Arial" w:hAnsi="Arial" w:cs="Arial"/>
                <w:sz w:val="20"/>
                <w:szCs w:val="20"/>
                <w:lang w:eastAsia="cs-CZ"/>
              </w:rPr>
            </w:pPr>
            <w:r w:rsidRPr="00604A78">
              <w:rPr>
                <w:rFonts w:ascii="Arial" w:hAnsi="Arial" w:cs="Arial"/>
                <w:sz w:val="20"/>
                <w:szCs w:val="20"/>
                <w:lang w:eastAsia="cs-CZ"/>
              </w:rPr>
              <w:t>6.</w:t>
            </w:r>
          </w:p>
        </w:tc>
        <w:tc>
          <w:tcPr>
            <w:tcW w:w="6637" w:type="dxa"/>
          </w:tcPr>
          <w:p w:rsidR="000C50F2" w:rsidRPr="00604A78" w:rsidRDefault="000C50F2" w:rsidP="000C50F2">
            <w:pPr>
              <w:spacing w:after="60"/>
              <w:rPr>
                <w:rFonts w:ascii="Arial" w:hAnsi="Arial" w:cs="Arial"/>
                <w:sz w:val="20"/>
                <w:szCs w:val="20"/>
                <w:lang w:eastAsia="cs-CZ"/>
              </w:rPr>
            </w:pPr>
            <w:r w:rsidRPr="00604A78">
              <w:rPr>
                <w:rFonts w:ascii="Arial" w:hAnsi="Arial" w:cs="Arial"/>
                <w:color w:val="000000"/>
                <w:sz w:val="20"/>
                <w:szCs w:val="20"/>
              </w:rPr>
              <w:t>Декларация за съответствие на предлаганото изпълнение с изискванията на техническата спецификация на този стандарт за материал, вкл. на параграфи „Характеристика на материала” и „</w:t>
            </w:r>
            <w:r w:rsidRPr="00604A78">
              <w:rPr>
                <w:rFonts w:ascii="Arial" w:hAnsi="Arial" w:cs="Arial"/>
                <w:sz w:val="20"/>
                <w:szCs w:val="20"/>
              </w:rPr>
              <w:t>Съответствие на предложеното изпълнение с нормативно-техническите документи” по-горе</w:t>
            </w:r>
          </w:p>
        </w:tc>
        <w:tc>
          <w:tcPr>
            <w:tcW w:w="2127" w:type="dxa"/>
          </w:tcPr>
          <w:p w:rsidR="000C50F2" w:rsidRPr="00604A78" w:rsidRDefault="000C50F2" w:rsidP="000C50F2">
            <w:pPr>
              <w:rPr>
                <w:rFonts w:ascii="Arial" w:hAnsi="Arial" w:cs="Arial"/>
                <w:sz w:val="20"/>
                <w:szCs w:val="20"/>
                <w:lang w:eastAsia="cs-CZ"/>
              </w:rPr>
            </w:pPr>
          </w:p>
        </w:tc>
      </w:tr>
      <w:tr w:rsidR="000C50F2" w:rsidRPr="00604A78" w:rsidTr="000C50F2">
        <w:trPr>
          <w:cantSplit/>
          <w:trHeight w:val="427"/>
        </w:trPr>
        <w:tc>
          <w:tcPr>
            <w:tcW w:w="734" w:type="dxa"/>
          </w:tcPr>
          <w:p w:rsidR="000C50F2" w:rsidRPr="00604A78" w:rsidRDefault="000C50F2" w:rsidP="000C50F2">
            <w:pPr>
              <w:spacing w:after="60"/>
              <w:jc w:val="center"/>
              <w:rPr>
                <w:rFonts w:ascii="Arial" w:hAnsi="Arial" w:cs="Arial"/>
                <w:sz w:val="20"/>
                <w:szCs w:val="20"/>
                <w:lang w:eastAsia="cs-CZ"/>
              </w:rPr>
            </w:pPr>
            <w:r w:rsidRPr="00604A78">
              <w:rPr>
                <w:rFonts w:ascii="Arial" w:hAnsi="Arial" w:cs="Arial"/>
                <w:sz w:val="20"/>
                <w:szCs w:val="20"/>
                <w:lang w:eastAsia="cs-CZ"/>
              </w:rPr>
              <w:t>7.</w:t>
            </w:r>
          </w:p>
        </w:tc>
        <w:tc>
          <w:tcPr>
            <w:tcW w:w="6637" w:type="dxa"/>
          </w:tcPr>
          <w:p w:rsidR="000C50F2" w:rsidRPr="00604A78" w:rsidRDefault="000C50F2" w:rsidP="000C50F2">
            <w:pPr>
              <w:spacing w:after="60"/>
              <w:rPr>
                <w:rFonts w:ascii="Arial" w:hAnsi="Arial" w:cs="Arial"/>
                <w:sz w:val="20"/>
                <w:szCs w:val="20"/>
                <w:lang w:eastAsia="cs-CZ"/>
              </w:rPr>
            </w:pPr>
            <w:r w:rsidRPr="00604A78">
              <w:rPr>
                <w:rFonts w:ascii="Arial" w:hAnsi="Arial" w:cs="Arial"/>
                <w:sz w:val="20"/>
                <w:szCs w:val="20"/>
                <w:lang w:eastAsia="cs-CZ"/>
              </w:rPr>
              <w:t xml:space="preserve">Инструкции за транспортиране, складиране, монтиране,  поддържане и експлоатация </w:t>
            </w:r>
          </w:p>
        </w:tc>
        <w:tc>
          <w:tcPr>
            <w:tcW w:w="2127" w:type="dxa"/>
          </w:tcPr>
          <w:p w:rsidR="000C50F2" w:rsidRPr="00604A78" w:rsidRDefault="000C50F2" w:rsidP="000C50F2">
            <w:pPr>
              <w:rPr>
                <w:rFonts w:ascii="Arial" w:hAnsi="Arial" w:cs="Arial"/>
                <w:sz w:val="20"/>
                <w:szCs w:val="20"/>
                <w:lang w:eastAsia="cs-CZ"/>
              </w:rPr>
            </w:pPr>
          </w:p>
        </w:tc>
      </w:tr>
    </w:tbl>
    <w:p w:rsidR="000C50F2" w:rsidRPr="00604A78" w:rsidRDefault="000C50F2" w:rsidP="000C50F2">
      <w:pPr>
        <w:spacing w:before="60"/>
        <w:rPr>
          <w:rFonts w:ascii="Arial" w:hAnsi="Arial" w:cs="Arial"/>
          <w:b/>
          <w:sz w:val="20"/>
          <w:szCs w:val="20"/>
        </w:rPr>
      </w:pPr>
      <w:r w:rsidRPr="00604A78">
        <w:rPr>
          <w:rFonts w:ascii="Arial" w:hAnsi="Arial" w:cs="Arial"/>
          <w:i/>
          <w:iCs/>
          <w:sz w:val="20"/>
          <w:szCs w:val="20"/>
        </w:rPr>
        <w:t>Забележка:</w:t>
      </w:r>
      <w:r w:rsidRPr="00604A78">
        <w:rPr>
          <w:rFonts w:ascii="Arial" w:hAnsi="Arial" w:cs="Arial"/>
          <w:sz w:val="20"/>
          <w:szCs w:val="20"/>
        </w:rPr>
        <w:t xml:space="preserve"> Всички оригинални документи трябва да бъдат на български език или с превод на български език. (Каталозите и протоколите от проверките и изпитванията могат да бъдат и само на английски.)</w:t>
      </w:r>
    </w:p>
    <w:p w:rsidR="000C50F2" w:rsidRPr="00604A78" w:rsidRDefault="000C50F2" w:rsidP="000C50F2">
      <w:pPr>
        <w:spacing w:after="60"/>
        <w:rPr>
          <w:rFonts w:ascii="Arial" w:hAnsi="Arial" w:cs="Arial"/>
          <w:b/>
          <w:bCs/>
          <w:sz w:val="20"/>
          <w:szCs w:val="20"/>
        </w:rPr>
      </w:pPr>
      <w:r w:rsidRPr="00604A78">
        <w:rPr>
          <w:rFonts w:ascii="Arial" w:hAnsi="Arial" w:cs="Arial"/>
          <w:b/>
          <w:bCs/>
          <w:sz w:val="20"/>
          <w:szCs w:val="20"/>
        </w:rPr>
        <w:t>Технически данни:</w:t>
      </w:r>
    </w:p>
    <w:p w:rsidR="000C50F2" w:rsidRPr="00604A78" w:rsidRDefault="000C50F2" w:rsidP="000C50F2">
      <w:pPr>
        <w:numPr>
          <w:ilvl w:val="0"/>
          <w:numId w:val="32"/>
        </w:numPr>
        <w:tabs>
          <w:tab w:val="num" w:pos="0"/>
          <w:tab w:val="left" w:pos="284"/>
        </w:tabs>
        <w:spacing w:after="60" w:line="240" w:lineRule="auto"/>
        <w:ind w:left="0" w:firstLine="0"/>
        <w:rPr>
          <w:rFonts w:ascii="Arial" w:hAnsi="Arial" w:cs="Arial"/>
          <w:b/>
          <w:sz w:val="20"/>
          <w:szCs w:val="20"/>
        </w:rPr>
      </w:pPr>
      <w:r w:rsidRPr="00604A78">
        <w:rPr>
          <w:rFonts w:ascii="Arial" w:hAnsi="Arial" w:cs="Arial"/>
          <w:b/>
          <w:sz w:val="20"/>
          <w:szCs w:val="20"/>
        </w:rPr>
        <w:t>Характеристики на работната среда</w:t>
      </w:r>
    </w:p>
    <w:tbl>
      <w:tblPr>
        <w:tblW w:w="9555"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3"/>
        <w:gridCol w:w="6638"/>
        <w:gridCol w:w="2184"/>
      </w:tblGrid>
      <w:tr w:rsidR="000C50F2" w:rsidRPr="00604A78" w:rsidTr="000C50F2">
        <w:trPr>
          <w:trHeight w:val="225"/>
          <w:tblHeader/>
        </w:trPr>
        <w:tc>
          <w:tcPr>
            <w:tcW w:w="733" w:type="dxa"/>
          </w:tcPr>
          <w:p w:rsidR="000C50F2" w:rsidRPr="00604A78" w:rsidRDefault="000C50F2" w:rsidP="000C50F2">
            <w:pPr>
              <w:jc w:val="center"/>
              <w:rPr>
                <w:rFonts w:ascii="Arial" w:hAnsi="Arial" w:cs="Arial"/>
                <w:b/>
                <w:sz w:val="20"/>
                <w:szCs w:val="20"/>
              </w:rPr>
            </w:pPr>
            <w:r w:rsidRPr="00604A78">
              <w:rPr>
                <w:rFonts w:ascii="Arial" w:hAnsi="Arial" w:cs="Arial"/>
                <w:b/>
                <w:sz w:val="20"/>
                <w:szCs w:val="20"/>
              </w:rPr>
              <w:t>№</w:t>
            </w:r>
          </w:p>
          <w:p w:rsidR="000C50F2" w:rsidRPr="00604A78" w:rsidRDefault="000C50F2" w:rsidP="000C50F2">
            <w:pPr>
              <w:pStyle w:val="Luke1"/>
              <w:jc w:val="center"/>
              <w:rPr>
                <w:b/>
                <w:sz w:val="20"/>
                <w:lang w:val="bg-BG"/>
              </w:rPr>
            </w:pPr>
            <w:r w:rsidRPr="00604A78">
              <w:rPr>
                <w:b/>
                <w:sz w:val="20"/>
                <w:lang w:val="bg-BG"/>
              </w:rPr>
              <w:t xml:space="preserve">по </w:t>
            </w:r>
          </w:p>
          <w:p w:rsidR="000C50F2" w:rsidRPr="00604A78" w:rsidRDefault="000C50F2" w:rsidP="000C50F2">
            <w:pPr>
              <w:pStyle w:val="Luke1"/>
              <w:spacing w:after="60"/>
              <w:jc w:val="center"/>
              <w:rPr>
                <w:b/>
                <w:bCs/>
                <w:sz w:val="20"/>
                <w:lang w:val="bg-BG"/>
              </w:rPr>
            </w:pPr>
            <w:r w:rsidRPr="00604A78">
              <w:rPr>
                <w:b/>
                <w:sz w:val="20"/>
                <w:lang w:val="bg-BG"/>
              </w:rPr>
              <w:t>ред</w:t>
            </w:r>
          </w:p>
        </w:tc>
        <w:tc>
          <w:tcPr>
            <w:tcW w:w="6638" w:type="dxa"/>
            <w:vAlign w:val="center"/>
          </w:tcPr>
          <w:p w:rsidR="000C50F2" w:rsidRPr="00604A78" w:rsidRDefault="000C50F2" w:rsidP="000C50F2">
            <w:pPr>
              <w:pStyle w:val="Luke1"/>
              <w:jc w:val="center"/>
              <w:rPr>
                <w:b/>
                <w:bCs/>
                <w:sz w:val="20"/>
                <w:lang w:val="bg-BG"/>
              </w:rPr>
            </w:pPr>
            <w:r w:rsidRPr="00604A78">
              <w:rPr>
                <w:b/>
                <w:bCs/>
                <w:sz w:val="20"/>
                <w:lang w:val="bg-BG"/>
              </w:rPr>
              <w:t xml:space="preserve">Наименование </w:t>
            </w:r>
          </w:p>
        </w:tc>
        <w:tc>
          <w:tcPr>
            <w:tcW w:w="2184" w:type="dxa"/>
            <w:vAlign w:val="center"/>
          </w:tcPr>
          <w:p w:rsidR="000C50F2" w:rsidRPr="00604A78" w:rsidRDefault="000C50F2" w:rsidP="000C50F2">
            <w:pPr>
              <w:pStyle w:val="Luke1"/>
              <w:jc w:val="center"/>
              <w:rPr>
                <w:b/>
                <w:bCs/>
                <w:sz w:val="20"/>
                <w:lang w:val="bg-BG"/>
              </w:rPr>
            </w:pPr>
            <w:r w:rsidRPr="00604A78">
              <w:rPr>
                <w:b/>
                <w:bCs/>
                <w:sz w:val="20"/>
                <w:lang w:val="bg-BG"/>
              </w:rPr>
              <w:t>Стойност</w:t>
            </w:r>
          </w:p>
        </w:tc>
      </w:tr>
      <w:tr w:rsidR="000C50F2" w:rsidRPr="00604A78" w:rsidTr="000C50F2">
        <w:trPr>
          <w:trHeight w:val="225"/>
        </w:trPr>
        <w:tc>
          <w:tcPr>
            <w:tcW w:w="733" w:type="dxa"/>
          </w:tcPr>
          <w:p w:rsidR="000C50F2" w:rsidRPr="00604A78" w:rsidRDefault="000C50F2" w:rsidP="000C50F2">
            <w:pPr>
              <w:pStyle w:val="Luke1"/>
              <w:spacing w:after="60"/>
              <w:jc w:val="center"/>
              <w:rPr>
                <w:sz w:val="20"/>
                <w:lang w:val="bg-BG"/>
              </w:rPr>
            </w:pPr>
            <w:r w:rsidRPr="00604A78">
              <w:rPr>
                <w:sz w:val="20"/>
                <w:lang w:val="bg-BG"/>
              </w:rPr>
              <w:t>1.1</w:t>
            </w:r>
          </w:p>
        </w:tc>
        <w:tc>
          <w:tcPr>
            <w:tcW w:w="6638" w:type="dxa"/>
          </w:tcPr>
          <w:p w:rsidR="000C50F2" w:rsidRPr="00604A78" w:rsidRDefault="000C50F2" w:rsidP="000C50F2">
            <w:pPr>
              <w:pStyle w:val="Luke1"/>
              <w:spacing w:after="60"/>
              <w:rPr>
                <w:sz w:val="20"/>
                <w:lang w:val="bg-BG"/>
              </w:rPr>
            </w:pPr>
            <w:r w:rsidRPr="00604A78">
              <w:rPr>
                <w:sz w:val="20"/>
                <w:lang w:val="bg-BG"/>
              </w:rPr>
              <w:t xml:space="preserve">Място на монтиране </w:t>
            </w:r>
          </w:p>
        </w:tc>
        <w:tc>
          <w:tcPr>
            <w:tcW w:w="2184" w:type="dxa"/>
            <w:vAlign w:val="center"/>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На закрито</w:t>
            </w:r>
          </w:p>
        </w:tc>
      </w:tr>
      <w:tr w:rsidR="000C50F2" w:rsidRPr="00604A78" w:rsidTr="000C50F2">
        <w:trPr>
          <w:trHeight w:val="225"/>
        </w:trPr>
        <w:tc>
          <w:tcPr>
            <w:tcW w:w="733"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1.2</w:t>
            </w:r>
          </w:p>
        </w:tc>
        <w:tc>
          <w:tcPr>
            <w:tcW w:w="6638" w:type="dxa"/>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 xml:space="preserve">Максимална </w:t>
            </w:r>
            <w:r w:rsidRPr="00604A78">
              <w:rPr>
                <w:rFonts w:ascii="Arial" w:hAnsi="Arial" w:cs="Arial"/>
                <w:sz w:val="20"/>
                <w:szCs w:val="20"/>
                <w:lang w:val="ru-RU"/>
              </w:rPr>
              <w:t>т</w:t>
            </w:r>
            <w:r w:rsidRPr="00604A78">
              <w:rPr>
                <w:rFonts w:ascii="Arial" w:hAnsi="Arial" w:cs="Arial"/>
                <w:vanish/>
                <w:sz w:val="20"/>
                <w:szCs w:val="20"/>
              </w:rPr>
              <w:t xml:space="preserve"> терминът е ачава:духа в околнромени:</w:t>
            </w:r>
            <w:r w:rsidRPr="00604A78">
              <w:rPr>
                <w:rFonts w:ascii="Arial" w:hAnsi="Arial" w:cs="Arial"/>
                <w:vanish/>
                <w:sz w:val="20"/>
                <w:szCs w:val="20"/>
              </w:rPr>
              <w:cr/>
              <w:t xml:space="preserve">кост еползван, не е уточнена и продължителността на експозиция на изпивания спвецимен на </w:t>
            </w:r>
            <w:r w:rsidRPr="00604A78">
              <w:rPr>
                <w:rFonts w:ascii="Arial" w:hAnsi="Arial" w:cs="Arial"/>
                <w:vanish/>
                <w:sz w:val="20"/>
                <w:szCs w:val="20"/>
              </w:rPr>
              <w:pgNum/>
            </w:r>
            <w:r w:rsidRPr="00604A78">
              <w:rPr>
                <w:rFonts w:ascii="Arial" w:hAnsi="Arial" w:cs="Arial"/>
                <w:sz w:val="20"/>
                <w:szCs w:val="20"/>
                <w:lang w:val="ru-RU"/>
              </w:rPr>
              <w:t>емпература на въздуха в околн</w:t>
            </w:r>
            <w:r w:rsidRPr="00604A78">
              <w:rPr>
                <w:rFonts w:ascii="Arial" w:hAnsi="Arial" w:cs="Arial"/>
                <w:sz w:val="20"/>
                <w:szCs w:val="20"/>
                <w:lang w:val="be-BY"/>
              </w:rPr>
              <w:t>ата</w:t>
            </w:r>
            <w:r w:rsidRPr="00604A78">
              <w:rPr>
                <w:rFonts w:ascii="Arial" w:hAnsi="Arial" w:cs="Arial"/>
                <w:sz w:val="20"/>
                <w:szCs w:val="20"/>
                <w:lang w:val="ru-RU"/>
              </w:rPr>
              <w:t xml:space="preserve"> </w:t>
            </w:r>
            <w:r w:rsidRPr="00604A78">
              <w:rPr>
                <w:rFonts w:ascii="Arial" w:hAnsi="Arial" w:cs="Arial"/>
                <w:sz w:val="20"/>
                <w:szCs w:val="20"/>
                <w:lang w:val="be-BY"/>
              </w:rPr>
              <w:t>среда</w:t>
            </w:r>
          </w:p>
        </w:tc>
        <w:tc>
          <w:tcPr>
            <w:tcW w:w="2184" w:type="dxa"/>
            <w:vAlign w:val="center"/>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+ 40°C</w:t>
            </w:r>
          </w:p>
        </w:tc>
      </w:tr>
      <w:tr w:rsidR="000C50F2" w:rsidRPr="00604A78" w:rsidTr="000C50F2">
        <w:trPr>
          <w:trHeight w:val="225"/>
        </w:trPr>
        <w:tc>
          <w:tcPr>
            <w:tcW w:w="733"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1.3</w:t>
            </w:r>
          </w:p>
        </w:tc>
        <w:tc>
          <w:tcPr>
            <w:tcW w:w="6638" w:type="dxa"/>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 xml:space="preserve">Минимална </w:t>
            </w:r>
            <w:r w:rsidRPr="00604A78">
              <w:rPr>
                <w:rFonts w:ascii="Arial" w:hAnsi="Arial" w:cs="Arial"/>
                <w:sz w:val="20"/>
                <w:szCs w:val="20"/>
                <w:lang w:val="ru-RU"/>
              </w:rPr>
              <w:t>т</w:t>
            </w:r>
            <w:r w:rsidRPr="00604A78">
              <w:rPr>
                <w:rFonts w:ascii="Arial" w:hAnsi="Arial" w:cs="Arial"/>
                <w:vanish/>
                <w:sz w:val="20"/>
                <w:szCs w:val="20"/>
              </w:rPr>
              <w:t xml:space="preserve"> терминът е ачава:духа в околнромени:</w:t>
            </w:r>
            <w:r w:rsidRPr="00604A78">
              <w:rPr>
                <w:rFonts w:ascii="Arial" w:hAnsi="Arial" w:cs="Arial"/>
                <w:vanish/>
                <w:sz w:val="20"/>
                <w:szCs w:val="20"/>
              </w:rPr>
              <w:cr/>
              <w:t xml:space="preserve">кост еползван, не е уточнена и продължителността на експозиция на изпивания спвецимен на </w:t>
            </w:r>
            <w:r w:rsidRPr="00604A78">
              <w:rPr>
                <w:rFonts w:ascii="Arial" w:hAnsi="Arial" w:cs="Arial"/>
                <w:vanish/>
                <w:sz w:val="20"/>
                <w:szCs w:val="20"/>
              </w:rPr>
              <w:pgNum/>
            </w:r>
            <w:r w:rsidRPr="00604A78">
              <w:rPr>
                <w:rFonts w:ascii="Arial" w:hAnsi="Arial" w:cs="Arial"/>
                <w:sz w:val="20"/>
                <w:szCs w:val="20"/>
                <w:lang w:val="ru-RU"/>
              </w:rPr>
              <w:t>емпература на въздуха в околн</w:t>
            </w:r>
            <w:r w:rsidRPr="00604A78">
              <w:rPr>
                <w:rFonts w:ascii="Arial" w:hAnsi="Arial" w:cs="Arial"/>
                <w:sz w:val="20"/>
                <w:szCs w:val="20"/>
                <w:lang w:val="be-BY"/>
              </w:rPr>
              <w:t>ата</w:t>
            </w:r>
            <w:r w:rsidRPr="00604A78">
              <w:rPr>
                <w:rFonts w:ascii="Arial" w:hAnsi="Arial" w:cs="Arial"/>
                <w:sz w:val="20"/>
                <w:szCs w:val="20"/>
                <w:lang w:val="ru-RU"/>
              </w:rPr>
              <w:t xml:space="preserve"> </w:t>
            </w:r>
            <w:r w:rsidRPr="00604A78">
              <w:rPr>
                <w:rFonts w:ascii="Arial" w:hAnsi="Arial" w:cs="Arial"/>
                <w:sz w:val="20"/>
                <w:szCs w:val="20"/>
                <w:lang w:val="be-BY"/>
              </w:rPr>
              <w:t>среда</w:t>
            </w:r>
          </w:p>
        </w:tc>
        <w:tc>
          <w:tcPr>
            <w:tcW w:w="2184" w:type="dxa"/>
            <w:vAlign w:val="center"/>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Минус 5°С</w:t>
            </w:r>
          </w:p>
        </w:tc>
      </w:tr>
      <w:tr w:rsidR="000C50F2" w:rsidRPr="00604A78" w:rsidTr="000C50F2">
        <w:trPr>
          <w:trHeight w:val="225"/>
        </w:trPr>
        <w:tc>
          <w:tcPr>
            <w:tcW w:w="733"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1.4</w:t>
            </w:r>
          </w:p>
        </w:tc>
        <w:tc>
          <w:tcPr>
            <w:tcW w:w="6638" w:type="dxa"/>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 xml:space="preserve">Максимална средна </w:t>
            </w:r>
            <w:r w:rsidRPr="00604A78">
              <w:rPr>
                <w:rFonts w:ascii="Arial" w:hAnsi="Arial" w:cs="Arial"/>
                <w:sz w:val="20"/>
                <w:szCs w:val="20"/>
                <w:lang w:val="ru-RU"/>
              </w:rPr>
              <w:t>т</w:t>
            </w:r>
            <w:r w:rsidRPr="00604A78">
              <w:rPr>
                <w:rFonts w:ascii="Arial" w:hAnsi="Arial" w:cs="Arial"/>
                <w:vanish/>
                <w:sz w:val="20"/>
                <w:szCs w:val="20"/>
              </w:rPr>
              <w:t xml:space="preserve"> терминът е ачава:духа в околнромени:</w:t>
            </w:r>
            <w:r w:rsidRPr="00604A78">
              <w:rPr>
                <w:rFonts w:ascii="Arial" w:hAnsi="Arial" w:cs="Arial"/>
                <w:vanish/>
                <w:sz w:val="20"/>
                <w:szCs w:val="20"/>
              </w:rPr>
              <w:cr/>
              <w:t xml:space="preserve">кост еползван, не е уточнена и продължителността на експозиция на изпивания спвецимен на </w:t>
            </w:r>
            <w:r w:rsidRPr="00604A78">
              <w:rPr>
                <w:rFonts w:ascii="Arial" w:hAnsi="Arial" w:cs="Arial"/>
                <w:vanish/>
                <w:sz w:val="20"/>
                <w:szCs w:val="20"/>
              </w:rPr>
              <w:pgNum/>
            </w:r>
            <w:r w:rsidRPr="00604A78">
              <w:rPr>
                <w:rFonts w:ascii="Arial" w:hAnsi="Arial" w:cs="Arial"/>
                <w:sz w:val="20"/>
                <w:szCs w:val="20"/>
                <w:lang w:val="ru-RU"/>
              </w:rPr>
              <w:t>емпература на въздуха в околн</w:t>
            </w:r>
            <w:r w:rsidRPr="00604A78">
              <w:rPr>
                <w:rFonts w:ascii="Arial" w:hAnsi="Arial" w:cs="Arial"/>
                <w:sz w:val="20"/>
                <w:szCs w:val="20"/>
                <w:lang w:val="be-BY"/>
              </w:rPr>
              <w:t>ата</w:t>
            </w:r>
            <w:r w:rsidRPr="00604A78">
              <w:rPr>
                <w:rFonts w:ascii="Arial" w:hAnsi="Arial" w:cs="Arial"/>
                <w:sz w:val="20"/>
                <w:szCs w:val="20"/>
                <w:lang w:val="ru-RU"/>
              </w:rPr>
              <w:t xml:space="preserve"> </w:t>
            </w:r>
            <w:r w:rsidRPr="00604A78">
              <w:rPr>
                <w:rFonts w:ascii="Arial" w:hAnsi="Arial" w:cs="Arial"/>
                <w:sz w:val="20"/>
                <w:szCs w:val="20"/>
                <w:lang w:val="be-BY"/>
              </w:rPr>
              <w:t>среда</w:t>
            </w:r>
            <w:r w:rsidRPr="00604A78" w:rsidDel="008B0F50">
              <w:rPr>
                <w:rFonts w:ascii="Arial" w:hAnsi="Arial" w:cs="Arial"/>
                <w:sz w:val="20"/>
                <w:szCs w:val="20"/>
              </w:rPr>
              <w:t xml:space="preserve"> </w:t>
            </w:r>
            <w:r w:rsidRPr="00604A78">
              <w:rPr>
                <w:rFonts w:ascii="Arial" w:hAnsi="Arial" w:cs="Arial"/>
                <w:sz w:val="20"/>
                <w:szCs w:val="20"/>
              </w:rPr>
              <w:t xml:space="preserve">за </w:t>
            </w:r>
            <w:r w:rsidRPr="00604A78">
              <w:rPr>
                <w:rFonts w:ascii="Arial" w:hAnsi="Arial" w:cs="Arial"/>
                <w:sz w:val="20"/>
                <w:szCs w:val="20"/>
              </w:rPr>
              <w:lastRenderedPageBreak/>
              <w:t>период от 24 ч.</w:t>
            </w:r>
          </w:p>
        </w:tc>
        <w:tc>
          <w:tcPr>
            <w:tcW w:w="2184" w:type="dxa"/>
            <w:vAlign w:val="center"/>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lastRenderedPageBreak/>
              <w:t>+ 35°C</w:t>
            </w:r>
          </w:p>
        </w:tc>
      </w:tr>
      <w:tr w:rsidR="000C50F2" w:rsidRPr="00604A78" w:rsidTr="000C50F2">
        <w:trPr>
          <w:trHeight w:val="225"/>
        </w:trPr>
        <w:tc>
          <w:tcPr>
            <w:tcW w:w="733"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lastRenderedPageBreak/>
              <w:t>1.5</w:t>
            </w:r>
          </w:p>
        </w:tc>
        <w:tc>
          <w:tcPr>
            <w:tcW w:w="6638" w:type="dxa"/>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Относителна влажност (при 20</w:t>
            </w:r>
            <w:r w:rsidRPr="00604A78">
              <w:rPr>
                <w:rFonts w:ascii="Arial" w:hAnsi="Arial" w:cs="Arial"/>
                <w:sz w:val="20"/>
                <w:szCs w:val="20"/>
              </w:rPr>
              <w:sym w:font="Symbol" w:char="00B0"/>
            </w:r>
            <w:r w:rsidRPr="00604A78">
              <w:rPr>
                <w:rFonts w:ascii="Arial" w:hAnsi="Arial" w:cs="Arial"/>
                <w:sz w:val="20"/>
                <w:szCs w:val="20"/>
              </w:rPr>
              <w:t>С)</w:t>
            </w:r>
          </w:p>
        </w:tc>
        <w:tc>
          <w:tcPr>
            <w:tcW w:w="2184" w:type="dxa"/>
            <w:vAlign w:val="center"/>
          </w:tcPr>
          <w:p w:rsidR="000C50F2" w:rsidRPr="00604A78" w:rsidRDefault="000C50F2" w:rsidP="000C50F2">
            <w:pPr>
              <w:pStyle w:val="BodyText"/>
              <w:spacing w:after="60"/>
              <w:jc w:val="center"/>
              <w:rPr>
                <w:rFonts w:ascii="Arial" w:hAnsi="Arial" w:cs="Arial"/>
                <w:color w:val="000000"/>
                <w:sz w:val="20"/>
                <w:szCs w:val="20"/>
              </w:rPr>
            </w:pPr>
            <w:r w:rsidRPr="00604A78">
              <w:rPr>
                <w:rFonts w:ascii="Arial" w:hAnsi="Arial" w:cs="Arial"/>
                <w:color w:val="000000"/>
                <w:sz w:val="20"/>
                <w:szCs w:val="20"/>
              </w:rPr>
              <w:t xml:space="preserve">До 90 </w:t>
            </w:r>
            <w:r w:rsidRPr="00604A78">
              <w:rPr>
                <w:rFonts w:ascii="Arial" w:hAnsi="Arial" w:cs="Arial"/>
                <w:sz w:val="20"/>
                <w:szCs w:val="20"/>
              </w:rPr>
              <w:t>%</w:t>
            </w:r>
          </w:p>
        </w:tc>
      </w:tr>
      <w:tr w:rsidR="000C50F2" w:rsidRPr="00604A78" w:rsidTr="000C50F2">
        <w:trPr>
          <w:trHeight w:val="225"/>
        </w:trPr>
        <w:tc>
          <w:tcPr>
            <w:tcW w:w="733"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1.6</w:t>
            </w:r>
          </w:p>
        </w:tc>
        <w:tc>
          <w:tcPr>
            <w:tcW w:w="6638" w:type="dxa"/>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Степен на замърсяване</w:t>
            </w:r>
          </w:p>
        </w:tc>
        <w:tc>
          <w:tcPr>
            <w:tcW w:w="2184" w:type="dxa"/>
            <w:vAlign w:val="center"/>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3</w:t>
            </w:r>
          </w:p>
        </w:tc>
      </w:tr>
      <w:tr w:rsidR="000C50F2" w:rsidRPr="00604A78" w:rsidTr="000C50F2">
        <w:trPr>
          <w:trHeight w:val="225"/>
        </w:trPr>
        <w:tc>
          <w:tcPr>
            <w:tcW w:w="733"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1.7</w:t>
            </w:r>
          </w:p>
        </w:tc>
        <w:tc>
          <w:tcPr>
            <w:tcW w:w="6638" w:type="dxa"/>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Надморска височина</w:t>
            </w:r>
          </w:p>
        </w:tc>
        <w:tc>
          <w:tcPr>
            <w:tcW w:w="2184" w:type="dxa"/>
            <w:vAlign w:val="center"/>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Дo 2000 m</w:t>
            </w:r>
          </w:p>
        </w:tc>
      </w:tr>
    </w:tbl>
    <w:p w:rsidR="000C50F2" w:rsidRPr="00604A78" w:rsidRDefault="000C50F2" w:rsidP="000C50F2">
      <w:pPr>
        <w:rPr>
          <w:rFonts w:ascii="Arial" w:hAnsi="Arial" w:cs="Arial"/>
          <w:sz w:val="20"/>
          <w:szCs w:val="20"/>
        </w:rPr>
      </w:pPr>
    </w:p>
    <w:p w:rsidR="000C50F2" w:rsidRPr="00604A78" w:rsidRDefault="000C50F2" w:rsidP="000C50F2">
      <w:pPr>
        <w:numPr>
          <w:ilvl w:val="0"/>
          <w:numId w:val="32"/>
        </w:numPr>
        <w:tabs>
          <w:tab w:val="num" w:pos="0"/>
          <w:tab w:val="left" w:pos="284"/>
        </w:tabs>
        <w:spacing w:after="60" w:line="240" w:lineRule="auto"/>
        <w:ind w:left="0" w:firstLine="0"/>
        <w:rPr>
          <w:rFonts w:ascii="Arial" w:hAnsi="Arial" w:cs="Arial"/>
          <w:b/>
          <w:sz w:val="20"/>
          <w:szCs w:val="20"/>
        </w:rPr>
      </w:pPr>
      <w:r w:rsidRPr="00604A78">
        <w:rPr>
          <w:rFonts w:ascii="Arial" w:hAnsi="Arial" w:cs="Arial"/>
          <w:b/>
          <w:sz w:val="20"/>
          <w:szCs w:val="20"/>
        </w:rPr>
        <w:t xml:space="preserve">Параметри на </w:t>
      </w:r>
      <w:r w:rsidRPr="00604A78">
        <w:rPr>
          <w:rFonts w:ascii="Arial" w:hAnsi="Arial" w:cs="Arial"/>
          <w:b/>
          <w:bCs/>
          <w:sz w:val="20"/>
          <w:szCs w:val="20"/>
        </w:rPr>
        <w:t>електроразпределителната</w:t>
      </w:r>
      <w:r w:rsidRPr="00604A78">
        <w:rPr>
          <w:rFonts w:ascii="Arial" w:hAnsi="Arial" w:cs="Arial"/>
          <w:bCs/>
          <w:sz w:val="20"/>
          <w:szCs w:val="20"/>
        </w:rPr>
        <w:t xml:space="preserve"> </w:t>
      </w:r>
      <w:r w:rsidRPr="00604A78">
        <w:rPr>
          <w:rFonts w:ascii="Arial" w:hAnsi="Arial" w:cs="Arial"/>
          <w:b/>
          <w:sz w:val="20"/>
          <w:szCs w:val="20"/>
        </w:rPr>
        <w:t>мрежата НН</w:t>
      </w:r>
    </w:p>
    <w:tbl>
      <w:tblPr>
        <w:tblW w:w="954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4"/>
        <w:gridCol w:w="6637"/>
        <w:gridCol w:w="2169"/>
      </w:tblGrid>
      <w:tr w:rsidR="000C50F2" w:rsidRPr="00604A78" w:rsidTr="000C50F2">
        <w:trPr>
          <w:cantSplit/>
          <w:trHeight w:val="471"/>
          <w:tblHeader/>
        </w:trPr>
        <w:tc>
          <w:tcPr>
            <w:tcW w:w="734" w:type="dxa"/>
          </w:tcPr>
          <w:p w:rsidR="000C50F2" w:rsidRPr="00604A78" w:rsidRDefault="000C50F2" w:rsidP="000C50F2">
            <w:pPr>
              <w:jc w:val="center"/>
              <w:rPr>
                <w:rFonts w:ascii="Arial" w:hAnsi="Arial" w:cs="Arial"/>
                <w:b/>
                <w:sz w:val="20"/>
                <w:szCs w:val="20"/>
              </w:rPr>
            </w:pPr>
            <w:r w:rsidRPr="00604A78">
              <w:rPr>
                <w:rFonts w:ascii="Arial" w:hAnsi="Arial" w:cs="Arial"/>
                <w:b/>
                <w:sz w:val="20"/>
                <w:szCs w:val="20"/>
              </w:rPr>
              <w:t>№</w:t>
            </w:r>
          </w:p>
          <w:p w:rsidR="000C50F2" w:rsidRPr="00604A78" w:rsidRDefault="000C50F2" w:rsidP="000C50F2">
            <w:pPr>
              <w:pStyle w:val="Luke1"/>
              <w:jc w:val="center"/>
              <w:rPr>
                <w:b/>
                <w:sz w:val="20"/>
                <w:lang w:val="bg-BG"/>
              </w:rPr>
            </w:pPr>
            <w:r w:rsidRPr="00604A78">
              <w:rPr>
                <w:b/>
                <w:sz w:val="20"/>
                <w:lang w:val="bg-BG"/>
              </w:rPr>
              <w:t xml:space="preserve">по </w:t>
            </w:r>
          </w:p>
          <w:p w:rsidR="000C50F2" w:rsidRPr="00604A78" w:rsidRDefault="000C50F2" w:rsidP="000C50F2">
            <w:pPr>
              <w:pStyle w:val="Luke1"/>
              <w:spacing w:after="60"/>
              <w:jc w:val="center"/>
              <w:rPr>
                <w:b/>
                <w:bCs/>
                <w:sz w:val="20"/>
                <w:lang w:val="bg-BG"/>
              </w:rPr>
            </w:pPr>
            <w:r w:rsidRPr="00604A78">
              <w:rPr>
                <w:b/>
                <w:sz w:val="20"/>
                <w:lang w:val="bg-BG"/>
              </w:rPr>
              <w:t>ред</w:t>
            </w:r>
          </w:p>
        </w:tc>
        <w:tc>
          <w:tcPr>
            <w:tcW w:w="6637" w:type="dxa"/>
            <w:vAlign w:val="center"/>
          </w:tcPr>
          <w:p w:rsidR="000C50F2" w:rsidRPr="00604A78" w:rsidRDefault="000C50F2" w:rsidP="000C50F2">
            <w:pPr>
              <w:pStyle w:val="Luke1"/>
              <w:jc w:val="center"/>
              <w:rPr>
                <w:b/>
                <w:bCs/>
                <w:sz w:val="20"/>
                <w:lang w:val="bg-BG"/>
              </w:rPr>
            </w:pPr>
            <w:r w:rsidRPr="00604A78">
              <w:rPr>
                <w:b/>
                <w:bCs/>
                <w:sz w:val="20"/>
                <w:lang w:val="bg-BG"/>
              </w:rPr>
              <w:t xml:space="preserve">Наименование </w:t>
            </w:r>
          </w:p>
        </w:tc>
        <w:tc>
          <w:tcPr>
            <w:tcW w:w="2169" w:type="dxa"/>
            <w:vAlign w:val="center"/>
          </w:tcPr>
          <w:p w:rsidR="000C50F2" w:rsidRPr="00604A78" w:rsidRDefault="000C50F2" w:rsidP="000C50F2">
            <w:pPr>
              <w:pStyle w:val="Luke1"/>
              <w:jc w:val="center"/>
              <w:rPr>
                <w:b/>
                <w:bCs/>
                <w:sz w:val="20"/>
                <w:lang w:val="bg-BG"/>
              </w:rPr>
            </w:pPr>
            <w:r w:rsidRPr="00604A78">
              <w:rPr>
                <w:b/>
                <w:bCs/>
                <w:sz w:val="20"/>
                <w:lang w:val="bg-BG"/>
              </w:rPr>
              <w:t>Стойност</w:t>
            </w:r>
          </w:p>
        </w:tc>
      </w:tr>
      <w:tr w:rsidR="000C50F2" w:rsidRPr="00604A78" w:rsidTr="000C50F2">
        <w:trPr>
          <w:cantSplit/>
          <w:tblHeader/>
        </w:trPr>
        <w:tc>
          <w:tcPr>
            <w:tcW w:w="734" w:type="dxa"/>
          </w:tcPr>
          <w:p w:rsidR="000C50F2" w:rsidRPr="00604A78" w:rsidRDefault="000C50F2" w:rsidP="000C50F2">
            <w:pPr>
              <w:spacing w:after="60"/>
              <w:jc w:val="center"/>
              <w:rPr>
                <w:rFonts w:ascii="Arial" w:hAnsi="Arial" w:cs="Arial"/>
                <w:sz w:val="20"/>
                <w:szCs w:val="20"/>
                <w:lang w:eastAsia="cs-CZ"/>
              </w:rPr>
            </w:pPr>
            <w:r w:rsidRPr="00604A78">
              <w:rPr>
                <w:rFonts w:ascii="Arial" w:hAnsi="Arial" w:cs="Arial"/>
                <w:sz w:val="20"/>
                <w:szCs w:val="20"/>
                <w:lang w:eastAsia="cs-CZ"/>
              </w:rPr>
              <w:t>2.1</w:t>
            </w:r>
          </w:p>
        </w:tc>
        <w:tc>
          <w:tcPr>
            <w:tcW w:w="6637" w:type="dxa"/>
          </w:tcPr>
          <w:p w:rsidR="000C50F2" w:rsidRPr="00604A78" w:rsidRDefault="000C50F2" w:rsidP="000C50F2">
            <w:pPr>
              <w:spacing w:after="60"/>
              <w:rPr>
                <w:rFonts w:ascii="Arial" w:hAnsi="Arial" w:cs="Arial"/>
                <w:sz w:val="20"/>
                <w:szCs w:val="20"/>
                <w:lang w:eastAsia="cs-CZ"/>
              </w:rPr>
            </w:pPr>
            <w:r w:rsidRPr="00604A78">
              <w:rPr>
                <w:rFonts w:ascii="Arial" w:hAnsi="Arial" w:cs="Arial"/>
                <w:sz w:val="20"/>
                <w:szCs w:val="20"/>
                <w:lang w:eastAsia="cs-CZ"/>
              </w:rPr>
              <w:t>Номинално напрежение</w:t>
            </w:r>
          </w:p>
        </w:tc>
        <w:tc>
          <w:tcPr>
            <w:tcW w:w="2169" w:type="dxa"/>
          </w:tcPr>
          <w:p w:rsidR="000C50F2" w:rsidRPr="00604A78" w:rsidRDefault="000C50F2" w:rsidP="000C50F2">
            <w:pPr>
              <w:widowControl w:val="0"/>
              <w:spacing w:after="60"/>
              <w:jc w:val="center"/>
              <w:rPr>
                <w:rFonts w:ascii="Arial" w:hAnsi="Arial" w:cs="Arial"/>
                <w:sz w:val="20"/>
                <w:szCs w:val="20"/>
                <w:lang w:eastAsia="cs-CZ"/>
              </w:rPr>
            </w:pPr>
            <w:r w:rsidRPr="00604A78">
              <w:rPr>
                <w:rFonts w:ascii="Arial" w:hAnsi="Arial" w:cs="Arial"/>
                <w:sz w:val="20"/>
                <w:szCs w:val="20"/>
                <w:lang w:eastAsia="cs-CZ"/>
              </w:rPr>
              <w:t>400 / 230 V</w:t>
            </w:r>
          </w:p>
        </w:tc>
      </w:tr>
      <w:tr w:rsidR="000C50F2" w:rsidRPr="00604A78" w:rsidTr="000C50F2">
        <w:trPr>
          <w:cantSplit/>
          <w:tblHeader/>
        </w:trPr>
        <w:tc>
          <w:tcPr>
            <w:tcW w:w="734" w:type="dxa"/>
          </w:tcPr>
          <w:p w:rsidR="000C50F2" w:rsidRPr="00604A78" w:rsidRDefault="000C50F2" w:rsidP="000C50F2">
            <w:pPr>
              <w:tabs>
                <w:tab w:val="center" w:pos="4536"/>
                <w:tab w:val="right" w:pos="9072"/>
              </w:tabs>
              <w:spacing w:after="60"/>
              <w:jc w:val="center"/>
              <w:rPr>
                <w:rFonts w:ascii="Arial" w:hAnsi="Arial" w:cs="Arial"/>
                <w:sz w:val="20"/>
                <w:szCs w:val="20"/>
                <w:lang w:eastAsia="cs-CZ"/>
              </w:rPr>
            </w:pPr>
            <w:r w:rsidRPr="00604A78">
              <w:rPr>
                <w:rFonts w:ascii="Arial" w:hAnsi="Arial" w:cs="Arial"/>
                <w:sz w:val="20"/>
                <w:szCs w:val="20"/>
                <w:lang w:eastAsia="cs-CZ"/>
              </w:rPr>
              <w:t>2.2</w:t>
            </w:r>
          </w:p>
        </w:tc>
        <w:tc>
          <w:tcPr>
            <w:tcW w:w="6637" w:type="dxa"/>
          </w:tcPr>
          <w:p w:rsidR="000C50F2" w:rsidRPr="00604A78" w:rsidRDefault="000C50F2" w:rsidP="000C50F2">
            <w:pPr>
              <w:tabs>
                <w:tab w:val="center" w:pos="4536"/>
                <w:tab w:val="right" w:pos="9072"/>
              </w:tabs>
              <w:spacing w:after="60"/>
              <w:rPr>
                <w:rFonts w:ascii="Arial" w:hAnsi="Arial" w:cs="Arial"/>
                <w:sz w:val="20"/>
                <w:szCs w:val="20"/>
                <w:lang w:eastAsia="cs-CZ"/>
              </w:rPr>
            </w:pPr>
            <w:r w:rsidRPr="00604A78">
              <w:rPr>
                <w:rFonts w:ascii="Arial" w:hAnsi="Arial" w:cs="Arial"/>
                <w:sz w:val="20"/>
                <w:szCs w:val="20"/>
                <w:lang w:eastAsia="cs-CZ"/>
              </w:rPr>
              <w:t>Максимално напрежение</w:t>
            </w:r>
          </w:p>
        </w:tc>
        <w:tc>
          <w:tcPr>
            <w:tcW w:w="2169" w:type="dxa"/>
          </w:tcPr>
          <w:p w:rsidR="000C50F2" w:rsidRPr="00604A78" w:rsidRDefault="000C50F2" w:rsidP="000C50F2">
            <w:pPr>
              <w:widowControl w:val="0"/>
              <w:spacing w:after="60"/>
              <w:jc w:val="center"/>
              <w:rPr>
                <w:rFonts w:ascii="Arial" w:hAnsi="Arial" w:cs="Arial"/>
                <w:sz w:val="20"/>
                <w:szCs w:val="20"/>
                <w:lang w:eastAsia="cs-CZ"/>
              </w:rPr>
            </w:pPr>
            <w:r w:rsidRPr="00604A78">
              <w:rPr>
                <w:rFonts w:ascii="Arial" w:hAnsi="Arial" w:cs="Arial"/>
                <w:sz w:val="20"/>
                <w:szCs w:val="20"/>
              </w:rPr>
              <w:t>440 / 253 V</w:t>
            </w:r>
          </w:p>
        </w:tc>
      </w:tr>
      <w:tr w:rsidR="000C50F2" w:rsidRPr="00604A78" w:rsidTr="000C50F2">
        <w:trPr>
          <w:cantSplit/>
          <w:tblHeader/>
        </w:trPr>
        <w:tc>
          <w:tcPr>
            <w:tcW w:w="734" w:type="dxa"/>
          </w:tcPr>
          <w:p w:rsidR="000C50F2" w:rsidRPr="00604A78" w:rsidRDefault="000C50F2" w:rsidP="000C50F2">
            <w:pPr>
              <w:tabs>
                <w:tab w:val="center" w:pos="4536"/>
                <w:tab w:val="right" w:pos="9072"/>
              </w:tabs>
              <w:spacing w:after="60"/>
              <w:jc w:val="center"/>
              <w:rPr>
                <w:rFonts w:ascii="Arial" w:hAnsi="Arial" w:cs="Arial"/>
                <w:sz w:val="20"/>
                <w:szCs w:val="20"/>
                <w:lang w:eastAsia="cs-CZ"/>
              </w:rPr>
            </w:pPr>
            <w:r w:rsidRPr="00604A78">
              <w:rPr>
                <w:rFonts w:ascii="Arial" w:hAnsi="Arial" w:cs="Arial"/>
                <w:sz w:val="20"/>
                <w:szCs w:val="20"/>
                <w:lang w:eastAsia="cs-CZ"/>
              </w:rPr>
              <w:t>2.3</w:t>
            </w:r>
          </w:p>
        </w:tc>
        <w:tc>
          <w:tcPr>
            <w:tcW w:w="6637" w:type="dxa"/>
          </w:tcPr>
          <w:p w:rsidR="000C50F2" w:rsidRPr="00604A78" w:rsidRDefault="000C50F2" w:rsidP="000C50F2">
            <w:pPr>
              <w:tabs>
                <w:tab w:val="center" w:pos="4536"/>
                <w:tab w:val="right" w:pos="9072"/>
              </w:tabs>
              <w:spacing w:after="60"/>
              <w:rPr>
                <w:rFonts w:ascii="Arial" w:hAnsi="Arial" w:cs="Arial"/>
                <w:sz w:val="20"/>
                <w:szCs w:val="20"/>
                <w:lang w:eastAsia="cs-CZ"/>
              </w:rPr>
            </w:pPr>
            <w:r w:rsidRPr="00604A78">
              <w:rPr>
                <w:rFonts w:ascii="Arial" w:hAnsi="Arial" w:cs="Arial"/>
                <w:sz w:val="20"/>
                <w:szCs w:val="20"/>
                <w:lang w:eastAsia="cs-CZ"/>
              </w:rPr>
              <w:t>Номинална честота</w:t>
            </w:r>
          </w:p>
        </w:tc>
        <w:tc>
          <w:tcPr>
            <w:tcW w:w="2169" w:type="dxa"/>
          </w:tcPr>
          <w:p w:rsidR="000C50F2" w:rsidRPr="00604A78" w:rsidRDefault="000C50F2" w:rsidP="000C50F2">
            <w:pPr>
              <w:widowControl w:val="0"/>
              <w:spacing w:after="60"/>
              <w:jc w:val="center"/>
              <w:rPr>
                <w:rFonts w:ascii="Arial" w:hAnsi="Arial" w:cs="Arial"/>
                <w:sz w:val="20"/>
                <w:szCs w:val="20"/>
                <w:lang w:eastAsia="cs-CZ"/>
              </w:rPr>
            </w:pPr>
            <w:r w:rsidRPr="00604A78">
              <w:rPr>
                <w:rFonts w:ascii="Arial" w:hAnsi="Arial" w:cs="Arial"/>
                <w:sz w:val="20"/>
                <w:szCs w:val="20"/>
                <w:lang w:eastAsia="cs-CZ"/>
              </w:rPr>
              <w:t>50 Hz</w:t>
            </w:r>
          </w:p>
        </w:tc>
      </w:tr>
      <w:tr w:rsidR="000C50F2" w:rsidRPr="00604A78" w:rsidTr="000C50F2">
        <w:trPr>
          <w:cantSplit/>
          <w:tblHeader/>
        </w:trPr>
        <w:tc>
          <w:tcPr>
            <w:tcW w:w="734" w:type="dxa"/>
          </w:tcPr>
          <w:p w:rsidR="000C50F2" w:rsidRPr="00604A78" w:rsidRDefault="000C50F2" w:rsidP="000C50F2">
            <w:pPr>
              <w:tabs>
                <w:tab w:val="center" w:pos="4536"/>
                <w:tab w:val="right" w:pos="9072"/>
              </w:tabs>
              <w:spacing w:after="60"/>
              <w:jc w:val="center"/>
              <w:rPr>
                <w:rFonts w:ascii="Arial" w:hAnsi="Arial" w:cs="Arial"/>
                <w:sz w:val="20"/>
                <w:szCs w:val="20"/>
                <w:lang w:eastAsia="cs-CZ"/>
              </w:rPr>
            </w:pPr>
            <w:r w:rsidRPr="00604A78">
              <w:rPr>
                <w:rFonts w:ascii="Arial" w:hAnsi="Arial" w:cs="Arial"/>
                <w:sz w:val="20"/>
                <w:szCs w:val="20"/>
                <w:lang w:eastAsia="cs-CZ"/>
              </w:rPr>
              <w:t>2.4</w:t>
            </w:r>
          </w:p>
        </w:tc>
        <w:tc>
          <w:tcPr>
            <w:tcW w:w="6637" w:type="dxa"/>
          </w:tcPr>
          <w:p w:rsidR="000C50F2" w:rsidRPr="00604A78" w:rsidRDefault="000C50F2" w:rsidP="000C50F2">
            <w:pPr>
              <w:tabs>
                <w:tab w:val="center" w:pos="4536"/>
                <w:tab w:val="right" w:pos="9072"/>
              </w:tabs>
              <w:spacing w:after="60"/>
              <w:rPr>
                <w:rFonts w:ascii="Arial" w:hAnsi="Arial" w:cs="Arial"/>
                <w:sz w:val="20"/>
                <w:szCs w:val="20"/>
                <w:lang w:eastAsia="cs-CZ"/>
              </w:rPr>
            </w:pPr>
            <w:r w:rsidRPr="00604A78">
              <w:rPr>
                <w:rFonts w:ascii="Arial" w:hAnsi="Arial" w:cs="Arial"/>
                <w:sz w:val="20"/>
                <w:szCs w:val="20"/>
                <w:lang w:eastAsia="cs-CZ"/>
              </w:rPr>
              <w:t>Електроразпределителна мрежа</w:t>
            </w:r>
          </w:p>
        </w:tc>
        <w:tc>
          <w:tcPr>
            <w:tcW w:w="2169" w:type="dxa"/>
          </w:tcPr>
          <w:p w:rsidR="000C50F2" w:rsidRPr="00604A78" w:rsidRDefault="000C50F2" w:rsidP="000C50F2">
            <w:pPr>
              <w:widowControl w:val="0"/>
              <w:jc w:val="center"/>
              <w:rPr>
                <w:rFonts w:ascii="Arial" w:hAnsi="Arial" w:cs="Arial"/>
                <w:sz w:val="20"/>
                <w:szCs w:val="20"/>
                <w:lang w:eastAsia="cs-CZ"/>
              </w:rPr>
            </w:pPr>
            <w:r w:rsidRPr="00604A78">
              <w:rPr>
                <w:rFonts w:ascii="Arial" w:hAnsi="Arial" w:cs="Arial"/>
                <w:sz w:val="20"/>
                <w:szCs w:val="20"/>
                <w:lang w:eastAsia="cs-CZ"/>
              </w:rPr>
              <w:t>4 проводна мрежа</w:t>
            </w:r>
          </w:p>
          <w:p w:rsidR="000C50F2" w:rsidRPr="00604A78" w:rsidRDefault="000C50F2" w:rsidP="000C50F2">
            <w:pPr>
              <w:widowControl w:val="0"/>
              <w:spacing w:after="60"/>
              <w:jc w:val="center"/>
              <w:rPr>
                <w:rFonts w:ascii="Arial" w:hAnsi="Arial" w:cs="Arial"/>
                <w:sz w:val="20"/>
                <w:szCs w:val="20"/>
                <w:lang w:eastAsia="cs-CZ"/>
              </w:rPr>
            </w:pPr>
            <w:r w:rsidRPr="00604A78">
              <w:rPr>
                <w:rFonts w:ascii="Arial" w:hAnsi="Arial" w:cs="Arial"/>
                <w:sz w:val="20"/>
                <w:szCs w:val="20"/>
                <w:lang w:eastAsia="cs-CZ"/>
              </w:rPr>
              <w:t>(L</w:t>
            </w:r>
            <w:r w:rsidRPr="00604A78">
              <w:rPr>
                <w:rFonts w:ascii="Arial" w:hAnsi="Arial" w:cs="Arial"/>
                <w:sz w:val="20"/>
                <w:szCs w:val="20"/>
                <w:vertAlign w:val="subscript"/>
                <w:lang w:eastAsia="cs-CZ"/>
              </w:rPr>
              <w:t>1</w:t>
            </w:r>
            <w:r w:rsidRPr="00604A78">
              <w:rPr>
                <w:rFonts w:ascii="Arial" w:hAnsi="Arial" w:cs="Arial"/>
                <w:sz w:val="20"/>
                <w:szCs w:val="20"/>
                <w:lang w:eastAsia="cs-CZ"/>
              </w:rPr>
              <w:t>, L</w:t>
            </w:r>
            <w:r w:rsidRPr="00604A78">
              <w:rPr>
                <w:rFonts w:ascii="Arial" w:hAnsi="Arial" w:cs="Arial"/>
                <w:sz w:val="20"/>
                <w:szCs w:val="20"/>
                <w:vertAlign w:val="subscript"/>
                <w:lang w:eastAsia="cs-CZ"/>
              </w:rPr>
              <w:t>2</w:t>
            </w:r>
            <w:r w:rsidRPr="00604A78">
              <w:rPr>
                <w:rFonts w:ascii="Arial" w:hAnsi="Arial" w:cs="Arial"/>
                <w:sz w:val="20"/>
                <w:szCs w:val="20"/>
                <w:lang w:eastAsia="cs-CZ"/>
              </w:rPr>
              <w:t>, L</w:t>
            </w:r>
            <w:r w:rsidRPr="00604A78">
              <w:rPr>
                <w:rFonts w:ascii="Arial" w:hAnsi="Arial" w:cs="Arial"/>
                <w:sz w:val="20"/>
                <w:szCs w:val="20"/>
                <w:vertAlign w:val="subscript"/>
                <w:lang w:eastAsia="cs-CZ"/>
              </w:rPr>
              <w:t>3</w:t>
            </w:r>
            <w:r w:rsidRPr="00604A78">
              <w:rPr>
                <w:rFonts w:ascii="Arial" w:hAnsi="Arial" w:cs="Arial"/>
                <w:sz w:val="20"/>
                <w:szCs w:val="20"/>
                <w:lang w:eastAsia="cs-CZ"/>
              </w:rPr>
              <w:t>, PEN)</w:t>
            </w:r>
          </w:p>
        </w:tc>
      </w:tr>
      <w:tr w:rsidR="000C50F2" w:rsidRPr="00604A78" w:rsidTr="000C50F2">
        <w:trPr>
          <w:cantSplit/>
          <w:tblHeader/>
        </w:trPr>
        <w:tc>
          <w:tcPr>
            <w:tcW w:w="734" w:type="dxa"/>
          </w:tcPr>
          <w:p w:rsidR="000C50F2" w:rsidRPr="00604A78" w:rsidRDefault="000C50F2" w:rsidP="000C50F2">
            <w:pPr>
              <w:spacing w:after="60"/>
              <w:jc w:val="center"/>
              <w:rPr>
                <w:rFonts w:ascii="Arial" w:hAnsi="Arial" w:cs="Arial"/>
                <w:sz w:val="20"/>
                <w:szCs w:val="20"/>
                <w:lang w:eastAsia="cs-CZ"/>
              </w:rPr>
            </w:pPr>
            <w:r w:rsidRPr="00604A78">
              <w:rPr>
                <w:rFonts w:ascii="Arial" w:hAnsi="Arial" w:cs="Arial"/>
                <w:sz w:val="20"/>
                <w:szCs w:val="20"/>
                <w:lang w:eastAsia="cs-CZ"/>
              </w:rPr>
              <w:t>2.5</w:t>
            </w:r>
          </w:p>
        </w:tc>
        <w:tc>
          <w:tcPr>
            <w:tcW w:w="6637" w:type="dxa"/>
          </w:tcPr>
          <w:p w:rsidR="000C50F2" w:rsidRPr="00604A78" w:rsidRDefault="000C50F2" w:rsidP="000C50F2">
            <w:pPr>
              <w:spacing w:after="60"/>
              <w:rPr>
                <w:rFonts w:ascii="Arial" w:hAnsi="Arial" w:cs="Arial"/>
                <w:sz w:val="20"/>
                <w:szCs w:val="20"/>
                <w:lang w:eastAsia="cs-CZ"/>
              </w:rPr>
            </w:pPr>
            <w:r w:rsidRPr="00604A78">
              <w:rPr>
                <w:rFonts w:ascii="Arial" w:hAnsi="Arial" w:cs="Arial"/>
                <w:sz w:val="20"/>
                <w:szCs w:val="20"/>
                <w:lang w:eastAsia="cs-CZ"/>
              </w:rPr>
              <w:t>Схема на електроразпределителната мрежа</w:t>
            </w:r>
          </w:p>
        </w:tc>
        <w:tc>
          <w:tcPr>
            <w:tcW w:w="2169" w:type="dxa"/>
          </w:tcPr>
          <w:p w:rsidR="000C50F2" w:rsidRPr="00604A78" w:rsidRDefault="000C50F2" w:rsidP="000C50F2">
            <w:pPr>
              <w:widowControl w:val="0"/>
              <w:spacing w:after="60"/>
              <w:jc w:val="center"/>
              <w:rPr>
                <w:rFonts w:ascii="Arial" w:hAnsi="Arial" w:cs="Arial"/>
                <w:sz w:val="20"/>
                <w:szCs w:val="20"/>
                <w:lang w:eastAsia="cs-CZ"/>
              </w:rPr>
            </w:pPr>
            <w:r w:rsidRPr="00604A78">
              <w:rPr>
                <w:rFonts w:ascii="Arial" w:hAnsi="Arial" w:cs="Arial"/>
                <w:sz w:val="20"/>
                <w:szCs w:val="20"/>
                <w:lang w:eastAsia="cs-CZ"/>
              </w:rPr>
              <w:t>TN-C</w:t>
            </w:r>
          </w:p>
        </w:tc>
      </w:tr>
    </w:tbl>
    <w:p w:rsidR="000C50F2" w:rsidRPr="00604A78" w:rsidRDefault="000C50F2" w:rsidP="000C50F2">
      <w:pPr>
        <w:pStyle w:val="Luke1"/>
        <w:rPr>
          <w:sz w:val="20"/>
          <w:lang w:val="en-US"/>
        </w:rPr>
      </w:pPr>
    </w:p>
    <w:p w:rsidR="000C50F2" w:rsidRPr="00604A78" w:rsidRDefault="000C50F2" w:rsidP="000C50F2">
      <w:pPr>
        <w:pStyle w:val="Luke1"/>
        <w:rPr>
          <w:sz w:val="20"/>
          <w:lang w:val="en-US"/>
        </w:rPr>
      </w:pPr>
    </w:p>
    <w:p w:rsidR="000C50F2" w:rsidRPr="00604A78" w:rsidRDefault="000C50F2" w:rsidP="000C50F2">
      <w:pPr>
        <w:tabs>
          <w:tab w:val="left" w:pos="360"/>
        </w:tabs>
        <w:spacing w:after="60"/>
        <w:rPr>
          <w:rFonts w:ascii="Arial" w:hAnsi="Arial" w:cs="Arial"/>
          <w:b/>
          <w:sz w:val="20"/>
          <w:szCs w:val="20"/>
        </w:rPr>
      </w:pPr>
      <w:r w:rsidRPr="00604A78">
        <w:rPr>
          <w:rFonts w:ascii="Arial" w:hAnsi="Arial" w:cs="Arial"/>
          <w:b/>
          <w:sz w:val="20"/>
          <w:szCs w:val="20"/>
        </w:rPr>
        <w:t>3. Технически параметри и други данни</w:t>
      </w:r>
    </w:p>
    <w:tbl>
      <w:tblPr>
        <w:tblW w:w="954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34"/>
        <w:gridCol w:w="4369"/>
        <w:gridCol w:w="2268"/>
        <w:gridCol w:w="2169"/>
      </w:tblGrid>
      <w:tr w:rsidR="000C50F2" w:rsidRPr="00604A78" w:rsidTr="000C50F2">
        <w:trPr>
          <w:cantSplit/>
          <w:tblHeader/>
        </w:trPr>
        <w:tc>
          <w:tcPr>
            <w:tcW w:w="734" w:type="dxa"/>
            <w:shd w:val="clear" w:color="auto" w:fill="auto"/>
            <w:vAlign w:val="center"/>
          </w:tcPr>
          <w:p w:rsidR="000C50F2" w:rsidRPr="00604A78" w:rsidRDefault="000C50F2" w:rsidP="000C50F2">
            <w:pPr>
              <w:jc w:val="center"/>
              <w:rPr>
                <w:rFonts w:ascii="Arial" w:eastAsia="Times New Roman" w:hAnsi="Arial" w:cs="Arial"/>
                <w:b/>
                <w:sz w:val="20"/>
                <w:szCs w:val="20"/>
              </w:rPr>
            </w:pPr>
            <w:r w:rsidRPr="00604A78">
              <w:rPr>
                <w:rFonts w:ascii="Arial" w:eastAsia="Times New Roman" w:hAnsi="Arial" w:cs="Arial"/>
                <w:b/>
                <w:sz w:val="20"/>
                <w:szCs w:val="20"/>
              </w:rPr>
              <w:t>№</w:t>
            </w:r>
          </w:p>
          <w:p w:rsidR="000C50F2" w:rsidRPr="00604A78" w:rsidRDefault="000C50F2" w:rsidP="000C50F2">
            <w:pPr>
              <w:jc w:val="center"/>
              <w:rPr>
                <w:rFonts w:ascii="Arial" w:eastAsia="Times New Roman" w:hAnsi="Arial" w:cs="Arial"/>
                <w:b/>
                <w:sz w:val="20"/>
                <w:szCs w:val="20"/>
              </w:rPr>
            </w:pPr>
            <w:r w:rsidRPr="00604A78">
              <w:rPr>
                <w:rFonts w:ascii="Arial" w:eastAsia="Times New Roman" w:hAnsi="Arial" w:cs="Arial"/>
                <w:b/>
                <w:sz w:val="20"/>
                <w:szCs w:val="20"/>
              </w:rPr>
              <w:t xml:space="preserve">по </w:t>
            </w:r>
          </w:p>
          <w:p w:rsidR="000C50F2" w:rsidRPr="00604A78" w:rsidRDefault="000C50F2" w:rsidP="000C50F2">
            <w:pPr>
              <w:spacing w:after="60"/>
              <w:jc w:val="center"/>
              <w:rPr>
                <w:rFonts w:ascii="Arial" w:eastAsia="Times New Roman" w:hAnsi="Arial" w:cs="Arial"/>
                <w:b/>
                <w:bCs/>
                <w:sz w:val="20"/>
                <w:szCs w:val="20"/>
              </w:rPr>
            </w:pPr>
            <w:r w:rsidRPr="00604A78">
              <w:rPr>
                <w:rFonts w:ascii="Arial" w:eastAsia="Times New Roman" w:hAnsi="Arial" w:cs="Arial"/>
                <w:b/>
                <w:sz w:val="20"/>
                <w:szCs w:val="20"/>
              </w:rPr>
              <w:t>ред</w:t>
            </w:r>
          </w:p>
        </w:tc>
        <w:tc>
          <w:tcPr>
            <w:tcW w:w="4369" w:type="dxa"/>
            <w:shd w:val="clear" w:color="auto" w:fill="auto"/>
            <w:vAlign w:val="center"/>
          </w:tcPr>
          <w:p w:rsidR="000C50F2" w:rsidRPr="00604A78" w:rsidRDefault="000C50F2" w:rsidP="000C50F2">
            <w:pPr>
              <w:spacing w:after="60"/>
              <w:jc w:val="center"/>
              <w:rPr>
                <w:rFonts w:ascii="Arial" w:eastAsia="Times New Roman" w:hAnsi="Arial" w:cs="Arial"/>
                <w:b/>
                <w:bCs/>
                <w:sz w:val="20"/>
                <w:szCs w:val="20"/>
              </w:rPr>
            </w:pPr>
            <w:r w:rsidRPr="00604A78">
              <w:rPr>
                <w:rFonts w:ascii="Arial" w:eastAsia="Times New Roman" w:hAnsi="Arial" w:cs="Arial"/>
                <w:b/>
                <w:bCs/>
                <w:sz w:val="20"/>
                <w:szCs w:val="20"/>
              </w:rPr>
              <w:t>Технически характеристики</w:t>
            </w:r>
          </w:p>
        </w:tc>
        <w:tc>
          <w:tcPr>
            <w:tcW w:w="2268" w:type="dxa"/>
            <w:shd w:val="clear" w:color="auto" w:fill="auto"/>
            <w:vAlign w:val="center"/>
          </w:tcPr>
          <w:p w:rsidR="000C50F2" w:rsidRPr="00604A78" w:rsidRDefault="000C50F2" w:rsidP="000C50F2">
            <w:pPr>
              <w:spacing w:after="60"/>
              <w:jc w:val="center"/>
              <w:rPr>
                <w:rFonts w:ascii="Arial" w:eastAsia="Times New Roman" w:hAnsi="Arial" w:cs="Arial"/>
                <w:b/>
                <w:sz w:val="20"/>
                <w:szCs w:val="20"/>
              </w:rPr>
            </w:pPr>
            <w:r w:rsidRPr="00604A78">
              <w:rPr>
                <w:rFonts w:ascii="Arial" w:eastAsia="Times New Roman" w:hAnsi="Arial" w:cs="Arial"/>
                <w:b/>
                <w:sz w:val="20"/>
                <w:szCs w:val="20"/>
              </w:rPr>
              <w:t xml:space="preserve">Изискване </w:t>
            </w:r>
          </w:p>
        </w:tc>
        <w:tc>
          <w:tcPr>
            <w:tcW w:w="2169" w:type="dxa"/>
            <w:shd w:val="clear" w:color="auto" w:fill="auto"/>
            <w:vAlign w:val="center"/>
          </w:tcPr>
          <w:p w:rsidR="000C50F2" w:rsidRPr="00604A78" w:rsidRDefault="000C50F2" w:rsidP="000C50F2">
            <w:pPr>
              <w:spacing w:after="60"/>
              <w:jc w:val="center"/>
              <w:rPr>
                <w:rFonts w:ascii="Arial" w:eastAsia="Times New Roman" w:hAnsi="Arial" w:cs="Arial"/>
                <w:b/>
                <w:sz w:val="20"/>
                <w:szCs w:val="20"/>
              </w:rPr>
            </w:pPr>
            <w:r w:rsidRPr="00604A78">
              <w:rPr>
                <w:rFonts w:ascii="Arial" w:eastAsia="Times New Roman" w:hAnsi="Arial" w:cs="Arial"/>
                <w:b/>
                <w:sz w:val="20"/>
                <w:szCs w:val="20"/>
              </w:rPr>
              <w:t xml:space="preserve">Гарантирано предложение </w:t>
            </w: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3.1</w:t>
            </w:r>
          </w:p>
        </w:tc>
        <w:tc>
          <w:tcPr>
            <w:tcW w:w="4369"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Обявено работно напрежение, U</w:t>
            </w:r>
            <w:r w:rsidRPr="00604A78">
              <w:rPr>
                <w:rFonts w:ascii="Arial" w:eastAsia="Times New Roman" w:hAnsi="Arial" w:cs="Arial"/>
                <w:sz w:val="20"/>
                <w:szCs w:val="20"/>
                <w:vertAlign w:val="subscript"/>
              </w:rPr>
              <w:t>e</w:t>
            </w:r>
          </w:p>
        </w:tc>
        <w:tc>
          <w:tcPr>
            <w:tcW w:w="2268"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lang w:val="en-US"/>
              </w:rPr>
              <w:t xml:space="preserve"> min</w:t>
            </w:r>
            <w:r w:rsidRPr="00604A78">
              <w:rPr>
                <w:rFonts w:ascii="Arial" w:eastAsia="Times New Roman" w:hAnsi="Arial" w:cs="Arial"/>
                <w:sz w:val="20"/>
                <w:szCs w:val="20"/>
              </w:rPr>
              <w:t xml:space="preserve"> 690 (500) V AC</w:t>
            </w:r>
          </w:p>
        </w:tc>
        <w:tc>
          <w:tcPr>
            <w:tcW w:w="2169"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3.2</w:t>
            </w:r>
          </w:p>
        </w:tc>
        <w:tc>
          <w:tcPr>
            <w:tcW w:w="4369"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Брой на полюсите</w:t>
            </w:r>
          </w:p>
        </w:tc>
        <w:tc>
          <w:tcPr>
            <w:tcW w:w="2268" w:type="dxa"/>
            <w:shd w:val="clear" w:color="auto" w:fill="auto"/>
          </w:tcPr>
          <w:p w:rsidR="000C50F2" w:rsidRPr="00604A78" w:rsidRDefault="000C50F2" w:rsidP="000C50F2">
            <w:pPr>
              <w:spacing w:after="60"/>
              <w:jc w:val="center"/>
              <w:rPr>
                <w:rFonts w:ascii="Arial" w:eastAsia="Times New Roman" w:hAnsi="Arial" w:cs="Arial"/>
                <w:sz w:val="20"/>
                <w:szCs w:val="20"/>
              </w:rPr>
            </w:pPr>
            <w:r w:rsidRPr="00604A78">
              <w:rPr>
                <w:rFonts w:ascii="Arial" w:eastAsia="Times New Roman" w:hAnsi="Arial" w:cs="Arial"/>
                <w:sz w:val="20"/>
                <w:szCs w:val="20"/>
              </w:rPr>
              <w:t>3</w:t>
            </w:r>
          </w:p>
        </w:tc>
        <w:tc>
          <w:tcPr>
            <w:tcW w:w="2169"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3.3</w:t>
            </w:r>
          </w:p>
        </w:tc>
        <w:tc>
          <w:tcPr>
            <w:tcW w:w="4369"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Обявена честота</w:t>
            </w:r>
          </w:p>
        </w:tc>
        <w:tc>
          <w:tcPr>
            <w:tcW w:w="2268"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50 Hz</w:t>
            </w:r>
          </w:p>
        </w:tc>
        <w:tc>
          <w:tcPr>
            <w:tcW w:w="2169"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3.4</w:t>
            </w:r>
          </w:p>
        </w:tc>
        <w:tc>
          <w:tcPr>
            <w:tcW w:w="4369" w:type="dxa"/>
            <w:shd w:val="clear" w:color="auto" w:fill="auto"/>
          </w:tcPr>
          <w:p w:rsidR="000C50F2" w:rsidRPr="00604A78" w:rsidRDefault="000C50F2" w:rsidP="000C50F2">
            <w:pPr>
              <w:spacing w:after="60"/>
              <w:rPr>
                <w:rFonts w:ascii="Arial" w:hAnsi="Arial" w:cs="Arial"/>
                <w:sz w:val="20"/>
                <w:szCs w:val="20"/>
                <w:lang w:val="en-US"/>
              </w:rPr>
            </w:pPr>
            <w:r w:rsidRPr="00604A78">
              <w:rPr>
                <w:rFonts w:ascii="Arial" w:hAnsi="Arial" w:cs="Arial"/>
                <w:sz w:val="20"/>
                <w:szCs w:val="20"/>
              </w:rPr>
              <w:t xml:space="preserve">Категория по пренапрежение съгласно </w:t>
            </w:r>
            <w:r w:rsidRPr="00604A78">
              <w:rPr>
                <w:rFonts w:ascii="Arial" w:hAnsi="Arial" w:cs="Arial"/>
                <w:bCs/>
                <w:sz w:val="20"/>
                <w:szCs w:val="20"/>
              </w:rPr>
              <w:t>БДС EN 60664-1</w:t>
            </w:r>
          </w:p>
        </w:tc>
        <w:tc>
          <w:tcPr>
            <w:tcW w:w="2268"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IV</w:t>
            </w:r>
          </w:p>
        </w:tc>
        <w:tc>
          <w:tcPr>
            <w:tcW w:w="2169"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3.5</w:t>
            </w:r>
          </w:p>
        </w:tc>
        <w:tc>
          <w:tcPr>
            <w:tcW w:w="4369"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Обявено издържано импулсно напрежение, U</w:t>
            </w:r>
            <w:r w:rsidRPr="00604A78">
              <w:rPr>
                <w:rFonts w:ascii="Arial" w:eastAsia="Times New Roman" w:hAnsi="Arial" w:cs="Arial"/>
                <w:sz w:val="20"/>
                <w:szCs w:val="20"/>
                <w:vertAlign w:val="subscript"/>
              </w:rPr>
              <w:t>imp</w:t>
            </w:r>
          </w:p>
        </w:tc>
        <w:tc>
          <w:tcPr>
            <w:tcW w:w="2268"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8 kV</w:t>
            </w:r>
          </w:p>
        </w:tc>
        <w:tc>
          <w:tcPr>
            <w:tcW w:w="2169"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3.6</w:t>
            </w:r>
          </w:p>
        </w:tc>
        <w:tc>
          <w:tcPr>
            <w:tcW w:w="4369"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Обявено напрежение на изолацията, U</w:t>
            </w:r>
            <w:r w:rsidRPr="00604A78">
              <w:rPr>
                <w:rFonts w:ascii="Arial" w:eastAsia="Times New Roman" w:hAnsi="Arial" w:cs="Arial"/>
                <w:sz w:val="20"/>
                <w:szCs w:val="20"/>
                <w:vertAlign w:val="subscript"/>
              </w:rPr>
              <w:t xml:space="preserve">i  </w:t>
            </w:r>
            <w:r w:rsidRPr="00604A78">
              <w:rPr>
                <w:rFonts w:ascii="Arial" w:eastAsia="Times New Roman" w:hAnsi="Arial" w:cs="Arial"/>
                <w:sz w:val="20"/>
                <w:szCs w:val="20"/>
              </w:rPr>
              <w:t>АС</w:t>
            </w:r>
          </w:p>
        </w:tc>
        <w:tc>
          <w:tcPr>
            <w:tcW w:w="2268"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lang w:val="en-US"/>
              </w:rPr>
              <w:t xml:space="preserve">min </w:t>
            </w:r>
            <w:r w:rsidRPr="00604A78">
              <w:rPr>
                <w:rFonts w:ascii="Arial" w:eastAsia="Times New Roman" w:hAnsi="Arial" w:cs="Arial"/>
                <w:sz w:val="20"/>
                <w:szCs w:val="20"/>
              </w:rPr>
              <w:t xml:space="preserve">800 V </w:t>
            </w:r>
          </w:p>
        </w:tc>
        <w:tc>
          <w:tcPr>
            <w:tcW w:w="2169"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3.7</w:t>
            </w:r>
          </w:p>
        </w:tc>
        <w:tc>
          <w:tcPr>
            <w:tcW w:w="4369" w:type="dxa"/>
            <w:shd w:val="clear" w:color="auto" w:fill="auto"/>
          </w:tcPr>
          <w:p w:rsidR="000C50F2" w:rsidRPr="00604A78" w:rsidRDefault="000C50F2" w:rsidP="000C50F2">
            <w:pPr>
              <w:spacing w:after="60"/>
              <w:ind w:left="-36" w:right="-103"/>
              <w:rPr>
                <w:rFonts w:ascii="Arial" w:eastAsia="Times New Roman" w:hAnsi="Arial" w:cs="Arial"/>
                <w:sz w:val="20"/>
                <w:szCs w:val="20"/>
              </w:rPr>
            </w:pPr>
            <w:r w:rsidRPr="00604A78">
              <w:rPr>
                <w:rFonts w:ascii="Arial" w:eastAsia="Times New Roman" w:hAnsi="Arial" w:cs="Arial"/>
                <w:sz w:val="20"/>
                <w:szCs w:val="20"/>
              </w:rPr>
              <w:t>Обявен работен ток, I</w:t>
            </w:r>
            <w:r w:rsidRPr="00604A78">
              <w:rPr>
                <w:rFonts w:ascii="Arial" w:eastAsia="Times New Roman" w:hAnsi="Arial" w:cs="Arial"/>
                <w:sz w:val="20"/>
                <w:szCs w:val="20"/>
                <w:vertAlign w:val="subscript"/>
              </w:rPr>
              <w:t>e</w:t>
            </w:r>
          </w:p>
        </w:tc>
        <w:tc>
          <w:tcPr>
            <w:tcW w:w="2268" w:type="dxa"/>
            <w:shd w:val="clear" w:color="auto" w:fill="auto"/>
          </w:tcPr>
          <w:p w:rsidR="000C50F2" w:rsidRPr="00604A78" w:rsidRDefault="000C50F2" w:rsidP="000C50F2">
            <w:pPr>
              <w:spacing w:after="60"/>
              <w:jc w:val="center"/>
              <w:rPr>
                <w:rFonts w:ascii="Arial" w:eastAsia="Times New Roman" w:hAnsi="Arial" w:cs="Arial"/>
                <w:sz w:val="20"/>
                <w:szCs w:val="20"/>
              </w:rPr>
            </w:pPr>
            <w:r w:rsidRPr="00604A78">
              <w:rPr>
                <w:rFonts w:ascii="Arial" w:eastAsia="Times New Roman" w:hAnsi="Arial" w:cs="Arial"/>
                <w:sz w:val="20"/>
                <w:szCs w:val="20"/>
              </w:rPr>
              <w:t>400 А</w:t>
            </w:r>
          </w:p>
        </w:tc>
        <w:tc>
          <w:tcPr>
            <w:tcW w:w="2169"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3.8</w:t>
            </w:r>
          </w:p>
        </w:tc>
        <w:tc>
          <w:tcPr>
            <w:tcW w:w="4369" w:type="dxa"/>
            <w:shd w:val="clear" w:color="auto" w:fill="auto"/>
          </w:tcPr>
          <w:p w:rsidR="000C50F2" w:rsidRPr="00604A78" w:rsidRDefault="000C50F2" w:rsidP="000C50F2">
            <w:pPr>
              <w:pStyle w:val="Header"/>
              <w:spacing w:after="60"/>
              <w:rPr>
                <w:rFonts w:ascii="Arial" w:hAnsi="Arial" w:cs="Arial"/>
                <w:bCs/>
                <w:sz w:val="20"/>
                <w:szCs w:val="20"/>
              </w:rPr>
            </w:pPr>
            <w:r w:rsidRPr="00604A78">
              <w:rPr>
                <w:rFonts w:ascii="Arial" w:hAnsi="Arial" w:cs="Arial"/>
                <w:bCs/>
                <w:sz w:val="20"/>
                <w:szCs w:val="20"/>
              </w:rPr>
              <w:t>Термичен ток със стопяема вложка, I</w:t>
            </w:r>
            <w:r w:rsidRPr="00604A78">
              <w:rPr>
                <w:rFonts w:ascii="Arial" w:hAnsi="Arial" w:cs="Arial"/>
                <w:bCs/>
                <w:sz w:val="20"/>
                <w:szCs w:val="20"/>
                <w:vertAlign w:val="subscript"/>
              </w:rPr>
              <w:t>th</w:t>
            </w:r>
          </w:p>
        </w:tc>
        <w:tc>
          <w:tcPr>
            <w:tcW w:w="2268" w:type="dxa"/>
            <w:shd w:val="clear" w:color="auto" w:fill="auto"/>
          </w:tcPr>
          <w:p w:rsidR="000C50F2" w:rsidRPr="00604A78" w:rsidRDefault="000C50F2" w:rsidP="000C50F2">
            <w:pPr>
              <w:pStyle w:val="BodyText"/>
              <w:jc w:val="center"/>
              <w:rPr>
                <w:rFonts w:ascii="Arial" w:hAnsi="Arial" w:cs="Arial"/>
                <w:sz w:val="20"/>
                <w:szCs w:val="20"/>
              </w:rPr>
            </w:pPr>
            <w:r w:rsidRPr="00604A78">
              <w:rPr>
                <w:rFonts w:ascii="Arial" w:hAnsi="Arial" w:cs="Arial"/>
                <w:sz w:val="20"/>
                <w:szCs w:val="20"/>
              </w:rPr>
              <w:t>400 A</w:t>
            </w:r>
          </w:p>
        </w:tc>
        <w:tc>
          <w:tcPr>
            <w:tcW w:w="2169"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3.9</w:t>
            </w:r>
          </w:p>
        </w:tc>
        <w:tc>
          <w:tcPr>
            <w:tcW w:w="4369" w:type="dxa"/>
            <w:shd w:val="clear" w:color="auto" w:fill="auto"/>
          </w:tcPr>
          <w:p w:rsidR="000C50F2" w:rsidRPr="00604A78" w:rsidRDefault="000C50F2" w:rsidP="000C50F2">
            <w:pPr>
              <w:pStyle w:val="Header"/>
              <w:spacing w:after="60"/>
              <w:rPr>
                <w:rFonts w:ascii="Arial" w:hAnsi="Arial" w:cs="Arial"/>
                <w:bCs/>
                <w:sz w:val="20"/>
                <w:szCs w:val="20"/>
              </w:rPr>
            </w:pPr>
            <w:r w:rsidRPr="00604A78">
              <w:rPr>
                <w:rFonts w:ascii="Arial" w:hAnsi="Arial" w:cs="Arial"/>
                <w:color w:val="000000"/>
                <w:sz w:val="20"/>
                <w:szCs w:val="20"/>
              </w:rPr>
              <w:t>Условен ток на късо съединение (ефективна стойност) при 400 V АС</w:t>
            </w:r>
          </w:p>
        </w:tc>
        <w:tc>
          <w:tcPr>
            <w:tcW w:w="2268" w:type="dxa"/>
            <w:shd w:val="clear" w:color="auto" w:fill="auto"/>
          </w:tcPr>
          <w:p w:rsidR="000C50F2" w:rsidRPr="00604A78" w:rsidRDefault="000C50F2" w:rsidP="000C50F2">
            <w:pPr>
              <w:pStyle w:val="BodyText"/>
              <w:jc w:val="center"/>
              <w:rPr>
                <w:rFonts w:ascii="Arial" w:hAnsi="Arial" w:cs="Arial"/>
                <w:sz w:val="20"/>
                <w:szCs w:val="20"/>
              </w:rPr>
            </w:pPr>
            <w:r w:rsidRPr="00604A78">
              <w:rPr>
                <w:rFonts w:ascii="Arial" w:hAnsi="Arial" w:cs="Arial"/>
                <w:sz w:val="20"/>
                <w:szCs w:val="20"/>
              </w:rPr>
              <w:t>min 50 kA</w:t>
            </w:r>
          </w:p>
        </w:tc>
        <w:tc>
          <w:tcPr>
            <w:tcW w:w="2169"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3.10</w:t>
            </w:r>
          </w:p>
        </w:tc>
        <w:tc>
          <w:tcPr>
            <w:tcW w:w="4369" w:type="dxa"/>
            <w:shd w:val="clear" w:color="auto" w:fill="auto"/>
          </w:tcPr>
          <w:p w:rsidR="000C50F2" w:rsidRPr="00604A78" w:rsidRDefault="000C50F2" w:rsidP="000C50F2">
            <w:pPr>
              <w:pStyle w:val="Header"/>
              <w:rPr>
                <w:rFonts w:ascii="Arial" w:hAnsi="Arial" w:cs="Arial"/>
                <w:sz w:val="20"/>
                <w:szCs w:val="20"/>
              </w:rPr>
            </w:pPr>
            <w:r w:rsidRPr="00604A78">
              <w:rPr>
                <w:rFonts w:ascii="Arial" w:hAnsi="Arial" w:cs="Arial"/>
                <w:sz w:val="20"/>
                <w:szCs w:val="20"/>
              </w:rPr>
              <w:t>Размер на стопяемите вложки</w:t>
            </w:r>
          </w:p>
          <w:p w:rsidR="000C50F2" w:rsidRPr="00604A78" w:rsidRDefault="000C50F2" w:rsidP="000C50F2">
            <w:pPr>
              <w:pStyle w:val="Header"/>
              <w:spacing w:after="60"/>
              <w:rPr>
                <w:rFonts w:ascii="Arial" w:hAnsi="Arial" w:cs="Arial"/>
                <w:bCs/>
                <w:sz w:val="20"/>
                <w:szCs w:val="20"/>
              </w:rPr>
            </w:pPr>
            <w:r w:rsidRPr="00604A78">
              <w:rPr>
                <w:rFonts w:ascii="Arial" w:hAnsi="Arial" w:cs="Arial"/>
                <w:sz w:val="20"/>
                <w:szCs w:val="20"/>
              </w:rPr>
              <w:t>(съгласно серията БДС EN(HD) 60269)</w:t>
            </w:r>
          </w:p>
        </w:tc>
        <w:tc>
          <w:tcPr>
            <w:tcW w:w="2268" w:type="dxa"/>
            <w:shd w:val="clear" w:color="auto" w:fill="auto"/>
          </w:tcPr>
          <w:p w:rsidR="000C50F2" w:rsidRPr="00604A78" w:rsidRDefault="000C50F2" w:rsidP="000C50F2">
            <w:pPr>
              <w:pStyle w:val="BodyText"/>
              <w:jc w:val="center"/>
              <w:rPr>
                <w:rFonts w:ascii="Arial" w:hAnsi="Arial" w:cs="Arial"/>
                <w:sz w:val="20"/>
                <w:szCs w:val="20"/>
              </w:rPr>
            </w:pPr>
            <w:r w:rsidRPr="00604A78">
              <w:rPr>
                <w:rFonts w:ascii="Arial" w:hAnsi="Arial" w:cs="Arial"/>
                <w:sz w:val="20"/>
                <w:szCs w:val="20"/>
              </w:rPr>
              <w:t>2</w:t>
            </w:r>
          </w:p>
        </w:tc>
        <w:tc>
          <w:tcPr>
            <w:tcW w:w="2169"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3.11</w:t>
            </w:r>
          </w:p>
        </w:tc>
        <w:tc>
          <w:tcPr>
            <w:tcW w:w="4369" w:type="dxa"/>
            <w:shd w:val="clear" w:color="auto" w:fill="auto"/>
          </w:tcPr>
          <w:p w:rsidR="000C50F2" w:rsidRPr="00604A78" w:rsidRDefault="000C50F2" w:rsidP="000C50F2">
            <w:pPr>
              <w:pStyle w:val="Header"/>
              <w:spacing w:after="60"/>
              <w:rPr>
                <w:rFonts w:ascii="Arial" w:hAnsi="Arial" w:cs="Arial"/>
                <w:bCs/>
                <w:sz w:val="20"/>
                <w:szCs w:val="20"/>
              </w:rPr>
            </w:pPr>
            <w:r w:rsidRPr="00604A78">
              <w:rPr>
                <w:rFonts w:ascii="Arial" w:hAnsi="Arial" w:cs="Arial"/>
                <w:bCs/>
                <w:sz w:val="20"/>
                <w:szCs w:val="20"/>
              </w:rPr>
              <w:t xml:space="preserve">Максимален обявен ток на </w:t>
            </w:r>
            <w:r w:rsidRPr="00604A78">
              <w:rPr>
                <w:rFonts w:ascii="Arial" w:hAnsi="Arial" w:cs="Arial"/>
                <w:sz w:val="20"/>
                <w:szCs w:val="20"/>
              </w:rPr>
              <w:t>стопяемите вложки,</w:t>
            </w:r>
            <w:r w:rsidRPr="00604A78">
              <w:rPr>
                <w:rFonts w:ascii="Arial" w:hAnsi="Arial" w:cs="Arial"/>
                <w:bCs/>
                <w:sz w:val="20"/>
                <w:szCs w:val="20"/>
              </w:rPr>
              <w:t xml:space="preserve"> I</w:t>
            </w:r>
            <w:r w:rsidRPr="00604A78">
              <w:rPr>
                <w:rFonts w:ascii="Arial" w:hAnsi="Arial" w:cs="Arial"/>
                <w:bCs/>
                <w:sz w:val="20"/>
                <w:szCs w:val="20"/>
                <w:vertAlign w:val="subscript"/>
              </w:rPr>
              <w:t>n</w:t>
            </w:r>
          </w:p>
        </w:tc>
        <w:tc>
          <w:tcPr>
            <w:tcW w:w="2268" w:type="dxa"/>
            <w:shd w:val="clear" w:color="auto" w:fill="auto"/>
          </w:tcPr>
          <w:p w:rsidR="000C50F2" w:rsidRPr="00604A78" w:rsidRDefault="000C50F2" w:rsidP="000C50F2">
            <w:pPr>
              <w:pStyle w:val="BodyText"/>
              <w:jc w:val="center"/>
              <w:rPr>
                <w:rFonts w:ascii="Arial" w:hAnsi="Arial" w:cs="Arial"/>
                <w:sz w:val="20"/>
                <w:szCs w:val="20"/>
              </w:rPr>
            </w:pPr>
            <w:r w:rsidRPr="00604A78">
              <w:rPr>
                <w:rFonts w:ascii="Arial" w:hAnsi="Arial" w:cs="Arial"/>
                <w:sz w:val="20"/>
                <w:szCs w:val="20"/>
              </w:rPr>
              <w:t>400 A</w:t>
            </w:r>
          </w:p>
        </w:tc>
        <w:tc>
          <w:tcPr>
            <w:tcW w:w="2169"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lastRenderedPageBreak/>
              <w:t>3.12</w:t>
            </w:r>
          </w:p>
        </w:tc>
        <w:tc>
          <w:tcPr>
            <w:tcW w:w="4369"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Категория на приложение (при 400 V AC)</w:t>
            </w:r>
          </w:p>
        </w:tc>
        <w:tc>
          <w:tcPr>
            <w:tcW w:w="2268"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 xml:space="preserve">AC 22 B или по висока </w:t>
            </w:r>
          </w:p>
        </w:tc>
        <w:tc>
          <w:tcPr>
            <w:tcW w:w="2169"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3.13</w:t>
            </w:r>
          </w:p>
        </w:tc>
        <w:tc>
          <w:tcPr>
            <w:tcW w:w="4369"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Механична износоустойчивост, брой на комутационните цикли</w:t>
            </w:r>
          </w:p>
        </w:tc>
        <w:tc>
          <w:tcPr>
            <w:tcW w:w="2268"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min 800</w:t>
            </w:r>
          </w:p>
        </w:tc>
        <w:tc>
          <w:tcPr>
            <w:tcW w:w="2169"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3.14</w:t>
            </w:r>
          </w:p>
        </w:tc>
        <w:tc>
          <w:tcPr>
            <w:tcW w:w="4369"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Електрическа износоустойчивост, брой на комутационните цикли</w:t>
            </w:r>
          </w:p>
        </w:tc>
        <w:tc>
          <w:tcPr>
            <w:tcW w:w="2268"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min 200</w:t>
            </w:r>
          </w:p>
        </w:tc>
        <w:tc>
          <w:tcPr>
            <w:tcW w:w="2169"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3.15</w:t>
            </w:r>
          </w:p>
        </w:tc>
        <w:tc>
          <w:tcPr>
            <w:tcW w:w="4369"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 xml:space="preserve">Управление </w:t>
            </w:r>
          </w:p>
        </w:tc>
        <w:tc>
          <w:tcPr>
            <w:tcW w:w="2268"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 xml:space="preserve">Триполюсно (едновременно включване и изключване на трите полюса) </w:t>
            </w:r>
          </w:p>
        </w:tc>
        <w:tc>
          <w:tcPr>
            <w:tcW w:w="2169"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spacing w:after="60"/>
              <w:jc w:val="center"/>
              <w:rPr>
                <w:rFonts w:ascii="Arial" w:eastAsia="Times New Roman" w:hAnsi="Arial" w:cs="Arial"/>
                <w:sz w:val="20"/>
                <w:szCs w:val="20"/>
              </w:rPr>
            </w:pPr>
            <w:r w:rsidRPr="00604A78">
              <w:rPr>
                <w:rFonts w:ascii="Arial" w:eastAsia="Times New Roman" w:hAnsi="Arial" w:cs="Arial"/>
                <w:sz w:val="20"/>
                <w:szCs w:val="20"/>
              </w:rPr>
              <w:t>3.16</w:t>
            </w:r>
          </w:p>
        </w:tc>
        <w:tc>
          <w:tcPr>
            <w:tcW w:w="4369" w:type="dxa"/>
            <w:shd w:val="clear" w:color="auto" w:fill="auto"/>
          </w:tcPr>
          <w:p w:rsidR="000C50F2" w:rsidRPr="00604A78" w:rsidRDefault="000C50F2" w:rsidP="000C50F2">
            <w:pPr>
              <w:spacing w:after="60"/>
              <w:rPr>
                <w:rFonts w:ascii="Arial" w:eastAsia="Times New Roman" w:hAnsi="Arial" w:cs="Arial"/>
                <w:sz w:val="20"/>
                <w:szCs w:val="20"/>
                <w:lang w:val="en-US"/>
              </w:rPr>
            </w:pPr>
            <w:r w:rsidRPr="00604A78">
              <w:rPr>
                <w:rFonts w:ascii="Arial" w:eastAsia="Times New Roman" w:hAnsi="Arial" w:cs="Arial"/>
                <w:sz w:val="20"/>
                <w:szCs w:val="20"/>
              </w:rPr>
              <w:t>Основни размери</w:t>
            </w:r>
            <w:r w:rsidRPr="00604A78">
              <w:rPr>
                <w:rFonts w:ascii="Arial" w:eastAsia="Times New Roman" w:hAnsi="Arial" w:cs="Arial"/>
                <w:sz w:val="20"/>
                <w:szCs w:val="20"/>
                <w:lang w:val="en-US"/>
              </w:rPr>
              <w:t>:</w:t>
            </w:r>
          </w:p>
        </w:tc>
        <w:tc>
          <w:tcPr>
            <w:tcW w:w="2268" w:type="dxa"/>
            <w:shd w:val="clear" w:color="auto" w:fill="auto"/>
            <w:vAlign w:val="center"/>
          </w:tcPr>
          <w:p w:rsidR="000C50F2" w:rsidRPr="00604A78" w:rsidRDefault="000C50F2" w:rsidP="000C50F2">
            <w:pPr>
              <w:spacing w:after="60"/>
              <w:jc w:val="center"/>
              <w:rPr>
                <w:rFonts w:ascii="Arial" w:eastAsia="Times New Roman" w:hAnsi="Arial" w:cs="Arial"/>
                <w:sz w:val="20"/>
                <w:szCs w:val="20"/>
                <w:lang w:val="en-US"/>
              </w:rPr>
            </w:pPr>
            <w:r w:rsidRPr="00604A78">
              <w:rPr>
                <w:rFonts w:ascii="Arial" w:eastAsia="Times New Roman" w:hAnsi="Arial" w:cs="Arial"/>
                <w:sz w:val="20"/>
                <w:szCs w:val="20"/>
                <w:lang w:val="en-US"/>
              </w:rPr>
              <w:t>-</w:t>
            </w:r>
          </w:p>
        </w:tc>
        <w:tc>
          <w:tcPr>
            <w:tcW w:w="2169" w:type="dxa"/>
            <w:shd w:val="clear" w:color="auto" w:fill="auto"/>
            <w:vAlign w:val="center"/>
          </w:tcPr>
          <w:p w:rsidR="000C50F2" w:rsidRPr="00604A78" w:rsidRDefault="000C50F2" w:rsidP="000C50F2">
            <w:pPr>
              <w:spacing w:after="60"/>
              <w:jc w:val="center"/>
              <w:rPr>
                <w:rFonts w:ascii="Arial" w:eastAsia="Times New Roman" w:hAnsi="Arial" w:cs="Arial"/>
                <w:sz w:val="20"/>
                <w:szCs w:val="20"/>
                <w:lang w:val="en-US"/>
              </w:rPr>
            </w:pPr>
            <w:r w:rsidRPr="00604A78">
              <w:rPr>
                <w:rFonts w:ascii="Arial" w:eastAsia="Times New Roman" w:hAnsi="Arial" w:cs="Arial"/>
                <w:sz w:val="20"/>
                <w:szCs w:val="20"/>
                <w:lang w:val="en-US"/>
              </w:rPr>
              <w:t>-</w:t>
            </w:r>
          </w:p>
        </w:tc>
      </w:tr>
      <w:tr w:rsidR="000C50F2" w:rsidRPr="00604A78" w:rsidTr="000C50F2">
        <w:trPr>
          <w:cantSplit/>
        </w:trPr>
        <w:tc>
          <w:tcPr>
            <w:tcW w:w="734" w:type="dxa"/>
            <w:shd w:val="clear" w:color="auto" w:fill="auto"/>
          </w:tcPr>
          <w:p w:rsidR="000C50F2" w:rsidRPr="00604A78" w:rsidRDefault="000C50F2" w:rsidP="000C50F2">
            <w:pPr>
              <w:spacing w:after="60"/>
              <w:jc w:val="center"/>
              <w:rPr>
                <w:rFonts w:ascii="Arial" w:eastAsia="Times New Roman" w:hAnsi="Arial" w:cs="Arial"/>
                <w:sz w:val="20"/>
                <w:szCs w:val="20"/>
                <w:lang w:val="en-US"/>
              </w:rPr>
            </w:pPr>
            <w:r w:rsidRPr="00604A78">
              <w:rPr>
                <w:rFonts w:ascii="Arial" w:eastAsia="Times New Roman" w:hAnsi="Arial" w:cs="Arial"/>
                <w:sz w:val="20"/>
                <w:szCs w:val="20"/>
              </w:rPr>
              <w:t>3.16</w:t>
            </w:r>
            <w:r w:rsidRPr="00604A78">
              <w:rPr>
                <w:rFonts w:ascii="Arial" w:eastAsia="Times New Roman" w:hAnsi="Arial" w:cs="Arial"/>
                <w:sz w:val="20"/>
                <w:szCs w:val="20"/>
                <w:lang w:val="en-US"/>
              </w:rPr>
              <w:t>a</w:t>
            </w:r>
          </w:p>
        </w:tc>
        <w:tc>
          <w:tcPr>
            <w:tcW w:w="4369"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широчина</w:t>
            </w:r>
          </w:p>
        </w:tc>
        <w:tc>
          <w:tcPr>
            <w:tcW w:w="2268" w:type="dxa"/>
            <w:shd w:val="clear" w:color="auto" w:fill="auto"/>
          </w:tcPr>
          <w:p w:rsidR="000C50F2" w:rsidRPr="00604A78" w:rsidRDefault="000C50F2" w:rsidP="000C50F2">
            <w:pPr>
              <w:spacing w:after="60"/>
              <w:jc w:val="center"/>
              <w:rPr>
                <w:rFonts w:ascii="Arial" w:eastAsia="Times New Roman" w:hAnsi="Arial" w:cs="Arial"/>
                <w:sz w:val="20"/>
                <w:szCs w:val="20"/>
              </w:rPr>
            </w:pPr>
            <w:r w:rsidRPr="00604A78">
              <w:rPr>
                <w:rFonts w:ascii="Arial" w:eastAsia="Times New Roman" w:hAnsi="Arial" w:cs="Arial"/>
                <w:sz w:val="20"/>
                <w:szCs w:val="20"/>
              </w:rPr>
              <w:t xml:space="preserve"> </w:t>
            </w:r>
            <w:r w:rsidRPr="00604A78">
              <w:rPr>
                <w:rFonts w:ascii="Arial" w:eastAsia="Times New Roman" w:hAnsi="Arial" w:cs="Arial"/>
                <w:sz w:val="20"/>
                <w:szCs w:val="20"/>
                <w:lang w:val="en-US"/>
              </w:rPr>
              <w:t xml:space="preserve">max </w:t>
            </w:r>
            <w:r w:rsidRPr="00604A78">
              <w:rPr>
                <w:rFonts w:ascii="Arial" w:eastAsia="Times New Roman" w:hAnsi="Arial" w:cs="Arial"/>
                <w:sz w:val="20"/>
                <w:szCs w:val="20"/>
              </w:rPr>
              <w:t>100 mm</w:t>
            </w:r>
          </w:p>
        </w:tc>
        <w:tc>
          <w:tcPr>
            <w:tcW w:w="2169" w:type="dxa"/>
            <w:shd w:val="clear" w:color="auto" w:fill="auto"/>
          </w:tcPr>
          <w:p w:rsidR="000C50F2" w:rsidRPr="00604A78" w:rsidRDefault="000C50F2" w:rsidP="000C50F2">
            <w:pPr>
              <w:spacing w:after="60"/>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spacing w:after="60"/>
              <w:jc w:val="center"/>
              <w:rPr>
                <w:rFonts w:ascii="Arial" w:eastAsia="Times New Roman" w:hAnsi="Arial" w:cs="Arial"/>
                <w:sz w:val="20"/>
                <w:szCs w:val="20"/>
              </w:rPr>
            </w:pPr>
            <w:r w:rsidRPr="00604A78">
              <w:rPr>
                <w:rFonts w:ascii="Arial" w:eastAsia="Times New Roman" w:hAnsi="Arial" w:cs="Arial"/>
                <w:sz w:val="20"/>
                <w:szCs w:val="20"/>
              </w:rPr>
              <w:t>3.16</w:t>
            </w:r>
            <w:r w:rsidRPr="00604A78">
              <w:rPr>
                <w:rFonts w:ascii="Arial" w:eastAsia="Times New Roman" w:hAnsi="Arial" w:cs="Arial"/>
                <w:sz w:val="20"/>
                <w:szCs w:val="20"/>
                <w:lang w:val="en-US"/>
              </w:rPr>
              <w:t>b</w:t>
            </w:r>
          </w:p>
        </w:tc>
        <w:tc>
          <w:tcPr>
            <w:tcW w:w="4369"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 xml:space="preserve">височина (измерена от края на клемните съединения) </w:t>
            </w:r>
          </w:p>
        </w:tc>
        <w:tc>
          <w:tcPr>
            <w:tcW w:w="2268" w:type="dxa"/>
            <w:shd w:val="clear" w:color="auto" w:fill="auto"/>
          </w:tcPr>
          <w:p w:rsidR="000C50F2" w:rsidRPr="00604A78" w:rsidRDefault="000C50F2" w:rsidP="000C50F2">
            <w:pPr>
              <w:spacing w:after="60"/>
              <w:jc w:val="center"/>
              <w:rPr>
                <w:rFonts w:ascii="Arial" w:eastAsia="Times New Roman" w:hAnsi="Arial" w:cs="Arial"/>
                <w:sz w:val="20"/>
                <w:szCs w:val="20"/>
                <w:lang w:val="en-US"/>
              </w:rPr>
            </w:pPr>
            <w:r w:rsidRPr="00604A78">
              <w:rPr>
                <w:rFonts w:ascii="Arial" w:eastAsia="Times New Roman" w:hAnsi="Arial" w:cs="Arial"/>
                <w:sz w:val="20"/>
                <w:szCs w:val="20"/>
              </w:rPr>
              <w:t xml:space="preserve">680 </w:t>
            </w:r>
            <w:r w:rsidRPr="00604A78">
              <w:rPr>
                <w:rFonts w:ascii="Arial" w:eastAsia="Times New Roman" w:hAnsi="Arial" w:cs="Arial"/>
                <w:sz w:val="20"/>
                <w:szCs w:val="20"/>
                <w:lang w:val="en-US"/>
              </w:rPr>
              <w:t xml:space="preserve">mm </w:t>
            </w:r>
            <w:r w:rsidRPr="00604A78">
              <w:rPr>
                <w:rFonts w:ascii="Arial" w:eastAsia="Times New Roman" w:hAnsi="Arial" w:cs="Arial"/>
                <w:sz w:val="20"/>
                <w:szCs w:val="20"/>
              </w:rPr>
              <w:t>- информативно</w:t>
            </w:r>
          </w:p>
        </w:tc>
        <w:tc>
          <w:tcPr>
            <w:tcW w:w="2169" w:type="dxa"/>
            <w:shd w:val="clear" w:color="auto" w:fill="auto"/>
          </w:tcPr>
          <w:p w:rsidR="000C50F2" w:rsidRPr="00604A78" w:rsidRDefault="000C50F2" w:rsidP="000C50F2">
            <w:pPr>
              <w:spacing w:after="60"/>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3.17</w:t>
            </w:r>
          </w:p>
        </w:tc>
        <w:tc>
          <w:tcPr>
            <w:tcW w:w="4369"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Разстояние между осите на събирателните шини</w:t>
            </w:r>
          </w:p>
        </w:tc>
        <w:tc>
          <w:tcPr>
            <w:tcW w:w="2268" w:type="dxa"/>
            <w:shd w:val="clear" w:color="auto" w:fill="auto"/>
          </w:tcPr>
          <w:p w:rsidR="000C50F2" w:rsidRPr="00604A78" w:rsidRDefault="000C50F2" w:rsidP="000C50F2">
            <w:pPr>
              <w:spacing w:after="60"/>
              <w:jc w:val="center"/>
              <w:rPr>
                <w:rFonts w:ascii="Arial" w:eastAsia="Times New Roman" w:hAnsi="Arial" w:cs="Arial"/>
                <w:sz w:val="20"/>
                <w:szCs w:val="20"/>
              </w:rPr>
            </w:pPr>
            <w:r w:rsidRPr="00604A78">
              <w:rPr>
                <w:rFonts w:ascii="Arial" w:eastAsia="Times New Roman" w:hAnsi="Arial" w:cs="Arial"/>
                <w:sz w:val="20"/>
                <w:szCs w:val="20"/>
              </w:rPr>
              <w:t>185 mm</w:t>
            </w:r>
          </w:p>
        </w:tc>
        <w:tc>
          <w:tcPr>
            <w:tcW w:w="2169"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3.18</w:t>
            </w:r>
          </w:p>
        </w:tc>
        <w:tc>
          <w:tcPr>
            <w:tcW w:w="4369"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Присъединяване към събирателните шини</w:t>
            </w:r>
          </w:p>
        </w:tc>
        <w:tc>
          <w:tcPr>
            <w:tcW w:w="2268"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Клеми за свързване без необходимост от пробиване на шините</w:t>
            </w:r>
          </w:p>
        </w:tc>
        <w:tc>
          <w:tcPr>
            <w:tcW w:w="2169"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3.19</w:t>
            </w:r>
          </w:p>
        </w:tc>
        <w:tc>
          <w:tcPr>
            <w:tcW w:w="4369"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hAnsi="Arial" w:cs="Arial"/>
                <w:sz w:val="20"/>
                <w:szCs w:val="20"/>
              </w:rPr>
              <w:t>Степен на защита срещу проникване на твърди тела и вода във вътрешността и допир до части под напрежение от лицевата страна съгласно БДС EN 60529+A1</w:t>
            </w:r>
            <w:r w:rsidRPr="00604A78">
              <w:rPr>
                <w:rFonts w:ascii="Arial" w:hAnsi="Arial" w:cs="Arial"/>
                <w:sz w:val="20"/>
                <w:szCs w:val="20"/>
                <w:lang w:val="ru-RU"/>
              </w:rPr>
              <w:t xml:space="preserve"> </w:t>
            </w:r>
            <w:r w:rsidRPr="00604A78">
              <w:rPr>
                <w:rFonts w:ascii="Arial" w:hAnsi="Arial" w:cs="Arial"/>
                <w:sz w:val="20"/>
                <w:szCs w:val="20"/>
              </w:rPr>
              <w:t>или еквивалентно.</w:t>
            </w:r>
          </w:p>
        </w:tc>
        <w:tc>
          <w:tcPr>
            <w:tcW w:w="2268"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lang w:val="en-US"/>
              </w:rPr>
              <w:t>min</w:t>
            </w:r>
            <w:r w:rsidRPr="00604A78">
              <w:rPr>
                <w:rFonts w:ascii="Arial" w:eastAsia="Times New Roman" w:hAnsi="Arial" w:cs="Arial"/>
                <w:sz w:val="20"/>
                <w:szCs w:val="20"/>
              </w:rPr>
              <w:t xml:space="preserve"> IP20</w:t>
            </w:r>
          </w:p>
        </w:tc>
        <w:tc>
          <w:tcPr>
            <w:tcW w:w="2169"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3.20</w:t>
            </w:r>
          </w:p>
        </w:tc>
        <w:tc>
          <w:tcPr>
            <w:tcW w:w="4369" w:type="dxa"/>
            <w:shd w:val="clear" w:color="auto" w:fill="auto"/>
          </w:tcPr>
          <w:p w:rsidR="000C50F2" w:rsidRPr="00604A78" w:rsidRDefault="000C50F2" w:rsidP="000C50F2">
            <w:pPr>
              <w:pStyle w:val="Header"/>
              <w:rPr>
                <w:rFonts w:ascii="Arial" w:hAnsi="Arial" w:cs="Arial"/>
                <w:sz w:val="20"/>
                <w:szCs w:val="20"/>
              </w:rPr>
            </w:pPr>
            <w:r w:rsidRPr="00604A78">
              <w:rPr>
                <w:rFonts w:ascii="Arial" w:hAnsi="Arial" w:cs="Arial"/>
                <w:sz w:val="20"/>
                <w:szCs w:val="20"/>
              </w:rPr>
              <w:t>Клемови съединения за токопроводимите жила на присъединяваните кабелни линии</w:t>
            </w:r>
          </w:p>
          <w:p w:rsidR="000C50F2" w:rsidRPr="00604A78" w:rsidRDefault="000C50F2" w:rsidP="000C50F2">
            <w:pPr>
              <w:pStyle w:val="Header"/>
              <w:rPr>
                <w:rFonts w:ascii="Arial" w:hAnsi="Arial" w:cs="Arial"/>
                <w:sz w:val="20"/>
                <w:szCs w:val="20"/>
              </w:rPr>
            </w:pPr>
          </w:p>
        </w:tc>
        <w:tc>
          <w:tcPr>
            <w:tcW w:w="2268" w:type="dxa"/>
            <w:shd w:val="clear" w:color="auto" w:fill="auto"/>
          </w:tcPr>
          <w:p w:rsidR="000C50F2" w:rsidRPr="00604A78" w:rsidRDefault="000C50F2" w:rsidP="000C50F2">
            <w:pPr>
              <w:pStyle w:val="BodyText"/>
              <w:spacing w:after="60"/>
              <w:rPr>
                <w:rFonts w:ascii="Arial" w:hAnsi="Arial" w:cs="Arial"/>
                <w:sz w:val="20"/>
                <w:szCs w:val="20"/>
              </w:rPr>
            </w:pPr>
            <w:r w:rsidRPr="00604A78">
              <w:rPr>
                <w:rFonts w:ascii="Arial" w:hAnsi="Arial" w:cs="Arial"/>
                <w:sz w:val="20"/>
                <w:szCs w:val="20"/>
              </w:rPr>
              <w:t>Вертикалните предпазител- разединители трябва да бъдат съоръжени с V-съединителна арматура за свързване на токопроводими кабелни жила в диапазона наи малко от 35 mm</w:t>
            </w:r>
            <w:r w:rsidRPr="00604A78">
              <w:rPr>
                <w:rFonts w:ascii="Arial" w:hAnsi="Arial" w:cs="Arial"/>
                <w:sz w:val="20"/>
                <w:szCs w:val="20"/>
                <w:vertAlign w:val="superscript"/>
              </w:rPr>
              <w:t>2</w:t>
            </w:r>
            <w:r w:rsidRPr="00604A78">
              <w:rPr>
                <w:rFonts w:ascii="Arial" w:hAnsi="Arial" w:cs="Arial"/>
                <w:sz w:val="20"/>
                <w:szCs w:val="20"/>
              </w:rPr>
              <w:t xml:space="preserve"> re до 185</w:t>
            </w:r>
            <w:r w:rsidRPr="00604A78">
              <w:rPr>
                <w:rFonts w:ascii="Arial" w:hAnsi="Arial" w:cs="Arial"/>
                <w:sz w:val="20"/>
                <w:szCs w:val="20"/>
                <w:lang w:val="en-US"/>
              </w:rPr>
              <w:t xml:space="preserve"> </w:t>
            </w:r>
            <w:r w:rsidRPr="00604A78">
              <w:rPr>
                <w:rFonts w:ascii="Arial" w:hAnsi="Arial" w:cs="Arial"/>
                <w:sz w:val="20"/>
                <w:szCs w:val="20"/>
              </w:rPr>
              <w:t>mm</w:t>
            </w:r>
            <w:r w:rsidRPr="00604A78">
              <w:rPr>
                <w:rFonts w:ascii="Arial" w:hAnsi="Arial" w:cs="Arial"/>
                <w:sz w:val="20"/>
                <w:szCs w:val="20"/>
                <w:vertAlign w:val="superscript"/>
              </w:rPr>
              <w:t>2</w:t>
            </w:r>
            <w:r w:rsidRPr="00604A78">
              <w:rPr>
                <w:rFonts w:ascii="Arial" w:hAnsi="Arial" w:cs="Arial"/>
                <w:sz w:val="20"/>
                <w:szCs w:val="20"/>
              </w:rPr>
              <w:t xml:space="preserve"> sm.</w:t>
            </w:r>
          </w:p>
        </w:tc>
        <w:tc>
          <w:tcPr>
            <w:tcW w:w="2169"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3.21</w:t>
            </w:r>
          </w:p>
        </w:tc>
        <w:tc>
          <w:tcPr>
            <w:tcW w:w="4369"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Маркировка</w:t>
            </w:r>
          </w:p>
        </w:tc>
        <w:tc>
          <w:tcPr>
            <w:tcW w:w="2268" w:type="dxa"/>
            <w:shd w:val="clear" w:color="auto" w:fill="auto"/>
          </w:tcPr>
          <w:p w:rsidR="000C50F2" w:rsidRPr="00604A78" w:rsidRDefault="000C50F2" w:rsidP="000C50F2">
            <w:pPr>
              <w:spacing w:before="100" w:beforeAutospacing="1" w:after="60"/>
              <w:rPr>
                <w:rFonts w:ascii="Arial" w:eastAsia="Times New Roman" w:hAnsi="Arial" w:cs="Arial"/>
                <w:sz w:val="20"/>
                <w:szCs w:val="20"/>
              </w:rPr>
            </w:pPr>
            <w:r w:rsidRPr="00604A78">
              <w:rPr>
                <w:rFonts w:ascii="Arial" w:hAnsi="Arial" w:cs="Arial"/>
                <w:sz w:val="20"/>
                <w:szCs w:val="20"/>
              </w:rPr>
              <w:t>Вертикалните предпазител- разединители трябва да бъдат маркирани с информацията съгласно т. 5.2 от БДС ЕN 60947-3 или еквивалентно  и инициалите „СЕ”.</w:t>
            </w:r>
          </w:p>
        </w:tc>
        <w:tc>
          <w:tcPr>
            <w:tcW w:w="2169"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lastRenderedPageBreak/>
              <w:t>3.22</w:t>
            </w:r>
          </w:p>
        </w:tc>
        <w:tc>
          <w:tcPr>
            <w:tcW w:w="4369"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color w:val="000000"/>
                <w:sz w:val="20"/>
                <w:szCs w:val="20"/>
                <w:lang w:val="en-US" w:eastAsia="bg-BG"/>
              </w:rPr>
              <w:t>T</w:t>
            </w:r>
            <w:r w:rsidRPr="00604A78">
              <w:rPr>
                <w:rFonts w:ascii="Arial" w:eastAsia="Times New Roman" w:hAnsi="Arial" w:cs="Arial"/>
                <w:color w:val="000000"/>
                <w:sz w:val="20"/>
                <w:szCs w:val="20"/>
                <w:lang w:eastAsia="bg-BG"/>
              </w:rPr>
              <w:t>егло, kg</w:t>
            </w:r>
          </w:p>
        </w:tc>
        <w:tc>
          <w:tcPr>
            <w:tcW w:w="2268" w:type="dxa"/>
            <w:shd w:val="clear" w:color="auto" w:fill="auto"/>
          </w:tcPr>
          <w:p w:rsidR="000C50F2" w:rsidRPr="00604A78" w:rsidRDefault="000C50F2" w:rsidP="000C50F2">
            <w:pPr>
              <w:spacing w:before="100" w:beforeAutospacing="1" w:after="60"/>
              <w:rPr>
                <w:rFonts w:ascii="Arial" w:eastAsia="Times New Roman" w:hAnsi="Arial" w:cs="Arial"/>
                <w:sz w:val="20"/>
                <w:szCs w:val="20"/>
              </w:rPr>
            </w:pPr>
            <w:r w:rsidRPr="00604A78">
              <w:rPr>
                <w:rFonts w:ascii="Arial" w:eastAsia="Times New Roman" w:hAnsi="Arial" w:cs="Arial"/>
                <w:sz w:val="20"/>
                <w:szCs w:val="20"/>
              </w:rPr>
              <w:t>Да се посочи</w:t>
            </w:r>
          </w:p>
        </w:tc>
        <w:tc>
          <w:tcPr>
            <w:tcW w:w="2169" w:type="dxa"/>
            <w:shd w:val="clear" w:color="auto" w:fill="auto"/>
          </w:tcPr>
          <w:p w:rsidR="000C50F2" w:rsidRPr="00604A78" w:rsidRDefault="000C50F2" w:rsidP="000C50F2">
            <w:pPr>
              <w:jc w:val="center"/>
              <w:rPr>
                <w:rFonts w:ascii="Arial" w:eastAsia="Times New Roman" w:hAnsi="Arial" w:cs="Arial"/>
                <w:sz w:val="20"/>
                <w:szCs w:val="20"/>
              </w:rPr>
            </w:pPr>
          </w:p>
        </w:tc>
      </w:tr>
    </w:tbl>
    <w:p w:rsidR="000C50F2" w:rsidRPr="00604A78" w:rsidRDefault="000C50F2" w:rsidP="000C50F2">
      <w:pPr>
        <w:spacing w:after="0" w:line="240" w:lineRule="auto"/>
        <w:ind w:firstLine="2"/>
        <w:jc w:val="both"/>
        <w:rPr>
          <w:rFonts w:ascii="Arial" w:eastAsia="Times New Roman" w:hAnsi="Arial" w:cs="Arial"/>
          <w:b/>
          <w:caps/>
          <w:sz w:val="20"/>
          <w:szCs w:val="20"/>
          <w:lang w:val="en-US" w:eastAsia="bg-BG"/>
        </w:rPr>
      </w:pPr>
    </w:p>
    <w:p w:rsidR="000C50F2" w:rsidRPr="00604A78" w:rsidRDefault="000C50F2" w:rsidP="000C50F2">
      <w:pPr>
        <w:spacing w:after="0" w:line="240" w:lineRule="auto"/>
        <w:ind w:firstLine="2"/>
        <w:jc w:val="both"/>
        <w:rPr>
          <w:rFonts w:ascii="Arial" w:eastAsia="Times New Roman" w:hAnsi="Arial" w:cs="Arial"/>
          <w:b/>
          <w:caps/>
          <w:sz w:val="20"/>
          <w:szCs w:val="20"/>
          <w:lang w:val="en-US" w:eastAsia="bg-BG"/>
        </w:rPr>
      </w:pPr>
    </w:p>
    <w:p w:rsidR="000C50F2" w:rsidRPr="00604A78" w:rsidRDefault="000C50F2" w:rsidP="000C50F2">
      <w:pPr>
        <w:spacing w:after="0" w:line="240" w:lineRule="auto"/>
        <w:ind w:firstLine="2"/>
        <w:jc w:val="both"/>
        <w:rPr>
          <w:rFonts w:ascii="Arial" w:eastAsia="Times New Roman" w:hAnsi="Arial" w:cs="Arial"/>
          <w:b/>
          <w:caps/>
          <w:sz w:val="20"/>
          <w:szCs w:val="20"/>
          <w:lang w:val="en-US" w:eastAsia="bg-BG"/>
        </w:rPr>
      </w:pPr>
    </w:p>
    <w:p w:rsidR="000C50F2" w:rsidRPr="00604A78" w:rsidRDefault="000C50F2" w:rsidP="000C50F2">
      <w:pPr>
        <w:ind w:left="2977" w:hanging="2977"/>
        <w:rPr>
          <w:rFonts w:ascii="Arial" w:eastAsia="Times New Roman" w:hAnsi="Arial" w:cs="Arial"/>
          <w:color w:val="000000"/>
          <w:sz w:val="20"/>
          <w:szCs w:val="20"/>
        </w:rPr>
      </w:pPr>
      <w:r w:rsidRPr="00604A78">
        <w:rPr>
          <w:rFonts w:ascii="Arial" w:hAnsi="Arial" w:cs="Arial"/>
          <w:b/>
          <w:sz w:val="20"/>
          <w:szCs w:val="20"/>
        </w:rPr>
        <w:t>Наименование  на материала:</w:t>
      </w:r>
      <w:r w:rsidRPr="00604A78">
        <w:rPr>
          <w:rFonts w:ascii="Arial" w:eastAsia="Times New Roman" w:hAnsi="Arial" w:cs="Arial"/>
          <w:sz w:val="20"/>
          <w:szCs w:val="20"/>
          <w:lang w:eastAsia="cs-CZ"/>
        </w:rPr>
        <w:t xml:space="preserve"> Вертикален </w:t>
      </w:r>
      <w:r w:rsidRPr="00604A78">
        <w:rPr>
          <w:rFonts w:ascii="Arial" w:eastAsia="Times New Roman" w:hAnsi="Arial" w:cs="Arial"/>
          <w:sz w:val="20"/>
          <w:szCs w:val="20"/>
        </w:rPr>
        <w:t>предпазител</w:t>
      </w:r>
      <w:r w:rsidRPr="00604A78">
        <w:rPr>
          <w:rFonts w:ascii="Arial" w:eastAsia="Times New Roman" w:hAnsi="Arial" w:cs="Arial"/>
          <w:sz w:val="20"/>
          <w:szCs w:val="20"/>
          <w:lang w:eastAsia="cs-CZ"/>
        </w:rPr>
        <w:t xml:space="preserve">-разединител </w:t>
      </w:r>
      <w:r w:rsidRPr="00604A78">
        <w:rPr>
          <w:rFonts w:ascii="Arial" w:eastAsia="Times New Roman" w:hAnsi="Arial" w:cs="Arial"/>
          <w:color w:val="000000"/>
          <w:sz w:val="20"/>
          <w:szCs w:val="20"/>
        </w:rPr>
        <w:t>НН 630 A, с триполюсно управление</w:t>
      </w:r>
    </w:p>
    <w:p w:rsidR="000C50F2" w:rsidRPr="00604A78" w:rsidRDefault="000C50F2" w:rsidP="000C50F2">
      <w:pPr>
        <w:tabs>
          <w:tab w:val="left" w:pos="1985"/>
          <w:tab w:val="left" w:pos="4536"/>
        </w:tabs>
        <w:ind w:left="4253" w:hanging="4253"/>
        <w:rPr>
          <w:rFonts w:ascii="Arial" w:hAnsi="Arial" w:cs="Arial"/>
          <w:b/>
          <w:sz w:val="20"/>
          <w:szCs w:val="20"/>
        </w:rPr>
      </w:pPr>
      <w:r w:rsidRPr="00604A78">
        <w:rPr>
          <w:rFonts w:ascii="Arial" w:hAnsi="Arial" w:cs="Arial"/>
          <w:b/>
          <w:sz w:val="20"/>
          <w:szCs w:val="20"/>
        </w:rPr>
        <w:t xml:space="preserve">Съкратено наименование на материала: </w:t>
      </w:r>
      <w:r w:rsidRPr="00604A78">
        <w:rPr>
          <w:rFonts w:ascii="Arial" w:hAnsi="Arial" w:cs="Arial"/>
          <w:b/>
          <w:sz w:val="20"/>
          <w:szCs w:val="20"/>
        </w:rPr>
        <w:tab/>
      </w:r>
      <w:r w:rsidRPr="00604A78">
        <w:rPr>
          <w:rFonts w:ascii="Arial" w:hAnsi="Arial" w:cs="Arial"/>
          <w:sz w:val="20"/>
          <w:szCs w:val="20"/>
        </w:rPr>
        <w:t xml:space="preserve">ВПР НН, 630 А, </w:t>
      </w:r>
      <w:r w:rsidRPr="00604A78">
        <w:rPr>
          <w:rFonts w:ascii="Arial" w:eastAsia="Times New Roman" w:hAnsi="Arial" w:cs="Arial"/>
          <w:color w:val="000000"/>
          <w:sz w:val="20"/>
          <w:szCs w:val="20"/>
        </w:rPr>
        <w:t>3-полюсно управление</w:t>
      </w:r>
    </w:p>
    <w:p w:rsidR="000C50F2" w:rsidRPr="00604A78" w:rsidRDefault="000C50F2" w:rsidP="000C50F2">
      <w:pPr>
        <w:tabs>
          <w:tab w:val="left" w:pos="2268"/>
        </w:tabs>
        <w:rPr>
          <w:rFonts w:ascii="Arial" w:eastAsia="Times New Roman" w:hAnsi="Arial" w:cs="Arial"/>
          <w:b/>
          <w:sz w:val="20"/>
          <w:szCs w:val="20"/>
          <w:lang w:eastAsia="cs-CZ"/>
        </w:rPr>
      </w:pPr>
      <w:r w:rsidRPr="00604A78">
        <w:rPr>
          <w:rFonts w:ascii="Arial" w:hAnsi="Arial" w:cs="Arial"/>
          <w:b/>
          <w:bCs/>
          <w:sz w:val="20"/>
          <w:szCs w:val="20"/>
        </w:rPr>
        <w:t>Област</w:t>
      </w:r>
      <w:r w:rsidRPr="00604A78">
        <w:rPr>
          <w:rFonts w:ascii="Arial" w:hAnsi="Arial" w:cs="Arial"/>
          <w:b/>
          <w:bCs/>
          <w:sz w:val="20"/>
          <w:szCs w:val="20"/>
          <w:lang w:eastAsia="cs-CZ"/>
        </w:rPr>
        <w:t>:</w:t>
      </w:r>
      <w:r w:rsidRPr="00604A78">
        <w:rPr>
          <w:rFonts w:ascii="Arial" w:hAnsi="Arial" w:cs="Arial"/>
          <w:sz w:val="20"/>
          <w:szCs w:val="20"/>
          <w:lang w:eastAsia="cs-CZ"/>
        </w:rPr>
        <w:t xml:space="preserve"> </w:t>
      </w:r>
      <w:r w:rsidRPr="00604A78">
        <w:rPr>
          <w:rFonts w:ascii="Arial" w:eastAsia="Times New Roman" w:hAnsi="Arial" w:cs="Arial"/>
          <w:sz w:val="20"/>
          <w:szCs w:val="20"/>
          <w:lang w:eastAsia="cs-CZ"/>
        </w:rPr>
        <w:t>H – Трансформаторни постове</w:t>
      </w:r>
      <w:r w:rsidRPr="00604A78">
        <w:rPr>
          <w:rFonts w:ascii="Arial" w:hAnsi="Arial" w:cs="Arial"/>
          <w:sz w:val="20"/>
          <w:szCs w:val="20"/>
          <w:lang w:eastAsia="cs-CZ"/>
        </w:rPr>
        <w:tab/>
      </w:r>
      <w:r w:rsidRPr="00604A78">
        <w:rPr>
          <w:rFonts w:ascii="Arial" w:hAnsi="Arial" w:cs="Arial"/>
          <w:b/>
          <w:bCs/>
          <w:sz w:val="20"/>
          <w:szCs w:val="20"/>
        </w:rPr>
        <w:t xml:space="preserve">Категория: </w:t>
      </w:r>
      <w:r w:rsidRPr="00604A78">
        <w:rPr>
          <w:rFonts w:ascii="Arial" w:hAnsi="Arial" w:cs="Arial"/>
          <w:bCs/>
          <w:sz w:val="20"/>
          <w:szCs w:val="20"/>
        </w:rPr>
        <w:t>16 -</w:t>
      </w:r>
      <w:r w:rsidRPr="00604A78">
        <w:rPr>
          <w:rFonts w:ascii="Arial" w:hAnsi="Arial" w:cs="Arial"/>
          <w:b/>
          <w:bCs/>
          <w:sz w:val="20"/>
          <w:szCs w:val="20"/>
        </w:rPr>
        <w:t xml:space="preserve"> </w:t>
      </w:r>
      <w:r w:rsidRPr="00604A78">
        <w:rPr>
          <w:rFonts w:ascii="Arial" w:hAnsi="Arial" w:cs="Arial"/>
          <w:sz w:val="20"/>
          <w:szCs w:val="20"/>
        </w:rPr>
        <w:t>Предпазители, основи за</w:t>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t xml:space="preserve">               </w:t>
      </w:r>
      <w:r>
        <w:rPr>
          <w:rFonts w:ascii="Arial" w:hAnsi="Arial" w:cs="Arial"/>
          <w:sz w:val="20"/>
          <w:szCs w:val="20"/>
          <w:lang w:val="en-US"/>
        </w:rPr>
        <w:tab/>
      </w:r>
      <w:r w:rsidRPr="00604A78">
        <w:rPr>
          <w:rFonts w:ascii="Arial" w:hAnsi="Arial" w:cs="Arial"/>
          <w:sz w:val="20"/>
          <w:szCs w:val="20"/>
        </w:rPr>
        <w:t>предпазители и предпазител-</w:t>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t xml:space="preserve">  </w:t>
      </w:r>
      <w:r>
        <w:rPr>
          <w:rFonts w:ascii="Arial" w:hAnsi="Arial" w:cs="Arial"/>
          <w:sz w:val="20"/>
          <w:szCs w:val="20"/>
          <w:lang w:val="en-US"/>
        </w:rPr>
        <w:tab/>
      </w:r>
      <w:r>
        <w:rPr>
          <w:rFonts w:ascii="Arial" w:hAnsi="Arial" w:cs="Arial"/>
          <w:sz w:val="20"/>
          <w:szCs w:val="20"/>
          <w:lang w:val="en-US"/>
        </w:rPr>
        <w:tab/>
      </w:r>
      <w:r w:rsidRPr="00604A78">
        <w:rPr>
          <w:rFonts w:ascii="Arial" w:hAnsi="Arial" w:cs="Arial"/>
          <w:sz w:val="20"/>
          <w:szCs w:val="20"/>
        </w:rPr>
        <w:t>разединители</w:t>
      </w:r>
    </w:p>
    <w:p w:rsidR="000C50F2" w:rsidRPr="00604A78" w:rsidRDefault="000C50F2" w:rsidP="000C50F2">
      <w:pPr>
        <w:tabs>
          <w:tab w:val="left" w:pos="1134"/>
          <w:tab w:val="left" w:pos="1985"/>
          <w:tab w:val="left" w:pos="4253"/>
          <w:tab w:val="left" w:pos="4536"/>
        </w:tabs>
        <w:rPr>
          <w:rFonts w:ascii="Arial" w:hAnsi="Arial" w:cs="Arial"/>
          <w:iCs/>
          <w:sz w:val="20"/>
          <w:szCs w:val="20"/>
        </w:rPr>
      </w:pPr>
      <w:r w:rsidRPr="00604A78">
        <w:rPr>
          <w:rFonts w:ascii="Arial" w:hAnsi="Arial" w:cs="Arial"/>
          <w:b/>
          <w:sz w:val="20"/>
          <w:szCs w:val="20"/>
        </w:rPr>
        <w:t xml:space="preserve">Мерна единица: </w:t>
      </w:r>
      <w:r w:rsidRPr="00604A78">
        <w:rPr>
          <w:rFonts w:ascii="Arial" w:hAnsi="Arial" w:cs="Arial"/>
          <w:iCs/>
          <w:sz w:val="20"/>
          <w:szCs w:val="20"/>
        </w:rPr>
        <w:t xml:space="preserve">Брой </w:t>
      </w:r>
      <w:r w:rsidRPr="00604A78">
        <w:rPr>
          <w:rFonts w:ascii="Arial" w:hAnsi="Arial" w:cs="Arial"/>
          <w:iCs/>
          <w:sz w:val="20"/>
          <w:szCs w:val="20"/>
        </w:rPr>
        <w:tab/>
      </w:r>
      <w:r w:rsidRPr="00604A78">
        <w:rPr>
          <w:rFonts w:ascii="Arial" w:hAnsi="Arial" w:cs="Arial"/>
          <w:b/>
          <w:iCs/>
          <w:sz w:val="20"/>
          <w:szCs w:val="20"/>
        </w:rPr>
        <w:t xml:space="preserve">Аварийни запаси: </w:t>
      </w:r>
      <w:r w:rsidRPr="00604A78">
        <w:rPr>
          <w:rFonts w:ascii="Arial" w:hAnsi="Arial" w:cs="Arial"/>
          <w:iCs/>
          <w:sz w:val="20"/>
          <w:szCs w:val="20"/>
        </w:rPr>
        <w:t>Да</w:t>
      </w:r>
    </w:p>
    <w:p w:rsidR="000C50F2" w:rsidRPr="00604A78" w:rsidRDefault="000C50F2" w:rsidP="000C50F2">
      <w:pPr>
        <w:spacing w:after="60"/>
        <w:jc w:val="both"/>
        <w:rPr>
          <w:rFonts w:ascii="Arial" w:hAnsi="Arial" w:cs="Arial"/>
          <w:b/>
          <w:bCs/>
          <w:sz w:val="20"/>
          <w:szCs w:val="20"/>
        </w:rPr>
      </w:pPr>
      <w:r w:rsidRPr="00604A78">
        <w:rPr>
          <w:rFonts w:ascii="Arial" w:hAnsi="Arial" w:cs="Arial"/>
          <w:b/>
          <w:bCs/>
          <w:sz w:val="20"/>
          <w:szCs w:val="20"/>
        </w:rPr>
        <w:t>Характеристика на материала:</w:t>
      </w:r>
    </w:p>
    <w:p w:rsidR="000C50F2" w:rsidRPr="00604A78" w:rsidRDefault="000C50F2" w:rsidP="000C50F2">
      <w:pPr>
        <w:rPr>
          <w:rFonts w:ascii="Arial" w:hAnsi="Arial" w:cs="Arial"/>
          <w:sz w:val="20"/>
          <w:szCs w:val="20"/>
          <w:lang w:eastAsia="cs-CZ"/>
        </w:rPr>
      </w:pPr>
      <w:r w:rsidRPr="00604A78">
        <w:rPr>
          <w:rFonts w:ascii="Arial" w:eastAsia="Times New Roman" w:hAnsi="Arial" w:cs="Arial"/>
          <w:sz w:val="20"/>
          <w:szCs w:val="20"/>
          <w:lang w:eastAsia="cs-CZ"/>
        </w:rPr>
        <w:t xml:space="preserve">Триполюсен предпазител-разединител с вертикална конструкция, с обявен работен ток 630 А, с общо управление на полюсите, за директен монтаж върху събирателни шини с междуосово разстояние 185 mm, за високомощни предпазители </w:t>
      </w:r>
      <w:r w:rsidRPr="00604A78">
        <w:rPr>
          <w:rFonts w:ascii="Arial" w:hAnsi="Arial" w:cs="Arial"/>
          <w:sz w:val="20"/>
          <w:szCs w:val="20"/>
        </w:rPr>
        <w:t>със стопяема вложка НН,</w:t>
      </w:r>
      <w:r w:rsidRPr="00604A78">
        <w:rPr>
          <w:rFonts w:ascii="Arial" w:eastAsia="Times New Roman" w:hAnsi="Arial" w:cs="Arial"/>
          <w:sz w:val="20"/>
          <w:szCs w:val="20"/>
          <w:lang w:eastAsia="cs-CZ"/>
        </w:rPr>
        <w:t xml:space="preserve"> </w:t>
      </w:r>
      <w:r w:rsidRPr="00604A78">
        <w:rPr>
          <w:rFonts w:ascii="Arial" w:hAnsi="Arial" w:cs="Arial"/>
          <w:sz w:val="20"/>
          <w:szCs w:val="20"/>
        </w:rPr>
        <w:t xml:space="preserve">система A (NH система), </w:t>
      </w:r>
      <w:r w:rsidRPr="00604A78">
        <w:rPr>
          <w:rFonts w:ascii="Arial" w:hAnsi="Arial" w:cs="Arial"/>
          <w:color w:val="000000"/>
          <w:sz w:val="20"/>
          <w:szCs w:val="20"/>
        </w:rPr>
        <w:t>с характеристика gG,</w:t>
      </w:r>
      <w:r w:rsidRPr="00604A78">
        <w:rPr>
          <w:rFonts w:ascii="Arial" w:hAnsi="Arial" w:cs="Arial"/>
          <w:sz w:val="20"/>
          <w:szCs w:val="20"/>
        </w:rPr>
        <w:t xml:space="preserve"> размер 3, съответстващи на </w:t>
      </w:r>
      <w:r w:rsidRPr="00604A78">
        <w:rPr>
          <w:rStyle w:val="Strong"/>
          <w:rFonts w:ascii="Arial" w:hAnsi="Arial" w:cs="Arial"/>
          <w:b w:val="0"/>
          <w:sz w:val="20"/>
          <w:szCs w:val="20"/>
        </w:rPr>
        <w:t>БДС EN 60269-1</w:t>
      </w:r>
      <w:r w:rsidRPr="00604A78">
        <w:rPr>
          <w:rStyle w:val="Strong"/>
          <w:rFonts w:ascii="Arial" w:hAnsi="Arial" w:cs="Arial"/>
          <w:b w:val="0"/>
          <w:sz w:val="20"/>
          <w:szCs w:val="20"/>
          <w:lang w:val="en-US"/>
        </w:rPr>
        <w:t xml:space="preserve"> </w:t>
      </w:r>
      <w:r w:rsidRPr="00604A78">
        <w:rPr>
          <w:rStyle w:val="Strong"/>
          <w:rFonts w:ascii="Arial" w:hAnsi="Arial" w:cs="Arial"/>
          <w:b w:val="0"/>
          <w:sz w:val="20"/>
          <w:szCs w:val="20"/>
        </w:rPr>
        <w:t xml:space="preserve">и БДС </w:t>
      </w:r>
      <w:r w:rsidRPr="00604A78">
        <w:rPr>
          <w:rStyle w:val="Strong"/>
          <w:rFonts w:ascii="Arial" w:hAnsi="Arial" w:cs="Arial"/>
          <w:b w:val="0"/>
          <w:sz w:val="20"/>
          <w:szCs w:val="20"/>
          <w:lang w:val="en-US"/>
        </w:rPr>
        <w:t>HD</w:t>
      </w:r>
      <w:r w:rsidRPr="00604A78">
        <w:rPr>
          <w:rStyle w:val="Strong"/>
          <w:rFonts w:ascii="Arial" w:hAnsi="Arial" w:cs="Arial"/>
          <w:b w:val="0"/>
          <w:sz w:val="20"/>
          <w:szCs w:val="20"/>
        </w:rPr>
        <w:t xml:space="preserve"> 60269-2</w:t>
      </w:r>
      <w:r w:rsidRPr="00604A78">
        <w:rPr>
          <w:rFonts w:ascii="Arial" w:hAnsi="Arial" w:cs="Arial"/>
          <w:sz w:val="20"/>
          <w:szCs w:val="20"/>
        </w:rPr>
        <w:t>.</w:t>
      </w:r>
    </w:p>
    <w:p w:rsidR="000C50F2" w:rsidRPr="00604A78" w:rsidRDefault="000C50F2" w:rsidP="000C50F2">
      <w:pPr>
        <w:spacing w:after="60"/>
        <w:jc w:val="both"/>
        <w:rPr>
          <w:rFonts w:ascii="Arial" w:hAnsi="Arial" w:cs="Arial"/>
          <w:b/>
          <w:bCs/>
          <w:sz w:val="20"/>
          <w:szCs w:val="20"/>
        </w:rPr>
      </w:pPr>
      <w:r w:rsidRPr="00604A78">
        <w:rPr>
          <w:rFonts w:ascii="Arial" w:hAnsi="Arial" w:cs="Arial"/>
          <w:b/>
          <w:bCs/>
          <w:sz w:val="20"/>
          <w:szCs w:val="20"/>
        </w:rPr>
        <w:t>Използване:</w:t>
      </w:r>
    </w:p>
    <w:p w:rsidR="000C50F2" w:rsidRPr="00604A78" w:rsidRDefault="000C50F2" w:rsidP="000C50F2">
      <w:pPr>
        <w:autoSpaceDE w:val="0"/>
        <w:autoSpaceDN w:val="0"/>
        <w:adjustRightInd w:val="0"/>
        <w:rPr>
          <w:rFonts w:ascii="Arial" w:hAnsi="Arial" w:cs="Arial"/>
          <w:bCs/>
          <w:sz w:val="20"/>
          <w:szCs w:val="20"/>
        </w:rPr>
      </w:pPr>
      <w:r w:rsidRPr="00604A78">
        <w:rPr>
          <w:rFonts w:ascii="Arial" w:hAnsi="Arial" w:cs="Arial"/>
          <w:sz w:val="20"/>
          <w:szCs w:val="20"/>
          <w:lang w:eastAsia="cs-CZ"/>
        </w:rPr>
        <w:t xml:space="preserve">Вертикалният предпазител-разединител е предназначен </w:t>
      </w:r>
      <w:r w:rsidRPr="00604A78">
        <w:rPr>
          <w:rFonts w:ascii="Arial" w:hAnsi="Arial" w:cs="Arial"/>
          <w:bCs/>
          <w:sz w:val="20"/>
          <w:szCs w:val="20"/>
        </w:rPr>
        <w:t xml:space="preserve">за </w:t>
      </w:r>
      <w:r w:rsidRPr="00604A78">
        <w:rPr>
          <w:rFonts w:ascii="Arial" w:hAnsi="Arial" w:cs="Arial"/>
          <w:sz w:val="20"/>
          <w:szCs w:val="20"/>
        </w:rPr>
        <w:t xml:space="preserve">включване, изключване, </w:t>
      </w:r>
      <w:r w:rsidRPr="00604A78">
        <w:rPr>
          <w:rFonts w:ascii="Arial" w:hAnsi="Arial" w:cs="Arial"/>
          <w:bCs/>
          <w:sz w:val="20"/>
          <w:szCs w:val="20"/>
        </w:rPr>
        <w:t xml:space="preserve">разединяване и защита на кабелни линии НН. </w:t>
      </w:r>
    </w:p>
    <w:p w:rsidR="000C50F2" w:rsidRPr="00604A78" w:rsidRDefault="000C50F2" w:rsidP="000C50F2">
      <w:pPr>
        <w:spacing w:after="60"/>
        <w:rPr>
          <w:rFonts w:ascii="Arial" w:hAnsi="Arial" w:cs="Arial"/>
          <w:b/>
          <w:sz w:val="20"/>
          <w:szCs w:val="20"/>
          <w:lang w:eastAsia="cs-CZ"/>
        </w:rPr>
      </w:pPr>
      <w:r w:rsidRPr="00604A78">
        <w:rPr>
          <w:rFonts w:ascii="Arial" w:hAnsi="Arial" w:cs="Arial"/>
          <w:b/>
          <w:sz w:val="20"/>
          <w:szCs w:val="20"/>
          <w:lang w:eastAsia="cs-CZ"/>
        </w:rPr>
        <w:t>Съответствие на предлаганото изпълнение с нормативно-техническите документи:</w:t>
      </w:r>
    </w:p>
    <w:p w:rsidR="000C50F2" w:rsidRPr="00604A78" w:rsidRDefault="000C50F2" w:rsidP="000C50F2">
      <w:pPr>
        <w:rPr>
          <w:rFonts w:ascii="Arial" w:hAnsi="Arial" w:cs="Arial"/>
          <w:sz w:val="20"/>
          <w:szCs w:val="20"/>
        </w:rPr>
      </w:pPr>
      <w:r w:rsidRPr="00604A78">
        <w:rPr>
          <w:rFonts w:ascii="Arial" w:eastAsia="Times New Roman" w:hAnsi="Arial" w:cs="Arial"/>
          <w:sz w:val="20"/>
          <w:szCs w:val="20"/>
          <w:lang w:eastAsia="cs-CZ"/>
        </w:rPr>
        <w:t>Триполюсният вертикален предпазител-разединител за 630 А, с общо управление на полюсите</w:t>
      </w:r>
    </w:p>
    <w:p w:rsidR="000C50F2" w:rsidRPr="00604A78" w:rsidRDefault="000C50F2" w:rsidP="000C50F2">
      <w:pPr>
        <w:rPr>
          <w:rFonts w:ascii="Arial" w:hAnsi="Arial" w:cs="Arial"/>
          <w:sz w:val="20"/>
          <w:szCs w:val="20"/>
          <w:lang w:eastAsia="cs-CZ"/>
        </w:rPr>
      </w:pPr>
      <w:r w:rsidRPr="00604A78">
        <w:rPr>
          <w:rFonts w:ascii="Arial" w:hAnsi="Arial" w:cs="Arial"/>
          <w:sz w:val="20"/>
          <w:szCs w:val="20"/>
          <w:lang w:eastAsia="cs-CZ"/>
        </w:rPr>
        <w:t xml:space="preserve">трябва да отговаря най-малко на посочените по-долу стандарти или еквиваленти и на техните валидни изменения и допълнения: </w:t>
      </w:r>
    </w:p>
    <w:p w:rsidR="000C50F2" w:rsidRPr="00604A78" w:rsidRDefault="000C50F2" w:rsidP="000C50F2">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t>БДС EN 60947-1:2007</w:t>
      </w:r>
      <w:r w:rsidRPr="00604A78">
        <w:rPr>
          <w:rFonts w:ascii="Arial" w:hAnsi="Arial" w:cs="Arial"/>
          <w:color w:val="000000"/>
          <w:sz w:val="20"/>
          <w:szCs w:val="20"/>
          <w:lang w:eastAsia="cs-CZ"/>
        </w:rPr>
        <w:t xml:space="preserve"> „Комутационни апарати за ниско напрежение. Част 1: Общи правила (IEC 60947-1:2007)”; и</w:t>
      </w:r>
    </w:p>
    <w:p w:rsidR="000C50F2" w:rsidRPr="00604A78" w:rsidRDefault="000C50F2" w:rsidP="000C50F2">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t>БДС EN 60947-3:</w:t>
      </w:r>
      <w:r w:rsidRPr="00604A78">
        <w:rPr>
          <w:rFonts w:ascii="Arial" w:hAnsi="Arial" w:cs="Arial"/>
          <w:sz w:val="20"/>
          <w:szCs w:val="20"/>
          <w:lang w:val="en-US" w:eastAsia="cs-CZ"/>
        </w:rPr>
        <w:t>2009</w:t>
      </w:r>
      <w:r w:rsidRPr="00604A78">
        <w:rPr>
          <w:rFonts w:ascii="Arial" w:hAnsi="Arial" w:cs="Arial"/>
          <w:color w:val="000000"/>
          <w:sz w:val="20"/>
          <w:szCs w:val="20"/>
          <w:lang w:eastAsia="cs-CZ"/>
        </w:rPr>
        <w:t xml:space="preserve"> „Комутационни апарати за ниско напрежение. Част 3: Товарови прекъсвачи, разединители, товарови прекъсвач-разединители и апарати комбинирани със стопяеми предпазители (IEC 60947-3:2008)”</w:t>
      </w:r>
      <w:r w:rsidRPr="00604A78">
        <w:rPr>
          <w:rFonts w:ascii="Arial" w:hAnsi="Arial" w:cs="Arial"/>
          <w:color w:val="000000"/>
          <w:sz w:val="20"/>
          <w:szCs w:val="20"/>
          <w:lang w:val="en-US" w:eastAsia="cs-CZ"/>
        </w:rPr>
        <w:t>;</w:t>
      </w:r>
    </w:p>
    <w:p w:rsidR="000C50F2" w:rsidRPr="00604A78" w:rsidRDefault="000C50F2" w:rsidP="000C50F2">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t xml:space="preserve">БДС </w:t>
      </w:r>
      <w:r w:rsidRPr="00604A78">
        <w:rPr>
          <w:rFonts w:ascii="Arial" w:hAnsi="Arial" w:cs="Arial"/>
          <w:sz w:val="20"/>
          <w:szCs w:val="20"/>
          <w:lang w:val="en-US" w:eastAsia="cs-CZ"/>
        </w:rPr>
        <w:t>EN 60269-1:200</w:t>
      </w:r>
      <w:r w:rsidRPr="00604A78">
        <w:rPr>
          <w:rFonts w:ascii="Arial" w:hAnsi="Arial" w:cs="Arial"/>
          <w:sz w:val="20"/>
          <w:szCs w:val="20"/>
          <w:lang w:eastAsia="cs-CZ"/>
        </w:rPr>
        <w:t>7 „Стопяеми предпазители за ниско напрежение. Част 1: Общи изисквания (IEC 60269-1:2006)“;</w:t>
      </w:r>
    </w:p>
    <w:p w:rsidR="000C50F2" w:rsidRPr="00604A78" w:rsidRDefault="000C50F2" w:rsidP="000C50F2">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t xml:space="preserve">БДС </w:t>
      </w:r>
      <w:r w:rsidRPr="00604A78">
        <w:rPr>
          <w:rFonts w:ascii="Arial" w:hAnsi="Arial" w:cs="Arial"/>
          <w:sz w:val="20"/>
          <w:szCs w:val="20"/>
          <w:lang w:val="en-US" w:eastAsia="cs-CZ"/>
        </w:rPr>
        <w:t xml:space="preserve">HD 60269-2:2013 </w:t>
      </w:r>
      <w:r w:rsidRPr="00604A78">
        <w:rPr>
          <w:rFonts w:ascii="Arial" w:hAnsi="Arial" w:cs="Arial"/>
          <w:sz w:val="20"/>
          <w:szCs w:val="20"/>
          <w:lang w:eastAsia="cs-CZ"/>
        </w:rPr>
        <w:t>„Стопяеми предпазители за ниско напрежение. Част 2: Допълнителни изисквания за стопяеми предпазители, предназначени за използване от квалифицирани лица (стопяеми предпазители предимно за промишлено приложение). Примери за стандартизирани системи за стопяеми предпазители от A до K (IEC 60269-2:2013, с промени)“;</w:t>
      </w:r>
    </w:p>
    <w:p w:rsidR="000C50F2" w:rsidRPr="00604A78" w:rsidRDefault="000C50F2" w:rsidP="000C50F2">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t xml:space="preserve">БДС </w:t>
      </w:r>
      <w:r w:rsidRPr="00604A78">
        <w:rPr>
          <w:rFonts w:ascii="Arial" w:hAnsi="Arial" w:cs="Arial"/>
          <w:sz w:val="20"/>
          <w:szCs w:val="20"/>
          <w:lang w:val="en-US" w:eastAsia="cs-CZ"/>
        </w:rPr>
        <w:t xml:space="preserve">EN 60664-1:2007 </w:t>
      </w:r>
      <w:r w:rsidRPr="00604A78">
        <w:rPr>
          <w:rFonts w:ascii="Arial" w:hAnsi="Arial" w:cs="Arial"/>
          <w:sz w:val="20"/>
          <w:szCs w:val="20"/>
          <w:lang w:eastAsia="cs-CZ"/>
        </w:rPr>
        <w:t>„Координация на изолацията за съоръжения в електроразпределителни мрежи за ниско напрежение. Част 1: Правила, изисквания и изпитвания (IEC 60664-1:2007)“;</w:t>
      </w:r>
    </w:p>
    <w:p w:rsidR="000C50F2" w:rsidRPr="00604A78" w:rsidRDefault="000C50F2" w:rsidP="000C50F2">
      <w:pPr>
        <w:numPr>
          <w:ilvl w:val="0"/>
          <w:numId w:val="31"/>
        </w:numPr>
        <w:tabs>
          <w:tab w:val="clear" w:pos="1080"/>
          <w:tab w:val="num" w:pos="180"/>
        </w:tabs>
        <w:spacing w:after="0" w:line="240" w:lineRule="auto"/>
        <w:ind w:left="0" w:firstLine="0"/>
        <w:rPr>
          <w:rFonts w:ascii="Arial" w:hAnsi="Arial" w:cs="Arial"/>
          <w:sz w:val="20"/>
          <w:szCs w:val="20"/>
          <w:lang w:eastAsia="cs-CZ"/>
        </w:rPr>
      </w:pPr>
      <w:r w:rsidRPr="00604A78">
        <w:rPr>
          <w:rFonts w:ascii="Arial" w:hAnsi="Arial" w:cs="Arial"/>
          <w:sz w:val="20"/>
          <w:szCs w:val="20"/>
          <w:lang w:eastAsia="cs-CZ"/>
        </w:rPr>
        <w:t>БДС EN 60529+А1:2004 „Степени на защита, осигурени от обвивката (IP код) (IEC 60529:1989 + A1:</w:t>
      </w:r>
      <w:r w:rsidRPr="00604A78">
        <w:rPr>
          <w:rFonts w:ascii="Arial" w:hAnsi="Arial" w:cs="Arial"/>
          <w:sz w:val="20"/>
          <w:szCs w:val="20"/>
        </w:rPr>
        <w:t>1999</w:t>
      </w:r>
      <w:r w:rsidRPr="00604A78">
        <w:rPr>
          <w:rFonts w:ascii="Arial" w:hAnsi="Arial" w:cs="Arial"/>
          <w:sz w:val="20"/>
          <w:szCs w:val="20"/>
          <w:lang w:eastAsia="cs-CZ"/>
        </w:rPr>
        <w:t>)“</w:t>
      </w:r>
    </w:p>
    <w:p w:rsidR="000C50F2" w:rsidRPr="00604A78" w:rsidRDefault="000C50F2" w:rsidP="000C50F2">
      <w:pPr>
        <w:rPr>
          <w:rFonts w:ascii="Arial" w:hAnsi="Arial" w:cs="Arial"/>
          <w:sz w:val="20"/>
          <w:szCs w:val="20"/>
          <w:lang w:eastAsia="cs-CZ"/>
        </w:rPr>
      </w:pPr>
      <w:r w:rsidRPr="00604A78">
        <w:rPr>
          <w:rFonts w:ascii="Arial" w:hAnsi="Arial" w:cs="Arial"/>
          <w:sz w:val="20"/>
          <w:szCs w:val="20"/>
          <w:lang w:eastAsia="cs-CZ"/>
        </w:rPr>
        <w:t>и</w:t>
      </w:r>
    </w:p>
    <w:p w:rsidR="000C50F2" w:rsidRPr="00604A78" w:rsidRDefault="000C50F2" w:rsidP="000C50F2">
      <w:pPr>
        <w:rPr>
          <w:rFonts w:ascii="Arial" w:hAnsi="Arial" w:cs="Arial"/>
          <w:sz w:val="20"/>
          <w:szCs w:val="20"/>
        </w:rPr>
      </w:pPr>
      <w:r w:rsidRPr="00604A78">
        <w:rPr>
          <w:rFonts w:ascii="Arial" w:hAnsi="Arial" w:cs="Arial"/>
          <w:sz w:val="20"/>
          <w:szCs w:val="20"/>
        </w:rPr>
        <w:t xml:space="preserve">да бъде оценен положително по реда и при условията на Наредбата за съществените изисквания и оценяване на съответствието на електрически съоръжения, предназначени за използване в определени граници на напрежението, приета с ПМС № 182 от 6.07.2001 г., обн., ДВ, бр. 62 от 13.07.2001 г. ..... </w:t>
      </w:r>
    </w:p>
    <w:p w:rsidR="000C50F2" w:rsidRPr="00604A78" w:rsidRDefault="000C50F2" w:rsidP="000C50F2">
      <w:pPr>
        <w:spacing w:after="60"/>
        <w:rPr>
          <w:rFonts w:ascii="Arial" w:hAnsi="Arial" w:cs="Arial"/>
          <w:b/>
          <w:sz w:val="20"/>
          <w:szCs w:val="20"/>
          <w:lang w:eastAsia="cs-CZ"/>
        </w:rPr>
      </w:pPr>
      <w:r w:rsidRPr="00604A78">
        <w:rPr>
          <w:rFonts w:ascii="Arial" w:hAnsi="Arial" w:cs="Arial"/>
          <w:b/>
          <w:sz w:val="20"/>
          <w:szCs w:val="20"/>
          <w:lang w:eastAsia="cs-CZ"/>
        </w:rPr>
        <w:t>Изисквания към документацията и изпитванията</w:t>
      </w:r>
    </w:p>
    <w:tbl>
      <w:tblPr>
        <w:tblW w:w="955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34"/>
        <w:gridCol w:w="6779"/>
        <w:gridCol w:w="2038"/>
      </w:tblGrid>
      <w:tr w:rsidR="000C50F2" w:rsidRPr="00604A78" w:rsidTr="000C50F2">
        <w:trPr>
          <w:cantSplit/>
          <w:tblHeader/>
        </w:trPr>
        <w:tc>
          <w:tcPr>
            <w:tcW w:w="734" w:type="dxa"/>
            <w:vAlign w:val="center"/>
          </w:tcPr>
          <w:p w:rsidR="000C50F2" w:rsidRPr="00604A78" w:rsidRDefault="000C50F2" w:rsidP="000C50F2">
            <w:pPr>
              <w:jc w:val="center"/>
              <w:rPr>
                <w:rFonts w:ascii="Arial" w:hAnsi="Arial" w:cs="Arial"/>
                <w:b/>
                <w:sz w:val="20"/>
                <w:szCs w:val="20"/>
                <w:lang w:eastAsia="cs-CZ"/>
              </w:rPr>
            </w:pPr>
            <w:r w:rsidRPr="00604A78">
              <w:rPr>
                <w:rFonts w:ascii="Arial" w:hAnsi="Arial" w:cs="Arial"/>
                <w:b/>
                <w:sz w:val="20"/>
                <w:szCs w:val="20"/>
                <w:lang w:eastAsia="cs-CZ"/>
              </w:rPr>
              <w:lastRenderedPageBreak/>
              <w:t>№</w:t>
            </w:r>
          </w:p>
          <w:p w:rsidR="000C50F2" w:rsidRPr="00604A78" w:rsidRDefault="000C50F2" w:rsidP="000C50F2">
            <w:pPr>
              <w:jc w:val="center"/>
              <w:rPr>
                <w:rFonts w:ascii="Arial" w:hAnsi="Arial" w:cs="Arial"/>
                <w:b/>
                <w:sz w:val="20"/>
                <w:szCs w:val="20"/>
                <w:lang w:eastAsia="cs-CZ"/>
              </w:rPr>
            </w:pPr>
            <w:r w:rsidRPr="00604A78">
              <w:rPr>
                <w:rFonts w:ascii="Arial" w:hAnsi="Arial" w:cs="Arial"/>
                <w:b/>
                <w:sz w:val="20"/>
                <w:szCs w:val="20"/>
                <w:lang w:eastAsia="cs-CZ"/>
              </w:rPr>
              <w:t xml:space="preserve"> по</w:t>
            </w:r>
          </w:p>
          <w:p w:rsidR="000C50F2" w:rsidRPr="00604A78" w:rsidRDefault="000C50F2" w:rsidP="000C50F2">
            <w:pPr>
              <w:spacing w:after="60"/>
              <w:jc w:val="center"/>
              <w:rPr>
                <w:rFonts w:ascii="Arial" w:hAnsi="Arial" w:cs="Arial"/>
                <w:b/>
                <w:sz w:val="20"/>
                <w:szCs w:val="20"/>
                <w:lang w:eastAsia="cs-CZ"/>
              </w:rPr>
            </w:pPr>
            <w:r w:rsidRPr="00604A78">
              <w:rPr>
                <w:rFonts w:ascii="Arial" w:hAnsi="Arial" w:cs="Arial"/>
                <w:b/>
                <w:sz w:val="20"/>
                <w:szCs w:val="20"/>
                <w:lang w:eastAsia="cs-CZ"/>
              </w:rPr>
              <w:t>ред</w:t>
            </w:r>
          </w:p>
        </w:tc>
        <w:tc>
          <w:tcPr>
            <w:tcW w:w="6779" w:type="dxa"/>
            <w:vAlign w:val="center"/>
          </w:tcPr>
          <w:p w:rsidR="000C50F2" w:rsidRPr="00604A78" w:rsidRDefault="000C50F2" w:rsidP="000C50F2">
            <w:pPr>
              <w:jc w:val="center"/>
              <w:rPr>
                <w:rFonts w:ascii="Arial" w:hAnsi="Arial" w:cs="Arial"/>
                <w:b/>
                <w:sz w:val="20"/>
                <w:szCs w:val="20"/>
                <w:lang w:eastAsia="cs-CZ"/>
              </w:rPr>
            </w:pPr>
            <w:r w:rsidRPr="00604A78">
              <w:rPr>
                <w:rFonts w:ascii="Arial" w:hAnsi="Arial" w:cs="Arial"/>
                <w:b/>
                <w:sz w:val="20"/>
                <w:szCs w:val="20"/>
                <w:lang w:eastAsia="cs-CZ"/>
              </w:rPr>
              <w:t>Документ</w:t>
            </w:r>
          </w:p>
        </w:tc>
        <w:tc>
          <w:tcPr>
            <w:tcW w:w="2038" w:type="dxa"/>
            <w:vAlign w:val="center"/>
          </w:tcPr>
          <w:p w:rsidR="000C50F2" w:rsidRPr="00604A78" w:rsidRDefault="000C50F2" w:rsidP="000C50F2">
            <w:pPr>
              <w:jc w:val="center"/>
              <w:rPr>
                <w:rFonts w:ascii="Arial" w:hAnsi="Arial" w:cs="Arial"/>
                <w:b/>
                <w:sz w:val="20"/>
                <w:szCs w:val="20"/>
                <w:lang w:eastAsia="cs-CZ"/>
              </w:rPr>
            </w:pPr>
            <w:r w:rsidRPr="00604A78">
              <w:rPr>
                <w:rFonts w:ascii="Arial" w:hAnsi="Arial" w:cs="Arial"/>
                <w:b/>
                <w:sz w:val="20"/>
                <w:szCs w:val="20"/>
                <w:lang w:eastAsia="cs-CZ"/>
              </w:rPr>
              <w:t xml:space="preserve">Приложение № </w:t>
            </w:r>
          </w:p>
          <w:p w:rsidR="000C50F2" w:rsidRPr="00604A78" w:rsidRDefault="000C50F2" w:rsidP="000C50F2">
            <w:pPr>
              <w:jc w:val="center"/>
              <w:rPr>
                <w:rFonts w:ascii="Arial" w:hAnsi="Arial" w:cs="Arial"/>
                <w:b/>
                <w:sz w:val="20"/>
                <w:szCs w:val="20"/>
                <w:lang w:eastAsia="cs-CZ"/>
              </w:rPr>
            </w:pPr>
            <w:r w:rsidRPr="00604A78">
              <w:rPr>
                <w:rFonts w:ascii="Arial" w:hAnsi="Arial" w:cs="Arial"/>
                <w:b/>
                <w:sz w:val="20"/>
                <w:szCs w:val="20"/>
                <w:lang w:eastAsia="cs-CZ"/>
              </w:rPr>
              <w:t>или текст</w:t>
            </w:r>
          </w:p>
        </w:tc>
      </w:tr>
      <w:tr w:rsidR="000C50F2" w:rsidRPr="00604A78" w:rsidTr="000C50F2">
        <w:trPr>
          <w:cantSplit/>
          <w:trHeight w:val="570"/>
        </w:trPr>
        <w:tc>
          <w:tcPr>
            <w:tcW w:w="734" w:type="dxa"/>
          </w:tcPr>
          <w:p w:rsidR="000C50F2" w:rsidRPr="00604A78" w:rsidRDefault="000C50F2" w:rsidP="000C50F2">
            <w:pPr>
              <w:spacing w:after="60"/>
              <w:jc w:val="center"/>
              <w:rPr>
                <w:rFonts w:ascii="Arial" w:hAnsi="Arial" w:cs="Arial"/>
                <w:sz w:val="20"/>
                <w:szCs w:val="20"/>
                <w:lang w:eastAsia="cs-CZ"/>
              </w:rPr>
            </w:pPr>
            <w:r w:rsidRPr="00604A78">
              <w:rPr>
                <w:rFonts w:ascii="Arial" w:hAnsi="Arial" w:cs="Arial"/>
                <w:sz w:val="20"/>
                <w:szCs w:val="20"/>
                <w:lang w:eastAsia="cs-CZ"/>
              </w:rPr>
              <w:t>1.</w:t>
            </w:r>
          </w:p>
        </w:tc>
        <w:tc>
          <w:tcPr>
            <w:tcW w:w="6779" w:type="dxa"/>
          </w:tcPr>
          <w:p w:rsidR="000C50F2" w:rsidRPr="00604A78" w:rsidRDefault="000C50F2" w:rsidP="000C50F2">
            <w:pPr>
              <w:spacing w:after="60"/>
              <w:rPr>
                <w:rFonts w:ascii="Arial" w:hAnsi="Arial" w:cs="Arial"/>
                <w:sz w:val="20"/>
                <w:szCs w:val="20"/>
                <w:lang w:eastAsia="cs-CZ"/>
              </w:rPr>
            </w:pPr>
            <w:r w:rsidRPr="00604A78">
              <w:rPr>
                <w:rFonts w:ascii="Arial" w:hAnsi="Arial" w:cs="Arial"/>
                <w:sz w:val="20"/>
                <w:szCs w:val="20"/>
              </w:rPr>
              <w:t>Точно означение на типа, производителя и страната на производство (произход) и последно издание на каталога на производителя</w:t>
            </w:r>
          </w:p>
        </w:tc>
        <w:tc>
          <w:tcPr>
            <w:tcW w:w="2038" w:type="dxa"/>
          </w:tcPr>
          <w:p w:rsidR="000C50F2" w:rsidRPr="00604A78" w:rsidRDefault="000C50F2" w:rsidP="000C50F2">
            <w:pPr>
              <w:rPr>
                <w:rFonts w:ascii="Arial" w:hAnsi="Arial" w:cs="Arial"/>
                <w:sz w:val="20"/>
                <w:szCs w:val="20"/>
                <w:lang w:eastAsia="cs-CZ"/>
              </w:rPr>
            </w:pPr>
          </w:p>
        </w:tc>
      </w:tr>
      <w:tr w:rsidR="000C50F2" w:rsidRPr="00604A78" w:rsidTr="000C50F2">
        <w:trPr>
          <w:cantSplit/>
          <w:trHeight w:val="231"/>
        </w:trPr>
        <w:tc>
          <w:tcPr>
            <w:tcW w:w="734" w:type="dxa"/>
          </w:tcPr>
          <w:p w:rsidR="000C50F2" w:rsidRPr="00604A78" w:rsidRDefault="000C50F2" w:rsidP="000C50F2">
            <w:pPr>
              <w:spacing w:after="60"/>
              <w:jc w:val="center"/>
              <w:rPr>
                <w:rFonts w:ascii="Arial" w:hAnsi="Arial" w:cs="Arial"/>
                <w:sz w:val="20"/>
                <w:szCs w:val="20"/>
                <w:lang w:eastAsia="cs-CZ"/>
              </w:rPr>
            </w:pPr>
            <w:r w:rsidRPr="00604A78">
              <w:rPr>
                <w:rFonts w:ascii="Arial" w:hAnsi="Arial" w:cs="Arial"/>
                <w:sz w:val="20"/>
                <w:szCs w:val="20"/>
                <w:lang w:eastAsia="cs-CZ"/>
              </w:rPr>
              <w:t>2.</w:t>
            </w:r>
          </w:p>
        </w:tc>
        <w:tc>
          <w:tcPr>
            <w:tcW w:w="6779" w:type="dxa"/>
          </w:tcPr>
          <w:p w:rsidR="000C50F2" w:rsidRPr="00604A78" w:rsidRDefault="000C50F2" w:rsidP="000C50F2">
            <w:pPr>
              <w:spacing w:after="60"/>
              <w:rPr>
                <w:rFonts w:ascii="Arial" w:hAnsi="Arial" w:cs="Arial"/>
                <w:sz w:val="20"/>
                <w:szCs w:val="20"/>
                <w:lang w:eastAsia="cs-CZ"/>
              </w:rPr>
            </w:pPr>
            <w:r w:rsidRPr="00604A78">
              <w:rPr>
                <w:rFonts w:ascii="Arial" w:hAnsi="Arial" w:cs="Arial"/>
                <w:sz w:val="20"/>
                <w:szCs w:val="20"/>
                <w:lang w:eastAsia="cs-CZ"/>
              </w:rPr>
              <w:t>Техническо описание и чертежи с нанесени на тях размери</w:t>
            </w:r>
          </w:p>
        </w:tc>
        <w:tc>
          <w:tcPr>
            <w:tcW w:w="2038" w:type="dxa"/>
          </w:tcPr>
          <w:p w:rsidR="000C50F2" w:rsidRPr="00604A78" w:rsidRDefault="000C50F2" w:rsidP="000C50F2">
            <w:pPr>
              <w:rPr>
                <w:rFonts w:ascii="Arial" w:hAnsi="Arial" w:cs="Arial"/>
                <w:sz w:val="20"/>
                <w:szCs w:val="20"/>
                <w:lang w:eastAsia="cs-CZ"/>
              </w:rPr>
            </w:pPr>
          </w:p>
        </w:tc>
      </w:tr>
      <w:tr w:rsidR="000C50F2" w:rsidRPr="00604A78" w:rsidTr="000C50F2">
        <w:trPr>
          <w:cantSplit/>
          <w:trHeight w:val="570"/>
        </w:trPr>
        <w:tc>
          <w:tcPr>
            <w:tcW w:w="734" w:type="dxa"/>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3.</w:t>
            </w:r>
          </w:p>
        </w:tc>
        <w:tc>
          <w:tcPr>
            <w:tcW w:w="6779" w:type="dxa"/>
          </w:tcPr>
          <w:p w:rsidR="000C50F2" w:rsidRPr="00604A78" w:rsidRDefault="000C50F2" w:rsidP="000C50F2">
            <w:pPr>
              <w:spacing w:after="60"/>
              <w:rPr>
                <w:rFonts w:ascii="Arial" w:hAnsi="Arial" w:cs="Arial"/>
                <w:sz w:val="20"/>
                <w:szCs w:val="20"/>
              </w:rPr>
            </w:pPr>
            <w:r w:rsidRPr="00604A78">
              <w:rPr>
                <w:rFonts w:ascii="Arial" w:hAnsi="Arial" w:cs="Arial"/>
                <w:sz w:val="20"/>
                <w:szCs w:val="20"/>
              </w:rPr>
              <w:t>Протоколи от типови изпитвания на английски или български език, проведени от независима изпитвателна лаборатория – заверени копия, с приложен списък на отделните изпитвания на български език</w:t>
            </w:r>
          </w:p>
        </w:tc>
        <w:tc>
          <w:tcPr>
            <w:tcW w:w="2038" w:type="dxa"/>
          </w:tcPr>
          <w:p w:rsidR="000C50F2" w:rsidRPr="00604A78" w:rsidRDefault="000C50F2" w:rsidP="000C50F2">
            <w:pPr>
              <w:rPr>
                <w:rFonts w:ascii="Arial" w:hAnsi="Arial" w:cs="Arial"/>
                <w:sz w:val="20"/>
                <w:szCs w:val="20"/>
                <w:lang w:eastAsia="cs-CZ"/>
              </w:rPr>
            </w:pPr>
          </w:p>
        </w:tc>
      </w:tr>
      <w:tr w:rsidR="000C50F2" w:rsidRPr="00604A78" w:rsidTr="000C50F2">
        <w:trPr>
          <w:cantSplit/>
          <w:trHeight w:val="570"/>
        </w:trPr>
        <w:tc>
          <w:tcPr>
            <w:tcW w:w="734" w:type="dxa"/>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4.</w:t>
            </w:r>
          </w:p>
        </w:tc>
        <w:tc>
          <w:tcPr>
            <w:tcW w:w="6779" w:type="dxa"/>
          </w:tcPr>
          <w:p w:rsidR="000C50F2" w:rsidRPr="00604A78" w:rsidRDefault="000C50F2" w:rsidP="000C50F2">
            <w:pPr>
              <w:spacing w:after="60"/>
              <w:rPr>
                <w:rFonts w:ascii="Arial" w:hAnsi="Arial" w:cs="Arial"/>
                <w:sz w:val="20"/>
                <w:szCs w:val="20"/>
              </w:rPr>
            </w:pPr>
            <w:r w:rsidRPr="00604A78">
              <w:rPr>
                <w:rFonts w:ascii="Arial" w:hAnsi="Arial" w:cs="Arial"/>
                <w:sz w:val="20"/>
                <w:szCs w:val="20"/>
              </w:rPr>
              <w:t>Сертификат/акредитация на независимата изпитвателна лаборатория, провела типовите изпитвания по т. 3 – заверено копие</w:t>
            </w:r>
          </w:p>
        </w:tc>
        <w:tc>
          <w:tcPr>
            <w:tcW w:w="2038" w:type="dxa"/>
          </w:tcPr>
          <w:p w:rsidR="000C50F2" w:rsidRPr="00604A78" w:rsidRDefault="000C50F2" w:rsidP="000C50F2">
            <w:pPr>
              <w:rPr>
                <w:rFonts w:ascii="Arial" w:hAnsi="Arial" w:cs="Arial"/>
                <w:sz w:val="20"/>
                <w:szCs w:val="20"/>
                <w:lang w:eastAsia="cs-CZ"/>
              </w:rPr>
            </w:pPr>
          </w:p>
        </w:tc>
      </w:tr>
      <w:tr w:rsidR="000C50F2" w:rsidRPr="00604A78" w:rsidTr="000C50F2">
        <w:trPr>
          <w:cantSplit/>
          <w:trHeight w:val="297"/>
        </w:trPr>
        <w:tc>
          <w:tcPr>
            <w:tcW w:w="734" w:type="dxa"/>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5.</w:t>
            </w:r>
          </w:p>
        </w:tc>
        <w:tc>
          <w:tcPr>
            <w:tcW w:w="6779" w:type="dxa"/>
          </w:tcPr>
          <w:p w:rsidR="000C50F2" w:rsidRPr="00604A78" w:rsidRDefault="000C50F2" w:rsidP="000C50F2">
            <w:pPr>
              <w:spacing w:after="60"/>
              <w:rPr>
                <w:rFonts w:ascii="Arial" w:hAnsi="Arial" w:cs="Arial"/>
                <w:sz w:val="20"/>
                <w:szCs w:val="20"/>
              </w:rPr>
            </w:pPr>
            <w:r w:rsidRPr="00604A78">
              <w:rPr>
                <w:rFonts w:ascii="Arial" w:hAnsi="Arial" w:cs="Arial"/>
                <w:sz w:val="20"/>
                <w:szCs w:val="20"/>
              </w:rPr>
              <w:t>ЕО декларация за съответствие</w:t>
            </w:r>
            <w:r w:rsidRPr="00604A78">
              <w:rPr>
                <w:rFonts w:ascii="Arial" w:hAnsi="Arial" w:cs="Arial"/>
                <w:color w:val="000000"/>
                <w:sz w:val="20"/>
                <w:szCs w:val="20"/>
              </w:rPr>
              <w:t xml:space="preserve"> </w:t>
            </w:r>
          </w:p>
        </w:tc>
        <w:tc>
          <w:tcPr>
            <w:tcW w:w="2038" w:type="dxa"/>
          </w:tcPr>
          <w:p w:rsidR="000C50F2" w:rsidRPr="00604A78" w:rsidRDefault="000C50F2" w:rsidP="000C50F2">
            <w:pPr>
              <w:rPr>
                <w:rFonts w:ascii="Arial" w:hAnsi="Arial" w:cs="Arial"/>
                <w:sz w:val="20"/>
                <w:szCs w:val="20"/>
                <w:lang w:eastAsia="cs-CZ"/>
              </w:rPr>
            </w:pPr>
          </w:p>
        </w:tc>
      </w:tr>
      <w:tr w:rsidR="000C50F2" w:rsidRPr="00604A78" w:rsidTr="000C50F2">
        <w:trPr>
          <w:cantSplit/>
          <w:trHeight w:val="427"/>
        </w:trPr>
        <w:tc>
          <w:tcPr>
            <w:tcW w:w="734" w:type="dxa"/>
          </w:tcPr>
          <w:p w:rsidR="000C50F2" w:rsidRPr="00604A78" w:rsidRDefault="000C50F2" w:rsidP="000C50F2">
            <w:pPr>
              <w:spacing w:after="60"/>
              <w:jc w:val="center"/>
              <w:rPr>
                <w:rFonts w:ascii="Arial" w:hAnsi="Arial" w:cs="Arial"/>
                <w:sz w:val="20"/>
                <w:szCs w:val="20"/>
                <w:lang w:eastAsia="cs-CZ"/>
              </w:rPr>
            </w:pPr>
            <w:r w:rsidRPr="00604A78">
              <w:rPr>
                <w:rFonts w:ascii="Arial" w:hAnsi="Arial" w:cs="Arial"/>
                <w:sz w:val="20"/>
                <w:szCs w:val="20"/>
                <w:lang w:eastAsia="cs-CZ"/>
              </w:rPr>
              <w:t>6.</w:t>
            </w:r>
          </w:p>
        </w:tc>
        <w:tc>
          <w:tcPr>
            <w:tcW w:w="6779" w:type="dxa"/>
          </w:tcPr>
          <w:p w:rsidR="000C50F2" w:rsidRPr="00604A78" w:rsidRDefault="000C50F2" w:rsidP="000C50F2">
            <w:pPr>
              <w:spacing w:after="60"/>
              <w:rPr>
                <w:rFonts w:ascii="Arial" w:hAnsi="Arial" w:cs="Arial"/>
                <w:sz w:val="20"/>
                <w:szCs w:val="20"/>
                <w:lang w:eastAsia="cs-CZ"/>
              </w:rPr>
            </w:pPr>
            <w:r w:rsidRPr="00604A78">
              <w:rPr>
                <w:rFonts w:ascii="Arial" w:hAnsi="Arial" w:cs="Arial"/>
                <w:color w:val="000000"/>
                <w:sz w:val="20"/>
                <w:szCs w:val="20"/>
              </w:rPr>
              <w:t>Декларация за съответствие на предлаганото изпълнение с изискванията на техническата спецификация на този стандарт за материал, вкл. на параграфи „Характеристика на материала” и „</w:t>
            </w:r>
            <w:r w:rsidRPr="00604A78">
              <w:rPr>
                <w:rFonts w:ascii="Arial" w:hAnsi="Arial" w:cs="Arial"/>
                <w:sz w:val="20"/>
                <w:szCs w:val="20"/>
              </w:rPr>
              <w:t>Съответствие на предложеното изпълнение с нормативно-техническите документи” по-горе</w:t>
            </w:r>
          </w:p>
        </w:tc>
        <w:tc>
          <w:tcPr>
            <w:tcW w:w="2038" w:type="dxa"/>
          </w:tcPr>
          <w:p w:rsidR="000C50F2" w:rsidRPr="00604A78" w:rsidRDefault="000C50F2" w:rsidP="000C50F2">
            <w:pPr>
              <w:rPr>
                <w:rFonts w:ascii="Arial" w:hAnsi="Arial" w:cs="Arial"/>
                <w:sz w:val="20"/>
                <w:szCs w:val="20"/>
                <w:lang w:eastAsia="cs-CZ"/>
              </w:rPr>
            </w:pPr>
          </w:p>
        </w:tc>
      </w:tr>
    </w:tbl>
    <w:p w:rsidR="000C50F2" w:rsidRPr="00604A78" w:rsidRDefault="000C50F2" w:rsidP="000C50F2">
      <w:pPr>
        <w:spacing w:before="60"/>
        <w:rPr>
          <w:rFonts w:ascii="Arial" w:hAnsi="Arial" w:cs="Arial"/>
          <w:b/>
          <w:sz w:val="20"/>
          <w:szCs w:val="20"/>
        </w:rPr>
      </w:pPr>
      <w:r w:rsidRPr="00604A78">
        <w:rPr>
          <w:rFonts w:ascii="Arial" w:hAnsi="Arial" w:cs="Arial"/>
          <w:i/>
          <w:iCs/>
          <w:sz w:val="20"/>
          <w:szCs w:val="20"/>
        </w:rPr>
        <w:t>Забележка:</w:t>
      </w:r>
      <w:r w:rsidRPr="00604A78">
        <w:rPr>
          <w:rFonts w:ascii="Arial" w:hAnsi="Arial" w:cs="Arial"/>
          <w:sz w:val="20"/>
          <w:szCs w:val="20"/>
        </w:rPr>
        <w:t xml:space="preserve"> Всички оригинални документи трябва да бъдат на български език или с превод на български език. (Каталозите и протоколите от проверките и изпитванията могат да бъдат и само на английски.)</w:t>
      </w:r>
    </w:p>
    <w:p w:rsidR="000C50F2" w:rsidRPr="00604A78" w:rsidRDefault="000C50F2" w:rsidP="000C50F2">
      <w:pPr>
        <w:spacing w:after="60"/>
        <w:rPr>
          <w:rFonts w:ascii="Arial" w:hAnsi="Arial" w:cs="Arial"/>
          <w:b/>
          <w:bCs/>
          <w:sz w:val="20"/>
          <w:szCs w:val="20"/>
        </w:rPr>
      </w:pPr>
      <w:r w:rsidRPr="00604A78">
        <w:rPr>
          <w:rFonts w:ascii="Arial" w:hAnsi="Arial" w:cs="Arial"/>
          <w:b/>
          <w:bCs/>
          <w:sz w:val="20"/>
          <w:szCs w:val="20"/>
        </w:rPr>
        <w:t>Технически данни:</w:t>
      </w:r>
    </w:p>
    <w:p w:rsidR="000C50F2" w:rsidRPr="00604A78" w:rsidRDefault="000C50F2" w:rsidP="000C50F2">
      <w:pPr>
        <w:numPr>
          <w:ilvl w:val="0"/>
          <w:numId w:val="32"/>
        </w:numPr>
        <w:tabs>
          <w:tab w:val="num" w:pos="0"/>
          <w:tab w:val="left" w:pos="284"/>
        </w:tabs>
        <w:spacing w:after="60" w:line="240" w:lineRule="auto"/>
        <w:ind w:left="0" w:firstLine="0"/>
        <w:rPr>
          <w:rFonts w:ascii="Arial" w:hAnsi="Arial" w:cs="Arial"/>
          <w:b/>
          <w:sz w:val="20"/>
          <w:szCs w:val="20"/>
        </w:rPr>
      </w:pPr>
      <w:r w:rsidRPr="00604A78">
        <w:rPr>
          <w:rFonts w:ascii="Arial" w:hAnsi="Arial" w:cs="Arial"/>
          <w:b/>
          <w:sz w:val="20"/>
          <w:szCs w:val="20"/>
        </w:rPr>
        <w:t>Характеристики на работната среда</w:t>
      </w:r>
    </w:p>
    <w:tbl>
      <w:tblPr>
        <w:tblW w:w="9555"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3"/>
        <w:gridCol w:w="6780"/>
        <w:gridCol w:w="2042"/>
      </w:tblGrid>
      <w:tr w:rsidR="000C50F2" w:rsidRPr="00604A78" w:rsidTr="000C50F2">
        <w:trPr>
          <w:trHeight w:val="225"/>
          <w:tblHeader/>
        </w:trPr>
        <w:tc>
          <w:tcPr>
            <w:tcW w:w="733" w:type="dxa"/>
          </w:tcPr>
          <w:p w:rsidR="000C50F2" w:rsidRPr="00604A78" w:rsidRDefault="000C50F2" w:rsidP="000C50F2">
            <w:pPr>
              <w:jc w:val="center"/>
              <w:rPr>
                <w:rFonts w:ascii="Arial" w:hAnsi="Arial" w:cs="Arial"/>
                <w:b/>
                <w:sz w:val="20"/>
                <w:szCs w:val="20"/>
              </w:rPr>
            </w:pPr>
            <w:r w:rsidRPr="00604A78">
              <w:rPr>
                <w:rFonts w:ascii="Arial" w:hAnsi="Arial" w:cs="Arial"/>
                <w:b/>
                <w:sz w:val="20"/>
                <w:szCs w:val="20"/>
              </w:rPr>
              <w:t>№</w:t>
            </w:r>
          </w:p>
          <w:p w:rsidR="000C50F2" w:rsidRPr="00604A78" w:rsidRDefault="000C50F2" w:rsidP="000C50F2">
            <w:pPr>
              <w:pStyle w:val="Luke1"/>
              <w:jc w:val="center"/>
              <w:rPr>
                <w:b/>
                <w:sz w:val="20"/>
                <w:lang w:val="bg-BG"/>
              </w:rPr>
            </w:pPr>
            <w:r w:rsidRPr="00604A78">
              <w:rPr>
                <w:b/>
                <w:sz w:val="20"/>
                <w:lang w:val="bg-BG"/>
              </w:rPr>
              <w:t xml:space="preserve">по </w:t>
            </w:r>
          </w:p>
          <w:p w:rsidR="000C50F2" w:rsidRPr="00604A78" w:rsidRDefault="000C50F2" w:rsidP="000C50F2">
            <w:pPr>
              <w:pStyle w:val="Luke1"/>
              <w:spacing w:after="60"/>
              <w:jc w:val="center"/>
              <w:rPr>
                <w:b/>
                <w:bCs/>
                <w:sz w:val="20"/>
                <w:lang w:val="bg-BG"/>
              </w:rPr>
            </w:pPr>
            <w:r w:rsidRPr="00604A78">
              <w:rPr>
                <w:b/>
                <w:sz w:val="20"/>
                <w:lang w:val="bg-BG"/>
              </w:rPr>
              <w:t>ред</w:t>
            </w:r>
          </w:p>
        </w:tc>
        <w:tc>
          <w:tcPr>
            <w:tcW w:w="6780" w:type="dxa"/>
            <w:vAlign w:val="center"/>
          </w:tcPr>
          <w:p w:rsidR="000C50F2" w:rsidRPr="00604A78" w:rsidRDefault="000C50F2" w:rsidP="000C50F2">
            <w:pPr>
              <w:pStyle w:val="Luke1"/>
              <w:jc w:val="center"/>
              <w:rPr>
                <w:b/>
                <w:bCs/>
                <w:sz w:val="20"/>
                <w:lang w:val="bg-BG"/>
              </w:rPr>
            </w:pPr>
            <w:r w:rsidRPr="00604A78">
              <w:rPr>
                <w:b/>
                <w:bCs/>
                <w:sz w:val="20"/>
                <w:lang w:val="bg-BG"/>
              </w:rPr>
              <w:t xml:space="preserve">Наименование </w:t>
            </w:r>
          </w:p>
        </w:tc>
        <w:tc>
          <w:tcPr>
            <w:tcW w:w="2042" w:type="dxa"/>
            <w:vAlign w:val="center"/>
          </w:tcPr>
          <w:p w:rsidR="000C50F2" w:rsidRPr="00604A78" w:rsidRDefault="000C50F2" w:rsidP="000C50F2">
            <w:pPr>
              <w:pStyle w:val="Luke1"/>
              <w:jc w:val="center"/>
              <w:rPr>
                <w:b/>
                <w:bCs/>
                <w:sz w:val="20"/>
                <w:lang w:val="bg-BG"/>
              </w:rPr>
            </w:pPr>
            <w:r w:rsidRPr="00604A78">
              <w:rPr>
                <w:b/>
                <w:bCs/>
                <w:sz w:val="20"/>
                <w:lang w:val="bg-BG"/>
              </w:rPr>
              <w:t>Стойност</w:t>
            </w:r>
          </w:p>
        </w:tc>
      </w:tr>
      <w:tr w:rsidR="000C50F2" w:rsidRPr="00604A78" w:rsidTr="000C50F2">
        <w:trPr>
          <w:trHeight w:val="225"/>
        </w:trPr>
        <w:tc>
          <w:tcPr>
            <w:tcW w:w="733" w:type="dxa"/>
          </w:tcPr>
          <w:p w:rsidR="000C50F2" w:rsidRPr="00604A78" w:rsidRDefault="000C50F2" w:rsidP="000C50F2">
            <w:pPr>
              <w:pStyle w:val="Luke1"/>
              <w:spacing w:after="60"/>
              <w:jc w:val="center"/>
              <w:rPr>
                <w:sz w:val="20"/>
                <w:lang w:val="bg-BG"/>
              </w:rPr>
            </w:pPr>
            <w:r w:rsidRPr="00604A78">
              <w:rPr>
                <w:sz w:val="20"/>
                <w:lang w:val="bg-BG"/>
              </w:rPr>
              <w:t>1.1</w:t>
            </w:r>
          </w:p>
        </w:tc>
        <w:tc>
          <w:tcPr>
            <w:tcW w:w="6780" w:type="dxa"/>
          </w:tcPr>
          <w:p w:rsidR="000C50F2" w:rsidRPr="00604A78" w:rsidRDefault="000C50F2" w:rsidP="000C50F2">
            <w:pPr>
              <w:pStyle w:val="Luke1"/>
              <w:spacing w:after="60"/>
              <w:rPr>
                <w:sz w:val="20"/>
                <w:lang w:val="bg-BG"/>
              </w:rPr>
            </w:pPr>
            <w:r w:rsidRPr="00604A78">
              <w:rPr>
                <w:sz w:val="20"/>
                <w:lang w:val="bg-BG"/>
              </w:rPr>
              <w:t xml:space="preserve">Място на монтиране </w:t>
            </w:r>
          </w:p>
        </w:tc>
        <w:tc>
          <w:tcPr>
            <w:tcW w:w="2042" w:type="dxa"/>
            <w:vAlign w:val="center"/>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На закрито</w:t>
            </w:r>
          </w:p>
        </w:tc>
      </w:tr>
      <w:tr w:rsidR="000C50F2" w:rsidRPr="00604A78" w:rsidTr="000C50F2">
        <w:trPr>
          <w:trHeight w:val="225"/>
        </w:trPr>
        <w:tc>
          <w:tcPr>
            <w:tcW w:w="733"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1.2</w:t>
            </w:r>
          </w:p>
        </w:tc>
        <w:tc>
          <w:tcPr>
            <w:tcW w:w="6780" w:type="dxa"/>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 xml:space="preserve">Максимална </w:t>
            </w:r>
            <w:r w:rsidRPr="00604A78">
              <w:rPr>
                <w:rFonts w:ascii="Arial" w:hAnsi="Arial" w:cs="Arial"/>
                <w:sz w:val="20"/>
                <w:szCs w:val="20"/>
                <w:lang w:val="ru-RU"/>
              </w:rPr>
              <w:t>т</w:t>
            </w:r>
            <w:r w:rsidRPr="00604A78">
              <w:rPr>
                <w:rFonts w:ascii="Arial" w:hAnsi="Arial" w:cs="Arial"/>
                <w:vanish/>
                <w:sz w:val="20"/>
                <w:szCs w:val="20"/>
              </w:rPr>
              <w:t xml:space="preserve"> терминът е ачава:духа в околнромени:</w:t>
            </w:r>
            <w:r w:rsidRPr="00604A78">
              <w:rPr>
                <w:rFonts w:ascii="Arial" w:hAnsi="Arial" w:cs="Arial"/>
                <w:vanish/>
                <w:sz w:val="20"/>
                <w:szCs w:val="20"/>
              </w:rPr>
              <w:cr/>
              <w:t xml:space="preserve">кост еползван, не е уточнена и продължителността на експозиция на изпивания спвецимен на </w:t>
            </w:r>
            <w:r w:rsidRPr="00604A78">
              <w:rPr>
                <w:rFonts w:ascii="Arial" w:hAnsi="Arial" w:cs="Arial"/>
                <w:vanish/>
                <w:sz w:val="20"/>
                <w:szCs w:val="20"/>
              </w:rPr>
              <w:pgNum/>
            </w:r>
            <w:r w:rsidRPr="00604A78">
              <w:rPr>
                <w:rFonts w:ascii="Arial" w:hAnsi="Arial" w:cs="Arial"/>
                <w:sz w:val="20"/>
                <w:szCs w:val="20"/>
                <w:lang w:val="ru-RU"/>
              </w:rPr>
              <w:t>емпература на въздуха в околн</w:t>
            </w:r>
            <w:r w:rsidRPr="00604A78">
              <w:rPr>
                <w:rFonts w:ascii="Arial" w:hAnsi="Arial" w:cs="Arial"/>
                <w:sz w:val="20"/>
                <w:szCs w:val="20"/>
                <w:lang w:val="be-BY"/>
              </w:rPr>
              <w:t>ата</w:t>
            </w:r>
            <w:r w:rsidRPr="00604A78">
              <w:rPr>
                <w:rFonts w:ascii="Arial" w:hAnsi="Arial" w:cs="Arial"/>
                <w:sz w:val="20"/>
                <w:szCs w:val="20"/>
                <w:lang w:val="ru-RU"/>
              </w:rPr>
              <w:t xml:space="preserve"> </w:t>
            </w:r>
            <w:r w:rsidRPr="00604A78">
              <w:rPr>
                <w:rFonts w:ascii="Arial" w:hAnsi="Arial" w:cs="Arial"/>
                <w:sz w:val="20"/>
                <w:szCs w:val="20"/>
                <w:lang w:val="be-BY"/>
              </w:rPr>
              <w:t>среда</w:t>
            </w:r>
          </w:p>
        </w:tc>
        <w:tc>
          <w:tcPr>
            <w:tcW w:w="2042" w:type="dxa"/>
            <w:vAlign w:val="center"/>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+ 40°C</w:t>
            </w:r>
          </w:p>
        </w:tc>
      </w:tr>
      <w:tr w:rsidR="000C50F2" w:rsidRPr="00604A78" w:rsidTr="000C50F2">
        <w:trPr>
          <w:trHeight w:val="225"/>
        </w:trPr>
        <w:tc>
          <w:tcPr>
            <w:tcW w:w="733"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1.3</w:t>
            </w:r>
          </w:p>
        </w:tc>
        <w:tc>
          <w:tcPr>
            <w:tcW w:w="6780" w:type="dxa"/>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 xml:space="preserve">Минимална </w:t>
            </w:r>
            <w:r w:rsidRPr="00604A78">
              <w:rPr>
                <w:rFonts w:ascii="Arial" w:hAnsi="Arial" w:cs="Arial"/>
                <w:sz w:val="20"/>
                <w:szCs w:val="20"/>
                <w:lang w:val="ru-RU"/>
              </w:rPr>
              <w:t>т</w:t>
            </w:r>
            <w:r w:rsidRPr="00604A78">
              <w:rPr>
                <w:rFonts w:ascii="Arial" w:hAnsi="Arial" w:cs="Arial"/>
                <w:vanish/>
                <w:sz w:val="20"/>
                <w:szCs w:val="20"/>
              </w:rPr>
              <w:t xml:space="preserve"> терминът е ачава:духа в околнромени:</w:t>
            </w:r>
            <w:r w:rsidRPr="00604A78">
              <w:rPr>
                <w:rFonts w:ascii="Arial" w:hAnsi="Arial" w:cs="Arial"/>
                <w:vanish/>
                <w:sz w:val="20"/>
                <w:szCs w:val="20"/>
              </w:rPr>
              <w:cr/>
              <w:t xml:space="preserve">кост еползван, не е уточнена и продължителността на експозиция на изпивания спвецимен на </w:t>
            </w:r>
            <w:r w:rsidRPr="00604A78">
              <w:rPr>
                <w:rFonts w:ascii="Arial" w:hAnsi="Arial" w:cs="Arial"/>
                <w:vanish/>
                <w:sz w:val="20"/>
                <w:szCs w:val="20"/>
              </w:rPr>
              <w:pgNum/>
            </w:r>
            <w:r w:rsidRPr="00604A78">
              <w:rPr>
                <w:rFonts w:ascii="Arial" w:hAnsi="Arial" w:cs="Arial"/>
                <w:sz w:val="20"/>
                <w:szCs w:val="20"/>
                <w:lang w:val="ru-RU"/>
              </w:rPr>
              <w:t>емпература на въздуха в околн</w:t>
            </w:r>
            <w:r w:rsidRPr="00604A78">
              <w:rPr>
                <w:rFonts w:ascii="Arial" w:hAnsi="Arial" w:cs="Arial"/>
                <w:sz w:val="20"/>
                <w:szCs w:val="20"/>
                <w:lang w:val="be-BY"/>
              </w:rPr>
              <w:t>ата</w:t>
            </w:r>
            <w:r w:rsidRPr="00604A78">
              <w:rPr>
                <w:rFonts w:ascii="Arial" w:hAnsi="Arial" w:cs="Arial"/>
                <w:sz w:val="20"/>
                <w:szCs w:val="20"/>
                <w:lang w:val="ru-RU"/>
              </w:rPr>
              <w:t xml:space="preserve"> </w:t>
            </w:r>
            <w:r w:rsidRPr="00604A78">
              <w:rPr>
                <w:rFonts w:ascii="Arial" w:hAnsi="Arial" w:cs="Arial"/>
                <w:sz w:val="20"/>
                <w:szCs w:val="20"/>
                <w:lang w:val="be-BY"/>
              </w:rPr>
              <w:t>среда</w:t>
            </w:r>
          </w:p>
        </w:tc>
        <w:tc>
          <w:tcPr>
            <w:tcW w:w="2042" w:type="dxa"/>
            <w:vAlign w:val="center"/>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Минус 5°С</w:t>
            </w:r>
          </w:p>
        </w:tc>
      </w:tr>
      <w:tr w:rsidR="000C50F2" w:rsidRPr="00604A78" w:rsidTr="000C50F2">
        <w:trPr>
          <w:trHeight w:val="225"/>
        </w:trPr>
        <w:tc>
          <w:tcPr>
            <w:tcW w:w="733"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1.4</w:t>
            </w:r>
          </w:p>
        </w:tc>
        <w:tc>
          <w:tcPr>
            <w:tcW w:w="6780" w:type="dxa"/>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 xml:space="preserve">Максимална средна </w:t>
            </w:r>
            <w:r w:rsidRPr="00604A78">
              <w:rPr>
                <w:rFonts w:ascii="Arial" w:hAnsi="Arial" w:cs="Arial"/>
                <w:sz w:val="20"/>
                <w:szCs w:val="20"/>
                <w:lang w:val="ru-RU"/>
              </w:rPr>
              <w:t>т</w:t>
            </w:r>
            <w:r w:rsidRPr="00604A78">
              <w:rPr>
                <w:rFonts w:ascii="Arial" w:hAnsi="Arial" w:cs="Arial"/>
                <w:vanish/>
                <w:sz w:val="20"/>
                <w:szCs w:val="20"/>
              </w:rPr>
              <w:t xml:space="preserve"> терминът е ачава:духа в околнромени:</w:t>
            </w:r>
            <w:r w:rsidRPr="00604A78">
              <w:rPr>
                <w:rFonts w:ascii="Arial" w:hAnsi="Arial" w:cs="Arial"/>
                <w:vanish/>
                <w:sz w:val="20"/>
                <w:szCs w:val="20"/>
              </w:rPr>
              <w:cr/>
              <w:t xml:space="preserve">кост еползван, не е уточнена и продължителността на експозиция на изпивания спвецимен на </w:t>
            </w:r>
            <w:r w:rsidRPr="00604A78">
              <w:rPr>
                <w:rFonts w:ascii="Arial" w:hAnsi="Arial" w:cs="Arial"/>
                <w:vanish/>
                <w:sz w:val="20"/>
                <w:szCs w:val="20"/>
              </w:rPr>
              <w:pgNum/>
            </w:r>
            <w:r w:rsidRPr="00604A78">
              <w:rPr>
                <w:rFonts w:ascii="Arial" w:hAnsi="Arial" w:cs="Arial"/>
                <w:sz w:val="20"/>
                <w:szCs w:val="20"/>
                <w:lang w:val="ru-RU"/>
              </w:rPr>
              <w:t>емпература на въздуха в околн</w:t>
            </w:r>
            <w:r w:rsidRPr="00604A78">
              <w:rPr>
                <w:rFonts w:ascii="Arial" w:hAnsi="Arial" w:cs="Arial"/>
                <w:sz w:val="20"/>
                <w:szCs w:val="20"/>
                <w:lang w:val="be-BY"/>
              </w:rPr>
              <w:t>ата</w:t>
            </w:r>
            <w:r w:rsidRPr="00604A78">
              <w:rPr>
                <w:rFonts w:ascii="Arial" w:hAnsi="Arial" w:cs="Arial"/>
                <w:sz w:val="20"/>
                <w:szCs w:val="20"/>
                <w:lang w:val="ru-RU"/>
              </w:rPr>
              <w:t xml:space="preserve"> </w:t>
            </w:r>
            <w:r w:rsidRPr="00604A78">
              <w:rPr>
                <w:rFonts w:ascii="Arial" w:hAnsi="Arial" w:cs="Arial"/>
                <w:sz w:val="20"/>
                <w:szCs w:val="20"/>
                <w:lang w:val="be-BY"/>
              </w:rPr>
              <w:t>среда</w:t>
            </w:r>
            <w:r w:rsidRPr="00604A78" w:rsidDel="008B0F50">
              <w:rPr>
                <w:rFonts w:ascii="Arial" w:hAnsi="Arial" w:cs="Arial"/>
                <w:sz w:val="20"/>
                <w:szCs w:val="20"/>
              </w:rPr>
              <w:t xml:space="preserve"> </w:t>
            </w:r>
            <w:r w:rsidRPr="00604A78">
              <w:rPr>
                <w:rFonts w:ascii="Arial" w:hAnsi="Arial" w:cs="Arial"/>
                <w:sz w:val="20"/>
                <w:szCs w:val="20"/>
              </w:rPr>
              <w:t>за период от 24 ч.</w:t>
            </w:r>
          </w:p>
        </w:tc>
        <w:tc>
          <w:tcPr>
            <w:tcW w:w="2042" w:type="dxa"/>
            <w:vAlign w:val="center"/>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+ 35°C</w:t>
            </w:r>
          </w:p>
        </w:tc>
      </w:tr>
      <w:tr w:rsidR="000C50F2" w:rsidRPr="00604A78" w:rsidTr="000C50F2">
        <w:trPr>
          <w:trHeight w:val="225"/>
        </w:trPr>
        <w:tc>
          <w:tcPr>
            <w:tcW w:w="733"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1.5</w:t>
            </w:r>
          </w:p>
        </w:tc>
        <w:tc>
          <w:tcPr>
            <w:tcW w:w="6780" w:type="dxa"/>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Относителна влажност (при 20</w:t>
            </w:r>
            <w:r w:rsidRPr="00604A78">
              <w:rPr>
                <w:rFonts w:ascii="Arial" w:hAnsi="Arial" w:cs="Arial"/>
                <w:sz w:val="20"/>
                <w:szCs w:val="20"/>
              </w:rPr>
              <w:sym w:font="Symbol" w:char="00B0"/>
            </w:r>
            <w:r w:rsidRPr="00604A78">
              <w:rPr>
                <w:rFonts w:ascii="Arial" w:hAnsi="Arial" w:cs="Arial"/>
                <w:sz w:val="20"/>
                <w:szCs w:val="20"/>
              </w:rPr>
              <w:t>С)</w:t>
            </w:r>
          </w:p>
        </w:tc>
        <w:tc>
          <w:tcPr>
            <w:tcW w:w="2042" w:type="dxa"/>
            <w:vAlign w:val="center"/>
          </w:tcPr>
          <w:p w:rsidR="000C50F2" w:rsidRPr="00604A78" w:rsidRDefault="000C50F2" w:rsidP="000C50F2">
            <w:pPr>
              <w:pStyle w:val="BodyText"/>
              <w:spacing w:after="60"/>
              <w:jc w:val="center"/>
              <w:rPr>
                <w:rFonts w:ascii="Arial" w:hAnsi="Arial" w:cs="Arial"/>
                <w:color w:val="000000"/>
                <w:sz w:val="20"/>
                <w:szCs w:val="20"/>
              </w:rPr>
            </w:pPr>
            <w:r w:rsidRPr="00604A78">
              <w:rPr>
                <w:rFonts w:ascii="Arial" w:hAnsi="Arial" w:cs="Arial"/>
                <w:color w:val="000000"/>
                <w:sz w:val="20"/>
                <w:szCs w:val="20"/>
              </w:rPr>
              <w:t xml:space="preserve">До 90 </w:t>
            </w:r>
            <w:r w:rsidRPr="00604A78">
              <w:rPr>
                <w:rFonts w:ascii="Arial" w:hAnsi="Arial" w:cs="Arial"/>
                <w:sz w:val="20"/>
                <w:szCs w:val="20"/>
              </w:rPr>
              <w:t>%</w:t>
            </w:r>
          </w:p>
        </w:tc>
      </w:tr>
      <w:tr w:rsidR="000C50F2" w:rsidRPr="00604A78" w:rsidTr="000C50F2">
        <w:trPr>
          <w:trHeight w:val="225"/>
        </w:trPr>
        <w:tc>
          <w:tcPr>
            <w:tcW w:w="733"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1.6</w:t>
            </w:r>
          </w:p>
        </w:tc>
        <w:tc>
          <w:tcPr>
            <w:tcW w:w="6780" w:type="dxa"/>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Степен на замърсяване</w:t>
            </w:r>
          </w:p>
        </w:tc>
        <w:tc>
          <w:tcPr>
            <w:tcW w:w="2042" w:type="dxa"/>
            <w:vAlign w:val="center"/>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3</w:t>
            </w:r>
          </w:p>
        </w:tc>
      </w:tr>
      <w:tr w:rsidR="000C50F2" w:rsidRPr="00604A78" w:rsidTr="000C50F2">
        <w:trPr>
          <w:trHeight w:val="225"/>
        </w:trPr>
        <w:tc>
          <w:tcPr>
            <w:tcW w:w="733"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1.7</w:t>
            </w:r>
          </w:p>
        </w:tc>
        <w:tc>
          <w:tcPr>
            <w:tcW w:w="6780" w:type="dxa"/>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Надморска височина</w:t>
            </w:r>
          </w:p>
        </w:tc>
        <w:tc>
          <w:tcPr>
            <w:tcW w:w="2042" w:type="dxa"/>
            <w:vAlign w:val="center"/>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Дo 2000 m</w:t>
            </w:r>
          </w:p>
        </w:tc>
      </w:tr>
    </w:tbl>
    <w:p w:rsidR="000C50F2" w:rsidRPr="00604A78" w:rsidRDefault="000C50F2" w:rsidP="000C50F2">
      <w:pPr>
        <w:rPr>
          <w:rFonts w:ascii="Arial" w:hAnsi="Arial" w:cs="Arial"/>
          <w:sz w:val="20"/>
          <w:szCs w:val="20"/>
        </w:rPr>
      </w:pPr>
    </w:p>
    <w:p w:rsidR="000C50F2" w:rsidRPr="00604A78" w:rsidRDefault="000C50F2" w:rsidP="000C50F2">
      <w:pPr>
        <w:numPr>
          <w:ilvl w:val="0"/>
          <w:numId w:val="32"/>
        </w:numPr>
        <w:tabs>
          <w:tab w:val="num" w:pos="0"/>
          <w:tab w:val="left" w:pos="284"/>
        </w:tabs>
        <w:spacing w:after="60" w:line="240" w:lineRule="auto"/>
        <w:ind w:left="0" w:firstLine="0"/>
        <w:rPr>
          <w:rFonts w:ascii="Arial" w:hAnsi="Arial" w:cs="Arial"/>
          <w:b/>
          <w:sz w:val="20"/>
          <w:szCs w:val="20"/>
        </w:rPr>
      </w:pPr>
      <w:r w:rsidRPr="00604A78">
        <w:rPr>
          <w:rFonts w:ascii="Arial" w:hAnsi="Arial" w:cs="Arial"/>
          <w:b/>
          <w:sz w:val="20"/>
          <w:szCs w:val="20"/>
        </w:rPr>
        <w:t xml:space="preserve">Параметри на </w:t>
      </w:r>
      <w:r w:rsidRPr="00604A78">
        <w:rPr>
          <w:rFonts w:ascii="Arial" w:hAnsi="Arial" w:cs="Arial"/>
          <w:b/>
          <w:bCs/>
          <w:sz w:val="20"/>
          <w:szCs w:val="20"/>
        </w:rPr>
        <w:t>електроразпределителната</w:t>
      </w:r>
      <w:r w:rsidRPr="00604A78">
        <w:rPr>
          <w:rFonts w:ascii="Arial" w:hAnsi="Arial" w:cs="Arial"/>
          <w:bCs/>
          <w:sz w:val="20"/>
          <w:szCs w:val="20"/>
        </w:rPr>
        <w:t xml:space="preserve"> </w:t>
      </w:r>
      <w:r w:rsidRPr="00604A78">
        <w:rPr>
          <w:rFonts w:ascii="Arial" w:hAnsi="Arial" w:cs="Arial"/>
          <w:b/>
          <w:sz w:val="20"/>
          <w:szCs w:val="20"/>
        </w:rPr>
        <w:t>мрежата НН</w:t>
      </w:r>
    </w:p>
    <w:tbl>
      <w:tblPr>
        <w:tblW w:w="954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4"/>
        <w:gridCol w:w="6779"/>
        <w:gridCol w:w="2027"/>
      </w:tblGrid>
      <w:tr w:rsidR="000C50F2" w:rsidRPr="00604A78" w:rsidTr="000C50F2">
        <w:trPr>
          <w:cantSplit/>
          <w:trHeight w:val="471"/>
          <w:tblHeader/>
        </w:trPr>
        <w:tc>
          <w:tcPr>
            <w:tcW w:w="734" w:type="dxa"/>
          </w:tcPr>
          <w:p w:rsidR="000C50F2" w:rsidRPr="00604A78" w:rsidRDefault="000C50F2" w:rsidP="000C50F2">
            <w:pPr>
              <w:jc w:val="center"/>
              <w:rPr>
                <w:rFonts w:ascii="Arial" w:hAnsi="Arial" w:cs="Arial"/>
                <w:b/>
                <w:sz w:val="20"/>
                <w:szCs w:val="20"/>
              </w:rPr>
            </w:pPr>
            <w:r w:rsidRPr="00604A78">
              <w:rPr>
                <w:rFonts w:ascii="Arial" w:hAnsi="Arial" w:cs="Arial"/>
                <w:b/>
                <w:sz w:val="20"/>
                <w:szCs w:val="20"/>
              </w:rPr>
              <w:t>№</w:t>
            </w:r>
          </w:p>
          <w:p w:rsidR="000C50F2" w:rsidRPr="00604A78" w:rsidRDefault="000C50F2" w:rsidP="000C50F2">
            <w:pPr>
              <w:pStyle w:val="Luke1"/>
              <w:jc w:val="center"/>
              <w:rPr>
                <w:b/>
                <w:sz w:val="20"/>
                <w:lang w:val="bg-BG"/>
              </w:rPr>
            </w:pPr>
            <w:r w:rsidRPr="00604A78">
              <w:rPr>
                <w:b/>
                <w:sz w:val="20"/>
                <w:lang w:val="bg-BG"/>
              </w:rPr>
              <w:t xml:space="preserve">по </w:t>
            </w:r>
          </w:p>
          <w:p w:rsidR="000C50F2" w:rsidRPr="00604A78" w:rsidRDefault="000C50F2" w:rsidP="000C50F2">
            <w:pPr>
              <w:pStyle w:val="Luke1"/>
              <w:spacing w:after="60"/>
              <w:jc w:val="center"/>
              <w:rPr>
                <w:b/>
                <w:bCs/>
                <w:sz w:val="20"/>
                <w:lang w:val="bg-BG"/>
              </w:rPr>
            </w:pPr>
            <w:r w:rsidRPr="00604A78">
              <w:rPr>
                <w:b/>
                <w:sz w:val="20"/>
                <w:lang w:val="bg-BG"/>
              </w:rPr>
              <w:t>ред</w:t>
            </w:r>
          </w:p>
        </w:tc>
        <w:tc>
          <w:tcPr>
            <w:tcW w:w="6779" w:type="dxa"/>
            <w:vAlign w:val="center"/>
          </w:tcPr>
          <w:p w:rsidR="000C50F2" w:rsidRPr="00604A78" w:rsidRDefault="000C50F2" w:rsidP="000C50F2">
            <w:pPr>
              <w:pStyle w:val="Luke1"/>
              <w:jc w:val="center"/>
              <w:rPr>
                <w:b/>
                <w:bCs/>
                <w:sz w:val="20"/>
                <w:lang w:val="bg-BG"/>
              </w:rPr>
            </w:pPr>
            <w:r w:rsidRPr="00604A78">
              <w:rPr>
                <w:b/>
                <w:bCs/>
                <w:sz w:val="20"/>
                <w:lang w:val="bg-BG"/>
              </w:rPr>
              <w:t xml:space="preserve">Наименование </w:t>
            </w:r>
          </w:p>
        </w:tc>
        <w:tc>
          <w:tcPr>
            <w:tcW w:w="2027" w:type="dxa"/>
            <w:vAlign w:val="center"/>
          </w:tcPr>
          <w:p w:rsidR="000C50F2" w:rsidRPr="00604A78" w:rsidRDefault="000C50F2" w:rsidP="000C50F2">
            <w:pPr>
              <w:pStyle w:val="Luke1"/>
              <w:jc w:val="center"/>
              <w:rPr>
                <w:b/>
                <w:bCs/>
                <w:sz w:val="20"/>
                <w:lang w:val="bg-BG"/>
              </w:rPr>
            </w:pPr>
            <w:r w:rsidRPr="00604A78">
              <w:rPr>
                <w:b/>
                <w:bCs/>
                <w:sz w:val="20"/>
                <w:lang w:val="bg-BG"/>
              </w:rPr>
              <w:t>Стойност</w:t>
            </w:r>
          </w:p>
        </w:tc>
      </w:tr>
      <w:tr w:rsidR="000C50F2" w:rsidRPr="00604A78" w:rsidTr="000C50F2">
        <w:trPr>
          <w:cantSplit/>
          <w:tblHeader/>
        </w:trPr>
        <w:tc>
          <w:tcPr>
            <w:tcW w:w="734" w:type="dxa"/>
          </w:tcPr>
          <w:p w:rsidR="000C50F2" w:rsidRPr="00604A78" w:rsidRDefault="000C50F2" w:rsidP="000C50F2">
            <w:pPr>
              <w:spacing w:after="60"/>
              <w:jc w:val="center"/>
              <w:rPr>
                <w:rFonts w:ascii="Arial" w:hAnsi="Arial" w:cs="Arial"/>
                <w:sz w:val="20"/>
                <w:szCs w:val="20"/>
                <w:lang w:eastAsia="cs-CZ"/>
              </w:rPr>
            </w:pPr>
            <w:r w:rsidRPr="00604A78">
              <w:rPr>
                <w:rFonts w:ascii="Arial" w:hAnsi="Arial" w:cs="Arial"/>
                <w:sz w:val="20"/>
                <w:szCs w:val="20"/>
                <w:lang w:eastAsia="cs-CZ"/>
              </w:rPr>
              <w:t>2.1</w:t>
            </w:r>
          </w:p>
        </w:tc>
        <w:tc>
          <w:tcPr>
            <w:tcW w:w="6779" w:type="dxa"/>
          </w:tcPr>
          <w:p w:rsidR="000C50F2" w:rsidRPr="00604A78" w:rsidRDefault="000C50F2" w:rsidP="000C50F2">
            <w:pPr>
              <w:spacing w:after="60"/>
              <w:rPr>
                <w:rFonts w:ascii="Arial" w:hAnsi="Arial" w:cs="Arial"/>
                <w:sz w:val="20"/>
                <w:szCs w:val="20"/>
                <w:lang w:eastAsia="cs-CZ"/>
              </w:rPr>
            </w:pPr>
            <w:r w:rsidRPr="00604A78">
              <w:rPr>
                <w:rFonts w:ascii="Arial" w:hAnsi="Arial" w:cs="Arial"/>
                <w:sz w:val="20"/>
                <w:szCs w:val="20"/>
                <w:lang w:eastAsia="cs-CZ"/>
              </w:rPr>
              <w:t>Номинално напрежение</w:t>
            </w:r>
          </w:p>
        </w:tc>
        <w:tc>
          <w:tcPr>
            <w:tcW w:w="2027" w:type="dxa"/>
          </w:tcPr>
          <w:p w:rsidR="000C50F2" w:rsidRPr="00604A78" w:rsidRDefault="000C50F2" w:rsidP="000C50F2">
            <w:pPr>
              <w:widowControl w:val="0"/>
              <w:spacing w:after="60"/>
              <w:jc w:val="center"/>
              <w:rPr>
                <w:rFonts w:ascii="Arial" w:hAnsi="Arial" w:cs="Arial"/>
                <w:sz w:val="20"/>
                <w:szCs w:val="20"/>
                <w:lang w:eastAsia="cs-CZ"/>
              </w:rPr>
            </w:pPr>
            <w:r w:rsidRPr="00604A78">
              <w:rPr>
                <w:rFonts w:ascii="Arial" w:hAnsi="Arial" w:cs="Arial"/>
                <w:sz w:val="20"/>
                <w:szCs w:val="20"/>
                <w:lang w:eastAsia="cs-CZ"/>
              </w:rPr>
              <w:t>400 / 230 V</w:t>
            </w:r>
          </w:p>
        </w:tc>
      </w:tr>
      <w:tr w:rsidR="000C50F2" w:rsidRPr="00604A78" w:rsidTr="000C50F2">
        <w:trPr>
          <w:cantSplit/>
          <w:tblHeader/>
        </w:trPr>
        <w:tc>
          <w:tcPr>
            <w:tcW w:w="734" w:type="dxa"/>
          </w:tcPr>
          <w:p w:rsidR="000C50F2" w:rsidRPr="00604A78" w:rsidRDefault="000C50F2" w:rsidP="000C50F2">
            <w:pPr>
              <w:tabs>
                <w:tab w:val="center" w:pos="4536"/>
                <w:tab w:val="right" w:pos="9072"/>
              </w:tabs>
              <w:spacing w:after="60"/>
              <w:jc w:val="center"/>
              <w:rPr>
                <w:rFonts w:ascii="Arial" w:hAnsi="Arial" w:cs="Arial"/>
                <w:sz w:val="20"/>
                <w:szCs w:val="20"/>
                <w:lang w:eastAsia="cs-CZ"/>
              </w:rPr>
            </w:pPr>
            <w:r w:rsidRPr="00604A78">
              <w:rPr>
                <w:rFonts w:ascii="Arial" w:hAnsi="Arial" w:cs="Arial"/>
                <w:sz w:val="20"/>
                <w:szCs w:val="20"/>
                <w:lang w:eastAsia="cs-CZ"/>
              </w:rPr>
              <w:t>2.2</w:t>
            </w:r>
          </w:p>
        </w:tc>
        <w:tc>
          <w:tcPr>
            <w:tcW w:w="6779" w:type="dxa"/>
          </w:tcPr>
          <w:p w:rsidR="000C50F2" w:rsidRPr="00604A78" w:rsidRDefault="000C50F2" w:rsidP="000C50F2">
            <w:pPr>
              <w:tabs>
                <w:tab w:val="center" w:pos="4536"/>
                <w:tab w:val="right" w:pos="9072"/>
              </w:tabs>
              <w:spacing w:after="60"/>
              <w:rPr>
                <w:rFonts w:ascii="Arial" w:hAnsi="Arial" w:cs="Arial"/>
                <w:sz w:val="20"/>
                <w:szCs w:val="20"/>
                <w:lang w:eastAsia="cs-CZ"/>
              </w:rPr>
            </w:pPr>
            <w:r w:rsidRPr="00604A78">
              <w:rPr>
                <w:rFonts w:ascii="Arial" w:hAnsi="Arial" w:cs="Arial"/>
                <w:sz w:val="20"/>
                <w:szCs w:val="20"/>
                <w:lang w:eastAsia="cs-CZ"/>
              </w:rPr>
              <w:t>Максимално напрежение</w:t>
            </w:r>
          </w:p>
        </w:tc>
        <w:tc>
          <w:tcPr>
            <w:tcW w:w="2027" w:type="dxa"/>
          </w:tcPr>
          <w:p w:rsidR="000C50F2" w:rsidRPr="00604A78" w:rsidRDefault="000C50F2" w:rsidP="000C50F2">
            <w:pPr>
              <w:widowControl w:val="0"/>
              <w:spacing w:after="60"/>
              <w:jc w:val="center"/>
              <w:rPr>
                <w:rFonts w:ascii="Arial" w:hAnsi="Arial" w:cs="Arial"/>
                <w:sz w:val="20"/>
                <w:szCs w:val="20"/>
                <w:lang w:eastAsia="cs-CZ"/>
              </w:rPr>
            </w:pPr>
            <w:r w:rsidRPr="00604A78">
              <w:rPr>
                <w:rFonts w:ascii="Arial" w:hAnsi="Arial" w:cs="Arial"/>
                <w:sz w:val="20"/>
                <w:szCs w:val="20"/>
              </w:rPr>
              <w:t>440 / 253 V</w:t>
            </w:r>
          </w:p>
        </w:tc>
      </w:tr>
      <w:tr w:rsidR="000C50F2" w:rsidRPr="00604A78" w:rsidTr="000C50F2">
        <w:trPr>
          <w:cantSplit/>
          <w:tblHeader/>
        </w:trPr>
        <w:tc>
          <w:tcPr>
            <w:tcW w:w="734" w:type="dxa"/>
          </w:tcPr>
          <w:p w:rsidR="000C50F2" w:rsidRPr="00604A78" w:rsidRDefault="000C50F2" w:rsidP="000C50F2">
            <w:pPr>
              <w:tabs>
                <w:tab w:val="center" w:pos="4536"/>
                <w:tab w:val="right" w:pos="9072"/>
              </w:tabs>
              <w:spacing w:after="60"/>
              <w:jc w:val="center"/>
              <w:rPr>
                <w:rFonts w:ascii="Arial" w:hAnsi="Arial" w:cs="Arial"/>
                <w:sz w:val="20"/>
                <w:szCs w:val="20"/>
                <w:lang w:eastAsia="cs-CZ"/>
              </w:rPr>
            </w:pPr>
            <w:r w:rsidRPr="00604A78">
              <w:rPr>
                <w:rFonts w:ascii="Arial" w:hAnsi="Arial" w:cs="Arial"/>
                <w:sz w:val="20"/>
                <w:szCs w:val="20"/>
                <w:lang w:eastAsia="cs-CZ"/>
              </w:rPr>
              <w:t>2.3</w:t>
            </w:r>
          </w:p>
        </w:tc>
        <w:tc>
          <w:tcPr>
            <w:tcW w:w="6779" w:type="dxa"/>
          </w:tcPr>
          <w:p w:rsidR="000C50F2" w:rsidRPr="00604A78" w:rsidRDefault="000C50F2" w:rsidP="000C50F2">
            <w:pPr>
              <w:tabs>
                <w:tab w:val="center" w:pos="4536"/>
                <w:tab w:val="right" w:pos="9072"/>
              </w:tabs>
              <w:spacing w:after="60"/>
              <w:rPr>
                <w:rFonts w:ascii="Arial" w:hAnsi="Arial" w:cs="Arial"/>
                <w:sz w:val="20"/>
                <w:szCs w:val="20"/>
                <w:lang w:eastAsia="cs-CZ"/>
              </w:rPr>
            </w:pPr>
            <w:r w:rsidRPr="00604A78">
              <w:rPr>
                <w:rFonts w:ascii="Arial" w:hAnsi="Arial" w:cs="Arial"/>
                <w:sz w:val="20"/>
                <w:szCs w:val="20"/>
                <w:lang w:eastAsia="cs-CZ"/>
              </w:rPr>
              <w:t>Номинална честота</w:t>
            </w:r>
          </w:p>
        </w:tc>
        <w:tc>
          <w:tcPr>
            <w:tcW w:w="2027" w:type="dxa"/>
          </w:tcPr>
          <w:p w:rsidR="000C50F2" w:rsidRPr="00604A78" w:rsidRDefault="000C50F2" w:rsidP="000C50F2">
            <w:pPr>
              <w:widowControl w:val="0"/>
              <w:spacing w:after="60"/>
              <w:jc w:val="center"/>
              <w:rPr>
                <w:rFonts w:ascii="Arial" w:hAnsi="Arial" w:cs="Arial"/>
                <w:sz w:val="20"/>
                <w:szCs w:val="20"/>
                <w:lang w:eastAsia="cs-CZ"/>
              </w:rPr>
            </w:pPr>
            <w:r w:rsidRPr="00604A78">
              <w:rPr>
                <w:rFonts w:ascii="Arial" w:hAnsi="Arial" w:cs="Arial"/>
                <w:sz w:val="20"/>
                <w:szCs w:val="20"/>
                <w:lang w:eastAsia="cs-CZ"/>
              </w:rPr>
              <w:t>50 Hz</w:t>
            </w:r>
          </w:p>
        </w:tc>
      </w:tr>
      <w:tr w:rsidR="000C50F2" w:rsidRPr="00604A78" w:rsidTr="000C50F2">
        <w:trPr>
          <w:cantSplit/>
          <w:tblHeader/>
        </w:trPr>
        <w:tc>
          <w:tcPr>
            <w:tcW w:w="734" w:type="dxa"/>
          </w:tcPr>
          <w:p w:rsidR="000C50F2" w:rsidRPr="00604A78" w:rsidRDefault="000C50F2" w:rsidP="000C50F2">
            <w:pPr>
              <w:tabs>
                <w:tab w:val="center" w:pos="4536"/>
                <w:tab w:val="right" w:pos="9072"/>
              </w:tabs>
              <w:spacing w:after="60"/>
              <w:jc w:val="center"/>
              <w:rPr>
                <w:rFonts w:ascii="Arial" w:hAnsi="Arial" w:cs="Arial"/>
                <w:sz w:val="20"/>
                <w:szCs w:val="20"/>
                <w:lang w:eastAsia="cs-CZ"/>
              </w:rPr>
            </w:pPr>
            <w:r w:rsidRPr="00604A78">
              <w:rPr>
                <w:rFonts w:ascii="Arial" w:hAnsi="Arial" w:cs="Arial"/>
                <w:sz w:val="20"/>
                <w:szCs w:val="20"/>
                <w:lang w:eastAsia="cs-CZ"/>
              </w:rPr>
              <w:t>2.4</w:t>
            </w:r>
          </w:p>
        </w:tc>
        <w:tc>
          <w:tcPr>
            <w:tcW w:w="6779" w:type="dxa"/>
          </w:tcPr>
          <w:p w:rsidR="000C50F2" w:rsidRPr="00604A78" w:rsidRDefault="000C50F2" w:rsidP="000C50F2">
            <w:pPr>
              <w:tabs>
                <w:tab w:val="center" w:pos="4536"/>
                <w:tab w:val="right" w:pos="9072"/>
              </w:tabs>
              <w:spacing w:after="60"/>
              <w:rPr>
                <w:rFonts w:ascii="Arial" w:hAnsi="Arial" w:cs="Arial"/>
                <w:sz w:val="20"/>
                <w:szCs w:val="20"/>
                <w:lang w:eastAsia="cs-CZ"/>
              </w:rPr>
            </w:pPr>
            <w:r w:rsidRPr="00604A78">
              <w:rPr>
                <w:rFonts w:ascii="Arial" w:hAnsi="Arial" w:cs="Arial"/>
                <w:sz w:val="20"/>
                <w:szCs w:val="20"/>
                <w:lang w:eastAsia="cs-CZ"/>
              </w:rPr>
              <w:t>Електроразпределителна мрежа</w:t>
            </w:r>
          </w:p>
        </w:tc>
        <w:tc>
          <w:tcPr>
            <w:tcW w:w="2027" w:type="dxa"/>
          </w:tcPr>
          <w:p w:rsidR="000C50F2" w:rsidRPr="00604A78" w:rsidRDefault="000C50F2" w:rsidP="000C50F2">
            <w:pPr>
              <w:widowControl w:val="0"/>
              <w:jc w:val="center"/>
              <w:rPr>
                <w:rFonts w:ascii="Arial" w:hAnsi="Arial" w:cs="Arial"/>
                <w:sz w:val="20"/>
                <w:szCs w:val="20"/>
                <w:lang w:eastAsia="cs-CZ"/>
              </w:rPr>
            </w:pPr>
            <w:r w:rsidRPr="00604A78">
              <w:rPr>
                <w:rFonts w:ascii="Arial" w:hAnsi="Arial" w:cs="Arial"/>
                <w:sz w:val="20"/>
                <w:szCs w:val="20"/>
                <w:lang w:eastAsia="cs-CZ"/>
              </w:rPr>
              <w:t>4 проводна мрежа</w:t>
            </w:r>
          </w:p>
          <w:p w:rsidR="000C50F2" w:rsidRPr="00604A78" w:rsidRDefault="000C50F2" w:rsidP="000C50F2">
            <w:pPr>
              <w:widowControl w:val="0"/>
              <w:spacing w:after="60"/>
              <w:jc w:val="center"/>
              <w:rPr>
                <w:rFonts w:ascii="Arial" w:hAnsi="Arial" w:cs="Arial"/>
                <w:sz w:val="20"/>
                <w:szCs w:val="20"/>
                <w:lang w:eastAsia="cs-CZ"/>
              </w:rPr>
            </w:pPr>
            <w:r w:rsidRPr="00604A78">
              <w:rPr>
                <w:rFonts w:ascii="Arial" w:hAnsi="Arial" w:cs="Arial"/>
                <w:sz w:val="20"/>
                <w:szCs w:val="20"/>
                <w:lang w:eastAsia="cs-CZ"/>
              </w:rPr>
              <w:t>(L</w:t>
            </w:r>
            <w:r w:rsidRPr="00604A78">
              <w:rPr>
                <w:rFonts w:ascii="Arial" w:hAnsi="Arial" w:cs="Arial"/>
                <w:sz w:val="20"/>
                <w:szCs w:val="20"/>
                <w:vertAlign w:val="subscript"/>
                <w:lang w:eastAsia="cs-CZ"/>
              </w:rPr>
              <w:t>1</w:t>
            </w:r>
            <w:r w:rsidRPr="00604A78">
              <w:rPr>
                <w:rFonts w:ascii="Arial" w:hAnsi="Arial" w:cs="Arial"/>
                <w:sz w:val="20"/>
                <w:szCs w:val="20"/>
                <w:lang w:eastAsia="cs-CZ"/>
              </w:rPr>
              <w:t>, L</w:t>
            </w:r>
            <w:r w:rsidRPr="00604A78">
              <w:rPr>
                <w:rFonts w:ascii="Arial" w:hAnsi="Arial" w:cs="Arial"/>
                <w:sz w:val="20"/>
                <w:szCs w:val="20"/>
                <w:vertAlign w:val="subscript"/>
                <w:lang w:eastAsia="cs-CZ"/>
              </w:rPr>
              <w:t>2</w:t>
            </w:r>
            <w:r w:rsidRPr="00604A78">
              <w:rPr>
                <w:rFonts w:ascii="Arial" w:hAnsi="Arial" w:cs="Arial"/>
                <w:sz w:val="20"/>
                <w:szCs w:val="20"/>
                <w:lang w:eastAsia="cs-CZ"/>
              </w:rPr>
              <w:t>, L</w:t>
            </w:r>
            <w:r w:rsidRPr="00604A78">
              <w:rPr>
                <w:rFonts w:ascii="Arial" w:hAnsi="Arial" w:cs="Arial"/>
                <w:sz w:val="20"/>
                <w:szCs w:val="20"/>
                <w:vertAlign w:val="subscript"/>
                <w:lang w:eastAsia="cs-CZ"/>
              </w:rPr>
              <w:t>3</w:t>
            </w:r>
            <w:r w:rsidRPr="00604A78">
              <w:rPr>
                <w:rFonts w:ascii="Arial" w:hAnsi="Arial" w:cs="Arial"/>
                <w:sz w:val="20"/>
                <w:szCs w:val="20"/>
                <w:lang w:eastAsia="cs-CZ"/>
              </w:rPr>
              <w:t>, PEN)</w:t>
            </w:r>
          </w:p>
        </w:tc>
      </w:tr>
      <w:tr w:rsidR="000C50F2" w:rsidRPr="00604A78" w:rsidTr="000C50F2">
        <w:trPr>
          <w:cantSplit/>
          <w:tblHeader/>
        </w:trPr>
        <w:tc>
          <w:tcPr>
            <w:tcW w:w="734" w:type="dxa"/>
          </w:tcPr>
          <w:p w:rsidR="000C50F2" w:rsidRPr="00604A78" w:rsidRDefault="000C50F2" w:rsidP="000C50F2">
            <w:pPr>
              <w:spacing w:after="60"/>
              <w:jc w:val="center"/>
              <w:rPr>
                <w:rFonts w:ascii="Arial" w:hAnsi="Arial" w:cs="Arial"/>
                <w:sz w:val="20"/>
                <w:szCs w:val="20"/>
                <w:lang w:eastAsia="cs-CZ"/>
              </w:rPr>
            </w:pPr>
            <w:r w:rsidRPr="00604A78">
              <w:rPr>
                <w:rFonts w:ascii="Arial" w:hAnsi="Arial" w:cs="Arial"/>
                <w:sz w:val="20"/>
                <w:szCs w:val="20"/>
                <w:lang w:eastAsia="cs-CZ"/>
              </w:rPr>
              <w:lastRenderedPageBreak/>
              <w:t>2.5</w:t>
            </w:r>
          </w:p>
        </w:tc>
        <w:tc>
          <w:tcPr>
            <w:tcW w:w="6779" w:type="dxa"/>
          </w:tcPr>
          <w:p w:rsidR="000C50F2" w:rsidRPr="00604A78" w:rsidRDefault="000C50F2" w:rsidP="000C50F2">
            <w:pPr>
              <w:spacing w:after="60"/>
              <w:rPr>
                <w:rFonts w:ascii="Arial" w:hAnsi="Arial" w:cs="Arial"/>
                <w:sz w:val="20"/>
                <w:szCs w:val="20"/>
                <w:lang w:eastAsia="cs-CZ"/>
              </w:rPr>
            </w:pPr>
            <w:r w:rsidRPr="00604A78">
              <w:rPr>
                <w:rFonts w:ascii="Arial" w:hAnsi="Arial" w:cs="Arial"/>
                <w:sz w:val="20"/>
                <w:szCs w:val="20"/>
                <w:lang w:eastAsia="cs-CZ"/>
              </w:rPr>
              <w:t>Схема на електроразпределителната мрежа</w:t>
            </w:r>
          </w:p>
        </w:tc>
        <w:tc>
          <w:tcPr>
            <w:tcW w:w="2027" w:type="dxa"/>
          </w:tcPr>
          <w:p w:rsidR="000C50F2" w:rsidRPr="00604A78" w:rsidRDefault="000C50F2" w:rsidP="000C50F2">
            <w:pPr>
              <w:widowControl w:val="0"/>
              <w:spacing w:after="60"/>
              <w:jc w:val="center"/>
              <w:rPr>
                <w:rFonts w:ascii="Arial" w:hAnsi="Arial" w:cs="Arial"/>
                <w:sz w:val="20"/>
                <w:szCs w:val="20"/>
                <w:lang w:eastAsia="cs-CZ"/>
              </w:rPr>
            </w:pPr>
            <w:r w:rsidRPr="00604A78">
              <w:rPr>
                <w:rFonts w:ascii="Arial" w:hAnsi="Arial" w:cs="Arial"/>
                <w:sz w:val="20"/>
                <w:szCs w:val="20"/>
                <w:lang w:eastAsia="cs-CZ"/>
              </w:rPr>
              <w:t>TN-C</w:t>
            </w:r>
          </w:p>
        </w:tc>
      </w:tr>
    </w:tbl>
    <w:p w:rsidR="000C50F2" w:rsidRPr="00604A78" w:rsidRDefault="000C50F2" w:rsidP="000C50F2">
      <w:pPr>
        <w:pStyle w:val="Luke1"/>
        <w:rPr>
          <w:sz w:val="20"/>
          <w:lang w:val="bg-BG"/>
        </w:rPr>
      </w:pPr>
    </w:p>
    <w:p w:rsidR="000C50F2" w:rsidRPr="00604A78" w:rsidRDefault="000C50F2" w:rsidP="000C50F2">
      <w:pPr>
        <w:tabs>
          <w:tab w:val="left" w:pos="360"/>
        </w:tabs>
        <w:spacing w:after="60"/>
        <w:rPr>
          <w:rFonts w:ascii="Arial" w:hAnsi="Arial" w:cs="Arial"/>
          <w:b/>
          <w:sz w:val="20"/>
          <w:szCs w:val="20"/>
        </w:rPr>
      </w:pPr>
      <w:r w:rsidRPr="00604A78">
        <w:rPr>
          <w:rFonts w:ascii="Arial" w:hAnsi="Arial" w:cs="Arial"/>
          <w:b/>
          <w:sz w:val="20"/>
          <w:szCs w:val="20"/>
        </w:rPr>
        <w:t>3. Технически параметри и други данни</w:t>
      </w:r>
    </w:p>
    <w:tbl>
      <w:tblPr>
        <w:tblW w:w="954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34"/>
        <w:gridCol w:w="4511"/>
        <w:gridCol w:w="2268"/>
        <w:gridCol w:w="2027"/>
      </w:tblGrid>
      <w:tr w:rsidR="000C50F2" w:rsidRPr="00604A78" w:rsidTr="000C50F2">
        <w:trPr>
          <w:cantSplit/>
          <w:tblHeader/>
        </w:trPr>
        <w:tc>
          <w:tcPr>
            <w:tcW w:w="734" w:type="dxa"/>
            <w:shd w:val="clear" w:color="auto" w:fill="auto"/>
            <w:vAlign w:val="center"/>
          </w:tcPr>
          <w:p w:rsidR="000C50F2" w:rsidRPr="00604A78" w:rsidRDefault="000C50F2" w:rsidP="000C50F2">
            <w:pPr>
              <w:jc w:val="center"/>
              <w:rPr>
                <w:rFonts w:ascii="Arial" w:eastAsia="Times New Roman" w:hAnsi="Arial" w:cs="Arial"/>
                <w:b/>
                <w:sz w:val="20"/>
                <w:szCs w:val="20"/>
              </w:rPr>
            </w:pPr>
            <w:r w:rsidRPr="00604A78">
              <w:rPr>
                <w:rFonts w:ascii="Arial" w:eastAsia="Times New Roman" w:hAnsi="Arial" w:cs="Arial"/>
                <w:b/>
                <w:sz w:val="20"/>
                <w:szCs w:val="20"/>
              </w:rPr>
              <w:t>№</w:t>
            </w:r>
          </w:p>
          <w:p w:rsidR="000C50F2" w:rsidRPr="00604A78" w:rsidRDefault="000C50F2" w:rsidP="000C50F2">
            <w:pPr>
              <w:jc w:val="center"/>
              <w:rPr>
                <w:rFonts w:ascii="Arial" w:eastAsia="Times New Roman" w:hAnsi="Arial" w:cs="Arial"/>
                <w:b/>
                <w:sz w:val="20"/>
                <w:szCs w:val="20"/>
              </w:rPr>
            </w:pPr>
            <w:r w:rsidRPr="00604A78">
              <w:rPr>
                <w:rFonts w:ascii="Arial" w:eastAsia="Times New Roman" w:hAnsi="Arial" w:cs="Arial"/>
                <w:b/>
                <w:sz w:val="20"/>
                <w:szCs w:val="20"/>
              </w:rPr>
              <w:t xml:space="preserve">по </w:t>
            </w:r>
          </w:p>
          <w:p w:rsidR="000C50F2" w:rsidRPr="00604A78" w:rsidRDefault="000C50F2" w:rsidP="000C50F2">
            <w:pPr>
              <w:spacing w:after="60"/>
              <w:jc w:val="center"/>
              <w:rPr>
                <w:rFonts w:ascii="Arial" w:eastAsia="Times New Roman" w:hAnsi="Arial" w:cs="Arial"/>
                <w:b/>
                <w:bCs/>
                <w:sz w:val="20"/>
                <w:szCs w:val="20"/>
              </w:rPr>
            </w:pPr>
            <w:r w:rsidRPr="00604A78">
              <w:rPr>
                <w:rFonts w:ascii="Arial" w:eastAsia="Times New Roman" w:hAnsi="Arial" w:cs="Arial"/>
                <w:b/>
                <w:sz w:val="20"/>
                <w:szCs w:val="20"/>
              </w:rPr>
              <w:t>ред</w:t>
            </w:r>
          </w:p>
        </w:tc>
        <w:tc>
          <w:tcPr>
            <w:tcW w:w="4511" w:type="dxa"/>
            <w:shd w:val="clear" w:color="auto" w:fill="auto"/>
            <w:vAlign w:val="center"/>
          </w:tcPr>
          <w:p w:rsidR="000C50F2" w:rsidRPr="00604A78" w:rsidRDefault="000C50F2" w:rsidP="000C50F2">
            <w:pPr>
              <w:spacing w:after="60"/>
              <w:jc w:val="center"/>
              <w:rPr>
                <w:rFonts w:ascii="Arial" w:eastAsia="Times New Roman" w:hAnsi="Arial" w:cs="Arial"/>
                <w:b/>
                <w:bCs/>
                <w:sz w:val="20"/>
                <w:szCs w:val="20"/>
              </w:rPr>
            </w:pPr>
            <w:r w:rsidRPr="00604A78">
              <w:rPr>
                <w:rFonts w:ascii="Arial" w:eastAsia="Times New Roman" w:hAnsi="Arial" w:cs="Arial"/>
                <w:b/>
                <w:bCs/>
                <w:sz w:val="20"/>
                <w:szCs w:val="20"/>
              </w:rPr>
              <w:t>Технически характеристики</w:t>
            </w:r>
          </w:p>
        </w:tc>
        <w:tc>
          <w:tcPr>
            <w:tcW w:w="2268" w:type="dxa"/>
            <w:shd w:val="clear" w:color="auto" w:fill="auto"/>
            <w:vAlign w:val="center"/>
          </w:tcPr>
          <w:p w:rsidR="000C50F2" w:rsidRPr="00604A78" w:rsidRDefault="000C50F2" w:rsidP="000C50F2">
            <w:pPr>
              <w:spacing w:after="60"/>
              <w:jc w:val="center"/>
              <w:rPr>
                <w:rFonts w:ascii="Arial" w:eastAsia="Times New Roman" w:hAnsi="Arial" w:cs="Arial"/>
                <w:b/>
                <w:sz w:val="20"/>
                <w:szCs w:val="20"/>
              </w:rPr>
            </w:pPr>
            <w:r w:rsidRPr="00604A78">
              <w:rPr>
                <w:rFonts w:ascii="Arial" w:eastAsia="Times New Roman" w:hAnsi="Arial" w:cs="Arial"/>
                <w:b/>
                <w:sz w:val="20"/>
                <w:szCs w:val="20"/>
              </w:rPr>
              <w:t xml:space="preserve">Изискване </w:t>
            </w:r>
          </w:p>
        </w:tc>
        <w:tc>
          <w:tcPr>
            <w:tcW w:w="2027" w:type="dxa"/>
            <w:shd w:val="clear" w:color="auto" w:fill="auto"/>
            <w:vAlign w:val="center"/>
          </w:tcPr>
          <w:p w:rsidR="000C50F2" w:rsidRPr="00604A78" w:rsidRDefault="000C50F2" w:rsidP="000C50F2">
            <w:pPr>
              <w:spacing w:after="60"/>
              <w:jc w:val="center"/>
              <w:rPr>
                <w:rFonts w:ascii="Arial" w:eastAsia="Times New Roman" w:hAnsi="Arial" w:cs="Arial"/>
                <w:b/>
                <w:sz w:val="20"/>
                <w:szCs w:val="20"/>
              </w:rPr>
            </w:pPr>
            <w:r w:rsidRPr="00604A78">
              <w:rPr>
                <w:rFonts w:ascii="Arial" w:eastAsia="Times New Roman" w:hAnsi="Arial" w:cs="Arial"/>
                <w:b/>
                <w:sz w:val="20"/>
                <w:szCs w:val="20"/>
              </w:rPr>
              <w:t xml:space="preserve">Гарантирано предложение </w:t>
            </w: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3.1</w:t>
            </w:r>
          </w:p>
        </w:tc>
        <w:tc>
          <w:tcPr>
            <w:tcW w:w="4511"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Обявено работно напрежение, U</w:t>
            </w:r>
            <w:r w:rsidRPr="00604A78">
              <w:rPr>
                <w:rFonts w:ascii="Arial" w:eastAsia="Times New Roman" w:hAnsi="Arial" w:cs="Arial"/>
                <w:sz w:val="20"/>
                <w:szCs w:val="20"/>
                <w:vertAlign w:val="subscript"/>
              </w:rPr>
              <w:t>e</w:t>
            </w:r>
          </w:p>
        </w:tc>
        <w:tc>
          <w:tcPr>
            <w:tcW w:w="2268"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690 (500) V AC</w:t>
            </w:r>
          </w:p>
        </w:tc>
        <w:tc>
          <w:tcPr>
            <w:tcW w:w="2027"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3.2</w:t>
            </w:r>
          </w:p>
        </w:tc>
        <w:tc>
          <w:tcPr>
            <w:tcW w:w="4511"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Брой на полюсите</w:t>
            </w:r>
          </w:p>
        </w:tc>
        <w:tc>
          <w:tcPr>
            <w:tcW w:w="2268" w:type="dxa"/>
            <w:shd w:val="clear" w:color="auto" w:fill="auto"/>
          </w:tcPr>
          <w:p w:rsidR="000C50F2" w:rsidRPr="00604A78" w:rsidRDefault="000C50F2" w:rsidP="000C50F2">
            <w:pPr>
              <w:spacing w:after="60"/>
              <w:jc w:val="center"/>
              <w:rPr>
                <w:rFonts w:ascii="Arial" w:eastAsia="Times New Roman" w:hAnsi="Arial" w:cs="Arial"/>
                <w:sz w:val="20"/>
                <w:szCs w:val="20"/>
              </w:rPr>
            </w:pPr>
            <w:r w:rsidRPr="00604A78">
              <w:rPr>
                <w:rFonts w:ascii="Arial" w:eastAsia="Times New Roman" w:hAnsi="Arial" w:cs="Arial"/>
                <w:sz w:val="20"/>
                <w:szCs w:val="20"/>
              </w:rPr>
              <w:t>3</w:t>
            </w:r>
          </w:p>
        </w:tc>
        <w:tc>
          <w:tcPr>
            <w:tcW w:w="2027"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3.3</w:t>
            </w:r>
          </w:p>
        </w:tc>
        <w:tc>
          <w:tcPr>
            <w:tcW w:w="4511"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Обявена честота</w:t>
            </w:r>
          </w:p>
        </w:tc>
        <w:tc>
          <w:tcPr>
            <w:tcW w:w="2268"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50 Hz</w:t>
            </w:r>
          </w:p>
        </w:tc>
        <w:tc>
          <w:tcPr>
            <w:tcW w:w="2027"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3.4</w:t>
            </w:r>
          </w:p>
        </w:tc>
        <w:tc>
          <w:tcPr>
            <w:tcW w:w="4511"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hAnsi="Arial" w:cs="Arial"/>
                <w:sz w:val="20"/>
                <w:szCs w:val="20"/>
              </w:rPr>
              <w:t xml:space="preserve">Категория по пренапрежение съгласно </w:t>
            </w:r>
            <w:r w:rsidRPr="00604A78">
              <w:rPr>
                <w:rFonts w:ascii="Arial" w:hAnsi="Arial" w:cs="Arial"/>
                <w:bCs/>
                <w:sz w:val="20"/>
                <w:szCs w:val="20"/>
              </w:rPr>
              <w:t>БДС EN 60664-1</w:t>
            </w:r>
          </w:p>
        </w:tc>
        <w:tc>
          <w:tcPr>
            <w:tcW w:w="2268"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IV</w:t>
            </w:r>
          </w:p>
        </w:tc>
        <w:tc>
          <w:tcPr>
            <w:tcW w:w="2027"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3.5</w:t>
            </w:r>
          </w:p>
        </w:tc>
        <w:tc>
          <w:tcPr>
            <w:tcW w:w="4511"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Обявено издържано импулсно напрежение, U</w:t>
            </w:r>
            <w:r w:rsidRPr="00604A78">
              <w:rPr>
                <w:rFonts w:ascii="Arial" w:eastAsia="Times New Roman" w:hAnsi="Arial" w:cs="Arial"/>
                <w:sz w:val="20"/>
                <w:szCs w:val="20"/>
                <w:vertAlign w:val="subscript"/>
              </w:rPr>
              <w:t>imp</w:t>
            </w:r>
          </w:p>
        </w:tc>
        <w:tc>
          <w:tcPr>
            <w:tcW w:w="2268"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8 kV</w:t>
            </w:r>
          </w:p>
        </w:tc>
        <w:tc>
          <w:tcPr>
            <w:tcW w:w="2027"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3.6</w:t>
            </w:r>
          </w:p>
        </w:tc>
        <w:tc>
          <w:tcPr>
            <w:tcW w:w="4511"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Обявено напрежение на изолацията, U</w:t>
            </w:r>
            <w:r w:rsidRPr="00604A78">
              <w:rPr>
                <w:rFonts w:ascii="Arial" w:eastAsia="Times New Roman" w:hAnsi="Arial" w:cs="Arial"/>
                <w:sz w:val="20"/>
                <w:szCs w:val="20"/>
                <w:vertAlign w:val="subscript"/>
              </w:rPr>
              <w:t xml:space="preserve">i  </w:t>
            </w:r>
            <w:r w:rsidRPr="00604A78">
              <w:rPr>
                <w:rFonts w:ascii="Arial" w:eastAsia="Times New Roman" w:hAnsi="Arial" w:cs="Arial"/>
                <w:sz w:val="20"/>
                <w:szCs w:val="20"/>
              </w:rPr>
              <w:t>АС</w:t>
            </w:r>
          </w:p>
        </w:tc>
        <w:tc>
          <w:tcPr>
            <w:tcW w:w="2268"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 xml:space="preserve"> </w:t>
            </w:r>
            <w:r w:rsidRPr="00604A78">
              <w:rPr>
                <w:rFonts w:ascii="Arial" w:eastAsia="Times New Roman" w:hAnsi="Arial" w:cs="Arial"/>
                <w:sz w:val="20"/>
                <w:szCs w:val="20"/>
                <w:lang w:val="en-US"/>
              </w:rPr>
              <w:t xml:space="preserve">min </w:t>
            </w:r>
            <w:r w:rsidRPr="00604A78">
              <w:rPr>
                <w:rFonts w:ascii="Arial" w:eastAsia="Times New Roman" w:hAnsi="Arial" w:cs="Arial"/>
                <w:sz w:val="20"/>
                <w:szCs w:val="20"/>
              </w:rPr>
              <w:t xml:space="preserve">800 V </w:t>
            </w:r>
          </w:p>
        </w:tc>
        <w:tc>
          <w:tcPr>
            <w:tcW w:w="2027"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3.7</w:t>
            </w:r>
          </w:p>
        </w:tc>
        <w:tc>
          <w:tcPr>
            <w:tcW w:w="4511" w:type="dxa"/>
            <w:shd w:val="clear" w:color="auto" w:fill="auto"/>
          </w:tcPr>
          <w:p w:rsidR="000C50F2" w:rsidRPr="00604A78" w:rsidRDefault="000C50F2" w:rsidP="000C50F2">
            <w:pPr>
              <w:spacing w:after="60"/>
              <w:ind w:left="-36" w:right="-103"/>
              <w:rPr>
                <w:rFonts w:ascii="Arial" w:eastAsia="Times New Roman" w:hAnsi="Arial" w:cs="Arial"/>
                <w:sz w:val="20"/>
                <w:szCs w:val="20"/>
              </w:rPr>
            </w:pPr>
            <w:r w:rsidRPr="00604A78">
              <w:rPr>
                <w:rFonts w:ascii="Arial" w:eastAsia="Times New Roman" w:hAnsi="Arial" w:cs="Arial"/>
                <w:sz w:val="20"/>
                <w:szCs w:val="20"/>
              </w:rPr>
              <w:t>Обявен работен ток, I</w:t>
            </w:r>
            <w:r w:rsidRPr="00604A78">
              <w:rPr>
                <w:rFonts w:ascii="Arial" w:eastAsia="Times New Roman" w:hAnsi="Arial" w:cs="Arial"/>
                <w:sz w:val="20"/>
                <w:szCs w:val="20"/>
                <w:vertAlign w:val="subscript"/>
              </w:rPr>
              <w:t>e</w:t>
            </w:r>
          </w:p>
        </w:tc>
        <w:tc>
          <w:tcPr>
            <w:tcW w:w="2268" w:type="dxa"/>
            <w:shd w:val="clear" w:color="auto" w:fill="auto"/>
          </w:tcPr>
          <w:p w:rsidR="000C50F2" w:rsidRPr="00604A78" w:rsidRDefault="000C50F2" w:rsidP="000C50F2">
            <w:pPr>
              <w:spacing w:after="60"/>
              <w:jc w:val="center"/>
              <w:rPr>
                <w:rFonts w:ascii="Arial" w:eastAsia="Times New Roman" w:hAnsi="Arial" w:cs="Arial"/>
                <w:sz w:val="20"/>
                <w:szCs w:val="20"/>
              </w:rPr>
            </w:pPr>
            <w:r w:rsidRPr="00604A78">
              <w:rPr>
                <w:rFonts w:ascii="Arial" w:eastAsia="Times New Roman" w:hAnsi="Arial" w:cs="Arial"/>
                <w:sz w:val="20"/>
                <w:szCs w:val="20"/>
              </w:rPr>
              <w:t>630 А</w:t>
            </w:r>
          </w:p>
        </w:tc>
        <w:tc>
          <w:tcPr>
            <w:tcW w:w="2027"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3.8</w:t>
            </w:r>
          </w:p>
        </w:tc>
        <w:tc>
          <w:tcPr>
            <w:tcW w:w="4511" w:type="dxa"/>
            <w:shd w:val="clear" w:color="auto" w:fill="auto"/>
          </w:tcPr>
          <w:p w:rsidR="000C50F2" w:rsidRPr="00604A78" w:rsidRDefault="000C50F2" w:rsidP="000C50F2">
            <w:pPr>
              <w:pStyle w:val="Header"/>
              <w:spacing w:after="60"/>
              <w:rPr>
                <w:rFonts w:ascii="Arial" w:hAnsi="Arial" w:cs="Arial"/>
                <w:bCs/>
                <w:sz w:val="20"/>
                <w:szCs w:val="20"/>
              </w:rPr>
            </w:pPr>
            <w:r w:rsidRPr="00604A78">
              <w:rPr>
                <w:rFonts w:ascii="Arial" w:hAnsi="Arial" w:cs="Arial"/>
                <w:bCs/>
                <w:sz w:val="20"/>
                <w:szCs w:val="20"/>
              </w:rPr>
              <w:t>Термичен ток със стопяема вложка, I</w:t>
            </w:r>
            <w:r w:rsidRPr="00604A78">
              <w:rPr>
                <w:rFonts w:ascii="Arial" w:hAnsi="Arial" w:cs="Arial"/>
                <w:bCs/>
                <w:sz w:val="20"/>
                <w:szCs w:val="20"/>
                <w:vertAlign w:val="subscript"/>
              </w:rPr>
              <w:t>th</w:t>
            </w:r>
          </w:p>
        </w:tc>
        <w:tc>
          <w:tcPr>
            <w:tcW w:w="2268" w:type="dxa"/>
            <w:shd w:val="clear" w:color="auto" w:fill="auto"/>
          </w:tcPr>
          <w:p w:rsidR="000C50F2" w:rsidRPr="00604A78" w:rsidRDefault="000C50F2" w:rsidP="000C50F2">
            <w:pPr>
              <w:pStyle w:val="BodyText"/>
              <w:jc w:val="center"/>
              <w:rPr>
                <w:rFonts w:ascii="Arial" w:hAnsi="Arial" w:cs="Arial"/>
                <w:sz w:val="20"/>
                <w:szCs w:val="20"/>
              </w:rPr>
            </w:pPr>
            <w:r w:rsidRPr="00604A78">
              <w:rPr>
                <w:rFonts w:ascii="Arial" w:hAnsi="Arial" w:cs="Arial"/>
                <w:sz w:val="20"/>
                <w:szCs w:val="20"/>
              </w:rPr>
              <w:t>630 A</w:t>
            </w:r>
          </w:p>
        </w:tc>
        <w:tc>
          <w:tcPr>
            <w:tcW w:w="2027"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3.9</w:t>
            </w:r>
          </w:p>
        </w:tc>
        <w:tc>
          <w:tcPr>
            <w:tcW w:w="4511" w:type="dxa"/>
            <w:shd w:val="clear" w:color="auto" w:fill="auto"/>
          </w:tcPr>
          <w:p w:rsidR="000C50F2" w:rsidRPr="00604A78" w:rsidRDefault="000C50F2" w:rsidP="000C50F2">
            <w:pPr>
              <w:pStyle w:val="Header"/>
              <w:spacing w:after="60"/>
              <w:rPr>
                <w:rFonts w:ascii="Arial" w:hAnsi="Arial" w:cs="Arial"/>
                <w:bCs/>
                <w:sz w:val="20"/>
                <w:szCs w:val="20"/>
              </w:rPr>
            </w:pPr>
            <w:r w:rsidRPr="00604A78">
              <w:rPr>
                <w:rFonts w:ascii="Arial" w:hAnsi="Arial" w:cs="Arial"/>
                <w:color w:val="000000"/>
                <w:sz w:val="20"/>
                <w:szCs w:val="20"/>
              </w:rPr>
              <w:t>Условен ток на късо съединение (ефективна стойност) при 400 V АС</w:t>
            </w:r>
          </w:p>
        </w:tc>
        <w:tc>
          <w:tcPr>
            <w:tcW w:w="2268" w:type="dxa"/>
            <w:shd w:val="clear" w:color="auto" w:fill="auto"/>
          </w:tcPr>
          <w:p w:rsidR="000C50F2" w:rsidRPr="00604A78" w:rsidRDefault="000C50F2" w:rsidP="000C50F2">
            <w:pPr>
              <w:pStyle w:val="BodyText"/>
              <w:jc w:val="center"/>
              <w:rPr>
                <w:rFonts w:ascii="Arial" w:hAnsi="Arial" w:cs="Arial"/>
                <w:sz w:val="20"/>
                <w:szCs w:val="20"/>
              </w:rPr>
            </w:pPr>
            <w:r w:rsidRPr="00604A78">
              <w:rPr>
                <w:rFonts w:ascii="Arial" w:hAnsi="Arial" w:cs="Arial"/>
                <w:sz w:val="20"/>
                <w:szCs w:val="20"/>
              </w:rPr>
              <w:t>min 50 kA</w:t>
            </w:r>
          </w:p>
        </w:tc>
        <w:tc>
          <w:tcPr>
            <w:tcW w:w="2027"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3.10</w:t>
            </w:r>
          </w:p>
        </w:tc>
        <w:tc>
          <w:tcPr>
            <w:tcW w:w="4511" w:type="dxa"/>
            <w:shd w:val="clear" w:color="auto" w:fill="auto"/>
          </w:tcPr>
          <w:p w:rsidR="000C50F2" w:rsidRPr="00604A78" w:rsidRDefault="000C50F2" w:rsidP="000C50F2">
            <w:pPr>
              <w:pStyle w:val="Header"/>
              <w:rPr>
                <w:rFonts w:ascii="Arial" w:hAnsi="Arial" w:cs="Arial"/>
                <w:sz w:val="20"/>
                <w:szCs w:val="20"/>
              </w:rPr>
            </w:pPr>
            <w:r w:rsidRPr="00604A78">
              <w:rPr>
                <w:rFonts w:ascii="Arial" w:hAnsi="Arial" w:cs="Arial"/>
                <w:sz w:val="20"/>
                <w:szCs w:val="20"/>
              </w:rPr>
              <w:t>Размер на стопяемите вложки</w:t>
            </w:r>
          </w:p>
          <w:p w:rsidR="000C50F2" w:rsidRPr="00604A78" w:rsidRDefault="000C50F2" w:rsidP="000C50F2">
            <w:pPr>
              <w:pStyle w:val="Header"/>
              <w:spacing w:after="60"/>
              <w:rPr>
                <w:rFonts w:ascii="Arial" w:hAnsi="Arial" w:cs="Arial"/>
                <w:bCs/>
                <w:sz w:val="20"/>
                <w:szCs w:val="20"/>
              </w:rPr>
            </w:pPr>
            <w:r w:rsidRPr="00604A78">
              <w:rPr>
                <w:rFonts w:ascii="Arial" w:hAnsi="Arial" w:cs="Arial"/>
                <w:sz w:val="20"/>
                <w:szCs w:val="20"/>
              </w:rPr>
              <w:t>(съгласно серията БДС EN(HD) 60269)</w:t>
            </w:r>
          </w:p>
        </w:tc>
        <w:tc>
          <w:tcPr>
            <w:tcW w:w="2268" w:type="dxa"/>
            <w:shd w:val="clear" w:color="auto" w:fill="auto"/>
          </w:tcPr>
          <w:p w:rsidR="000C50F2" w:rsidRPr="00604A78" w:rsidRDefault="000C50F2" w:rsidP="000C50F2">
            <w:pPr>
              <w:pStyle w:val="BodyText"/>
              <w:jc w:val="center"/>
              <w:rPr>
                <w:rFonts w:ascii="Arial" w:hAnsi="Arial" w:cs="Arial"/>
                <w:sz w:val="20"/>
                <w:szCs w:val="20"/>
              </w:rPr>
            </w:pPr>
            <w:r w:rsidRPr="00604A78">
              <w:rPr>
                <w:rFonts w:ascii="Arial" w:hAnsi="Arial" w:cs="Arial"/>
                <w:sz w:val="20"/>
                <w:szCs w:val="20"/>
              </w:rPr>
              <w:t>3</w:t>
            </w:r>
          </w:p>
        </w:tc>
        <w:tc>
          <w:tcPr>
            <w:tcW w:w="2027"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3.11</w:t>
            </w:r>
          </w:p>
        </w:tc>
        <w:tc>
          <w:tcPr>
            <w:tcW w:w="4511" w:type="dxa"/>
            <w:shd w:val="clear" w:color="auto" w:fill="auto"/>
          </w:tcPr>
          <w:p w:rsidR="000C50F2" w:rsidRPr="00604A78" w:rsidRDefault="000C50F2" w:rsidP="000C50F2">
            <w:pPr>
              <w:pStyle w:val="Header"/>
              <w:spacing w:after="60"/>
              <w:rPr>
                <w:rFonts w:ascii="Arial" w:hAnsi="Arial" w:cs="Arial"/>
                <w:bCs/>
                <w:sz w:val="20"/>
                <w:szCs w:val="20"/>
              </w:rPr>
            </w:pPr>
            <w:r w:rsidRPr="00604A78">
              <w:rPr>
                <w:rFonts w:ascii="Arial" w:hAnsi="Arial" w:cs="Arial"/>
                <w:bCs/>
                <w:sz w:val="20"/>
                <w:szCs w:val="20"/>
              </w:rPr>
              <w:t xml:space="preserve">Максимален обявен ток на </w:t>
            </w:r>
            <w:r w:rsidRPr="00604A78">
              <w:rPr>
                <w:rFonts w:ascii="Arial" w:hAnsi="Arial" w:cs="Arial"/>
                <w:sz w:val="20"/>
                <w:szCs w:val="20"/>
              </w:rPr>
              <w:t>стопяемите вложки,</w:t>
            </w:r>
            <w:r w:rsidRPr="00604A78">
              <w:rPr>
                <w:rFonts w:ascii="Arial" w:hAnsi="Arial" w:cs="Arial"/>
                <w:bCs/>
                <w:sz w:val="20"/>
                <w:szCs w:val="20"/>
              </w:rPr>
              <w:t xml:space="preserve"> I</w:t>
            </w:r>
            <w:r w:rsidRPr="00604A78">
              <w:rPr>
                <w:rFonts w:ascii="Arial" w:hAnsi="Arial" w:cs="Arial"/>
                <w:bCs/>
                <w:sz w:val="20"/>
                <w:szCs w:val="20"/>
                <w:vertAlign w:val="subscript"/>
              </w:rPr>
              <w:t>n</w:t>
            </w:r>
          </w:p>
        </w:tc>
        <w:tc>
          <w:tcPr>
            <w:tcW w:w="2268" w:type="dxa"/>
            <w:shd w:val="clear" w:color="auto" w:fill="auto"/>
          </w:tcPr>
          <w:p w:rsidR="000C50F2" w:rsidRPr="00604A78" w:rsidRDefault="000C50F2" w:rsidP="000C50F2">
            <w:pPr>
              <w:pStyle w:val="BodyText"/>
              <w:jc w:val="center"/>
              <w:rPr>
                <w:rFonts w:ascii="Arial" w:hAnsi="Arial" w:cs="Arial"/>
                <w:sz w:val="20"/>
                <w:szCs w:val="20"/>
              </w:rPr>
            </w:pPr>
            <w:r w:rsidRPr="00604A78">
              <w:rPr>
                <w:rFonts w:ascii="Arial" w:hAnsi="Arial" w:cs="Arial"/>
                <w:sz w:val="20"/>
                <w:szCs w:val="20"/>
              </w:rPr>
              <w:t>630 A</w:t>
            </w:r>
          </w:p>
        </w:tc>
        <w:tc>
          <w:tcPr>
            <w:tcW w:w="2027"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3.12</w:t>
            </w:r>
          </w:p>
        </w:tc>
        <w:tc>
          <w:tcPr>
            <w:tcW w:w="4511"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Категория на приложение (при 400 V AC)</w:t>
            </w:r>
          </w:p>
        </w:tc>
        <w:tc>
          <w:tcPr>
            <w:tcW w:w="2268"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AC 22 B или по-висока</w:t>
            </w:r>
          </w:p>
        </w:tc>
        <w:tc>
          <w:tcPr>
            <w:tcW w:w="2027"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3.13</w:t>
            </w:r>
          </w:p>
        </w:tc>
        <w:tc>
          <w:tcPr>
            <w:tcW w:w="4511"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Механична износоустойчивост, брой на комутационните цикли</w:t>
            </w:r>
          </w:p>
        </w:tc>
        <w:tc>
          <w:tcPr>
            <w:tcW w:w="2268"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min 800</w:t>
            </w:r>
          </w:p>
        </w:tc>
        <w:tc>
          <w:tcPr>
            <w:tcW w:w="2027"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3.14</w:t>
            </w:r>
          </w:p>
        </w:tc>
        <w:tc>
          <w:tcPr>
            <w:tcW w:w="4511"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Електрическа износоустойчивост, брой на комутационните цикли</w:t>
            </w:r>
          </w:p>
        </w:tc>
        <w:tc>
          <w:tcPr>
            <w:tcW w:w="2268"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min 200</w:t>
            </w:r>
          </w:p>
        </w:tc>
        <w:tc>
          <w:tcPr>
            <w:tcW w:w="2027"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3.15</w:t>
            </w:r>
          </w:p>
        </w:tc>
        <w:tc>
          <w:tcPr>
            <w:tcW w:w="4511"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 xml:space="preserve">Управление </w:t>
            </w:r>
          </w:p>
        </w:tc>
        <w:tc>
          <w:tcPr>
            <w:tcW w:w="2268"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 xml:space="preserve">Триполюсно (едновременно включване и изключване на трите полюса) </w:t>
            </w:r>
          </w:p>
        </w:tc>
        <w:tc>
          <w:tcPr>
            <w:tcW w:w="2027"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spacing w:after="60"/>
              <w:jc w:val="center"/>
              <w:rPr>
                <w:rFonts w:ascii="Arial" w:eastAsia="Times New Roman" w:hAnsi="Arial" w:cs="Arial"/>
                <w:sz w:val="20"/>
                <w:szCs w:val="20"/>
              </w:rPr>
            </w:pPr>
            <w:r w:rsidRPr="00604A78">
              <w:rPr>
                <w:rFonts w:ascii="Arial" w:eastAsia="Times New Roman" w:hAnsi="Arial" w:cs="Arial"/>
                <w:sz w:val="20"/>
                <w:szCs w:val="20"/>
              </w:rPr>
              <w:t>3.16</w:t>
            </w:r>
          </w:p>
        </w:tc>
        <w:tc>
          <w:tcPr>
            <w:tcW w:w="4511" w:type="dxa"/>
            <w:shd w:val="clear" w:color="auto" w:fill="auto"/>
          </w:tcPr>
          <w:p w:rsidR="000C50F2" w:rsidRPr="00604A78" w:rsidRDefault="000C50F2" w:rsidP="000C50F2">
            <w:pPr>
              <w:spacing w:after="60"/>
              <w:rPr>
                <w:rFonts w:ascii="Arial" w:eastAsia="Times New Roman" w:hAnsi="Arial" w:cs="Arial"/>
                <w:sz w:val="20"/>
                <w:szCs w:val="20"/>
                <w:lang w:val="en-US"/>
              </w:rPr>
            </w:pPr>
            <w:r w:rsidRPr="00604A78">
              <w:rPr>
                <w:rFonts w:ascii="Arial" w:eastAsia="Times New Roman" w:hAnsi="Arial" w:cs="Arial"/>
                <w:sz w:val="20"/>
                <w:szCs w:val="20"/>
              </w:rPr>
              <w:t>Основни размери</w:t>
            </w:r>
            <w:r w:rsidRPr="00604A78">
              <w:rPr>
                <w:rFonts w:ascii="Arial" w:eastAsia="Times New Roman" w:hAnsi="Arial" w:cs="Arial"/>
                <w:sz w:val="20"/>
                <w:szCs w:val="20"/>
                <w:lang w:val="en-US"/>
              </w:rPr>
              <w:t>:</w:t>
            </w:r>
          </w:p>
        </w:tc>
        <w:tc>
          <w:tcPr>
            <w:tcW w:w="2268" w:type="dxa"/>
            <w:shd w:val="clear" w:color="auto" w:fill="auto"/>
            <w:vAlign w:val="center"/>
          </w:tcPr>
          <w:p w:rsidR="000C50F2" w:rsidRPr="00604A78" w:rsidRDefault="000C50F2" w:rsidP="000C50F2">
            <w:pPr>
              <w:spacing w:after="60"/>
              <w:jc w:val="center"/>
              <w:rPr>
                <w:rFonts w:ascii="Arial" w:eastAsia="Times New Roman" w:hAnsi="Arial" w:cs="Arial"/>
                <w:sz w:val="20"/>
                <w:szCs w:val="20"/>
                <w:lang w:val="en-US"/>
              </w:rPr>
            </w:pPr>
            <w:r w:rsidRPr="00604A78">
              <w:rPr>
                <w:rFonts w:ascii="Arial" w:eastAsia="Times New Roman" w:hAnsi="Arial" w:cs="Arial"/>
                <w:sz w:val="20"/>
                <w:szCs w:val="20"/>
                <w:lang w:val="en-US"/>
              </w:rPr>
              <w:t>-</w:t>
            </w:r>
          </w:p>
        </w:tc>
        <w:tc>
          <w:tcPr>
            <w:tcW w:w="2027" w:type="dxa"/>
            <w:shd w:val="clear" w:color="auto" w:fill="auto"/>
            <w:vAlign w:val="center"/>
          </w:tcPr>
          <w:p w:rsidR="000C50F2" w:rsidRPr="00604A78" w:rsidRDefault="000C50F2" w:rsidP="000C50F2">
            <w:pPr>
              <w:spacing w:after="60"/>
              <w:jc w:val="center"/>
              <w:rPr>
                <w:rFonts w:ascii="Arial" w:eastAsia="Times New Roman" w:hAnsi="Arial" w:cs="Arial"/>
                <w:sz w:val="20"/>
                <w:szCs w:val="20"/>
                <w:lang w:val="en-US"/>
              </w:rPr>
            </w:pPr>
            <w:r w:rsidRPr="00604A78">
              <w:rPr>
                <w:rFonts w:ascii="Arial" w:eastAsia="Times New Roman" w:hAnsi="Arial" w:cs="Arial"/>
                <w:sz w:val="20"/>
                <w:szCs w:val="20"/>
                <w:lang w:val="en-US"/>
              </w:rPr>
              <w:t>-</w:t>
            </w:r>
          </w:p>
        </w:tc>
      </w:tr>
      <w:tr w:rsidR="000C50F2" w:rsidRPr="00604A78" w:rsidTr="000C50F2">
        <w:trPr>
          <w:cantSplit/>
        </w:trPr>
        <w:tc>
          <w:tcPr>
            <w:tcW w:w="734" w:type="dxa"/>
            <w:shd w:val="clear" w:color="auto" w:fill="auto"/>
          </w:tcPr>
          <w:p w:rsidR="000C50F2" w:rsidRPr="00604A78" w:rsidRDefault="000C50F2" w:rsidP="000C50F2">
            <w:pPr>
              <w:spacing w:after="60"/>
              <w:jc w:val="center"/>
              <w:rPr>
                <w:rFonts w:ascii="Arial" w:eastAsia="Times New Roman" w:hAnsi="Arial" w:cs="Arial"/>
                <w:sz w:val="20"/>
                <w:szCs w:val="20"/>
                <w:lang w:val="en-US"/>
              </w:rPr>
            </w:pPr>
            <w:r w:rsidRPr="00604A78">
              <w:rPr>
                <w:rFonts w:ascii="Arial" w:eastAsia="Times New Roman" w:hAnsi="Arial" w:cs="Arial"/>
                <w:sz w:val="20"/>
                <w:szCs w:val="20"/>
              </w:rPr>
              <w:t>3.16</w:t>
            </w:r>
            <w:r w:rsidRPr="00604A78">
              <w:rPr>
                <w:rFonts w:ascii="Arial" w:eastAsia="Times New Roman" w:hAnsi="Arial" w:cs="Arial"/>
                <w:sz w:val="20"/>
                <w:szCs w:val="20"/>
                <w:lang w:val="en-US"/>
              </w:rPr>
              <w:t>a</w:t>
            </w:r>
          </w:p>
        </w:tc>
        <w:tc>
          <w:tcPr>
            <w:tcW w:w="4511"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широчина</w:t>
            </w:r>
          </w:p>
        </w:tc>
        <w:tc>
          <w:tcPr>
            <w:tcW w:w="2268" w:type="dxa"/>
            <w:shd w:val="clear" w:color="auto" w:fill="auto"/>
          </w:tcPr>
          <w:p w:rsidR="000C50F2" w:rsidRPr="00604A78" w:rsidRDefault="000C50F2" w:rsidP="000C50F2">
            <w:pPr>
              <w:spacing w:after="60"/>
              <w:jc w:val="center"/>
              <w:rPr>
                <w:rFonts w:ascii="Arial" w:eastAsia="Times New Roman" w:hAnsi="Arial" w:cs="Arial"/>
                <w:sz w:val="20"/>
                <w:szCs w:val="20"/>
              </w:rPr>
            </w:pPr>
            <w:r w:rsidRPr="00604A78">
              <w:rPr>
                <w:rFonts w:ascii="Arial" w:eastAsia="Times New Roman" w:hAnsi="Arial" w:cs="Arial"/>
                <w:sz w:val="20"/>
                <w:szCs w:val="20"/>
                <w:lang w:val="en-US"/>
              </w:rPr>
              <w:t xml:space="preserve">max </w:t>
            </w:r>
            <w:r w:rsidRPr="00604A78">
              <w:rPr>
                <w:rFonts w:ascii="Arial" w:eastAsia="Times New Roman" w:hAnsi="Arial" w:cs="Arial"/>
                <w:sz w:val="20"/>
                <w:szCs w:val="20"/>
              </w:rPr>
              <w:t>100 mm</w:t>
            </w:r>
          </w:p>
        </w:tc>
        <w:tc>
          <w:tcPr>
            <w:tcW w:w="2027" w:type="dxa"/>
            <w:shd w:val="clear" w:color="auto" w:fill="auto"/>
          </w:tcPr>
          <w:p w:rsidR="000C50F2" w:rsidRPr="00604A78" w:rsidRDefault="000C50F2" w:rsidP="000C50F2">
            <w:pPr>
              <w:spacing w:after="60"/>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spacing w:after="60"/>
              <w:jc w:val="center"/>
              <w:rPr>
                <w:rFonts w:ascii="Arial" w:eastAsia="Times New Roman" w:hAnsi="Arial" w:cs="Arial"/>
                <w:sz w:val="20"/>
                <w:szCs w:val="20"/>
              </w:rPr>
            </w:pPr>
            <w:r w:rsidRPr="00604A78">
              <w:rPr>
                <w:rFonts w:ascii="Arial" w:eastAsia="Times New Roman" w:hAnsi="Arial" w:cs="Arial"/>
                <w:sz w:val="20"/>
                <w:szCs w:val="20"/>
              </w:rPr>
              <w:t>3.16</w:t>
            </w:r>
            <w:r w:rsidRPr="00604A78">
              <w:rPr>
                <w:rFonts w:ascii="Arial" w:eastAsia="Times New Roman" w:hAnsi="Arial" w:cs="Arial"/>
                <w:sz w:val="20"/>
                <w:szCs w:val="20"/>
                <w:lang w:val="en-US"/>
              </w:rPr>
              <w:t>b</w:t>
            </w:r>
          </w:p>
        </w:tc>
        <w:tc>
          <w:tcPr>
            <w:tcW w:w="4511"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 xml:space="preserve">височина (измерена от края на клемните съединения) </w:t>
            </w:r>
          </w:p>
        </w:tc>
        <w:tc>
          <w:tcPr>
            <w:tcW w:w="2268" w:type="dxa"/>
            <w:shd w:val="clear" w:color="auto" w:fill="auto"/>
          </w:tcPr>
          <w:p w:rsidR="000C50F2" w:rsidRPr="00604A78" w:rsidRDefault="000C50F2" w:rsidP="000C50F2">
            <w:pPr>
              <w:spacing w:after="60"/>
              <w:jc w:val="center"/>
              <w:rPr>
                <w:rFonts w:ascii="Arial" w:eastAsia="Times New Roman" w:hAnsi="Arial" w:cs="Arial"/>
                <w:sz w:val="20"/>
                <w:szCs w:val="20"/>
                <w:lang w:val="en-US"/>
              </w:rPr>
            </w:pPr>
            <w:r w:rsidRPr="00604A78">
              <w:rPr>
                <w:rFonts w:ascii="Arial" w:eastAsia="Times New Roman" w:hAnsi="Arial" w:cs="Arial"/>
                <w:sz w:val="20"/>
                <w:szCs w:val="20"/>
              </w:rPr>
              <w:t xml:space="preserve">680 </w:t>
            </w:r>
            <w:r w:rsidRPr="00604A78">
              <w:rPr>
                <w:rFonts w:ascii="Arial" w:eastAsia="Times New Roman" w:hAnsi="Arial" w:cs="Arial"/>
                <w:sz w:val="20"/>
                <w:szCs w:val="20"/>
                <w:lang w:val="en-US"/>
              </w:rPr>
              <w:t xml:space="preserve">mm </w:t>
            </w:r>
            <w:r w:rsidRPr="00604A78">
              <w:rPr>
                <w:rFonts w:ascii="Arial" w:eastAsia="Times New Roman" w:hAnsi="Arial" w:cs="Arial"/>
                <w:sz w:val="20"/>
                <w:szCs w:val="20"/>
              </w:rPr>
              <w:t>- информативно</w:t>
            </w:r>
          </w:p>
        </w:tc>
        <w:tc>
          <w:tcPr>
            <w:tcW w:w="2027" w:type="dxa"/>
            <w:shd w:val="clear" w:color="auto" w:fill="auto"/>
          </w:tcPr>
          <w:p w:rsidR="000C50F2" w:rsidRPr="00604A78" w:rsidRDefault="000C50F2" w:rsidP="000C50F2">
            <w:pPr>
              <w:spacing w:after="60"/>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3.17</w:t>
            </w:r>
          </w:p>
        </w:tc>
        <w:tc>
          <w:tcPr>
            <w:tcW w:w="4511"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Разстояние между осите на събирателните шини</w:t>
            </w:r>
          </w:p>
        </w:tc>
        <w:tc>
          <w:tcPr>
            <w:tcW w:w="2268" w:type="dxa"/>
            <w:shd w:val="clear" w:color="auto" w:fill="auto"/>
          </w:tcPr>
          <w:p w:rsidR="000C50F2" w:rsidRPr="00604A78" w:rsidRDefault="000C50F2" w:rsidP="000C50F2">
            <w:pPr>
              <w:spacing w:after="60"/>
              <w:jc w:val="center"/>
              <w:rPr>
                <w:rFonts w:ascii="Arial" w:eastAsia="Times New Roman" w:hAnsi="Arial" w:cs="Arial"/>
                <w:sz w:val="20"/>
                <w:szCs w:val="20"/>
              </w:rPr>
            </w:pPr>
            <w:r w:rsidRPr="00604A78">
              <w:rPr>
                <w:rFonts w:ascii="Arial" w:eastAsia="Times New Roman" w:hAnsi="Arial" w:cs="Arial"/>
                <w:sz w:val="20"/>
                <w:szCs w:val="20"/>
              </w:rPr>
              <w:t>185 mm</w:t>
            </w:r>
          </w:p>
        </w:tc>
        <w:tc>
          <w:tcPr>
            <w:tcW w:w="2027"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3.18</w:t>
            </w:r>
          </w:p>
        </w:tc>
        <w:tc>
          <w:tcPr>
            <w:tcW w:w="4511" w:type="dxa"/>
            <w:shd w:val="clear" w:color="auto" w:fill="auto"/>
          </w:tcPr>
          <w:p w:rsidR="000C50F2" w:rsidRPr="00604A78" w:rsidRDefault="000C50F2" w:rsidP="000C50F2">
            <w:pPr>
              <w:spacing w:after="60"/>
              <w:rPr>
                <w:rFonts w:ascii="Arial" w:hAnsi="Arial" w:cs="Arial"/>
                <w:sz w:val="20"/>
                <w:szCs w:val="20"/>
              </w:rPr>
            </w:pPr>
            <w:r w:rsidRPr="00604A78">
              <w:rPr>
                <w:rFonts w:ascii="Arial" w:hAnsi="Arial" w:cs="Arial"/>
                <w:sz w:val="20"/>
                <w:szCs w:val="20"/>
              </w:rPr>
              <w:t>Присъединяване към събирателните шини</w:t>
            </w:r>
          </w:p>
        </w:tc>
        <w:tc>
          <w:tcPr>
            <w:tcW w:w="2268" w:type="dxa"/>
            <w:shd w:val="clear" w:color="auto" w:fill="auto"/>
          </w:tcPr>
          <w:p w:rsidR="000C50F2" w:rsidRPr="00604A78" w:rsidRDefault="000C50F2" w:rsidP="000C50F2">
            <w:pPr>
              <w:spacing w:after="60"/>
              <w:rPr>
                <w:rFonts w:ascii="Arial" w:hAnsi="Arial" w:cs="Arial"/>
                <w:sz w:val="20"/>
                <w:szCs w:val="20"/>
              </w:rPr>
            </w:pPr>
            <w:r w:rsidRPr="00604A78">
              <w:rPr>
                <w:rFonts w:ascii="Arial" w:hAnsi="Arial" w:cs="Arial"/>
                <w:sz w:val="20"/>
                <w:szCs w:val="20"/>
              </w:rPr>
              <w:t>Клеми за свързване без необходимост от пробиване на шините</w:t>
            </w:r>
          </w:p>
        </w:tc>
        <w:tc>
          <w:tcPr>
            <w:tcW w:w="2027"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lastRenderedPageBreak/>
              <w:t>3.19</w:t>
            </w:r>
          </w:p>
        </w:tc>
        <w:tc>
          <w:tcPr>
            <w:tcW w:w="4511"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hAnsi="Arial" w:cs="Arial"/>
                <w:sz w:val="20"/>
                <w:szCs w:val="20"/>
              </w:rPr>
              <w:t>Степен на защита срещу проникване на твърди тела и вода във вътрешността и допир до части под напрежение от лицевата страна съгласно БДС EN 60529+A1</w:t>
            </w:r>
            <w:r w:rsidRPr="00604A78">
              <w:rPr>
                <w:rFonts w:ascii="Arial" w:hAnsi="Arial" w:cs="Arial"/>
                <w:sz w:val="20"/>
                <w:szCs w:val="20"/>
                <w:lang w:val="en-US"/>
              </w:rPr>
              <w:t xml:space="preserve"> </w:t>
            </w:r>
            <w:r w:rsidRPr="00604A78">
              <w:rPr>
                <w:rFonts w:ascii="Arial" w:hAnsi="Arial" w:cs="Arial"/>
                <w:sz w:val="20"/>
                <w:szCs w:val="20"/>
              </w:rPr>
              <w:t>или еквивалентно.</w:t>
            </w:r>
          </w:p>
        </w:tc>
        <w:tc>
          <w:tcPr>
            <w:tcW w:w="2268"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lang w:val="en-US"/>
              </w:rPr>
              <w:t xml:space="preserve">min </w:t>
            </w:r>
            <w:r w:rsidRPr="00604A78">
              <w:rPr>
                <w:rFonts w:ascii="Arial" w:eastAsia="Times New Roman" w:hAnsi="Arial" w:cs="Arial"/>
                <w:sz w:val="20"/>
                <w:szCs w:val="20"/>
              </w:rPr>
              <w:t>IP20</w:t>
            </w:r>
          </w:p>
        </w:tc>
        <w:tc>
          <w:tcPr>
            <w:tcW w:w="2027"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3.20</w:t>
            </w:r>
          </w:p>
        </w:tc>
        <w:tc>
          <w:tcPr>
            <w:tcW w:w="4511" w:type="dxa"/>
            <w:shd w:val="clear" w:color="auto" w:fill="auto"/>
          </w:tcPr>
          <w:p w:rsidR="000C50F2" w:rsidRPr="00604A78" w:rsidRDefault="000C50F2" w:rsidP="000C50F2">
            <w:pPr>
              <w:pStyle w:val="Header"/>
              <w:rPr>
                <w:rFonts w:ascii="Arial" w:hAnsi="Arial" w:cs="Arial"/>
                <w:sz w:val="20"/>
                <w:szCs w:val="20"/>
              </w:rPr>
            </w:pPr>
            <w:r w:rsidRPr="00604A78">
              <w:rPr>
                <w:rFonts w:ascii="Arial" w:hAnsi="Arial" w:cs="Arial"/>
                <w:sz w:val="20"/>
                <w:szCs w:val="20"/>
              </w:rPr>
              <w:t>Клемови съединения за токопроводимите жила на присъединяваните кабелни линии</w:t>
            </w:r>
          </w:p>
          <w:p w:rsidR="000C50F2" w:rsidRPr="00604A78" w:rsidRDefault="000C50F2" w:rsidP="000C50F2">
            <w:pPr>
              <w:pStyle w:val="Header"/>
              <w:rPr>
                <w:rFonts w:ascii="Arial" w:hAnsi="Arial" w:cs="Arial"/>
                <w:sz w:val="20"/>
                <w:szCs w:val="20"/>
              </w:rPr>
            </w:pPr>
          </w:p>
        </w:tc>
        <w:tc>
          <w:tcPr>
            <w:tcW w:w="2268" w:type="dxa"/>
            <w:shd w:val="clear" w:color="auto" w:fill="auto"/>
          </w:tcPr>
          <w:p w:rsidR="000C50F2" w:rsidRPr="00604A78" w:rsidRDefault="000C50F2" w:rsidP="000C50F2">
            <w:pPr>
              <w:pStyle w:val="BodyText"/>
              <w:spacing w:after="60"/>
              <w:rPr>
                <w:rFonts w:ascii="Arial" w:hAnsi="Arial" w:cs="Arial"/>
                <w:sz w:val="20"/>
                <w:szCs w:val="20"/>
              </w:rPr>
            </w:pPr>
            <w:r w:rsidRPr="00604A78">
              <w:rPr>
                <w:rFonts w:ascii="Arial" w:hAnsi="Arial" w:cs="Arial"/>
                <w:sz w:val="20"/>
                <w:szCs w:val="20"/>
              </w:rPr>
              <w:t>Вертикалните предпазител- разединители трябва да бъдат съоръжени с V-съединителна арматура за свързване на токопроводими кабелни</w:t>
            </w:r>
            <w:r w:rsidRPr="00604A78">
              <w:rPr>
                <w:rFonts w:ascii="Arial" w:hAnsi="Arial" w:cs="Arial"/>
                <w:sz w:val="20"/>
                <w:szCs w:val="20"/>
                <w:lang w:val="en-US"/>
              </w:rPr>
              <w:t xml:space="preserve"> </w:t>
            </w:r>
            <w:r w:rsidRPr="00604A78">
              <w:rPr>
                <w:rFonts w:ascii="Arial" w:hAnsi="Arial" w:cs="Arial"/>
                <w:sz w:val="20"/>
                <w:szCs w:val="20"/>
              </w:rPr>
              <w:t>жила в диапазона най-малко от 35 mm</w:t>
            </w:r>
            <w:r w:rsidRPr="00604A78">
              <w:rPr>
                <w:rFonts w:ascii="Arial" w:hAnsi="Arial" w:cs="Arial"/>
                <w:sz w:val="20"/>
                <w:szCs w:val="20"/>
                <w:vertAlign w:val="superscript"/>
              </w:rPr>
              <w:t>2</w:t>
            </w:r>
            <w:r w:rsidRPr="00604A78">
              <w:rPr>
                <w:rFonts w:ascii="Arial" w:hAnsi="Arial" w:cs="Arial"/>
                <w:sz w:val="20"/>
                <w:szCs w:val="20"/>
              </w:rPr>
              <w:t xml:space="preserve"> re до 185 mm</w:t>
            </w:r>
            <w:r w:rsidRPr="00604A78">
              <w:rPr>
                <w:rFonts w:ascii="Arial" w:hAnsi="Arial" w:cs="Arial"/>
                <w:sz w:val="20"/>
                <w:szCs w:val="20"/>
                <w:vertAlign w:val="superscript"/>
              </w:rPr>
              <w:t>2</w:t>
            </w:r>
            <w:r w:rsidRPr="00604A78">
              <w:rPr>
                <w:rFonts w:ascii="Arial" w:hAnsi="Arial" w:cs="Arial"/>
                <w:sz w:val="20"/>
                <w:szCs w:val="20"/>
              </w:rPr>
              <w:t xml:space="preserve"> sm.</w:t>
            </w:r>
          </w:p>
        </w:tc>
        <w:tc>
          <w:tcPr>
            <w:tcW w:w="2027"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3.21</w:t>
            </w:r>
          </w:p>
        </w:tc>
        <w:tc>
          <w:tcPr>
            <w:tcW w:w="4511"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sz w:val="20"/>
                <w:szCs w:val="20"/>
              </w:rPr>
              <w:t>Маркировка</w:t>
            </w:r>
          </w:p>
        </w:tc>
        <w:tc>
          <w:tcPr>
            <w:tcW w:w="2268" w:type="dxa"/>
            <w:shd w:val="clear" w:color="auto" w:fill="auto"/>
          </w:tcPr>
          <w:p w:rsidR="000C50F2" w:rsidRPr="00604A78" w:rsidRDefault="000C50F2" w:rsidP="000C50F2">
            <w:pPr>
              <w:spacing w:before="100" w:beforeAutospacing="1" w:after="60"/>
              <w:rPr>
                <w:rFonts w:ascii="Arial" w:eastAsia="Times New Roman" w:hAnsi="Arial" w:cs="Arial"/>
                <w:sz w:val="20"/>
                <w:szCs w:val="20"/>
              </w:rPr>
            </w:pPr>
            <w:r w:rsidRPr="00604A78">
              <w:rPr>
                <w:rFonts w:ascii="Arial" w:hAnsi="Arial" w:cs="Arial"/>
                <w:sz w:val="20"/>
                <w:szCs w:val="20"/>
              </w:rPr>
              <w:t>Вертикалните предпазител- разединители трябва да бъде маркирани с информацията съгласно т. 5.2 от БДС ЕN 60947-3или еквивалентно и инициалите „СЕ”.</w:t>
            </w:r>
          </w:p>
        </w:tc>
        <w:tc>
          <w:tcPr>
            <w:tcW w:w="2027" w:type="dxa"/>
            <w:shd w:val="clear" w:color="auto" w:fill="auto"/>
          </w:tcPr>
          <w:p w:rsidR="000C50F2" w:rsidRPr="00604A78" w:rsidRDefault="000C50F2" w:rsidP="000C50F2">
            <w:pPr>
              <w:jc w:val="center"/>
              <w:rPr>
                <w:rFonts w:ascii="Arial" w:eastAsia="Times New Roman" w:hAnsi="Arial" w:cs="Arial"/>
                <w:sz w:val="20"/>
                <w:szCs w:val="20"/>
              </w:rPr>
            </w:pPr>
          </w:p>
        </w:tc>
      </w:tr>
      <w:tr w:rsidR="000C50F2" w:rsidRPr="00604A78" w:rsidTr="000C50F2">
        <w:trPr>
          <w:cantSplit/>
        </w:trPr>
        <w:tc>
          <w:tcPr>
            <w:tcW w:w="734" w:type="dxa"/>
            <w:shd w:val="clear" w:color="auto" w:fill="auto"/>
          </w:tcPr>
          <w:p w:rsidR="000C50F2" w:rsidRPr="00604A78" w:rsidRDefault="000C50F2" w:rsidP="000C50F2">
            <w:pPr>
              <w:jc w:val="center"/>
              <w:rPr>
                <w:rFonts w:ascii="Arial" w:eastAsia="Times New Roman" w:hAnsi="Arial" w:cs="Arial"/>
                <w:sz w:val="20"/>
                <w:szCs w:val="20"/>
              </w:rPr>
            </w:pPr>
            <w:r w:rsidRPr="00604A78">
              <w:rPr>
                <w:rFonts w:ascii="Arial" w:eastAsia="Times New Roman" w:hAnsi="Arial" w:cs="Arial"/>
                <w:sz w:val="20"/>
                <w:szCs w:val="20"/>
              </w:rPr>
              <w:t>3.22</w:t>
            </w:r>
          </w:p>
        </w:tc>
        <w:tc>
          <w:tcPr>
            <w:tcW w:w="4511" w:type="dxa"/>
            <w:shd w:val="clear" w:color="auto" w:fill="auto"/>
          </w:tcPr>
          <w:p w:rsidR="000C50F2" w:rsidRPr="00604A78" w:rsidRDefault="000C50F2" w:rsidP="000C50F2">
            <w:pPr>
              <w:spacing w:after="60"/>
              <w:rPr>
                <w:rFonts w:ascii="Arial" w:eastAsia="Times New Roman" w:hAnsi="Arial" w:cs="Arial"/>
                <w:sz w:val="20"/>
                <w:szCs w:val="20"/>
              </w:rPr>
            </w:pPr>
            <w:r w:rsidRPr="00604A78">
              <w:rPr>
                <w:rFonts w:ascii="Arial" w:eastAsia="Times New Roman" w:hAnsi="Arial" w:cs="Arial"/>
                <w:color w:val="000000"/>
                <w:sz w:val="20"/>
                <w:szCs w:val="20"/>
                <w:lang w:val="en-US"/>
              </w:rPr>
              <w:t>T</w:t>
            </w:r>
            <w:r w:rsidRPr="00604A78">
              <w:rPr>
                <w:rFonts w:ascii="Arial" w:eastAsia="Times New Roman" w:hAnsi="Arial" w:cs="Arial"/>
                <w:color w:val="000000"/>
                <w:sz w:val="20"/>
                <w:szCs w:val="20"/>
              </w:rPr>
              <w:t>егло, kg</w:t>
            </w:r>
          </w:p>
        </w:tc>
        <w:tc>
          <w:tcPr>
            <w:tcW w:w="2268" w:type="dxa"/>
            <w:shd w:val="clear" w:color="auto" w:fill="auto"/>
          </w:tcPr>
          <w:p w:rsidR="000C50F2" w:rsidRPr="00604A78" w:rsidRDefault="000C50F2" w:rsidP="000C50F2">
            <w:pPr>
              <w:spacing w:before="100" w:beforeAutospacing="1" w:after="60"/>
              <w:rPr>
                <w:rFonts w:ascii="Arial" w:eastAsia="Times New Roman" w:hAnsi="Arial" w:cs="Arial"/>
                <w:sz w:val="20"/>
                <w:szCs w:val="20"/>
              </w:rPr>
            </w:pPr>
            <w:r w:rsidRPr="00604A78">
              <w:rPr>
                <w:rFonts w:ascii="Arial" w:eastAsia="Times New Roman" w:hAnsi="Arial" w:cs="Arial"/>
                <w:sz w:val="20"/>
                <w:szCs w:val="20"/>
              </w:rPr>
              <w:t>Да се посочи</w:t>
            </w:r>
          </w:p>
        </w:tc>
        <w:tc>
          <w:tcPr>
            <w:tcW w:w="2027" w:type="dxa"/>
            <w:shd w:val="clear" w:color="auto" w:fill="auto"/>
          </w:tcPr>
          <w:p w:rsidR="000C50F2" w:rsidRPr="00604A78" w:rsidRDefault="000C50F2" w:rsidP="000C50F2">
            <w:pPr>
              <w:jc w:val="center"/>
              <w:rPr>
                <w:rFonts w:ascii="Arial" w:eastAsia="Times New Roman" w:hAnsi="Arial" w:cs="Arial"/>
                <w:sz w:val="20"/>
                <w:szCs w:val="20"/>
              </w:rPr>
            </w:pPr>
          </w:p>
        </w:tc>
      </w:tr>
    </w:tbl>
    <w:p w:rsidR="000C50F2" w:rsidRPr="00604A78" w:rsidRDefault="000C50F2" w:rsidP="000C50F2">
      <w:pPr>
        <w:rPr>
          <w:rFonts w:ascii="Arial" w:eastAsia="Times New Roman" w:hAnsi="Arial" w:cs="Arial"/>
          <w:sz w:val="20"/>
          <w:szCs w:val="20"/>
          <w:lang w:eastAsia="cs-CZ"/>
        </w:rPr>
      </w:pPr>
    </w:p>
    <w:p w:rsidR="000C50F2" w:rsidRPr="00604A78" w:rsidRDefault="000C50F2" w:rsidP="000C50F2">
      <w:pPr>
        <w:spacing w:after="0" w:line="240" w:lineRule="auto"/>
        <w:ind w:firstLine="2"/>
        <w:jc w:val="both"/>
        <w:rPr>
          <w:rFonts w:ascii="Arial" w:eastAsia="Times New Roman" w:hAnsi="Arial" w:cs="Arial"/>
          <w:b/>
          <w:caps/>
          <w:sz w:val="20"/>
          <w:szCs w:val="20"/>
          <w:lang w:val="en-US" w:eastAsia="bg-BG"/>
        </w:rPr>
      </w:pPr>
    </w:p>
    <w:p w:rsidR="000C50F2" w:rsidRPr="00604A78" w:rsidRDefault="000C50F2" w:rsidP="000C50F2">
      <w:pPr>
        <w:spacing w:after="0" w:line="240" w:lineRule="auto"/>
        <w:ind w:firstLine="2"/>
        <w:jc w:val="both"/>
        <w:rPr>
          <w:rFonts w:ascii="Arial" w:eastAsia="Times New Roman" w:hAnsi="Arial" w:cs="Arial"/>
          <w:b/>
          <w:caps/>
          <w:sz w:val="20"/>
          <w:szCs w:val="20"/>
          <w:lang w:val="en-US" w:eastAsia="bg-BG"/>
        </w:rPr>
      </w:pPr>
    </w:p>
    <w:p w:rsidR="000C50F2" w:rsidRPr="00604A78" w:rsidRDefault="000C50F2" w:rsidP="000C50F2">
      <w:pPr>
        <w:spacing w:after="0" w:line="240" w:lineRule="auto"/>
        <w:ind w:firstLine="2"/>
        <w:jc w:val="both"/>
        <w:rPr>
          <w:rFonts w:ascii="Arial" w:eastAsia="Times New Roman" w:hAnsi="Arial" w:cs="Arial"/>
          <w:b/>
          <w:caps/>
          <w:sz w:val="20"/>
          <w:szCs w:val="20"/>
          <w:lang w:val="en-US" w:eastAsia="bg-BG"/>
        </w:rPr>
      </w:pPr>
    </w:p>
    <w:p w:rsidR="000C50F2" w:rsidRPr="00604A78" w:rsidRDefault="000C50F2" w:rsidP="000C50F2">
      <w:pPr>
        <w:tabs>
          <w:tab w:val="left" w:pos="2268"/>
        </w:tabs>
        <w:ind w:left="3544" w:hanging="3544"/>
        <w:rPr>
          <w:rFonts w:ascii="Arial" w:hAnsi="Arial" w:cs="Arial"/>
          <w:sz w:val="20"/>
          <w:szCs w:val="20"/>
        </w:rPr>
      </w:pPr>
      <w:r w:rsidRPr="00604A78">
        <w:rPr>
          <w:rFonts w:ascii="Arial" w:hAnsi="Arial" w:cs="Arial"/>
          <w:b/>
          <w:bCs/>
          <w:sz w:val="20"/>
          <w:szCs w:val="20"/>
        </w:rPr>
        <w:t>Наименование</w:t>
      </w:r>
      <w:r w:rsidRPr="00604A78">
        <w:rPr>
          <w:rFonts w:ascii="Arial" w:hAnsi="Arial" w:cs="Arial"/>
          <w:b/>
          <w:sz w:val="20"/>
          <w:szCs w:val="20"/>
        </w:rPr>
        <w:t xml:space="preserve"> на материала:</w:t>
      </w:r>
      <w:r w:rsidRPr="00604A78">
        <w:rPr>
          <w:rFonts w:ascii="Arial" w:hAnsi="Arial" w:cs="Arial"/>
          <w:sz w:val="20"/>
          <w:szCs w:val="20"/>
        </w:rPr>
        <w:tab/>
        <w:t xml:space="preserve">Предпазители със стопяема вложка НН, размер 2 ХХХ А за 400 (500) V, високомощни, ножови, характеристика gG, система A (NH система) </w:t>
      </w:r>
    </w:p>
    <w:p w:rsidR="000C50F2" w:rsidRPr="00604A78" w:rsidRDefault="000C50F2" w:rsidP="000C50F2">
      <w:pPr>
        <w:tabs>
          <w:tab w:val="left" w:pos="1985"/>
        </w:tabs>
        <w:rPr>
          <w:rFonts w:ascii="Arial" w:hAnsi="Arial" w:cs="Arial"/>
          <w:sz w:val="20"/>
          <w:szCs w:val="20"/>
        </w:rPr>
      </w:pPr>
      <w:r w:rsidRPr="00604A78">
        <w:rPr>
          <w:rFonts w:ascii="Arial" w:hAnsi="Arial" w:cs="Arial"/>
          <w:b/>
          <w:sz w:val="20"/>
          <w:szCs w:val="20"/>
        </w:rPr>
        <w:t>Съкратено наименование на материала:</w:t>
      </w:r>
      <w:r w:rsidRPr="00604A78">
        <w:rPr>
          <w:rFonts w:ascii="Arial" w:hAnsi="Arial" w:cs="Arial"/>
          <w:sz w:val="20"/>
          <w:szCs w:val="20"/>
        </w:rPr>
        <w:t xml:space="preserve"> Предпазители НН, размер 2 XXX A, хар. gG, с-ма NH </w:t>
      </w:r>
    </w:p>
    <w:p w:rsidR="000C50F2" w:rsidRPr="00604A78" w:rsidRDefault="000C50F2" w:rsidP="000C50F2">
      <w:pPr>
        <w:tabs>
          <w:tab w:val="left" w:pos="1134"/>
          <w:tab w:val="left" w:pos="4253"/>
          <w:tab w:val="left" w:pos="4395"/>
          <w:tab w:val="left" w:pos="5103"/>
        </w:tabs>
        <w:rPr>
          <w:rFonts w:ascii="Arial" w:hAnsi="Arial" w:cs="Arial"/>
          <w:sz w:val="20"/>
          <w:szCs w:val="20"/>
        </w:rPr>
      </w:pPr>
      <w:r w:rsidRPr="00604A78">
        <w:rPr>
          <w:rFonts w:ascii="Arial" w:hAnsi="Arial" w:cs="Arial"/>
          <w:b/>
          <w:sz w:val="20"/>
          <w:szCs w:val="20"/>
        </w:rPr>
        <w:t>Област:</w:t>
      </w:r>
      <w:r w:rsidRPr="00604A78">
        <w:rPr>
          <w:rFonts w:ascii="Arial" w:hAnsi="Arial" w:cs="Arial"/>
          <w:sz w:val="20"/>
          <w:szCs w:val="20"/>
        </w:rPr>
        <w:t xml:space="preserve"> H – Трансформаторни постове </w:t>
      </w:r>
      <w:r w:rsidRPr="00604A78">
        <w:rPr>
          <w:rFonts w:ascii="Arial" w:hAnsi="Arial" w:cs="Arial"/>
          <w:sz w:val="20"/>
          <w:szCs w:val="20"/>
        </w:rPr>
        <w:tab/>
      </w:r>
      <w:r w:rsidRPr="00604A78">
        <w:rPr>
          <w:rFonts w:ascii="Arial" w:hAnsi="Arial" w:cs="Arial"/>
          <w:bCs/>
          <w:sz w:val="20"/>
          <w:szCs w:val="20"/>
        </w:rPr>
        <w:tab/>
      </w:r>
      <w:r w:rsidRPr="00604A78">
        <w:rPr>
          <w:rFonts w:ascii="Arial" w:hAnsi="Arial" w:cs="Arial"/>
          <w:bCs/>
          <w:sz w:val="20"/>
          <w:szCs w:val="20"/>
        </w:rPr>
        <w:tab/>
      </w:r>
      <w:r w:rsidRPr="00604A78">
        <w:rPr>
          <w:rFonts w:ascii="Arial" w:hAnsi="Arial" w:cs="Arial"/>
          <w:b/>
          <w:sz w:val="20"/>
          <w:szCs w:val="20"/>
        </w:rPr>
        <w:t>Категория:</w:t>
      </w:r>
      <w:r w:rsidRPr="00604A78">
        <w:rPr>
          <w:rFonts w:ascii="Arial" w:hAnsi="Arial" w:cs="Arial"/>
          <w:sz w:val="20"/>
          <w:szCs w:val="20"/>
        </w:rPr>
        <w:t xml:space="preserve"> 16 – Предпазители, основи за</w:t>
      </w:r>
    </w:p>
    <w:p w:rsidR="000C50F2" w:rsidRPr="00604A78" w:rsidRDefault="000C50F2" w:rsidP="000C50F2">
      <w:pPr>
        <w:tabs>
          <w:tab w:val="left" w:pos="851"/>
          <w:tab w:val="left" w:pos="4253"/>
          <w:tab w:val="left" w:pos="4395"/>
          <w:tab w:val="left" w:pos="5103"/>
        </w:tabs>
        <w:rPr>
          <w:rFonts w:ascii="Arial" w:hAnsi="Arial" w:cs="Arial"/>
          <w:sz w:val="20"/>
          <w:szCs w:val="20"/>
        </w:rPr>
      </w:pPr>
      <w:r w:rsidRPr="00604A78">
        <w:rPr>
          <w:rFonts w:ascii="Arial" w:hAnsi="Arial" w:cs="Arial"/>
          <w:sz w:val="20"/>
          <w:szCs w:val="20"/>
          <w:lang w:val="en-US"/>
        </w:rPr>
        <w:tab/>
        <w:t>`</w:t>
      </w:r>
      <w:r w:rsidRPr="00604A78">
        <w:rPr>
          <w:rFonts w:ascii="Arial" w:hAnsi="Arial" w:cs="Arial"/>
          <w:sz w:val="20"/>
          <w:szCs w:val="20"/>
          <w:lang w:val="en-US"/>
        </w:rPr>
        <w:tab/>
      </w:r>
      <w:r w:rsidRPr="00604A78">
        <w:rPr>
          <w:rFonts w:ascii="Arial" w:hAnsi="Arial" w:cs="Arial"/>
          <w:sz w:val="20"/>
          <w:szCs w:val="20"/>
          <w:lang w:val="en-US"/>
        </w:rPr>
        <w:tab/>
      </w:r>
      <w:r w:rsidRPr="00604A78">
        <w:rPr>
          <w:rFonts w:ascii="Arial" w:hAnsi="Arial" w:cs="Arial"/>
          <w:sz w:val="20"/>
          <w:szCs w:val="20"/>
          <w:lang w:val="en-US"/>
        </w:rPr>
        <w:tab/>
      </w:r>
      <w:r w:rsidRPr="00604A78">
        <w:rPr>
          <w:rFonts w:ascii="Arial" w:hAnsi="Arial" w:cs="Arial"/>
          <w:sz w:val="20"/>
          <w:szCs w:val="20"/>
        </w:rPr>
        <w:t xml:space="preserve">(Кабелни разпределителни шкафове)     </w:t>
      </w:r>
      <w:r w:rsidRPr="00604A78">
        <w:rPr>
          <w:rFonts w:ascii="Arial" w:hAnsi="Arial" w:cs="Arial"/>
          <w:sz w:val="20"/>
          <w:szCs w:val="20"/>
        </w:rPr>
        <w:tab/>
      </w:r>
      <w:r w:rsidRPr="00604A78">
        <w:rPr>
          <w:rFonts w:ascii="Arial" w:hAnsi="Arial" w:cs="Arial"/>
          <w:sz w:val="20"/>
          <w:szCs w:val="20"/>
        </w:rPr>
        <w:tab/>
        <w:t xml:space="preserve">                 </w:t>
      </w:r>
      <w:r w:rsidRPr="00604A78">
        <w:rPr>
          <w:rFonts w:ascii="Arial" w:hAnsi="Arial" w:cs="Arial"/>
          <w:sz w:val="20"/>
          <w:szCs w:val="20"/>
          <w:lang w:val="en-US"/>
        </w:rPr>
        <w:tab/>
      </w:r>
      <w:r w:rsidRPr="00604A78">
        <w:rPr>
          <w:rFonts w:ascii="Arial" w:hAnsi="Arial" w:cs="Arial"/>
          <w:sz w:val="20"/>
          <w:szCs w:val="20"/>
          <w:lang w:val="en-US"/>
        </w:rPr>
        <w:tab/>
      </w:r>
      <w:r w:rsidRPr="00604A78">
        <w:rPr>
          <w:rFonts w:ascii="Arial" w:hAnsi="Arial" w:cs="Arial"/>
          <w:sz w:val="20"/>
          <w:szCs w:val="20"/>
          <w:lang w:val="en-US"/>
        </w:rPr>
        <w:tab/>
      </w:r>
      <w:r w:rsidRPr="00604A78">
        <w:rPr>
          <w:rFonts w:ascii="Arial" w:hAnsi="Arial" w:cs="Arial"/>
          <w:sz w:val="20"/>
          <w:szCs w:val="20"/>
        </w:rPr>
        <w:t xml:space="preserve"> предпазители</w:t>
      </w:r>
    </w:p>
    <w:p w:rsidR="000C50F2" w:rsidRPr="00604A78" w:rsidRDefault="000C50F2" w:rsidP="000C50F2">
      <w:pPr>
        <w:tabs>
          <w:tab w:val="left" w:pos="1134"/>
          <w:tab w:val="left" w:pos="4253"/>
          <w:tab w:val="left" w:pos="5103"/>
        </w:tabs>
        <w:spacing w:after="60"/>
        <w:rPr>
          <w:rFonts w:ascii="Arial" w:hAnsi="Arial" w:cs="Arial"/>
          <w:sz w:val="20"/>
          <w:szCs w:val="20"/>
        </w:rPr>
      </w:pPr>
      <w:r w:rsidRPr="00604A78">
        <w:rPr>
          <w:rFonts w:ascii="Arial" w:hAnsi="Arial" w:cs="Arial"/>
          <w:b/>
          <w:sz w:val="20"/>
          <w:szCs w:val="20"/>
        </w:rPr>
        <w:t>Мерна единица:</w:t>
      </w:r>
      <w:r w:rsidRPr="00604A78">
        <w:rPr>
          <w:rFonts w:ascii="Arial" w:hAnsi="Arial" w:cs="Arial"/>
          <w:sz w:val="20"/>
          <w:szCs w:val="20"/>
        </w:rPr>
        <w:t xml:space="preserve"> Брой</w:t>
      </w:r>
      <w:r w:rsidRPr="00604A78">
        <w:rPr>
          <w:rFonts w:ascii="Arial" w:hAnsi="Arial" w:cs="Arial"/>
          <w:sz w:val="20"/>
          <w:szCs w:val="20"/>
        </w:rPr>
        <w:tab/>
      </w:r>
      <w:r w:rsidRPr="00604A78">
        <w:rPr>
          <w:rFonts w:ascii="Arial" w:hAnsi="Arial" w:cs="Arial"/>
          <w:sz w:val="20"/>
          <w:szCs w:val="20"/>
        </w:rPr>
        <w:tab/>
      </w:r>
      <w:r w:rsidRPr="00604A78">
        <w:rPr>
          <w:rFonts w:ascii="Arial" w:hAnsi="Arial" w:cs="Arial"/>
          <w:b/>
          <w:sz w:val="20"/>
          <w:szCs w:val="20"/>
        </w:rPr>
        <w:t>Аварийни запаси:</w:t>
      </w:r>
      <w:r w:rsidRPr="00604A78">
        <w:rPr>
          <w:rFonts w:ascii="Arial" w:hAnsi="Arial" w:cs="Arial"/>
          <w:sz w:val="20"/>
          <w:szCs w:val="20"/>
        </w:rPr>
        <w:t xml:space="preserve"> Да</w:t>
      </w:r>
    </w:p>
    <w:p w:rsidR="000C50F2" w:rsidRPr="00604A78" w:rsidRDefault="000C50F2" w:rsidP="000C50F2">
      <w:pPr>
        <w:tabs>
          <w:tab w:val="left" w:pos="2835"/>
        </w:tabs>
        <w:spacing w:after="60"/>
        <w:rPr>
          <w:rFonts w:ascii="Arial" w:hAnsi="Arial" w:cs="Arial"/>
          <w:b/>
          <w:sz w:val="20"/>
          <w:szCs w:val="20"/>
        </w:rPr>
      </w:pPr>
      <w:r w:rsidRPr="00604A78">
        <w:rPr>
          <w:rFonts w:ascii="Arial" w:hAnsi="Arial" w:cs="Arial"/>
          <w:b/>
          <w:sz w:val="20"/>
          <w:szCs w:val="20"/>
        </w:rPr>
        <w:t>Характеристика на материала:</w:t>
      </w:r>
    </w:p>
    <w:p w:rsidR="000C50F2" w:rsidRPr="00604A78" w:rsidRDefault="000C50F2" w:rsidP="000C50F2">
      <w:pPr>
        <w:rPr>
          <w:rFonts w:ascii="Arial" w:hAnsi="Arial" w:cs="Arial"/>
          <w:sz w:val="20"/>
          <w:szCs w:val="20"/>
        </w:rPr>
      </w:pPr>
      <w:r w:rsidRPr="00604A78">
        <w:rPr>
          <w:rFonts w:ascii="Arial" w:hAnsi="Arial" w:cs="Arial"/>
          <w:sz w:val="20"/>
          <w:szCs w:val="20"/>
        </w:rPr>
        <w:t>Обявено напрежение: 400 V AC или 500 V AC; 250 V DC. Способност за изключване (прекъсване на ток): 100 кА при обявено напрежение 400 V AC или 120 kA при обявено напрежение 500 V AC; 50 kA при 250 V DC. Времетокова характеристика на стопяемия елемент: gG. Система на предпазителя: A (NH система).</w:t>
      </w:r>
    </w:p>
    <w:p w:rsidR="000C50F2" w:rsidRPr="00604A78" w:rsidRDefault="000C50F2" w:rsidP="000C50F2">
      <w:pPr>
        <w:spacing w:after="60"/>
        <w:rPr>
          <w:rFonts w:ascii="Arial" w:hAnsi="Arial" w:cs="Arial"/>
          <w:b/>
          <w:sz w:val="20"/>
          <w:szCs w:val="20"/>
        </w:rPr>
      </w:pPr>
      <w:r w:rsidRPr="00604A78">
        <w:rPr>
          <w:rFonts w:ascii="Arial" w:hAnsi="Arial" w:cs="Arial"/>
          <w:b/>
          <w:sz w:val="20"/>
          <w:szCs w:val="20"/>
        </w:rPr>
        <w:t>Използване:</w:t>
      </w:r>
    </w:p>
    <w:p w:rsidR="000C50F2" w:rsidRPr="00604A78" w:rsidRDefault="000C50F2" w:rsidP="000C50F2">
      <w:pPr>
        <w:rPr>
          <w:rFonts w:ascii="Arial" w:hAnsi="Arial" w:cs="Arial"/>
          <w:sz w:val="20"/>
          <w:szCs w:val="20"/>
        </w:rPr>
      </w:pPr>
      <w:r w:rsidRPr="00604A78">
        <w:rPr>
          <w:rFonts w:ascii="Arial" w:hAnsi="Arial" w:cs="Arial"/>
          <w:sz w:val="20"/>
          <w:szCs w:val="20"/>
        </w:rPr>
        <w:lastRenderedPageBreak/>
        <w:t>Предпазителите са предназначени за използване в електрически разпределителни уредби, които са достъпни единствено от упълномощен квалифициран персонал, за защита от токове на къси съединения и претоварване.</w:t>
      </w:r>
    </w:p>
    <w:p w:rsidR="000C50F2" w:rsidRPr="00604A78" w:rsidRDefault="000C50F2" w:rsidP="000C50F2">
      <w:pPr>
        <w:spacing w:after="60"/>
        <w:rPr>
          <w:rFonts w:ascii="Arial" w:hAnsi="Arial" w:cs="Arial"/>
          <w:b/>
          <w:sz w:val="20"/>
          <w:szCs w:val="20"/>
        </w:rPr>
      </w:pPr>
      <w:r w:rsidRPr="00604A78">
        <w:rPr>
          <w:rFonts w:ascii="Arial" w:hAnsi="Arial" w:cs="Arial"/>
          <w:b/>
          <w:sz w:val="20"/>
          <w:szCs w:val="20"/>
        </w:rPr>
        <w:t>Съответствие на предложеното изпълнение с нормативно-техническите документи:</w:t>
      </w:r>
    </w:p>
    <w:p w:rsidR="000C50F2" w:rsidRPr="00604A78" w:rsidRDefault="000C50F2" w:rsidP="000C50F2">
      <w:pPr>
        <w:rPr>
          <w:rFonts w:ascii="Arial" w:hAnsi="Arial" w:cs="Arial"/>
          <w:sz w:val="20"/>
          <w:szCs w:val="20"/>
        </w:rPr>
      </w:pPr>
      <w:r w:rsidRPr="00604A78">
        <w:rPr>
          <w:rFonts w:ascii="Arial" w:hAnsi="Arial" w:cs="Arial"/>
          <w:sz w:val="20"/>
          <w:szCs w:val="20"/>
        </w:rPr>
        <w:t>Предпазителите трябва да отговарят най-малко на посочените по-долу стандарти</w:t>
      </w:r>
      <w:r w:rsidRPr="00604A78">
        <w:rPr>
          <w:rFonts w:ascii="Arial" w:hAnsi="Arial" w:cs="Arial"/>
          <w:sz w:val="20"/>
          <w:szCs w:val="20"/>
          <w:lang w:val="en-US"/>
        </w:rPr>
        <w:t xml:space="preserve"> </w:t>
      </w:r>
      <w:r w:rsidRPr="00604A78">
        <w:rPr>
          <w:rFonts w:ascii="Arial" w:hAnsi="Arial" w:cs="Arial"/>
          <w:sz w:val="20"/>
          <w:szCs w:val="20"/>
        </w:rPr>
        <w:t>или еквиваленти, включително   на техните валидни изменения и допълнения:</w:t>
      </w:r>
    </w:p>
    <w:p w:rsidR="000C50F2" w:rsidRPr="00604A78" w:rsidRDefault="000C50F2" w:rsidP="000C50F2">
      <w:pPr>
        <w:numPr>
          <w:ilvl w:val="0"/>
          <w:numId w:val="33"/>
        </w:numPr>
        <w:tabs>
          <w:tab w:val="clear" w:pos="1080"/>
          <w:tab w:val="num" w:pos="284"/>
        </w:tabs>
        <w:spacing w:after="0" w:line="240" w:lineRule="auto"/>
        <w:ind w:left="284" w:hanging="284"/>
        <w:rPr>
          <w:rFonts w:ascii="Arial" w:hAnsi="Arial" w:cs="Arial"/>
          <w:sz w:val="20"/>
          <w:szCs w:val="20"/>
        </w:rPr>
      </w:pPr>
      <w:r w:rsidRPr="00604A78">
        <w:rPr>
          <w:rStyle w:val="Strong"/>
          <w:rFonts w:ascii="Arial" w:hAnsi="Arial" w:cs="Arial"/>
          <w:b w:val="0"/>
          <w:sz w:val="20"/>
          <w:szCs w:val="20"/>
        </w:rPr>
        <w:t>БДС EN 60269-1:2007</w:t>
      </w:r>
      <w:r w:rsidRPr="00604A78">
        <w:rPr>
          <w:rFonts w:ascii="Arial" w:hAnsi="Arial" w:cs="Arial"/>
          <w:sz w:val="20"/>
          <w:szCs w:val="20"/>
        </w:rPr>
        <w:t xml:space="preserve"> „Стопяеми предпазители за ниско напрежение. Част 1: Общи изисквания (IEC 60269-1:2006)”;</w:t>
      </w:r>
    </w:p>
    <w:p w:rsidR="000C50F2" w:rsidRPr="00604A78" w:rsidRDefault="000C50F2" w:rsidP="000C50F2">
      <w:pPr>
        <w:numPr>
          <w:ilvl w:val="0"/>
          <w:numId w:val="33"/>
        </w:numPr>
        <w:tabs>
          <w:tab w:val="clear" w:pos="1080"/>
          <w:tab w:val="num" w:pos="284"/>
        </w:tabs>
        <w:spacing w:after="120" w:line="240" w:lineRule="auto"/>
        <w:ind w:left="284" w:hanging="284"/>
        <w:rPr>
          <w:rStyle w:val="Strong"/>
          <w:rFonts w:ascii="Arial" w:hAnsi="Arial" w:cs="Arial"/>
          <w:b w:val="0"/>
          <w:sz w:val="20"/>
          <w:szCs w:val="20"/>
        </w:rPr>
      </w:pPr>
      <w:r w:rsidRPr="00604A78">
        <w:rPr>
          <w:rStyle w:val="Strong"/>
          <w:rFonts w:ascii="Arial" w:hAnsi="Arial" w:cs="Arial"/>
          <w:b w:val="0"/>
          <w:sz w:val="20"/>
          <w:szCs w:val="20"/>
        </w:rPr>
        <w:t>БДС HD 60269-2:</w:t>
      </w:r>
      <w:r w:rsidRPr="00604A78">
        <w:rPr>
          <w:rStyle w:val="Strong"/>
          <w:rFonts w:ascii="Arial" w:hAnsi="Arial" w:cs="Arial"/>
          <w:b w:val="0"/>
          <w:sz w:val="20"/>
          <w:szCs w:val="20"/>
          <w:lang w:val="en-US"/>
        </w:rPr>
        <w:t>2013</w:t>
      </w:r>
      <w:r w:rsidRPr="00604A78">
        <w:rPr>
          <w:rStyle w:val="Strong"/>
          <w:rFonts w:ascii="Arial" w:hAnsi="Arial" w:cs="Arial"/>
          <w:b w:val="0"/>
          <w:sz w:val="20"/>
          <w:szCs w:val="20"/>
        </w:rPr>
        <w:t xml:space="preserve"> „</w:t>
      </w:r>
      <w:r w:rsidRPr="00604A78">
        <w:rPr>
          <w:rFonts w:ascii="Arial" w:hAnsi="Arial" w:cs="Arial"/>
          <w:bCs/>
          <w:sz w:val="20"/>
          <w:szCs w:val="20"/>
        </w:rPr>
        <w:t>Стопяеми предпазители за ниско напрежение. Част 2: Допълнителни изисквания за стопяеми предпазители, предназначени за използване от квалифицирани лица (стопяеми предпазители предимно за промишлено приложение). Примери за стандартизирани системи за стопяеми предпазители от A до K (IEC 60269-2:2013, с промени)</w:t>
      </w:r>
      <w:r w:rsidRPr="00604A78">
        <w:rPr>
          <w:rStyle w:val="Strong"/>
          <w:rFonts w:ascii="Arial" w:hAnsi="Arial" w:cs="Arial"/>
          <w:b w:val="0"/>
          <w:sz w:val="20"/>
          <w:szCs w:val="20"/>
        </w:rPr>
        <w:t>”; и</w:t>
      </w:r>
    </w:p>
    <w:p w:rsidR="000C50F2" w:rsidRPr="00604A78" w:rsidRDefault="000C50F2" w:rsidP="000C50F2">
      <w:pPr>
        <w:rPr>
          <w:rFonts w:ascii="Arial" w:hAnsi="Arial" w:cs="Arial"/>
          <w:sz w:val="20"/>
          <w:szCs w:val="20"/>
        </w:rPr>
      </w:pPr>
      <w:r w:rsidRPr="00604A78">
        <w:rPr>
          <w:rFonts w:ascii="Arial" w:hAnsi="Arial" w:cs="Arial"/>
          <w:sz w:val="20"/>
          <w:szCs w:val="20"/>
        </w:rPr>
        <w:t xml:space="preserve">Да бъдат оценени положително по реда и при условията на Наредбата за съществените изисквания и оценяване на съответствието на електрически съоръжения, предназначени за използване в определени граници на напрежението, приета с ПМС № 182 от 6.07.2001 г., обн., ДВ, бр. 62 от 13.07.2001 г. ..... </w:t>
      </w:r>
    </w:p>
    <w:p w:rsidR="000C50F2" w:rsidRPr="00604A78" w:rsidRDefault="000C50F2" w:rsidP="000C50F2">
      <w:pPr>
        <w:spacing w:after="60"/>
        <w:jc w:val="both"/>
        <w:rPr>
          <w:rFonts w:ascii="Arial" w:hAnsi="Arial" w:cs="Arial"/>
          <w:b/>
          <w:sz w:val="20"/>
          <w:szCs w:val="20"/>
        </w:rPr>
      </w:pPr>
      <w:r w:rsidRPr="00604A78">
        <w:rPr>
          <w:rFonts w:ascii="Arial" w:hAnsi="Arial" w:cs="Arial"/>
          <w:b/>
          <w:sz w:val="20"/>
          <w:szCs w:val="20"/>
        </w:rPr>
        <w:t>Изисквания към документацията и изпитванията:</w:t>
      </w:r>
    </w:p>
    <w:tbl>
      <w:tblPr>
        <w:tblW w:w="949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09"/>
        <w:gridCol w:w="6946"/>
        <w:gridCol w:w="1842"/>
      </w:tblGrid>
      <w:tr w:rsidR="000C50F2" w:rsidRPr="00604A78" w:rsidTr="000C50F2">
        <w:trPr>
          <w:cantSplit/>
          <w:tblHeader/>
        </w:trPr>
        <w:tc>
          <w:tcPr>
            <w:tcW w:w="709" w:type="dxa"/>
            <w:shd w:val="clear" w:color="auto" w:fill="auto"/>
            <w:vAlign w:val="center"/>
          </w:tcPr>
          <w:p w:rsidR="000C50F2" w:rsidRPr="00604A78" w:rsidRDefault="000C50F2" w:rsidP="000C50F2">
            <w:pPr>
              <w:jc w:val="center"/>
              <w:rPr>
                <w:rFonts w:ascii="Arial" w:hAnsi="Arial" w:cs="Arial"/>
                <w:b/>
                <w:sz w:val="20"/>
                <w:szCs w:val="20"/>
              </w:rPr>
            </w:pPr>
            <w:r w:rsidRPr="00604A78">
              <w:rPr>
                <w:rFonts w:ascii="Arial" w:hAnsi="Arial" w:cs="Arial"/>
                <w:b/>
                <w:sz w:val="20"/>
                <w:szCs w:val="20"/>
              </w:rPr>
              <w:t>№</w:t>
            </w:r>
          </w:p>
          <w:p w:rsidR="000C50F2" w:rsidRPr="00604A78" w:rsidRDefault="000C50F2" w:rsidP="000C50F2">
            <w:pPr>
              <w:spacing w:after="60"/>
              <w:jc w:val="center"/>
              <w:rPr>
                <w:rFonts w:ascii="Arial" w:hAnsi="Arial" w:cs="Arial"/>
                <w:b/>
                <w:sz w:val="20"/>
                <w:szCs w:val="20"/>
              </w:rPr>
            </w:pPr>
            <w:r w:rsidRPr="00604A78">
              <w:rPr>
                <w:rFonts w:ascii="Arial" w:hAnsi="Arial" w:cs="Arial"/>
                <w:b/>
                <w:sz w:val="20"/>
                <w:szCs w:val="20"/>
              </w:rPr>
              <w:t>по ред</w:t>
            </w:r>
          </w:p>
        </w:tc>
        <w:tc>
          <w:tcPr>
            <w:tcW w:w="6946" w:type="dxa"/>
            <w:shd w:val="clear" w:color="auto" w:fill="auto"/>
            <w:vAlign w:val="center"/>
          </w:tcPr>
          <w:p w:rsidR="000C50F2" w:rsidRPr="00604A78" w:rsidRDefault="000C50F2" w:rsidP="000C50F2">
            <w:pPr>
              <w:jc w:val="center"/>
              <w:rPr>
                <w:rFonts w:ascii="Arial" w:hAnsi="Arial" w:cs="Arial"/>
                <w:b/>
                <w:sz w:val="20"/>
                <w:szCs w:val="20"/>
              </w:rPr>
            </w:pPr>
            <w:r w:rsidRPr="00604A78">
              <w:rPr>
                <w:rFonts w:ascii="Arial" w:hAnsi="Arial" w:cs="Arial"/>
                <w:b/>
                <w:sz w:val="20"/>
                <w:szCs w:val="20"/>
              </w:rPr>
              <w:t>Документ</w:t>
            </w:r>
          </w:p>
        </w:tc>
        <w:tc>
          <w:tcPr>
            <w:tcW w:w="1842" w:type="dxa"/>
            <w:shd w:val="clear" w:color="auto" w:fill="auto"/>
            <w:vAlign w:val="center"/>
          </w:tcPr>
          <w:p w:rsidR="000C50F2" w:rsidRPr="00604A78" w:rsidRDefault="000C50F2" w:rsidP="000C50F2">
            <w:pPr>
              <w:jc w:val="center"/>
              <w:rPr>
                <w:rFonts w:ascii="Arial" w:hAnsi="Arial" w:cs="Arial"/>
                <w:b/>
                <w:sz w:val="20"/>
                <w:szCs w:val="20"/>
              </w:rPr>
            </w:pPr>
            <w:r w:rsidRPr="00604A78">
              <w:rPr>
                <w:rFonts w:ascii="Arial" w:hAnsi="Arial" w:cs="Arial"/>
                <w:b/>
                <w:sz w:val="20"/>
                <w:szCs w:val="20"/>
              </w:rPr>
              <w:t>Приложение №</w:t>
            </w:r>
          </w:p>
          <w:p w:rsidR="000C50F2" w:rsidRPr="00604A78" w:rsidRDefault="000C50F2" w:rsidP="000C50F2">
            <w:pPr>
              <w:jc w:val="center"/>
              <w:rPr>
                <w:rFonts w:ascii="Arial" w:hAnsi="Arial" w:cs="Arial"/>
                <w:b/>
                <w:sz w:val="20"/>
                <w:szCs w:val="20"/>
              </w:rPr>
            </w:pPr>
            <w:r w:rsidRPr="00604A78">
              <w:rPr>
                <w:rFonts w:ascii="Arial" w:hAnsi="Arial" w:cs="Arial"/>
                <w:b/>
                <w:sz w:val="20"/>
                <w:szCs w:val="20"/>
              </w:rPr>
              <w:t>(или текст)</w:t>
            </w:r>
          </w:p>
        </w:tc>
      </w:tr>
      <w:tr w:rsidR="000C50F2" w:rsidRPr="00604A78" w:rsidTr="000C50F2">
        <w:trPr>
          <w:trHeight w:val="457"/>
        </w:trPr>
        <w:tc>
          <w:tcPr>
            <w:tcW w:w="709" w:type="dxa"/>
            <w:shd w:val="clear" w:color="auto" w:fill="auto"/>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1.</w:t>
            </w:r>
          </w:p>
        </w:tc>
        <w:tc>
          <w:tcPr>
            <w:tcW w:w="6946" w:type="dxa"/>
            <w:shd w:val="clear" w:color="auto" w:fill="auto"/>
          </w:tcPr>
          <w:p w:rsidR="000C50F2" w:rsidRPr="00604A78" w:rsidRDefault="000C50F2" w:rsidP="000C50F2">
            <w:pPr>
              <w:spacing w:after="60"/>
              <w:rPr>
                <w:rFonts w:ascii="Arial" w:hAnsi="Arial" w:cs="Arial"/>
                <w:sz w:val="20"/>
                <w:szCs w:val="20"/>
              </w:rPr>
            </w:pPr>
            <w:r w:rsidRPr="00604A78">
              <w:rPr>
                <w:rFonts w:ascii="Arial" w:hAnsi="Arial" w:cs="Arial"/>
                <w:sz w:val="20"/>
                <w:szCs w:val="20"/>
              </w:rPr>
              <w:t>Точно означение на типа, производителя и страната на производство (произход) и последно издание на каталога на производителя</w:t>
            </w:r>
          </w:p>
        </w:tc>
        <w:tc>
          <w:tcPr>
            <w:tcW w:w="1842" w:type="dxa"/>
            <w:shd w:val="clear" w:color="auto" w:fill="auto"/>
          </w:tcPr>
          <w:p w:rsidR="000C50F2" w:rsidRPr="00604A78" w:rsidRDefault="000C50F2" w:rsidP="000C50F2">
            <w:pPr>
              <w:rPr>
                <w:rFonts w:ascii="Arial" w:hAnsi="Arial" w:cs="Arial"/>
                <w:sz w:val="20"/>
                <w:szCs w:val="20"/>
              </w:rPr>
            </w:pPr>
          </w:p>
        </w:tc>
      </w:tr>
      <w:tr w:rsidR="000C50F2" w:rsidRPr="00604A78" w:rsidTr="000C50F2">
        <w:trPr>
          <w:trHeight w:val="209"/>
        </w:trPr>
        <w:tc>
          <w:tcPr>
            <w:tcW w:w="709" w:type="dxa"/>
            <w:shd w:val="clear" w:color="auto" w:fill="auto"/>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2.</w:t>
            </w:r>
          </w:p>
        </w:tc>
        <w:tc>
          <w:tcPr>
            <w:tcW w:w="6946" w:type="dxa"/>
            <w:shd w:val="clear" w:color="auto" w:fill="auto"/>
          </w:tcPr>
          <w:p w:rsidR="000C50F2" w:rsidRPr="00604A78" w:rsidRDefault="000C50F2" w:rsidP="000C50F2">
            <w:pPr>
              <w:spacing w:after="60"/>
              <w:rPr>
                <w:rFonts w:ascii="Arial" w:hAnsi="Arial" w:cs="Arial"/>
                <w:sz w:val="20"/>
                <w:szCs w:val="20"/>
              </w:rPr>
            </w:pPr>
            <w:r w:rsidRPr="00604A78">
              <w:rPr>
                <w:rFonts w:ascii="Arial" w:hAnsi="Arial" w:cs="Arial"/>
                <w:sz w:val="20"/>
                <w:szCs w:val="20"/>
              </w:rPr>
              <w:t xml:space="preserve">Техническо описание и чертежи с нанесени размери </w:t>
            </w:r>
          </w:p>
        </w:tc>
        <w:tc>
          <w:tcPr>
            <w:tcW w:w="1842" w:type="dxa"/>
            <w:shd w:val="clear" w:color="auto" w:fill="auto"/>
          </w:tcPr>
          <w:p w:rsidR="000C50F2" w:rsidRPr="00604A78" w:rsidRDefault="000C50F2" w:rsidP="000C50F2">
            <w:pPr>
              <w:rPr>
                <w:rFonts w:ascii="Arial" w:hAnsi="Arial" w:cs="Arial"/>
                <w:sz w:val="20"/>
                <w:szCs w:val="20"/>
              </w:rPr>
            </w:pPr>
          </w:p>
        </w:tc>
      </w:tr>
      <w:tr w:rsidR="000C50F2" w:rsidRPr="00604A78" w:rsidTr="000C50F2">
        <w:trPr>
          <w:trHeight w:val="286"/>
        </w:trPr>
        <w:tc>
          <w:tcPr>
            <w:tcW w:w="709" w:type="dxa"/>
            <w:shd w:val="clear" w:color="auto" w:fill="auto"/>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3.</w:t>
            </w:r>
          </w:p>
        </w:tc>
        <w:tc>
          <w:tcPr>
            <w:tcW w:w="6946" w:type="dxa"/>
            <w:shd w:val="clear" w:color="auto" w:fill="auto"/>
          </w:tcPr>
          <w:p w:rsidR="000C50F2" w:rsidRPr="00604A78" w:rsidRDefault="000C50F2" w:rsidP="000C50F2">
            <w:pPr>
              <w:spacing w:after="60"/>
              <w:rPr>
                <w:rFonts w:ascii="Arial" w:hAnsi="Arial" w:cs="Arial"/>
                <w:sz w:val="20"/>
                <w:szCs w:val="20"/>
              </w:rPr>
            </w:pPr>
            <w:r w:rsidRPr="00604A78">
              <w:rPr>
                <w:rFonts w:ascii="Arial" w:hAnsi="Arial" w:cs="Arial"/>
                <w:sz w:val="20"/>
                <w:szCs w:val="20"/>
              </w:rPr>
              <w:t>ЕО декларация за съответствие</w:t>
            </w:r>
          </w:p>
        </w:tc>
        <w:tc>
          <w:tcPr>
            <w:tcW w:w="1842" w:type="dxa"/>
            <w:shd w:val="clear" w:color="auto" w:fill="auto"/>
          </w:tcPr>
          <w:p w:rsidR="000C50F2" w:rsidRPr="00604A78" w:rsidRDefault="000C50F2" w:rsidP="000C50F2">
            <w:pPr>
              <w:rPr>
                <w:rFonts w:ascii="Arial" w:hAnsi="Arial" w:cs="Arial"/>
                <w:sz w:val="20"/>
                <w:szCs w:val="20"/>
              </w:rPr>
            </w:pPr>
          </w:p>
        </w:tc>
      </w:tr>
      <w:tr w:rsidR="000C50F2" w:rsidRPr="00604A78" w:rsidTr="000C50F2">
        <w:trPr>
          <w:trHeight w:val="570"/>
        </w:trPr>
        <w:tc>
          <w:tcPr>
            <w:tcW w:w="709" w:type="dxa"/>
            <w:shd w:val="clear" w:color="auto" w:fill="auto"/>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4.</w:t>
            </w:r>
          </w:p>
        </w:tc>
        <w:tc>
          <w:tcPr>
            <w:tcW w:w="6946" w:type="dxa"/>
            <w:shd w:val="clear" w:color="auto" w:fill="auto"/>
          </w:tcPr>
          <w:p w:rsidR="000C50F2" w:rsidRPr="00604A78" w:rsidRDefault="000C50F2" w:rsidP="000C50F2">
            <w:pPr>
              <w:spacing w:after="60"/>
              <w:rPr>
                <w:rFonts w:ascii="Arial" w:hAnsi="Arial" w:cs="Arial"/>
                <w:sz w:val="20"/>
                <w:szCs w:val="20"/>
              </w:rPr>
            </w:pPr>
            <w:r w:rsidRPr="00604A78">
              <w:rPr>
                <w:rFonts w:ascii="Arial" w:hAnsi="Arial" w:cs="Arial"/>
                <w:sz w:val="20"/>
                <w:szCs w:val="20"/>
              </w:rPr>
              <w:t>Протоколи от типови изпитвания на английски или български език, проведени от независима изпитвателна лаборатория – заверени копия, с приложен списък на отделните изпитвания на български език</w:t>
            </w:r>
          </w:p>
        </w:tc>
        <w:tc>
          <w:tcPr>
            <w:tcW w:w="1842" w:type="dxa"/>
            <w:shd w:val="clear" w:color="auto" w:fill="auto"/>
          </w:tcPr>
          <w:p w:rsidR="000C50F2" w:rsidRPr="00604A78" w:rsidRDefault="000C50F2" w:rsidP="000C50F2">
            <w:pPr>
              <w:rPr>
                <w:rFonts w:ascii="Arial" w:hAnsi="Arial" w:cs="Arial"/>
                <w:sz w:val="20"/>
                <w:szCs w:val="20"/>
              </w:rPr>
            </w:pPr>
          </w:p>
        </w:tc>
      </w:tr>
      <w:tr w:rsidR="000C50F2" w:rsidRPr="00604A78" w:rsidTr="000C50F2">
        <w:trPr>
          <w:trHeight w:val="570"/>
        </w:trPr>
        <w:tc>
          <w:tcPr>
            <w:tcW w:w="709" w:type="dxa"/>
            <w:shd w:val="clear" w:color="auto" w:fill="auto"/>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5.</w:t>
            </w:r>
          </w:p>
        </w:tc>
        <w:tc>
          <w:tcPr>
            <w:tcW w:w="6946" w:type="dxa"/>
            <w:shd w:val="clear" w:color="auto" w:fill="auto"/>
          </w:tcPr>
          <w:p w:rsidR="000C50F2" w:rsidRPr="00604A78" w:rsidRDefault="000C50F2" w:rsidP="000C50F2">
            <w:pPr>
              <w:spacing w:after="60"/>
              <w:rPr>
                <w:rFonts w:ascii="Arial" w:hAnsi="Arial" w:cs="Arial"/>
                <w:sz w:val="20"/>
                <w:szCs w:val="20"/>
              </w:rPr>
            </w:pPr>
            <w:r w:rsidRPr="00604A78">
              <w:rPr>
                <w:rFonts w:ascii="Arial" w:hAnsi="Arial" w:cs="Arial"/>
                <w:sz w:val="20"/>
                <w:szCs w:val="20"/>
              </w:rPr>
              <w:t>Сертификат/акредитация на независимата изпитвателна лаборатория, провела типовите изпитвания по т. 4 – заверено копие</w:t>
            </w:r>
          </w:p>
        </w:tc>
        <w:tc>
          <w:tcPr>
            <w:tcW w:w="1842" w:type="dxa"/>
            <w:shd w:val="clear" w:color="auto" w:fill="auto"/>
          </w:tcPr>
          <w:p w:rsidR="000C50F2" w:rsidRPr="00604A78" w:rsidRDefault="000C50F2" w:rsidP="000C50F2">
            <w:pPr>
              <w:rPr>
                <w:rFonts w:ascii="Arial" w:hAnsi="Arial" w:cs="Arial"/>
                <w:sz w:val="20"/>
                <w:szCs w:val="20"/>
              </w:rPr>
            </w:pPr>
          </w:p>
        </w:tc>
      </w:tr>
      <w:tr w:rsidR="000C50F2" w:rsidRPr="00604A78" w:rsidTr="000C50F2">
        <w:trPr>
          <w:trHeight w:val="236"/>
        </w:trPr>
        <w:tc>
          <w:tcPr>
            <w:tcW w:w="709" w:type="dxa"/>
            <w:shd w:val="clear" w:color="auto" w:fill="auto"/>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6.</w:t>
            </w:r>
          </w:p>
        </w:tc>
        <w:tc>
          <w:tcPr>
            <w:tcW w:w="6946" w:type="dxa"/>
            <w:shd w:val="clear" w:color="auto" w:fill="auto"/>
          </w:tcPr>
          <w:p w:rsidR="000C50F2" w:rsidRPr="00604A78" w:rsidRDefault="000C50F2" w:rsidP="000C50F2">
            <w:pPr>
              <w:spacing w:after="60"/>
              <w:rPr>
                <w:rFonts w:ascii="Arial" w:hAnsi="Arial" w:cs="Arial"/>
                <w:sz w:val="20"/>
                <w:szCs w:val="20"/>
              </w:rPr>
            </w:pPr>
            <w:r w:rsidRPr="00604A78">
              <w:rPr>
                <w:rFonts w:ascii="Arial" w:hAnsi="Arial" w:cs="Arial"/>
                <w:sz w:val="20"/>
                <w:szCs w:val="20"/>
              </w:rPr>
              <w:t>Списък на провежданите рутинни (контролни) изпитвания</w:t>
            </w:r>
          </w:p>
        </w:tc>
        <w:tc>
          <w:tcPr>
            <w:tcW w:w="1842" w:type="dxa"/>
            <w:shd w:val="clear" w:color="auto" w:fill="auto"/>
          </w:tcPr>
          <w:p w:rsidR="000C50F2" w:rsidRPr="00604A78" w:rsidRDefault="000C50F2" w:rsidP="000C50F2">
            <w:pPr>
              <w:rPr>
                <w:rFonts w:ascii="Arial" w:hAnsi="Arial" w:cs="Arial"/>
                <w:sz w:val="20"/>
                <w:szCs w:val="20"/>
              </w:rPr>
            </w:pPr>
          </w:p>
        </w:tc>
      </w:tr>
      <w:tr w:rsidR="000C50F2" w:rsidRPr="00604A78" w:rsidTr="000C50F2">
        <w:trPr>
          <w:trHeight w:val="424"/>
        </w:trPr>
        <w:tc>
          <w:tcPr>
            <w:tcW w:w="709" w:type="dxa"/>
            <w:shd w:val="clear" w:color="auto" w:fill="auto"/>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7.</w:t>
            </w:r>
          </w:p>
        </w:tc>
        <w:tc>
          <w:tcPr>
            <w:tcW w:w="6946" w:type="dxa"/>
            <w:shd w:val="clear" w:color="auto" w:fill="auto"/>
          </w:tcPr>
          <w:p w:rsidR="000C50F2" w:rsidRPr="00604A78" w:rsidRDefault="000C50F2" w:rsidP="000C50F2">
            <w:pPr>
              <w:spacing w:after="60"/>
              <w:rPr>
                <w:rFonts w:ascii="Arial" w:hAnsi="Arial" w:cs="Arial"/>
                <w:sz w:val="20"/>
                <w:szCs w:val="20"/>
              </w:rPr>
            </w:pPr>
            <w:r w:rsidRPr="00604A78">
              <w:rPr>
                <w:rFonts w:ascii="Arial" w:hAnsi="Arial" w:cs="Arial"/>
                <w:sz w:val="20"/>
                <w:szCs w:val="20"/>
              </w:rPr>
              <w:t>Инструкции за, поставяне в основата, обслужване и поддържане.</w:t>
            </w:r>
          </w:p>
        </w:tc>
        <w:tc>
          <w:tcPr>
            <w:tcW w:w="1842" w:type="dxa"/>
            <w:shd w:val="clear" w:color="auto" w:fill="auto"/>
          </w:tcPr>
          <w:p w:rsidR="000C50F2" w:rsidRPr="00604A78" w:rsidRDefault="000C50F2" w:rsidP="000C50F2">
            <w:pPr>
              <w:rPr>
                <w:rFonts w:ascii="Arial" w:hAnsi="Arial" w:cs="Arial"/>
                <w:sz w:val="20"/>
                <w:szCs w:val="20"/>
              </w:rPr>
            </w:pPr>
          </w:p>
        </w:tc>
      </w:tr>
    </w:tbl>
    <w:p w:rsidR="000C50F2" w:rsidRPr="00604A78" w:rsidRDefault="000C50F2" w:rsidP="000C50F2">
      <w:pPr>
        <w:spacing w:before="120"/>
        <w:rPr>
          <w:rFonts w:ascii="Arial" w:hAnsi="Arial" w:cs="Arial"/>
          <w:sz w:val="20"/>
          <w:szCs w:val="20"/>
        </w:rPr>
      </w:pPr>
      <w:r w:rsidRPr="00604A78">
        <w:rPr>
          <w:rFonts w:ascii="Arial" w:hAnsi="Arial" w:cs="Arial"/>
          <w:i/>
          <w:sz w:val="20"/>
          <w:szCs w:val="20"/>
        </w:rPr>
        <w:t>Забележка:</w:t>
      </w:r>
      <w:r w:rsidRPr="00604A78">
        <w:rPr>
          <w:rFonts w:ascii="Arial" w:hAnsi="Arial" w:cs="Arial"/>
          <w:sz w:val="20"/>
          <w:szCs w:val="20"/>
        </w:rPr>
        <w:t xml:space="preserve"> Всички оригинални документи трябва да бъдат на български език или с превод на български език. (Каталозите и протоколите от изпитванията могат да бъдат и само на английски език.)</w:t>
      </w:r>
    </w:p>
    <w:p w:rsidR="000C50F2" w:rsidRPr="00604A78" w:rsidRDefault="000C50F2" w:rsidP="000C50F2">
      <w:pPr>
        <w:rPr>
          <w:rFonts w:ascii="Arial" w:hAnsi="Arial" w:cs="Arial"/>
          <w:sz w:val="20"/>
          <w:szCs w:val="20"/>
        </w:rPr>
      </w:pPr>
      <w:r w:rsidRPr="00604A78">
        <w:rPr>
          <w:rFonts w:ascii="Arial" w:hAnsi="Arial" w:cs="Arial"/>
          <w:b/>
          <w:sz w:val="20"/>
          <w:szCs w:val="20"/>
        </w:rPr>
        <w:t>Технически данни:</w:t>
      </w:r>
    </w:p>
    <w:p w:rsidR="000C50F2" w:rsidRPr="00604A78" w:rsidRDefault="000C50F2" w:rsidP="000C50F2">
      <w:pPr>
        <w:spacing w:after="60"/>
        <w:rPr>
          <w:rFonts w:ascii="Arial" w:hAnsi="Arial" w:cs="Arial"/>
          <w:b/>
          <w:sz w:val="20"/>
          <w:szCs w:val="20"/>
        </w:rPr>
      </w:pPr>
      <w:r w:rsidRPr="00604A78">
        <w:rPr>
          <w:rFonts w:ascii="Arial" w:hAnsi="Arial" w:cs="Arial"/>
          <w:b/>
          <w:sz w:val="20"/>
          <w:szCs w:val="20"/>
        </w:rPr>
        <w:t>1. Характеристики на работната среда</w:t>
      </w:r>
    </w:p>
    <w:tbl>
      <w:tblPr>
        <w:tblW w:w="948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5"/>
        <w:gridCol w:w="6950"/>
        <w:gridCol w:w="1825"/>
      </w:tblGrid>
      <w:tr w:rsidR="000C50F2" w:rsidRPr="00604A78" w:rsidTr="000C50F2">
        <w:trPr>
          <w:trHeight w:val="225"/>
        </w:trPr>
        <w:tc>
          <w:tcPr>
            <w:tcW w:w="705" w:type="dxa"/>
            <w:vAlign w:val="center"/>
          </w:tcPr>
          <w:p w:rsidR="000C50F2" w:rsidRPr="00604A78" w:rsidRDefault="000C50F2" w:rsidP="000C50F2">
            <w:pPr>
              <w:jc w:val="center"/>
              <w:rPr>
                <w:rFonts w:ascii="Arial" w:hAnsi="Arial" w:cs="Arial"/>
                <w:b/>
                <w:sz w:val="20"/>
                <w:szCs w:val="20"/>
              </w:rPr>
            </w:pPr>
            <w:r w:rsidRPr="00604A78">
              <w:rPr>
                <w:rFonts w:ascii="Arial" w:hAnsi="Arial" w:cs="Arial"/>
                <w:b/>
                <w:sz w:val="20"/>
                <w:szCs w:val="20"/>
              </w:rPr>
              <w:t>№</w:t>
            </w:r>
          </w:p>
          <w:p w:rsidR="000C50F2" w:rsidRPr="00604A78" w:rsidRDefault="000C50F2" w:rsidP="000C50F2">
            <w:pPr>
              <w:pStyle w:val="Luke1"/>
              <w:spacing w:after="60"/>
              <w:jc w:val="center"/>
              <w:rPr>
                <w:b/>
                <w:bCs/>
                <w:sz w:val="20"/>
              </w:rPr>
            </w:pPr>
            <w:r w:rsidRPr="00604A78">
              <w:rPr>
                <w:b/>
                <w:sz w:val="20"/>
              </w:rPr>
              <w:t>по ред</w:t>
            </w:r>
          </w:p>
        </w:tc>
        <w:tc>
          <w:tcPr>
            <w:tcW w:w="6950" w:type="dxa"/>
            <w:vAlign w:val="center"/>
          </w:tcPr>
          <w:p w:rsidR="000C50F2" w:rsidRPr="00604A78" w:rsidRDefault="000C50F2" w:rsidP="000C50F2">
            <w:pPr>
              <w:pStyle w:val="Luke1"/>
              <w:jc w:val="center"/>
              <w:rPr>
                <w:b/>
                <w:bCs/>
                <w:sz w:val="20"/>
              </w:rPr>
            </w:pPr>
            <w:r w:rsidRPr="00604A78">
              <w:rPr>
                <w:b/>
                <w:bCs/>
                <w:sz w:val="20"/>
              </w:rPr>
              <w:t>Характеристика</w:t>
            </w:r>
          </w:p>
        </w:tc>
        <w:tc>
          <w:tcPr>
            <w:tcW w:w="1825" w:type="dxa"/>
            <w:vAlign w:val="center"/>
          </w:tcPr>
          <w:p w:rsidR="000C50F2" w:rsidRPr="00604A78" w:rsidRDefault="000C50F2" w:rsidP="000C50F2">
            <w:pPr>
              <w:pStyle w:val="Luke1"/>
              <w:jc w:val="center"/>
              <w:rPr>
                <w:b/>
                <w:bCs/>
                <w:sz w:val="20"/>
              </w:rPr>
            </w:pPr>
            <w:r w:rsidRPr="00604A78">
              <w:rPr>
                <w:b/>
                <w:bCs/>
                <w:sz w:val="20"/>
              </w:rPr>
              <w:t>Стойност</w:t>
            </w:r>
          </w:p>
        </w:tc>
      </w:tr>
      <w:tr w:rsidR="000C50F2" w:rsidRPr="00604A78" w:rsidTr="000C50F2">
        <w:trPr>
          <w:trHeight w:val="225"/>
        </w:trPr>
        <w:tc>
          <w:tcPr>
            <w:tcW w:w="705" w:type="dxa"/>
          </w:tcPr>
          <w:p w:rsidR="000C50F2" w:rsidRPr="00604A78" w:rsidRDefault="000C50F2" w:rsidP="000C50F2">
            <w:pPr>
              <w:pStyle w:val="Luke1"/>
              <w:spacing w:after="60"/>
              <w:jc w:val="center"/>
              <w:rPr>
                <w:sz w:val="20"/>
              </w:rPr>
            </w:pPr>
            <w:r w:rsidRPr="00604A78">
              <w:rPr>
                <w:sz w:val="20"/>
              </w:rPr>
              <w:t>1.1</w:t>
            </w:r>
          </w:p>
        </w:tc>
        <w:tc>
          <w:tcPr>
            <w:tcW w:w="6950" w:type="dxa"/>
          </w:tcPr>
          <w:p w:rsidR="000C50F2" w:rsidRPr="00604A78" w:rsidRDefault="000C50F2" w:rsidP="000C50F2">
            <w:pPr>
              <w:pStyle w:val="Luke1"/>
              <w:spacing w:after="60"/>
              <w:jc w:val="both"/>
              <w:rPr>
                <w:sz w:val="20"/>
              </w:rPr>
            </w:pPr>
            <w:r w:rsidRPr="00604A78">
              <w:rPr>
                <w:sz w:val="20"/>
              </w:rPr>
              <w:t xml:space="preserve">Място на монтиране </w:t>
            </w:r>
          </w:p>
        </w:tc>
        <w:tc>
          <w:tcPr>
            <w:tcW w:w="1825" w:type="dxa"/>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На закрито</w:t>
            </w:r>
          </w:p>
        </w:tc>
      </w:tr>
      <w:tr w:rsidR="000C50F2" w:rsidRPr="00604A78" w:rsidTr="000C50F2">
        <w:trPr>
          <w:trHeight w:val="225"/>
        </w:trPr>
        <w:tc>
          <w:tcPr>
            <w:tcW w:w="705"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1.2</w:t>
            </w:r>
          </w:p>
        </w:tc>
        <w:tc>
          <w:tcPr>
            <w:tcW w:w="6950" w:type="dxa"/>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Максимална температура на въздуха на околната среда</w:t>
            </w:r>
          </w:p>
        </w:tc>
        <w:tc>
          <w:tcPr>
            <w:tcW w:w="1825" w:type="dxa"/>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+ 40°C</w:t>
            </w:r>
          </w:p>
        </w:tc>
      </w:tr>
      <w:tr w:rsidR="000C50F2" w:rsidRPr="00604A78" w:rsidTr="000C50F2">
        <w:trPr>
          <w:trHeight w:val="225"/>
        </w:trPr>
        <w:tc>
          <w:tcPr>
            <w:tcW w:w="705"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1.3</w:t>
            </w:r>
          </w:p>
        </w:tc>
        <w:tc>
          <w:tcPr>
            <w:tcW w:w="6950" w:type="dxa"/>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Минимална температура на въздуха на околната среда</w:t>
            </w:r>
          </w:p>
        </w:tc>
        <w:tc>
          <w:tcPr>
            <w:tcW w:w="1825" w:type="dxa"/>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минус 5°С</w:t>
            </w:r>
          </w:p>
        </w:tc>
      </w:tr>
      <w:tr w:rsidR="000C50F2" w:rsidRPr="00604A78" w:rsidTr="000C50F2">
        <w:trPr>
          <w:trHeight w:val="225"/>
        </w:trPr>
        <w:tc>
          <w:tcPr>
            <w:tcW w:w="705"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1.4</w:t>
            </w:r>
          </w:p>
        </w:tc>
        <w:tc>
          <w:tcPr>
            <w:tcW w:w="6950" w:type="dxa"/>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Средна стойност на температурата на въздуха на околната среда, измерена за период от 24 h</w:t>
            </w:r>
          </w:p>
        </w:tc>
        <w:tc>
          <w:tcPr>
            <w:tcW w:w="1825" w:type="dxa"/>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+ 35°C</w:t>
            </w:r>
          </w:p>
        </w:tc>
      </w:tr>
      <w:tr w:rsidR="000C50F2" w:rsidRPr="00604A78" w:rsidTr="000C50F2">
        <w:trPr>
          <w:trHeight w:val="225"/>
        </w:trPr>
        <w:tc>
          <w:tcPr>
            <w:tcW w:w="705"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lastRenderedPageBreak/>
              <w:t>1.5</w:t>
            </w:r>
          </w:p>
        </w:tc>
        <w:tc>
          <w:tcPr>
            <w:tcW w:w="6950" w:type="dxa"/>
          </w:tcPr>
          <w:p w:rsidR="000C50F2" w:rsidRPr="00604A78" w:rsidRDefault="000C50F2" w:rsidP="000C50F2">
            <w:pPr>
              <w:pStyle w:val="Header"/>
              <w:spacing w:after="60"/>
              <w:jc w:val="both"/>
              <w:rPr>
                <w:rFonts w:ascii="Arial" w:hAnsi="Arial" w:cs="Arial"/>
                <w:sz w:val="20"/>
                <w:szCs w:val="20"/>
              </w:rPr>
            </w:pPr>
            <w:r w:rsidRPr="00604A78">
              <w:rPr>
                <w:rFonts w:ascii="Arial" w:hAnsi="Arial" w:cs="Arial"/>
                <w:sz w:val="20"/>
                <w:szCs w:val="20"/>
              </w:rPr>
              <w:t xml:space="preserve">Относителна влажност </w:t>
            </w:r>
          </w:p>
        </w:tc>
        <w:tc>
          <w:tcPr>
            <w:tcW w:w="1825" w:type="dxa"/>
          </w:tcPr>
          <w:p w:rsidR="000C50F2" w:rsidRPr="00604A78" w:rsidRDefault="000C50F2" w:rsidP="000C50F2">
            <w:pPr>
              <w:pStyle w:val="BodyText"/>
              <w:spacing w:after="60"/>
              <w:jc w:val="center"/>
              <w:rPr>
                <w:rFonts w:ascii="Arial" w:hAnsi="Arial" w:cs="Arial"/>
                <w:color w:val="000000"/>
                <w:sz w:val="20"/>
                <w:szCs w:val="20"/>
              </w:rPr>
            </w:pPr>
            <w:r w:rsidRPr="00604A78">
              <w:rPr>
                <w:rFonts w:ascii="Arial" w:hAnsi="Arial" w:cs="Arial"/>
                <w:color w:val="000000"/>
                <w:sz w:val="20"/>
                <w:szCs w:val="20"/>
              </w:rPr>
              <w:t xml:space="preserve">До 90 </w:t>
            </w:r>
            <w:r w:rsidRPr="00604A78">
              <w:rPr>
                <w:rFonts w:ascii="Arial" w:hAnsi="Arial" w:cs="Arial"/>
                <w:color w:val="000000"/>
                <w:sz w:val="20"/>
                <w:szCs w:val="20"/>
              </w:rPr>
              <w:sym w:font="Symbol" w:char="0025"/>
            </w:r>
          </w:p>
        </w:tc>
      </w:tr>
      <w:tr w:rsidR="000C50F2" w:rsidRPr="00604A78" w:rsidTr="000C50F2">
        <w:trPr>
          <w:trHeight w:val="225"/>
        </w:trPr>
        <w:tc>
          <w:tcPr>
            <w:tcW w:w="705"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1.6</w:t>
            </w:r>
          </w:p>
        </w:tc>
        <w:tc>
          <w:tcPr>
            <w:tcW w:w="6950" w:type="dxa"/>
          </w:tcPr>
          <w:p w:rsidR="000C50F2" w:rsidRPr="00604A78" w:rsidRDefault="000C50F2" w:rsidP="000C50F2">
            <w:pPr>
              <w:pStyle w:val="Header"/>
              <w:spacing w:after="60"/>
              <w:jc w:val="both"/>
              <w:rPr>
                <w:rFonts w:ascii="Arial" w:hAnsi="Arial" w:cs="Arial"/>
                <w:sz w:val="20"/>
                <w:szCs w:val="20"/>
              </w:rPr>
            </w:pPr>
            <w:r w:rsidRPr="00604A78">
              <w:rPr>
                <w:rFonts w:ascii="Arial" w:hAnsi="Arial" w:cs="Arial"/>
                <w:sz w:val="20"/>
                <w:szCs w:val="20"/>
              </w:rPr>
              <w:t>Степен на замърсяване</w:t>
            </w:r>
          </w:p>
        </w:tc>
        <w:tc>
          <w:tcPr>
            <w:tcW w:w="1825" w:type="dxa"/>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3</w:t>
            </w:r>
          </w:p>
        </w:tc>
      </w:tr>
      <w:tr w:rsidR="000C50F2" w:rsidRPr="00604A78" w:rsidTr="000C50F2">
        <w:trPr>
          <w:trHeight w:val="225"/>
        </w:trPr>
        <w:tc>
          <w:tcPr>
            <w:tcW w:w="705"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1.7</w:t>
            </w:r>
          </w:p>
        </w:tc>
        <w:tc>
          <w:tcPr>
            <w:tcW w:w="6950" w:type="dxa"/>
          </w:tcPr>
          <w:p w:rsidR="000C50F2" w:rsidRPr="00604A78" w:rsidRDefault="000C50F2" w:rsidP="000C50F2">
            <w:pPr>
              <w:pStyle w:val="Header"/>
              <w:spacing w:after="60"/>
              <w:jc w:val="both"/>
              <w:rPr>
                <w:rFonts w:ascii="Arial" w:hAnsi="Arial" w:cs="Arial"/>
                <w:sz w:val="20"/>
                <w:szCs w:val="20"/>
              </w:rPr>
            </w:pPr>
            <w:r w:rsidRPr="00604A78">
              <w:rPr>
                <w:rFonts w:ascii="Arial" w:hAnsi="Arial" w:cs="Arial"/>
                <w:sz w:val="20"/>
                <w:szCs w:val="20"/>
              </w:rPr>
              <w:t>Надморска височина</w:t>
            </w:r>
          </w:p>
        </w:tc>
        <w:tc>
          <w:tcPr>
            <w:tcW w:w="1825" w:type="dxa"/>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Дo 2000 m</w:t>
            </w:r>
          </w:p>
        </w:tc>
      </w:tr>
    </w:tbl>
    <w:p w:rsidR="000C50F2" w:rsidRPr="00604A78" w:rsidRDefault="000C50F2" w:rsidP="000C50F2">
      <w:pPr>
        <w:rPr>
          <w:rFonts w:ascii="Arial" w:hAnsi="Arial" w:cs="Arial"/>
          <w:sz w:val="20"/>
          <w:szCs w:val="20"/>
        </w:rPr>
      </w:pPr>
    </w:p>
    <w:p w:rsidR="000C50F2" w:rsidRPr="00604A78" w:rsidRDefault="000C50F2" w:rsidP="000C50F2">
      <w:pPr>
        <w:pStyle w:val="CommentText"/>
        <w:spacing w:after="60"/>
        <w:rPr>
          <w:rFonts w:ascii="Arial" w:hAnsi="Arial" w:cs="Arial"/>
          <w:b/>
          <w:lang w:val="en-US"/>
        </w:rPr>
      </w:pPr>
      <w:r w:rsidRPr="00604A78">
        <w:rPr>
          <w:rFonts w:ascii="Arial" w:hAnsi="Arial" w:cs="Arial"/>
          <w:b/>
        </w:rPr>
        <w:t>2. Параметри на електроразпределителната мрежа</w:t>
      </w:r>
    </w:p>
    <w:tbl>
      <w:tblPr>
        <w:tblW w:w="948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6946"/>
        <w:gridCol w:w="1825"/>
      </w:tblGrid>
      <w:tr w:rsidR="000C50F2" w:rsidRPr="00604A78" w:rsidTr="000C50F2">
        <w:trPr>
          <w:trHeight w:val="66"/>
        </w:trPr>
        <w:tc>
          <w:tcPr>
            <w:tcW w:w="709" w:type="dxa"/>
            <w:vAlign w:val="center"/>
          </w:tcPr>
          <w:p w:rsidR="000C50F2" w:rsidRPr="00604A78" w:rsidRDefault="000C50F2" w:rsidP="000C50F2">
            <w:pPr>
              <w:jc w:val="center"/>
              <w:rPr>
                <w:rFonts w:ascii="Arial" w:hAnsi="Arial" w:cs="Arial"/>
                <w:b/>
                <w:sz w:val="20"/>
                <w:szCs w:val="20"/>
              </w:rPr>
            </w:pPr>
            <w:r w:rsidRPr="00604A78">
              <w:rPr>
                <w:rFonts w:ascii="Arial" w:hAnsi="Arial" w:cs="Arial"/>
                <w:b/>
                <w:sz w:val="20"/>
                <w:szCs w:val="20"/>
              </w:rPr>
              <w:t>№</w:t>
            </w:r>
          </w:p>
          <w:p w:rsidR="000C50F2" w:rsidRPr="00604A78" w:rsidRDefault="000C50F2" w:rsidP="000C50F2">
            <w:pPr>
              <w:pStyle w:val="Luke1"/>
              <w:spacing w:after="60"/>
              <w:jc w:val="center"/>
              <w:rPr>
                <w:b/>
                <w:bCs/>
                <w:sz w:val="20"/>
              </w:rPr>
            </w:pPr>
            <w:r w:rsidRPr="00604A78">
              <w:rPr>
                <w:b/>
                <w:sz w:val="20"/>
              </w:rPr>
              <w:t>по ред</w:t>
            </w:r>
          </w:p>
        </w:tc>
        <w:tc>
          <w:tcPr>
            <w:tcW w:w="6946" w:type="dxa"/>
            <w:vAlign w:val="center"/>
          </w:tcPr>
          <w:p w:rsidR="000C50F2" w:rsidRPr="00604A78" w:rsidRDefault="000C50F2" w:rsidP="000C50F2">
            <w:pPr>
              <w:pStyle w:val="Luke1"/>
              <w:jc w:val="center"/>
              <w:rPr>
                <w:b/>
                <w:bCs/>
                <w:sz w:val="20"/>
              </w:rPr>
            </w:pPr>
            <w:r w:rsidRPr="00604A78">
              <w:rPr>
                <w:b/>
                <w:bCs/>
                <w:sz w:val="20"/>
              </w:rPr>
              <w:t>Параметър</w:t>
            </w:r>
          </w:p>
        </w:tc>
        <w:tc>
          <w:tcPr>
            <w:tcW w:w="1825" w:type="dxa"/>
            <w:vAlign w:val="center"/>
          </w:tcPr>
          <w:p w:rsidR="000C50F2" w:rsidRPr="00604A78" w:rsidRDefault="000C50F2" w:rsidP="000C50F2">
            <w:pPr>
              <w:pStyle w:val="Luke1"/>
              <w:jc w:val="center"/>
              <w:rPr>
                <w:b/>
                <w:bCs/>
                <w:sz w:val="20"/>
              </w:rPr>
            </w:pPr>
            <w:r w:rsidRPr="00604A78">
              <w:rPr>
                <w:b/>
                <w:bCs/>
                <w:sz w:val="20"/>
              </w:rPr>
              <w:t>Стойност</w:t>
            </w:r>
          </w:p>
        </w:tc>
      </w:tr>
      <w:tr w:rsidR="000C50F2" w:rsidRPr="00604A78" w:rsidTr="000C50F2">
        <w:trPr>
          <w:trHeight w:val="100"/>
        </w:trPr>
        <w:tc>
          <w:tcPr>
            <w:tcW w:w="709" w:type="dxa"/>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2.1</w:t>
            </w:r>
          </w:p>
        </w:tc>
        <w:tc>
          <w:tcPr>
            <w:tcW w:w="6946" w:type="dxa"/>
          </w:tcPr>
          <w:p w:rsidR="000C50F2" w:rsidRPr="00604A78" w:rsidRDefault="000C50F2" w:rsidP="000C50F2">
            <w:pPr>
              <w:pStyle w:val="Luke1"/>
              <w:spacing w:after="60"/>
              <w:rPr>
                <w:sz w:val="20"/>
              </w:rPr>
            </w:pPr>
            <w:r w:rsidRPr="00604A78">
              <w:rPr>
                <w:sz w:val="20"/>
              </w:rPr>
              <w:t>Номинално напрежение</w:t>
            </w:r>
          </w:p>
        </w:tc>
        <w:tc>
          <w:tcPr>
            <w:tcW w:w="1825" w:type="dxa"/>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400 / 230 V</w:t>
            </w:r>
          </w:p>
        </w:tc>
      </w:tr>
      <w:tr w:rsidR="000C50F2" w:rsidRPr="00604A78" w:rsidTr="000C50F2">
        <w:trPr>
          <w:trHeight w:val="171"/>
        </w:trPr>
        <w:tc>
          <w:tcPr>
            <w:tcW w:w="709" w:type="dxa"/>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2.2</w:t>
            </w:r>
          </w:p>
        </w:tc>
        <w:tc>
          <w:tcPr>
            <w:tcW w:w="6946" w:type="dxa"/>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Максимално напрежение</w:t>
            </w:r>
          </w:p>
        </w:tc>
        <w:tc>
          <w:tcPr>
            <w:tcW w:w="1825" w:type="dxa"/>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440 / 253 V</w:t>
            </w:r>
          </w:p>
        </w:tc>
      </w:tr>
      <w:tr w:rsidR="000C50F2" w:rsidRPr="00604A78" w:rsidTr="000C50F2">
        <w:trPr>
          <w:trHeight w:val="183"/>
        </w:trPr>
        <w:tc>
          <w:tcPr>
            <w:tcW w:w="709" w:type="dxa"/>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2.3</w:t>
            </w:r>
          </w:p>
        </w:tc>
        <w:tc>
          <w:tcPr>
            <w:tcW w:w="6946" w:type="dxa"/>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Номинална честота</w:t>
            </w:r>
          </w:p>
        </w:tc>
        <w:tc>
          <w:tcPr>
            <w:tcW w:w="1825" w:type="dxa"/>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50 Hz</w:t>
            </w:r>
          </w:p>
        </w:tc>
      </w:tr>
      <w:tr w:rsidR="000C50F2" w:rsidRPr="00604A78" w:rsidTr="000C50F2">
        <w:trPr>
          <w:trHeight w:val="70"/>
        </w:trPr>
        <w:tc>
          <w:tcPr>
            <w:tcW w:w="709" w:type="dxa"/>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2.4</w:t>
            </w:r>
          </w:p>
        </w:tc>
        <w:tc>
          <w:tcPr>
            <w:tcW w:w="6946" w:type="dxa"/>
          </w:tcPr>
          <w:p w:rsidR="000C50F2" w:rsidRPr="00604A78" w:rsidRDefault="000C50F2" w:rsidP="000C50F2">
            <w:pPr>
              <w:spacing w:after="60"/>
              <w:rPr>
                <w:rFonts w:ascii="Arial" w:hAnsi="Arial" w:cs="Arial"/>
                <w:sz w:val="20"/>
                <w:szCs w:val="20"/>
              </w:rPr>
            </w:pPr>
            <w:r w:rsidRPr="00604A78">
              <w:rPr>
                <w:rFonts w:ascii="Arial" w:hAnsi="Arial" w:cs="Arial"/>
                <w:sz w:val="20"/>
                <w:szCs w:val="20"/>
              </w:rPr>
              <w:t>Електроразпределителна мрежа</w:t>
            </w:r>
          </w:p>
        </w:tc>
        <w:tc>
          <w:tcPr>
            <w:tcW w:w="1825" w:type="dxa"/>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4 - проводникова (L1, L2, L3, PEN)</w:t>
            </w:r>
          </w:p>
        </w:tc>
      </w:tr>
      <w:tr w:rsidR="000C50F2" w:rsidRPr="00604A78" w:rsidTr="000C50F2">
        <w:trPr>
          <w:trHeight w:val="232"/>
        </w:trPr>
        <w:tc>
          <w:tcPr>
            <w:tcW w:w="709" w:type="dxa"/>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2.5</w:t>
            </w:r>
          </w:p>
        </w:tc>
        <w:tc>
          <w:tcPr>
            <w:tcW w:w="6946" w:type="dxa"/>
          </w:tcPr>
          <w:p w:rsidR="000C50F2" w:rsidRPr="00604A78" w:rsidRDefault="000C50F2" w:rsidP="000C50F2">
            <w:pPr>
              <w:pStyle w:val="Luke1"/>
              <w:spacing w:after="60"/>
              <w:rPr>
                <w:sz w:val="20"/>
              </w:rPr>
            </w:pPr>
            <w:r w:rsidRPr="00604A78">
              <w:rPr>
                <w:sz w:val="20"/>
              </w:rPr>
              <w:t>Схема на електроразпределителната мрежа</w:t>
            </w:r>
          </w:p>
        </w:tc>
        <w:tc>
          <w:tcPr>
            <w:tcW w:w="1825" w:type="dxa"/>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TN-C</w:t>
            </w:r>
          </w:p>
        </w:tc>
      </w:tr>
    </w:tbl>
    <w:p w:rsidR="000C50F2" w:rsidRPr="00604A78" w:rsidRDefault="000C50F2" w:rsidP="000C50F2">
      <w:pPr>
        <w:pStyle w:val="CommentText"/>
        <w:rPr>
          <w:rFonts w:ascii="Arial" w:hAnsi="Arial" w:cs="Arial"/>
        </w:rPr>
      </w:pPr>
    </w:p>
    <w:p w:rsidR="000C50F2" w:rsidRPr="00604A78" w:rsidRDefault="000C50F2" w:rsidP="000C50F2">
      <w:pPr>
        <w:spacing w:after="60"/>
        <w:rPr>
          <w:rFonts w:ascii="Arial" w:hAnsi="Arial" w:cs="Arial"/>
          <w:b/>
          <w:sz w:val="20"/>
          <w:szCs w:val="20"/>
        </w:rPr>
      </w:pPr>
      <w:r w:rsidRPr="00604A78">
        <w:rPr>
          <w:rFonts w:ascii="Arial" w:hAnsi="Arial" w:cs="Arial"/>
          <w:b/>
          <w:sz w:val="20"/>
          <w:szCs w:val="20"/>
        </w:rPr>
        <w:t>3. Общи технически параметри и други данни</w:t>
      </w:r>
    </w:p>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4961"/>
        <w:gridCol w:w="1985"/>
        <w:gridCol w:w="1843"/>
      </w:tblGrid>
      <w:tr w:rsidR="000C50F2" w:rsidRPr="00604A78" w:rsidTr="000C50F2">
        <w:trPr>
          <w:cantSplit/>
          <w:tblHeader/>
        </w:trPr>
        <w:tc>
          <w:tcPr>
            <w:tcW w:w="709" w:type="dxa"/>
            <w:vAlign w:val="center"/>
          </w:tcPr>
          <w:p w:rsidR="000C50F2" w:rsidRPr="00604A78" w:rsidRDefault="000C50F2" w:rsidP="000C50F2">
            <w:pPr>
              <w:jc w:val="center"/>
              <w:rPr>
                <w:rFonts w:ascii="Arial" w:hAnsi="Arial" w:cs="Arial"/>
                <w:b/>
                <w:sz w:val="20"/>
                <w:szCs w:val="20"/>
              </w:rPr>
            </w:pPr>
            <w:r w:rsidRPr="00604A78">
              <w:rPr>
                <w:rFonts w:ascii="Arial" w:hAnsi="Arial" w:cs="Arial"/>
                <w:b/>
                <w:sz w:val="20"/>
                <w:szCs w:val="20"/>
              </w:rPr>
              <w:t>№</w:t>
            </w:r>
          </w:p>
          <w:p w:rsidR="000C50F2" w:rsidRPr="00604A78" w:rsidRDefault="000C50F2" w:rsidP="000C50F2">
            <w:pPr>
              <w:pStyle w:val="Header"/>
              <w:spacing w:after="60"/>
              <w:jc w:val="center"/>
              <w:rPr>
                <w:rFonts w:ascii="Arial" w:hAnsi="Arial" w:cs="Arial"/>
                <w:b/>
                <w:sz w:val="20"/>
                <w:szCs w:val="20"/>
              </w:rPr>
            </w:pPr>
            <w:r w:rsidRPr="00604A78">
              <w:rPr>
                <w:rFonts w:ascii="Arial" w:hAnsi="Arial" w:cs="Arial"/>
                <w:b/>
                <w:sz w:val="20"/>
                <w:szCs w:val="20"/>
              </w:rPr>
              <w:t>по ред</w:t>
            </w:r>
          </w:p>
        </w:tc>
        <w:tc>
          <w:tcPr>
            <w:tcW w:w="4961" w:type="dxa"/>
            <w:vAlign w:val="center"/>
          </w:tcPr>
          <w:p w:rsidR="000C50F2" w:rsidRPr="00604A78" w:rsidRDefault="000C50F2" w:rsidP="000C50F2">
            <w:pPr>
              <w:pStyle w:val="Header"/>
              <w:jc w:val="center"/>
              <w:rPr>
                <w:rFonts w:ascii="Arial" w:hAnsi="Arial" w:cs="Arial"/>
                <w:b/>
                <w:sz w:val="20"/>
                <w:szCs w:val="20"/>
              </w:rPr>
            </w:pPr>
            <w:r w:rsidRPr="00604A78">
              <w:rPr>
                <w:rFonts w:ascii="Arial" w:hAnsi="Arial" w:cs="Arial"/>
                <w:b/>
                <w:sz w:val="20"/>
                <w:szCs w:val="20"/>
              </w:rPr>
              <w:t>Параметър/данни</w:t>
            </w:r>
          </w:p>
        </w:tc>
        <w:tc>
          <w:tcPr>
            <w:tcW w:w="1985" w:type="dxa"/>
            <w:vAlign w:val="center"/>
          </w:tcPr>
          <w:p w:rsidR="000C50F2" w:rsidRPr="00604A78" w:rsidRDefault="000C50F2" w:rsidP="000C50F2">
            <w:pPr>
              <w:pStyle w:val="Luke1"/>
              <w:jc w:val="center"/>
              <w:rPr>
                <w:b/>
                <w:sz w:val="20"/>
              </w:rPr>
            </w:pPr>
            <w:r w:rsidRPr="00604A78">
              <w:rPr>
                <w:b/>
                <w:sz w:val="20"/>
              </w:rPr>
              <w:t>Изискване</w:t>
            </w:r>
          </w:p>
        </w:tc>
        <w:tc>
          <w:tcPr>
            <w:tcW w:w="1843" w:type="dxa"/>
            <w:vAlign w:val="center"/>
          </w:tcPr>
          <w:p w:rsidR="000C50F2" w:rsidRPr="00604A78" w:rsidRDefault="000C50F2" w:rsidP="000C50F2">
            <w:pPr>
              <w:pStyle w:val="Luke1"/>
              <w:jc w:val="center"/>
              <w:rPr>
                <w:b/>
                <w:sz w:val="20"/>
              </w:rPr>
            </w:pPr>
            <w:r w:rsidRPr="00604A78">
              <w:rPr>
                <w:b/>
                <w:sz w:val="20"/>
              </w:rPr>
              <w:t>Гарантирано предложение</w:t>
            </w:r>
          </w:p>
        </w:tc>
      </w:tr>
      <w:tr w:rsidR="000C50F2" w:rsidRPr="00604A78" w:rsidTr="000C50F2">
        <w:trPr>
          <w:cantSplit/>
        </w:trPr>
        <w:tc>
          <w:tcPr>
            <w:tcW w:w="709" w:type="dxa"/>
          </w:tcPr>
          <w:p w:rsidR="000C50F2" w:rsidRPr="00604A78" w:rsidRDefault="000C50F2" w:rsidP="000C50F2">
            <w:pPr>
              <w:pStyle w:val="Luke1"/>
              <w:spacing w:after="60"/>
              <w:jc w:val="center"/>
              <w:rPr>
                <w:sz w:val="20"/>
              </w:rPr>
            </w:pPr>
            <w:r w:rsidRPr="00604A78">
              <w:rPr>
                <w:sz w:val="20"/>
              </w:rPr>
              <w:t>3.1</w:t>
            </w:r>
          </w:p>
        </w:tc>
        <w:tc>
          <w:tcPr>
            <w:tcW w:w="4961" w:type="dxa"/>
          </w:tcPr>
          <w:p w:rsidR="000C50F2" w:rsidRPr="00604A78" w:rsidRDefault="000C50F2" w:rsidP="000C50F2">
            <w:pPr>
              <w:pStyle w:val="Luke1"/>
              <w:spacing w:after="60"/>
              <w:rPr>
                <w:sz w:val="20"/>
              </w:rPr>
            </w:pPr>
            <w:r w:rsidRPr="00604A78">
              <w:rPr>
                <w:sz w:val="20"/>
              </w:rPr>
              <w:t>Размер</w:t>
            </w:r>
          </w:p>
        </w:tc>
        <w:tc>
          <w:tcPr>
            <w:tcW w:w="1985" w:type="dxa"/>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2</w:t>
            </w:r>
          </w:p>
        </w:tc>
        <w:tc>
          <w:tcPr>
            <w:tcW w:w="1843" w:type="dxa"/>
          </w:tcPr>
          <w:p w:rsidR="000C50F2" w:rsidRPr="00604A78" w:rsidRDefault="000C50F2" w:rsidP="000C50F2">
            <w:pPr>
              <w:pStyle w:val="BodyText"/>
              <w:spacing w:after="60"/>
              <w:jc w:val="center"/>
              <w:rPr>
                <w:rFonts w:ascii="Arial" w:hAnsi="Arial" w:cs="Arial"/>
                <w:sz w:val="20"/>
                <w:szCs w:val="20"/>
              </w:rPr>
            </w:pPr>
          </w:p>
        </w:tc>
      </w:tr>
      <w:tr w:rsidR="000C50F2" w:rsidRPr="00604A78" w:rsidTr="000C50F2">
        <w:trPr>
          <w:cantSplit/>
        </w:trPr>
        <w:tc>
          <w:tcPr>
            <w:tcW w:w="709"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3.2</w:t>
            </w:r>
          </w:p>
        </w:tc>
        <w:tc>
          <w:tcPr>
            <w:tcW w:w="4961" w:type="dxa"/>
          </w:tcPr>
          <w:p w:rsidR="000C50F2" w:rsidRPr="00604A78" w:rsidRDefault="000C50F2" w:rsidP="000C50F2">
            <w:pPr>
              <w:pStyle w:val="Luke1"/>
              <w:spacing w:after="60"/>
              <w:rPr>
                <w:sz w:val="20"/>
              </w:rPr>
            </w:pPr>
            <w:r w:rsidRPr="00604A78">
              <w:rPr>
                <w:sz w:val="20"/>
              </w:rPr>
              <w:t xml:space="preserve">Система </w:t>
            </w:r>
          </w:p>
        </w:tc>
        <w:tc>
          <w:tcPr>
            <w:tcW w:w="1985" w:type="dxa"/>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A (NH система)</w:t>
            </w:r>
          </w:p>
        </w:tc>
        <w:tc>
          <w:tcPr>
            <w:tcW w:w="1843" w:type="dxa"/>
          </w:tcPr>
          <w:p w:rsidR="000C50F2" w:rsidRPr="00604A78" w:rsidRDefault="000C50F2" w:rsidP="000C50F2">
            <w:pPr>
              <w:pStyle w:val="BodyText"/>
              <w:spacing w:after="60"/>
              <w:jc w:val="center"/>
              <w:rPr>
                <w:rFonts w:ascii="Arial" w:hAnsi="Arial" w:cs="Arial"/>
                <w:sz w:val="20"/>
                <w:szCs w:val="20"/>
              </w:rPr>
            </w:pPr>
          </w:p>
        </w:tc>
      </w:tr>
      <w:tr w:rsidR="000C50F2" w:rsidRPr="00604A78" w:rsidTr="000C50F2">
        <w:trPr>
          <w:cantSplit/>
        </w:trPr>
        <w:tc>
          <w:tcPr>
            <w:tcW w:w="709"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3.3</w:t>
            </w:r>
          </w:p>
        </w:tc>
        <w:tc>
          <w:tcPr>
            <w:tcW w:w="4961" w:type="dxa"/>
          </w:tcPr>
          <w:p w:rsidR="000C50F2" w:rsidRPr="00604A78" w:rsidRDefault="000C50F2" w:rsidP="000C50F2">
            <w:pPr>
              <w:pStyle w:val="Luke1"/>
              <w:spacing w:after="60"/>
              <w:rPr>
                <w:sz w:val="20"/>
              </w:rPr>
            </w:pPr>
            <w:r w:rsidRPr="00604A78">
              <w:rPr>
                <w:sz w:val="20"/>
              </w:rPr>
              <w:t>Тип</w:t>
            </w:r>
          </w:p>
        </w:tc>
        <w:tc>
          <w:tcPr>
            <w:tcW w:w="1985" w:type="dxa"/>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Ножов</w:t>
            </w:r>
          </w:p>
        </w:tc>
        <w:tc>
          <w:tcPr>
            <w:tcW w:w="1843" w:type="dxa"/>
          </w:tcPr>
          <w:p w:rsidR="000C50F2" w:rsidRPr="00604A78" w:rsidRDefault="000C50F2" w:rsidP="000C50F2">
            <w:pPr>
              <w:pStyle w:val="BodyText"/>
              <w:spacing w:after="60"/>
              <w:jc w:val="center"/>
              <w:rPr>
                <w:rFonts w:ascii="Arial" w:hAnsi="Arial" w:cs="Arial"/>
                <w:sz w:val="20"/>
                <w:szCs w:val="20"/>
              </w:rPr>
            </w:pPr>
          </w:p>
        </w:tc>
      </w:tr>
      <w:tr w:rsidR="000C50F2" w:rsidRPr="00604A78" w:rsidTr="000C50F2">
        <w:trPr>
          <w:cantSplit/>
        </w:trPr>
        <w:tc>
          <w:tcPr>
            <w:tcW w:w="709"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3.4</w:t>
            </w:r>
          </w:p>
        </w:tc>
        <w:tc>
          <w:tcPr>
            <w:tcW w:w="4961" w:type="dxa"/>
          </w:tcPr>
          <w:p w:rsidR="000C50F2" w:rsidRPr="00604A78" w:rsidRDefault="000C50F2" w:rsidP="000C50F2">
            <w:pPr>
              <w:pStyle w:val="Luke1"/>
              <w:spacing w:after="60"/>
              <w:rPr>
                <w:sz w:val="20"/>
              </w:rPr>
            </w:pPr>
            <w:r w:rsidRPr="00604A78">
              <w:rPr>
                <w:sz w:val="20"/>
              </w:rPr>
              <w:t>Обявено напрежение</w:t>
            </w:r>
          </w:p>
        </w:tc>
        <w:tc>
          <w:tcPr>
            <w:tcW w:w="1985" w:type="dxa"/>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400 V</w:t>
            </w:r>
          </w:p>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 xml:space="preserve"> или</w:t>
            </w:r>
          </w:p>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500 V</w:t>
            </w:r>
          </w:p>
        </w:tc>
        <w:tc>
          <w:tcPr>
            <w:tcW w:w="1843" w:type="dxa"/>
          </w:tcPr>
          <w:p w:rsidR="000C50F2" w:rsidRPr="00604A78" w:rsidRDefault="000C50F2" w:rsidP="000C50F2">
            <w:pPr>
              <w:pStyle w:val="BodyText"/>
              <w:spacing w:after="60"/>
              <w:jc w:val="center"/>
              <w:rPr>
                <w:rFonts w:ascii="Arial" w:hAnsi="Arial" w:cs="Arial"/>
                <w:sz w:val="20"/>
                <w:szCs w:val="20"/>
              </w:rPr>
            </w:pPr>
          </w:p>
        </w:tc>
      </w:tr>
      <w:tr w:rsidR="000C50F2" w:rsidRPr="00604A78" w:rsidTr="000C50F2">
        <w:trPr>
          <w:cantSplit/>
        </w:trPr>
        <w:tc>
          <w:tcPr>
            <w:tcW w:w="709"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3.5</w:t>
            </w:r>
          </w:p>
        </w:tc>
        <w:tc>
          <w:tcPr>
            <w:tcW w:w="4961" w:type="dxa"/>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Способност за изключване (прекъсване) на ток</w:t>
            </w:r>
          </w:p>
        </w:tc>
        <w:tc>
          <w:tcPr>
            <w:tcW w:w="1985" w:type="dxa"/>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lang w:val="en-US"/>
              </w:rPr>
              <w:t>min</w:t>
            </w:r>
            <w:r w:rsidRPr="00604A78">
              <w:rPr>
                <w:rFonts w:ascii="Arial" w:hAnsi="Arial" w:cs="Arial"/>
                <w:sz w:val="20"/>
                <w:szCs w:val="20"/>
              </w:rPr>
              <w:t xml:space="preserve"> 100 kA при 400 V</w:t>
            </w:r>
          </w:p>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или</w:t>
            </w:r>
          </w:p>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lang w:val="en-US"/>
              </w:rPr>
              <w:t>min</w:t>
            </w:r>
            <w:r w:rsidRPr="00604A78">
              <w:rPr>
                <w:rFonts w:ascii="Arial" w:hAnsi="Arial" w:cs="Arial"/>
                <w:sz w:val="20"/>
                <w:szCs w:val="20"/>
              </w:rPr>
              <w:t xml:space="preserve"> 120 kA при 500 V</w:t>
            </w:r>
          </w:p>
        </w:tc>
        <w:tc>
          <w:tcPr>
            <w:tcW w:w="1843" w:type="dxa"/>
          </w:tcPr>
          <w:p w:rsidR="000C50F2" w:rsidRPr="00604A78" w:rsidRDefault="000C50F2" w:rsidP="000C50F2">
            <w:pPr>
              <w:pStyle w:val="BodyText"/>
              <w:spacing w:after="60"/>
              <w:jc w:val="center"/>
              <w:rPr>
                <w:rFonts w:ascii="Arial" w:hAnsi="Arial" w:cs="Arial"/>
                <w:sz w:val="20"/>
                <w:szCs w:val="20"/>
              </w:rPr>
            </w:pPr>
          </w:p>
        </w:tc>
      </w:tr>
      <w:tr w:rsidR="000C50F2" w:rsidRPr="00604A78" w:rsidTr="000C50F2">
        <w:trPr>
          <w:cantSplit/>
        </w:trPr>
        <w:tc>
          <w:tcPr>
            <w:tcW w:w="709"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3.6</w:t>
            </w:r>
          </w:p>
        </w:tc>
        <w:tc>
          <w:tcPr>
            <w:tcW w:w="4961" w:type="dxa"/>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Времетокова характеристика на стопяемия елемент</w:t>
            </w:r>
          </w:p>
        </w:tc>
        <w:tc>
          <w:tcPr>
            <w:tcW w:w="1985" w:type="dxa"/>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gG</w:t>
            </w:r>
          </w:p>
        </w:tc>
        <w:tc>
          <w:tcPr>
            <w:tcW w:w="1843" w:type="dxa"/>
          </w:tcPr>
          <w:p w:rsidR="000C50F2" w:rsidRPr="00604A78" w:rsidRDefault="000C50F2" w:rsidP="000C50F2">
            <w:pPr>
              <w:pStyle w:val="BodyText"/>
              <w:spacing w:after="60"/>
              <w:jc w:val="center"/>
              <w:rPr>
                <w:rFonts w:ascii="Arial" w:hAnsi="Arial" w:cs="Arial"/>
                <w:sz w:val="20"/>
                <w:szCs w:val="20"/>
              </w:rPr>
            </w:pPr>
          </w:p>
        </w:tc>
      </w:tr>
      <w:tr w:rsidR="000C50F2" w:rsidRPr="00604A78" w:rsidTr="000C50F2">
        <w:trPr>
          <w:cantSplit/>
          <w:trHeight w:val="207"/>
        </w:trPr>
        <w:tc>
          <w:tcPr>
            <w:tcW w:w="709"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3.7</w:t>
            </w:r>
          </w:p>
        </w:tc>
        <w:tc>
          <w:tcPr>
            <w:tcW w:w="4961" w:type="dxa"/>
          </w:tcPr>
          <w:p w:rsidR="000C50F2" w:rsidRPr="00604A78" w:rsidRDefault="000C50F2" w:rsidP="000C50F2">
            <w:pPr>
              <w:pStyle w:val="BodyText"/>
              <w:spacing w:after="60"/>
              <w:rPr>
                <w:rFonts w:ascii="Arial" w:hAnsi="Arial" w:cs="Arial"/>
                <w:sz w:val="20"/>
                <w:szCs w:val="20"/>
              </w:rPr>
            </w:pPr>
            <w:r w:rsidRPr="00604A78">
              <w:rPr>
                <w:rFonts w:ascii="Arial" w:hAnsi="Arial" w:cs="Arial"/>
                <w:sz w:val="20"/>
                <w:szCs w:val="20"/>
              </w:rPr>
              <w:t>Селективност gG</w:t>
            </w:r>
          </w:p>
        </w:tc>
        <w:tc>
          <w:tcPr>
            <w:tcW w:w="1985" w:type="dxa"/>
          </w:tcPr>
          <w:p w:rsidR="000C50F2" w:rsidRPr="00604A78" w:rsidRDefault="000C50F2" w:rsidP="000C50F2">
            <w:pPr>
              <w:pStyle w:val="BodyTextIndent"/>
              <w:spacing w:after="60"/>
              <w:ind w:left="-70"/>
              <w:jc w:val="center"/>
              <w:rPr>
                <w:rFonts w:ascii="Arial" w:hAnsi="Arial" w:cs="Arial"/>
                <w:sz w:val="20"/>
                <w:szCs w:val="20"/>
              </w:rPr>
            </w:pPr>
            <w:r w:rsidRPr="00604A78">
              <w:rPr>
                <w:rFonts w:ascii="Arial" w:hAnsi="Arial" w:cs="Arial"/>
                <w:sz w:val="20"/>
                <w:szCs w:val="20"/>
              </w:rPr>
              <w:t>1:1,6</w:t>
            </w:r>
          </w:p>
        </w:tc>
        <w:tc>
          <w:tcPr>
            <w:tcW w:w="1843" w:type="dxa"/>
          </w:tcPr>
          <w:p w:rsidR="000C50F2" w:rsidRPr="00604A78" w:rsidRDefault="000C50F2" w:rsidP="000C50F2">
            <w:pPr>
              <w:pStyle w:val="BodyTextIndent"/>
              <w:spacing w:after="60"/>
              <w:ind w:left="-70"/>
              <w:jc w:val="center"/>
              <w:rPr>
                <w:rFonts w:ascii="Arial" w:hAnsi="Arial" w:cs="Arial"/>
                <w:sz w:val="20"/>
                <w:szCs w:val="20"/>
              </w:rPr>
            </w:pPr>
          </w:p>
        </w:tc>
      </w:tr>
      <w:tr w:rsidR="000C50F2" w:rsidRPr="00604A78" w:rsidTr="000C50F2">
        <w:trPr>
          <w:cantSplit/>
          <w:trHeight w:val="207"/>
        </w:trPr>
        <w:tc>
          <w:tcPr>
            <w:tcW w:w="709" w:type="dxa"/>
            <w:vMerge w:val="restart"/>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3.8</w:t>
            </w:r>
          </w:p>
        </w:tc>
        <w:tc>
          <w:tcPr>
            <w:tcW w:w="4961" w:type="dxa"/>
            <w:vMerge w:val="restart"/>
          </w:tcPr>
          <w:p w:rsidR="000C50F2" w:rsidRPr="00604A78" w:rsidRDefault="000C50F2" w:rsidP="000C50F2">
            <w:pPr>
              <w:pStyle w:val="BodyText"/>
              <w:spacing w:after="60"/>
              <w:rPr>
                <w:rFonts w:ascii="Arial" w:hAnsi="Arial" w:cs="Arial"/>
                <w:sz w:val="20"/>
                <w:szCs w:val="20"/>
              </w:rPr>
            </w:pPr>
            <w:r w:rsidRPr="00604A78">
              <w:rPr>
                <w:rFonts w:ascii="Arial" w:hAnsi="Arial" w:cs="Arial"/>
                <w:sz w:val="20"/>
                <w:szCs w:val="20"/>
              </w:rPr>
              <w:t>Маркировка</w:t>
            </w:r>
          </w:p>
        </w:tc>
        <w:tc>
          <w:tcPr>
            <w:tcW w:w="1985" w:type="dxa"/>
          </w:tcPr>
          <w:p w:rsidR="000C50F2" w:rsidRPr="00604A78" w:rsidRDefault="000C50F2" w:rsidP="000C50F2">
            <w:pPr>
              <w:pStyle w:val="BodyTextIndent"/>
              <w:spacing w:after="60"/>
              <w:ind w:left="0"/>
              <w:rPr>
                <w:rFonts w:ascii="Arial" w:hAnsi="Arial" w:cs="Arial"/>
                <w:sz w:val="20"/>
                <w:szCs w:val="20"/>
              </w:rPr>
            </w:pPr>
            <w:r w:rsidRPr="00604A78">
              <w:rPr>
                <w:rFonts w:ascii="Arial" w:hAnsi="Arial" w:cs="Arial"/>
                <w:sz w:val="20"/>
                <w:szCs w:val="20"/>
              </w:rPr>
              <w:t xml:space="preserve">а) Съгласно т. 6.2 </w:t>
            </w:r>
            <w:r w:rsidRPr="00604A78">
              <w:rPr>
                <w:rStyle w:val="Strong"/>
                <w:rFonts w:ascii="Arial" w:hAnsi="Arial" w:cs="Arial"/>
                <w:b w:val="0"/>
                <w:sz w:val="20"/>
                <w:szCs w:val="20"/>
              </w:rPr>
              <w:t xml:space="preserve">БДС EN 60269-1 и </w:t>
            </w:r>
            <w:r w:rsidRPr="00604A78">
              <w:rPr>
                <w:rFonts w:ascii="Arial" w:hAnsi="Arial" w:cs="Arial"/>
                <w:sz w:val="20"/>
                <w:szCs w:val="20"/>
              </w:rPr>
              <w:t xml:space="preserve">т. 6.2 от </w:t>
            </w:r>
            <w:r w:rsidRPr="00604A78">
              <w:rPr>
                <w:rStyle w:val="Strong"/>
                <w:rFonts w:ascii="Arial" w:hAnsi="Arial" w:cs="Arial"/>
                <w:b w:val="0"/>
                <w:sz w:val="20"/>
                <w:szCs w:val="20"/>
              </w:rPr>
              <w:t xml:space="preserve">БДС </w:t>
            </w:r>
            <w:r w:rsidRPr="00604A78">
              <w:rPr>
                <w:rStyle w:val="Strong"/>
                <w:rFonts w:ascii="Arial" w:hAnsi="Arial" w:cs="Arial"/>
                <w:b w:val="0"/>
                <w:sz w:val="20"/>
                <w:szCs w:val="20"/>
                <w:lang w:val="en-US"/>
              </w:rPr>
              <w:t>HD</w:t>
            </w:r>
            <w:r w:rsidRPr="00604A78">
              <w:rPr>
                <w:rStyle w:val="Strong"/>
                <w:rFonts w:ascii="Arial" w:hAnsi="Arial" w:cs="Arial"/>
                <w:b w:val="0"/>
                <w:sz w:val="20"/>
                <w:szCs w:val="20"/>
              </w:rPr>
              <w:t xml:space="preserve"> 60269-2 или еквиваленти.</w:t>
            </w:r>
          </w:p>
        </w:tc>
        <w:tc>
          <w:tcPr>
            <w:tcW w:w="1843" w:type="dxa"/>
          </w:tcPr>
          <w:p w:rsidR="000C50F2" w:rsidRPr="00604A78" w:rsidRDefault="000C50F2" w:rsidP="000C50F2">
            <w:pPr>
              <w:pStyle w:val="BodyTextIndent"/>
              <w:spacing w:after="60"/>
              <w:ind w:left="-70"/>
              <w:jc w:val="center"/>
              <w:rPr>
                <w:rFonts w:ascii="Arial" w:hAnsi="Arial" w:cs="Arial"/>
                <w:sz w:val="20"/>
                <w:szCs w:val="20"/>
              </w:rPr>
            </w:pPr>
          </w:p>
        </w:tc>
      </w:tr>
      <w:tr w:rsidR="000C50F2" w:rsidRPr="00604A78" w:rsidTr="000C50F2">
        <w:trPr>
          <w:cantSplit/>
          <w:trHeight w:val="207"/>
        </w:trPr>
        <w:tc>
          <w:tcPr>
            <w:tcW w:w="709" w:type="dxa"/>
            <w:vMerge/>
          </w:tcPr>
          <w:p w:rsidR="000C50F2" w:rsidRPr="00604A78" w:rsidRDefault="000C50F2" w:rsidP="000C50F2">
            <w:pPr>
              <w:pStyle w:val="Header"/>
              <w:spacing w:after="60"/>
              <w:jc w:val="center"/>
              <w:rPr>
                <w:rFonts w:ascii="Arial" w:hAnsi="Arial" w:cs="Arial"/>
                <w:sz w:val="20"/>
                <w:szCs w:val="20"/>
              </w:rPr>
            </w:pPr>
          </w:p>
        </w:tc>
        <w:tc>
          <w:tcPr>
            <w:tcW w:w="4961" w:type="dxa"/>
            <w:vMerge/>
          </w:tcPr>
          <w:p w:rsidR="000C50F2" w:rsidRPr="00604A78" w:rsidRDefault="000C50F2" w:rsidP="000C50F2">
            <w:pPr>
              <w:pStyle w:val="BodyText"/>
              <w:spacing w:after="60"/>
              <w:rPr>
                <w:rFonts w:ascii="Arial" w:hAnsi="Arial" w:cs="Arial"/>
                <w:sz w:val="20"/>
                <w:szCs w:val="20"/>
              </w:rPr>
            </w:pPr>
          </w:p>
        </w:tc>
        <w:tc>
          <w:tcPr>
            <w:tcW w:w="1985" w:type="dxa"/>
          </w:tcPr>
          <w:p w:rsidR="000C50F2" w:rsidRPr="00604A78" w:rsidRDefault="000C50F2" w:rsidP="000C50F2">
            <w:pPr>
              <w:pStyle w:val="BodyTextIndent"/>
              <w:spacing w:after="60"/>
              <w:ind w:left="0"/>
              <w:rPr>
                <w:rFonts w:ascii="Arial" w:hAnsi="Arial" w:cs="Arial"/>
                <w:sz w:val="20"/>
                <w:szCs w:val="20"/>
              </w:rPr>
            </w:pPr>
            <w:r w:rsidRPr="00604A78">
              <w:rPr>
                <w:rFonts w:ascii="Arial" w:hAnsi="Arial" w:cs="Arial"/>
                <w:sz w:val="20"/>
                <w:szCs w:val="20"/>
              </w:rPr>
              <w:t>б) CE маркировка за съответствие</w:t>
            </w:r>
          </w:p>
        </w:tc>
        <w:tc>
          <w:tcPr>
            <w:tcW w:w="1843" w:type="dxa"/>
          </w:tcPr>
          <w:p w:rsidR="000C50F2" w:rsidRPr="00604A78" w:rsidRDefault="000C50F2" w:rsidP="000C50F2">
            <w:pPr>
              <w:pStyle w:val="BodyTextIndent"/>
              <w:spacing w:after="60"/>
              <w:ind w:left="-70"/>
              <w:jc w:val="center"/>
              <w:rPr>
                <w:rFonts w:ascii="Arial" w:hAnsi="Arial" w:cs="Arial"/>
                <w:sz w:val="20"/>
                <w:szCs w:val="20"/>
              </w:rPr>
            </w:pPr>
          </w:p>
        </w:tc>
      </w:tr>
    </w:tbl>
    <w:p w:rsidR="000C50F2" w:rsidRPr="00604A78" w:rsidRDefault="000C50F2" w:rsidP="000C50F2">
      <w:pPr>
        <w:pStyle w:val="Luke1"/>
        <w:spacing w:after="60"/>
        <w:rPr>
          <w:sz w:val="20"/>
          <w:lang w:val="en-US"/>
        </w:rPr>
      </w:pPr>
    </w:p>
    <w:p w:rsidR="000C50F2" w:rsidRPr="00604A78" w:rsidRDefault="000C50F2" w:rsidP="000C50F2">
      <w:pPr>
        <w:pStyle w:val="Luke1"/>
        <w:spacing w:after="60"/>
        <w:rPr>
          <w:b/>
          <w:sz w:val="20"/>
        </w:rPr>
      </w:pPr>
      <w:r w:rsidRPr="00604A78">
        <w:rPr>
          <w:b/>
          <w:sz w:val="20"/>
        </w:rPr>
        <w:t>4. Предпазители със стопяема вложка НН, размер 2 – разсейвана мощност</w:t>
      </w:r>
    </w:p>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76"/>
        <w:gridCol w:w="3260"/>
        <w:gridCol w:w="1134"/>
        <w:gridCol w:w="1985"/>
        <w:gridCol w:w="1843"/>
      </w:tblGrid>
      <w:tr w:rsidR="000C50F2" w:rsidRPr="00604A78" w:rsidTr="000C50F2">
        <w:tc>
          <w:tcPr>
            <w:tcW w:w="1276" w:type="dxa"/>
            <w:vMerge w:val="restart"/>
            <w:shd w:val="clear" w:color="auto" w:fill="auto"/>
            <w:vAlign w:val="center"/>
          </w:tcPr>
          <w:p w:rsidR="000C50F2" w:rsidRPr="00604A78" w:rsidRDefault="000C50F2" w:rsidP="000C50F2">
            <w:pPr>
              <w:spacing w:after="60"/>
              <w:jc w:val="center"/>
              <w:rPr>
                <w:rFonts w:ascii="Arial" w:hAnsi="Arial" w:cs="Arial"/>
                <w:b/>
                <w:sz w:val="20"/>
                <w:szCs w:val="20"/>
              </w:rPr>
            </w:pPr>
            <w:r w:rsidRPr="00604A78">
              <w:rPr>
                <w:rFonts w:ascii="Arial" w:hAnsi="Arial" w:cs="Arial"/>
                <w:b/>
                <w:bCs/>
                <w:sz w:val="20"/>
                <w:szCs w:val="20"/>
              </w:rPr>
              <w:t>Номер</w:t>
            </w:r>
            <w:r w:rsidRPr="00604A78">
              <w:rPr>
                <w:rFonts w:ascii="Arial" w:hAnsi="Arial" w:cs="Arial"/>
                <w:b/>
                <w:sz w:val="20"/>
                <w:szCs w:val="20"/>
              </w:rPr>
              <w:t xml:space="preserve"> на стандарта</w:t>
            </w:r>
          </w:p>
        </w:tc>
        <w:tc>
          <w:tcPr>
            <w:tcW w:w="3260" w:type="dxa"/>
            <w:vMerge w:val="restart"/>
            <w:vAlign w:val="center"/>
          </w:tcPr>
          <w:p w:rsidR="000C50F2" w:rsidRPr="00604A78" w:rsidRDefault="000C50F2" w:rsidP="000C50F2">
            <w:pPr>
              <w:spacing w:after="60"/>
              <w:jc w:val="center"/>
              <w:rPr>
                <w:rFonts w:ascii="Arial" w:hAnsi="Arial" w:cs="Arial"/>
                <w:b/>
                <w:sz w:val="20"/>
                <w:szCs w:val="20"/>
              </w:rPr>
            </w:pPr>
            <w:r w:rsidRPr="00604A78">
              <w:rPr>
                <w:rFonts w:ascii="Arial" w:hAnsi="Arial" w:cs="Arial"/>
                <w:b/>
                <w:sz w:val="20"/>
                <w:szCs w:val="20"/>
              </w:rPr>
              <w:t>Съкратено наименование</w:t>
            </w:r>
          </w:p>
        </w:tc>
        <w:tc>
          <w:tcPr>
            <w:tcW w:w="1134" w:type="dxa"/>
            <w:vMerge w:val="restart"/>
            <w:shd w:val="clear" w:color="auto" w:fill="auto"/>
            <w:vAlign w:val="center"/>
          </w:tcPr>
          <w:p w:rsidR="000C50F2" w:rsidRPr="00604A78" w:rsidRDefault="000C50F2" w:rsidP="000C50F2">
            <w:pPr>
              <w:spacing w:after="60"/>
              <w:jc w:val="center"/>
              <w:rPr>
                <w:rFonts w:ascii="Arial" w:hAnsi="Arial" w:cs="Arial"/>
                <w:b/>
                <w:sz w:val="20"/>
                <w:szCs w:val="20"/>
              </w:rPr>
            </w:pPr>
            <w:r w:rsidRPr="00604A78">
              <w:rPr>
                <w:rFonts w:ascii="Arial" w:hAnsi="Arial" w:cs="Arial"/>
                <w:b/>
                <w:sz w:val="20"/>
                <w:szCs w:val="20"/>
              </w:rPr>
              <w:t>Обявен ток,</w:t>
            </w:r>
          </w:p>
          <w:p w:rsidR="000C50F2" w:rsidRPr="00604A78" w:rsidRDefault="000C50F2" w:rsidP="000C50F2">
            <w:pPr>
              <w:spacing w:after="60"/>
              <w:jc w:val="center"/>
              <w:rPr>
                <w:rFonts w:ascii="Arial" w:hAnsi="Arial" w:cs="Arial"/>
                <w:b/>
                <w:sz w:val="20"/>
                <w:szCs w:val="20"/>
              </w:rPr>
            </w:pPr>
            <w:r w:rsidRPr="00604A78">
              <w:rPr>
                <w:rFonts w:ascii="Arial" w:hAnsi="Arial" w:cs="Arial"/>
                <w:b/>
                <w:sz w:val="20"/>
                <w:szCs w:val="20"/>
              </w:rPr>
              <w:t>A</w:t>
            </w:r>
          </w:p>
        </w:tc>
        <w:tc>
          <w:tcPr>
            <w:tcW w:w="3828" w:type="dxa"/>
            <w:gridSpan w:val="2"/>
            <w:shd w:val="clear" w:color="auto" w:fill="auto"/>
            <w:vAlign w:val="center"/>
          </w:tcPr>
          <w:p w:rsidR="000C50F2" w:rsidRPr="00604A78" w:rsidRDefault="000C50F2" w:rsidP="000C50F2">
            <w:pPr>
              <w:spacing w:after="60"/>
              <w:jc w:val="center"/>
              <w:rPr>
                <w:rFonts w:ascii="Arial" w:hAnsi="Arial" w:cs="Arial"/>
                <w:b/>
                <w:sz w:val="20"/>
                <w:szCs w:val="20"/>
              </w:rPr>
            </w:pPr>
            <w:r w:rsidRPr="00604A78">
              <w:rPr>
                <w:rFonts w:ascii="Arial" w:hAnsi="Arial" w:cs="Arial"/>
                <w:b/>
                <w:sz w:val="20"/>
                <w:szCs w:val="20"/>
              </w:rPr>
              <w:t>Максимална разсейвана мощност,</w:t>
            </w:r>
          </w:p>
          <w:p w:rsidR="000C50F2" w:rsidRPr="00604A78" w:rsidRDefault="000C50F2" w:rsidP="000C50F2">
            <w:pPr>
              <w:spacing w:after="60"/>
              <w:jc w:val="center"/>
              <w:rPr>
                <w:rFonts w:ascii="Arial" w:hAnsi="Arial" w:cs="Arial"/>
                <w:b/>
                <w:sz w:val="20"/>
                <w:szCs w:val="20"/>
              </w:rPr>
            </w:pPr>
            <w:r w:rsidRPr="00604A78">
              <w:rPr>
                <w:rFonts w:ascii="Arial" w:hAnsi="Arial" w:cs="Arial"/>
                <w:b/>
                <w:sz w:val="20"/>
                <w:szCs w:val="20"/>
              </w:rPr>
              <w:t>W</w:t>
            </w:r>
          </w:p>
        </w:tc>
      </w:tr>
      <w:tr w:rsidR="000C50F2" w:rsidRPr="00604A78" w:rsidTr="000C50F2">
        <w:tc>
          <w:tcPr>
            <w:tcW w:w="1276" w:type="dxa"/>
            <w:vMerge/>
            <w:shd w:val="clear" w:color="auto" w:fill="auto"/>
          </w:tcPr>
          <w:p w:rsidR="000C50F2" w:rsidRPr="00604A78" w:rsidRDefault="000C50F2" w:rsidP="000C50F2">
            <w:pPr>
              <w:spacing w:after="60"/>
              <w:jc w:val="center"/>
              <w:rPr>
                <w:rFonts w:ascii="Arial" w:hAnsi="Arial" w:cs="Arial"/>
                <w:sz w:val="20"/>
                <w:szCs w:val="20"/>
              </w:rPr>
            </w:pPr>
          </w:p>
        </w:tc>
        <w:tc>
          <w:tcPr>
            <w:tcW w:w="3260" w:type="dxa"/>
            <w:vMerge/>
          </w:tcPr>
          <w:p w:rsidR="000C50F2" w:rsidRPr="00604A78" w:rsidRDefault="000C50F2" w:rsidP="000C50F2">
            <w:pPr>
              <w:spacing w:after="60"/>
              <w:jc w:val="center"/>
              <w:rPr>
                <w:rFonts w:ascii="Arial" w:hAnsi="Arial" w:cs="Arial"/>
                <w:sz w:val="20"/>
                <w:szCs w:val="20"/>
              </w:rPr>
            </w:pPr>
          </w:p>
        </w:tc>
        <w:tc>
          <w:tcPr>
            <w:tcW w:w="1134" w:type="dxa"/>
            <w:vMerge/>
            <w:shd w:val="clear" w:color="auto" w:fill="auto"/>
          </w:tcPr>
          <w:p w:rsidR="000C50F2" w:rsidRPr="00604A78" w:rsidRDefault="000C50F2" w:rsidP="000C50F2">
            <w:pPr>
              <w:spacing w:after="60"/>
              <w:jc w:val="center"/>
              <w:rPr>
                <w:rFonts w:ascii="Arial" w:hAnsi="Arial" w:cs="Arial"/>
                <w:sz w:val="20"/>
                <w:szCs w:val="20"/>
              </w:rPr>
            </w:pPr>
          </w:p>
        </w:tc>
        <w:tc>
          <w:tcPr>
            <w:tcW w:w="1985" w:type="dxa"/>
            <w:shd w:val="clear" w:color="auto" w:fill="auto"/>
            <w:vAlign w:val="center"/>
          </w:tcPr>
          <w:p w:rsidR="000C50F2" w:rsidRPr="00604A78" w:rsidRDefault="000C50F2" w:rsidP="000C50F2">
            <w:pPr>
              <w:pStyle w:val="Luke1"/>
              <w:jc w:val="center"/>
              <w:rPr>
                <w:b/>
                <w:sz w:val="20"/>
              </w:rPr>
            </w:pPr>
            <w:r w:rsidRPr="00604A78">
              <w:rPr>
                <w:b/>
                <w:sz w:val="20"/>
              </w:rPr>
              <w:t>Изискване</w:t>
            </w:r>
          </w:p>
        </w:tc>
        <w:tc>
          <w:tcPr>
            <w:tcW w:w="1843" w:type="dxa"/>
            <w:shd w:val="clear" w:color="auto" w:fill="auto"/>
            <w:vAlign w:val="center"/>
          </w:tcPr>
          <w:p w:rsidR="000C50F2" w:rsidRPr="00604A78" w:rsidRDefault="000C50F2" w:rsidP="000C50F2">
            <w:pPr>
              <w:pStyle w:val="Luke1"/>
              <w:spacing w:after="60"/>
              <w:jc w:val="center"/>
              <w:rPr>
                <w:b/>
                <w:sz w:val="20"/>
              </w:rPr>
            </w:pPr>
            <w:r w:rsidRPr="00604A78">
              <w:rPr>
                <w:b/>
                <w:sz w:val="20"/>
              </w:rPr>
              <w:t>Гарантирано предложение</w:t>
            </w:r>
          </w:p>
        </w:tc>
      </w:tr>
      <w:tr w:rsidR="000C50F2" w:rsidRPr="00604A78" w:rsidTr="000C50F2">
        <w:tc>
          <w:tcPr>
            <w:tcW w:w="1276" w:type="dxa"/>
            <w:shd w:val="clear" w:color="auto" w:fill="auto"/>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20 16 0210</w:t>
            </w:r>
          </w:p>
        </w:tc>
        <w:tc>
          <w:tcPr>
            <w:tcW w:w="3260" w:type="dxa"/>
          </w:tcPr>
          <w:p w:rsidR="000C50F2" w:rsidRPr="00604A78" w:rsidRDefault="000C50F2" w:rsidP="000C50F2">
            <w:pPr>
              <w:jc w:val="center"/>
              <w:rPr>
                <w:rFonts w:ascii="Arial" w:hAnsi="Arial" w:cs="Arial"/>
                <w:sz w:val="20"/>
                <w:szCs w:val="20"/>
              </w:rPr>
            </w:pPr>
            <w:r w:rsidRPr="00604A78">
              <w:rPr>
                <w:rFonts w:ascii="Arial" w:hAnsi="Arial" w:cs="Arial"/>
                <w:sz w:val="20"/>
                <w:szCs w:val="20"/>
              </w:rPr>
              <w:t xml:space="preserve">Предпазители НН, размер 2, </w:t>
            </w:r>
          </w:p>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lastRenderedPageBreak/>
              <w:t>250 A, хар. gG, с-ма NH</w:t>
            </w:r>
          </w:p>
        </w:tc>
        <w:tc>
          <w:tcPr>
            <w:tcW w:w="1134" w:type="dxa"/>
            <w:shd w:val="clear" w:color="auto" w:fill="auto"/>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lastRenderedPageBreak/>
              <w:t>250</w:t>
            </w:r>
          </w:p>
        </w:tc>
        <w:tc>
          <w:tcPr>
            <w:tcW w:w="1985" w:type="dxa"/>
            <w:shd w:val="clear" w:color="auto" w:fill="auto"/>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22,4</w:t>
            </w:r>
          </w:p>
        </w:tc>
        <w:tc>
          <w:tcPr>
            <w:tcW w:w="1843" w:type="dxa"/>
            <w:shd w:val="clear" w:color="auto" w:fill="auto"/>
          </w:tcPr>
          <w:p w:rsidR="000C50F2" w:rsidRPr="00604A78" w:rsidRDefault="000C50F2" w:rsidP="000C50F2">
            <w:pPr>
              <w:spacing w:after="60"/>
              <w:jc w:val="center"/>
              <w:rPr>
                <w:rFonts w:ascii="Arial" w:hAnsi="Arial" w:cs="Arial"/>
                <w:sz w:val="20"/>
                <w:szCs w:val="20"/>
              </w:rPr>
            </w:pPr>
          </w:p>
        </w:tc>
      </w:tr>
      <w:tr w:rsidR="000C50F2" w:rsidRPr="00604A78" w:rsidTr="000C50F2">
        <w:tc>
          <w:tcPr>
            <w:tcW w:w="1276" w:type="dxa"/>
            <w:shd w:val="clear" w:color="auto" w:fill="auto"/>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lastRenderedPageBreak/>
              <w:t>20 16 0213</w:t>
            </w:r>
          </w:p>
        </w:tc>
        <w:tc>
          <w:tcPr>
            <w:tcW w:w="3260" w:type="dxa"/>
          </w:tcPr>
          <w:p w:rsidR="000C50F2" w:rsidRPr="00604A78" w:rsidRDefault="000C50F2" w:rsidP="000C50F2">
            <w:pPr>
              <w:jc w:val="center"/>
              <w:rPr>
                <w:rFonts w:ascii="Arial" w:hAnsi="Arial" w:cs="Arial"/>
                <w:sz w:val="20"/>
                <w:szCs w:val="20"/>
              </w:rPr>
            </w:pPr>
            <w:r w:rsidRPr="00604A78">
              <w:rPr>
                <w:rFonts w:ascii="Arial" w:hAnsi="Arial" w:cs="Arial"/>
                <w:sz w:val="20"/>
                <w:szCs w:val="20"/>
              </w:rPr>
              <w:t xml:space="preserve">Предпазители НН, размер 2, </w:t>
            </w:r>
          </w:p>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400 A, хар. gG, с-ма NH</w:t>
            </w:r>
          </w:p>
        </w:tc>
        <w:tc>
          <w:tcPr>
            <w:tcW w:w="1134" w:type="dxa"/>
            <w:shd w:val="clear" w:color="auto" w:fill="auto"/>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400</w:t>
            </w:r>
          </w:p>
        </w:tc>
        <w:tc>
          <w:tcPr>
            <w:tcW w:w="1985" w:type="dxa"/>
            <w:shd w:val="clear" w:color="auto" w:fill="auto"/>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33,0</w:t>
            </w:r>
          </w:p>
        </w:tc>
        <w:tc>
          <w:tcPr>
            <w:tcW w:w="1843" w:type="dxa"/>
            <w:shd w:val="clear" w:color="auto" w:fill="auto"/>
          </w:tcPr>
          <w:p w:rsidR="000C50F2" w:rsidRPr="00604A78" w:rsidRDefault="000C50F2" w:rsidP="000C50F2">
            <w:pPr>
              <w:spacing w:after="60"/>
              <w:jc w:val="center"/>
              <w:rPr>
                <w:rFonts w:ascii="Arial" w:hAnsi="Arial" w:cs="Arial"/>
                <w:sz w:val="20"/>
                <w:szCs w:val="20"/>
              </w:rPr>
            </w:pPr>
          </w:p>
        </w:tc>
      </w:tr>
    </w:tbl>
    <w:p w:rsidR="000C50F2" w:rsidRPr="00604A78" w:rsidRDefault="000C50F2" w:rsidP="000C50F2">
      <w:pPr>
        <w:tabs>
          <w:tab w:val="left" w:pos="6379"/>
        </w:tabs>
        <w:rPr>
          <w:rFonts w:ascii="Arial" w:hAnsi="Arial" w:cs="Arial"/>
          <w:sz w:val="20"/>
          <w:szCs w:val="20"/>
        </w:rPr>
      </w:pPr>
    </w:p>
    <w:p w:rsidR="000C50F2" w:rsidRPr="00604A78" w:rsidRDefault="000C50F2" w:rsidP="000C50F2">
      <w:pPr>
        <w:spacing w:after="0" w:line="240" w:lineRule="auto"/>
        <w:ind w:firstLine="2"/>
        <w:jc w:val="both"/>
        <w:rPr>
          <w:rFonts w:ascii="Arial" w:eastAsia="Times New Roman" w:hAnsi="Arial" w:cs="Arial"/>
          <w:b/>
          <w:caps/>
          <w:sz w:val="20"/>
          <w:szCs w:val="20"/>
          <w:lang w:val="en-US" w:eastAsia="bg-BG"/>
        </w:rPr>
      </w:pPr>
    </w:p>
    <w:p w:rsidR="000C50F2" w:rsidRPr="00604A78" w:rsidRDefault="000C50F2" w:rsidP="000C50F2">
      <w:pPr>
        <w:tabs>
          <w:tab w:val="left" w:pos="2268"/>
        </w:tabs>
        <w:ind w:left="2977" w:hanging="2977"/>
        <w:rPr>
          <w:rFonts w:ascii="Arial" w:hAnsi="Arial" w:cs="Arial"/>
          <w:sz w:val="20"/>
          <w:szCs w:val="20"/>
        </w:rPr>
      </w:pPr>
      <w:r w:rsidRPr="00604A78">
        <w:rPr>
          <w:rFonts w:ascii="Arial" w:hAnsi="Arial" w:cs="Arial"/>
          <w:b/>
          <w:bCs/>
          <w:sz w:val="20"/>
          <w:szCs w:val="20"/>
        </w:rPr>
        <w:t>Наименование на материала:</w:t>
      </w:r>
      <w:r w:rsidRPr="00604A78">
        <w:rPr>
          <w:rFonts w:ascii="Arial" w:hAnsi="Arial" w:cs="Arial"/>
          <w:b/>
          <w:bCs/>
          <w:sz w:val="20"/>
          <w:szCs w:val="20"/>
          <w:lang w:val="en-US"/>
        </w:rPr>
        <w:t xml:space="preserve"> </w:t>
      </w:r>
      <w:r w:rsidRPr="00604A78">
        <w:rPr>
          <w:rFonts w:ascii="Arial" w:hAnsi="Arial" w:cs="Arial"/>
          <w:sz w:val="20"/>
          <w:szCs w:val="20"/>
        </w:rPr>
        <w:t xml:space="preserve">Предпазители със стопяема вложка НН, размер 3 ХХХ А за 400 (500) V, високомощни, ножови, характеристика gG, система A (NH система) </w:t>
      </w:r>
    </w:p>
    <w:p w:rsidR="000C50F2" w:rsidRPr="00604A78" w:rsidRDefault="000C50F2" w:rsidP="000C50F2">
      <w:pPr>
        <w:tabs>
          <w:tab w:val="left" w:pos="1985"/>
        </w:tabs>
        <w:rPr>
          <w:rFonts w:ascii="Arial" w:hAnsi="Arial" w:cs="Arial"/>
          <w:iCs/>
          <w:sz w:val="20"/>
          <w:szCs w:val="20"/>
        </w:rPr>
      </w:pPr>
      <w:r w:rsidRPr="00604A78">
        <w:rPr>
          <w:rFonts w:ascii="Arial" w:hAnsi="Arial" w:cs="Arial"/>
          <w:b/>
          <w:sz w:val="20"/>
          <w:szCs w:val="20"/>
        </w:rPr>
        <w:t>Съкратено наименование на материала:</w:t>
      </w:r>
      <w:r w:rsidRPr="00604A78">
        <w:rPr>
          <w:rFonts w:ascii="Arial" w:hAnsi="Arial" w:cs="Arial"/>
          <w:sz w:val="20"/>
          <w:szCs w:val="20"/>
        </w:rPr>
        <w:tab/>
        <w:t xml:space="preserve">Предпазители НН, размер 3 XXX A, хар. gG, с-ма NH </w:t>
      </w:r>
    </w:p>
    <w:p w:rsidR="000C50F2" w:rsidRPr="00604A78" w:rsidRDefault="000C50F2" w:rsidP="000C50F2">
      <w:pPr>
        <w:tabs>
          <w:tab w:val="left" w:pos="1134"/>
          <w:tab w:val="left" w:pos="4253"/>
          <w:tab w:val="left" w:pos="4395"/>
          <w:tab w:val="left" w:pos="5103"/>
        </w:tabs>
        <w:rPr>
          <w:rFonts w:ascii="Arial" w:hAnsi="Arial" w:cs="Arial"/>
          <w:sz w:val="20"/>
          <w:szCs w:val="20"/>
        </w:rPr>
      </w:pPr>
      <w:r w:rsidRPr="00604A78">
        <w:rPr>
          <w:rFonts w:ascii="Arial" w:hAnsi="Arial" w:cs="Arial"/>
          <w:b/>
          <w:bCs/>
          <w:sz w:val="20"/>
          <w:szCs w:val="20"/>
        </w:rPr>
        <w:t>Област:</w:t>
      </w:r>
      <w:r w:rsidRPr="00604A78">
        <w:rPr>
          <w:rFonts w:ascii="Arial" w:hAnsi="Arial" w:cs="Arial"/>
          <w:sz w:val="20"/>
          <w:szCs w:val="20"/>
        </w:rPr>
        <w:t xml:space="preserve"> H – Трансформаторни постове</w:t>
      </w:r>
      <w:r w:rsidRPr="00604A78">
        <w:rPr>
          <w:rFonts w:ascii="Arial" w:hAnsi="Arial" w:cs="Arial"/>
          <w:bCs/>
          <w:sz w:val="20"/>
          <w:szCs w:val="20"/>
        </w:rPr>
        <w:t xml:space="preserve"> </w:t>
      </w:r>
      <w:r w:rsidRPr="00604A78">
        <w:rPr>
          <w:rFonts w:ascii="Arial" w:hAnsi="Arial" w:cs="Arial"/>
          <w:bCs/>
          <w:sz w:val="20"/>
          <w:szCs w:val="20"/>
        </w:rPr>
        <w:tab/>
      </w:r>
      <w:r w:rsidRPr="00604A78">
        <w:rPr>
          <w:rFonts w:ascii="Arial" w:hAnsi="Arial" w:cs="Arial"/>
          <w:b/>
          <w:bCs/>
          <w:sz w:val="20"/>
          <w:szCs w:val="20"/>
        </w:rPr>
        <w:t>Категория:</w:t>
      </w:r>
      <w:r w:rsidRPr="00604A78">
        <w:rPr>
          <w:rFonts w:ascii="Arial" w:hAnsi="Arial" w:cs="Arial"/>
          <w:bCs/>
          <w:sz w:val="20"/>
          <w:szCs w:val="20"/>
        </w:rPr>
        <w:t xml:space="preserve"> </w:t>
      </w:r>
      <w:r w:rsidRPr="00604A78">
        <w:rPr>
          <w:rFonts w:ascii="Arial" w:hAnsi="Arial" w:cs="Arial"/>
          <w:sz w:val="20"/>
          <w:szCs w:val="20"/>
        </w:rPr>
        <w:t>16 – Предпазители, основи за</w:t>
      </w:r>
    </w:p>
    <w:p w:rsidR="000C50F2" w:rsidRPr="00604A78" w:rsidRDefault="000C50F2" w:rsidP="000C50F2">
      <w:pPr>
        <w:tabs>
          <w:tab w:val="left" w:pos="851"/>
          <w:tab w:val="left" w:pos="4253"/>
          <w:tab w:val="left" w:pos="4395"/>
          <w:tab w:val="left" w:pos="5103"/>
        </w:tabs>
        <w:rPr>
          <w:rFonts w:ascii="Arial" w:hAnsi="Arial" w:cs="Arial"/>
          <w:sz w:val="20"/>
          <w:szCs w:val="20"/>
        </w:rPr>
      </w:pPr>
      <w:r w:rsidRPr="00604A78">
        <w:rPr>
          <w:rFonts w:ascii="Arial" w:hAnsi="Arial" w:cs="Arial"/>
          <w:sz w:val="20"/>
          <w:szCs w:val="20"/>
        </w:rPr>
        <w:tab/>
      </w:r>
      <w:r w:rsidRPr="00604A78">
        <w:rPr>
          <w:rFonts w:ascii="Arial" w:hAnsi="Arial" w:cs="Arial"/>
          <w:bCs/>
          <w:sz w:val="20"/>
          <w:szCs w:val="20"/>
        </w:rPr>
        <w:t xml:space="preserve">(Кабелни разпределителни шкафове)     </w:t>
      </w:r>
      <w:r w:rsidRPr="00604A78">
        <w:rPr>
          <w:rFonts w:ascii="Arial" w:hAnsi="Arial" w:cs="Arial"/>
          <w:sz w:val="20"/>
          <w:szCs w:val="20"/>
        </w:rPr>
        <w:tab/>
      </w:r>
      <w:r w:rsidRPr="00604A78">
        <w:rPr>
          <w:rFonts w:ascii="Arial" w:hAnsi="Arial" w:cs="Arial"/>
          <w:sz w:val="20"/>
          <w:szCs w:val="20"/>
        </w:rPr>
        <w:tab/>
        <w:t xml:space="preserve">   предпазители</w:t>
      </w:r>
    </w:p>
    <w:p w:rsidR="000C50F2" w:rsidRPr="00604A78" w:rsidRDefault="000C50F2" w:rsidP="000C50F2">
      <w:pPr>
        <w:tabs>
          <w:tab w:val="left" w:pos="1134"/>
          <w:tab w:val="left" w:pos="4253"/>
          <w:tab w:val="left" w:pos="5103"/>
        </w:tabs>
        <w:spacing w:after="60"/>
        <w:rPr>
          <w:rFonts w:ascii="Arial" w:hAnsi="Arial" w:cs="Arial"/>
          <w:sz w:val="20"/>
          <w:szCs w:val="20"/>
        </w:rPr>
      </w:pPr>
      <w:r w:rsidRPr="00604A78">
        <w:rPr>
          <w:rFonts w:ascii="Arial" w:hAnsi="Arial" w:cs="Arial"/>
          <w:b/>
          <w:sz w:val="20"/>
          <w:szCs w:val="20"/>
        </w:rPr>
        <w:t>Мерна единица:</w:t>
      </w:r>
      <w:r w:rsidRPr="00604A78">
        <w:rPr>
          <w:rFonts w:ascii="Arial" w:hAnsi="Arial" w:cs="Arial"/>
          <w:sz w:val="20"/>
          <w:szCs w:val="20"/>
        </w:rPr>
        <w:t xml:space="preserve"> Брой                             </w:t>
      </w:r>
      <w:r w:rsidRPr="00604A78">
        <w:rPr>
          <w:rFonts w:ascii="Arial" w:hAnsi="Arial" w:cs="Arial"/>
          <w:sz w:val="20"/>
          <w:szCs w:val="20"/>
        </w:rPr>
        <w:tab/>
      </w:r>
      <w:r w:rsidRPr="00604A78">
        <w:rPr>
          <w:rFonts w:ascii="Arial" w:hAnsi="Arial" w:cs="Arial"/>
          <w:b/>
          <w:sz w:val="20"/>
          <w:szCs w:val="20"/>
        </w:rPr>
        <w:t>Аварийни запаси:</w:t>
      </w:r>
      <w:r w:rsidRPr="00604A78">
        <w:rPr>
          <w:rFonts w:ascii="Arial" w:hAnsi="Arial" w:cs="Arial"/>
          <w:sz w:val="20"/>
          <w:szCs w:val="20"/>
        </w:rPr>
        <w:t xml:space="preserve"> Да</w:t>
      </w:r>
    </w:p>
    <w:p w:rsidR="000C50F2" w:rsidRPr="00604A78" w:rsidRDefault="000C50F2" w:rsidP="000C50F2">
      <w:pPr>
        <w:tabs>
          <w:tab w:val="left" w:pos="2835"/>
        </w:tabs>
        <w:spacing w:after="60"/>
        <w:rPr>
          <w:rFonts w:ascii="Arial" w:hAnsi="Arial" w:cs="Arial"/>
          <w:b/>
          <w:bCs/>
          <w:sz w:val="20"/>
          <w:szCs w:val="20"/>
        </w:rPr>
      </w:pPr>
      <w:r w:rsidRPr="00604A78">
        <w:rPr>
          <w:rFonts w:ascii="Arial" w:hAnsi="Arial" w:cs="Arial"/>
          <w:b/>
          <w:bCs/>
          <w:sz w:val="20"/>
          <w:szCs w:val="20"/>
        </w:rPr>
        <w:t>Характеристика на материала:</w:t>
      </w:r>
    </w:p>
    <w:p w:rsidR="000C50F2" w:rsidRPr="00604A78" w:rsidRDefault="000C50F2" w:rsidP="000C50F2">
      <w:pPr>
        <w:rPr>
          <w:rFonts w:ascii="Arial" w:hAnsi="Arial" w:cs="Arial"/>
          <w:sz w:val="20"/>
          <w:szCs w:val="20"/>
        </w:rPr>
      </w:pPr>
      <w:r w:rsidRPr="00604A78">
        <w:rPr>
          <w:rFonts w:ascii="Arial" w:hAnsi="Arial" w:cs="Arial"/>
          <w:sz w:val="20"/>
          <w:szCs w:val="20"/>
        </w:rPr>
        <w:t>Обявено напрежение: 400 V AC или 500 V AC; 250 V DC. Способност за изключване (прекъсване на ток): 100 кА при обявено напрежение 400 V AC или 120 kA при обявено напрежение 500 V AC; 50 kA при 250 V DC.  Времетокова характеристика на стопяемия елемент: gG. Система на предпазителя: A (NH система).</w:t>
      </w:r>
    </w:p>
    <w:p w:rsidR="000C50F2" w:rsidRPr="00604A78" w:rsidRDefault="000C50F2" w:rsidP="000C50F2">
      <w:pPr>
        <w:rPr>
          <w:rFonts w:ascii="Arial" w:hAnsi="Arial" w:cs="Arial"/>
          <w:b/>
          <w:sz w:val="20"/>
          <w:szCs w:val="20"/>
        </w:rPr>
      </w:pPr>
      <w:r w:rsidRPr="00604A78">
        <w:rPr>
          <w:rFonts w:ascii="Arial" w:hAnsi="Arial" w:cs="Arial"/>
          <w:b/>
          <w:sz w:val="20"/>
          <w:szCs w:val="20"/>
        </w:rPr>
        <w:t>Използване:</w:t>
      </w:r>
    </w:p>
    <w:p w:rsidR="000C50F2" w:rsidRPr="00604A78" w:rsidRDefault="000C50F2" w:rsidP="000C50F2">
      <w:pPr>
        <w:rPr>
          <w:rFonts w:ascii="Arial" w:hAnsi="Arial" w:cs="Arial"/>
          <w:sz w:val="20"/>
          <w:szCs w:val="20"/>
        </w:rPr>
      </w:pPr>
      <w:r w:rsidRPr="00604A78">
        <w:rPr>
          <w:rFonts w:ascii="Arial" w:hAnsi="Arial" w:cs="Arial"/>
          <w:sz w:val="20"/>
          <w:szCs w:val="20"/>
        </w:rPr>
        <w:t>Предпазителите са предназначени за използване в електрически разпределителни уредби, които са достъпни единствено от упълномощен квалифициран персонал, за защита от токове на къси съединения и претоварване.</w:t>
      </w:r>
    </w:p>
    <w:p w:rsidR="000C50F2" w:rsidRPr="00604A78" w:rsidRDefault="000C50F2" w:rsidP="000C50F2">
      <w:pPr>
        <w:spacing w:after="60"/>
        <w:rPr>
          <w:rFonts w:ascii="Arial" w:hAnsi="Arial" w:cs="Arial"/>
          <w:b/>
          <w:sz w:val="20"/>
          <w:szCs w:val="20"/>
        </w:rPr>
      </w:pPr>
      <w:r w:rsidRPr="00604A78">
        <w:rPr>
          <w:rFonts w:ascii="Arial" w:hAnsi="Arial" w:cs="Arial"/>
          <w:b/>
          <w:sz w:val="20"/>
          <w:szCs w:val="20"/>
        </w:rPr>
        <w:t>Съответствие на предложеното изпълнение с нормативно-техническите документи:</w:t>
      </w:r>
    </w:p>
    <w:p w:rsidR="000C50F2" w:rsidRPr="00604A78" w:rsidRDefault="000C50F2" w:rsidP="000C50F2">
      <w:pPr>
        <w:rPr>
          <w:rFonts w:ascii="Arial" w:hAnsi="Arial" w:cs="Arial"/>
          <w:sz w:val="20"/>
          <w:szCs w:val="20"/>
        </w:rPr>
      </w:pPr>
      <w:r w:rsidRPr="00604A78">
        <w:rPr>
          <w:rFonts w:ascii="Arial" w:hAnsi="Arial" w:cs="Arial"/>
          <w:sz w:val="20"/>
          <w:szCs w:val="20"/>
        </w:rPr>
        <w:t>Предпазителите трябва да отговарят най-малко на посочените по-долу стандарти или  еквиваленти, включително  и на техните валидни изменения и допълнения:</w:t>
      </w:r>
    </w:p>
    <w:p w:rsidR="000C50F2" w:rsidRPr="00604A78" w:rsidRDefault="000C50F2" w:rsidP="000C50F2">
      <w:pPr>
        <w:numPr>
          <w:ilvl w:val="0"/>
          <w:numId w:val="33"/>
        </w:numPr>
        <w:tabs>
          <w:tab w:val="clear" w:pos="1080"/>
          <w:tab w:val="num" w:pos="284"/>
        </w:tabs>
        <w:spacing w:after="0" w:line="240" w:lineRule="auto"/>
        <w:ind w:left="0" w:firstLine="0"/>
        <w:rPr>
          <w:rStyle w:val="Strong"/>
          <w:rFonts w:ascii="Arial" w:hAnsi="Arial" w:cs="Arial"/>
          <w:b w:val="0"/>
          <w:sz w:val="20"/>
          <w:szCs w:val="20"/>
        </w:rPr>
      </w:pPr>
      <w:r w:rsidRPr="00604A78">
        <w:rPr>
          <w:rStyle w:val="Strong"/>
          <w:rFonts w:ascii="Arial" w:hAnsi="Arial" w:cs="Arial"/>
          <w:b w:val="0"/>
          <w:sz w:val="20"/>
          <w:szCs w:val="20"/>
        </w:rPr>
        <w:t>БДС EN 60269-1:2007</w:t>
      </w:r>
      <w:r w:rsidRPr="00604A78">
        <w:rPr>
          <w:rStyle w:val="Strong"/>
          <w:rFonts w:ascii="Arial" w:hAnsi="Arial" w:cs="Arial"/>
          <w:sz w:val="20"/>
          <w:szCs w:val="20"/>
        </w:rPr>
        <w:t xml:space="preserve"> </w:t>
      </w:r>
      <w:r w:rsidRPr="00604A78">
        <w:rPr>
          <w:rStyle w:val="Strong"/>
          <w:rFonts w:ascii="Arial" w:hAnsi="Arial" w:cs="Arial"/>
          <w:b w:val="0"/>
          <w:sz w:val="20"/>
          <w:szCs w:val="20"/>
        </w:rPr>
        <w:t>„Стопяеми предпазители за ниско напрежение. Част 1: Общи изисквания (IEC 60269-1:2006)”;</w:t>
      </w:r>
    </w:p>
    <w:p w:rsidR="000C50F2" w:rsidRPr="00604A78" w:rsidRDefault="000C50F2" w:rsidP="000C50F2">
      <w:pPr>
        <w:numPr>
          <w:ilvl w:val="0"/>
          <w:numId w:val="33"/>
        </w:numPr>
        <w:tabs>
          <w:tab w:val="clear" w:pos="1080"/>
          <w:tab w:val="num" w:pos="284"/>
        </w:tabs>
        <w:spacing w:after="0" w:line="240" w:lineRule="auto"/>
        <w:ind w:left="0" w:firstLine="0"/>
        <w:rPr>
          <w:rStyle w:val="Strong"/>
          <w:rFonts w:ascii="Arial" w:hAnsi="Arial" w:cs="Arial"/>
          <w:b w:val="0"/>
          <w:sz w:val="20"/>
          <w:szCs w:val="20"/>
        </w:rPr>
      </w:pPr>
      <w:r w:rsidRPr="00604A78">
        <w:rPr>
          <w:rStyle w:val="Strong"/>
          <w:rFonts w:ascii="Arial" w:hAnsi="Arial" w:cs="Arial"/>
          <w:b w:val="0"/>
          <w:sz w:val="20"/>
          <w:szCs w:val="20"/>
        </w:rPr>
        <w:t>БДС HD 60269-2:2013  „</w:t>
      </w:r>
      <w:r w:rsidRPr="00604A78">
        <w:rPr>
          <w:rFonts w:ascii="Arial" w:hAnsi="Arial" w:cs="Arial"/>
          <w:bCs/>
          <w:sz w:val="20"/>
          <w:szCs w:val="20"/>
        </w:rPr>
        <w:t>Стопяеми предпазители за ниско напрежение. Част 2: Допълнителни изисквания за стопяеми предпазители, предназначени за използване от квалифицирани лица (стопяеми предпазители предимно за промишлено приложение). Примери за стандартизирани системи за стопяеми предпазители от A до K (IEC 60269-2:2013, с промени)</w:t>
      </w:r>
      <w:r w:rsidRPr="00604A78">
        <w:rPr>
          <w:rStyle w:val="Strong"/>
          <w:rFonts w:ascii="Arial" w:hAnsi="Arial" w:cs="Arial"/>
          <w:b w:val="0"/>
          <w:sz w:val="20"/>
          <w:szCs w:val="20"/>
        </w:rPr>
        <w:t>”</w:t>
      </w:r>
    </w:p>
    <w:p w:rsidR="000C50F2" w:rsidRPr="00604A78" w:rsidRDefault="000C50F2" w:rsidP="000C50F2">
      <w:pPr>
        <w:rPr>
          <w:rStyle w:val="Strong"/>
          <w:rFonts w:ascii="Arial" w:hAnsi="Arial" w:cs="Arial"/>
          <w:b w:val="0"/>
          <w:sz w:val="20"/>
          <w:szCs w:val="20"/>
        </w:rPr>
      </w:pPr>
      <w:r w:rsidRPr="00604A78">
        <w:rPr>
          <w:rStyle w:val="Strong"/>
          <w:rFonts w:ascii="Arial" w:hAnsi="Arial" w:cs="Arial"/>
          <w:b w:val="0"/>
          <w:sz w:val="20"/>
          <w:szCs w:val="20"/>
        </w:rPr>
        <w:t>и</w:t>
      </w:r>
    </w:p>
    <w:p w:rsidR="000C50F2" w:rsidRPr="00604A78" w:rsidRDefault="000C50F2" w:rsidP="000C50F2">
      <w:pPr>
        <w:rPr>
          <w:rFonts w:ascii="Arial" w:hAnsi="Arial" w:cs="Arial"/>
          <w:sz w:val="20"/>
          <w:szCs w:val="20"/>
        </w:rPr>
      </w:pPr>
      <w:r w:rsidRPr="00604A78">
        <w:rPr>
          <w:rFonts w:ascii="Arial" w:hAnsi="Arial" w:cs="Arial"/>
          <w:sz w:val="20"/>
          <w:szCs w:val="20"/>
        </w:rPr>
        <w:t xml:space="preserve">да бъдат оценени положително по реда и при условията на Наредбата за съществените изисквания и оценяване на съответствието на електрически съоръжения, предназначени за използване в определени граници на напрежението, приета с ПМС № 182 от 6.07.2001 г., обн., ДВ, бр. 62 от 13.07.2001 г. ..... </w:t>
      </w:r>
    </w:p>
    <w:p w:rsidR="000C50F2" w:rsidRPr="00604A78" w:rsidRDefault="000C50F2" w:rsidP="000C50F2">
      <w:pPr>
        <w:spacing w:after="60"/>
        <w:jc w:val="both"/>
        <w:rPr>
          <w:rFonts w:ascii="Arial" w:hAnsi="Arial" w:cs="Arial"/>
          <w:sz w:val="20"/>
          <w:szCs w:val="20"/>
        </w:rPr>
      </w:pPr>
    </w:p>
    <w:p w:rsidR="000C50F2" w:rsidRPr="00604A78" w:rsidRDefault="000C50F2" w:rsidP="000C50F2">
      <w:pPr>
        <w:spacing w:after="60"/>
        <w:jc w:val="both"/>
        <w:rPr>
          <w:rFonts w:ascii="Arial" w:hAnsi="Arial" w:cs="Arial"/>
          <w:b/>
          <w:sz w:val="20"/>
          <w:szCs w:val="20"/>
        </w:rPr>
      </w:pPr>
      <w:r w:rsidRPr="00604A78">
        <w:rPr>
          <w:rFonts w:ascii="Arial" w:hAnsi="Arial" w:cs="Arial"/>
          <w:b/>
          <w:sz w:val="20"/>
          <w:szCs w:val="20"/>
        </w:rPr>
        <w:t>Изисквания към документацията и изпитванията</w:t>
      </w:r>
    </w:p>
    <w:tbl>
      <w:tblPr>
        <w:tblW w:w="949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09"/>
        <w:gridCol w:w="6946"/>
        <w:gridCol w:w="1842"/>
      </w:tblGrid>
      <w:tr w:rsidR="000C50F2" w:rsidRPr="00604A78" w:rsidTr="000C50F2">
        <w:trPr>
          <w:cantSplit/>
          <w:tblHeader/>
        </w:trPr>
        <w:tc>
          <w:tcPr>
            <w:tcW w:w="709" w:type="dxa"/>
            <w:shd w:val="clear" w:color="auto" w:fill="auto"/>
          </w:tcPr>
          <w:p w:rsidR="000C50F2" w:rsidRPr="00604A78" w:rsidRDefault="000C50F2" w:rsidP="000C50F2">
            <w:pPr>
              <w:jc w:val="center"/>
              <w:rPr>
                <w:rFonts w:ascii="Arial" w:hAnsi="Arial" w:cs="Arial"/>
                <w:b/>
                <w:sz w:val="20"/>
                <w:szCs w:val="20"/>
              </w:rPr>
            </w:pPr>
            <w:r w:rsidRPr="00604A78">
              <w:rPr>
                <w:rFonts w:ascii="Arial" w:hAnsi="Arial" w:cs="Arial"/>
                <w:b/>
                <w:sz w:val="20"/>
                <w:szCs w:val="20"/>
              </w:rPr>
              <w:t>№</w:t>
            </w:r>
          </w:p>
          <w:p w:rsidR="000C50F2" w:rsidRPr="00604A78" w:rsidRDefault="000C50F2" w:rsidP="000C50F2">
            <w:pPr>
              <w:spacing w:after="60"/>
              <w:jc w:val="center"/>
              <w:rPr>
                <w:rFonts w:ascii="Arial" w:hAnsi="Arial" w:cs="Arial"/>
                <w:b/>
                <w:sz w:val="20"/>
                <w:szCs w:val="20"/>
              </w:rPr>
            </w:pPr>
            <w:r w:rsidRPr="00604A78">
              <w:rPr>
                <w:rFonts w:ascii="Arial" w:hAnsi="Arial" w:cs="Arial"/>
                <w:b/>
                <w:sz w:val="20"/>
                <w:szCs w:val="20"/>
              </w:rPr>
              <w:t>по ред</w:t>
            </w:r>
          </w:p>
        </w:tc>
        <w:tc>
          <w:tcPr>
            <w:tcW w:w="6946" w:type="dxa"/>
            <w:shd w:val="clear" w:color="auto" w:fill="auto"/>
            <w:vAlign w:val="center"/>
          </w:tcPr>
          <w:p w:rsidR="000C50F2" w:rsidRPr="00604A78" w:rsidRDefault="000C50F2" w:rsidP="000C50F2">
            <w:pPr>
              <w:jc w:val="center"/>
              <w:rPr>
                <w:rFonts w:ascii="Arial" w:hAnsi="Arial" w:cs="Arial"/>
                <w:b/>
                <w:sz w:val="20"/>
                <w:szCs w:val="20"/>
              </w:rPr>
            </w:pPr>
            <w:r w:rsidRPr="00604A78">
              <w:rPr>
                <w:rFonts w:ascii="Arial" w:hAnsi="Arial" w:cs="Arial"/>
                <w:b/>
                <w:sz w:val="20"/>
                <w:szCs w:val="20"/>
              </w:rPr>
              <w:t>Документ</w:t>
            </w:r>
          </w:p>
        </w:tc>
        <w:tc>
          <w:tcPr>
            <w:tcW w:w="1842" w:type="dxa"/>
            <w:shd w:val="clear" w:color="auto" w:fill="auto"/>
            <w:vAlign w:val="center"/>
          </w:tcPr>
          <w:p w:rsidR="000C50F2" w:rsidRPr="00604A78" w:rsidRDefault="000C50F2" w:rsidP="000C50F2">
            <w:pPr>
              <w:jc w:val="center"/>
              <w:rPr>
                <w:rFonts w:ascii="Arial" w:hAnsi="Arial" w:cs="Arial"/>
                <w:b/>
                <w:sz w:val="20"/>
                <w:szCs w:val="20"/>
              </w:rPr>
            </w:pPr>
            <w:r w:rsidRPr="00604A78">
              <w:rPr>
                <w:rFonts w:ascii="Arial" w:hAnsi="Arial" w:cs="Arial"/>
                <w:b/>
                <w:sz w:val="20"/>
                <w:szCs w:val="20"/>
              </w:rPr>
              <w:t>Приложение №</w:t>
            </w:r>
          </w:p>
          <w:p w:rsidR="000C50F2" w:rsidRPr="00604A78" w:rsidRDefault="000C50F2" w:rsidP="000C50F2">
            <w:pPr>
              <w:jc w:val="center"/>
              <w:rPr>
                <w:rFonts w:ascii="Arial" w:hAnsi="Arial" w:cs="Arial"/>
                <w:b/>
                <w:sz w:val="20"/>
                <w:szCs w:val="20"/>
              </w:rPr>
            </w:pPr>
            <w:r w:rsidRPr="00604A78">
              <w:rPr>
                <w:rFonts w:ascii="Arial" w:hAnsi="Arial" w:cs="Arial"/>
                <w:b/>
                <w:sz w:val="20"/>
                <w:szCs w:val="20"/>
              </w:rPr>
              <w:t>(или текст)</w:t>
            </w:r>
          </w:p>
        </w:tc>
      </w:tr>
      <w:tr w:rsidR="000C50F2" w:rsidRPr="00604A78" w:rsidTr="000C50F2">
        <w:trPr>
          <w:cantSplit/>
          <w:trHeight w:val="488"/>
        </w:trPr>
        <w:tc>
          <w:tcPr>
            <w:tcW w:w="709" w:type="dxa"/>
            <w:shd w:val="clear" w:color="auto" w:fill="auto"/>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1.</w:t>
            </w:r>
          </w:p>
        </w:tc>
        <w:tc>
          <w:tcPr>
            <w:tcW w:w="6946" w:type="dxa"/>
            <w:shd w:val="clear" w:color="auto" w:fill="auto"/>
          </w:tcPr>
          <w:p w:rsidR="000C50F2" w:rsidRPr="00604A78" w:rsidRDefault="000C50F2" w:rsidP="000C50F2">
            <w:pPr>
              <w:spacing w:after="60"/>
              <w:rPr>
                <w:rFonts w:ascii="Arial" w:hAnsi="Arial" w:cs="Arial"/>
                <w:sz w:val="20"/>
                <w:szCs w:val="20"/>
              </w:rPr>
            </w:pPr>
            <w:r w:rsidRPr="00604A78">
              <w:rPr>
                <w:rFonts w:ascii="Arial" w:hAnsi="Arial" w:cs="Arial"/>
                <w:sz w:val="20"/>
                <w:szCs w:val="20"/>
              </w:rPr>
              <w:t>Точно означение на типа, производителя и страната на производство (произход) и последно издание на каталога на производителя</w:t>
            </w:r>
          </w:p>
        </w:tc>
        <w:tc>
          <w:tcPr>
            <w:tcW w:w="1842" w:type="dxa"/>
            <w:shd w:val="clear" w:color="auto" w:fill="auto"/>
          </w:tcPr>
          <w:p w:rsidR="000C50F2" w:rsidRPr="00604A78" w:rsidRDefault="000C50F2" w:rsidP="000C50F2">
            <w:pPr>
              <w:rPr>
                <w:rFonts w:ascii="Arial" w:hAnsi="Arial" w:cs="Arial"/>
                <w:sz w:val="20"/>
                <w:szCs w:val="20"/>
              </w:rPr>
            </w:pPr>
          </w:p>
        </w:tc>
      </w:tr>
      <w:tr w:rsidR="000C50F2" w:rsidRPr="00604A78" w:rsidTr="000C50F2">
        <w:trPr>
          <w:cantSplit/>
          <w:trHeight w:val="241"/>
        </w:trPr>
        <w:tc>
          <w:tcPr>
            <w:tcW w:w="709" w:type="dxa"/>
            <w:shd w:val="clear" w:color="auto" w:fill="auto"/>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2.</w:t>
            </w:r>
          </w:p>
        </w:tc>
        <w:tc>
          <w:tcPr>
            <w:tcW w:w="6946" w:type="dxa"/>
            <w:shd w:val="clear" w:color="auto" w:fill="auto"/>
          </w:tcPr>
          <w:p w:rsidR="000C50F2" w:rsidRPr="00604A78" w:rsidRDefault="000C50F2" w:rsidP="000C50F2">
            <w:pPr>
              <w:spacing w:after="60"/>
              <w:rPr>
                <w:rFonts w:ascii="Arial" w:hAnsi="Arial" w:cs="Arial"/>
                <w:sz w:val="20"/>
                <w:szCs w:val="20"/>
              </w:rPr>
            </w:pPr>
            <w:r w:rsidRPr="00604A78">
              <w:rPr>
                <w:rFonts w:ascii="Arial" w:hAnsi="Arial" w:cs="Arial"/>
                <w:sz w:val="20"/>
                <w:szCs w:val="20"/>
              </w:rPr>
              <w:t xml:space="preserve">Техническо описание и чертежи с нанесени размери </w:t>
            </w:r>
          </w:p>
        </w:tc>
        <w:tc>
          <w:tcPr>
            <w:tcW w:w="1842" w:type="dxa"/>
            <w:shd w:val="clear" w:color="auto" w:fill="auto"/>
          </w:tcPr>
          <w:p w:rsidR="000C50F2" w:rsidRPr="00604A78" w:rsidRDefault="000C50F2" w:rsidP="000C50F2">
            <w:pPr>
              <w:rPr>
                <w:rFonts w:ascii="Arial" w:hAnsi="Arial" w:cs="Arial"/>
                <w:sz w:val="20"/>
                <w:szCs w:val="20"/>
              </w:rPr>
            </w:pPr>
          </w:p>
        </w:tc>
      </w:tr>
      <w:tr w:rsidR="000C50F2" w:rsidRPr="00604A78" w:rsidTr="000C50F2">
        <w:trPr>
          <w:cantSplit/>
          <w:trHeight w:val="286"/>
        </w:trPr>
        <w:tc>
          <w:tcPr>
            <w:tcW w:w="709" w:type="dxa"/>
            <w:shd w:val="clear" w:color="auto" w:fill="auto"/>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3.</w:t>
            </w:r>
          </w:p>
        </w:tc>
        <w:tc>
          <w:tcPr>
            <w:tcW w:w="6946" w:type="dxa"/>
            <w:shd w:val="clear" w:color="auto" w:fill="auto"/>
          </w:tcPr>
          <w:p w:rsidR="000C50F2" w:rsidRPr="00604A78" w:rsidRDefault="000C50F2" w:rsidP="000C50F2">
            <w:pPr>
              <w:spacing w:after="60"/>
              <w:rPr>
                <w:rFonts w:ascii="Arial" w:hAnsi="Arial" w:cs="Arial"/>
                <w:sz w:val="20"/>
                <w:szCs w:val="20"/>
              </w:rPr>
            </w:pPr>
            <w:r w:rsidRPr="00604A78">
              <w:rPr>
                <w:rFonts w:ascii="Arial" w:hAnsi="Arial" w:cs="Arial"/>
                <w:sz w:val="20"/>
                <w:szCs w:val="20"/>
              </w:rPr>
              <w:t>ЕО декларация за съответствие</w:t>
            </w:r>
          </w:p>
        </w:tc>
        <w:tc>
          <w:tcPr>
            <w:tcW w:w="1842" w:type="dxa"/>
            <w:shd w:val="clear" w:color="auto" w:fill="auto"/>
          </w:tcPr>
          <w:p w:rsidR="000C50F2" w:rsidRPr="00604A78" w:rsidRDefault="000C50F2" w:rsidP="000C50F2">
            <w:pPr>
              <w:rPr>
                <w:rFonts w:ascii="Arial" w:hAnsi="Arial" w:cs="Arial"/>
                <w:sz w:val="20"/>
                <w:szCs w:val="20"/>
              </w:rPr>
            </w:pPr>
          </w:p>
        </w:tc>
      </w:tr>
      <w:tr w:rsidR="000C50F2" w:rsidRPr="00604A78" w:rsidTr="000C50F2">
        <w:trPr>
          <w:cantSplit/>
          <w:trHeight w:val="570"/>
        </w:trPr>
        <w:tc>
          <w:tcPr>
            <w:tcW w:w="709" w:type="dxa"/>
            <w:shd w:val="clear" w:color="auto" w:fill="auto"/>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lastRenderedPageBreak/>
              <w:t>4.</w:t>
            </w:r>
          </w:p>
        </w:tc>
        <w:tc>
          <w:tcPr>
            <w:tcW w:w="6946" w:type="dxa"/>
            <w:shd w:val="clear" w:color="auto" w:fill="auto"/>
          </w:tcPr>
          <w:p w:rsidR="000C50F2" w:rsidRPr="00604A78" w:rsidRDefault="000C50F2" w:rsidP="000C50F2">
            <w:pPr>
              <w:spacing w:after="60"/>
              <w:rPr>
                <w:rFonts w:ascii="Arial" w:hAnsi="Arial" w:cs="Arial"/>
                <w:sz w:val="20"/>
                <w:szCs w:val="20"/>
              </w:rPr>
            </w:pPr>
            <w:r w:rsidRPr="00604A78">
              <w:rPr>
                <w:rFonts w:ascii="Arial" w:hAnsi="Arial" w:cs="Arial"/>
                <w:sz w:val="20"/>
                <w:szCs w:val="20"/>
              </w:rPr>
              <w:t>Протоколи от типови изпитвания на английски или български език, проведени от независима изпитвателна лаборатория – заверени копия, с приложен списък на отделните изпитвания на български език</w:t>
            </w:r>
          </w:p>
        </w:tc>
        <w:tc>
          <w:tcPr>
            <w:tcW w:w="1842" w:type="dxa"/>
            <w:shd w:val="clear" w:color="auto" w:fill="auto"/>
          </w:tcPr>
          <w:p w:rsidR="000C50F2" w:rsidRPr="00604A78" w:rsidRDefault="000C50F2" w:rsidP="000C50F2">
            <w:pPr>
              <w:rPr>
                <w:rFonts w:ascii="Arial" w:hAnsi="Arial" w:cs="Arial"/>
                <w:sz w:val="20"/>
                <w:szCs w:val="20"/>
              </w:rPr>
            </w:pPr>
          </w:p>
        </w:tc>
      </w:tr>
      <w:tr w:rsidR="000C50F2" w:rsidRPr="00604A78" w:rsidTr="000C50F2">
        <w:trPr>
          <w:cantSplit/>
          <w:trHeight w:val="374"/>
        </w:trPr>
        <w:tc>
          <w:tcPr>
            <w:tcW w:w="709" w:type="dxa"/>
            <w:shd w:val="clear" w:color="auto" w:fill="auto"/>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5.</w:t>
            </w:r>
          </w:p>
        </w:tc>
        <w:tc>
          <w:tcPr>
            <w:tcW w:w="6946" w:type="dxa"/>
            <w:shd w:val="clear" w:color="auto" w:fill="auto"/>
          </w:tcPr>
          <w:p w:rsidR="000C50F2" w:rsidRPr="00604A78" w:rsidRDefault="000C50F2" w:rsidP="000C50F2">
            <w:pPr>
              <w:spacing w:after="60"/>
              <w:rPr>
                <w:rFonts w:ascii="Arial" w:hAnsi="Arial" w:cs="Arial"/>
                <w:sz w:val="20"/>
                <w:szCs w:val="20"/>
              </w:rPr>
            </w:pPr>
            <w:r w:rsidRPr="00604A78">
              <w:rPr>
                <w:rFonts w:ascii="Arial" w:hAnsi="Arial" w:cs="Arial"/>
                <w:sz w:val="20"/>
                <w:szCs w:val="20"/>
              </w:rPr>
              <w:t>Сертификат/акредитация на независимата изпитвателна лаборатория, провела типовите изпитвания по т. 4 – заверено копие</w:t>
            </w:r>
          </w:p>
        </w:tc>
        <w:tc>
          <w:tcPr>
            <w:tcW w:w="1842" w:type="dxa"/>
            <w:shd w:val="clear" w:color="auto" w:fill="auto"/>
          </w:tcPr>
          <w:p w:rsidR="000C50F2" w:rsidRPr="00604A78" w:rsidRDefault="000C50F2" w:rsidP="000C50F2">
            <w:pPr>
              <w:rPr>
                <w:rFonts w:ascii="Arial" w:hAnsi="Arial" w:cs="Arial"/>
                <w:sz w:val="20"/>
                <w:szCs w:val="20"/>
              </w:rPr>
            </w:pPr>
          </w:p>
        </w:tc>
      </w:tr>
      <w:tr w:rsidR="000C50F2" w:rsidRPr="00604A78" w:rsidTr="000C50F2">
        <w:trPr>
          <w:cantSplit/>
          <w:trHeight w:val="236"/>
        </w:trPr>
        <w:tc>
          <w:tcPr>
            <w:tcW w:w="709" w:type="dxa"/>
            <w:shd w:val="clear" w:color="auto" w:fill="auto"/>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6.</w:t>
            </w:r>
          </w:p>
        </w:tc>
        <w:tc>
          <w:tcPr>
            <w:tcW w:w="6946" w:type="dxa"/>
            <w:shd w:val="clear" w:color="auto" w:fill="auto"/>
          </w:tcPr>
          <w:p w:rsidR="000C50F2" w:rsidRPr="00604A78" w:rsidRDefault="000C50F2" w:rsidP="000C50F2">
            <w:pPr>
              <w:spacing w:after="60"/>
              <w:rPr>
                <w:rFonts w:ascii="Arial" w:hAnsi="Arial" w:cs="Arial"/>
                <w:sz w:val="20"/>
                <w:szCs w:val="20"/>
              </w:rPr>
            </w:pPr>
            <w:r w:rsidRPr="00604A78">
              <w:rPr>
                <w:rFonts w:ascii="Arial" w:hAnsi="Arial" w:cs="Arial"/>
                <w:sz w:val="20"/>
                <w:szCs w:val="20"/>
              </w:rPr>
              <w:t>Списък на провежданите рутинни (контролни) изпитвания</w:t>
            </w:r>
          </w:p>
        </w:tc>
        <w:tc>
          <w:tcPr>
            <w:tcW w:w="1842" w:type="dxa"/>
            <w:shd w:val="clear" w:color="auto" w:fill="auto"/>
          </w:tcPr>
          <w:p w:rsidR="000C50F2" w:rsidRPr="00604A78" w:rsidRDefault="000C50F2" w:rsidP="000C50F2">
            <w:pPr>
              <w:rPr>
                <w:rFonts w:ascii="Arial" w:hAnsi="Arial" w:cs="Arial"/>
                <w:sz w:val="20"/>
                <w:szCs w:val="20"/>
              </w:rPr>
            </w:pPr>
          </w:p>
        </w:tc>
      </w:tr>
      <w:tr w:rsidR="000C50F2" w:rsidRPr="00604A78" w:rsidTr="000C50F2">
        <w:trPr>
          <w:cantSplit/>
          <w:trHeight w:val="424"/>
        </w:trPr>
        <w:tc>
          <w:tcPr>
            <w:tcW w:w="709" w:type="dxa"/>
            <w:shd w:val="clear" w:color="auto" w:fill="auto"/>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7.</w:t>
            </w:r>
          </w:p>
        </w:tc>
        <w:tc>
          <w:tcPr>
            <w:tcW w:w="6946" w:type="dxa"/>
            <w:shd w:val="clear" w:color="auto" w:fill="auto"/>
          </w:tcPr>
          <w:p w:rsidR="000C50F2" w:rsidRPr="00604A78" w:rsidRDefault="000C50F2" w:rsidP="000C50F2">
            <w:pPr>
              <w:spacing w:after="60"/>
              <w:rPr>
                <w:rFonts w:ascii="Arial" w:hAnsi="Arial" w:cs="Arial"/>
                <w:sz w:val="20"/>
                <w:szCs w:val="20"/>
              </w:rPr>
            </w:pPr>
            <w:r w:rsidRPr="00604A78">
              <w:rPr>
                <w:rFonts w:ascii="Arial" w:hAnsi="Arial" w:cs="Arial"/>
                <w:sz w:val="20"/>
                <w:szCs w:val="20"/>
              </w:rPr>
              <w:t>Инструкции за поставяне в основата, обслужване и поддържане</w:t>
            </w:r>
          </w:p>
        </w:tc>
        <w:tc>
          <w:tcPr>
            <w:tcW w:w="1842" w:type="dxa"/>
            <w:shd w:val="clear" w:color="auto" w:fill="auto"/>
          </w:tcPr>
          <w:p w:rsidR="000C50F2" w:rsidRPr="00604A78" w:rsidRDefault="000C50F2" w:rsidP="000C50F2">
            <w:pPr>
              <w:rPr>
                <w:rFonts w:ascii="Arial" w:hAnsi="Arial" w:cs="Arial"/>
                <w:sz w:val="20"/>
                <w:szCs w:val="20"/>
              </w:rPr>
            </w:pPr>
          </w:p>
        </w:tc>
      </w:tr>
    </w:tbl>
    <w:p w:rsidR="000C50F2" w:rsidRPr="00604A78" w:rsidRDefault="000C50F2" w:rsidP="000C50F2">
      <w:pPr>
        <w:rPr>
          <w:rFonts w:ascii="Arial" w:hAnsi="Arial" w:cs="Arial"/>
          <w:bCs/>
          <w:sz w:val="20"/>
          <w:szCs w:val="20"/>
        </w:rPr>
      </w:pPr>
    </w:p>
    <w:p w:rsidR="000C50F2" w:rsidRPr="00604A78" w:rsidRDefault="000C50F2" w:rsidP="000C50F2">
      <w:pPr>
        <w:rPr>
          <w:rFonts w:ascii="Arial" w:hAnsi="Arial" w:cs="Arial"/>
          <w:sz w:val="20"/>
          <w:szCs w:val="20"/>
        </w:rPr>
      </w:pPr>
      <w:r w:rsidRPr="00604A78">
        <w:rPr>
          <w:rFonts w:ascii="Arial" w:hAnsi="Arial" w:cs="Arial"/>
          <w:i/>
          <w:iCs/>
          <w:sz w:val="20"/>
          <w:szCs w:val="20"/>
        </w:rPr>
        <w:t>Забележка:</w:t>
      </w:r>
      <w:r w:rsidRPr="00604A78">
        <w:rPr>
          <w:rFonts w:ascii="Arial" w:hAnsi="Arial" w:cs="Arial"/>
          <w:sz w:val="20"/>
          <w:szCs w:val="20"/>
        </w:rPr>
        <w:t xml:space="preserve"> Всички оригинални документи трябва да бъдат на български език или с превод на български език. (Каталозите и протоколите от изпитванията могат да бъдат и само на английски език.)</w:t>
      </w:r>
    </w:p>
    <w:p w:rsidR="000C50F2" w:rsidRPr="00604A78" w:rsidRDefault="000C50F2" w:rsidP="000C50F2">
      <w:pPr>
        <w:spacing w:after="60"/>
        <w:rPr>
          <w:rFonts w:ascii="Arial" w:hAnsi="Arial" w:cs="Arial"/>
          <w:b/>
          <w:bCs/>
          <w:sz w:val="20"/>
          <w:szCs w:val="20"/>
        </w:rPr>
      </w:pPr>
      <w:r w:rsidRPr="00604A78">
        <w:rPr>
          <w:rFonts w:ascii="Arial" w:hAnsi="Arial" w:cs="Arial"/>
          <w:b/>
          <w:bCs/>
          <w:sz w:val="20"/>
          <w:szCs w:val="20"/>
        </w:rPr>
        <w:t>Технически данни:</w:t>
      </w:r>
    </w:p>
    <w:p w:rsidR="000C50F2" w:rsidRPr="00604A78" w:rsidRDefault="000C50F2" w:rsidP="000C50F2">
      <w:pPr>
        <w:spacing w:after="60"/>
        <w:rPr>
          <w:rFonts w:ascii="Arial" w:hAnsi="Arial" w:cs="Arial"/>
          <w:b/>
          <w:sz w:val="20"/>
          <w:szCs w:val="20"/>
        </w:rPr>
      </w:pPr>
      <w:r w:rsidRPr="00604A78">
        <w:rPr>
          <w:rFonts w:ascii="Arial" w:hAnsi="Arial" w:cs="Arial"/>
          <w:b/>
          <w:sz w:val="20"/>
          <w:szCs w:val="20"/>
        </w:rPr>
        <w:t>1. Характеристики на работната среда</w:t>
      </w:r>
    </w:p>
    <w:tbl>
      <w:tblPr>
        <w:tblW w:w="9472"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5"/>
        <w:gridCol w:w="6950"/>
        <w:gridCol w:w="1817"/>
      </w:tblGrid>
      <w:tr w:rsidR="000C50F2" w:rsidRPr="00604A78" w:rsidTr="000C50F2">
        <w:trPr>
          <w:trHeight w:val="225"/>
        </w:trPr>
        <w:tc>
          <w:tcPr>
            <w:tcW w:w="705" w:type="dxa"/>
          </w:tcPr>
          <w:p w:rsidR="000C50F2" w:rsidRPr="00604A78" w:rsidRDefault="000C50F2" w:rsidP="000C50F2">
            <w:pPr>
              <w:jc w:val="center"/>
              <w:rPr>
                <w:rFonts w:ascii="Arial" w:hAnsi="Arial" w:cs="Arial"/>
                <w:b/>
                <w:sz w:val="20"/>
                <w:szCs w:val="20"/>
              </w:rPr>
            </w:pPr>
            <w:r w:rsidRPr="00604A78">
              <w:rPr>
                <w:rFonts w:ascii="Arial" w:hAnsi="Arial" w:cs="Arial"/>
                <w:b/>
                <w:sz w:val="20"/>
                <w:szCs w:val="20"/>
              </w:rPr>
              <w:t>№</w:t>
            </w:r>
          </w:p>
          <w:p w:rsidR="000C50F2" w:rsidRPr="00604A78" w:rsidRDefault="000C50F2" w:rsidP="000C50F2">
            <w:pPr>
              <w:pStyle w:val="Luke1"/>
              <w:spacing w:after="60"/>
              <w:jc w:val="center"/>
              <w:rPr>
                <w:b/>
                <w:bCs/>
                <w:sz w:val="20"/>
                <w:lang w:val="bg-BG"/>
              </w:rPr>
            </w:pPr>
            <w:r w:rsidRPr="00604A78">
              <w:rPr>
                <w:b/>
                <w:sz w:val="20"/>
                <w:lang w:val="bg-BG"/>
              </w:rPr>
              <w:t>по ред</w:t>
            </w:r>
          </w:p>
        </w:tc>
        <w:tc>
          <w:tcPr>
            <w:tcW w:w="6950" w:type="dxa"/>
            <w:vAlign w:val="center"/>
          </w:tcPr>
          <w:p w:rsidR="000C50F2" w:rsidRPr="00604A78" w:rsidRDefault="000C50F2" w:rsidP="000C50F2">
            <w:pPr>
              <w:pStyle w:val="Luke1"/>
              <w:jc w:val="center"/>
              <w:rPr>
                <w:b/>
                <w:bCs/>
                <w:sz w:val="20"/>
                <w:lang w:val="bg-BG"/>
              </w:rPr>
            </w:pPr>
            <w:r w:rsidRPr="00604A78">
              <w:rPr>
                <w:b/>
                <w:bCs/>
                <w:sz w:val="20"/>
                <w:lang w:val="bg-BG"/>
              </w:rPr>
              <w:t>Характеристика</w:t>
            </w:r>
          </w:p>
        </w:tc>
        <w:tc>
          <w:tcPr>
            <w:tcW w:w="1817" w:type="dxa"/>
            <w:vAlign w:val="center"/>
          </w:tcPr>
          <w:p w:rsidR="000C50F2" w:rsidRPr="00604A78" w:rsidRDefault="000C50F2" w:rsidP="000C50F2">
            <w:pPr>
              <w:pStyle w:val="Luke1"/>
              <w:jc w:val="center"/>
              <w:rPr>
                <w:b/>
                <w:bCs/>
                <w:sz w:val="20"/>
                <w:lang w:val="bg-BG"/>
              </w:rPr>
            </w:pPr>
            <w:r w:rsidRPr="00604A78">
              <w:rPr>
                <w:b/>
                <w:bCs/>
                <w:sz w:val="20"/>
                <w:lang w:val="bg-BG"/>
              </w:rPr>
              <w:t>Стойност</w:t>
            </w:r>
          </w:p>
        </w:tc>
      </w:tr>
      <w:tr w:rsidR="000C50F2" w:rsidRPr="00604A78" w:rsidTr="000C50F2">
        <w:trPr>
          <w:trHeight w:val="225"/>
        </w:trPr>
        <w:tc>
          <w:tcPr>
            <w:tcW w:w="705" w:type="dxa"/>
          </w:tcPr>
          <w:p w:rsidR="000C50F2" w:rsidRPr="00604A78" w:rsidRDefault="000C50F2" w:rsidP="000C50F2">
            <w:pPr>
              <w:pStyle w:val="Luke1"/>
              <w:spacing w:after="60"/>
              <w:jc w:val="center"/>
              <w:rPr>
                <w:sz w:val="20"/>
                <w:lang w:val="bg-BG"/>
              </w:rPr>
            </w:pPr>
            <w:r w:rsidRPr="00604A78">
              <w:rPr>
                <w:sz w:val="20"/>
                <w:lang w:val="bg-BG"/>
              </w:rPr>
              <w:t>1.1</w:t>
            </w:r>
          </w:p>
        </w:tc>
        <w:tc>
          <w:tcPr>
            <w:tcW w:w="6950" w:type="dxa"/>
          </w:tcPr>
          <w:p w:rsidR="000C50F2" w:rsidRPr="00604A78" w:rsidRDefault="000C50F2" w:rsidP="000C50F2">
            <w:pPr>
              <w:pStyle w:val="Luke1"/>
              <w:spacing w:after="60"/>
              <w:jc w:val="both"/>
              <w:rPr>
                <w:sz w:val="20"/>
                <w:lang w:val="bg-BG"/>
              </w:rPr>
            </w:pPr>
            <w:r w:rsidRPr="00604A78">
              <w:rPr>
                <w:sz w:val="20"/>
                <w:lang w:val="bg-BG"/>
              </w:rPr>
              <w:t xml:space="preserve">Място на монтиране </w:t>
            </w:r>
          </w:p>
        </w:tc>
        <w:tc>
          <w:tcPr>
            <w:tcW w:w="1817" w:type="dxa"/>
            <w:vAlign w:val="center"/>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На закрито</w:t>
            </w:r>
          </w:p>
        </w:tc>
      </w:tr>
      <w:tr w:rsidR="000C50F2" w:rsidRPr="00604A78" w:rsidTr="000C50F2">
        <w:trPr>
          <w:trHeight w:val="225"/>
        </w:trPr>
        <w:tc>
          <w:tcPr>
            <w:tcW w:w="705"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1.2</w:t>
            </w:r>
          </w:p>
        </w:tc>
        <w:tc>
          <w:tcPr>
            <w:tcW w:w="6950" w:type="dxa"/>
          </w:tcPr>
          <w:p w:rsidR="000C50F2" w:rsidRPr="00604A78" w:rsidRDefault="000C50F2" w:rsidP="000C50F2">
            <w:pPr>
              <w:pStyle w:val="Header"/>
              <w:spacing w:after="60"/>
              <w:jc w:val="both"/>
              <w:rPr>
                <w:rFonts w:ascii="Arial" w:hAnsi="Arial" w:cs="Arial"/>
                <w:sz w:val="20"/>
                <w:szCs w:val="20"/>
              </w:rPr>
            </w:pPr>
            <w:r w:rsidRPr="00604A78">
              <w:rPr>
                <w:rFonts w:ascii="Arial" w:hAnsi="Arial" w:cs="Arial"/>
                <w:sz w:val="20"/>
                <w:szCs w:val="20"/>
              </w:rPr>
              <w:t>Максимална околна температура</w:t>
            </w:r>
          </w:p>
        </w:tc>
        <w:tc>
          <w:tcPr>
            <w:tcW w:w="1817" w:type="dxa"/>
            <w:vAlign w:val="center"/>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+ 40°C</w:t>
            </w:r>
          </w:p>
        </w:tc>
      </w:tr>
      <w:tr w:rsidR="000C50F2" w:rsidRPr="00604A78" w:rsidTr="000C50F2">
        <w:trPr>
          <w:trHeight w:val="225"/>
        </w:trPr>
        <w:tc>
          <w:tcPr>
            <w:tcW w:w="705"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1.3</w:t>
            </w:r>
          </w:p>
        </w:tc>
        <w:tc>
          <w:tcPr>
            <w:tcW w:w="6950" w:type="dxa"/>
          </w:tcPr>
          <w:p w:rsidR="000C50F2" w:rsidRPr="00604A78" w:rsidRDefault="000C50F2" w:rsidP="000C50F2">
            <w:pPr>
              <w:pStyle w:val="Header"/>
              <w:spacing w:after="60"/>
              <w:jc w:val="both"/>
              <w:rPr>
                <w:rFonts w:ascii="Arial" w:hAnsi="Arial" w:cs="Arial"/>
                <w:sz w:val="20"/>
                <w:szCs w:val="20"/>
              </w:rPr>
            </w:pPr>
            <w:r w:rsidRPr="00604A78">
              <w:rPr>
                <w:rFonts w:ascii="Arial" w:hAnsi="Arial" w:cs="Arial"/>
                <w:sz w:val="20"/>
                <w:szCs w:val="20"/>
              </w:rPr>
              <w:t>Минимална околна температура</w:t>
            </w:r>
          </w:p>
        </w:tc>
        <w:tc>
          <w:tcPr>
            <w:tcW w:w="1817" w:type="dxa"/>
            <w:vAlign w:val="center"/>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минус 5°С</w:t>
            </w:r>
          </w:p>
        </w:tc>
      </w:tr>
      <w:tr w:rsidR="000C50F2" w:rsidRPr="00604A78" w:rsidTr="000C50F2">
        <w:trPr>
          <w:trHeight w:val="225"/>
        </w:trPr>
        <w:tc>
          <w:tcPr>
            <w:tcW w:w="705"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1.4</w:t>
            </w:r>
          </w:p>
        </w:tc>
        <w:tc>
          <w:tcPr>
            <w:tcW w:w="6950" w:type="dxa"/>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Максимална средна околна температура за период от 24 ч.</w:t>
            </w:r>
          </w:p>
        </w:tc>
        <w:tc>
          <w:tcPr>
            <w:tcW w:w="1817" w:type="dxa"/>
            <w:vAlign w:val="center"/>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+ 35°C</w:t>
            </w:r>
          </w:p>
        </w:tc>
      </w:tr>
      <w:tr w:rsidR="000C50F2" w:rsidRPr="00604A78" w:rsidTr="000C50F2">
        <w:trPr>
          <w:trHeight w:val="225"/>
        </w:trPr>
        <w:tc>
          <w:tcPr>
            <w:tcW w:w="705"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1.5</w:t>
            </w:r>
          </w:p>
        </w:tc>
        <w:tc>
          <w:tcPr>
            <w:tcW w:w="6950" w:type="dxa"/>
          </w:tcPr>
          <w:p w:rsidR="000C50F2" w:rsidRPr="00604A78" w:rsidRDefault="000C50F2" w:rsidP="000C50F2">
            <w:pPr>
              <w:pStyle w:val="Header"/>
              <w:spacing w:after="60"/>
              <w:jc w:val="both"/>
              <w:rPr>
                <w:rFonts w:ascii="Arial" w:hAnsi="Arial" w:cs="Arial"/>
                <w:sz w:val="20"/>
                <w:szCs w:val="20"/>
              </w:rPr>
            </w:pPr>
            <w:r w:rsidRPr="00604A78">
              <w:rPr>
                <w:rFonts w:ascii="Arial" w:hAnsi="Arial" w:cs="Arial"/>
                <w:sz w:val="20"/>
                <w:szCs w:val="20"/>
              </w:rPr>
              <w:t xml:space="preserve">Относителна влажност </w:t>
            </w:r>
          </w:p>
        </w:tc>
        <w:tc>
          <w:tcPr>
            <w:tcW w:w="1817" w:type="dxa"/>
            <w:vAlign w:val="center"/>
          </w:tcPr>
          <w:p w:rsidR="000C50F2" w:rsidRPr="00604A78" w:rsidRDefault="000C50F2" w:rsidP="000C50F2">
            <w:pPr>
              <w:pStyle w:val="BodyText"/>
              <w:spacing w:after="60"/>
              <w:jc w:val="center"/>
              <w:rPr>
                <w:rFonts w:ascii="Arial" w:hAnsi="Arial" w:cs="Arial"/>
                <w:color w:val="000000"/>
                <w:sz w:val="20"/>
                <w:szCs w:val="20"/>
              </w:rPr>
            </w:pPr>
            <w:r w:rsidRPr="00604A78">
              <w:rPr>
                <w:rFonts w:ascii="Arial" w:hAnsi="Arial" w:cs="Arial"/>
                <w:color w:val="000000"/>
                <w:sz w:val="20"/>
                <w:szCs w:val="20"/>
              </w:rPr>
              <w:t xml:space="preserve">До 90 </w:t>
            </w:r>
            <w:r w:rsidRPr="00604A78">
              <w:rPr>
                <w:rFonts w:ascii="Arial" w:hAnsi="Arial" w:cs="Arial"/>
                <w:color w:val="000000"/>
                <w:sz w:val="20"/>
                <w:szCs w:val="20"/>
              </w:rPr>
              <w:sym w:font="Symbol" w:char="0025"/>
            </w:r>
          </w:p>
        </w:tc>
      </w:tr>
      <w:tr w:rsidR="000C50F2" w:rsidRPr="00604A78" w:rsidTr="000C50F2">
        <w:trPr>
          <w:trHeight w:val="225"/>
        </w:trPr>
        <w:tc>
          <w:tcPr>
            <w:tcW w:w="705"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1.6</w:t>
            </w:r>
          </w:p>
        </w:tc>
        <w:tc>
          <w:tcPr>
            <w:tcW w:w="6950" w:type="dxa"/>
          </w:tcPr>
          <w:p w:rsidR="000C50F2" w:rsidRPr="00604A78" w:rsidRDefault="000C50F2" w:rsidP="000C50F2">
            <w:pPr>
              <w:pStyle w:val="Header"/>
              <w:spacing w:after="60"/>
              <w:jc w:val="both"/>
              <w:rPr>
                <w:rFonts w:ascii="Arial" w:hAnsi="Arial" w:cs="Arial"/>
                <w:sz w:val="20"/>
                <w:szCs w:val="20"/>
              </w:rPr>
            </w:pPr>
            <w:r w:rsidRPr="00604A78">
              <w:rPr>
                <w:rFonts w:ascii="Arial" w:hAnsi="Arial" w:cs="Arial"/>
                <w:sz w:val="20"/>
                <w:szCs w:val="20"/>
              </w:rPr>
              <w:t>Степен на замърсяване</w:t>
            </w:r>
          </w:p>
        </w:tc>
        <w:tc>
          <w:tcPr>
            <w:tcW w:w="1817" w:type="dxa"/>
            <w:vAlign w:val="center"/>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3</w:t>
            </w:r>
          </w:p>
        </w:tc>
      </w:tr>
      <w:tr w:rsidR="000C50F2" w:rsidRPr="00604A78" w:rsidTr="000C50F2">
        <w:trPr>
          <w:trHeight w:val="225"/>
        </w:trPr>
        <w:tc>
          <w:tcPr>
            <w:tcW w:w="705" w:type="dxa"/>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1.7</w:t>
            </w:r>
          </w:p>
        </w:tc>
        <w:tc>
          <w:tcPr>
            <w:tcW w:w="6950" w:type="dxa"/>
          </w:tcPr>
          <w:p w:rsidR="000C50F2" w:rsidRPr="00604A78" w:rsidRDefault="000C50F2" w:rsidP="000C50F2">
            <w:pPr>
              <w:pStyle w:val="Header"/>
              <w:spacing w:after="60"/>
              <w:jc w:val="both"/>
              <w:rPr>
                <w:rFonts w:ascii="Arial" w:hAnsi="Arial" w:cs="Arial"/>
                <w:sz w:val="20"/>
                <w:szCs w:val="20"/>
              </w:rPr>
            </w:pPr>
            <w:r w:rsidRPr="00604A78">
              <w:rPr>
                <w:rFonts w:ascii="Arial" w:hAnsi="Arial" w:cs="Arial"/>
                <w:sz w:val="20"/>
                <w:szCs w:val="20"/>
              </w:rPr>
              <w:t>Надморска височина</w:t>
            </w:r>
          </w:p>
        </w:tc>
        <w:tc>
          <w:tcPr>
            <w:tcW w:w="1817" w:type="dxa"/>
            <w:vAlign w:val="center"/>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Дo 2000 m</w:t>
            </w:r>
          </w:p>
        </w:tc>
      </w:tr>
    </w:tbl>
    <w:p w:rsidR="000C50F2" w:rsidRDefault="000C50F2" w:rsidP="000C50F2">
      <w:pPr>
        <w:pStyle w:val="CommentText"/>
        <w:spacing w:after="60"/>
        <w:rPr>
          <w:rFonts w:ascii="Arial" w:hAnsi="Arial" w:cs="Arial"/>
          <w:b/>
          <w:bCs/>
          <w:lang w:val="en-US"/>
        </w:rPr>
      </w:pPr>
    </w:p>
    <w:p w:rsidR="000C50F2" w:rsidRPr="00604A78" w:rsidRDefault="000C50F2" w:rsidP="000C50F2">
      <w:pPr>
        <w:pStyle w:val="CommentText"/>
        <w:spacing w:after="60"/>
        <w:rPr>
          <w:rFonts w:ascii="Arial" w:hAnsi="Arial" w:cs="Arial"/>
          <w:b/>
          <w:bCs/>
        </w:rPr>
      </w:pPr>
      <w:r w:rsidRPr="00604A78">
        <w:rPr>
          <w:rFonts w:ascii="Arial" w:hAnsi="Arial" w:cs="Arial"/>
          <w:b/>
          <w:bCs/>
        </w:rPr>
        <w:t>2. Параметри на електроразпределителната мрежа</w:t>
      </w:r>
    </w:p>
    <w:tbl>
      <w:tblPr>
        <w:tblW w:w="9472"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6946"/>
        <w:gridCol w:w="1817"/>
      </w:tblGrid>
      <w:tr w:rsidR="000C50F2" w:rsidRPr="00604A78" w:rsidTr="000C50F2">
        <w:trPr>
          <w:trHeight w:val="66"/>
        </w:trPr>
        <w:tc>
          <w:tcPr>
            <w:tcW w:w="709" w:type="dxa"/>
          </w:tcPr>
          <w:p w:rsidR="000C50F2" w:rsidRPr="00604A78" w:rsidRDefault="000C50F2" w:rsidP="000C50F2">
            <w:pPr>
              <w:jc w:val="center"/>
              <w:rPr>
                <w:rFonts w:ascii="Arial" w:hAnsi="Arial" w:cs="Arial"/>
                <w:b/>
                <w:sz w:val="20"/>
                <w:szCs w:val="20"/>
              </w:rPr>
            </w:pPr>
            <w:r w:rsidRPr="00604A78">
              <w:rPr>
                <w:rFonts w:ascii="Arial" w:hAnsi="Arial" w:cs="Arial"/>
                <w:b/>
                <w:sz w:val="20"/>
                <w:szCs w:val="20"/>
              </w:rPr>
              <w:t>№</w:t>
            </w:r>
          </w:p>
          <w:p w:rsidR="000C50F2" w:rsidRPr="00604A78" w:rsidRDefault="000C50F2" w:rsidP="000C50F2">
            <w:pPr>
              <w:pStyle w:val="Luke1"/>
              <w:spacing w:after="60"/>
              <w:jc w:val="center"/>
              <w:rPr>
                <w:b/>
                <w:bCs/>
                <w:sz w:val="20"/>
                <w:lang w:val="bg-BG"/>
              </w:rPr>
            </w:pPr>
            <w:r w:rsidRPr="00604A78">
              <w:rPr>
                <w:b/>
                <w:sz w:val="20"/>
                <w:lang w:val="bg-BG"/>
              </w:rPr>
              <w:t>по ред</w:t>
            </w:r>
          </w:p>
        </w:tc>
        <w:tc>
          <w:tcPr>
            <w:tcW w:w="6946" w:type="dxa"/>
            <w:vAlign w:val="center"/>
          </w:tcPr>
          <w:p w:rsidR="000C50F2" w:rsidRPr="00604A78" w:rsidRDefault="000C50F2" w:rsidP="000C50F2">
            <w:pPr>
              <w:pStyle w:val="Luke1"/>
              <w:jc w:val="center"/>
              <w:rPr>
                <w:b/>
                <w:bCs/>
                <w:sz w:val="20"/>
                <w:lang w:val="bg-BG"/>
              </w:rPr>
            </w:pPr>
            <w:r w:rsidRPr="00604A78">
              <w:rPr>
                <w:b/>
                <w:bCs/>
                <w:sz w:val="20"/>
                <w:lang w:val="bg-BG"/>
              </w:rPr>
              <w:t>Параметър</w:t>
            </w:r>
          </w:p>
        </w:tc>
        <w:tc>
          <w:tcPr>
            <w:tcW w:w="1817" w:type="dxa"/>
            <w:vAlign w:val="center"/>
          </w:tcPr>
          <w:p w:rsidR="000C50F2" w:rsidRPr="00604A78" w:rsidRDefault="000C50F2" w:rsidP="000C50F2">
            <w:pPr>
              <w:pStyle w:val="Luke1"/>
              <w:jc w:val="center"/>
              <w:rPr>
                <w:b/>
                <w:bCs/>
                <w:sz w:val="20"/>
                <w:lang w:val="bg-BG"/>
              </w:rPr>
            </w:pPr>
            <w:r w:rsidRPr="00604A78">
              <w:rPr>
                <w:b/>
                <w:bCs/>
                <w:sz w:val="20"/>
                <w:lang w:val="bg-BG"/>
              </w:rPr>
              <w:t>Стойност</w:t>
            </w:r>
          </w:p>
        </w:tc>
      </w:tr>
      <w:tr w:rsidR="000C50F2" w:rsidRPr="00604A78" w:rsidTr="000C50F2">
        <w:trPr>
          <w:trHeight w:val="100"/>
        </w:trPr>
        <w:tc>
          <w:tcPr>
            <w:tcW w:w="709" w:type="dxa"/>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2.1</w:t>
            </w:r>
          </w:p>
        </w:tc>
        <w:tc>
          <w:tcPr>
            <w:tcW w:w="6946" w:type="dxa"/>
            <w:vAlign w:val="center"/>
          </w:tcPr>
          <w:p w:rsidR="000C50F2" w:rsidRPr="00604A78" w:rsidRDefault="000C50F2" w:rsidP="000C50F2">
            <w:pPr>
              <w:pStyle w:val="Luke1"/>
              <w:spacing w:after="60"/>
              <w:rPr>
                <w:sz w:val="20"/>
                <w:lang w:val="bg-BG"/>
              </w:rPr>
            </w:pPr>
            <w:r w:rsidRPr="00604A78">
              <w:rPr>
                <w:sz w:val="20"/>
                <w:lang w:val="bg-BG"/>
              </w:rPr>
              <w:t>Номинално напрежение</w:t>
            </w:r>
          </w:p>
        </w:tc>
        <w:tc>
          <w:tcPr>
            <w:tcW w:w="1817" w:type="dxa"/>
            <w:vAlign w:val="center"/>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400 / 230 V</w:t>
            </w:r>
          </w:p>
        </w:tc>
      </w:tr>
      <w:tr w:rsidR="000C50F2" w:rsidRPr="00604A78" w:rsidTr="000C50F2">
        <w:trPr>
          <w:trHeight w:val="171"/>
        </w:trPr>
        <w:tc>
          <w:tcPr>
            <w:tcW w:w="709" w:type="dxa"/>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2.2</w:t>
            </w:r>
          </w:p>
        </w:tc>
        <w:tc>
          <w:tcPr>
            <w:tcW w:w="6946" w:type="dxa"/>
            <w:vAlign w:val="center"/>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Максимално напрежение</w:t>
            </w:r>
          </w:p>
        </w:tc>
        <w:tc>
          <w:tcPr>
            <w:tcW w:w="1817" w:type="dxa"/>
            <w:vAlign w:val="center"/>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440 / 253 V</w:t>
            </w:r>
          </w:p>
        </w:tc>
      </w:tr>
      <w:tr w:rsidR="000C50F2" w:rsidRPr="00604A78" w:rsidTr="000C50F2">
        <w:trPr>
          <w:trHeight w:val="183"/>
        </w:trPr>
        <w:tc>
          <w:tcPr>
            <w:tcW w:w="709" w:type="dxa"/>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2.3</w:t>
            </w:r>
          </w:p>
        </w:tc>
        <w:tc>
          <w:tcPr>
            <w:tcW w:w="6946" w:type="dxa"/>
            <w:vAlign w:val="center"/>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Номинална честота</w:t>
            </w:r>
          </w:p>
        </w:tc>
        <w:tc>
          <w:tcPr>
            <w:tcW w:w="1817" w:type="dxa"/>
            <w:vAlign w:val="center"/>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50 Hz</w:t>
            </w:r>
          </w:p>
        </w:tc>
      </w:tr>
      <w:tr w:rsidR="000C50F2" w:rsidRPr="00604A78" w:rsidTr="000C50F2">
        <w:trPr>
          <w:trHeight w:val="70"/>
        </w:trPr>
        <w:tc>
          <w:tcPr>
            <w:tcW w:w="709" w:type="dxa"/>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2.4</w:t>
            </w:r>
          </w:p>
        </w:tc>
        <w:tc>
          <w:tcPr>
            <w:tcW w:w="6946" w:type="dxa"/>
          </w:tcPr>
          <w:p w:rsidR="000C50F2" w:rsidRPr="00604A78" w:rsidRDefault="000C50F2" w:rsidP="000C50F2">
            <w:pPr>
              <w:spacing w:after="60"/>
              <w:rPr>
                <w:rFonts w:ascii="Arial" w:hAnsi="Arial" w:cs="Arial"/>
                <w:sz w:val="20"/>
                <w:szCs w:val="20"/>
              </w:rPr>
            </w:pPr>
            <w:r w:rsidRPr="00604A78">
              <w:rPr>
                <w:rFonts w:ascii="Arial" w:hAnsi="Arial" w:cs="Arial"/>
                <w:sz w:val="20"/>
                <w:szCs w:val="20"/>
              </w:rPr>
              <w:t>Електроразпределителна мрежа</w:t>
            </w:r>
          </w:p>
        </w:tc>
        <w:tc>
          <w:tcPr>
            <w:tcW w:w="1817" w:type="dxa"/>
            <w:vAlign w:val="center"/>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4 - проводникова (L1, L2, L3, PEN)</w:t>
            </w:r>
          </w:p>
        </w:tc>
      </w:tr>
      <w:tr w:rsidR="000C50F2" w:rsidRPr="00604A78" w:rsidTr="000C50F2">
        <w:trPr>
          <w:trHeight w:val="232"/>
        </w:trPr>
        <w:tc>
          <w:tcPr>
            <w:tcW w:w="709" w:type="dxa"/>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2.5</w:t>
            </w:r>
          </w:p>
        </w:tc>
        <w:tc>
          <w:tcPr>
            <w:tcW w:w="6946" w:type="dxa"/>
            <w:vAlign w:val="center"/>
          </w:tcPr>
          <w:p w:rsidR="000C50F2" w:rsidRPr="00604A78" w:rsidRDefault="000C50F2" w:rsidP="000C50F2">
            <w:pPr>
              <w:pStyle w:val="Luke1"/>
              <w:spacing w:after="60"/>
              <w:rPr>
                <w:sz w:val="20"/>
                <w:lang w:val="bg-BG"/>
              </w:rPr>
            </w:pPr>
            <w:r w:rsidRPr="00604A78">
              <w:rPr>
                <w:sz w:val="20"/>
                <w:lang w:val="bg-BG"/>
              </w:rPr>
              <w:t>Схема на електроразпределителната мрежа</w:t>
            </w:r>
          </w:p>
        </w:tc>
        <w:tc>
          <w:tcPr>
            <w:tcW w:w="1817" w:type="dxa"/>
            <w:vAlign w:val="center"/>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TN-C</w:t>
            </w:r>
          </w:p>
        </w:tc>
      </w:tr>
    </w:tbl>
    <w:p w:rsidR="000C50F2" w:rsidRPr="00604A78" w:rsidRDefault="000C50F2" w:rsidP="000C50F2">
      <w:pPr>
        <w:spacing w:after="60"/>
        <w:rPr>
          <w:rFonts w:ascii="Arial" w:hAnsi="Arial" w:cs="Arial"/>
          <w:sz w:val="20"/>
          <w:szCs w:val="20"/>
        </w:rPr>
      </w:pPr>
    </w:p>
    <w:p w:rsidR="000C50F2" w:rsidRPr="00604A78" w:rsidRDefault="000C50F2" w:rsidP="000C50F2">
      <w:pPr>
        <w:spacing w:after="60"/>
        <w:rPr>
          <w:rFonts w:ascii="Arial" w:hAnsi="Arial" w:cs="Arial"/>
          <w:b/>
          <w:sz w:val="20"/>
          <w:szCs w:val="20"/>
        </w:rPr>
      </w:pPr>
      <w:r w:rsidRPr="00604A78">
        <w:rPr>
          <w:rFonts w:ascii="Arial" w:hAnsi="Arial" w:cs="Arial"/>
          <w:b/>
          <w:sz w:val="20"/>
          <w:szCs w:val="20"/>
        </w:rPr>
        <w:t>3. Технически параметри и други данни</w:t>
      </w:r>
    </w:p>
    <w:tbl>
      <w:tblPr>
        <w:tblW w:w="949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4961"/>
        <w:gridCol w:w="1985"/>
        <w:gridCol w:w="1843"/>
      </w:tblGrid>
      <w:tr w:rsidR="000C50F2" w:rsidRPr="00604A78" w:rsidTr="000C50F2">
        <w:trPr>
          <w:cantSplit/>
          <w:tblHeader/>
        </w:trPr>
        <w:tc>
          <w:tcPr>
            <w:tcW w:w="709" w:type="dxa"/>
            <w:tcBorders>
              <w:top w:val="single" w:sz="12" w:space="0" w:color="auto"/>
              <w:bottom w:val="single" w:sz="4" w:space="0" w:color="auto"/>
              <w:right w:val="single" w:sz="4" w:space="0" w:color="auto"/>
            </w:tcBorders>
            <w:vAlign w:val="center"/>
          </w:tcPr>
          <w:p w:rsidR="000C50F2" w:rsidRPr="00604A78" w:rsidRDefault="000C50F2" w:rsidP="000C50F2">
            <w:pPr>
              <w:spacing w:after="60"/>
              <w:jc w:val="center"/>
              <w:rPr>
                <w:rFonts w:ascii="Arial" w:hAnsi="Arial" w:cs="Arial"/>
                <w:b/>
                <w:sz w:val="20"/>
                <w:szCs w:val="20"/>
              </w:rPr>
            </w:pPr>
            <w:r w:rsidRPr="00604A78">
              <w:rPr>
                <w:rFonts w:ascii="Arial" w:hAnsi="Arial" w:cs="Arial"/>
                <w:b/>
                <w:sz w:val="20"/>
                <w:szCs w:val="20"/>
              </w:rPr>
              <w:t>№</w:t>
            </w:r>
          </w:p>
          <w:p w:rsidR="000C50F2" w:rsidRPr="00604A78" w:rsidRDefault="000C50F2" w:rsidP="000C50F2">
            <w:pPr>
              <w:pStyle w:val="Header"/>
              <w:spacing w:after="60"/>
              <w:jc w:val="center"/>
              <w:rPr>
                <w:rFonts w:ascii="Arial" w:hAnsi="Arial" w:cs="Arial"/>
                <w:b/>
                <w:sz w:val="20"/>
                <w:szCs w:val="20"/>
              </w:rPr>
            </w:pPr>
            <w:r w:rsidRPr="00604A78">
              <w:rPr>
                <w:rFonts w:ascii="Arial" w:hAnsi="Arial" w:cs="Arial"/>
                <w:b/>
                <w:sz w:val="20"/>
                <w:szCs w:val="20"/>
              </w:rPr>
              <w:t>по ред</w:t>
            </w:r>
          </w:p>
        </w:tc>
        <w:tc>
          <w:tcPr>
            <w:tcW w:w="4961" w:type="dxa"/>
            <w:tcBorders>
              <w:top w:val="single" w:sz="12" w:space="0" w:color="auto"/>
              <w:left w:val="single" w:sz="4" w:space="0" w:color="auto"/>
              <w:bottom w:val="single" w:sz="4" w:space="0" w:color="auto"/>
              <w:right w:val="single" w:sz="4" w:space="0" w:color="auto"/>
            </w:tcBorders>
            <w:vAlign w:val="center"/>
          </w:tcPr>
          <w:p w:rsidR="000C50F2" w:rsidRPr="00604A78" w:rsidRDefault="000C50F2" w:rsidP="000C50F2">
            <w:pPr>
              <w:pStyle w:val="Header"/>
              <w:jc w:val="center"/>
              <w:rPr>
                <w:rFonts w:ascii="Arial" w:hAnsi="Arial" w:cs="Arial"/>
                <w:b/>
                <w:sz w:val="20"/>
                <w:szCs w:val="20"/>
              </w:rPr>
            </w:pPr>
            <w:r w:rsidRPr="00604A78">
              <w:rPr>
                <w:rFonts w:ascii="Arial" w:hAnsi="Arial" w:cs="Arial"/>
                <w:b/>
                <w:sz w:val="20"/>
                <w:szCs w:val="20"/>
              </w:rPr>
              <w:t>Параметър/данни</w:t>
            </w:r>
          </w:p>
        </w:tc>
        <w:tc>
          <w:tcPr>
            <w:tcW w:w="1985" w:type="dxa"/>
            <w:tcBorders>
              <w:top w:val="single" w:sz="12" w:space="0" w:color="auto"/>
              <w:left w:val="single" w:sz="4" w:space="0" w:color="auto"/>
              <w:bottom w:val="single" w:sz="4" w:space="0" w:color="auto"/>
              <w:right w:val="single" w:sz="4" w:space="0" w:color="auto"/>
            </w:tcBorders>
            <w:vAlign w:val="center"/>
          </w:tcPr>
          <w:p w:rsidR="000C50F2" w:rsidRPr="00604A78" w:rsidRDefault="000C50F2" w:rsidP="000C50F2">
            <w:pPr>
              <w:pStyle w:val="Luke1"/>
              <w:spacing w:after="60"/>
              <w:jc w:val="center"/>
              <w:rPr>
                <w:b/>
                <w:sz w:val="20"/>
                <w:lang w:val="bg-BG"/>
              </w:rPr>
            </w:pPr>
            <w:r w:rsidRPr="00604A78">
              <w:rPr>
                <w:b/>
                <w:sz w:val="20"/>
                <w:lang w:val="bg-BG"/>
              </w:rPr>
              <w:t>Изискване</w:t>
            </w:r>
          </w:p>
        </w:tc>
        <w:tc>
          <w:tcPr>
            <w:tcW w:w="1843" w:type="dxa"/>
            <w:tcBorders>
              <w:top w:val="single" w:sz="12" w:space="0" w:color="auto"/>
              <w:left w:val="single" w:sz="4" w:space="0" w:color="auto"/>
              <w:bottom w:val="single" w:sz="4" w:space="0" w:color="auto"/>
            </w:tcBorders>
            <w:vAlign w:val="center"/>
          </w:tcPr>
          <w:p w:rsidR="000C50F2" w:rsidRPr="00604A78" w:rsidRDefault="000C50F2" w:rsidP="000C50F2">
            <w:pPr>
              <w:pStyle w:val="Luke1"/>
              <w:spacing w:after="60"/>
              <w:jc w:val="center"/>
              <w:rPr>
                <w:b/>
                <w:sz w:val="20"/>
                <w:lang w:val="bg-BG"/>
              </w:rPr>
            </w:pPr>
            <w:r w:rsidRPr="00604A78">
              <w:rPr>
                <w:b/>
                <w:sz w:val="20"/>
                <w:lang w:val="bg-BG"/>
              </w:rPr>
              <w:t>Гарантирано предложение</w:t>
            </w:r>
          </w:p>
        </w:tc>
      </w:tr>
      <w:tr w:rsidR="000C50F2" w:rsidRPr="00604A78" w:rsidTr="000C50F2">
        <w:trPr>
          <w:cantSplit/>
          <w:tblHeader/>
        </w:trPr>
        <w:tc>
          <w:tcPr>
            <w:tcW w:w="709" w:type="dxa"/>
            <w:tcBorders>
              <w:top w:val="single" w:sz="4" w:space="0" w:color="auto"/>
              <w:bottom w:val="single" w:sz="4" w:space="0" w:color="auto"/>
              <w:right w:val="single" w:sz="4" w:space="0" w:color="auto"/>
            </w:tcBorders>
          </w:tcPr>
          <w:p w:rsidR="000C50F2" w:rsidRPr="00604A78" w:rsidRDefault="000C50F2" w:rsidP="000C50F2">
            <w:pPr>
              <w:pStyle w:val="Luke1"/>
              <w:spacing w:after="60"/>
              <w:jc w:val="center"/>
              <w:rPr>
                <w:sz w:val="20"/>
                <w:lang w:val="bg-BG"/>
              </w:rPr>
            </w:pPr>
            <w:r w:rsidRPr="00604A78">
              <w:rPr>
                <w:sz w:val="20"/>
                <w:lang w:val="bg-BG"/>
              </w:rPr>
              <w:t>3.1</w:t>
            </w:r>
          </w:p>
        </w:tc>
        <w:tc>
          <w:tcPr>
            <w:tcW w:w="4961" w:type="dxa"/>
            <w:tcBorders>
              <w:top w:val="single" w:sz="4" w:space="0" w:color="auto"/>
              <w:left w:val="single" w:sz="4" w:space="0" w:color="auto"/>
              <w:bottom w:val="single" w:sz="4" w:space="0" w:color="auto"/>
              <w:right w:val="single" w:sz="4" w:space="0" w:color="auto"/>
            </w:tcBorders>
          </w:tcPr>
          <w:p w:rsidR="000C50F2" w:rsidRPr="00604A78" w:rsidRDefault="000C50F2" w:rsidP="000C50F2">
            <w:pPr>
              <w:pStyle w:val="Luke1"/>
              <w:spacing w:after="60"/>
              <w:rPr>
                <w:sz w:val="20"/>
                <w:lang w:val="bg-BG"/>
              </w:rPr>
            </w:pPr>
            <w:r w:rsidRPr="00604A78">
              <w:rPr>
                <w:sz w:val="20"/>
                <w:lang w:val="bg-BG"/>
              </w:rPr>
              <w:t>Размер</w:t>
            </w:r>
          </w:p>
        </w:tc>
        <w:tc>
          <w:tcPr>
            <w:tcW w:w="1985" w:type="dxa"/>
            <w:tcBorders>
              <w:top w:val="single" w:sz="4" w:space="0" w:color="auto"/>
              <w:left w:val="single" w:sz="4" w:space="0" w:color="auto"/>
              <w:bottom w:val="single" w:sz="4" w:space="0" w:color="auto"/>
              <w:right w:val="single" w:sz="4" w:space="0" w:color="auto"/>
            </w:tcBorders>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3</w:t>
            </w:r>
          </w:p>
        </w:tc>
        <w:tc>
          <w:tcPr>
            <w:tcW w:w="1843" w:type="dxa"/>
            <w:tcBorders>
              <w:top w:val="single" w:sz="4" w:space="0" w:color="auto"/>
              <w:left w:val="single" w:sz="4" w:space="0" w:color="auto"/>
              <w:bottom w:val="single" w:sz="4" w:space="0" w:color="auto"/>
            </w:tcBorders>
          </w:tcPr>
          <w:p w:rsidR="000C50F2" w:rsidRPr="00604A78" w:rsidRDefault="000C50F2" w:rsidP="000C50F2">
            <w:pPr>
              <w:pStyle w:val="BodyText"/>
              <w:spacing w:after="60"/>
              <w:jc w:val="center"/>
              <w:rPr>
                <w:rFonts w:ascii="Arial" w:hAnsi="Arial" w:cs="Arial"/>
                <w:sz w:val="20"/>
                <w:szCs w:val="20"/>
              </w:rPr>
            </w:pPr>
          </w:p>
        </w:tc>
      </w:tr>
      <w:tr w:rsidR="000C50F2" w:rsidRPr="00604A78" w:rsidTr="000C50F2">
        <w:trPr>
          <w:cantSplit/>
          <w:tblHeader/>
        </w:trPr>
        <w:tc>
          <w:tcPr>
            <w:tcW w:w="709" w:type="dxa"/>
            <w:tcBorders>
              <w:top w:val="single" w:sz="4" w:space="0" w:color="auto"/>
              <w:bottom w:val="single" w:sz="4" w:space="0" w:color="auto"/>
              <w:right w:val="single" w:sz="4" w:space="0" w:color="auto"/>
            </w:tcBorders>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3.2</w:t>
            </w:r>
          </w:p>
        </w:tc>
        <w:tc>
          <w:tcPr>
            <w:tcW w:w="4961" w:type="dxa"/>
            <w:tcBorders>
              <w:top w:val="single" w:sz="4" w:space="0" w:color="auto"/>
              <w:left w:val="single" w:sz="4" w:space="0" w:color="auto"/>
              <w:bottom w:val="single" w:sz="4" w:space="0" w:color="auto"/>
              <w:right w:val="single" w:sz="4" w:space="0" w:color="auto"/>
            </w:tcBorders>
          </w:tcPr>
          <w:p w:rsidR="000C50F2" w:rsidRPr="00604A78" w:rsidRDefault="000C50F2" w:rsidP="000C50F2">
            <w:pPr>
              <w:pStyle w:val="Luke1"/>
              <w:spacing w:after="60"/>
              <w:rPr>
                <w:sz w:val="20"/>
                <w:lang w:val="bg-BG"/>
              </w:rPr>
            </w:pPr>
            <w:r w:rsidRPr="00604A78">
              <w:rPr>
                <w:sz w:val="20"/>
                <w:lang w:val="bg-BG"/>
              </w:rPr>
              <w:t xml:space="preserve">Система </w:t>
            </w:r>
          </w:p>
        </w:tc>
        <w:tc>
          <w:tcPr>
            <w:tcW w:w="1985" w:type="dxa"/>
            <w:tcBorders>
              <w:top w:val="single" w:sz="4" w:space="0" w:color="auto"/>
              <w:left w:val="single" w:sz="4" w:space="0" w:color="auto"/>
              <w:bottom w:val="single" w:sz="4" w:space="0" w:color="auto"/>
              <w:right w:val="single" w:sz="4" w:space="0" w:color="auto"/>
            </w:tcBorders>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A (NH система)</w:t>
            </w:r>
          </w:p>
        </w:tc>
        <w:tc>
          <w:tcPr>
            <w:tcW w:w="1843" w:type="dxa"/>
            <w:tcBorders>
              <w:top w:val="single" w:sz="4" w:space="0" w:color="auto"/>
              <w:left w:val="single" w:sz="4" w:space="0" w:color="auto"/>
              <w:bottom w:val="single" w:sz="4" w:space="0" w:color="auto"/>
            </w:tcBorders>
          </w:tcPr>
          <w:p w:rsidR="000C50F2" w:rsidRPr="00604A78" w:rsidRDefault="000C50F2" w:rsidP="000C50F2">
            <w:pPr>
              <w:pStyle w:val="BodyText"/>
              <w:spacing w:after="60"/>
              <w:jc w:val="center"/>
              <w:rPr>
                <w:rFonts w:ascii="Arial" w:hAnsi="Arial" w:cs="Arial"/>
                <w:sz w:val="20"/>
                <w:szCs w:val="20"/>
              </w:rPr>
            </w:pPr>
          </w:p>
        </w:tc>
      </w:tr>
      <w:tr w:rsidR="000C50F2" w:rsidRPr="00604A78" w:rsidTr="000C50F2">
        <w:trPr>
          <w:cantSplit/>
          <w:tblHeader/>
        </w:trPr>
        <w:tc>
          <w:tcPr>
            <w:tcW w:w="709" w:type="dxa"/>
            <w:tcBorders>
              <w:top w:val="single" w:sz="4" w:space="0" w:color="auto"/>
              <w:bottom w:val="single" w:sz="4" w:space="0" w:color="auto"/>
              <w:right w:val="single" w:sz="4" w:space="0" w:color="auto"/>
            </w:tcBorders>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lastRenderedPageBreak/>
              <w:t>3.3</w:t>
            </w:r>
          </w:p>
        </w:tc>
        <w:tc>
          <w:tcPr>
            <w:tcW w:w="4961" w:type="dxa"/>
            <w:tcBorders>
              <w:top w:val="single" w:sz="4" w:space="0" w:color="auto"/>
              <w:left w:val="single" w:sz="4" w:space="0" w:color="auto"/>
              <w:bottom w:val="single" w:sz="4" w:space="0" w:color="auto"/>
              <w:right w:val="single" w:sz="4" w:space="0" w:color="auto"/>
            </w:tcBorders>
          </w:tcPr>
          <w:p w:rsidR="000C50F2" w:rsidRPr="00604A78" w:rsidRDefault="000C50F2" w:rsidP="000C50F2">
            <w:pPr>
              <w:pStyle w:val="Luke1"/>
              <w:spacing w:after="60"/>
              <w:rPr>
                <w:sz w:val="20"/>
                <w:lang w:val="bg-BG"/>
              </w:rPr>
            </w:pPr>
            <w:r w:rsidRPr="00604A78">
              <w:rPr>
                <w:sz w:val="20"/>
                <w:lang w:val="bg-BG"/>
              </w:rPr>
              <w:t>Тип</w:t>
            </w:r>
          </w:p>
        </w:tc>
        <w:tc>
          <w:tcPr>
            <w:tcW w:w="1985" w:type="dxa"/>
            <w:tcBorders>
              <w:top w:val="single" w:sz="4" w:space="0" w:color="auto"/>
              <w:left w:val="single" w:sz="4" w:space="0" w:color="auto"/>
              <w:bottom w:val="single" w:sz="4" w:space="0" w:color="auto"/>
              <w:right w:val="single" w:sz="4" w:space="0" w:color="auto"/>
            </w:tcBorders>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Ножов</w:t>
            </w:r>
          </w:p>
        </w:tc>
        <w:tc>
          <w:tcPr>
            <w:tcW w:w="1843" w:type="dxa"/>
            <w:tcBorders>
              <w:top w:val="single" w:sz="4" w:space="0" w:color="auto"/>
              <w:left w:val="single" w:sz="4" w:space="0" w:color="auto"/>
              <w:bottom w:val="single" w:sz="4" w:space="0" w:color="auto"/>
            </w:tcBorders>
          </w:tcPr>
          <w:p w:rsidR="000C50F2" w:rsidRPr="00604A78" w:rsidRDefault="000C50F2" w:rsidP="000C50F2">
            <w:pPr>
              <w:pStyle w:val="BodyText"/>
              <w:spacing w:after="60"/>
              <w:jc w:val="center"/>
              <w:rPr>
                <w:rFonts w:ascii="Arial" w:hAnsi="Arial" w:cs="Arial"/>
                <w:sz w:val="20"/>
                <w:szCs w:val="20"/>
              </w:rPr>
            </w:pPr>
          </w:p>
        </w:tc>
      </w:tr>
      <w:tr w:rsidR="000C50F2" w:rsidRPr="00604A78" w:rsidTr="000C50F2">
        <w:trPr>
          <w:cantSplit/>
          <w:tblHeader/>
        </w:trPr>
        <w:tc>
          <w:tcPr>
            <w:tcW w:w="709" w:type="dxa"/>
            <w:tcBorders>
              <w:top w:val="single" w:sz="4" w:space="0" w:color="auto"/>
              <w:bottom w:val="single" w:sz="4" w:space="0" w:color="auto"/>
              <w:right w:val="single" w:sz="4" w:space="0" w:color="auto"/>
            </w:tcBorders>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3.4</w:t>
            </w:r>
          </w:p>
        </w:tc>
        <w:tc>
          <w:tcPr>
            <w:tcW w:w="4961" w:type="dxa"/>
            <w:tcBorders>
              <w:top w:val="single" w:sz="4" w:space="0" w:color="auto"/>
              <w:left w:val="single" w:sz="4" w:space="0" w:color="auto"/>
              <w:bottom w:val="single" w:sz="4" w:space="0" w:color="auto"/>
              <w:right w:val="single" w:sz="4" w:space="0" w:color="auto"/>
            </w:tcBorders>
          </w:tcPr>
          <w:p w:rsidR="000C50F2" w:rsidRPr="00604A78" w:rsidRDefault="000C50F2" w:rsidP="000C50F2">
            <w:pPr>
              <w:pStyle w:val="Luke1"/>
              <w:spacing w:after="60"/>
              <w:rPr>
                <w:sz w:val="20"/>
                <w:lang w:val="bg-BG"/>
              </w:rPr>
            </w:pPr>
            <w:r w:rsidRPr="00604A78">
              <w:rPr>
                <w:sz w:val="20"/>
                <w:lang w:val="bg-BG"/>
              </w:rPr>
              <w:t>Обявено напрежение</w:t>
            </w:r>
          </w:p>
        </w:tc>
        <w:tc>
          <w:tcPr>
            <w:tcW w:w="1985" w:type="dxa"/>
            <w:tcBorders>
              <w:top w:val="single" w:sz="4" w:space="0" w:color="auto"/>
              <w:left w:val="single" w:sz="4" w:space="0" w:color="auto"/>
              <w:bottom w:val="single" w:sz="4" w:space="0" w:color="auto"/>
              <w:right w:val="single" w:sz="4" w:space="0" w:color="auto"/>
            </w:tcBorders>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400 V</w:t>
            </w:r>
          </w:p>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 xml:space="preserve"> или</w:t>
            </w:r>
          </w:p>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500 V</w:t>
            </w:r>
          </w:p>
        </w:tc>
        <w:tc>
          <w:tcPr>
            <w:tcW w:w="1843" w:type="dxa"/>
            <w:tcBorders>
              <w:top w:val="single" w:sz="4" w:space="0" w:color="auto"/>
              <w:left w:val="single" w:sz="4" w:space="0" w:color="auto"/>
              <w:bottom w:val="single" w:sz="4" w:space="0" w:color="auto"/>
            </w:tcBorders>
          </w:tcPr>
          <w:p w:rsidR="000C50F2" w:rsidRPr="00604A78" w:rsidRDefault="000C50F2" w:rsidP="000C50F2">
            <w:pPr>
              <w:pStyle w:val="BodyText"/>
              <w:spacing w:after="60"/>
              <w:jc w:val="center"/>
              <w:rPr>
                <w:rFonts w:ascii="Arial" w:hAnsi="Arial" w:cs="Arial"/>
                <w:sz w:val="20"/>
                <w:szCs w:val="20"/>
              </w:rPr>
            </w:pPr>
          </w:p>
        </w:tc>
      </w:tr>
      <w:tr w:rsidR="000C50F2" w:rsidRPr="00604A78" w:rsidTr="000C50F2">
        <w:trPr>
          <w:cantSplit/>
          <w:tblHeader/>
        </w:trPr>
        <w:tc>
          <w:tcPr>
            <w:tcW w:w="709" w:type="dxa"/>
            <w:tcBorders>
              <w:top w:val="single" w:sz="4" w:space="0" w:color="auto"/>
              <w:bottom w:val="single" w:sz="4" w:space="0" w:color="auto"/>
              <w:right w:val="single" w:sz="4" w:space="0" w:color="auto"/>
            </w:tcBorders>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3.5</w:t>
            </w:r>
          </w:p>
        </w:tc>
        <w:tc>
          <w:tcPr>
            <w:tcW w:w="4961" w:type="dxa"/>
            <w:tcBorders>
              <w:top w:val="single" w:sz="4" w:space="0" w:color="auto"/>
              <w:left w:val="single" w:sz="4" w:space="0" w:color="auto"/>
              <w:bottom w:val="single" w:sz="4" w:space="0" w:color="auto"/>
              <w:right w:val="single" w:sz="4" w:space="0" w:color="auto"/>
            </w:tcBorders>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Способност за изключване (прекъсване) на ток</w:t>
            </w:r>
          </w:p>
        </w:tc>
        <w:tc>
          <w:tcPr>
            <w:tcW w:w="1985" w:type="dxa"/>
            <w:tcBorders>
              <w:top w:val="single" w:sz="4" w:space="0" w:color="auto"/>
              <w:left w:val="single" w:sz="4" w:space="0" w:color="auto"/>
              <w:bottom w:val="single" w:sz="4" w:space="0" w:color="auto"/>
              <w:right w:val="single" w:sz="4" w:space="0" w:color="auto"/>
            </w:tcBorders>
          </w:tcPr>
          <w:p w:rsidR="000C50F2" w:rsidRPr="00604A78" w:rsidRDefault="000C50F2" w:rsidP="000C50F2">
            <w:pPr>
              <w:pStyle w:val="BodyText"/>
              <w:jc w:val="center"/>
              <w:rPr>
                <w:rFonts w:ascii="Arial" w:hAnsi="Arial" w:cs="Arial"/>
                <w:sz w:val="20"/>
                <w:szCs w:val="20"/>
              </w:rPr>
            </w:pPr>
            <w:r w:rsidRPr="00604A78">
              <w:rPr>
                <w:rFonts w:ascii="Arial" w:hAnsi="Arial" w:cs="Arial"/>
                <w:sz w:val="20"/>
                <w:szCs w:val="20"/>
                <w:lang w:val="en-US"/>
              </w:rPr>
              <w:t>min</w:t>
            </w:r>
            <w:r w:rsidRPr="00604A78">
              <w:rPr>
                <w:rFonts w:ascii="Arial" w:hAnsi="Arial" w:cs="Arial"/>
                <w:sz w:val="20"/>
                <w:szCs w:val="20"/>
              </w:rPr>
              <w:t xml:space="preserve"> 100 kA при 400 V</w:t>
            </w:r>
          </w:p>
          <w:p w:rsidR="000C50F2" w:rsidRPr="00604A78" w:rsidRDefault="000C50F2" w:rsidP="000C50F2">
            <w:pPr>
              <w:pStyle w:val="BodyText"/>
              <w:jc w:val="center"/>
              <w:rPr>
                <w:rFonts w:ascii="Arial" w:hAnsi="Arial" w:cs="Arial"/>
                <w:sz w:val="20"/>
                <w:szCs w:val="20"/>
              </w:rPr>
            </w:pPr>
            <w:r w:rsidRPr="00604A78">
              <w:rPr>
                <w:rFonts w:ascii="Arial" w:hAnsi="Arial" w:cs="Arial"/>
                <w:sz w:val="20"/>
                <w:szCs w:val="20"/>
              </w:rPr>
              <w:t>или</w:t>
            </w:r>
          </w:p>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lang w:val="en-US"/>
              </w:rPr>
              <w:t>min</w:t>
            </w:r>
            <w:r w:rsidRPr="00604A78">
              <w:rPr>
                <w:rFonts w:ascii="Arial" w:hAnsi="Arial" w:cs="Arial"/>
                <w:sz w:val="20"/>
                <w:szCs w:val="20"/>
              </w:rPr>
              <w:t xml:space="preserve"> 120 kA при 500 V</w:t>
            </w:r>
          </w:p>
        </w:tc>
        <w:tc>
          <w:tcPr>
            <w:tcW w:w="1843" w:type="dxa"/>
            <w:tcBorders>
              <w:top w:val="single" w:sz="4" w:space="0" w:color="auto"/>
              <w:left w:val="single" w:sz="4" w:space="0" w:color="auto"/>
              <w:bottom w:val="single" w:sz="4" w:space="0" w:color="auto"/>
            </w:tcBorders>
          </w:tcPr>
          <w:p w:rsidR="000C50F2" w:rsidRPr="00604A78" w:rsidRDefault="000C50F2" w:rsidP="000C50F2">
            <w:pPr>
              <w:pStyle w:val="BodyText"/>
              <w:spacing w:after="60"/>
              <w:jc w:val="center"/>
              <w:rPr>
                <w:rFonts w:ascii="Arial" w:hAnsi="Arial" w:cs="Arial"/>
                <w:sz w:val="20"/>
                <w:szCs w:val="20"/>
              </w:rPr>
            </w:pPr>
          </w:p>
        </w:tc>
      </w:tr>
      <w:tr w:rsidR="000C50F2" w:rsidRPr="00604A78" w:rsidTr="000C50F2">
        <w:trPr>
          <w:cantSplit/>
          <w:tblHeader/>
        </w:trPr>
        <w:tc>
          <w:tcPr>
            <w:tcW w:w="709" w:type="dxa"/>
            <w:tcBorders>
              <w:top w:val="single" w:sz="4" w:space="0" w:color="auto"/>
              <w:bottom w:val="single" w:sz="4" w:space="0" w:color="auto"/>
              <w:right w:val="single" w:sz="4" w:space="0" w:color="auto"/>
            </w:tcBorders>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3.6</w:t>
            </w:r>
          </w:p>
        </w:tc>
        <w:tc>
          <w:tcPr>
            <w:tcW w:w="4961" w:type="dxa"/>
            <w:tcBorders>
              <w:top w:val="single" w:sz="4" w:space="0" w:color="auto"/>
              <w:left w:val="single" w:sz="4" w:space="0" w:color="auto"/>
              <w:bottom w:val="single" w:sz="4" w:space="0" w:color="auto"/>
              <w:right w:val="single" w:sz="4" w:space="0" w:color="auto"/>
            </w:tcBorders>
          </w:tcPr>
          <w:p w:rsidR="000C50F2" w:rsidRPr="00604A78" w:rsidRDefault="000C50F2" w:rsidP="000C50F2">
            <w:pPr>
              <w:pStyle w:val="Header"/>
              <w:spacing w:after="60"/>
              <w:rPr>
                <w:rFonts w:ascii="Arial" w:hAnsi="Arial" w:cs="Arial"/>
                <w:sz w:val="20"/>
                <w:szCs w:val="20"/>
              </w:rPr>
            </w:pPr>
            <w:r w:rsidRPr="00604A78">
              <w:rPr>
                <w:rFonts w:ascii="Arial" w:hAnsi="Arial" w:cs="Arial"/>
                <w:sz w:val="20"/>
                <w:szCs w:val="20"/>
              </w:rPr>
              <w:t>Времетокова характеристика на стопяемия елемент</w:t>
            </w:r>
          </w:p>
        </w:tc>
        <w:tc>
          <w:tcPr>
            <w:tcW w:w="1985" w:type="dxa"/>
            <w:tcBorders>
              <w:top w:val="single" w:sz="4" w:space="0" w:color="auto"/>
              <w:left w:val="single" w:sz="4" w:space="0" w:color="auto"/>
              <w:bottom w:val="single" w:sz="4" w:space="0" w:color="auto"/>
              <w:right w:val="single" w:sz="4" w:space="0" w:color="auto"/>
            </w:tcBorders>
          </w:tcPr>
          <w:p w:rsidR="000C50F2" w:rsidRPr="00604A78" w:rsidRDefault="000C50F2" w:rsidP="000C50F2">
            <w:pPr>
              <w:pStyle w:val="BodyText"/>
              <w:spacing w:after="60"/>
              <w:jc w:val="center"/>
              <w:rPr>
                <w:rFonts w:ascii="Arial" w:hAnsi="Arial" w:cs="Arial"/>
                <w:sz w:val="20"/>
                <w:szCs w:val="20"/>
              </w:rPr>
            </w:pPr>
            <w:r w:rsidRPr="00604A78">
              <w:rPr>
                <w:rFonts w:ascii="Arial" w:hAnsi="Arial" w:cs="Arial"/>
                <w:sz w:val="20"/>
                <w:szCs w:val="20"/>
              </w:rPr>
              <w:t>gG</w:t>
            </w:r>
          </w:p>
        </w:tc>
        <w:tc>
          <w:tcPr>
            <w:tcW w:w="1843" w:type="dxa"/>
            <w:tcBorders>
              <w:top w:val="single" w:sz="4" w:space="0" w:color="auto"/>
              <w:left w:val="single" w:sz="4" w:space="0" w:color="auto"/>
              <w:bottom w:val="single" w:sz="4" w:space="0" w:color="auto"/>
            </w:tcBorders>
          </w:tcPr>
          <w:p w:rsidR="000C50F2" w:rsidRPr="00604A78" w:rsidRDefault="000C50F2" w:rsidP="000C50F2">
            <w:pPr>
              <w:pStyle w:val="BodyText"/>
              <w:spacing w:after="60"/>
              <w:jc w:val="center"/>
              <w:rPr>
                <w:rFonts w:ascii="Arial" w:hAnsi="Arial" w:cs="Arial"/>
                <w:sz w:val="20"/>
                <w:szCs w:val="20"/>
              </w:rPr>
            </w:pPr>
          </w:p>
        </w:tc>
      </w:tr>
      <w:tr w:rsidR="000C50F2" w:rsidRPr="00604A78" w:rsidTr="000C50F2">
        <w:trPr>
          <w:cantSplit/>
          <w:trHeight w:val="207"/>
          <w:tblHeader/>
        </w:trPr>
        <w:tc>
          <w:tcPr>
            <w:tcW w:w="709" w:type="dxa"/>
            <w:tcBorders>
              <w:top w:val="single" w:sz="4" w:space="0" w:color="auto"/>
              <w:bottom w:val="single" w:sz="6" w:space="0" w:color="auto"/>
              <w:right w:val="single" w:sz="4" w:space="0" w:color="auto"/>
            </w:tcBorders>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3.7</w:t>
            </w:r>
          </w:p>
        </w:tc>
        <w:tc>
          <w:tcPr>
            <w:tcW w:w="4961" w:type="dxa"/>
            <w:tcBorders>
              <w:top w:val="single" w:sz="4" w:space="0" w:color="auto"/>
              <w:left w:val="single" w:sz="4" w:space="0" w:color="auto"/>
              <w:bottom w:val="single" w:sz="6" w:space="0" w:color="auto"/>
              <w:right w:val="single" w:sz="4" w:space="0" w:color="auto"/>
            </w:tcBorders>
          </w:tcPr>
          <w:p w:rsidR="000C50F2" w:rsidRPr="00604A78" w:rsidRDefault="000C50F2" w:rsidP="000C50F2">
            <w:pPr>
              <w:pStyle w:val="BodyText"/>
              <w:spacing w:after="60"/>
              <w:rPr>
                <w:rFonts w:ascii="Arial" w:hAnsi="Arial" w:cs="Arial"/>
                <w:sz w:val="20"/>
                <w:szCs w:val="20"/>
              </w:rPr>
            </w:pPr>
            <w:r w:rsidRPr="00604A78">
              <w:rPr>
                <w:rFonts w:ascii="Arial" w:hAnsi="Arial" w:cs="Arial"/>
                <w:sz w:val="20"/>
                <w:szCs w:val="20"/>
              </w:rPr>
              <w:t>Селективност gG</w:t>
            </w:r>
          </w:p>
        </w:tc>
        <w:tc>
          <w:tcPr>
            <w:tcW w:w="1985" w:type="dxa"/>
            <w:tcBorders>
              <w:top w:val="single" w:sz="4" w:space="0" w:color="auto"/>
              <w:left w:val="single" w:sz="4" w:space="0" w:color="auto"/>
              <w:bottom w:val="single" w:sz="6" w:space="0" w:color="auto"/>
              <w:right w:val="single" w:sz="4" w:space="0" w:color="auto"/>
            </w:tcBorders>
          </w:tcPr>
          <w:p w:rsidR="000C50F2" w:rsidRPr="00604A78" w:rsidRDefault="000C50F2" w:rsidP="000C50F2">
            <w:pPr>
              <w:pStyle w:val="BodyTextIndent"/>
              <w:spacing w:after="60"/>
              <w:ind w:left="-70"/>
              <w:jc w:val="center"/>
              <w:rPr>
                <w:rFonts w:ascii="Arial" w:hAnsi="Arial" w:cs="Arial"/>
                <w:sz w:val="20"/>
                <w:szCs w:val="20"/>
              </w:rPr>
            </w:pPr>
            <w:r w:rsidRPr="00604A78">
              <w:rPr>
                <w:rFonts w:ascii="Arial" w:hAnsi="Arial" w:cs="Arial"/>
                <w:sz w:val="20"/>
                <w:szCs w:val="20"/>
              </w:rPr>
              <w:t>1:1,6</w:t>
            </w:r>
          </w:p>
        </w:tc>
        <w:tc>
          <w:tcPr>
            <w:tcW w:w="1843" w:type="dxa"/>
            <w:tcBorders>
              <w:top w:val="single" w:sz="4" w:space="0" w:color="auto"/>
              <w:left w:val="single" w:sz="4" w:space="0" w:color="auto"/>
              <w:bottom w:val="single" w:sz="6" w:space="0" w:color="auto"/>
            </w:tcBorders>
          </w:tcPr>
          <w:p w:rsidR="000C50F2" w:rsidRPr="00604A78" w:rsidRDefault="000C50F2" w:rsidP="000C50F2">
            <w:pPr>
              <w:pStyle w:val="BodyTextIndent"/>
              <w:spacing w:after="60"/>
              <w:ind w:left="-70"/>
              <w:jc w:val="center"/>
              <w:rPr>
                <w:rFonts w:ascii="Arial" w:hAnsi="Arial" w:cs="Arial"/>
                <w:sz w:val="20"/>
                <w:szCs w:val="20"/>
              </w:rPr>
            </w:pPr>
          </w:p>
        </w:tc>
      </w:tr>
      <w:tr w:rsidR="000C50F2" w:rsidRPr="00604A78" w:rsidTr="000C50F2">
        <w:trPr>
          <w:cantSplit/>
          <w:trHeight w:val="207"/>
          <w:tblHeader/>
        </w:trPr>
        <w:tc>
          <w:tcPr>
            <w:tcW w:w="709" w:type="dxa"/>
            <w:vMerge w:val="restart"/>
            <w:tcBorders>
              <w:top w:val="single" w:sz="6" w:space="0" w:color="auto"/>
            </w:tcBorders>
          </w:tcPr>
          <w:p w:rsidR="000C50F2" w:rsidRPr="00604A78" w:rsidRDefault="000C50F2" w:rsidP="000C50F2">
            <w:pPr>
              <w:pStyle w:val="Header"/>
              <w:spacing w:after="60"/>
              <w:jc w:val="center"/>
              <w:rPr>
                <w:rFonts w:ascii="Arial" w:hAnsi="Arial" w:cs="Arial"/>
                <w:sz w:val="20"/>
                <w:szCs w:val="20"/>
              </w:rPr>
            </w:pPr>
            <w:r w:rsidRPr="00604A78">
              <w:rPr>
                <w:rFonts w:ascii="Arial" w:hAnsi="Arial" w:cs="Arial"/>
                <w:sz w:val="20"/>
                <w:szCs w:val="20"/>
              </w:rPr>
              <w:t>3.8</w:t>
            </w:r>
          </w:p>
        </w:tc>
        <w:tc>
          <w:tcPr>
            <w:tcW w:w="4961" w:type="dxa"/>
            <w:vMerge w:val="restart"/>
            <w:tcBorders>
              <w:top w:val="single" w:sz="6" w:space="0" w:color="auto"/>
            </w:tcBorders>
          </w:tcPr>
          <w:p w:rsidR="000C50F2" w:rsidRPr="00604A78" w:rsidRDefault="000C50F2" w:rsidP="000C50F2">
            <w:pPr>
              <w:pStyle w:val="BodyText"/>
              <w:spacing w:after="60"/>
              <w:rPr>
                <w:rFonts w:ascii="Arial" w:hAnsi="Arial" w:cs="Arial"/>
                <w:sz w:val="20"/>
                <w:szCs w:val="20"/>
              </w:rPr>
            </w:pPr>
            <w:r w:rsidRPr="00604A78">
              <w:rPr>
                <w:rFonts w:ascii="Arial" w:hAnsi="Arial" w:cs="Arial"/>
                <w:sz w:val="20"/>
                <w:szCs w:val="20"/>
              </w:rPr>
              <w:t>Маркировка</w:t>
            </w:r>
          </w:p>
        </w:tc>
        <w:tc>
          <w:tcPr>
            <w:tcW w:w="1985" w:type="dxa"/>
            <w:tcBorders>
              <w:top w:val="single" w:sz="6" w:space="0" w:color="auto"/>
            </w:tcBorders>
          </w:tcPr>
          <w:p w:rsidR="000C50F2" w:rsidRPr="00604A78" w:rsidRDefault="000C50F2" w:rsidP="000C50F2">
            <w:pPr>
              <w:pStyle w:val="BodyTextIndent"/>
              <w:spacing w:after="60"/>
              <w:ind w:left="0"/>
              <w:rPr>
                <w:rFonts w:ascii="Arial" w:hAnsi="Arial" w:cs="Arial"/>
                <w:sz w:val="20"/>
                <w:szCs w:val="20"/>
              </w:rPr>
            </w:pPr>
            <w:r w:rsidRPr="00604A78">
              <w:rPr>
                <w:rFonts w:ascii="Arial" w:hAnsi="Arial" w:cs="Arial"/>
                <w:sz w:val="20"/>
                <w:szCs w:val="20"/>
              </w:rPr>
              <w:t xml:space="preserve">а) Съгласно т. 6.2 </w:t>
            </w:r>
            <w:r w:rsidRPr="00604A78">
              <w:rPr>
                <w:rStyle w:val="Strong"/>
                <w:rFonts w:ascii="Arial" w:hAnsi="Arial" w:cs="Arial"/>
                <w:b w:val="0"/>
                <w:sz w:val="20"/>
                <w:szCs w:val="20"/>
              </w:rPr>
              <w:t xml:space="preserve">БДС EN 60269-1 и </w:t>
            </w:r>
            <w:r w:rsidRPr="00604A78">
              <w:rPr>
                <w:rFonts w:ascii="Arial" w:hAnsi="Arial" w:cs="Arial"/>
                <w:sz w:val="20"/>
                <w:szCs w:val="20"/>
              </w:rPr>
              <w:t xml:space="preserve">т. 6.2 от </w:t>
            </w:r>
            <w:r w:rsidRPr="00604A78">
              <w:rPr>
                <w:rStyle w:val="Strong"/>
                <w:rFonts w:ascii="Arial" w:hAnsi="Arial" w:cs="Arial"/>
                <w:b w:val="0"/>
                <w:sz w:val="20"/>
                <w:szCs w:val="20"/>
              </w:rPr>
              <w:t xml:space="preserve">БДС </w:t>
            </w:r>
            <w:r w:rsidRPr="00604A78">
              <w:rPr>
                <w:rStyle w:val="Strong"/>
                <w:rFonts w:ascii="Arial" w:hAnsi="Arial" w:cs="Arial"/>
                <w:b w:val="0"/>
                <w:sz w:val="20"/>
                <w:szCs w:val="20"/>
                <w:lang w:val="en-US"/>
              </w:rPr>
              <w:t>HD</w:t>
            </w:r>
            <w:r w:rsidRPr="00604A78">
              <w:rPr>
                <w:rStyle w:val="Strong"/>
                <w:rFonts w:ascii="Arial" w:hAnsi="Arial" w:cs="Arial"/>
                <w:b w:val="0"/>
                <w:sz w:val="20"/>
                <w:szCs w:val="20"/>
              </w:rPr>
              <w:t xml:space="preserve"> 60269-2 или еквиваленти </w:t>
            </w:r>
          </w:p>
        </w:tc>
        <w:tc>
          <w:tcPr>
            <w:tcW w:w="1843" w:type="dxa"/>
            <w:tcBorders>
              <w:top w:val="single" w:sz="6" w:space="0" w:color="auto"/>
            </w:tcBorders>
          </w:tcPr>
          <w:p w:rsidR="000C50F2" w:rsidRPr="00604A78" w:rsidRDefault="000C50F2" w:rsidP="000C50F2">
            <w:pPr>
              <w:pStyle w:val="BodyTextIndent"/>
              <w:spacing w:after="60"/>
              <w:ind w:left="-70"/>
              <w:jc w:val="center"/>
              <w:rPr>
                <w:rFonts w:ascii="Arial" w:hAnsi="Arial" w:cs="Arial"/>
                <w:sz w:val="20"/>
                <w:szCs w:val="20"/>
              </w:rPr>
            </w:pPr>
          </w:p>
        </w:tc>
      </w:tr>
      <w:tr w:rsidR="000C50F2" w:rsidRPr="00604A78" w:rsidTr="000C50F2">
        <w:trPr>
          <w:cantSplit/>
          <w:trHeight w:val="207"/>
          <w:tblHeader/>
        </w:trPr>
        <w:tc>
          <w:tcPr>
            <w:tcW w:w="709" w:type="dxa"/>
            <w:vMerge/>
          </w:tcPr>
          <w:p w:rsidR="000C50F2" w:rsidRPr="00604A78" w:rsidRDefault="000C50F2" w:rsidP="000C50F2">
            <w:pPr>
              <w:pStyle w:val="Header"/>
              <w:spacing w:after="60"/>
              <w:jc w:val="center"/>
              <w:rPr>
                <w:rFonts w:ascii="Arial" w:hAnsi="Arial" w:cs="Arial"/>
                <w:sz w:val="20"/>
                <w:szCs w:val="20"/>
              </w:rPr>
            </w:pPr>
          </w:p>
        </w:tc>
        <w:tc>
          <w:tcPr>
            <w:tcW w:w="4961" w:type="dxa"/>
            <w:vMerge/>
          </w:tcPr>
          <w:p w:rsidR="000C50F2" w:rsidRPr="00604A78" w:rsidRDefault="000C50F2" w:rsidP="000C50F2">
            <w:pPr>
              <w:pStyle w:val="BodyText"/>
              <w:spacing w:after="60"/>
              <w:rPr>
                <w:rFonts w:ascii="Arial" w:hAnsi="Arial" w:cs="Arial"/>
                <w:sz w:val="20"/>
                <w:szCs w:val="20"/>
              </w:rPr>
            </w:pPr>
          </w:p>
        </w:tc>
        <w:tc>
          <w:tcPr>
            <w:tcW w:w="1985" w:type="dxa"/>
          </w:tcPr>
          <w:p w:rsidR="000C50F2" w:rsidRPr="00604A78" w:rsidRDefault="000C50F2" w:rsidP="000C50F2">
            <w:pPr>
              <w:pStyle w:val="BodyTextIndent"/>
              <w:spacing w:after="60"/>
              <w:ind w:left="0"/>
              <w:rPr>
                <w:rFonts w:ascii="Arial" w:hAnsi="Arial" w:cs="Arial"/>
                <w:sz w:val="20"/>
                <w:szCs w:val="20"/>
              </w:rPr>
            </w:pPr>
            <w:r w:rsidRPr="00604A78">
              <w:rPr>
                <w:rFonts w:ascii="Arial" w:hAnsi="Arial" w:cs="Arial"/>
                <w:sz w:val="20"/>
                <w:szCs w:val="20"/>
              </w:rPr>
              <w:t>б) CE маркировка за съответствие</w:t>
            </w:r>
          </w:p>
        </w:tc>
        <w:tc>
          <w:tcPr>
            <w:tcW w:w="1843" w:type="dxa"/>
          </w:tcPr>
          <w:p w:rsidR="000C50F2" w:rsidRPr="00604A78" w:rsidRDefault="000C50F2" w:rsidP="000C50F2">
            <w:pPr>
              <w:pStyle w:val="BodyTextIndent"/>
              <w:spacing w:after="60"/>
              <w:ind w:left="-70"/>
              <w:jc w:val="center"/>
              <w:rPr>
                <w:rFonts w:ascii="Arial" w:hAnsi="Arial" w:cs="Arial"/>
                <w:sz w:val="20"/>
                <w:szCs w:val="20"/>
              </w:rPr>
            </w:pPr>
          </w:p>
        </w:tc>
      </w:tr>
    </w:tbl>
    <w:p w:rsidR="000C50F2" w:rsidRPr="00604A78" w:rsidRDefault="000C50F2" w:rsidP="000C50F2">
      <w:pPr>
        <w:pStyle w:val="Luke1"/>
        <w:spacing w:after="60"/>
        <w:rPr>
          <w:sz w:val="20"/>
          <w:lang w:val="bg-BG"/>
        </w:rPr>
      </w:pPr>
    </w:p>
    <w:p w:rsidR="000C50F2" w:rsidRPr="00604A78" w:rsidRDefault="000C50F2" w:rsidP="000C50F2">
      <w:pPr>
        <w:pStyle w:val="Luke1"/>
        <w:spacing w:after="60"/>
        <w:rPr>
          <w:sz w:val="20"/>
        </w:rPr>
      </w:pPr>
      <w:r w:rsidRPr="00604A78">
        <w:rPr>
          <w:b/>
          <w:sz w:val="20"/>
          <w:lang w:val="bg-BG"/>
        </w:rPr>
        <w:t>4. Предпазители със стопяема вложка НН, размер 3 – разсейвана мощност</w:t>
      </w:r>
    </w:p>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76"/>
        <w:gridCol w:w="3260"/>
        <w:gridCol w:w="1134"/>
        <w:gridCol w:w="1985"/>
        <w:gridCol w:w="1843"/>
      </w:tblGrid>
      <w:tr w:rsidR="000C50F2" w:rsidRPr="00604A78" w:rsidTr="000C50F2">
        <w:tc>
          <w:tcPr>
            <w:tcW w:w="1276" w:type="dxa"/>
            <w:vMerge w:val="restart"/>
            <w:shd w:val="clear" w:color="auto" w:fill="auto"/>
            <w:vAlign w:val="center"/>
          </w:tcPr>
          <w:p w:rsidR="000C50F2" w:rsidRPr="00604A78" w:rsidRDefault="000C50F2" w:rsidP="000C50F2">
            <w:pPr>
              <w:spacing w:after="60"/>
              <w:jc w:val="center"/>
              <w:rPr>
                <w:rFonts w:ascii="Arial" w:hAnsi="Arial" w:cs="Arial"/>
                <w:b/>
                <w:sz w:val="20"/>
                <w:szCs w:val="20"/>
              </w:rPr>
            </w:pPr>
            <w:r w:rsidRPr="00604A78">
              <w:rPr>
                <w:rFonts w:ascii="Arial" w:hAnsi="Arial" w:cs="Arial"/>
                <w:b/>
                <w:bCs/>
                <w:sz w:val="20"/>
                <w:szCs w:val="20"/>
              </w:rPr>
              <w:t>Номер</w:t>
            </w:r>
            <w:r w:rsidRPr="00604A78">
              <w:rPr>
                <w:rFonts w:ascii="Arial" w:hAnsi="Arial" w:cs="Arial"/>
                <w:b/>
                <w:sz w:val="20"/>
                <w:szCs w:val="20"/>
              </w:rPr>
              <w:t xml:space="preserve"> на стандарта</w:t>
            </w:r>
          </w:p>
        </w:tc>
        <w:tc>
          <w:tcPr>
            <w:tcW w:w="3260" w:type="dxa"/>
            <w:vMerge w:val="restart"/>
            <w:vAlign w:val="center"/>
          </w:tcPr>
          <w:p w:rsidR="000C50F2" w:rsidRPr="00604A78" w:rsidRDefault="000C50F2" w:rsidP="000C50F2">
            <w:pPr>
              <w:spacing w:after="60"/>
              <w:jc w:val="center"/>
              <w:rPr>
                <w:rFonts w:ascii="Arial" w:hAnsi="Arial" w:cs="Arial"/>
                <w:b/>
                <w:sz w:val="20"/>
                <w:szCs w:val="20"/>
              </w:rPr>
            </w:pPr>
            <w:r w:rsidRPr="00604A78">
              <w:rPr>
                <w:rFonts w:ascii="Arial" w:hAnsi="Arial" w:cs="Arial"/>
                <w:b/>
                <w:sz w:val="20"/>
                <w:szCs w:val="20"/>
              </w:rPr>
              <w:t>Съкратено наименование</w:t>
            </w:r>
          </w:p>
        </w:tc>
        <w:tc>
          <w:tcPr>
            <w:tcW w:w="1134" w:type="dxa"/>
            <w:vMerge w:val="restart"/>
            <w:shd w:val="clear" w:color="auto" w:fill="auto"/>
            <w:vAlign w:val="center"/>
          </w:tcPr>
          <w:p w:rsidR="000C50F2" w:rsidRPr="00604A78" w:rsidRDefault="000C50F2" w:rsidP="000C50F2">
            <w:pPr>
              <w:spacing w:after="60"/>
              <w:jc w:val="center"/>
              <w:rPr>
                <w:rFonts w:ascii="Arial" w:hAnsi="Arial" w:cs="Arial"/>
                <w:b/>
                <w:sz w:val="20"/>
                <w:szCs w:val="20"/>
              </w:rPr>
            </w:pPr>
            <w:r w:rsidRPr="00604A78">
              <w:rPr>
                <w:rFonts w:ascii="Arial" w:hAnsi="Arial" w:cs="Arial"/>
                <w:b/>
                <w:sz w:val="20"/>
                <w:szCs w:val="20"/>
              </w:rPr>
              <w:t>Обявен ток,</w:t>
            </w:r>
          </w:p>
          <w:p w:rsidR="000C50F2" w:rsidRPr="00604A78" w:rsidRDefault="000C50F2" w:rsidP="000C50F2">
            <w:pPr>
              <w:spacing w:after="60"/>
              <w:jc w:val="center"/>
              <w:rPr>
                <w:rFonts w:ascii="Arial" w:hAnsi="Arial" w:cs="Arial"/>
                <w:b/>
                <w:sz w:val="20"/>
                <w:szCs w:val="20"/>
              </w:rPr>
            </w:pPr>
            <w:r w:rsidRPr="00604A78">
              <w:rPr>
                <w:rFonts w:ascii="Arial" w:hAnsi="Arial" w:cs="Arial"/>
                <w:b/>
                <w:sz w:val="20"/>
                <w:szCs w:val="20"/>
              </w:rPr>
              <w:t>A</w:t>
            </w:r>
          </w:p>
        </w:tc>
        <w:tc>
          <w:tcPr>
            <w:tcW w:w="3828" w:type="dxa"/>
            <w:gridSpan w:val="2"/>
            <w:shd w:val="clear" w:color="auto" w:fill="auto"/>
            <w:vAlign w:val="center"/>
          </w:tcPr>
          <w:p w:rsidR="000C50F2" w:rsidRPr="00604A78" w:rsidRDefault="000C50F2" w:rsidP="000C50F2">
            <w:pPr>
              <w:spacing w:after="60"/>
              <w:jc w:val="center"/>
              <w:rPr>
                <w:rFonts w:ascii="Arial" w:hAnsi="Arial" w:cs="Arial"/>
                <w:b/>
                <w:sz w:val="20"/>
                <w:szCs w:val="20"/>
              </w:rPr>
            </w:pPr>
            <w:r w:rsidRPr="00604A78">
              <w:rPr>
                <w:rFonts w:ascii="Arial" w:hAnsi="Arial" w:cs="Arial"/>
                <w:b/>
                <w:sz w:val="20"/>
                <w:szCs w:val="20"/>
              </w:rPr>
              <w:t>Максимална разсейвана мощност,</w:t>
            </w:r>
          </w:p>
          <w:p w:rsidR="000C50F2" w:rsidRPr="00604A78" w:rsidRDefault="000C50F2" w:rsidP="000C50F2">
            <w:pPr>
              <w:spacing w:after="60"/>
              <w:jc w:val="center"/>
              <w:rPr>
                <w:rFonts w:ascii="Arial" w:hAnsi="Arial" w:cs="Arial"/>
                <w:b/>
                <w:sz w:val="20"/>
                <w:szCs w:val="20"/>
              </w:rPr>
            </w:pPr>
            <w:r w:rsidRPr="00604A78">
              <w:rPr>
                <w:rFonts w:ascii="Arial" w:hAnsi="Arial" w:cs="Arial"/>
                <w:b/>
                <w:sz w:val="20"/>
                <w:szCs w:val="20"/>
              </w:rPr>
              <w:t>W</w:t>
            </w:r>
          </w:p>
        </w:tc>
      </w:tr>
      <w:tr w:rsidR="000C50F2" w:rsidRPr="00604A78" w:rsidTr="000C50F2">
        <w:tc>
          <w:tcPr>
            <w:tcW w:w="1276" w:type="dxa"/>
            <w:vMerge/>
            <w:shd w:val="clear" w:color="auto" w:fill="auto"/>
          </w:tcPr>
          <w:p w:rsidR="000C50F2" w:rsidRPr="00604A78" w:rsidRDefault="000C50F2" w:rsidP="000C50F2">
            <w:pPr>
              <w:spacing w:after="60"/>
              <w:jc w:val="center"/>
              <w:rPr>
                <w:rFonts w:ascii="Arial" w:hAnsi="Arial" w:cs="Arial"/>
                <w:sz w:val="20"/>
                <w:szCs w:val="20"/>
              </w:rPr>
            </w:pPr>
          </w:p>
        </w:tc>
        <w:tc>
          <w:tcPr>
            <w:tcW w:w="3260" w:type="dxa"/>
            <w:vMerge/>
          </w:tcPr>
          <w:p w:rsidR="000C50F2" w:rsidRPr="00604A78" w:rsidRDefault="000C50F2" w:rsidP="000C50F2">
            <w:pPr>
              <w:spacing w:after="60"/>
              <w:jc w:val="center"/>
              <w:rPr>
                <w:rFonts w:ascii="Arial" w:hAnsi="Arial" w:cs="Arial"/>
                <w:sz w:val="20"/>
                <w:szCs w:val="20"/>
              </w:rPr>
            </w:pPr>
          </w:p>
        </w:tc>
        <w:tc>
          <w:tcPr>
            <w:tcW w:w="1134" w:type="dxa"/>
            <w:vMerge/>
            <w:shd w:val="clear" w:color="auto" w:fill="auto"/>
          </w:tcPr>
          <w:p w:rsidR="000C50F2" w:rsidRPr="00604A78" w:rsidRDefault="000C50F2" w:rsidP="000C50F2">
            <w:pPr>
              <w:spacing w:after="60"/>
              <w:jc w:val="center"/>
              <w:rPr>
                <w:rFonts w:ascii="Arial" w:hAnsi="Arial" w:cs="Arial"/>
                <w:sz w:val="20"/>
                <w:szCs w:val="20"/>
              </w:rPr>
            </w:pPr>
          </w:p>
        </w:tc>
        <w:tc>
          <w:tcPr>
            <w:tcW w:w="1985" w:type="dxa"/>
            <w:shd w:val="clear" w:color="auto" w:fill="auto"/>
          </w:tcPr>
          <w:p w:rsidR="000C50F2" w:rsidRPr="00604A78" w:rsidRDefault="000C50F2" w:rsidP="000C50F2">
            <w:pPr>
              <w:pStyle w:val="Luke1"/>
              <w:jc w:val="center"/>
              <w:rPr>
                <w:b/>
                <w:sz w:val="20"/>
              </w:rPr>
            </w:pPr>
            <w:r w:rsidRPr="00604A78">
              <w:rPr>
                <w:b/>
                <w:sz w:val="20"/>
              </w:rPr>
              <w:t>Изискване</w:t>
            </w:r>
          </w:p>
        </w:tc>
        <w:tc>
          <w:tcPr>
            <w:tcW w:w="1843" w:type="dxa"/>
            <w:shd w:val="clear" w:color="auto" w:fill="auto"/>
          </w:tcPr>
          <w:p w:rsidR="000C50F2" w:rsidRPr="00604A78" w:rsidRDefault="000C50F2" w:rsidP="000C50F2">
            <w:pPr>
              <w:pStyle w:val="Luke1"/>
              <w:spacing w:after="60"/>
              <w:jc w:val="center"/>
              <w:rPr>
                <w:b/>
                <w:sz w:val="20"/>
              </w:rPr>
            </w:pPr>
            <w:r w:rsidRPr="00604A78">
              <w:rPr>
                <w:b/>
                <w:sz w:val="20"/>
              </w:rPr>
              <w:t>Гарантирано предложение</w:t>
            </w:r>
          </w:p>
        </w:tc>
      </w:tr>
      <w:tr w:rsidR="000C50F2" w:rsidRPr="00604A78" w:rsidTr="000C50F2">
        <w:tc>
          <w:tcPr>
            <w:tcW w:w="1276" w:type="dxa"/>
            <w:shd w:val="clear" w:color="auto" w:fill="auto"/>
          </w:tcPr>
          <w:p w:rsidR="000C50F2" w:rsidRPr="00604A78" w:rsidRDefault="000C50F2" w:rsidP="000C50F2">
            <w:pPr>
              <w:spacing w:after="60"/>
              <w:jc w:val="center"/>
              <w:rPr>
                <w:rFonts w:ascii="Arial" w:hAnsi="Arial" w:cs="Arial"/>
                <w:bCs/>
                <w:sz w:val="20"/>
                <w:szCs w:val="20"/>
              </w:rPr>
            </w:pPr>
            <w:r w:rsidRPr="00604A78">
              <w:rPr>
                <w:rFonts w:ascii="Arial" w:hAnsi="Arial" w:cs="Arial"/>
                <w:bCs/>
                <w:sz w:val="20"/>
                <w:szCs w:val="20"/>
              </w:rPr>
              <w:t>20 16 0303</w:t>
            </w:r>
          </w:p>
        </w:tc>
        <w:tc>
          <w:tcPr>
            <w:tcW w:w="3260" w:type="dxa"/>
          </w:tcPr>
          <w:p w:rsidR="000C50F2" w:rsidRPr="00604A78" w:rsidRDefault="000C50F2" w:rsidP="000C50F2">
            <w:pPr>
              <w:jc w:val="center"/>
              <w:rPr>
                <w:rFonts w:ascii="Arial" w:hAnsi="Arial" w:cs="Arial"/>
                <w:sz w:val="20"/>
                <w:szCs w:val="20"/>
              </w:rPr>
            </w:pPr>
            <w:r w:rsidRPr="00604A78">
              <w:rPr>
                <w:rFonts w:ascii="Arial" w:hAnsi="Arial" w:cs="Arial"/>
                <w:sz w:val="20"/>
                <w:szCs w:val="20"/>
              </w:rPr>
              <w:t xml:space="preserve">Предпазители НН, размер 3, </w:t>
            </w:r>
          </w:p>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630 A, хар. gG, с-ма NH</w:t>
            </w:r>
          </w:p>
        </w:tc>
        <w:tc>
          <w:tcPr>
            <w:tcW w:w="1134" w:type="dxa"/>
            <w:shd w:val="clear" w:color="auto" w:fill="auto"/>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630</w:t>
            </w:r>
          </w:p>
        </w:tc>
        <w:tc>
          <w:tcPr>
            <w:tcW w:w="1985" w:type="dxa"/>
            <w:shd w:val="clear" w:color="auto" w:fill="auto"/>
          </w:tcPr>
          <w:p w:rsidR="000C50F2" w:rsidRPr="00604A78" w:rsidRDefault="000C50F2" w:rsidP="000C50F2">
            <w:pPr>
              <w:spacing w:after="60"/>
              <w:jc w:val="center"/>
              <w:rPr>
                <w:rFonts w:ascii="Arial" w:hAnsi="Arial" w:cs="Arial"/>
                <w:sz w:val="20"/>
                <w:szCs w:val="20"/>
              </w:rPr>
            </w:pPr>
            <w:r w:rsidRPr="00604A78">
              <w:rPr>
                <w:rFonts w:ascii="Arial" w:hAnsi="Arial" w:cs="Arial"/>
                <w:sz w:val="20"/>
                <w:szCs w:val="20"/>
              </w:rPr>
              <w:t>46</w:t>
            </w:r>
          </w:p>
        </w:tc>
        <w:tc>
          <w:tcPr>
            <w:tcW w:w="1843" w:type="dxa"/>
            <w:shd w:val="clear" w:color="auto" w:fill="auto"/>
          </w:tcPr>
          <w:p w:rsidR="000C50F2" w:rsidRPr="00604A78" w:rsidRDefault="000C50F2" w:rsidP="000C50F2">
            <w:pPr>
              <w:spacing w:after="60"/>
              <w:jc w:val="center"/>
              <w:rPr>
                <w:rFonts w:ascii="Arial" w:hAnsi="Arial" w:cs="Arial"/>
                <w:sz w:val="20"/>
                <w:szCs w:val="20"/>
              </w:rPr>
            </w:pPr>
          </w:p>
        </w:tc>
      </w:tr>
    </w:tbl>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5F6108" w:rsidRPr="00604A78" w:rsidRDefault="005F6108" w:rsidP="00DA2753">
      <w:pPr>
        <w:spacing w:after="0" w:line="240" w:lineRule="auto"/>
        <w:ind w:firstLine="2"/>
        <w:jc w:val="both"/>
        <w:rPr>
          <w:rFonts w:ascii="Arial" w:hAnsi="Arial" w:cs="Arial"/>
          <w:b/>
          <w:sz w:val="20"/>
          <w:szCs w:val="20"/>
          <w:lang w:val="en-US" w:eastAsia="cs-CZ"/>
        </w:rPr>
      </w:pPr>
    </w:p>
    <w:p w:rsidR="00DA2753" w:rsidRPr="00604A78" w:rsidRDefault="00DA2753" w:rsidP="00DA2753">
      <w:pPr>
        <w:jc w:val="both"/>
        <w:rPr>
          <w:rFonts w:ascii="Arial" w:hAnsi="Arial" w:cs="Arial"/>
          <w:b/>
          <w:sz w:val="20"/>
          <w:szCs w:val="20"/>
          <w:u w:val="single"/>
          <w:lang w:val="ru-RU"/>
        </w:rPr>
      </w:pPr>
      <w:r w:rsidRPr="00604A78">
        <w:rPr>
          <w:rFonts w:ascii="Arial" w:hAnsi="Arial" w:cs="Arial"/>
          <w:b/>
          <w:sz w:val="20"/>
          <w:szCs w:val="20"/>
          <w:u w:val="single"/>
          <w:lang w:val="ru-RU"/>
        </w:rPr>
        <w:lastRenderedPageBreak/>
        <w:t>V. УКАЗАНИЯ ЗА ИЗГОТВЯНЕ НА ОФЕРТАТА ЗА УЧАСТИЕ</w:t>
      </w:r>
    </w:p>
    <w:p w:rsidR="00DA2753" w:rsidRPr="00604A78" w:rsidRDefault="00DA2753" w:rsidP="00DA2753">
      <w:pPr>
        <w:spacing w:after="60"/>
        <w:jc w:val="both"/>
        <w:rPr>
          <w:rFonts w:ascii="Arial" w:hAnsi="Arial" w:cs="Arial"/>
          <w:b/>
          <w:sz w:val="20"/>
          <w:szCs w:val="20"/>
          <w:u w:val="single"/>
        </w:rPr>
      </w:pPr>
      <w:r w:rsidRPr="00604A78">
        <w:rPr>
          <w:rFonts w:ascii="Arial" w:hAnsi="Arial" w:cs="Arial"/>
          <w:b/>
          <w:sz w:val="20"/>
          <w:szCs w:val="20"/>
          <w:u w:val="single"/>
        </w:rPr>
        <w:t xml:space="preserve">РАЗДЕЛ А - Условия за участие </w:t>
      </w:r>
    </w:p>
    <w:p w:rsidR="00DA2753" w:rsidRPr="00604A78" w:rsidRDefault="00DA2753" w:rsidP="00DA2753">
      <w:pPr>
        <w:spacing w:after="60"/>
        <w:jc w:val="both"/>
        <w:rPr>
          <w:rFonts w:ascii="Arial" w:hAnsi="Arial" w:cs="Arial"/>
          <w:sz w:val="20"/>
          <w:szCs w:val="20"/>
        </w:rPr>
      </w:pPr>
      <w:r w:rsidRPr="00604A78">
        <w:rPr>
          <w:rFonts w:ascii="Arial" w:hAnsi="Arial" w:cs="Arial"/>
          <w:sz w:val="20"/>
          <w:szCs w:val="20"/>
        </w:rPr>
        <w:t>В процедурата за възлагане на обществена поръчка може да участва всяко българско или чуждестранно физическо или юридическо лице, както и техни обединения и което отговаря на условията и изискванията на Закона за обществени поръчки (ЗОП), настоящата документация и обявлението за обществена поръчка.</w:t>
      </w:r>
    </w:p>
    <w:p w:rsidR="00DA2753" w:rsidRPr="00604A78" w:rsidRDefault="00DA2753" w:rsidP="00DA2753">
      <w:pPr>
        <w:spacing w:before="120" w:after="120"/>
        <w:jc w:val="both"/>
        <w:rPr>
          <w:rFonts w:ascii="Arial" w:hAnsi="Arial" w:cs="Arial"/>
          <w:sz w:val="20"/>
          <w:szCs w:val="20"/>
        </w:rPr>
      </w:pPr>
      <w:r w:rsidRPr="00604A78">
        <w:rPr>
          <w:rFonts w:ascii="Arial" w:hAnsi="Arial" w:cs="Arial"/>
          <w:sz w:val="20"/>
          <w:szCs w:val="20"/>
        </w:rPr>
        <w:t>В процедура за възлагане на обществена поръчка едно физическо или юридическо лице може да участва само в едно обединение.</w:t>
      </w:r>
    </w:p>
    <w:p w:rsidR="00DA2753" w:rsidRPr="00604A78" w:rsidRDefault="00DA2753" w:rsidP="00DA2753">
      <w:pPr>
        <w:spacing w:after="60"/>
        <w:jc w:val="both"/>
        <w:rPr>
          <w:rFonts w:ascii="Arial" w:hAnsi="Arial" w:cs="Arial"/>
          <w:sz w:val="20"/>
          <w:szCs w:val="20"/>
        </w:rPr>
      </w:pPr>
      <w:r w:rsidRPr="00604A78">
        <w:rPr>
          <w:rFonts w:ascii="Arial" w:hAnsi="Arial" w:cs="Arial"/>
          <w:sz w:val="20"/>
          <w:szCs w:val="20"/>
        </w:rPr>
        <w:t>Лице, което участва в обединение или е дало съгласие и фигурира като подизпълнител в офертата на друг участник, не може да представя самостоятелна оферта.</w:t>
      </w:r>
    </w:p>
    <w:p w:rsidR="00DA2753" w:rsidRPr="00604A78" w:rsidRDefault="00DA2753" w:rsidP="00DA2753">
      <w:pPr>
        <w:spacing w:after="60"/>
        <w:jc w:val="both"/>
        <w:rPr>
          <w:rFonts w:ascii="Arial" w:hAnsi="Arial" w:cs="Arial"/>
          <w:sz w:val="20"/>
          <w:szCs w:val="20"/>
        </w:rPr>
      </w:pPr>
      <w:r w:rsidRPr="00604A78">
        <w:rPr>
          <w:rFonts w:ascii="Arial" w:hAnsi="Arial" w:cs="Arial"/>
          <w:sz w:val="20"/>
          <w:szCs w:val="20"/>
        </w:rPr>
        <w:t>Свързани лица или свързани предприятия не може да бъдат самостоятелни участници в процедурата.</w:t>
      </w:r>
    </w:p>
    <w:p w:rsidR="00DA2753" w:rsidRPr="00604A78" w:rsidRDefault="00DA2753" w:rsidP="00DA2753">
      <w:pPr>
        <w:shd w:val="clear" w:color="auto" w:fill="FFFFFF"/>
        <w:spacing w:after="0"/>
        <w:jc w:val="both"/>
        <w:textAlignment w:val="center"/>
        <w:rPr>
          <w:rFonts w:ascii="Arial" w:hAnsi="Arial" w:cs="Arial"/>
          <w:sz w:val="20"/>
          <w:szCs w:val="20"/>
        </w:rPr>
      </w:pPr>
      <w:r w:rsidRPr="00604A78">
        <w:rPr>
          <w:rFonts w:ascii="Arial" w:hAnsi="Arial" w:cs="Arial"/>
          <w:sz w:val="20"/>
          <w:szCs w:val="20"/>
        </w:rPr>
        <w:t>Под "свързани лица" и "свързани предприятия" следва да се разбират лицата и предприятията по т. 23а и 24 от §1 от Допълнителните разпоредби на ЗОП, а именно:</w:t>
      </w:r>
    </w:p>
    <w:p w:rsidR="00DA2753" w:rsidRPr="00604A78" w:rsidRDefault="00DA2753" w:rsidP="00DA2753">
      <w:pPr>
        <w:shd w:val="clear" w:color="auto" w:fill="FFFFFF"/>
        <w:spacing w:after="0"/>
        <w:jc w:val="both"/>
        <w:textAlignment w:val="center"/>
        <w:rPr>
          <w:rFonts w:ascii="Arial" w:hAnsi="Arial" w:cs="Arial"/>
          <w:sz w:val="20"/>
          <w:szCs w:val="20"/>
        </w:rPr>
      </w:pPr>
      <w:r w:rsidRPr="00604A78">
        <w:rPr>
          <w:rFonts w:ascii="Arial" w:hAnsi="Arial" w:cs="Arial"/>
          <w:sz w:val="20"/>
          <w:szCs w:val="20"/>
        </w:rPr>
        <w:t>"</w:t>
      </w:r>
      <w:hyperlink r:id="rId22" w:tgtFrame="_blank" w:history="1">
        <w:r w:rsidRPr="00604A78">
          <w:rPr>
            <w:rStyle w:val="Hyperlink"/>
            <w:rFonts w:ascii="Arial" w:hAnsi="Arial" w:cs="Arial"/>
            <w:sz w:val="20"/>
            <w:szCs w:val="20"/>
          </w:rPr>
          <w:t>Свързани лица</w:t>
        </w:r>
      </w:hyperlink>
      <w:r w:rsidRPr="00604A78">
        <w:rPr>
          <w:rFonts w:ascii="Arial" w:hAnsi="Arial" w:cs="Arial"/>
          <w:sz w:val="20"/>
          <w:szCs w:val="20"/>
        </w:rPr>
        <w:t>" са:</w:t>
      </w:r>
    </w:p>
    <w:p w:rsidR="00DA2753" w:rsidRPr="00604A78" w:rsidRDefault="00DA2753" w:rsidP="00DA2753">
      <w:pPr>
        <w:shd w:val="clear" w:color="auto" w:fill="FFFFFF"/>
        <w:spacing w:after="0"/>
        <w:jc w:val="both"/>
        <w:textAlignment w:val="center"/>
        <w:rPr>
          <w:rFonts w:ascii="Arial" w:hAnsi="Arial" w:cs="Arial"/>
          <w:sz w:val="20"/>
          <w:szCs w:val="20"/>
        </w:rPr>
      </w:pPr>
      <w:r w:rsidRPr="00604A78">
        <w:rPr>
          <w:rFonts w:ascii="Arial" w:hAnsi="Arial" w:cs="Arial"/>
          <w:sz w:val="20"/>
          <w:szCs w:val="20"/>
        </w:rPr>
        <w:t>а) роднини по права линия без ограничение;</w:t>
      </w:r>
    </w:p>
    <w:p w:rsidR="00DA2753" w:rsidRPr="00604A78" w:rsidRDefault="00DA2753" w:rsidP="00DA2753">
      <w:pPr>
        <w:shd w:val="clear" w:color="auto" w:fill="FFFFFF"/>
        <w:spacing w:after="0"/>
        <w:jc w:val="both"/>
        <w:textAlignment w:val="center"/>
        <w:rPr>
          <w:rFonts w:ascii="Arial" w:hAnsi="Arial" w:cs="Arial"/>
          <w:sz w:val="20"/>
          <w:szCs w:val="20"/>
        </w:rPr>
      </w:pPr>
      <w:r w:rsidRPr="00604A78">
        <w:rPr>
          <w:rFonts w:ascii="Arial" w:hAnsi="Arial" w:cs="Arial"/>
          <w:sz w:val="20"/>
          <w:szCs w:val="20"/>
        </w:rPr>
        <w:t>б) роднини по съребрена линия до четвърта степен включително;</w:t>
      </w:r>
    </w:p>
    <w:p w:rsidR="00DA2753" w:rsidRPr="00604A78" w:rsidRDefault="00DA2753" w:rsidP="00DA2753">
      <w:pPr>
        <w:shd w:val="clear" w:color="auto" w:fill="FFFFFF"/>
        <w:spacing w:after="0"/>
        <w:jc w:val="both"/>
        <w:textAlignment w:val="center"/>
        <w:rPr>
          <w:rFonts w:ascii="Arial" w:hAnsi="Arial" w:cs="Arial"/>
          <w:sz w:val="20"/>
          <w:szCs w:val="20"/>
        </w:rPr>
      </w:pPr>
      <w:r w:rsidRPr="00604A78">
        <w:rPr>
          <w:rFonts w:ascii="Arial" w:hAnsi="Arial" w:cs="Arial"/>
          <w:sz w:val="20"/>
          <w:szCs w:val="20"/>
        </w:rPr>
        <w:t>в) роднини по сватовство - до втора степен включително;</w:t>
      </w:r>
    </w:p>
    <w:p w:rsidR="00DA2753" w:rsidRPr="00604A78" w:rsidRDefault="00DA2753" w:rsidP="00DA2753">
      <w:pPr>
        <w:shd w:val="clear" w:color="auto" w:fill="FFFFFF"/>
        <w:spacing w:after="0"/>
        <w:jc w:val="both"/>
        <w:textAlignment w:val="center"/>
        <w:rPr>
          <w:rFonts w:ascii="Arial" w:hAnsi="Arial" w:cs="Arial"/>
          <w:sz w:val="20"/>
          <w:szCs w:val="20"/>
        </w:rPr>
      </w:pPr>
      <w:r w:rsidRPr="00604A78">
        <w:rPr>
          <w:rFonts w:ascii="Arial" w:hAnsi="Arial" w:cs="Arial"/>
          <w:sz w:val="20"/>
          <w:szCs w:val="20"/>
        </w:rPr>
        <w:t>г) съпрузи или лица, които се намират във фактическо съжителство;</w:t>
      </w:r>
    </w:p>
    <w:p w:rsidR="00DA2753" w:rsidRPr="00604A78" w:rsidRDefault="00DA2753" w:rsidP="00DA2753">
      <w:pPr>
        <w:shd w:val="clear" w:color="auto" w:fill="FFFFFF"/>
        <w:spacing w:after="0"/>
        <w:jc w:val="both"/>
        <w:textAlignment w:val="center"/>
        <w:rPr>
          <w:rFonts w:ascii="Arial" w:hAnsi="Arial" w:cs="Arial"/>
          <w:sz w:val="20"/>
          <w:szCs w:val="20"/>
        </w:rPr>
      </w:pPr>
      <w:r w:rsidRPr="00604A78">
        <w:rPr>
          <w:rFonts w:ascii="Arial" w:hAnsi="Arial" w:cs="Arial"/>
          <w:sz w:val="20"/>
          <w:szCs w:val="20"/>
        </w:rPr>
        <w:t>д) съдружници;</w:t>
      </w:r>
    </w:p>
    <w:p w:rsidR="00DA2753" w:rsidRPr="00604A78" w:rsidRDefault="00DA2753" w:rsidP="00DA2753">
      <w:pPr>
        <w:shd w:val="clear" w:color="auto" w:fill="FFFFFF"/>
        <w:spacing w:after="0"/>
        <w:jc w:val="both"/>
        <w:textAlignment w:val="center"/>
        <w:rPr>
          <w:rFonts w:ascii="Arial" w:hAnsi="Arial" w:cs="Arial"/>
          <w:sz w:val="20"/>
          <w:szCs w:val="20"/>
        </w:rPr>
      </w:pPr>
      <w:r w:rsidRPr="00604A78">
        <w:rPr>
          <w:rFonts w:ascii="Arial" w:hAnsi="Arial" w:cs="Arial"/>
          <w:sz w:val="20"/>
          <w:szCs w:val="20"/>
        </w:rPr>
        <w:t>е) лицата, едното от които участва в управлението на дружеството на другото;</w:t>
      </w:r>
    </w:p>
    <w:p w:rsidR="00DA2753" w:rsidRPr="00604A78" w:rsidRDefault="00DA2753" w:rsidP="00DA2753">
      <w:pPr>
        <w:shd w:val="clear" w:color="auto" w:fill="FFFFFF"/>
        <w:spacing w:after="0"/>
        <w:jc w:val="both"/>
        <w:textAlignment w:val="center"/>
        <w:rPr>
          <w:rFonts w:ascii="Arial" w:hAnsi="Arial" w:cs="Arial"/>
          <w:sz w:val="20"/>
          <w:szCs w:val="20"/>
        </w:rPr>
      </w:pPr>
      <w:r w:rsidRPr="00604A78">
        <w:rPr>
          <w:rFonts w:ascii="Arial" w:hAnsi="Arial" w:cs="Arial"/>
          <w:sz w:val="20"/>
          <w:szCs w:val="20"/>
        </w:rPr>
        <w:t>ж) дружество и лице, което притежава повече от 5 на сто от дяловете или акциите, издадени с право на глас в дружеството.</w:t>
      </w:r>
    </w:p>
    <w:p w:rsidR="00DA2753" w:rsidRPr="00604A78" w:rsidRDefault="00DA2753" w:rsidP="00DA2753">
      <w:pPr>
        <w:shd w:val="clear" w:color="auto" w:fill="FFFFFF"/>
        <w:spacing w:after="0"/>
        <w:jc w:val="both"/>
        <w:textAlignment w:val="center"/>
        <w:rPr>
          <w:rFonts w:ascii="Arial" w:hAnsi="Arial" w:cs="Arial"/>
          <w:sz w:val="20"/>
          <w:szCs w:val="20"/>
        </w:rPr>
      </w:pPr>
      <w:r w:rsidRPr="00604A78">
        <w:rPr>
          <w:rFonts w:ascii="Arial" w:hAnsi="Arial" w:cs="Arial"/>
          <w:sz w:val="20"/>
          <w:szCs w:val="20"/>
        </w:rPr>
        <w:t>"</w:t>
      </w:r>
      <w:hyperlink r:id="rId23" w:tgtFrame="_blank" w:history="1">
        <w:r w:rsidRPr="00604A78">
          <w:rPr>
            <w:rStyle w:val="Hyperlink"/>
            <w:rFonts w:ascii="Arial" w:hAnsi="Arial" w:cs="Arial"/>
            <w:sz w:val="20"/>
            <w:szCs w:val="20"/>
          </w:rPr>
          <w:t>Свързано предприятие</w:t>
        </w:r>
      </w:hyperlink>
      <w:r w:rsidRPr="00604A78">
        <w:rPr>
          <w:rFonts w:ascii="Arial" w:hAnsi="Arial" w:cs="Arial"/>
          <w:sz w:val="20"/>
          <w:szCs w:val="20"/>
        </w:rPr>
        <w:t>" е предприятие:</w:t>
      </w:r>
    </w:p>
    <w:p w:rsidR="00DA2753" w:rsidRPr="00604A78" w:rsidRDefault="00DA2753" w:rsidP="00DA2753">
      <w:pPr>
        <w:shd w:val="clear" w:color="auto" w:fill="FFFFFF"/>
        <w:spacing w:after="0"/>
        <w:jc w:val="both"/>
        <w:textAlignment w:val="center"/>
        <w:rPr>
          <w:rFonts w:ascii="Arial" w:hAnsi="Arial" w:cs="Arial"/>
          <w:sz w:val="20"/>
          <w:szCs w:val="20"/>
        </w:rPr>
      </w:pPr>
      <w:r w:rsidRPr="00604A78">
        <w:rPr>
          <w:rFonts w:ascii="Arial" w:hAnsi="Arial" w:cs="Arial"/>
          <w:sz w:val="20"/>
          <w:szCs w:val="20"/>
        </w:rPr>
        <w:t>а) което съставя консолидиран финансов отчет с възложителя, или</w:t>
      </w:r>
    </w:p>
    <w:p w:rsidR="00DA2753" w:rsidRPr="00604A78" w:rsidRDefault="00DA2753" w:rsidP="00DA2753">
      <w:pPr>
        <w:shd w:val="clear" w:color="auto" w:fill="FFFFFF"/>
        <w:spacing w:after="0"/>
        <w:jc w:val="both"/>
        <w:textAlignment w:val="center"/>
        <w:rPr>
          <w:rFonts w:ascii="Arial" w:hAnsi="Arial" w:cs="Arial"/>
          <w:sz w:val="20"/>
          <w:szCs w:val="20"/>
        </w:rPr>
      </w:pPr>
      <w:r w:rsidRPr="00604A78">
        <w:rPr>
          <w:rFonts w:ascii="Arial" w:hAnsi="Arial" w:cs="Arial"/>
          <w:sz w:val="20"/>
          <w:szCs w:val="20"/>
        </w:rPr>
        <w:t>б) върху което възложителят може да упражнява пряко или непряко доминиращо влияние, или</w:t>
      </w:r>
    </w:p>
    <w:p w:rsidR="00DA2753" w:rsidRPr="00604A78" w:rsidRDefault="00DA2753" w:rsidP="00DA2753">
      <w:pPr>
        <w:shd w:val="clear" w:color="auto" w:fill="FFFFFF"/>
        <w:spacing w:after="0"/>
        <w:jc w:val="both"/>
        <w:textAlignment w:val="center"/>
        <w:rPr>
          <w:rFonts w:ascii="Arial" w:hAnsi="Arial" w:cs="Arial"/>
          <w:sz w:val="20"/>
          <w:szCs w:val="20"/>
        </w:rPr>
      </w:pPr>
      <w:r w:rsidRPr="00604A78">
        <w:rPr>
          <w:rFonts w:ascii="Arial" w:hAnsi="Arial" w:cs="Arial"/>
          <w:sz w:val="20"/>
          <w:szCs w:val="20"/>
        </w:rPr>
        <w:t>в) което може да упражнява доминиращо влияние върху възложителя, или</w:t>
      </w:r>
    </w:p>
    <w:p w:rsidR="00DA2753" w:rsidRPr="00604A78" w:rsidRDefault="00DA2753" w:rsidP="00DA2753">
      <w:pPr>
        <w:shd w:val="clear" w:color="auto" w:fill="FFFFFF"/>
        <w:spacing w:after="0"/>
        <w:jc w:val="both"/>
        <w:textAlignment w:val="center"/>
        <w:rPr>
          <w:rFonts w:ascii="Arial" w:hAnsi="Arial" w:cs="Arial"/>
          <w:sz w:val="20"/>
          <w:szCs w:val="20"/>
        </w:rPr>
      </w:pPr>
      <w:r w:rsidRPr="00604A78">
        <w:rPr>
          <w:rFonts w:ascii="Arial" w:hAnsi="Arial" w:cs="Arial"/>
          <w:sz w:val="20"/>
          <w:szCs w:val="20"/>
        </w:rPr>
        <w:t>г) което заедно с възложителя е обект на доминиращото влияние на друго предприятие.</w:t>
      </w:r>
    </w:p>
    <w:p w:rsidR="00DA2753" w:rsidRPr="00604A78" w:rsidRDefault="00DA2753" w:rsidP="00DA2753">
      <w:pPr>
        <w:spacing w:after="0"/>
        <w:jc w:val="both"/>
        <w:rPr>
          <w:rFonts w:ascii="Arial" w:hAnsi="Arial" w:cs="Arial"/>
          <w:b/>
          <w:sz w:val="20"/>
          <w:szCs w:val="20"/>
        </w:rPr>
      </w:pPr>
    </w:p>
    <w:p w:rsidR="00DA2753" w:rsidRPr="00604A78" w:rsidRDefault="00DA2753" w:rsidP="00DA2753">
      <w:pPr>
        <w:spacing w:after="60"/>
        <w:jc w:val="both"/>
        <w:rPr>
          <w:rFonts w:ascii="Arial" w:hAnsi="Arial" w:cs="Arial"/>
          <w:b/>
          <w:sz w:val="20"/>
          <w:szCs w:val="20"/>
          <w:u w:val="single"/>
        </w:rPr>
      </w:pPr>
      <w:r w:rsidRPr="00604A78">
        <w:rPr>
          <w:rFonts w:ascii="Arial" w:hAnsi="Arial" w:cs="Arial"/>
          <w:b/>
          <w:sz w:val="20"/>
          <w:szCs w:val="20"/>
          <w:u w:val="single"/>
        </w:rPr>
        <w:t>Обстоятелства, при които участниците се отстраняват</w:t>
      </w:r>
    </w:p>
    <w:p w:rsidR="00DA2753" w:rsidRPr="00604A78" w:rsidRDefault="00DA2753" w:rsidP="00DA2753">
      <w:pPr>
        <w:spacing w:after="0"/>
        <w:jc w:val="both"/>
        <w:rPr>
          <w:rFonts w:ascii="Arial" w:hAnsi="Arial" w:cs="Arial"/>
          <w:sz w:val="20"/>
          <w:szCs w:val="20"/>
        </w:rPr>
      </w:pPr>
      <w:r w:rsidRPr="00604A78">
        <w:rPr>
          <w:rFonts w:ascii="Arial" w:hAnsi="Arial" w:cs="Arial"/>
          <w:sz w:val="20"/>
          <w:szCs w:val="20"/>
        </w:rPr>
        <w:t xml:space="preserve">Комисията предлага за отстраняване от участие в процедурата участник: </w:t>
      </w:r>
    </w:p>
    <w:p w:rsidR="00DA2753" w:rsidRPr="00604A78" w:rsidRDefault="00DA2753" w:rsidP="00DA2753">
      <w:pPr>
        <w:autoSpaceDE w:val="0"/>
        <w:autoSpaceDN w:val="0"/>
        <w:adjustRightInd w:val="0"/>
        <w:spacing w:after="0"/>
        <w:ind w:firstLine="708"/>
        <w:jc w:val="both"/>
        <w:rPr>
          <w:rFonts w:ascii="Arial" w:hAnsi="Arial" w:cs="Arial"/>
          <w:sz w:val="20"/>
          <w:szCs w:val="20"/>
        </w:rPr>
      </w:pPr>
      <w:r w:rsidRPr="00604A78">
        <w:rPr>
          <w:rFonts w:ascii="Arial" w:hAnsi="Arial" w:cs="Arial"/>
          <w:b/>
          <w:sz w:val="20"/>
          <w:szCs w:val="20"/>
        </w:rPr>
        <w:t>1.</w:t>
      </w:r>
      <w:r w:rsidRPr="00604A78">
        <w:rPr>
          <w:rFonts w:ascii="Arial" w:hAnsi="Arial" w:cs="Arial"/>
          <w:sz w:val="20"/>
          <w:szCs w:val="20"/>
        </w:rPr>
        <w:t xml:space="preserve"> който не е представил някой от необходимите документи или информация съгласно изискванията на ЗОП и настоящата документация;</w:t>
      </w:r>
    </w:p>
    <w:p w:rsidR="00DA2753" w:rsidRPr="00604A78" w:rsidRDefault="00DA2753" w:rsidP="00DA2753">
      <w:pPr>
        <w:autoSpaceDE w:val="0"/>
        <w:autoSpaceDN w:val="0"/>
        <w:adjustRightInd w:val="0"/>
        <w:spacing w:after="0"/>
        <w:ind w:firstLine="708"/>
        <w:jc w:val="both"/>
        <w:rPr>
          <w:rFonts w:ascii="Arial" w:hAnsi="Arial" w:cs="Arial"/>
          <w:sz w:val="20"/>
          <w:szCs w:val="20"/>
        </w:rPr>
      </w:pPr>
      <w:r w:rsidRPr="00604A78">
        <w:rPr>
          <w:rFonts w:ascii="Arial" w:hAnsi="Arial" w:cs="Arial"/>
          <w:b/>
          <w:sz w:val="20"/>
          <w:szCs w:val="20"/>
        </w:rPr>
        <w:t>2.</w:t>
      </w:r>
      <w:r w:rsidRPr="00604A78">
        <w:rPr>
          <w:rFonts w:ascii="Arial" w:hAnsi="Arial" w:cs="Arial"/>
          <w:sz w:val="20"/>
          <w:szCs w:val="20"/>
        </w:rPr>
        <w:t xml:space="preserve"> за когото са налице обстоятелства по чл. 47, ал. 1 и ал. 5 от ЗОП и посочените в обявлението обстоятелства по чл. 47, ал. 2 от ЗОП;</w:t>
      </w:r>
    </w:p>
    <w:p w:rsidR="00DA2753" w:rsidRPr="00604A78" w:rsidRDefault="00DA2753" w:rsidP="00DA2753">
      <w:pPr>
        <w:autoSpaceDE w:val="0"/>
        <w:autoSpaceDN w:val="0"/>
        <w:adjustRightInd w:val="0"/>
        <w:spacing w:after="0"/>
        <w:ind w:firstLine="708"/>
        <w:jc w:val="both"/>
        <w:rPr>
          <w:rFonts w:ascii="Arial" w:hAnsi="Arial" w:cs="Arial"/>
          <w:sz w:val="20"/>
          <w:szCs w:val="20"/>
        </w:rPr>
      </w:pPr>
      <w:r w:rsidRPr="00604A78">
        <w:rPr>
          <w:rFonts w:ascii="Arial" w:hAnsi="Arial" w:cs="Arial"/>
          <w:b/>
          <w:sz w:val="20"/>
          <w:szCs w:val="20"/>
        </w:rPr>
        <w:t>3.</w:t>
      </w:r>
      <w:r w:rsidRPr="00604A78">
        <w:rPr>
          <w:rFonts w:ascii="Arial" w:hAnsi="Arial" w:cs="Arial"/>
          <w:sz w:val="20"/>
          <w:szCs w:val="20"/>
        </w:rPr>
        <w:t xml:space="preserve"> който е представил оферта, която не отговаря на предварително обявените условия на възложителя /съгласно § 1, т. 19а от ДР на ЗОП/;</w:t>
      </w:r>
    </w:p>
    <w:p w:rsidR="00DA2753" w:rsidRPr="00604A78" w:rsidRDefault="00DA2753" w:rsidP="00DA2753">
      <w:pPr>
        <w:autoSpaceDE w:val="0"/>
        <w:autoSpaceDN w:val="0"/>
        <w:adjustRightInd w:val="0"/>
        <w:spacing w:after="0"/>
        <w:ind w:firstLine="708"/>
        <w:jc w:val="both"/>
        <w:rPr>
          <w:rFonts w:ascii="Arial" w:hAnsi="Arial" w:cs="Arial"/>
          <w:sz w:val="20"/>
          <w:szCs w:val="20"/>
        </w:rPr>
      </w:pPr>
      <w:r w:rsidRPr="00604A78">
        <w:rPr>
          <w:rFonts w:ascii="Arial" w:hAnsi="Arial" w:cs="Arial"/>
          <w:b/>
          <w:sz w:val="20"/>
          <w:szCs w:val="20"/>
        </w:rPr>
        <w:t>4.</w:t>
      </w:r>
      <w:r w:rsidRPr="00604A78">
        <w:rPr>
          <w:rFonts w:ascii="Arial" w:hAnsi="Arial" w:cs="Arial"/>
          <w:sz w:val="20"/>
          <w:szCs w:val="20"/>
        </w:rPr>
        <w:t xml:space="preserve"> който е представил оферта, която не отговаря на изискванията на чл. 57, ал. 2 от ЗОП;</w:t>
      </w:r>
    </w:p>
    <w:p w:rsidR="00DA2753" w:rsidRPr="00604A78" w:rsidRDefault="00DA2753" w:rsidP="00DA2753">
      <w:pPr>
        <w:autoSpaceDE w:val="0"/>
        <w:autoSpaceDN w:val="0"/>
        <w:adjustRightInd w:val="0"/>
        <w:spacing w:after="0"/>
        <w:ind w:firstLine="708"/>
        <w:jc w:val="both"/>
        <w:rPr>
          <w:rFonts w:ascii="Arial" w:hAnsi="Arial" w:cs="Arial"/>
          <w:sz w:val="20"/>
          <w:szCs w:val="20"/>
          <w:lang w:val="be-BY"/>
        </w:rPr>
      </w:pPr>
      <w:r w:rsidRPr="00604A78">
        <w:rPr>
          <w:rFonts w:ascii="Arial" w:hAnsi="Arial" w:cs="Arial"/>
          <w:b/>
          <w:sz w:val="20"/>
          <w:szCs w:val="20"/>
        </w:rPr>
        <w:t>5.</w:t>
      </w:r>
      <w:r w:rsidRPr="00604A78">
        <w:rPr>
          <w:rFonts w:ascii="Arial" w:hAnsi="Arial" w:cs="Arial"/>
          <w:sz w:val="20"/>
          <w:szCs w:val="20"/>
        </w:rPr>
        <w:t xml:space="preserve"> </w:t>
      </w:r>
      <w:r w:rsidRPr="00604A78">
        <w:rPr>
          <w:rFonts w:ascii="Arial" w:hAnsi="Arial" w:cs="Arial"/>
          <w:sz w:val="20"/>
          <w:szCs w:val="20"/>
          <w:lang w:val="be-BY"/>
        </w:rPr>
        <w:t>за когото по реда на чл. 68, ал. 11 от ЗОП е установено, че е представил невярна информация за доказване на съответствието му с обявените от Възложителя критерии за подбор;</w:t>
      </w:r>
    </w:p>
    <w:p w:rsidR="00DA2753" w:rsidRPr="00604A78" w:rsidRDefault="00DA2753" w:rsidP="00DA2753">
      <w:pPr>
        <w:autoSpaceDE w:val="0"/>
        <w:autoSpaceDN w:val="0"/>
        <w:adjustRightInd w:val="0"/>
        <w:spacing w:after="0"/>
        <w:ind w:firstLine="708"/>
        <w:jc w:val="both"/>
        <w:rPr>
          <w:rFonts w:ascii="Arial" w:hAnsi="Arial" w:cs="Arial"/>
          <w:sz w:val="20"/>
          <w:szCs w:val="20"/>
          <w:lang w:val="be-BY"/>
        </w:rPr>
      </w:pPr>
      <w:r w:rsidRPr="00604A78">
        <w:rPr>
          <w:rFonts w:ascii="Arial" w:hAnsi="Arial" w:cs="Arial"/>
          <w:b/>
          <w:sz w:val="20"/>
          <w:szCs w:val="20"/>
        </w:rPr>
        <w:t>6.</w:t>
      </w:r>
      <w:r w:rsidRPr="00604A78">
        <w:rPr>
          <w:rFonts w:ascii="Arial" w:hAnsi="Arial" w:cs="Arial"/>
          <w:sz w:val="20"/>
          <w:szCs w:val="20"/>
        </w:rPr>
        <w:t xml:space="preserve"> други обстоятелства, посочени в документацията за участие и нормативната уредба на обществените поръчки.</w:t>
      </w:r>
    </w:p>
    <w:p w:rsidR="00DA2753" w:rsidRPr="00604A78" w:rsidRDefault="00DA2753" w:rsidP="00DA2753">
      <w:pPr>
        <w:autoSpaceDE w:val="0"/>
        <w:autoSpaceDN w:val="0"/>
        <w:adjustRightInd w:val="0"/>
        <w:spacing w:after="0"/>
        <w:jc w:val="both"/>
        <w:rPr>
          <w:rFonts w:ascii="Arial" w:hAnsi="Arial" w:cs="Arial"/>
          <w:sz w:val="20"/>
          <w:szCs w:val="20"/>
        </w:rPr>
      </w:pPr>
      <w:r w:rsidRPr="00604A78">
        <w:rPr>
          <w:rFonts w:ascii="Arial" w:hAnsi="Arial" w:cs="Arial"/>
          <w:sz w:val="20"/>
          <w:szCs w:val="20"/>
        </w:rPr>
        <w:t>Участниците са длъжни в процеса на провеждане на процедурата да уведомяват Възложителя за всички настъпили промени в обстоятелствата по чл. 47, ал. 1 и ал. 5 от ЗОП и посочените в обявлението обстоятелства по чл. 47, ал. 2 от ЗОП в законоустановения срок.</w:t>
      </w:r>
    </w:p>
    <w:p w:rsidR="00DA2753" w:rsidRPr="00604A78" w:rsidRDefault="00DA2753" w:rsidP="00DA2753">
      <w:pPr>
        <w:spacing w:after="60"/>
        <w:jc w:val="both"/>
        <w:rPr>
          <w:rFonts w:ascii="Arial" w:hAnsi="Arial" w:cs="Arial"/>
          <w:b/>
          <w:sz w:val="20"/>
          <w:szCs w:val="20"/>
          <w:u w:val="single"/>
        </w:rPr>
      </w:pPr>
    </w:p>
    <w:p w:rsidR="00DA2753" w:rsidRPr="00604A78" w:rsidRDefault="00DA2753" w:rsidP="00DA2753">
      <w:pPr>
        <w:spacing w:after="60"/>
        <w:jc w:val="both"/>
        <w:rPr>
          <w:rFonts w:ascii="Arial" w:hAnsi="Arial" w:cs="Arial"/>
          <w:b/>
          <w:sz w:val="20"/>
          <w:szCs w:val="20"/>
          <w:u w:val="single"/>
        </w:rPr>
      </w:pPr>
      <w:r w:rsidRPr="00604A78">
        <w:rPr>
          <w:rFonts w:ascii="Arial" w:hAnsi="Arial" w:cs="Arial"/>
          <w:b/>
          <w:sz w:val="20"/>
          <w:szCs w:val="20"/>
          <w:u w:val="single"/>
        </w:rPr>
        <w:t xml:space="preserve">Общи указания и изисквания за изготвяне на офертата </w:t>
      </w:r>
    </w:p>
    <w:p w:rsidR="00DA2753" w:rsidRPr="00604A78" w:rsidRDefault="00DA2753" w:rsidP="00DA2753">
      <w:pPr>
        <w:spacing w:after="60"/>
        <w:jc w:val="both"/>
        <w:rPr>
          <w:rFonts w:ascii="Arial" w:hAnsi="Arial" w:cs="Arial"/>
          <w:sz w:val="20"/>
          <w:szCs w:val="20"/>
          <w:lang w:val="ru-RU"/>
        </w:rPr>
      </w:pPr>
      <w:r w:rsidRPr="00604A78">
        <w:rPr>
          <w:rFonts w:ascii="Arial" w:hAnsi="Arial" w:cs="Arial"/>
          <w:sz w:val="20"/>
          <w:szCs w:val="20"/>
          <w:lang w:val="ru-RU"/>
        </w:rPr>
        <w:t xml:space="preserve">Участниците представят оферта, която трябва да отговаря на изискванията на глава Четвърта, раздел ІІ от ЗОП и </w:t>
      </w:r>
      <w:r w:rsidRPr="00604A78">
        <w:rPr>
          <w:rFonts w:ascii="Arial" w:hAnsi="Arial" w:cs="Arial"/>
          <w:sz w:val="20"/>
          <w:szCs w:val="20"/>
        </w:rPr>
        <w:t xml:space="preserve">следва </w:t>
      </w:r>
      <w:r w:rsidRPr="00604A78">
        <w:rPr>
          <w:rFonts w:ascii="Arial" w:hAnsi="Arial" w:cs="Arial"/>
          <w:sz w:val="20"/>
          <w:szCs w:val="20"/>
          <w:lang w:val="ru-RU"/>
        </w:rPr>
        <w:t xml:space="preserve">да бъде изготвена съгласно тази документация. </w:t>
      </w:r>
    </w:p>
    <w:p w:rsidR="00DA2753" w:rsidRPr="00604A78" w:rsidRDefault="00DA2753" w:rsidP="00DA2753">
      <w:pPr>
        <w:spacing w:after="0"/>
        <w:jc w:val="both"/>
        <w:rPr>
          <w:rFonts w:ascii="Arial" w:hAnsi="Arial" w:cs="Arial"/>
          <w:b/>
          <w:sz w:val="20"/>
          <w:szCs w:val="20"/>
          <w:lang w:val="ru-RU"/>
        </w:rPr>
      </w:pPr>
      <w:r w:rsidRPr="00604A78">
        <w:rPr>
          <w:rFonts w:ascii="Arial" w:hAnsi="Arial" w:cs="Arial"/>
          <w:b/>
          <w:sz w:val="20"/>
          <w:szCs w:val="20"/>
        </w:rPr>
        <w:t>Всеки участник може да участва за една</w:t>
      </w:r>
      <w:r w:rsidRPr="00604A78">
        <w:rPr>
          <w:rFonts w:ascii="Arial" w:hAnsi="Arial" w:cs="Arial"/>
          <w:b/>
          <w:sz w:val="20"/>
          <w:szCs w:val="20"/>
          <w:lang w:val="ru-RU"/>
        </w:rPr>
        <w:t xml:space="preserve"> или повече обособени позиции.</w:t>
      </w:r>
    </w:p>
    <w:p w:rsidR="00DA2753" w:rsidRPr="00604A78" w:rsidRDefault="00DA2753" w:rsidP="00DA2753">
      <w:pPr>
        <w:spacing w:after="60"/>
        <w:jc w:val="both"/>
        <w:rPr>
          <w:rFonts w:ascii="Arial" w:hAnsi="Arial" w:cs="Arial"/>
          <w:sz w:val="20"/>
          <w:szCs w:val="20"/>
        </w:rPr>
      </w:pPr>
      <w:r w:rsidRPr="00604A78">
        <w:rPr>
          <w:rFonts w:ascii="Arial" w:hAnsi="Arial" w:cs="Arial"/>
          <w:sz w:val="20"/>
          <w:szCs w:val="20"/>
          <w:lang w:val="ru-RU"/>
        </w:rPr>
        <w:t>Всеки участник може да представи само една оферта за участие в процедурата. Варианти не се допускат.</w:t>
      </w:r>
    </w:p>
    <w:p w:rsidR="00DA2753" w:rsidRPr="00604A78" w:rsidRDefault="00DA2753" w:rsidP="00DA2753">
      <w:pPr>
        <w:spacing w:after="60"/>
        <w:jc w:val="both"/>
        <w:rPr>
          <w:rFonts w:ascii="Arial" w:hAnsi="Arial" w:cs="Arial"/>
          <w:sz w:val="20"/>
          <w:szCs w:val="20"/>
          <w:lang w:val="ru-RU"/>
        </w:rPr>
      </w:pPr>
      <w:r w:rsidRPr="00604A78">
        <w:rPr>
          <w:rFonts w:ascii="Arial" w:hAnsi="Arial" w:cs="Arial"/>
          <w:sz w:val="20"/>
          <w:szCs w:val="20"/>
          <w:lang w:val="ru-RU"/>
        </w:rPr>
        <w:lastRenderedPageBreak/>
        <w:t xml:space="preserve">Минималният срок на валидност на офертата е </w:t>
      </w:r>
      <w:r w:rsidRPr="00604A78">
        <w:rPr>
          <w:rFonts w:ascii="Arial" w:hAnsi="Arial" w:cs="Arial"/>
          <w:b/>
          <w:sz w:val="20"/>
          <w:szCs w:val="20"/>
          <w:lang w:val="ru-RU"/>
        </w:rPr>
        <w:t>180</w:t>
      </w:r>
      <w:r w:rsidRPr="00604A78">
        <w:rPr>
          <w:rFonts w:ascii="Arial" w:hAnsi="Arial" w:cs="Arial"/>
          <w:sz w:val="20"/>
          <w:szCs w:val="20"/>
          <w:lang w:val="ru-RU"/>
        </w:rPr>
        <w:t xml:space="preserve"> дни, считано от крайната дата за получаване на офертите, и е посочен в обявлението.</w:t>
      </w:r>
    </w:p>
    <w:p w:rsidR="00DA2753" w:rsidRPr="00604A78" w:rsidRDefault="00DA2753" w:rsidP="00DA2753">
      <w:pPr>
        <w:spacing w:after="60"/>
        <w:jc w:val="both"/>
        <w:rPr>
          <w:rFonts w:ascii="Arial" w:hAnsi="Arial" w:cs="Arial"/>
          <w:sz w:val="20"/>
          <w:szCs w:val="20"/>
          <w:lang w:val="ru-RU"/>
        </w:rPr>
      </w:pPr>
      <w:r w:rsidRPr="00604A78">
        <w:rPr>
          <w:rFonts w:ascii="Arial" w:hAnsi="Arial" w:cs="Arial"/>
          <w:sz w:val="20"/>
          <w:szCs w:val="20"/>
        </w:rPr>
        <w:t xml:space="preserve">Офертата се подписва от представляващия участника по регистрация (по закон) или от надлежно упълномощено лице или лица, като се прилага оригинал или нотариално заверено копие на съответното пълномощно от представляващия участника. </w:t>
      </w:r>
      <w:r w:rsidRPr="00604A78">
        <w:rPr>
          <w:rFonts w:ascii="Arial" w:hAnsi="Arial" w:cs="Arial"/>
          <w:sz w:val="20"/>
          <w:szCs w:val="20"/>
          <w:lang w:val="ru-RU"/>
        </w:rPr>
        <w:t xml:space="preserve">Всички страници на офертата се номерират и подписват от лицето или лицата, подписващи офертата. Всички копия на документи, приложени към офертата, за които не е упоменато, че е необходимо да са нотариално заверени, се представят заверени от участника с «Вярно с оригинала», подпис и печат на участника. </w:t>
      </w:r>
    </w:p>
    <w:p w:rsidR="00DA2753" w:rsidRPr="00604A78" w:rsidRDefault="00DA2753" w:rsidP="00DA2753">
      <w:pPr>
        <w:spacing w:after="60"/>
        <w:jc w:val="both"/>
        <w:rPr>
          <w:rFonts w:ascii="Arial" w:hAnsi="Arial" w:cs="Arial"/>
          <w:sz w:val="20"/>
          <w:szCs w:val="20"/>
          <w:lang w:val="ru-RU"/>
        </w:rPr>
      </w:pPr>
      <w:r w:rsidRPr="00604A78">
        <w:rPr>
          <w:rFonts w:ascii="Arial" w:hAnsi="Arial" w:cs="Arial"/>
          <w:sz w:val="20"/>
          <w:szCs w:val="20"/>
          <w:lang w:val="ru-RU"/>
        </w:rPr>
        <w:t>Документите и информацията, които участникът прилага в офертата си, се описват в списък, който се подписва от представляващия участника. По отношение на лицето, представляващо участника, и правото за подписване на списъка с документите към офертата се прилагат съответно правилата за подписване на офертата, описани по-горе. Документите трябва да съдържат исканата информация и да бъдат подредени  по ред, указан в списъка.</w:t>
      </w:r>
    </w:p>
    <w:p w:rsidR="00DA2753" w:rsidRPr="00604A78" w:rsidRDefault="00DA2753" w:rsidP="00DA2753">
      <w:pPr>
        <w:jc w:val="both"/>
        <w:rPr>
          <w:rFonts w:ascii="Arial" w:hAnsi="Arial" w:cs="Arial"/>
          <w:sz w:val="20"/>
          <w:szCs w:val="20"/>
        </w:rPr>
      </w:pPr>
      <w:r w:rsidRPr="00604A78">
        <w:rPr>
          <w:rFonts w:ascii="Arial" w:hAnsi="Arial" w:cs="Arial"/>
          <w:sz w:val="20"/>
          <w:szCs w:val="20"/>
        </w:rPr>
        <w:t>Всеки участник</w:t>
      </w:r>
      <w:r w:rsidRPr="00604A78">
        <w:rPr>
          <w:rFonts w:ascii="Arial" w:hAnsi="Arial" w:cs="Arial"/>
          <w:sz w:val="20"/>
          <w:szCs w:val="20"/>
          <w:lang w:val="ru-RU"/>
        </w:rPr>
        <w:t xml:space="preserve"> следва да представи доказателства, че покрива минималните изисквания, посочени в настоящата документация и в обявлението за обществената поръчка. </w:t>
      </w:r>
    </w:p>
    <w:p w:rsidR="00DA2753" w:rsidRPr="00604A78" w:rsidRDefault="00DA2753" w:rsidP="00DA2753">
      <w:pPr>
        <w:pStyle w:val="BodyTextIndent2"/>
        <w:tabs>
          <w:tab w:val="left" w:pos="-3240"/>
        </w:tabs>
        <w:spacing w:line="240" w:lineRule="auto"/>
        <w:ind w:left="0"/>
        <w:jc w:val="both"/>
        <w:rPr>
          <w:rFonts w:ascii="Arial" w:hAnsi="Arial" w:cs="Arial"/>
          <w:b/>
          <w:strike/>
          <w:sz w:val="20"/>
          <w:szCs w:val="20"/>
        </w:rPr>
      </w:pPr>
      <w:r w:rsidRPr="00604A78">
        <w:rPr>
          <w:rFonts w:ascii="Arial" w:hAnsi="Arial" w:cs="Arial"/>
          <w:sz w:val="20"/>
          <w:szCs w:val="20"/>
        </w:rPr>
        <w:t xml:space="preserve">Всички документи трябва да са на български език или с превод на български език. </w:t>
      </w:r>
    </w:p>
    <w:p w:rsidR="00DA2753" w:rsidRPr="00604A78" w:rsidRDefault="00DA2753" w:rsidP="00DA2753">
      <w:pPr>
        <w:spacing w:after="60"/>
        <w:jc w:val="both"/>
        <w:rPr>
          <w:rFonts w:ascii="Arial" w:hAnsi="Arial" w:cs="Arial"/>
          <w:sz w:val="20"/>
          <w:szCs w:val="20"/>
          <w:lang w:val="ru-RU"/>
        </w:rPr>
      </w:pPr>
      <w:r w:rsidRPr="00604A78">
        <w:rPr>
          <w:rFonts w:ascii="Arial" w:hAnsi="Arial" w:cs="Arial"/>
          <w:sz w:val="20"/>
          <w:szCs w:val="20"/>
          <w:lang w:val="ru-RU"/>
        </w:rPr>
        <w:t>Всички разходи по изработването и представянето на офертите са за сметка на участниците.</w:t>
      </w:r>
    </w:p>
    <w:p w:rsidR="00DA2753" w:rsidRPr="00604A78" w:rsidRDefault="00DA2753" w:rsidP="00DA2753">
      <w:pPr>
        <w:spacing w:after="120" w:line="240" w:lineRule="auto"/>
        <w:jc w:val="both"/>
        <w:rPr>
          <w:rFonts w:ascii="Arial" w:hAnsi="Arial" w:cs="Arial"/>
          <w:b/>
          <w:sz w:val="20"/>
          <w:szCs w:val="20"/>
          <w:u w:val="single"/>
        </w:rPr>
      </w:pPr>
      <w:r w:rsidRPr="00604A78">
        <w:rPr>
          <w:rFonts w:ascii="Arial" w:eastAsia="Times New Roman" w:hAnsi="Arial" w:cs="Arial"/>
          <w:b/>
          <w:caps/>
          <w:sz w:val="20"/>
          <w:szCs w:val="20"/>
          <w:u w:val="single"/>
          <w:lang w:eastAsia="bg-BG"/>
        </w:rPr>
        <w:t>Раздел</w:t>
      </w:r>
      <w:r w:rsidRPr="00604A78">
        <w:rPr>
          <w:rFonts w:ascii="Arial" w:eastAsia="Times New Roman" w:hAnsi="Arial" w:cs="Arial"/>
          <w:b/>
          <w:sz w:val="20"/>
          <w:szCs w:val="20"/>
          <w:u w:val="single"/>
          <w:lang w:eastAsia="bg-BG"/>
        </w:rPr>
        <w:t xml:space="preserve"> Б</w:t>
      </w:r>
      <w:r w:rsidRPr="00604A78">
        <w:rPr>
          <w:rFonts w:ascii="Arial" w:eastAsia="Times New Roman" w:hAnsi="Arial" w:cs="Arial"/>
          <w:sz w:val="20"/>
          <w:szCs w:val="20"/>
          <w:u w:val="single"/>
          <w:lang w:eastAsia="bg-BG"/>
        </w:rPr>
        <w:t xml:space="preserve"> - </w:t>
      </w:r>
      <w:r w:rsidRPr="00604A78">
        <w:rPr>
          <w:rFonts w:ascii="Arial" w:hAnsi="Arial" w:cs="Arial"/>
          <w:b/>
          <w:sz w:val="20"/>
          <w:szCs w:val="20"/>
          <w:u w:val="single"/>
        </w:rPr>
        <w:t>Подреждане на офертата</w:t>
      </w:r>
    </w:p>
    <w:p w:rsidR="00DA2753" w:rsidRPr="00604A78" w:rsidRDefault="00DA2753" w:rsidP="00DA2753">
      <w:pPr>
        <w:pStyle w:val="BodyTextIndent2"/>
        <w:tabs>
          <w:tab w:val="left" w:pos="-3240"/>
        </w:tabs>
        <w:spacing w:line="240" w:lineRule="auto"/>
        <w:ind w:left="0"/>
        <w:jc w:val="both"/>
        <w:rPr>
          <w:rFonts w:ascii="Arial" w:hAnsi="Arial" w:cs="Arial"/>
          <w:b/>
          <w:sz w:val="20"/>
          <w:szCs w:val="20"/>
        </w:rPr>
      </w:pPr>
      <w:r w:rsidRPr="00604A78">
        <w:rPr>
          <w:rFonts w:ascii="Arial" w:hAnsi="Arial" w:cs="Arial"/>
          <w:b/>
          <w:sz w:val="20"/>
          <w:szCs w:val="20"/>
        </w:rPr>
        <w:t>1. Съдържание на офертата:</w:t>
      </w:r>
    </w:p>
    <w:p w:rsidR="00DA2753" w:rsidRPr="00604A78" w:rsidRDefault="00DA2753" w:rsidP="00DA2753">
      <w:pPr>
        <w:pStyle w:val="BodyTextIndent2"/>
        <w:tabs>
          <w:tab w:val="left" w:pos="-3240"/>
        </w:tabs>
        <w:spacing w:line="240" w:lineRule="auto"/>
        <w:ind w:left="0"/>
        <w:jc w:val="both"/>
        <w:rPr>
          <w:rFonts w:ascii="Arial" w:hAnsi="Arial" w:cs="Arial"/>
          <w:sz w:val="20"/>
          <w:szCs w:val="20"/>
        </w:rPr>
      </w:pPr>
      <w:r w:rsidRPr="00604A78">
        <w:rPr>
          <w:rFonts w:ascii="Arial" w:hAnsi="Arial" w:cs="Arial"/>
          <w:sz w:val="20"/>
          <w:szCs w:val="20"/>
        </w:rPr>
        <w:t>Офертата трябва да съдържа документите, съответстващи на чл. 56 от ЗОП, включително и друга информация, посочена в тази документация.</w:t>
      </w:r>
    </w:p>
    <w:p w:rsidR="00DA2753" w:rsidRPr="00604A78" w:rsidRDefault="00DA2753" w:rsidP="00DA2753">
      <w:pPr>
        <w:pStyle w:val="CommentText"/>
        <w:jc w:val="both"/>
        <w:rPr>
          <w:rFonts w:ascii="Arial" w:hAnsi="Arial" w:cs="Arial"/>
        </w:rPr>
      </w:pPr>
      <w:r w:rsidRPr="00604A78">
        <w:rPr>
          <w:rFonts w:ascii="Arial" w:hAnsi="Arial" w:cs="Arial"/>
          <w:b/>
          <w:i/>
          <w:u w:val="single"/>
        </w:rPr>
        <w:t>ЗАБЕЛЕЖКА:</w:t>
      </w:r>
      <w:r w:rsidRPr="00604A78">
        <w:rPr>
          <w:rFonts w:ascii="Arial" w:hAnsi="Arial" w:cs="Arial"/>
        </w:rPr>
        <w:t xml:space="preserve"> Изискванията към Пликове 1,  2 и 3 се прилагат съобразно чл. 57, ал. 3 от ЗОП в зависимост от броя на обособените позиции, за които се участва.</w:t>
      </w:r>
    </w:p>
    <w:p w:rsidR="00DA2753" w:rsidRPr="00604A78" w:rsidRDefault="00DA2753" w:rsidP="00DA2753">
      <w:pPr>
        <w:pStyle w:val="CommentText"/>
        <w:jc w:val="both"/>
        <w:rPr>
          <w:rFonts w:ascii="Arial" w:hAnsi="Arial" w:cs="Arial"/>
        </w:rPr>
      </w:pPr>
    </w:p>
    <w:p w:rsidR="00DA2753" w:rsidRPr="00604A78" w:rsidRDefault="00DA2753" w:rsidP="00DA2753">
      <w:pPr>
        <w:ind w:firstLine="426"/>
        <w:jc w:val="both"/>
        <w:rPr>
          <w:rFonts w:ascii="Arial" w:hAnsi="Arial" w:cs="Arial"/>
          <w:b/>
          <w:sz w:val="20"/>
          <w:szCs w:val="20"/>
        </w:rPr>
      </w:pPr>
      <w:r w:rsidRPr="00604A78">
        <w:rPr>
          <w:rFonts w:ascii="Arial" w:hAnsi="Arial" w:cs="Arial"/>
          <w:b/>
          <w:sz w:val="20"/>
          <w:szCs w:val="20"/>
        </w:rPr>
        <w:t>1. Плик № 1 с надпис „Документи за подбор” и наименованието на участника - запечатан, непрозрачен, съдържащ:</w:t>
      </w:r>
      <w:r w:rsidRPr="00604A78">
        <w:rPr>
          <w:rFonts w:ascii="Arial" w:hAnsi="Arial" w:cs="Arial"/>
          <w:b/>
          <w:sz w:val="20"/>
          <w:szCs w:val="20"/>
        </w:rPr>
        <w:tab/>
      </w:r>
    </w:p>
    <w:p w:rsidR="00DA2753" w:rsidRPr="00604A78" w:rsidRDefault="00DA2753" w:rsidP="00DA2753">
      <w:pPr>
        <w:tabs>
          <w:tab w:val="left" w:pos="0"/>
          <w:tab w:val="left" w:pos="8755"/>
        </w:tabs>
        <w:ind w:firstLine="426"/>
        <w:jc w:val="both"/>
        <w:rPr>
          <w:rFonts w:ascii="Arial" w:hAnsi="Arial" w:cs="Arial"/>
          <w:sz w:val="20"/>
          <w:szCs w:val="20"/>
        </w:rPr>
      </w:pPr>
      <w:r w:rsidRPr="00604A78">
        <w:rPr>
          <w:rFonts w:ascii="Arial" w:hAnsi="Arial" w:cs="Arial"/>
          <w:sz w:val="20"/>
          <w:szCs w:val="20"/>
        </w:rPr>
        <w:t>- Попълнен от участника образец на оферта от раздел VІ на документацията за участие с приложени всички документи и информация, изброени в „</w:t>
      </w:r>
      <w:r w:rsidRPr="00604A78">
        <w:rPr>
          <w:rFonts w:ascii="Arial" w:hAnsi="Arial" w:cs="Arial"/>
          <w:sz w:val="20"/>
          <w:szCs w:val="20"/>
          <w:lang w:val="be-BY"/>
        </w:rPr>
        <w:t>Списък на документите и информацията” (съгласно образеца в документацията) и подписан списък</w:t>
      </w:r>
      <w:r w:rsidRPr="00604A78">
        <w:rPr>
          <w:rFonts w:ascii="Arial" w:hAnsi="Arial" w:cs="Arial"/>
          <w:sz w:val="20"/>
          <w:szCs w:val="20"/>
        </w:rPr>
        <w:t>.</w:t>
      </w:r>
    </w:p>
    <w:p w:rsidR="00DA2753" w:rsidRPr="00604A78" w:rsidRDefault="00DA2753" w:rsidP="00DA2753">
      <w:pPr>
        <w:jc w:val="both"/>
        <w:rPr>
          <w:rFonts w:ascii="Arial" w:hAnsi="Arial" w:cs="Arial"/>
          <w:sz w:val="20"/>
          <w:szCs w:val="20"/>
          <w:lang w:val="en-US"/>
        </w:rPr>
      </w:pPr>
      <w:r w:rsidRPr="00604A78">
        <w:rPr>
          <w:rFonts w:ascii="Arial" w:hAnsi="Arial" w:cs="Arial"/>
          <w:sz w:val="20"/>
          <w:szCs w:val="20"/>
        </w:rPr>
        <w:t>Всеки участник, който участва за повече от една обособена позиция представя за всяка обособена позиция отделен, запечатан, непрозрачен плик № 1 с надпис „Документи за подбор”. Ако документите и инф</w:t>
      </w:r>
      <w:r w:rsidR="00966B8A" w:rsidRPr="00604A78">
        <w:rPr>
          <w:rFonts w:ascii="Arial" w:hAnsi="Arial" w:cs="Arial"/>
          <w:sz w:val="20"/>
          <w:szCs w:val="20"/>
        </w:rPr>
        <w:t xml:space="preserve">ормацията са еднакви и за двете </w:t>
      </w:r>
      <w:r w:rsidRPr="00604A78">
        <w:rPr>
          <w:rFonts w:ascii="Arial" w:hAnsi="Arial" w:cs="Arial"/>
          <w:sz w:val="20"/>
          <w:szCs w:val="20"/>
        </w:rPr>
        <w:t>обособени позиции, за които участникът участва, те се поставят в един плик с надпис „Документи за подбор” по позицията с по-малък пореден номер и това се отбелязва в списъка с документите, съдържащ се в пликове</w:t>
      </w:r>
      <w:r w:rsidRPr="00604A78">
        <w:rPr>
          <w:rFonts w:ascii="Arial" w:hAnsi="Arial" w:cs="Arial"/>
          <w:sz w:val="20"/>
          <w:szCs w:val="20"/>
          <w:lang w:val="en-US"/>
        </w:rPr>
        <w:t xml:space="preserve"> </w:t>
      </w:r>
      <w:r w:rsidRPr="00604A78">
        <w:rPr>
          <w:rFonts w:ascii="Arial" w:hAnsi="Arial" w:cs="Arial"/>
          <w:sz w:val="20"/>
          <w:szCs w:val="20"/>
        </w:rPr>
        <w:t>№ 1 за останалите позиции.</w:t>
      </w:r>
    </w:p>
    <w:p w:rsidR="00DA2753" w:rsidRPr="00604A78" w:rsidRDefault="00DA2753" w:rsidP="00DA2753">
      <w:pPr>
        <w:ind w:firstLine="426"/>
        <w:jc w:val="both"/>
        <w:rPr>
          <w:rFonts w:ascii="Arial" w:hAnsi="Arial" w:cs="Arial"/>
          <w:sz w:val="20"/>
          <w:szCs w:val="20"/>
        </w:rPr>
      </w:pPr>
      <w:r w:rsidRPr="00604A78">
        <w:rPr>
          <w:rFonts w:ascii="Arial" w:hAnsi="Arial" w:cs="Arial"/>
          <w:b/>
          <w:sz w:val="20"/>
          <w:szCs w:val="20"/>
          <w:lang w:val="be-BY"/>
        </w:rPr>
        <w:t>2.</w:t>
      </w:r>
      <w:r w:rsidRPr="00604A78">
        <w:rPr>
          <w:rFonts w:ascii="Arial" w:hAnsi="Arial" w:cs="Arial"/>
          <w:sz w:val="20"/>
          <w:szCs w:val="20"/>
          <w:lang w:val="be-BY"/>
        </w:rPr>
        <w:t xml:space="preserve"> </w:t>
      </w:r>
      <w:r w:rsidRPr="00604A78">
        <w:rPr>
          <w:rFonts w:ascii="Arial" w:hAnsi="Arial" w:cs="Arial"/>
          <w:b/>
          <w:sz w:val="20"/>
          <w:szCs w:val="20"/>
          <w:lang w:val="ru-RU"/>
        </w:rPr>
        <w:t>Плик</w:t>
      </w:r>
      <w:r w:rsidRPr="00604A78">
        <w:rPr>
          <w:rFonts w:ascii="Arial" w:hAnsi="Arial" w:cs="Arial"/>
          <w:sz w:val="20"/>
          <w:szCs w:val="20"/>
          <w:lang w:val="ru-RU"/>
        </w:rPr>
        <w:t xml:space="preserve"> </w:t>
      </w:r>
      <w:r w:rsidRPr="00604A78">
        <w:rPr>
          <w:rFonts w:ascii="Arial" w:hAnsi="Arial" w:cs="Arial"/>
          <w:b/>
          <w:sz w:val="20"/>
          <w:szCs w:val="20"/>
        </w:rPr>
        <w:t xml:space="preserve">№ 2 с надпис „Предложение за изпълнение на поръчката” и наименованието на участника – </w:t>
      </w:r>
      <w:r w:rsidRPr="00604A78">
        <w:rPr>
          <w:rFonts w:ascii="Arial" w:hAnsi="Arial" w:cs="Arial"/>
          <w:sz w:val="20"/>
          <w:szCs w:val="20"/>
        </w:rPr>
        <w:t xml:space="preserve">запечатан, непрозрачен, съдържащ попълнено от участника техническо предложение и приложенията към него. </w:t>
      </w:r>
    </w:p>
    <w:p w:rsidR="00DA2753" w:rsidRPr="00604A78" w:rsidRDefault="00DA2753" w:rsidP="00DA2753">
      <w:pPr>
        <w:tabs>
          <w:tab w:val="left" w:pos="392"/>
          <w:tab w:val="left" w:pos="8755"/>
        </w:tabs>
        <w:jc w:val="both"/>
        <w:rPr>
          <w:rFonts w:ascii="Arial" w:hAnsi="Arial" w:cs="Arial"/>
          <w:sz w:val="20"/>
          <w:szCs w:val="20"/>
        </w:rPr>
      </w:pPr>
      <w:r w:rsidRPr="00604A78">
        <w:rPr>
          <w:rFonts w:ascii="Arial" w:hAnsi="Arial" w:cs="Arial"/>
          <w:sz w:val="20"/>
          <w:szCs w:val="20"/>
        </w:rPr>
        <w:t xml:space="preserve">Всеки участник, който участва за повече от една обособена позиция, представя отделен, запечатан, непрозрачен плик № 2 за всяка обособена позиция. Всеки един от отделните пликове № 2  трябва да съдържа попълнено за съответната обособена позиция техническо предложение съгласно образеца в </w:t>
      </w:r>
      <w:r w:rsidRPr="00604A78">
        <w:rPr>
          <w:rFonts w:ascii="Arial" w:hAnsi="Arial" w:cs="Arial"/>
          <w:sz w:val="20"/>
          <w:szCs w:val="20"/>
          <w:lang w:val="be-BY"/>
        </w:rPr>
        <w:t>документацията.</w:t>
      </w:r>
      <w:r w:rsidRPr="00604A78">
        <w:rPr>
          <w:rFonts w:ascii="Arial" w:hAnsi="Arial" w:cs="Arial"/>
          <w:sz w:val="20"/>
          <w:szCs w:val="20"/>
        </w:rPr>
        <w:t xml:space="preserve"> Всеки един от отделните пликове № 2 трябва да е с надпис „Предложение за изпълнение на поръчката”, наименованието на обособената позиция и наименованието на участника.</w:t>
      </w:r>
    </w:p>
    <w:p w:rsidR="00DA2753" w:rsidRPr="00604A78" w:rsidRDefault="00DA2753" w:rsidP="00DA2753">
      <w:pPr>
        <w:tabs>
          <w:tab w:val="left" w:pos="392"/>
          <w:tab w:val="left" w:pos="8755"/>
        </w:tabs>
        <w:jc w:val="both"/>
        <w:rPr>
          <w:rFonts w:ascii="Arial" w:hAnsi="Arial" w:cs="Arial"/>
          <w:sz w:val="20"/>
          <w:szCs w:val="20"/>
        </w:rPr>
      </w:pPr>
      <w:r w:rsidRPr="00604A78">
        <w:rPr>
          <w:rFonts w:ascii="Arial" w:hAnsi="Arial" w:cs="Arial"/>
          <w:b/>
          <w:sz w:val="20"/>
          <w:szCs w:val="20"/>
        </w:rPr>
        <w:tab/>
        <w:t>3. Плик № 3</w:t>
      </w:r>
      <w:r w:rsidRPr="00604A78">
        <w:rPr>
          <w:rFonts w:ascii="Arial" w:hAnsi="Arial" w:cs="Arial"/>
          <w:sz w:val="20"/>
          <w:szCs w:val="20"/>
        </w:rPr>
        <w:t xml:space="preserve"> </w:t>
      </w:r>
      <w:r w:rsidRPr="00604A78">
        <w:rPr>
          <w:rFonts w:ascii="Arial" w:hAnsi="Arial" w:cs="Arial"/>
          <w:b/>
          <w:sz w:val="20"/>
          <w:szCs w:val="20"/>
        </w:rPr>
        <w:t>с надпис „Предлагана цена” и наименованието на участника</w:t>
      </w:r>
      <w:r w:rsidRPr="00604A78">
        <w:rPr>
          <w:rFonts w:ascii="Arial" w:hAnsi="Arial" w:cs="Arial"/>
          <w:sz w:val="20"/>
          <w:szCs w:val="20"/>
        </w:rPr>
        <w:t xml:space="preserve"> – запечатан, непрозрачен и съдържащ попълнено за съответната обособена позиция ценово предложение и приложенията към него (</w:t>
      </w:r>
      <w:r w:rsidRPr="00604A78">
        <w:rPr>
          <w:rFonts w:ascii="Arial" w:hAnsi="Arial" w:cs="Arial"/>
          <w:sz w:val="20"/>
          <w:szCs w:val="20"/>
          <w:lang w:val="be-BY"/>
        </w:rPr>
        <w:t>съгласно образеца в</w:t>
      </w:r>
      <w:r w:rsidRPr="00604A78">
        <w:rPr>
          <w:rFonts w:ascii="Arial" w:hAnsi="Arial" w:cs="Arial"/>
          <w:sz w:val="20"/>
          <w:szCs w:val="20"/>
        </w:rPr>
        <w:t xml:space="preserve"> раздел VІІІ). </w:t>
      </w:r>
    </w:p>
    <w:p w:rsidR="00DA2753" w:rsidRPr="00604A78" w:rsidRDefault="00DA2753" w:rsidP="00DA2753">
      <w:pPr>
        <w:jc w:val="both"/>
        <w:rPr>
          <w:rFonts w:ascii="Arial" w:hAnsi="Arial" w:cs="Arial"/>
          <w:sz w:val="20"/>
          <w:szCs w:val="20"/>
        </w:rPr>
      </w:pPr>
      <w:r w:rsidRPr="00604A78">
        <w:rPr>
          <w:rFonts w:ascii="Arial" w:hAnsi="Arial" w:cs="Arial"/>
          <w:sz w:val="20"/>
          <w:szCs w:val="20"/>
        </w:rPr>
        <w:t xml:space="preserve">Всеки участник, който участва за повече от една обособена позиция представя за всяка обособена позиция отделен, запечатан, непрозрачен плик № 3. Всеки един от отделните пликове № 3 трябва да </w:t>
      </w:r>
      <w:r w:rsidRPr="00604A78">
        <w:rPr>
          <w:rFonts w:ascii="Arial" w:hAnsi="Arial" w:cs="Arial"/>
          <w:sz w:val="20"/>
          <w:szCs w:val="20"/>
        </w:rPr>
        <w:lastRenderedPageBreak/>
        <w:t>съдържа попълнено за съответната обособена позиция ценово предложение и приложенията към него. Всеки един от отделните пликове № 3 трябва да е с надпис „Предлагана цена”, наименованието на обособената позиция и наименованието на участника.</w:t>
      </w:r>
    </w:p>
    <w:p w:rsidR="00DA2753" w:rsidRPr="00604A78" w:rsidRDefault="00DA2753" w:rsidP="00DA2753">
      <w:pPr>
        <w:pStyle w:val="BodyTextIndent3"/>
        <w:ind w:left="0"/>
        <w:jc w:val="both"/>
        <w:rPr>
          <w:rFonts w:ascii="Arial" w:hAnsi="Arial" w:cs="Arial"/>
          <w:sz w:val="20"/>
          <w:szCs w:val="20"/>
        </w:rPr>
      </w:pPr>
      <w:r w:rsidRPr="00604A78">
        <w:rPr>
          <w:rFonts w:ascii="Arial" w:hAnsi="Arial" w:cs="Arial"/>
          <w:sz w:val="20"/>
          <w:szCs w:val="20"/>
        </w:rPr>
        <w:t xml:space="preserve">Пликове №№ 1, 2 и 3 се поставят в </w:t>
      </w:r>
      <w:r w:rsidRPr="00604A78">
        <w:rPr>
          <w:rFonts w:ascii="Arial" w:hAnsi="Arial" w:cs="Arial"/>
          <w:b/>
          <w:sz w:val="20"/>
          <w:szCs w:val="20"/>
        </w:rPr>
        <w:t xml:space="preserve">общ </w:t>
      </w:r>
      <w:r w:rsidRPr="00604A78">
        <w:rPr>
          <w:rFonts w:ascii="Arial" w:hAnsi="Arial" w:cs="Arial"/>
          <w:sz w:val="20"/>
          <w:szCs w:val="20"/>
        </w:rPr>
        <w:t>непрозрачен плик, който се запечатва. Върху плика участникът посочва предмета и референтния номер на обществената поръчка, обособената позиция, за която участва, името на участника, адрес за кореспонденция, телефон, по възможност факс и електронен адрес.</w:t>
      </w:r>
    </w:p>
    <w:p w:rsidR="00DA2753" w:rsidRPr="00604A78" w:rsidRDefault="00DA2753" w:rsidP="00DA2753">
      <w:pPr>
        <w:pStyle w:val="BodyTextIndent3"/>
        <w:ind w:left="0"/>
        <w:jc w:val="both"/>
        <w:rPr>
          <w:rFonts w:ascii="Arial" w:hAnsi="Arial" w:cs="Arial"/>
          <w:sz w:val="20"/>
          <w:szCs w:val="20"/>
        </w:rPr>
      </w:pPr>
      <w:r w:rsidRPr="00604A78">
        <w:rPr>
          <w:rFonts w:ascii="Arial" w:hAnsi="Arial" w:cs="Arial"/>
          <w:sz w:val="20"/>
          <w:szCs w:val="20"/>
        </w:rPr>
        <w:t>Офертата следва да отговаря на изискванията, посочени в документацията за участие, и да бъде оформена по приложените към документацията образци. Условията в образците от документацията за участие са задължителни за участниците и не могат да бъдат променяни.</w:t>
      </w:r>
    </w:p>
    <w:p w:rsidR="00DA2753" w:rsidRPr="00604A78" w:rsidRDefault="00DA2753" w:rsidP="00DA2753">
      <w:pPr>
        <w:pStyle w:val="BodyTextIndent3"/>
        <w:ind w:left="0"/>
        <w:jc w:val="both"/>
        <w:rPr>
          <w:rFonts w:ascii="Arial" w:hAnsi="Arial" w:cs="Arial"/>
          <w:sz w:val="20"/>
          <w:szCs w:val="20"/>
        </w:rPr>
      </w:pPr>
      <w:r w:rsidRPr="00604A78">
        <w:rPr>
          <w:rFonts w:ascii="Arial" w:hAnsi="Arial" w:cs="Arial"/>
          <w:sz w:val="20"/>
          <w:szCs w:val="20"/>
        </w:rPr>
        <w:t>Офертата се представя в писмен вид, на хартиен носител.</w:t>
      </w:r>
      <w:r w:rsidRPr="00604A78">
        <w:rPr>
          <w:rFonts w:ascii="Arial" w:hAnsi="Arial" w:cs="Arial"/>
          <w:sz w:val="20"/>
          <w:szCs w:val="20"/>
          <w:lang w:val="ru-RU"/>
        </w:rPr>
        <w:t xml:space="preserve"> По желание на участника офертата може да се предостави и на магнитен носител на информация.</w:t>
      </w:r>
    </w:p>
    <w:p w:rsidR="00DA2753" w:rsidRPr="00604A78" w:rsidRDefault="00DA2753" w:rsidP="00DA2753">
      <w:pPr>
        <w:spacing w:after="60"/>
        <w:jc w:val="both"/>
        <w:rPr>
          <w:rFonts w:ascii="Arial" w:hAnsi="Arial" w:cs="Arial"/>
          <w:b/>
          <w:sz w:val="20"/>
          <w:szCs w:val="20"/>
          <w:u w:val="single"/>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val="en-US" w:eastAsia="bg-BG"/>
        </w:rPr>
      </w:pPr>
    </w:p>
    <w:p w:rsidR="00DA2753" w:rsidRPr="00604A78" w:rsidRDefault="00DA2753" w:rsidP="00DA2753">
      <w:pPr>
        <w:spacing w:after="0" w:line="240" w:lineRule="auto"/>
        <w:jc w:val="both"/>
        <w:rPr>
          <w:rFonts w:ascii="Arial" w:eastAsia="Times New Roman" w:hAnsi="Arial" w:cs="Arial"/>
          <w:b/>
          <w:sz w:val="20"/>
          <w:szCs w:val="20"/>
          <w:u w:val="single"/>
          <w:lang w:val="en-US" w:eastAsia="bg-BG"/>
        </w:rPr>
      </w:pPr>
    </w:p>
    <w:p w:rsidR="00DA2753" w:rsidRPr="00604A78" w:rsidRDefault="00DA2753" w:rsidP="00DA2753">
      <w:pPr>
        <w:spacing w:after="0" w:line="240" w:lineRule="auto"/>
        <w:jc w:val="both"/>
        <w:rPr>
          <w:rFonts w:ascii="Arial" w:eastAsia="Times New Roman" w:hAnsi="Arial" w:cs="Arial"/>
          <w:b/>
          <w:sz w:val="20"/>
          <w:szCs w:val="20"/>
          <w:u w:val="single"/>
          <w:lang w:val="en-US" w:eastAsia="bg-BG"/>
        </w:rPr>
      </w:pPr>
    </w:p>
    <w:p w:rsidR="00DA2753" w:rsidRPr="00604A78" w:rsidRDefault="00DA2753" w:rsidP="00DA2753">
      <w:pPr>
        <w:spacing w:after="0" w:line="240" w:lineRule="auto"/>
        <w:jc w:val="both"/>
        <w:rPr>
          <w:rFonts w:ascii="Arial" w:eastAsia="Times New Roman" w:hAnsi="Arial" w:cs="Arial"/>
          <w:b/>
          <w:sz w:val="20"/>
          <w:szCs w:val="20"/>
          <w:u w:val="single"/>
          <w:lang w:val="en-US" w:eastAsia="bg-BG"/>
        </w:rPr>
      </w:pPr>
    </w:p>
    <w:p w:rsidR="00DA2753" w:rsidRPr="00604A78" w:rsidRDefault="00DA2753" w:rsidP="00DA2753">
      <w:pPr>
        <w:spacing w:after="0" w:line="240" w:lineRule="auto"/>
        <w:jc w:val="both"/>
        <w:rPr>
          <w:rFonts w:ascii="Arial" w:eastAsia="Times New Roman" w:hAnsi="Arial" w:cs="Arial"/>
          <w:b/>
          <w:sz w:val="20"/>
          <w:szCs w:val="20"/>
          <w:u w:val="single"/>
          <w:lang w:val="en-US" w:eastAsia="bg-BG"/>
        </w:rPr>
      </w:pPr>
    </w:p>
    <w:p w:rsidR="00DA2753" w:rsidRPr="00604A78" w:rsidRDefault="00DA2753" w:rsidP="00DA2753">
      <w:pPr>
        <w:spacing w:after="0" w:line="240" w:lineRule="auto"/>
        <w:jc w:val="both"/>
        <w:rPr>
          <w:rFonts w:ascii="Arial" w:eastAsia="Times New Roman" w:hAnsi="Arial" w:cs="Arial"/>
          <w:b/>
          <w:sz w:val="20"/>
          <w:szCs w:val="20"/>
          <w:u w:val="single"/>
          <w:lang w:val="en-US" w:eastAsia="bg-BG"/>
        </w:rPr>
      </w:pPr>
    </w:p>
    <w:p w:rsidR="00DA2753" w:rsidRPr="00604A78" w:rsidRDefault="00DA2753" w:rsidP="00DA2753">
      <w:pPr>
        <w:spacing w:after="0" w:line="240" w:lineRule="auto"/>
        <w:jc w:val="both"/>
        <w:rPr>
          <w:rFonts w:ascii="Arial" w:eastAsia="Times New Roman" w:hAnsi="Arial" w:cs="Arial"/>
          <w:b/>
          <w:sz w:val="20"/>
          <w:szCs w:val="20"/>
          <w:u w:val="single"/>
          <w:lang w:val="en-US" w:eastAsia="bg-BG"/>
        </w:rPr>
      </w:pPr>
    </w:p>
    <w:p w:rsidR="00DA2753" w:rsidRPr="00604A78" w:rsidRDefault="00DA2753" w:rsidP="00DA2753">
      <w:pPr>
        <w:spacing w:after="0" w:line="240" w:lineRule="auto"/>
        <w:jc w:val="both"/>
        <w:rPr>
          <w:rFonts w:ascii="Arial" w:eastAsia="Times New Roman" w:hAnsi="Arial" w:cs="Arial"/>
          <w:b/>
          <w:sz w:val="20"/>
          <w:szCs w:val="20"/>
          <w:u w:val="single"/>
          <w:lang w:val="en-US" w:eastAsia="bg-BG"/>
        </w:rPr>
      </w:pPr>
    </w:p>
    <w:p w:rsidR="00DA2753" w:rsidRPr="00604A78" w:rsidRDefault="00DA2753" w:rsidP="00DA2753">
      <w:pPr>
        <w:spacing w:after="0" w:line="240" w:lineRule="auto"/>
        <w:jc w:val="both"/>
        <w:rPr>
          <w:rFonts w:ascii="Arial" w:eastAsia="Times New Roman" w:hAnsi="Arial" w:cs="Arial"/>
          <w:b/>
          <w:sz w:val="20"/>
          <w:szCs w:val="20"/>
          <w:u w:val="single"/>
          <w:lang w:val="en-US" w:eastAsia="bg-BG"/>
        </w:rPr>
      </w:pPr>
    </w:p>
    <w:p w:rsidR="00DA2753" w:rsidRPr="00604A78" w:rsidRDefault="00DA2753" w:rsidP="00DA2753">
      <w:pPr>
        <w:spacing w:after="0" w:line="240" w:lineRule="auto"/>
        <w:jc w:val="both"/>
        <w:rPr>
          <w:rFonts w:ascii="Arial" w:eastAsia="Times New Roman" w:hAnsi="Arial" w:cs="Arial"/>
          <w:b/>
          <w:sz w:val="20"/>
          <w:szCs w:val="20"/>
          <w:u w:val="single"/>
          <w:lang w:val="en-US" w:eastAsia="bg-BG"/>
        </w:rPr>
      </w:pPr>
    </w:p>
    <w:p w:rsidR="00DA2753" w:rsidRPr="00604A78" w:rsidRDefault="00DA2753" w:rsidP="00DA2753">
      <w:pPr>
        <w:spacing w:after="0" w:line="240" w:lineRule="auto"/>
        <w:jc w:val="both"/>
        <w:rPr>
          <w:rFonts w:ascii="Arial" w:eastAsia="Times New Roman" w:hAnsi="Arial" w:cs="Arial"/>
          <w:b/>
          <w:sz w:val="20"/>
          <w:szCs w:val="20"/>
          <w:u w:val="single"/>
          <w:lang w:val="en-US" w:eastAsia="bg-BG"/>
        </w:rPr>
      </w:pPr>
    </w:p>
    <w:p w:rsidR="00DA2753" w:rsidRPr="00604A78" w:rsidRDefault="00DA2753" w:rsidP="00DA2753">
      <w:pPr>
        <w:spacing w:after="0" w:line="240" w:lineRule="auto"/>
        <w:jc w:val="both"/>
        <w:rPr>
          <w:rFonts w:ascii="Arial" w:eastAsia="Times New Roman" w:hAnsi="Arial" w:cs="Arial"/>
          <w:b/>
          <w:sz w:val="20"/>
          <w:szCs w:val="20"/>
          <w:u w:val="single"/>
          <w:lang w:val="en-US" w:eastAsia="bg-BG"/>
        </w:rPr>
      </w:pPr>
    </w:p>
    <w:p w:rsidR="00DA2753" w:rsidRPr="00604A78" w:rsidRDefault="00DA2753" w:rsidP="00DA2753">
      <w:pPr>
        <w:spacing w:after="0" w:line="240" w:lineRule="auto"/>
        <w:jc w:val="both"/>
        <w:rPr>
          <w:rFonts w:ascii="Arial" w:eastAsia="Times New Roman" w:hAnsi="Arial" w:cs="Arial"/>
          <w:b/>
          <w:sz w:val="20"/>
          <w:szCs w:val="20"/>
          <w:u w:val="single"/>
          <w:lang w:val="en-US"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035A0C" w:rsidRPr="00604A78" w:rsidRDefault="00035A0C" w:rsidP="00DA2753">
      <w:pPr>
        <w:spacing w:after="0" w:line="240" w:lineRule="auto"/>
        <w:jc w:val="both"/>
        <w:rPr>
          <w:rFonts w:ascii="Arial" w:eastAsia="Times New Roman" w:hAnsi="Arial" w:cs="Arial"/>
          <w:b/>
          <w:sz w:val="20"/>
          <w:szCs w:val="20"/>
          <w:u w:val="single"/>
          <w:lang w:eastAsia="bg-BG"/>
        </w:rPr>
      </w:pPr>
    </w:p>
    <w:p w:rsidR="00035A0C" w:rsidRPr="00604A78" w:rsidRDefault="00035A0C"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both"/>
        <w:rPr>
          <w:rFonts w:ascii="Arial" w:eastAsia="Times New Roman" w:hAnsi="Arial" w:cs="Arial"/>
          <w:b/>
          <w:sz w:val="20"/>
          <w:szCs w:val="20"/>
          <w:u w:val="single"/>
          <w:lang w:val="en-US" w:eastAsia="bg-BG"/>
        </w:rPr>
      </w:pPr>
    </w:p>
    <w:p w:rsidR="00DA2753" w:rsidRPr="00604A78" w:rsidRDefault="00DA2753" w:rsidP="00DA2753">
      <w:pPr>
        <w:spacing w:after="0" w:line="240" w:lineRule="auto"/>
        <w:jc w:val="both"/>
        <w:rPr>
          <w:rFonts w:ascii="Arial" w:eastAsia="Times New Roman" w:hAnsi="Arial" w:cs="Arial"/>
          <w:b/>
          <w:sz w:val="20"/>
          <w:szCs w:val="20"/>
          <w:u w:val="single"/>
          <w:lang w:eastAsia="bg-BG"/>
        </w:rPr>
      </w:pPr>
      <w:r w:rsidRPr="00604A78">
        <w:rPr>
          <w:rFonts w:ascii="Arial" w:eastAsia="Times New Roman" w:hAnsi="Arial" w:cs="Arial"/>
          <w:b/>
          <w:sz w:val="20"/>
          <w:szCs w:val="20"/>
          <w:u w:val="single"/>
          <w:lang w:val="en-US" w:eastAsia="bg-BG"/>
        </w:rPr>
        <w:lastRenderedPageBreak/>
        <w:t xml:space="preserve">  </w:t>
      </w:r>
      <w:r w:rsidRPr="00604A78">
        <w:rPr>
          <w:rFonts w:ascii="Arial" w:eastAsia="Times New Roman" w:hAnsi="Arial" w:cs="Arial"/>
          <w:b/>
          <w:sz w:val="20"/>
          <w:szCs w:val="20"/>
          <w:u w:val="single"/>
          <w:lang w:eastAsia="bg-BG"/>
        </w:rPr>
        <w:t>2. Списък на документите</w:t>
      </w:r>
    </w:p>
    <w:p w:rsidR="00DA2753" w:rsidRPr="00604A78" w:rsidRDefault="00DA2753" w:rsidP="00DA2753">
      <w:pPr>
        <w:spacing w:after="0" w:line="240" w:lineRule="auto"/>
        <w:jc w:val="right"/>
        <w:rPr>
          <w:rFonts w:ascii="Arial" w:hAnsi="Arial" w:cs="Arial"/>
          <w:b/>
          <w:i/>
          <w:sz w:val="20"/>
          <w:szCs w:val="20"/>
        </w:rPr>
      </w:pPr>
      <w:r w:rsidRPr="00604A78">
        <w:rPr>
          <w:rFonts w:ascii="Arial" w:hAnsi="Arial" w:cs="Arial"/>
          <w:b/>
          <w:i/>
          <w:caps/>
          <w:sz w:val="20"/>
          <w:szCs w:val="20"/>
        </w:rPr>
        <w:t>П</w:t>
      </w:r>
      <w:r w:rsidRPr="00604A78">
        <w:rPr>
          <w:rFonts w:ascii="Arial" w:hAnsi="Arial" w:cs="Arial"/>
          <w:b/>
          <w:i/>
          <w:sz w:val="20"/>
          <w:szCs w:val="20"/>
        </w:rPr>
        <w:t>оставя се в плик № 1</w:t>
      </w:r>
    </w:p>
    <w:p w:rsidR="00DA2753" w:rsidRPr="00604A78" w:rsidRDefault="00DA2753" w:rsidP="00DA2753">
      <w:pPr>
        <w:spacing w:after="0" w:line="240" w:lineRule="auto"/>
        <w:jc w:val="both"/>
        <w:rPr>
          <w:rFonts w:ascii="Arial" w:eastAsia="Times New Roman" w:hAnsi="Arial" w:cs="Arial"/>
          <w:b/>
          <w:sz w:val="20"/>
          <w:szCs w:val="20"/>
          <w:u w:val="single"/>
          <w:lang w:eastAsia="bg-BG"/>
        </w:rPr>
      </w:pPr>
    </w:p>
    <w:p w:rsidR="00DA2753" w:rsidRPr="00604A78" w:rsidRDefault="00DA2753" w:rsidP="00DA2753">
      <w:pPr>
        <w:spacing w:after="0" w:line="240" w:lineRule="auto"/>
        <w:jc w:val="center"/>
        <w:rPr>
          <w:rFonts w:ascii="Arial" w:hAnsi="Arial" w:cs="Arial"/>
          <w:b/>
          <w:sz w:val="20"/>
          <w:szCs w:val="20"/>
          <w:lang w:val="ru-RU"/>
        </w:rPr>
      </w:pPr>
      <w:r w:rsidRPr="00604A78">
        <w:rPr>
          <w:rFonts w:ascii="Arial" w:hAnsi="Arial" w:cs="Arial"/>
          <w:b/>
          <w:sz w:val="20"/>
          <w:szCs w:val="20"/>
          <w:lang w:val="be-BY"/>
        </w:rPr>
        <w:t>СПИСЪК НА ДОКУМЕНТИТЕ</w:t>
      </w:r>
      <w:r w:rsidRPr="00604A78">
        <w:rPr>
          <w:rFonts w:ascii="Arial" w:hAnsi="Arial" w:cs="Arial"/>
          <w:sz w:val="20"/>
          <w:szCs w:val="20"/>
          <w:lang w:val="be-BY"/>
        </w:rPr>
        <w:t xml:space="preserve"> </w:t>
      </w:r>
      <w:r w:rsidRPr="00604A78">
        <w:rPr>
          <w:rFonts w:ascii="Arial" w:hAnsi="Arial" w:cs="Arial"/>
          <w:b/>
          <w:sz w:val="20"/>
          <w:szCs w:val="20"/>
          <w:lang w:val="be-BY"/>
        </w:rPr>
        <w:t>И ИНФОРМАЦИЯТА, СЪДЪРЖАЩИ СЕ В ОФЕРТАТА</w:t>
      </w:r>
    </w:p>
    <w:tbl>
      <w:tblPr>
        <w:tblW w:w="10343" w:type="dxa"/>
        <w:jc w:val="center"/>
        <w:tblInd w:w="1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058"/>
        <w:gridCol w:w="1285"/>
      </w:tblGrid>
      <w:tr w:rsidR="00DA2753" w:rsidRPr="00604A78" w:rsidTr="00DA2753">
        <w:trPr>
          <w:trHeight w:val="447"/>
          <w:jc w:val="center"/>
        </w:trPr>
        <w:tc>
          <w:tcPr>
            <w:tcW w:w="9058" w:type="dxa"/>
            <w:vAlign w:val="center"/>
          </w:tcPr>
          <w:p w:rsidR="00DA2753" w:rsidRPr="00604A78" w:rsidRDefault="00DA2753" w:rsidP="00DA2753">
            <w:pPr>
              <w:spacing w:after="0" w:line="240" w:lineRule="auto"/>
              <w:jc w:val="both"/>
              <w:rPr>
                <w:rFonts w:ascii="Arial" w:eastAsia="Times New Roman" w:hAnsi="Arial" w:cs="Arial"/>
                <w:b/>
                <w:sz w:val="20"/>
                <w:szCs w:val="20"/>
                <w:lang w:eastAsia="bg-BG"/>
              </w:rPr>
            </w:pPr>
            <w:r w:rsidRPr="00604A78">
              <w:rPr>
                <w:rFonts w:ascii="Arial" w:eastAsia="Times New Roman" w:hAnsi="Arial" w:cs="Arial"/>
                <w:b/>
                <w:sz w:val="20"/>
                <w:szCs w:val="20"/>
                <w:lang w:eastAsia="bg-BG"/>
              </w:rPr>
              <w:t>Наименование</w:t>
            </w:r>
          </w:p>
        </w:tc>
        <w:tc>
          <w:tcPr>
            <w:tcW w:w="1285" w:type="dxa"/>
            <w:vAlign w:val="center"/>
          </w:tcPr>
          <w:p w:rsidR="00DA2753" w:rsidRPr="00604A78" w:rsidRDefault="00DA2753" w:rsidP="00DA2753">
            <w:pPr>
              <w:spacing w:after="0" w:line="240" w:lineRule="auto"/>
              <w:jc w:val="both"/>
              <w:rPr>
                <w:rFonts w:ascii="Arial" w:eastAsia="Times New Roman" w:hAnsi="Arial" w:cs="Arial"/>
                <w:b/>
                <w:sz w:val="20"/>
                <w:szCs w:val="20"/>
                <w:lang w:val="be-BY" w:eastAsia="bg-BG"/>
              </w:rPr>
            </w:pPr>
            <w:r w:rsidRPr="00604A78">
              <w:rPr>
                <w:rFonts w:ascii="Arial" w:eastAsia="Times New Roman" w:hAnsi="Arial" w:cs="Arial"/>
                <w:b/>
                <w:sz w:val="20"/>
                <w:szCs w:val="20"/>
                <w:lang w:val="be-BY" w:eastAsia="bg-BG"/>
              </w:rPr>
              <w:t xml:space="preserve">Страница </w:t>
            </w:r>
          </w:p>
          <w:p w:rsidR="00DA2753" w:rsidRPr="00604A78" w:rsidRDefault="00DA2753" w:rsidP="00DA2753">
            <w:pPr>
              <w:spacing w:after="0" w:line="240" w:lineRule="auto"/>
              <w:jc w:val="both"/>
              <w:rPr>
                <w:rFonts w:ascii="Arial" w:eastAsia="Times New Roman" w:hAnsi="Arial" w:cs="Arial"/>
                <w:b/>
                <w:sz w:val="20"/>
                <w:szCs w:val="20"/>
                <w:lang w:val="en-US" w:eastAsia="bg-BG"/>
              </w:rPr>
            </w:pPr>
            <w:r w:rsidRPr="00604A78">
              <w:rPr>
                <w:rFonts w:ascii="Arial" w:eastAsia="Times New Roman" w:hAnsi="Arial" w:cs="Arial"/>
                <w:b/>
                <w:sz w:val="20"/>
                <w:szCs w:val="20"/>
                <w:lang w:eastAsia="bg-BG"/>
              </w:rPr>
              <w:t xml:space="preserve">№  </w:t>
            </w:r>
            <w:r w:rsidRPr="00604A78">
              <w:rPr>
                <w:rFonts w:ascii="Arial" w:eastAsia="Times New Roman" w:hAnsi="Arial" w:cs="Arial"/>
                <w:i/>
                <w:sz w:val="20"/>
                <w:szCs w:val="20"/>
                <w:lang w:eastAsia="bg-BG"/>
              </w:rPr>
              <w:t>(да се попълни)</w:t>
            </w:r>
          </w:p>
        </w:tc>
      </w:tr>
      <w:tr w:rsidR="00DA2753" w:rsidRPr="00604A78" w:rsidTr="00DA2753">
        <w:trPr>
          <w:trHeight w:val="447"/>
          <w:jc w:val="center"/>
        </w:trPr>
        <w:tc>
          <w:tcPr>
            <w:tcW w:w="9058" w:type="dxa"/>
            <w:vAlign w:val="center"/>
          </w:tcPr>
          <w:p w:rsidR="00DA2753" w:rsidRPr="00604A78" w:rsidRDefault="00DA2753" w:rsidP="00DA2753">
            <w:pPr>
              <w:spacing w:after="0" w:line="240" w:lineRule="auto"/>
              <w:jc w:val="both"/>
              <w:rPr>
                <w:rFonts w:ascii="Arial" w:eastAsia="Times New Roman" w:hAnsi="Arial" w:cs="Arial"/>
                <w:b/>
                <w:sz w:val="20"/>
                <w:szCs w:val="20"/>
                <w:lang w:eastAsia="bg-BG"/>
              </w:rPr>
            </w:pPr>
            <w:r w:rsidRPr="00604A78">
              <w:rPr>
                <w:rFonts w:ascii="Arial" w:hAnsi="Arial" w:cs="Arial"/>
                <w:b/>
                <w:sz w:val="20"/>
                <w:szCs w:val="20"/>
                <w:lang w:val="en-US"/>
              </w:rPr>
              <w:t>I</w:t>
            </w:r>
            <w:r w:rsidRPr="00604A78">
              <w:rPr>
                <w:rFonts w:ascii="Arial" w:hAnsi="Arial" w:cs="Arial"/>
                <w:b/>
                <w:sz w:val="20"/>
                <w:szCs w:val="20"/>
                <w:lang w:val="ru-RU"/>
              </w:rPr>
              <w:t xml:space="preserve">. </w:t>
            </w:r>
            <w:r w:rsidRPr="00604A78">
              <w:rPr>
                <w:rFonts w:ascii="Arial" w:hAnsi="Arial" w:cs="Arial"/>
                <w:b/>
                <w:sz w:val="20"/>
                <w:szCs w:val="20"/>
              </w:rPr>
              <w:t>Плик № 1 „Документи за подбор“, съдържащ следните документи и информация:</w:t>
            </w:r>
          </w:p>
        </w:tc>
        <w:tc>
          <w:tcPr>
            <w:tcW w:w="1285" w:type="dxa"/>
            <w:vAlign w:val="center"/>
          </w:tcPr>
          <w:p w:rsidR="00DA2753" w:rsidRPr="00604A78" w:rsidRDefault="00DA2753" w:rsidP="00DA2753">
            <w:pPr>
              <w:spacing w:after="0" w:line="240" w:lineRule="auto"/>
              <w:jc w:val="both"/>
              <w:rPr>
                <w:rFonts w:ascii="Arial" w:eastAsia="Times New Roman" w:hAnsi="Arial" w:cs="Arial"/>
                <w:b/>
                <w:sz w:val="20"/>
                <w:szCs w:val="20"/>
                <w:lang w:val="be-BY" w:eastAsia="bg-BG"/>
              </w:rPr>
            </w:pPr>
          </w:p>
        </w:tc>
      </w:tr>
      <w:tr w:rsidR="00DA2753" w:rsidRPr="00604A78" w:rsidTr="00DA2753">
        <w:trPr>
          <w:trHeight w:val="256"/>
          <w:jc w:val="center"/>
        </w:trPr>
        <w:tc>
          <w:tcPr>
            <w:tcW w:w="10343" w:type="dxa"/>
            <w:gridSpan w:val="2"/>
          </w:tcPr>
          <w:p w:rsidR="00DA2753" w:rsidRPr="00604A78" w:rsidRDefault="00DA2753" w:rsidP="00DA2753">
            <w:pPr>
              <w:spacing w:after="0" w:line="240" w:lineRule="auto"/>
              <w:jc w:val="both"/>
              <w:rPr>
                <w:rFonts w:ascii="Arial" w:eastAsia="Times New Roman" w:hAnsi="Arial" w:cs="Arial"/>
                <w:b/>
                <w:sz w:val="20"/>
                <w:szCs w:val="20"/>
                <w:lang w:eastAsia="bg-BG"/>
              </w:rPr>
            </w:pPr>
            <w:r w:rsidRPr="00604A78">
              <w:rPr>
                <w:rFonts w:ascii="Arial" w:eastAsia="Times New Roman" w:hAnsi="Arial" w:cs="Arial"/>
                <w:b/>
                <w:sz w:val="20"/>
                <w:szCs w:val="20"/>
                <w:lang w:val="ru-RU" w:eastAsia="bg-BG"/>
              </w:rPr>
              <w:t xml:space="preserve">1. </w:t>
            </w:r>
            <w:r w:rsidRPr="00604A78">
              <w:rPr>
                <w:rFonts w:ascii="Arial" w:hAnsi="Arial" w:cs="Arial"/>
                <w:b/>
                <w:sz w:val="20"/>
                <w:szCs w:val="20"/>
                <w:lang w:val="ru-RU"/>
              </w:rPr>
              <w:t>Оферта по образец</w:t>
            </w:r>
            <w:r w:rsidRPr="00604A78">
              <w:rPr>
                <w:rFonts w:ascii="Arial" w:hAnsi="Arial" w:cs="Arial"/>
                <w:sz w:val="20"/>
                <w:szCs w:val="20"/>
                <w:lang w:val="ru-RU"/>
              </w:rPr>
              <w:t xml:space="preserve">  (заглавна страница, съдържаща и представяне на участника</w:t>
            </w:r>
            <w:r w:rsidRPr="00604A78">
              <w:rPr>
                <w:rFonts w:ascii="Arial" w:hAnsi="Arial" w:cs="Arial"/>
                <w:sz w:val="20"/>
                <w:szCs w:val="20"/>
                <w:lang w:val="en-US"/>
              </w:rPr>
              <w:t>)</w:t>
            </w:r>
            <w:r w:rsidRPr="00604A78">
              <w:rPr>
                <w:rFonts w:ascii="Arial" w:hAnsi="Arial" w:cs="Arial"/>
                <w:sz w:val="20"/>
                <w:szCs w:val="20"/>
                <w:lang w:val="ru-RU"/>
              </w:rPr>
              <w:t>:</w:t>
            </w:r>
          </w:p>
        </w:tc>
      </w:tr>
      <w:tr w:rsidR="00DA2753" w:rsidRPr="00604A78" w:rsidTr="00DA2753">
        <w:trPr>
          <w:jc w:val="center"/>
        </w:trPr>
        <w:tc>
          <w:tcPr>
            <w:tcW w:w="9058" w:type="dxa"/>
          </w:tcPr>
          <w:p w:rsidR="00DA2753" w:rsidRPr="00604A78" w:rsidRDefault="00DA2753" w:rsidP="00DA2753">
            <w:pPr>
              <w:pStyle w:val="ListParagraph"/>
              <w:numPr>
                <w:ilvl w:val="0"/>
                <w:numId w:val="11"/>
              </w:numPr>
              <w:jc w:val="both"/>
              <w:rPr>
                <w:rFonts w:ascii="Arial" w:eastAsia="Times New Roman" w:hAnsi="Arial" w:cs="Arial"/>
                <w:sz w:val="20"/>
                <w:szCs w:val="20"/>
                <w:lang w:val="ru-RU" w:eastAsia="bg-BG"/>
              </w:rPr>
            </w:pPr>
            <w:r w:rsidRPr="00604A78">
              <w:rPr>
                <w:rFonts w:ascii="Arial" w:eastAsia="Times New Roman" w:hAnsi="Arial" w:cs="Arial"/>
                <w:sz w:val="20"/>
                <w:szCs w:val="20"/>
                <w:lang w:val="ru-RU" w:eastAsia="bg-BG"/>
              </w:rPr>
              <w:t>име и длъжност на лицето, представляващо участника по регистрация (по закон) или на лицето, упълномощено да представлява участника в тази процедура;</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sz w:val="20"/>
                <w:szCs w:val="20"/>
                <w:lang w:val="ru-RU" w:eastAsia="bg-BG"/>
              </w:rPr>
              <w:t>Забележка: Ако лицето, подписало офертата, не е представляващият участника по регистрация (по закон), то се прилага оригинал или нотариално заверено копие на писмено пълномощно на това лице, подписано и подпечатано от представляващия участника по регистрация.</w:t>
            </w:r>
          </w:p>
        </w:tc>
        <w:tc>
          <w:tcPr>
            <w:tcW w:w="1285" w:type="dxa"/>
          </w:tcPr>
          <w:p w:rsidR="00DA2753" w:rsidRPr="00604A78" w:rsidRDefault="00DA2753" w:rsidP="00DA2753">
            <w:pPr>
              <w:spacing w:after="120" w:line="240" w:lineRule="auto"/>
              <w:jc w:val="both"/>
              <w:rPr>
                <w:rFonts w:ascii="Arial" w:eastAsia="Times New Roman" w:hAnsi="Arial" w:cs="Arial"/>
                <w:i/>
                <w:sz w:val="20"/>
                <w:szCs w:val="20"/>
                <w:lang w:val="ru-RU" w:eastAsia="bg-BG"/>
              </w:rPr>
            </w:pPr>
          </w:p>
        </w:tc>
      </w:tr>
      <w:tr w:rsidR="00DA2753" w:rsidRPr="00604A78" w:rsidTr="00DA2753">
        <w:trPr>
          <w:jc w:val="center"/>
        </w:trPr>
        <w:tc>
          <w:tcPr>
            <w:tcW w:w="9058" w:type="dxa"/>
          </w:tcPr>
          <w:p w:rsidR="00DA2753" w:rsidRPr="00604A78" w:rsidRDefault="00DA2753" w:rsidP="00DA2753">
            <w:pPr>
              <w:numPr>
                <w:ilvl w:val="0"/>
                <w:numId w:val="3"/>
              </w:num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sz w:val="20"/>
                <w:szCs w:val="20"/>
                <w:lang w:val="ru-RU" w:eastAsia="bg-BG"/>
              </w:rPr>
              <w:t>пощенски адрес, телефони, факсове, електронен адрес, за кореспонденция при провеждане на процедурата, интернет страница (ако има такава);</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sz w:val="20"/>
                <w:szCs w:val="20"/>
                <w:lang w:val="ru-RU" w:eastAsia="bg-BG"/>
              </w:rPr>
              <w:t>Забележка: Ако участникът е посочил грешен адрес или е сменил своя адрес и не е информирал своевременно за това Възложителя, или участникът не е извършил необходимите действия и условия, за да получи уведомлението, изпратено на този адрес, участникът ще се счита за уведомен, когато Възложителят е изпратил уведомлението на посочения от участника  адрес.</w:t>
            </w:r>
          </w:p>
        </w:tc>
        <w:tc>
          <w:tcPr>
            <w:tcW w:w="1285" w:type="dxa"/>
          </w:tcPr>
          <w:p w:rsidR="00DA2753" w:rsidRPr="00604A78" w:rsidRDefault="00DA2753" w:rsidP="00DA2753">
            <w:pPr>
              <w:spacing w:after="120" w:line="240" w:lineRule="auto"/>
              <w:jc w:val="both"/>
              <w:rPr>
                <w:rFonts w:ascii="Arial" w:eastAsia="Times New Roman" w:hAnsi="Arial" w:cs="Arial"/>
                <w:sz w:val="20"/>
                <w:szCs w:val="20"/>
                <w:lang w:val="ru-RU" w:eastAsia="bg-BG"/>
              </w:rPr>
            </w:pPr>
          </w:p>
        </w:tc>
      </w:tr>
      <w:tr w:rsidR="00DA2753" w:rsidRPr="00604A78" w:rsidTr="00DA2753">
        <w:trPr>
          <w:jc w:val="center"/>
        </w:trPr>
        <w:tc>
          <w:tcPr>
            <w:tcW w:w="9058" w:type="dxa"/>
          </w:tcPr>
          <w:p w:rsidR="00DA2753" w:rsidRPr="00604A78" w:rsidRDefault="00DA2753" w:rsidP="00DA2753">
            <w:pPr>
              <w:numPr>
                <w:ilvl w:val="0"/>
                <w:numId w:val="3"/>
              </w:numPr>
              <w:spacing w:after="0" w:line="240" w:lineRule="auto"/>
              <w:ind w:left="0" w:firstLine="0"/>
              <w:jc w:val="both"/>
              <w:rPr>
                <w:rFonts w:ascii="Arial" w:eastAsia="Times New Roman" w:hAnsi="Arial" w:cs="Arial"/>
                <w:sz w:val="20"/>
                <w:szCs w:val="20"/>
                <w:lang w:val="ru-RU" w:eastAsia="bg-BG"/>
              </w:rPr>
            </w:pPr>
            <w:r w:rsidRPr="00604A78">
              <w:rPr>
                <w:rFonts w:ascii="Arial" w:eastAsia="Times New Roman" w:hAnsi="Arial" w:cs="Arial"/>
                <w:sz w:val="20"/>
                <w:szCs w:val="20"/>
                <w:lang w:val="ru-RU" w:eastAsia="bg-BG"/>
              </w:rPr>
              <w:t xml:space="preserve">банкови сметки за </w:t>
            </w:r>
            <w:r w:rsidRPr="00604A78">
              <w:rPr>
                <w:rFonts w:ascii="Arial" w:eastAsia="Times New Roman" w:hAnsi="Arial" w:cs="Arial"/>
                <w:sz w:val="20"/>
                <w:szCs w:val="20"/>
                <w:lang w:eastAsia="bg-BG"/>
              </w:rPr>
              <w:t xml:space="preserve">възстановяване </w:t>
            </w:r>
            <w:r w:rsidRPr="00604A78">
              <w:rPr>
                <w:rFonts w:ascii="Arial" w:eastAsia="Times New Roman" w:hAnsi="Arial" w:cs="Arial"/>
                <w:sz w:val="20"/>
                <w:szCs w:val="20"/>
                <w:lang w:val="ru-RU" w:eastAsia="bg-BG"/>
              </w:rPr>
              <w:t>на</w:t>
            </w:r>
            <w:r w:rsidRPr="00604A78">
              <w:rPr>
                <w:rFonts w:ascii="Arial" w:eastAsia="Times New Roman" w:hAnsi="Arial" w:cs="Arial"/>
                <w:sz w:val="20"/>
                <w:szCs w:val="20"/>
                <w:lang w:eastAsia="bg-BG"/>
              </w:rPr>
              <w:t xml:space="preserve"> гаранцията за участие</w:t>
            </w:r>
            <w:r w:rsidRPr="00604A78">
              <w:rPr>
                <w:rFonts w:ascii="Arial" w:eastAsia="Times New Roman" w:hAnsi="Arial" w:cs="Arial"/>
                <w:sz w:val="20"/>
                <w:szCs w:val="20"/>
                <w:lang w:val="ru-RU" w:eastAsia="bg-BG"/>
              </w:rPr>
              <w:t xml:space="preserve">, ако гаранцията за участие е под формата на </w:t>
            </w:r>
            <w:r w:rsidRPr="00604A78">
              <w:rPr>
                <w:rFonts w:ascii="Arial" w:eastAsia="Times New Roman" w:hAnsi="Arial" w:cs="Arial"/>
                <w:sz w:val="20"/>
                <w:szCs w:val="20"/>
                <w:lang w:eastAsia="bg-BG"/>
              </w:rPr>
              <w:t>парична сума (депозит по сметка на Възложителя).</w:t>
            </w:r>
          </w:p>
          <w:p w:rsidR="00DA2753" w:rsidRPr="00604A78" w:rsidRDefault="00DA2753" w:rsidP="00DA2753">
            <w:pPr>
              <w:numPr>
                <w:ilvl w:val="0"/>
                <w:numId w:val="4"/>
              </w:numPr>
              <w:spacing w:after="0" w:line="240" w:lineRule="auto"/>
              <w:ind w:left="0" w:firstLine="0"/>
              <w:jc w:val="both"/>
              <w:rPr>
                <w:rFonts w:ascii="Arial" w:eastAsia="Times New Roman" w:hAnsi="Arial" w:cs="Arial"/>
                <w:sz w:val="20"/>
                <w:szCs w:val="20"/>
                <w:lang w:val="ru-RU" w:eastAsia="bg-BG"/>
              </w:rPr>
            </w:pPr>
            <w:r w:rsidRPr="00604A78">
              <w:rPr>
                <w:rFonts w:ascii="Arial" w:eastAsia="Times New Roman" w:hAnsi="Arial" w:cs="Arial"/>
                <w:sz w:val="20"/>
                <w:szCs w:val="20"/>
                <w:lang w:val="be-BY" w:eastAsia="bg-BG"/>
              </w:rPr>
              <w:t>друга информация (по желание на уастника)</w:t>
            </w:r>
            <w:r w:rsidRPr="00604A78">
              <w:rPr>
                <w:rFonts w:ascii="Arial" w:eastAsia="Times New Roman" w:hAnsi="Arial" w:cs="Arial"/>
                <w:sz w:val="20"/>
                <w:szCs w:val="20"/>
                <w:lang w:eastAsia="bg-BG"/>
              </w:rPr>
              <w:t>.</w:t>
            </w:r>
          </w:p>
        </w:tc>
        <w:tc>
          <w:tcPr>
            <w:tcW w:w="1285" w:type="dxa"/>
          </w:tcPr>
          <w:p w:rsidR="00DA2753" w:rsidRPr="00604A78" w:rsidRDefault="00DA2753" w:rsidP="00DA2753">
            <w:pPr>
              <w:spacing w:after="120" w:line="240" w:lineRule="auto"/>
              <w:jc w:val="both"/>
              <w:rPr>
                <w:rFonts w:ascii="Arial" w:eastAsia="Times New Roman" w:hAnsi="Arial" w:cs="Arial"/>
                <w:sz w:val="20"/>
                <w:szCs w:val="20"/>
                <w:lang w:val="ru-RU" w:eastAsia="bg-BG"/>
              </w:rPr>
            </w:pPr>
          </w:p>
        </w:tc>
      </w:tr>
      <w:tr w:rsidR="00DA2753" w:rsidRPr="00604A78" w:rsidTr="00DA2753">
        <w:trPr>
          <w:jc w:val="center"/>
        </w:trPr>
        <w:tc>
          <w:tcPr>
            <w:tcW w:w="10343" w:type="dxa"/>
            <w:gridSpan w:val="2"/>
          </w:tcPr>
          <w:p w:rsidR="00DA2753" w:rsidRPr="00604A78" w:rsidRDefault="00DA2753" w:rsidP="00DA2753">
            <w:pPr>
              <w:spacing w:after="0" w:line="240" w:lineRule="auto"/>
              <w:jc w:val="both"/>
              <w:rPr>
                <w:rFonts w:ascii="Arial" w:eastAsia="Times New Roman" w:hAnsi="Arial" w:cs="Arial"/>
                <w:sz w:val="20"/>
                <w:szCs w:val="20"/>
                <w:lang w:val="be-BY" w:eastAsia="bg-BG"/>
              </w:rPr>
            </w:pPr>
            <w:r w:rsidRPr="00604A78">
              <w:rPr>
                <w:rFonts w:ascii="Arial" w:eastAsia="Times New Roman" w:hAnsi="Arial" w:cs="Arial"/>
                <w:b/>
                <w:sz w:val="20"/>
                <w:szCs w:val="20"/>
                <w:lang w:eastAsia="bg-BG"/>
              </w:rPr>
              <w:t>2. Юридически статус</w:t>
            </w:r>
            <w:r w:rsidRPr="00604A78">
              <w:rPr>
                <w:rFonts w:ascii="Arial" w:eastAsia="Times New Roman" w:hAnsi="Arial" w:cs="Arial"/>
                <w:b/>
                <w:sz w:val="20"/>
                <w:szCs w:val="20"/>
                <w:lang w:val="be-BY" w:eastAsia="bg-BG"/>
              </w:rPr>
              <w:t xml:space="preserve"> </w:t>
            </w:r>
          </w:p>
        </w:tc>
      </w:tr>
      <w:tr w:rsidR="00DA2753" w:rsidRPr="00604A78" w:rsidTr="00DA2753">
        <w:trPr>
          <w:trHeight w:val="2813"/>
          <w:jc w:val="center"/>
        </w:trPr>
        <w:tc>
          <w:tcPr>
            <w:tcW w:w="9058" w:type="dxa"/>
          </w:tcPr>
          <w:p w:rsidR="00DA2753" w:rsidRPr="00604A78" w:rsidRDefault="00DA2753" w:rsidP="00DA2753">
            <w:pPr>
              <w:spacing w:after="0" w:line="240" w:lineRule="auto"/>
              <w:jc w:val="both"/>
              <w:rPr>
                <w:rFonts w:ascii="Arial" w:hAnsi="Arial" w:cs="Arial"/>
                <w:sz w:val="20"/>
                <w:szCs w:val="20"/>
                <w:lang w:val="ru-RU"/>
              </w:rPr>
            </w:pPr>
            <w:r w:rsidRPr="00604A78">
              <w:rPr>
                <w:rFonts w:ascii="Arial" w:eastAsia="Times New Roman" w:hAnsi="Arial" w:cs="Arial"/>
                <w:b/>
                <w:sz w:val="20"/>
                <w:szCs w:val="20"/>
                <w:lang w:val="ru-RU" w:eastAsia="bg-BG"/>
              </w:rPr>
              <w:t>2.</w:t>
            </w:r>
            <w:r w:rsidRPr="00604A78">
              <w:rPr>
                <w:rFonts w:ascii="Arial" w:eastAsia="Times New Roman" w:hAnsi="Arial" w:cs="Arial"/>
                <w:b/>
                <w:sz w:val="20"/>
                <w:szCs w:val="20"/>
                <w:lang w:eastAsia="bg-BG"/>
              </w:rPr>
              <w:t>1.</w:t>
            </w:r>
            <w:r w:rsidRPr="00604A78">
              <w:rPr>
                <w:rFonts w:ascii="Arial" w:hAnsi="Arial" w:cs="Arial"/>
                <w:b/>
                <w:sz w:val="20"/>
                <w:szCs w:val="20"/>
              </w:rPr>
              <w:t xml:space="preserve"> </w:t>
            </w:r>
            <w:r w:rsidRPr="00604A78">
              <w:rPr>
                <w:rFonts w:ascii="Arial" w:hAnsi="Arial" w:cs="Arial"/>
                <w:sz w:val="20"/>
                <w:szCs w:val="20"/>
              </w:rPr>
              <w:t xml:space="preserve">Посочване на </w:t>
            </w:r>
            <w:r w:rsidRPr="00604A78">
              <w:rPr>
                <w:rFonts w:ascii="Arial" w:hAnsi="Arial" w:cs="Arial"/>
                <w:sz w:val="20"/>
                <w:szCs w:val="20"/>
                <w:lang w:val="ru-RU"/>
              </w:rPr>
              <w:t>единен идентификационен код (ЕИК) по чл. 23 от Закона за търговския регистър (ЗТР), БУЛСТАТ и/или друга идентифицираща информация в съответствие със законодателството на държавата, в която участникът е установен.</w:t>
            </w:r>
          </w:p>
          <w:p w:rsidR="00DA2753" w:rsidRPr="00604A78" w:rsidRDefault="00DA2753" w:rsidP="00DA2753">
            <w:pPr>
              <w:spacing w:after="0" w:line="240" w:lineRule="auto"/>
              <w:jc w:val="both"/>
              <w:rPr>
                <w:rFonts w:ascii="Arial" w:eastAsia="Times New Roman" w:hAnsi="Arial" w:cs="Arial"/>
                <w:b/>
                <w:sz w:val="20"/>
                <w:szCs w:val="20"/>
                <w:lang w:val="ru-RU" w:eastAsia="bg-BG"/>
              </w:rPr>
            </w:pPr>
            <w:r w:rsidRPr="00604A78">
              <w:rPr>
                <w:rFonts w:ascii="Arial" w:hAnsi="Arial" w:cs="Arial"/>
                <w:sz w:val="20"/>
                <w:szCs w:val="20"/>
              </w:rPr>
              <w:t>Ако не е посочен ЕИК по чл. 23 от ЗТР, участниците юридически лица или еднолични търговци, представят копие на актуално състояние, документ за регистрация или еквивалентен документ на съдебен или административен орган от държавата, в която са установени; копие от документ за самоличност, когато участникът е физическо лице.</w:t>
            </w:r>
            <w:r w:rsidRPr="00604A78">
              <w:rPr>
                <w:rFonts w:ascii="Arial" w:hAnsi="Arial" w:cs="Arial"/>
                <w:sz w:val="20"/>
                <w:szCs w:val="20"/>
                <w:lang w:val="en-US"/>
              </w:rPr>
              <w:t xml:space="preserve"> </w:t>
            </w:r>
            <w:r w:rsidRPr="00604A78">
              <w:rPr>
                <w:rFonts w:ascii="Arial" w:hAnsi="Arial" w:cs="Arial"/>
                <w:sz w:val="20"/>
                <w:szCs w:val="20"/>
              </w:rPr>
              <w:t xml:space="preserve">В случай, че участникът е обединение от физически и/или юридически лица, то документите по настоящата т. </w:t>
            </w:r>
            <w:r w:rsidRPr="00604A78">
              <w:rPr>
                <w:rFonts w:ascii="Arial" w:hAnsi="Arial" w:cs="Arial"/>
                <w:sz w:val="20"/>
                <w:szCs w:val="20"/>
                <w:lang w:val="en-US"/>
              </w:rPr>
              <w:t>2</w:t>
            </w:r>
            <w:r w:rsidRPr="00604A78">
              <w:rPr>
                <w:rFonts w:ascii="Arial" w:hAnsi="Arial" w:cs="Arial"/>
                <w:sz w:val="20"/>
                <w:szCs w:val="20"/>
              </w:rPr>
              <w:t>.</w:t>
            </w:r>
            <w:r w:rsidRPr="00604A78">
              <w:rPr>
                <w:rFonts w:ascii="Arial" w:hAnsi="Arial" w:cs="Arial"/>
                <w:sz w:val="20"/>
                <w:szCs w:val="20"/>
                <w:lang w:val="en-US"/>
              </w:rPr>
              <w:t>1</w:t>
            </w:r>
            <w:r w:rsidRPr="00604A78">
              <w:rPr>
                <w:rFonts w:ascii="Arial" w:hAnsi="Arial" w:cs="Arial"/>
                <w:sz w:val="20"/>
                <w:szCs w:val="20"/>
              </w:rPr>
              <w:t>. се представят за всяко физическо или юридическо лице, включено в обединението, като се представя и копие на договор за създаване на обединението. В договора за създаване на обединението или в отделен документ, подписан от лицата в обединението, задължително се посочва представляващият обединението.</w:t>
            </w:r>
          </w:p>
        </w:tc>
        <w:tc>
          <w:tcPr>
            <w:tcW w:w="1285" w:type="dxa"/>
          </w:tcPr>
          <w:p w:rsidR="00DA2753" w:rsidRPr="00604A78" w:rsidRDefault="00DA2753" w:rsidP="00DA2753">
            <w:pPr>
              <w:spacing w:after="120" w:line="240" w:lineRule="auto"/>
              <w:jc w:val="both"/>
              <w:rPr>
                <w:rFonts w:ascii="Arial" w:eastAsia="Times New Roman" w:hAnsi="Arial" w:cs="Arial"/>
                <w:sz w:val="20"/>
                <w:szCs w:val="20"/>
                <w:lang w:val="be-BY" w:eastAsia="bg-BG"/>
              </w:rPr>
            </w:pPr>
          </w:p>
        </w:tc>
      </w:tr>
      <w:tr w:rsidR="00DA2753" w:rsidRPr="00604A78" w:rsidTr="00DA2753">
        <w:trPr>
          <w:jc w:val="center"/>
        </w:trPr>
        <w:tc>
          <w:tcPr>
            <w:tcW w:w="9058" w:type="dxa"/>
            <w:tcBorders>
              <w:bottom w:val="single" w:sz="4" w:space="0" w:color="auto"/>
            </w:tcBorders>
          </w:tcPr>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b/>
                <w:sz w:val="20"/>
                <w:szCs w:val="20"/>
                <w:lang w:val="ru-RU" w:eastAsia="bg-BG"/>
              </w:rPr>
              <w:t>2.</w:t>
            </w:r>
            <w:r w:rsidRPr="00604A78">
              <w:rPr>
                <w:rFonts w:ascii="Arial" w:eastAsia="Times New Roman" w:hAnsi="Arial" w:cs="Arial"/>
                <w:b/>
                <w:sz w:val="20"/>
                <w:szCs w:val="20"/>
                <w:lang w:eastAsia="bg-BG"/>
              </w:rPr>
              <w:t>2.</w:t>
            </w:r>
            <w:r w:rsidRPr="00604A78">
              <w:rPr>
                <w:rFonts w:ascii="Arial" w:eastAsia="Times New Roman" w:hAnsi="Arial" w:cs="Arial"/>
                <w:sz w:val="20"/>
                <w:szCs w:val="20"/>
                <w:lang w:eastAsia="bg-BG"/>
              </w:rPr>
              <w:t xml:space="preserve"> </w:t>
            </w:r>
            <w:r w:rsidRPr="00604A78">
              <w:rPr>
                <w:rFonts w:ascii="Arial" w:hAnsi="Arial" w:cs="Arial"/>
                <w:b/>
                <w:sz w:val="20"/>
                <w:szCs w:val="20"/>
              </w:rPr>
              <w:t>Декларация</w:t>
            </w:r>
            <w:r w:rsidRPr="00604A78">
              <w:rPr>
                <w:rFonts w:ascii="Arial" w:hAnsi="Arial" w:cs="Arial"/>
                <w:sz w:val="20"/>
                <w:szCs w:val="20"/>
              </w:rPr>
              <w:t xml:space="preserve"> по чл. 47, ал. 9 от ЗОП за липса на обстоятелствата по чл. 47, ал. 1, ал. 2, т. 1, т. 2, т. 2а</w:t>
            </w:r>
            <w:r w:rsidRPr="00604A78">
              <w:rPr>
                <w:rFonts w:ascii="Arial" w:hAnsi="Arial" w:cs="Arial"/>
                <w:color w:val="FF0000"/>
                <w:sz w:val="20"/>
                <w:szCs w:val="20"/>
              </w:rPr>
              <w:t xml:space="preserve"> </w:t>
            </w:r>
            <w:r w:rsidRPr="00604A78">
              <w:rPr>
                <w:rFonts w:ascii="Arial" w:hAnsi="Arial" w:cs="Arial"/>
                <w:sz w:val="20"/>
                <w:szCs w:val="20"/>
              </w:rPr>
              <w:t xml:space="preserve">и ал. 5 от ЗОП </w:t>
            </w:r>
            <w:r w:rsidRPr="00604A78">
              <w:rPr>
                <w:rFonts w:ascii="Arial" w:hAnsi="Arial" w:cs="Arial"/>
                <w:sz w:val="20"/>
                <w:szCs w:val="20"/>
                <w:lang w:val="be-BY"/>
              </w:rPr>
              <w:t>(съгласно образеца в документацията за участие)</w:t>
            </w:r>
          </w:p>
        </w:tc>
        <w:tc>
          <w:tcPr>
            <w:tcW w:w="1285" w:type="dxa"/>
            <w:tcBorders>
              <w:bottom w:val="single" w:sz="4" w:space="0" w:color="auto"/>
            </w:tcBorders>
          </w:tcPr>
          <w:p w:rsidR="00DA2753" w:rsidRPr="00604A78" w:rsidRDefault="00DA2753" w:rsidP="00DA2753">
            <w:pPr>
              <w:spacing w:after="0" w:line="240" w:lineRule="auto"/>
              <w:jc w:val="both"/>
              <w:rPr>
                <w:rFonts w:ascii="Arial" w:eastAsia="Times New Roman" w:hAnsi="Arial" w:cs="Arial"/>
                <w:sz w:val="20"/>
                <w:szCs w:val="20"/>
                <w:lang w:val="ru-RU"/>
              </w:rPr>
            </w:pPr>
          </w:p>
        </w:tc>
      </w:tr>
      <w:tr w:rsidR="00DA2753" w:rsidRPr="00604A78" w:rsidTr="00DA2753">
        <w:trPr>
          <w:jc w:val="center"/>
        </w:trPr>
        <w:tc>
          <w:tcPr>
            <w:tcW w:w="9058" w:type="dxa"/>
          </w:tcPr>
          <w:p w:rsidR="00DA2753" w:rsidRPr="00604A78" w:rsidRDefault="00DA2753" w:rsidP="00DA2753">
            <w:pPr>
              <w:spacing w:after="0" w:line="240" w:lineRule="auto"/>
              <w:jc w:val="both"/>
              <w:rPr>
                <w:rFonts w:ascii="Arial" w:eastAsia="Times New Roman" w:hAnsi="Arial" w:cs="Arial"/>
                <w:sz w:val="20"/>
                <w:szCs w:val="20"/>
                <w:lang w:val="en-US" w:eastAsia="bg-BG"/>
              </w:rPr>
            </w:pPr>
            <w:r w:rsidRPr="00604A78">
              <w:rPr>
                <w:rFonts w:ascii="Arial" w:eastAsia="Times New Roman" w:hAnsi="Arial" w:cs="Arial"/>
                <w:b/>
                <w:sz w:val="20"/>
                <w:szCs w:val="20"/>
                <w:lang w:eastAsia="bg-BG"/>
              </w:rPr>
              <w:t>3. Финансово и икономическо състояние</w:t>
            </w:r>
            <w:r w:rsidRPr="00604A78">
              <w:rPr>
                <w:rFonts w:ascii="Arial" w:eastAsia="Times New Roman" w:hAnsi="Arial" w:cs="Arial"/>
                <w:sz w:val="20"/>
                <w:szCs w:val="20"/>
                <w:lang w:eastAsia="bg-BG"/>
              </w:rPr>
              <w:t xml:space="preserve"> – за участие в настоящата процедура за възлагане на обществена поръчка не се изисква представянето на  документи относно финансово и икономическо състояние на участника.</w:t>
            </w:r>
          </w:p>
        </w:tc>
        <w:tc>
          <w:tcPr>
            <w:tcW w:w="1285" w:type="dxa"/>
          </w:tcPr>
          <w:p w:rsidR="00DA2753" w:rsidRPr="00604A78" w:rsidRDefault="00DA2753" w:rsidP="00DA2753">
            <w:pPr>
              <w:spacing w:after="0" w:line="240" w:lineRule="auto"/>
              <w:jc w:val="both"/>
              <w:rPr>
                <w:rFonts w:ascii="Arial" w:eastAsia="Times New Roman" w:hAnsi="Arial" w:cs="Arial"/>
                <w:b/>
                <w:sz w:val="20"/>
                <w:szCs w:val="20"/>
                <w:lang w:eastAsia="bg-BG"/>
              </w:rPr>
            </w:pPr>
          </w:p>
        </w:tc>
      </w:tr>
      <w:tr w:rsidR="00DA2753" w:rsidRPr="00604A78" w:rsidTr="00DA2753">
        <w:trPr>
          <w:trHeight w:val="233"/>
          <w:jc w:val="center"/>
        </w:trPr>
        <w:tc>
          <w:tcPr>
            <w:tcW w:w="9058" w:type="dxa"/>
          </w:tcPr>
          <w:p w:rsidR="00DA2753" w:rsidRPr="00604A78" w:rsidRDefault="00DA2753" w:rsidP="00DA2753">
            <w:pPr>
              <w:spacing w:after="0" w:line="240" w:lineRule="auto"/>
              <w:jc w:val="both"/>
              <w:rPr>
                <w:rFonts w:ascii="Arial" w:hAnsi="Arial" w:cs="Arial"/>
                <w:b/>
                <w:color w:val="FF0000"/>
                <w:sz w:val="20"/>
                <w:szCs w:val="20"/>
                <w:lang w:val="en-US"/>
              </w:rPr>
            </w:pPr>
            <w:r w:rsidRPr="00604A78">
              <w:rPr>
                <w:rFonts w:ascii="Arial" w:eastAsia="Times New Roman" w:hAnsi="Arial" w:cs="Arial"/>
                <w:b/>
                <w:sz w:val="20"/>
                <w:szCs w:val="20"/>
                <w:lang w:eastAsia="bg-BG"/>
              </w:rPr>
              <w:t>4</w:t>
            </w:r>
            <w:r w:rsidRPr="00604A78">
              <w:rPr>
                <w:rFonts w:ascii="Arial" w:eastAsia="Times New Roman" w:hAnsi="Arial" w:cs="Arial"/>
                <w:b/>
                <w:sz w:val="20"/>
                <w:szCs w:val="20"/>
                <w:lang w:val="ru-RU" w:eastAsia="bg-BG"/>
              </w:rPr>
              <w:t xml:space="preserve">. Технически възможности и/или квалификация </w:t>
            </w:r>
          </w:p>
        </w:tc>
        <w:tc>
          <w:tcPr>
            <w:tcW w:w="1285" w:type="dxa"/>
          </w:tcPr>
          <w:p w:rsidR="00DA2753" w:rsidRPr="00604A78" w:rsidRDefault="00DA2753" w:rsidP="00DA2753">
            <w:pPr>
              <w:spacing w:after="0" w:line="240" w:lineRule="auto"/>
              <w:jc w:val="both"/>
              <w:rPr>
                <w:rFonts w:ascii="Arial" w:eastAsia="Times New Roman" w:hAnsi="Arial" w:cs="Arial"/>
                <w:sz w:val="20"/>
                <w:szCs w:val="20"/>
                <w:lang w:val="ru-RU" w:eastAsia="bg-BG"/>
              </w:rPr>
            </w:pPr>
          </w:p>
        </w:tc>
      </w:tr>
      <w:tr w:rsidR="00DA2753" w:rsidRPr="00604A78" w:rsidTr="00DA2753">
        <w:trPr>
          <w:jc w:val="center"/>
        </w:trPr>
        <w:tc>
          <w:tcPr>
            <w:tcW w:w="9058" w:type="dxa"/>
          </w:tcPr>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 xml:space="preserve">4.1. </w:t>
            </w:r>
            <w:r w:rsidRPr="00604A78">
              <w:rPr>
                <w:rFonts w:ascii="Arial" w:hAnsi="Arial" w:cs="Arial"/>
                <w:b/>
                <w:sz w:val="20"/>
                <w:szCs w:val="20"/>
                <w:lang w:val="be-BY"/>
              </w:rPr>
              <w:t>Декларация</w:t>
            </w:r>
            <w:r w:rsidRPr="00604A78">
              <w:rPr>
                <w:rFonts w:ascii="Arial" w:hAnsi="Arial" w:cs="Arial"/>
                <w:sz w:val="20"/>
                <w:szCs w:val="20"/>
                <w:lang w:val="be-BY"/>
              </w:rPr>
              <w:t xml:space="preserve"> от представляващия участника (съгласно образеца в документацията за участие), съдържаща списък на доставките, които са еднакви или сходни с п</w:t>
            </w:r>
            <w:r w:rsidRPr="00604A78">
              <w:rPr>
                <w:rFonts w:ascii="Arial" w:hAnsi="Arial" w:cs="Arial"/>
                <w:sz w:val="20"/>
                <w:szCs w:val="20"/>
                <w:lang w:val="ru-RU"/>
              </w:rPr>
              <w:t>редмета</w:t>
            </w:r>
            <w:r w:rsidRPr="00604A78">
              <w:rPr>
                <w:rFonts w:ascii="Arial" w:hAnsi="Arial" w:cs="Arial"/>
                <w:sz w:val="20"/>
                <w:szCs w:val="20"/>
                <w:lang w:val="be-BY"/>
              </w:rPr>
              <w:t xml:space="preserve"> на настоящата поръчка</w:t>
            </w:r>
            <w:r w:rsidRPr="00604A78">
              <w:rPr>
                <w:rFonts w:ascii="Arial" w:eastAsia="Times New Roman" w:hAnsi="Arial" w:cs="Arial"/>
                <w:sz w:val="20"/>
                <w:szCs w:val="20"/>
                <w:lang w:eastAsia="bg-BG"/>
              </w:rPr>
              <w:t xml:space="preserve">, изпълнени през последните три години, </w:t>
            </w:r>
            <w:r w:rsidRPr="00604A78">
              <w:rPr>
                <w:rFonts w:ascii="Arial" w:hAnsi="Arial" w:cs="Arial"/>
                <w:sz w:val="20"/>
                <w:szCs w:val="20"/>
                <w:lang w:val="be-BY"/>
              </w:rPr>
              <w:t>считано от датата на подаване на офертата</w:t>
            </w:r>
            <w:r w:rsidRPr="00604A78">
              <w:rPr>
                <w:rFonts w:ascii="Arial" w:hAnsi="Arial" w:cs="Arial"/>
                <w:sz w:val="20"/>
                <w:szCs w:val="20"/>
              </w:rPr>
              <w:t xml:space="preserve">, </w:t>
            </w:r>
            <w:r w:rsidRPr="00604A78">
              <w:rPr>
                <w:rFonts w:ascii="Arial" w:eastAsia="Times New Roman" w:hAnsi="Arial" w:cs="Arial"/>
                <w:sz w:val="20"/>
                <w:szCs w:val="20"/>
                <w:lang w:eastAsia="bg-BG"/>
              </w:rPr>
              <w:t xml:space="preserve">придружени от доказателства за извършените доставки, както следва: </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sz w:val="20"/>
                <w:szCs w:val="20"/>
              </w:rPr>
              <w:t xml:space="preserve">1. Удостоверение/я, издадено/и от получателя/и, посочен/и в списъка или от компетентен орган, потвърждаващо/и извършването на доставката/ите и/или </w:t>
            </w: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hAnsi="Arial" w:cs="Arial"/>
                <w:sz w:val="20"/>
                <w:szCs w:val="20"/>
              </w:rPr>
              <w:t>2. Посочване на публичен регистър, в който е публикувана информация за извършената доставка.</w:t>
            </w:r>
          </w:p>
          <w:p w:rsidR="000C50F2" w:rsidRPr="001A6DC9" w:rsidRDefault="000C50F2" w:rsidP="000C50F2">
            <w:pPr>
              <w:spacing w:after="60" w:line="240" w:lineRule="auto"/>
              <w:jc w:val="both"/>
              <w:rPr>
                <w:rFonts w:ascii="Arial" w:eastAsia="Times New Roman" w:hAnsi="Arial" w:cs="Arial"/>
                <w:sz w:val="20"/>
                <w:szCs w:val="20"/>
                <w:lang w:eastAsia="bg-BG"/>
              </w:rPr>
            </w:pPr>
            <w:r w:rsidRPr="00454E31">
              <w:rPr>
                <w:rFonts w:ascii="Arial" w:eastAsia="Times New Roman" w:hAnsi="Arial" w:cs="Arial"/>
                <w:sz w:val="20"/>
                <w:szCs w:val="20"/>
                <w:u w:val="single"/>
                <w:lang w:val="ru-RU" w:eastAsia="bg-BG"/>
              </w:rPr>
              <w:t>Дефиниция</w:t>
            </w:r>
            <w:r w:rsidRPr="00454E31">
              <w:rPr>
                <w:rFonts w:ascii="Arial" w:eastAsia="Times New Roman" w:hAnsi="Arial" w:cs="Arial"/>
                <w:sz w:val="20"/>
                <w:szCs w:val="20"/>
                <w:lang w:eastAsia="bg-BG"/>
              </w:rPr>
              <w:t xml:space="preserve">: </w:t>
            </w:r>
            <w:r w:rsidRPr="00454E31">
              <w:rPr>
                <w:rFonts w:ascii="Arial" w:eastAsia="Times New Roman" w:hAnsi="Arial" w:cs="Arial"/>
                <w:sz w:val="20"/>
                <w:szCs w:val="20"/>
                <w:lang w:val="ru-RU" w:eastAsia="bg-BG"/>
              </w:rPr>
              <w:t>з</w:t>
            </w:r>
            <w:r w:rsidRPr="00454E31">
              <w:rPr>
                <w:rFonts w:ascii="Arial" w:eastAsia="Times New Roman" w:hAnsi="Arial" w:cs="Arial"/>
                <w:sz w:val="20"/>
                <w:szCs w:val="20"/>
                <w:lang w:eastAsia="bg-BG"/>
              </w:rPr>
              <w:t>а предмет, сходен с предмета на</w:t>
            </w:r>
            <w:r w:rsidRPr="00454E31">
              <w:rPr>
                <w:rFonts w:ascii="Arial" w:eastAsia="Times New Roman" w:hAnsi="Arial" w:cs="Arial"/>
                <w:sz w:val="20"/>
                <w:szCs w:val="20"/>
                <w:lang w:val="ru-RU" w:eastAsia="bg-BG"/>
              </w:rPr>
              <w:t xml:space="preserve"> </w:t>
            </w:r>
            <w:r>
              <w:rPr>
                <w:rFonts w:ascii="Arial" w:eastAsia="Times New Roman" w:hAnsi="Arial" w:cs="Arial"/>
                <w:sz w:val="20"/>
                <w:szCs w:val="20"/>
                <w:lang w:eastAsia="bg-BG"/>
              </w:rPr>
              <w:t>поръчката, се счита доставка на</w:t>
            </w:r>
            <w:r>
              <w:rPr>
                <w:rFonts w:ascii="Arial" w:eastAsia="Times New Roman" w:hAnsi="Arial" w:cs="Arial"/>
                <w:sz w:val="20"/>
                <w:szCs w:val="20"/>
                <w:lang w:val="en-US" w:eastAsia="bg-BG"/>
              </w:rPr>
              <w:t xml:space="preserve"> </w:t>
            </w:r>
            <w:r>
              <w:rPr>
                <w:rFonts w:ascii="Arial" w:eastAsia="Times New Roman" w:hAnsi="Arial" w:cs="Arial"/>
                <w:sz w:val="20"/>
                <w:szCs w:val="20"/>
                <w:lang w:eastAsia="bg-BG"/>
              </w:rPr>
              <w:t>полиестерни кабелни разпределителни шкафове и табла и/или полиестерни електромерни табла.</w:t>
            </w:r>
          </w:p>
          <w:p w:rsidR="000C50F2" w:rsidRPr="00454E31" w:rsidRDefault="000C50F2" w:rsidP="000C50F2">
            <w:pPr>
              <w:spacing w:after="0" w:line="240" w:lineRule="auto"/>
              <w:jc w:val="both"/>
              <w:rPr>
                <w:rFonts w:ascii="Arial" w:hAnsi="Arial" w:cs="Arial"/>
                <w:i/>
                <w:sz w:val="20"/>
                <w:szCs w:val="20"/>
                <w:u w:val="single"/>
              </w:rPr>
            </w:pPr>
            <w:r w:rsidRPr="00454E31">
              <w:rPr>
                <w:rFonts w:ascii="Arial" w:hAnsi="Arial" w:cs="Arial"/>
                <w:bCs/>
                <w:i/>
                <w:sz w:val="20"/>
                <w:szCs w:val="20"/>
              </w:rPr>
              <w:t>Като минимални изисквания е необходимо участник</w:t>
            </w:r>
            <w:r w:rsidRPr="00454E31">
              <w:rPr>
                <w:rFonts w:ascii="Arial" w:hAnsi="Arial" w:cs="Arial"/>
                <w:i/>
                <w:sz w:val="20"/>
                <w:szCs w:val="20"/>
              </w:rPr>
              <w:t xml:space="preserve">ът да е изпълнил през последните три години </w:t>
            </w:r>
            <w:r w:rsidRPr="00454E31">
              <w:rPr>
                <w:rFonts w:ascii="Arial" w:hAnsi="Arial" w:cs="Arial"/>
                <w:i/>
                <w:sz w:val="20"/>
                <w:szCs w:val="20"/>
                <w:u w:val="single"/>
              </w:rPr>
              <w:t>/в зависимост от обособената позиция/:</w:t>
            </w:r>
          </w:p>
          <w:p w:rsidR="000C50F2" w:rsidRPr="00EB618B" w:rsidRDefault="000C50F2" w:rsidP="000C50F2">
            <w:pPr>
              <w:spacing w:after="0" w:line="240" w:lineRule="auto"/>
              <w:jc w:val="both"/>
              <w:rPr>
                <w:rFonts w:ascii="Arial" w:hAnsi="Arial" w:cs="Arial"/>
                <w:i/>
                <w:sz w:val="20"/>
                <w:szCs w:val="20"/>
              </w:rPr>
            </w:pPr>
            <w:r w:rsidRPr="00454E31">
              <w:rPr>
                <w:rFonts w:ascii="Arial" w:hAnsi="Arial" w:cs="Arial"/>
                <w:i/>
                <w:sz w:val="20"/>
                <w:szCs w:val="20"/>
              </w:rPr>
              <w:t xml:space="preserve">За обособена позиция 1 </w:t>
            </w:r>
            <w:r>
              <w:rPr>
                <w:rFonts w:ascii="Arial" w:hAnsi="Arial" w:cs="Arial"/>
                <w:i/>
                <w:sz w:val="20"/>
                <w:szCs w:val="20"/>
              </w:rPr>
              <w:t>–</w:t>
            </w:r>
            <w:r w:rsidRPr="00454E31">
              <w:rPr>
                <w:rFonts w:ascii="Arial" w:hAnsi="Arial" w:cs="Arial"/>
                <w:i/>
                <w:sz w:val="20"/>
                <w:szCs w:val="20"/>
              </w:rPr>
              <w:t xml:space="preserve"> </w:t>
            </w:r>
            <w:r>
              <w:rPr>
                <w:rFonts w:ascii="Arial" w:hAnsi="Arial" w:cs="Arial"/>
                <w:i/>
                <w:sz w:val="20"/>
                <w:szCs w:val="20"/>
              </w:rPr>
              <w:t xml:space="preserve">доставка </w:t>
            </w:r>
            <w:r w:rsidR="00F3308B" w:rsidRPr="00F3308B">
              <w:rPr>
                <w:rFonts w:ascii="Arial" w:hAnsi="Arial" w:cs="Arial"/>
                <w:b/>
                <w:sz w:val="20"/>
                <w:szCs w:val="20"/>
              </w:rPr>
              <w:t>на</w:t>
            </w:r>
            <w:r w:rsidR="00F3308B" w:rsidRPr="00F3308B">
              <w:rPr>
                <w:rFonts w:ascii="Arial" w:hAnsi="Arial" w:cs="Arial"/>
                <w:b/>
                <w:sz w:val="20"/>
                <w:szCs w:val="20"/>
                <w:lang w:val="en-US"/>
              </w:rPr>
              <w:t xml:space="preserve"> </w:t>
            </w:r>
            <w:r w:rsidR="00F3308B" w:rsidRPr="00F3308B">
              <w:rPr>
                <w:rFonts w:ascii="Arial" w:hAnsi="Arial" w:cs="Arial"/>
                <w:b/>
                <w:sz w:val="20"/>
                <w:szCs w:val="20"/>
              </w:rPr>
              <w:t>пол</w:t>
            </w:r>
            <w:bookmarkStart w:id="2" w:name="_GoBack"/>
            <w:bookmarkEnd w:id="2"/>
            <w:r w:rsidR="00F3308B" w:rsidRPr="00F3308B">
              <w:rPr>
                <w:rFonts w:ascii="Arial" w:hAnsi="Arial" w:cs="Arial"/>
                <w:b/>
                <w:sz w:val="20"/>
                <w:szCs w:val="20"/>
              </w:rPr>
              <w:t>иестерни кабелни разпределителни шкафове и табла и/или полиестерни електромерни табла</w:t>
            </w:r>
            <w:r w:rsidRPr="00DA2753">
              <w:rPr>
                <w:rFonts w:ascii="Arial" w:hAnsi="Arial" w:cs="Arial"/>
                <w:b/>
                <w:sz w:val="20"/>
                <w:szCs w:val="20"/>
                <w:lang w:val="en-US"/>
              </w:rPr>
              <w:t xml:space="preserve"> </w:t>
            </w:r>
            <w:r w:rsidRPr="00454E31">
              <w:rPr>
                <w:rFonts w:ascii="Arial" w:hAnsi="Arial" w:cs="Arial"/>
                <w:i/>
                <w:sz w:val="20"/>
                <w:szCs w:val="20"/>
              </w:rPr>
              <w:t xml:space="preserve">на стойност не по-малко </w:t>
            </w:r>
            <w:r w:rsidRPr="00514ED7">
              <w:rPr>
                <w:rFonts w:ascii="Arial" w:hAnsi="Arial" w:cs="Arial"/>
                <w:i/>
                <w:sz w:val="20"/>
                <w:szCs w:val="20"/>
              </w:rPr>
              <w:t xml:space="preserve">от </w:t>
            </w:r>
            <w:r w:rsidRPr="00EB618B">
              <w:rPr>
                <w:rFonts w:ascii="Arial" w:hAnsi="Arial" w:cs="Arial"/>
                <w:i/>
                <w:sz w:val="20"/>
                <w:szCs w:val="20"/>
              </w:rPr>
              <w:t>20 000 (двадесет хиляди) лева без ДДС</w:t>
            </w:r>
          </w:p>
          <w:p w:rsidR="000C50F2" w:rsidRDefault="000C50F2" w:rsidP="000C50F2">
            <w:pPr>
              <w:spacing w:after="0" w:line="240" w:lineRule="auto"/>
              <w:jc w:val="both"/>
              <w:rPr>
                <w:rFonts w:ascii="Arial" w:hAnsi="Arial" w:cs="Arial"/>
                <w:i/>
                <w:sz w:val="20"/>
                <w:szCs w:val="20"/>
              </w:rPr>
            </w:pPr>
            <w:r w:rsidRPr="00514ED7">
              <w:rPr>
                <w:rFonts w:ascii="Arial" w:hAnsi="Arial" w:cs="Arial"/>
                <w:i/>
                <w:sz w:val="20"/>
                <w:szCs w:val="20"/>
              </w:rPr>
              <w:t xml:space="preserve">За обособена позиция 2 -  доставка на </w:t>
            </w:r>
            <w:r w:rsidR="00F3308B" w:rsidRPr="00F3308B">
              <w:rPr>
                <w:rFonts w:ascii="Arial" w:hAnsi="Arial" w:cs="Arial"/>
                <w:b/>
                <w:sz w:val="20"/>
                <w:szCs w:val="20"/>
              </w:rPr>
              <w:t xml:space="preserve">полиестерни кабелни разпределителни шкафове и </w:t>
            </w:r>
            <w:r w:rsidR="00F3308B" w:rsidRPr="00F3308B">
              <w:rPr>
                <w:rFonts w:ascii="Arial" w:hAnsi="Arial" w:cs="Arial"/>
                <w:b/>
                <w:sz w:val="20"/>
                <w:szCs w:val="20"/>
              </w:rPr>
              <w:lastRenderedPageBreak/>
              <w:t>табла и/или полиестерни електромерни табла</w:t>
            </w:r>
            <w:r w:rsidRPr="00514ED7">
              <w:rPr>
                <w:rFonts w:ascii="Arial" w:hAnsi="Arial" w:cs="Arial"/>
                <w:b/>
                <w:sz w:val="20"/>
                <w:szCs w:val="20"/>
              </w:rPr>
              <w:t xml:space="preserve"> </w:t>
            </w:r>
            <w:r w:rsidRPr="00514ED7">
              <w:rPr>
                <w:rFonts w:ascii="Arial" w:hAnsi="Arial" w:cs="Arial"/>
                <w:i/>
                <w:sz w:val="20"/>
                <w:szCs w:val="20"/>
              </w:rPr>
              <w:t xml:space="preserve">на стойност не по-малко от </w:t>
            </w:r>
            <w:r w:rsidRPr="00EB618B">
              <w:rPr>
                <w:rFonts w:ascii="Arial" w:hAnsi="Arial" w:cs="Arial"/>
                <w:i/>
                <w:sz w:val="20"/>
                <w:szCs w:val="20"/>
              </w:rPr>
              <w:t>100 000 (сто хиляди) лева без ДДС</w:t>
            </w:r>
          </w:p>
          <w:p w:rsidR="007E7D5B" w:rsidRPr="00604A78" w:rsidRDefault="007E7D5B" w:rsidP="007E7D5B">
            <w:pPr>
              <w:spacing w:after="0" w:line="240" w:lineRule="auto"/>
              <w:jc w:val="both"/>
              <w:rPr>
                <w:rFonts w:ascii="Arial" w:eastAsia="Times New Roman" w:hAnsi="Arial" w:cs="Arial"/>
                <w:i/>
                <w:sz w:val="20"/>
                <w:szCs w:val="20"/>
                <w:lang w:eastAsia="bg-BG"/>
              </w:rPr>
            </w:pPr>
            <w:r w:rsidRPr="00604A78">
              <w:rPr>
                <w:rFonts w:ascii="Arial" w:eastAsia="Times New Roman" w:hAnsi="Arial" w:cs="Arial"/>
                <w:i/>
                <w:sz w:val="20"/>
                <w:szCs w:val="20"/>
                <w:lang w:val="ru-RU" w:eastAsia="bg-BG"/>
              </w:rPr>
              <w:t>Като доказат</w:t>
            </w:r>
            <w:r w:rsidRPr="00604A78">
              <w:rPr>
                <w:rFonts w:ascii="Arial" w:eastAsia="Times New Roman" w:hAnsi="Arial" w:cs="Arial"/>
                <w:i/>
                <w:sz w:val="20"/>
                <w:szCs w:val="20"/>
                <w:lang w:val="en-US" w:eastAsia="bg-BG"/>
              </w:rPr>
              <w:t>e</w:t>
            </w:r>
            <w:r w:rsidRPr="00604A78">
              <w:rPr>
                <w:rFonts w:ascii="Arial" w:eastAsia="Times New Roman" w:hAnsi="Arial" w:cs="Arial"/>
                <w:i/>
                <w:sz w:val="20"/>
                <w:szCs w:val="20"/>
                <w:lang w:val="ru-RU" w:eastAsia="bg-BG"/>
              </w:rPr>
              <w:t>лство към всяка доставка от декларацията, участваща в покриването на минималното изискване, се прилагат</w:t>
            </w:r>
            <w:r w:rsidRPr="00604A78">
              <w:rPr>
                <w:rFonts w:ascii="Arial" w:eastAsia="Times New Roman" w:hAnsi="Arial" w:cs="Arial"/>
                <w:i/>
                <w:sz w:val="20"/>
                <w:szCs w:val="20"/>
                <w:lang w:eastAsia="bg-BG"/>
              </w:rPr>
              <w:t xml:space="preserve"> оригинали или заверени от участника с гриф „Вярно с оригинала“, подпис и печат на участника копия на удостоверения, издадени от получателя, посочен в списъка или от компетентен орган, потвърждаващо извършването на доставката или чрез посочване на публичен регистър, в който е публикувана информация за извършената доставка.</w:t>
            </w:r>
          </w:p>
          <w:p w:rsidR="00DA794B" w:rsidRPr="00604A78" w:rsidRDefault="00DA2753" w:rsidP="00DA2753">
            <w:pPr>
              <w:spacing w:after="0" w:line="240" w:lineRule="auto"/>
              <w:jc w:val="both"/>
              <w:rPr>
                <w:rFonts w:ascii="Arial" w:eastAsia="Times New Roman" w:hAnsi="Arial" w:cs="Arial"/>
                <w:i/>
                <w:sz w:val="20"/>
                <w:szCs w:val="20"/>
                <w:lang w:val="ru-RU" w:eastAsia="bg-BG"/>
              </w:rPr>
            </w:pPr>
            <w:r w:rsidRPr="00604A78">
              <w:rPr>
                <w:rFonts w:ascii="Arial" w:eastAsia="Times New Roman" w:hAnsi="Arial" w:cs="Arial"/>
                <w:i/>
                <w:sz w:val="20"/>
                <w:szCs w:val="20"/>
                <w:lang w:val="ru-RU" w:eastAsia="bg-BG"/>
              </w:rPr>
              <w:t xml:space="preserve">Може да не се представят доказателства </w:t>
            </w:r>
            <w:r w:rsidRPr="00604A78">
              <w:rPr>
                <w:rFonts w:ascii="Arial" w:eastAsia="Times New Roman" w:hAnsi="Arial" w:cs="Arial"/>
                <w:i/>
                <w:sz w:val="20"/>
                <w:szCs w:val="20"/>
                <w:lang w:val="en-US" w:eastAsia="bg-BG"/>
              </w:rPr>
              <w:t>(</w:t>
            </w:r>
            <w:r w:rsidRPr="00604A78">
              <w:rPr>
                <w:rFonts w:ascii="Arial" w:eastAsia="Times New Roman" w:hAnsi="Arial" w:cs="Arial"/>
                <w:i/>
                <w:sz w:val="20"/>
                <w:szCs w:val="20"/>
                <w:lang w:eastAsia="bg-BG"/>
              </w:rPr>
              <w:t>удостоверения)</w:t>
            </w:r>
            <w:r w:rsidRPr="00604A78">
              <w:rPr>
                <w:rFonts w:ascii="Arial" w:eastAsia="Times New Roman" w:hAnsi="Arial" w:cs="Arial"/>
                <w:i/>
                <w:sz w:val="20"/>
                <w:szCs w:val="20"/>
                <w:lang w:val="ru-RU" w:eastAsia="bg-BG"/>
              </w:rPr>
              <w:t xml:space="preserve"> за всички извършени доставки от Декларацията - списък, но задължително трябва да има доказателства за доставката/ите участваща/и в покриването на минималното изискване за минимална стойност на изпълнените доставки.</w:t>
            </w:r>
          </w:p>
          <w:p w:rsidR="00DA2753" w:rsidRPr="00604A78" w:rsidRDefault="00DA794B" w:rsidP="00DA2753">
            <w:pPr>
              <w:spacing w:after="0" w:line="240" w:lineRule="auto"/>
              <w:jc w:val="both"/>
              <w:rPr>
                <w:rFonts w:ascii="Arial" w:eastAsia="Times New Roman" w:hAnsi="Arial" w:cs="Arial"/>
                <w:i/>
                <w:sz w:val="20"/>
                <w:szCs w:val="20"/>
                <w:lang w:val="ru-RU" w:eastAsia="bg-BG"/>
              </w:rPr>
            </w:pPr>
            <w:r w:rsidRPr="00604A78">
              <w:rPr>
                <w:rFonts w:ascii="Arial" w:eastAsia="Times New Roman" w:hAnsi="Arial" w:cs="Arial"/>
                <w:i/>
                <w:sz w:val="20"/>
                <w:szCs w:val="20"/>
                <w:lang w:val="ru-RU" w:eastAsia="bg-BG"/>
              </w:rPr>
              <w:t xml:space="preserve">В случай, че участник участва за повече от една обособена позиция, то той следва да докаже, че покрива минималното изискване за всяка една от тях поотделно, т.е. да докаже, че е извършил доставки, които са еднакви или сходни с предмета на поръчката на обща минимална стойност формирана като сума (сбор) от посочените по-горе общи минимални стойности за всяка от обособените позиции, за които участва.  </w:t>
            </w:r>
          </w:p>
          <w:p w:rsidR="00DA2753" w:rsidRPr="00604A78" w:rsidRDefault="00DA2753" w:rsidP="00DA2753">
            <w:pPr>
              <w:spacing w:after="0" w:line="240" w:lineRule="auto"/>
              <w:jc w:val="both"/>
              <w:rPr>
                <w:rFonts w:ascii="Arial" w:eastAsia="Times New Roman" w:hAnsi="Arial" w:cs="Arial"/>
                <w:b/>
                <w:i/>
                <w:sz w:val="20"/>
                <w:szCs w:val="20"/>
                <w:lang w:eastAsia="bg-BG"/>
              </w:rPr>
            </w:pPr>
            <w:r w:rsidRPr="00604A78">
              <w:rPr>
                <w:rFonts w:ascii="Arial" w:eastAsia="Times New Roman" w:hAnsi="Arial" w:cs="Arial"/>
                <w:b/>
                <w:i/>
                <w:sz w:val="20"/>
                <w:szCs w:val="20"/>
                <w:lang w:val="ru-RU" w:eastAsia="bg-BG"/>
              </w:rPr>
              <w:t xml:space="preserve">Издадените от получателите удостоверения следва задължително </w:t>
            </w:r>
            <w:r w:rsidRPr="00604A78">
              <w:rPr>
                <w:rFonts w:ascii="Arial" w:eastAsia="Times New Roman" w:hAnsi="Arial" w:cs="Arial"/>
                <w:b/>
                <w:i/>
                <w:sz w:val="20"/>
                <w:szCs w:val="20"/>
                <w:lang w:eastAsia="bg-BG"/>
              </w:rPr>
              <w:t>да съдържат следната информация:</w:t>
            </w:r>
          </w:p>
          <w:p w:rsidR="00DA2753" w:rsidRPr="00604A78" w:rsidRDefault="00DA2753" w:rsidP="00DA2753">
            <w:pPr>
              <w:spacing w:after="0" w:line="240" w:lineRule="auto"/>
              <w:jc w:val="both"/>
              <w:rPr>
                <w:rFonts w:ascii="Arial" w:eastAsia="Times New Roman" w:hAnsi="Arial" w:cs="Arial"/>
                <w:i/>
                <w:sz w:val="20"/>
                <w:szCs w:val="20"/>
                <w:lang w:eastAsia="bg-BG"/>
              </w:rPr>
            </w:pPr>
            <w:r w:rsidRPr="00604A78">
              <w:rPr>
                <w:rFonts w:ascii="Arial" w:eastAsia="Times New Roman" w:hAnsi="Arial" w:cs="Arial"/>
                <w:i/>
                <w:sz w:val="20"/>
                <w:szCs w:val="20"/>
                <w:lang w:eastAsia="bg-BG"/>
              </w:rPr>
              <w:t xml:space="preserve">-  еднаква/и или сходна/и с предмета на поръчката </w:t>
            </w:r>
            <w:r w:rsidRPr="00604A78">
              <w:rPr>
                <w:rFonts w:ascii="Arial" w:eastAsia="Times New Roman" w:hAnsi="Arial" w:cs="Arial"/>
                <w:i/>
                <w:sz w:val="20"/>
                <w:szCs w:val="20"/>
                <w:lang w:val="ru-RU" w:eastAsia="bg-BG"/>
              </w:rPr>
              <w:t xml:space="preserve">доставка/и; </w:t>
            </w:r>
          </w:p>
          <w:p w:rsidR="00DA2753" w:rsidRPr="00604A78" w:rsidRDefault="00DA2753" w:rsidP="00DA2753">
            <w:pPr>
              <w:spacing w:after="0" w:line="240" w:lineRule="auto"/>
              <w:jc w:val="both"/>
              <w:rPr>
                <w:rFonts w:ascii="Arial" w:eastAsia="Times New Roman" w:hAnsi="Arial" w:cs="Arial"/>
                <w:i/>
                <w:sz w:val="20"/>
                <w:szCs w:val="20"/>
                <w:lang w:val="ru-RU" w:eastAsia="bg-BG"/>
              </w:rPr>
            </w:pPr>
            <w:r w:rsidRPr="00604A78">
              <w:rPr>
                <w:rFonts w:ascii="Arial" w:eastAsia="Times New Roman" w:hAnsi="Arial" w:cs="Arial"/>
                <w:i/>
                <w:sz w:val="20"/>
                <w:szCs w:val="20"/>
                <w:lang w:eastAsia="bg-BG"/>
              </w:rPr>
              <w:t>-</w:t>
            </w:r>
            <w:r w:rsidRPr="00604A78">
              <w:rPr>
                <w:rFonts w:ascii="Arial" w:eastAsia="Times New Roman" w:hAnsi="Arial" w:cs="Arial"/>
                <w:i/>
                <w:sz w:val="20"/>
                <w:szCs w:val="20"/>
                <w:lang w:val="ru-RU" w:eastAsia="bg-BG"/>
              </w:rPr>
              <w:t xml:space="preserve">  датата на извършената доставка/и,</w:t>
            </w:r>
            <w:r w:rsidRPr="00604A78">
              <w:rPr>
                <w:rFonts w:ascii="Arial" w:eastAsia="Times New Roman" w:hAnsi="Arial" w:cs="Arial"/>
                <w:i/>
                <w:sz w:val="20"/>
                <w:szCs w:val="20"/>
                <w:lang w:eastAsia="bg-BG"/>
              </w:rPr>
              <w:t xml:space="preserve"> еднаква/и или сходна/и с предмета на поръчката</w:t>
            </w:r>
          </w:p>
          <w:p w:rsidR="00DA2753" w:rsidRPr="00604A78" w:rsidRDefault="00DA2753" w:rsidP="00DA2753">
            <w:pPr>
              <w:spacing w:after="0" w:line="240" w:lineRule="auto"/>
              <w:jc w:val="both"/>
              <w:rPr>
                <w:rFonts w:ascii="Arial" w:eastAsia="Times New Roman" w:hAnsi="Arial" w:cs="Arial"/>
                <w:i/>
                <w:sz w:val="20"/>
                <w:szCs w:val="20"/>
                <w:lang w:val="ru-RU" w:eastAsia="bg-BG"/>
              </w:rPr>
            </w:pPr>
            <w:r w:rsidRPr="00604A78">
              <w:rPr>
                <w:rFonts w:ascii="Arial" w:eastAsia="Times New Roman" w:hAnsi="Arial" w:cs="Arial"/>
                <w:i/>
                <w:sz w:val="20"/>
                <w:szCs w:val="20"/>
                <w:lang w:val="ru-RU" w:eastAsia="bg-BG"/>
              </w:rPr>
              <w:t xml:space="preserve">- стойността на доставката/ите, </w:t>
            </w:r>
            <w:r w:rsidRPr="00604A78">
              <w:rPr>
                <w:rFonts w:ascii="Arial" w:eastAsia="Times New Roman" w:hAnsi="Arial" w:cs="Arial"/>
                <w:i/>
                <w:sz w:val="20"/>
                <w:szCs w:val="20"/>
                <w:lang w:eastAsia="bg-BG"/>
              </w:rPr>
              <w:t xml:space="preserve">еднаква/и или сходна/и с предмета на поръчката. </w:t>
            </w:r>
            <w:r w:rsidRPr="00604A78">
              <w:rPr>
                <w:rFonts w:ascii="Arial" w:eastAsia="Times New Roman" w:hAnsi="Arial" w:cs="Arial"/>
                <w:b/>
                <w:i/>
                <w:sz w:val="20"/>
                <w:szCs w:val="20"/>
                <w:u w:val="single"/>
                <w:lang w:eastAsia="bg-BG"/>
              </w:rPr>
              <w:t>Забележка:</w:t>
            </w:r>
            <w:r w:rsidRPr="00604A78">
              <w:rPr>
                <w:rFonts w:ascii="Arial" w:eastAsia="Times New Roman" w:hAnsi="Arial" w:cs="Arial"/>
                <w:i/>
                <w:sz w:val="20"/>
                <w:szCs w:val="20"/>
                <w:lang w:eastAsia="bg-BG"/>
              </w:rPr>
              <w:t xml:space="preserve"> </w:t>
            </w:r>
            <w:r w:rsidRPr="00604A78">
              <w:rPr>
                <w:rFonts w:ascii="Arial" w:eastAsia="Times New Roman" w:hAnsi="Arial" w:cs="Arial"/>
                <w:i/>
                <w:sz w:val="20"/>
                <w:szCs w:val="20"/>
                <w:lang w:val="ru-RU" w:eastAsia="bg-BG"/>
              </w:rPr>
              <w:t>Доставката/ите (</w:t>
            </w:r>
            <w:r w:rsidRPr="00604A78">
              <w:rPr>
                <w:rFonts w:ascii="Arial" w:eastAsia="Times New Roman" w:hAnsi="Arial" w:cs="Arial"/>
                <w:i/>
                <w:sz w:val="20"/>
                <w:szCs w:val="20"/>
                <w:lang w:eastAsia="bg-BG"/>
              </w:rPr>
              <w:t xml:space="preserve">еднаква/и или сходна/и с предмета на поръчката), датите на извършените </w:t>
            </w:r>
            <w:r w:rsidRPr="00604A78">
              <w:rPr>
                <w:rFonts w:ascii="Arial" w:eastAsia="Times New Roman" w:hAnsi="Arial" w:cs="Arial"/>
                <w:i/>
                <w:sz w:val="20"/>
                <w:szCs w:val="20"/>
                <w:lang w:val="ru-RU" w:eastAsia="bg-BG"/>
              </w:rPr>
              <w:t xml:space="preserve">доставка/и; стойността на доставката/ите, посочени в </w:t>
            </w:r>
            <w:r w:rsidRPr="00604A78">
              <w:rPr>
                <w:rFonts w:ascii="Arial" w:eastAsia="Times New Roman" w:hAnsi="Arial" w:cs="Arial"/>
                <w:i/>
                <w:sz w:val="20"/>
                <w:szCs w:val="20"/>
                <w:lang w:eastAsia="bg-BG"/>
              </w:rPr>
              <w:t>Д</w:t>
            </w:r>
            <w:r w:rsidRPr="00604A78">
              <w:rPr>
                <w:rFonts w:ascii="Arial" w:eastAsia="Times New Roman" w:hAnsi="Arial" w:cs="Arial"/>
                <w:i/>
                <w:sz w:val="20"/>
                <w:szCs w:val="20"/>
                <w:lang w:val="ru-RU" w:eastAsia="bg-BG"/>
              </w:rPr>
              <w:t>екларацията-списък от представляващия участника, следва задължително да съвпадат с доставката/ите</w:t>
            </w:r>
            <w:r w:rsidRPr="00604A78">
              <w:rPr>
                <w:rFonts w:ascii="Arial" w:eastAsia="Times New Roman" w:hAnsi="Arial" w:cs="Arial"/>
                <w:i/>
                <w:sz w:val="20"/>
                <w:szCs w:val="20"/>
                <w:lang w:eastAsia="bg-BG"/>
              </w:rPr>
              <w:t xml:space="preserve"> (еднаква/и или сходна/и с предмета на поръчката), датите на извършената/ите </w:t>
            </w:r>
            <w:r w:rsidRPr="00604A78">
              <w:rPr>
                <w:rFonts w:ascii="Arial" w:eastAsia="Times New Roman" w:hAnsi="Arial" w:cs="Arial"/>
                <w:i/>
                <w:sz w:val="20"/>
                <w:szCs w:val="20"/>
                <w:lang w:val="ru-RU" w:eastAsia="bg-BG"/>
              </w:rPr>
              <w:t>доставка/и и стойността на доставката/ите в представените удостоверения от получатели.</w:t>
            </w:r>
          </w:p>
          <w:p w:rsidR="00DA2753" w:rsidRPr="00604A78" w:rsidRDefault="00DA2753" w:rsidP="00DA2753">
            <w:pPr>
              <w:spacing w:after="0" w:line="240" w:lineRule="auto"/>
              <w:ind w:right="15"/>
              <w:jc w:val="both"/>
              <w:rPr>
                <w:rFonts w:ascii="Arial" w:eastAsia="Calibri" w:hAnsi="Arial" w:cs="Arial"/>
                <w:sz w:val="20"/>
                <w:szCs w:val="20"/>
              </w:rPr>
            </w:pPr>
            <w:r w:rsidRPr="00604A78">
              <w:rPr>
                <w:rFonts w:ascii="Arial" w:eastAsia="Times New Roman" w:hAnsi="Arial" w:cs="Arial"/>
                <w:i/>
                <w:sz w:val="20"/>
                <w:szCs w:val="20"/>
                <w:lang w:val="ru-RU" w:eastAsia="bg-BG"/>
              </w:rPr>
              <w:t xml:space="preserve">4.2. </w:t>
            </w:r>
            <w:r w:rsidRPr="00604A78">
              <w:rPr>
                <w:rFonts w:ascii="Arial" w:eastAsia="Calibri" w:hAnsi="Arial" w:cs="Arial"/>
                <w:sz w:val="20"/>
                <w:szCs w:val="20"/>
              </w:rPr>
              <w:t>Сертификат, издаден от акредитирано лице за управление на качеството, съгласно чл. 51, ал. 1, т. 6 и чл. 53 от ЗОП, а именно валиден сертификат (ксерокопие с частна заверка) по стандарт ISO 9001 или еквивалент</w:t>
            </w:r>
            <w:r w:rsidR="00DA794B" w:rsidRPr="00604A78">
              <w:rPr>
                <w:rFonts w:ascii="Arial" w:eastAsia="Calibri" w:hAnsi="Arial" w:cs="Arial"/>
                <w:sz w:val="20"/>
                <w:szCs w:val="20"/>
              </w:rPr>
              <w:t xml:space="preserve"> на участника</w:t>
            </w:r>
            <w:r w:rsidRPr="00604A78">
              <w:rPr>
                <w:rFonts w:ascii="Arial" w:eastAsia="Calibri" w:hAnsi="Arial" w:cs="Arial"/>
                <w:sz w:val="20"/>
                <w:szCs w:val="20"/>
              </w:rPr>
              <w:t xml:space="preserve">, който да е с обхват  (сфера на дейност) относим към предмета на поръчката. </w:t>
            </w:r>
          </w:p>
          <w:p w:rsidR="00DA2753" w:rsidRPr="00604A78" w:rsidRDefault="00DA2753" w:rsidP="00DA2753">
            <w:pPr>
              <w:spacing w:after="0" w:line="240" w:lineRule="auto"/>
              <w:jc w:val="both"/>
              <w:rPr>
                <w:rFonts w:ascii="Arial" w:eastAsia="Times New Roman" w:hAnsi="Arial" w:cs="Arial"/>
                <w:b/>
                <w:sz w:val="20"/>
                <w:szCs w:val="20"/>
                <w:lang w:eastAsia="bg-BG"/>
              </w:rPr>
            </w:pPr>
            <w:r w:rsidRPr="00604A78">
              <w:rPr>
                <w:rFonts w:ascii="Arial" w:eastAsia="Calibri" w:hAnsi="Arial" w:cs="Arial"/>
                <w:i/>
                <w:sz w:val="20"/>
                <w:szCs w:val="20"/>
                <w:u w:val="single"/>
              </w:rPr>
              <w:t>Забележка:</w:t>
            </w:r>
            <w:r w:rsidRPr="00604A78">
              <w:rPr>
                <w:rFonts w:ascii="Arial" w:eastAsia="Calibri" w:hAnsi="Arial" w:cs="Arial"/>
                <w:sz w:val="20"/>
                <w:szCs w:val="20"/>
              </w:rPr>
              <w:t xml:space="preserve"> Сертификатът по тази точка трябва да е на български или да се предостави в превод на български език. Възложителят приема еквивалентни сертификати, издадени от органи, установени в други държави членки.</w:t>
            </w:r>
          </w:p>
        </w:tc>
        <w:tc>
          <w:tcPr>
            <w:tcW w:w="1285" w:type="dxa"/>
          </w:tcPr>
          <w:p w:rsidR="00DA2753" w:rsidRPr="00604A78" w:rsidRDefault="00DA2753" w:rsidP="00DA2753">
            <w:pPr>
              <w:spacing w:before="60" w:after="60"/>
              <w:jc w:val="both"/>
              <w:rPr>
                <w:rFonts w:ascii="Arial" w:eastAsia="Times New Roman" w:hAnsi="Arial" w:cs="Arial"/>
                <w:sz w:val="20"/>
                <w:szCs w:val="20"/>
                <w:lang w:val="ru-RU" w:eastAsia="bg-BG"/>
              </w:rPr>
            </w:pPr>
          </w:p>
        </w:tc>
      </w:tr>
      <w:tr w:rsidR="00DA2753" w:rsidRPr="00604A78" w:rsidTr="00DA2753">
        <w:trPr>
          <w:trHeight w:val="246"/>
          <w:jc w:val="center"/>
        </w:trPr>
        <w:tc>
          <w:tcPr>
            <w:tcW w:w="9058" w:type="dxa"/>
          </w:tcPr>
          <w:p w:rsidR="00DA2753" w:rsidRPr="00604A78" w:rsidRDefault="00DA2753" w:rsidP="00DA2753">
            <w:pPr>
              <w:spacing w:after="0" w:line="240" w:lineRule="auto"/>
              <w:jc w:val="both"/>
              <w:rPr>
                <w:rFonts w:ascii="Arial" w:eastAsia="Times New Roman" w:hAnsi="Arial" w:cs="Arial"/>
                <w:b/>
                <w:bCs/>
                <w:sz w:val="20"/>
                <w:szCs w:val="20"/>
                <w:lang w:val="be-BY"/>
              </w:rPr>
            </w:pPr>
            <w:r w:rsidRPr="00604A78">
              <w:rPr>
                <w:rFonts w:ascii="Arial" w:eastAsia="Times New Roman" w:hAnsi="Arial" w:cs="Arial"/>
                <w:b/>
                <w:bCs/>
                <w:sz w:val="20"/>
                <w:szCs w:val="20"/>
                <w:lang w:val="be-BY"/>
              </w:rPr>
              <w:lastRenderedPageBreak/>
              <w:t xml:space="preserve">5. </w:t>
            </w:r>
            <w:r w:rsidRPr="00604A78">
              <w:rPr>
                <w:rFonts w:ascii="Arial" w:eastAsia="Times New Roman" w:hAnsi="Arial" w:cs="Arial"/>
                <w:bCs/>
                <w:sz w:val="20"/>
                <w:szCs w:val="20"/>
                <w:lang w:val="be-BY"/>
              </w:rPr>
              <w:t>Декларация за липса на свързаност с друг участник в съответствие с чл. 55, ал. 7 от ЗОП, както и за липса на обстоятелство по чл. 8, ал. 8, т. 2 . (съгласно образеца в документацията за участие)</w:t>
            </w:r>
          </w:p>
        </w:tc>
        <w:tc>
          <w:tcPr>
            <w:tcW w:w="1285" w:type="dxa"/>
            <w:vAlign w:val="bottom"/>
          </w:tcPr>
          <w:p w:rsidR="00DA2753" w:rsidRPr="00604A78" w:rsidRDefault="00DA2753" w:rsidP="00DA2753">
            <w:pPr>
              <w:spacing w:after="0" w:line="240" w:lineRule="auto"/>
              <w:jc w:val="both"/>
              <w:rPr>
                <w:rFonts w:ascii="Arial" w:eastAsia="Times New Roman" w:hAnsi="Arial" w:cs="Arial"/>
                <w:i/>
                <w:sz w:val="20"/>
                <w:szCs w:val="20"/>
                <w:lang w:val="ru-RU" w:eastAsia="bg-BG"/>
              </w:rPr>
            </w:pPr>
          </w:p>
        </w:tc>
      </w:tr>
      <w:tr w:rsidR="00DA2753" w:rsidRPr="00604A78" w:rsidTr="00DA2753">
        <w:trPr>
          <w:trHeight w:val="246"/>
          <w:jc w:val="center"/>
        </w:trPr>
        <w:tc>
          <w:tcPr>
            <w:tcW w:w="9058" w:type="dxa"/>
          </w:tcPr>
          <w:p w:rsidR="00DA2753" w:rsidRPr="00604A78" w:rsidRDefault="00DA2753" w:rsidP="00DA2753">
            <w:pPr>
              <w:spacing w:after="0" w:line="240" w:lineRule="auto"/>
              <w:jc w:val="both"/>
              <w:rPr>
                <w:rFonts w:ascii="Arial" w:eastAsia="Times New Roman" w:hAnsi="Arial" w:cs="Arial"/>
                <w:b/>
                <w:bCs/>
                <w:sz w:val="20"/>
                <w:szCs w:val="20"/>
              </w:rPr>
            </w:pPr>
            <w:r w:rsidRPr="00604A78">
              <w:rPr>
                <w:rFonts w:ascii="Arial" w:eastAsia="Times New Roman" w:hAnsi="Arial" w:cs="Arial"/>
                <w:b/>
                <w:bCs/>
                <w:sz w:val="20"/>
                <w:szCs w:val="20"/>
                <w:lang w:val="be-BY"/>
              </w:rPr>
              <w:t>6. Подизпълнители</w:t>
            </w:r>
          </w:p>
        </w:tc>
        <w:tc>
          <w:tcPr>
            <w:tcW w:w="1285" w:type="dxa"/>
            <w:vAlign w:val="bottom"/>
          </w:tcPr>
          <w:p w:rsidR="00DA2753" w:rsidRPr="00604A78" w:rsidRDefault="00DA2753" w:rsidP="00DA2753">
            <w:pPr>
              <w:spacing w:after="0" w:line="240" w:lineRule="auto"/>
              <w:jc w:val="both"/>
              <w:rPr>
                <w:rFonts w:ascii="Arial" w:eastAsia="Times New Roman" w:hAnsi="Arial" w:cs="Arial"/>
                <w:i/>
                <w:sz w:val="20"/>
                <w:szCs w:val="20"/>
                <w:lang w:val="ru-RU" w:eastAsia="bg-BG"/>
              </w:rPr>
            </w:pPr>
          </w:p>
        </w:tc>
      </w:tr>
      <w:tr w:rsidR="00DA2753" w:rsidRPr="00604A78" w:rsidTr="00DA2753">
        <w:trPr>
          <w:trHeight w:val="131"/>
          <w:jc w:val="center"/>
        </w:trPr>
        <w:tc>
          <w:tcPr>
            <w:tcW w:w="9058" w:type="dxa"/>
          </w:tcPr>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6.1</w:t>
            </w:r>
            <w:r w:rsidRPr="00604A78">
              <w:rPr>
                <w:rFonts w:ascii="Arial" w:hAnsi="Arial" w:cs="Arial"/>
                <w:sz w:val="20"/>
                <w:szCs w:val="20"/>
              </w:rPr>
              <w:t>. Декларация за наличие/отсъствие на подизпълнители (съгласно образеца в документацията за участие). В случай, че участникът предвижда участие на подизпълнители, в декларацията се посочват видовете работи от предмета на поръчката, които ще се предложат на подизпълнители, съответстващият на тези работи дял в проценти от стойността на обществената поръчка и предвидените подизпълнители.</w:t>
            </w:r>
          </w:p>
        </w:tc>
        <w:tc>
          <w:tcPr>
            <w:tcW w:w="1285" w:type="dxa"/>
            <w:vAlign w:val="bottom"/>
          </w:tcPr>
          <w:p w:rsidR="00DA2753" w:rsidRPr="00604A78" w:rsidRDefault="00DA2753" w:rsidP="00DA2753">
            <w:pPr>
              <w:spacing w:after="0" w:line="240" w:lineRule="auto"/>
              <w:jc w:val="both"/>
              <w:rPr>
                <w:rFonts w:ascii="Arial" w:eastAsia="Times New Roman" w:hAnsi="Arial" w:cs="Arial"/>
                <w:i/>
                <w:sz w:val="20"/>
                <w:szCs w:val="20"/>
                <w:lang w:val="ru-RU" w:eastAsia="bg-BG"/>
              </w:rPr>
            </w:pPr>
          </w:p>
        </w:tc>
      </w:tr>
      <w:tr w:rsidR="00DA2753" w:rsidRPr="00604A78" w:rsidTr="00DA2753">
        <w:trPr>
          <w:trHeight w:val="418"/>
          <w:jc w:val="center"/>
        </w:trPr>
        <w:tc>
          <w:tcPr>
            <w:tcW w:w="9058" w:type="dxa"/>
          </w:tcPr>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6.2.</w:t>
            </w:r>
            <w:r w:rsidRPr="00604A78">
              <w:rPr>
                <w:rFonts w:ascii="Arial" w:hAnsi="Arial" w:cs="Arial"/>
                <w:sz w:val="20"/>
                <w:szCs w:val="20"/>
              </w:rPr>
              <w:t>Декларация за съгласие за участие като подизпълнител (представя се от лицето/лицата, посочено/и като подизпълнител/и, съгласно образеца в документацията за участие).</w:t>
            </w:r>
          </w:p>
        </w:tc>
        <w:tc>
          <w:tcPr>
            <w:tcW w:w="1285" w:type="dxa"/>
            <w:vAlign w:val="bottom"/>
          </w:tcPr>
          <w:p w:rsidR="00DA2753" w:rsidRPr="00604A78" w:rsidRDefault="00DA2753" w:rsidP="00DA2753">
            <w:pPr>
              <w:spacing w:after="0" w:line="240" w:lineRule="auto"/>
              <w:jc w:val="both"/>
              <w:rPr>
                <w:rFonts w:ascii="Arial" w:eastAsia="Times New Roman" w:hAnsi="Arial" w:cs="Arial"/>
                <w:i/>
                <w:sz w:val="20"/>
                <w:szCs w:val="20"/>
                <w:lang w:val="ru-RU" w:eastAsia="bg-BG"/>
              </w:rPr>
            </w:pPr>
          </w:p>
        </w:tc>
      </w:tr>
      <w:tr w:rsidR="00DA2753" w:rsidRPr="00604A78" w:rsidTr="00DA2753">
        <w:trPr>
          <w:trHeight w:val="418"/>
          <w:jc w:val="center"/>
        </w:trPr>
        <w:tc>
          <w:tcPr>
            <w:tcW w:w="9058" w:type="dxa"/>
          </w:tcPr>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6.3.</w:t>
            </w:r>
            <w:r w:rsidRPr="00604A78">
              <w:rPr>
                <w:rFonts w:ascii="Arial" w:hAnsi="Arial" w:cs="Arial"/>
                <w:sz w:val="20"/>
                <w:szCs w:val="20"/>
              </w:rPr>
              <w:t xml:space="preserve"> Декларация от всеки подизпълнител за липса на обстоятелствата по чл. 47, ал. 1 и ал. 5 от ЗОП. (съгласно образеца в документацията за участие)</w:t>
            </w:r>
          </w:p>
        </w:tc>
        <w:tc>
          <w:tcPr>
            <w:tcW w:w="1285" w:type="dxa"/>
            <w:vAlign w:val="bottom"/>
          </w:tcPr>
          <w:p w:rsidR="00DA2753" w:rsidRPr="00604A78" w:rsidRDefault="00DA2753" w:rsidP="00DA2753">
            <w:pPr>
              <w:spacing w:after="0" w:line="240" w:lineRule="auto"/>
              <w:jc w:val="both"/>
              <w:rPr>
                <w:rFonts w:ascii="Arial" w:eastAsia="Times New Roman" w:hAnsi="Arial" w:cs="Arial"/>
                <w:i/>
                <w:sz w:val="20"/>
                <w:szCs w:val="20"/>
                <w:lang w:val="ru-RU" w:eastAsia="bg-BG"/>
              </w:rPr>
            </w:pPr>
          </w:p>
        </w:tc>
      </w:tr>
      <w:tr w:rsidR="00DA2753" w:rsidRPr="00604A78" w:rsidTr="00DA2753">
        <w:trPr>
          <w:trHeight w:val="418"/>
          <w:jc w:val="center"/>
        </w:trPr>
        <w:tc>
          <w:tcPr>
            <w:tcW w:w="9058" w:type="dxa"/>
          </w:tcPr>
          <w:p w:rsidR="00DA2753" w:rsidRPr="00604A78" w:rsidRDefault="00DA2753" w:rsidP="00DA2753">
            <w:pPr>
              <w:spacing w:after="0" w:line="240" w:lineRule="auto"/>
              <w:jc w:val="both"/>
              <w:rPr>
                <w:rFonts w:ascii="Arial" w:hAnsi="Arial" w:cs="Arial"/>
                <w:b/>
                <w:sz w:val="20"/>
                <w:szCs w:val="20"/>
              </w:rPr>
            </w:pPr>
            <w:r w:rsidRPr="00604A78">
              <w:rPr>
                <w:rFonts w:ascii="Arial" w:hAnsi="Arial" w:cs="Arial"/>
                <w:b/>
                <w:sz w:val="20"/>
                <w:szCs w:val="20"/>
              </w:rPr>
              <w:t>6.4.</w:t>
            </w:r>
            <w:r w:rsidRPr="00604A78">
              <w:rPr>
                <w:rFonts w:ascii="Arial" w:eastAsia="Calibri" w:hAnsi="Arial" w:cs="Arial"/>
                <w:sz w:val="20"/>
                <w:szCs w:val="20"/>
              </w:rPr>
              <w:t xml:space="preserve"> Декларация за предоставен ресурс от подизпълнител за изпълнение на предмета на поръчката, в съответствие с чл. 51а от ЗОП</w:t>
            </w:r>
            <w:r w:rsidRPr="00604A78">
              <w:rPr>
                <w:rFonts w:ascii="Arial" w:eastAsia="Calibri" w:hAnsi="Arial" w:cs="Arial"/>
                <w:i/>
                <w:iCs/>
                <w:sz w:val="20"/>
                <w:szCs w:val="20"/>
                <w:lang w:val="be-BY"/>
              </w:rPr>
              <w:t>.</w:t>
            </w:r>
          </w:p>
        </w:tc>
        <w:tc>
          <w:tcPr>
            <w:tcW w:w="1285" w:type="dxa"/>
            <w:vAlign w:val="bottom"/>
          </w:tcPr>
          <w:p w:rsidR="00DA2753" w:rsidRPr="00604A78" w:rsidRDefault="00DA2753" w:rsidP="00DA2753">
            <w:pPr>
              <w:spacing w:after="0" w:line="240" w:lineRule="auto"/>
              <w:jc w:val="both"/>
              <w:rPr>
                <w:rFonts w:ascii="Arial" w:eastAsia="Times New Roman" w:hAnsi="Arial" w:cs="Arial"/>
                <w:i/>
                <w:sz w:val="20"/>
                <w:szCs w:val="20"/>
                <w:lang w:val="ru-RU" w:eastAsia="bg-BG"/>
              </w:rPr>
            </w:pPr>
          </w:p>
        </w:tc>
      </w:tr>
      <w:tr w:rsidR="00DA2753" w:rsidRPr="00604A78" w:rsidTr="00DA2753">
        <w:trPr>
          <w:trHeight w:val="182"/>
          <w:jc w:val="center"/>
        </w:trPr>
        <w:tc>
          <w:tcPr>
            <w:tcW w:w="9058" w:type="dxa"/>
          </w:tcPr>
          <w:p w:rsidR="00DA2753" w:rsidRPr="00604A78" w:rsidRDefault="00DA2753" w:rsidP="00DA2753">
            <w:pPr>
              <w:spacing w:after="0" w:line="240" w:lineRule="auto"/>
              <w:jc w:val="both"/>
              <w:rPr>
                <w:rFonts w:ascii="Arial" w:eastAsia="Times New Roman" w:hAnsi="Arial" w:cs="Arial"/>
                <w:b/>
                <w:bCs/>
                <w:sz w:val="20"/>
                <w:szCs w:val="20"/>
                <w:lang w:val="ru-RU"/>
              </w:rPr>
            </w:pPr>
            <w:r w:rsidRPr="00604A78">
              <w:rPr>
                <w:rFonts w:ascii="Arial" w:eastAsia="Times New Roman" w:hAnsi="Arial" w:cs="Arial"/>
                <w:b/>
                <w:bCs/>
                <w:sz w:val="20"/>
                <w:szCs w:val="20"/>
                <w:lang w:val="ru-RU"/>
              </w:rPr>
              <w:t>7. Други документи</w:t>
            </w:r>
          </w:p>
        </w:tc>
        <w:tc>
          <w:tcPr>
            <w:tcW w:w="1285" w:type="dxa"/>
            <w:vAlign w:val="bottom"/>
          </w:tcPr>
          <w:p w:rsidR="00DA2753" w:rsidRPr="00604A78" w:rsidRDefault="00DA2753" w:rsidP="00DA2753">
            <w:pPr>
              <w:spacing w:after="0" w:line="240" w:lineRule="auto"/>
              <w:jc w:val="both"/>
              <w:rPr>
                <w:rFonts w:ascii="Arial" w:eastAsia="Times New Roman" w:hAnsi="Arial" w:cs="Arial"/>
                <w:i/>
                <w:sz w:val="20"/>
                <w:szCs w:val="20"/>
                <w:lang w:val="ru-RU" w:eastAsia="bg-BG"/>
              </w:rPr>
            </w:pPr>
          </w:p>
        </w:tc>
      </w:tr>
      <w:tr w:rsidR="00DA2753" w:rsidRPr="00604A78" w:rsidTr="00DA2753">
        <w:trPr>
          <w:trHeight w:val="418"/>
          <w:jc w:val="center"/>
        </w:trPr>
        <w:tc>
          <w:tcPr>
            <w:tcW w:w="9058" w:type="dxa"/>
          </w:tcPr>
          <w:p w:rsidR="00DA2753" w:rsidRPr="00604A78" w:rsidRDefault="00DA2753" w:rsidP="00DA2753">
            <w:pPr>
              <w:spacing w:after="0" w:line="240" w:lineRule="auto"/>
              <w:jc w:val="both"/>
              <w:rPr>
                <w:rFonts w:ascii="Arial" w:eastAsia="Times New Roman" w:hAnsi="Arial" w:cs="Arial"/>
                <w:b/>
                <w:bCs/>
                <w:sz w:val="20"/>
                <w:szCs w:val="20"/>
                <w:lang w:val="ru-RU"/>
              </w:rPr>
            </w:pPr>
            <w:r w:rsidRPr="00604A78">
              <w:rPr>
                <w:rFonts w:ascii="Arial" w:eastAsia="Times New Roman" w:hAnsi="Arial" w:cs="Arial"/>
                <w:b/>
                <w:bCs/>
                <w:sz w:val="20"/>
                <w:szCs w:val="20"/>
              </w:rPr>
              <w:t>7.1.</w:t>
            </w:r>
            <w:r w:rsidRPr="00604A78">
              <w:rPr>
                <w:rFonts w:ascii="Arial" w:eastAsia="Times New Roman" w:hAnsi="Arial" w:cs="Arial"/>
                <w:bCs/>
                <w:sz w:val="20"/>
                <w:szCs w:val="20"/>
              </w:rPr>
              <w:t xml:space="preserve"> Декларация за приемане на условията в проекта на рамково споразумение и проекта на конкретен договор, неразделна част от рамковото споразумение</w:t>
            </w:r>
            <w:r w:rsidRPr="00604A78">
              <w:rPr>
                <w:rFonts w:ascii="Arial" w:eastAsia="Times New Roman" w:hAnsi="Arial" w:cs="Arial"/>
                <w:bCs/>
                <w:sz w:val="20"/>
                <w:szCs w:val="20"/>
                <w:lang w:val="ru-RU"/>
              </w:rPr>
              <w:t xml:space="preserve"> </w:t>
            </w:r>
            <w:r w:rsidRPr="00604A78">
              <w:rPr>
                <w:rFonts w:ascii="Arial" w:eastAsia="Times New Roman" w:hAnsi="Arial" w:cs="Arial"/>
                <w:bCs/>
                <w:i/>
                <w:sz w:val="20"/>
                <w:szCs w:val="20"/>
                <w:lang w:val="ru-RU"/>
              </w:rPr>
              <w:t>(съгласно образеца в документацията за участие)</w:t>
            </w:r>
          </w:p>
        </w:tc>
        <w:tc>
          <w:tcPr>
            <w:tcW w:w="1285" w:type="dxa"/>
            <w:vAlign w:val="bottom"/>
          </w:tcPr>
          <w:p w:rsidR="00DA2753" w:rsidRPr="00604A78" w:rsidRDefault="00DA2753" w:rsidP="00DA2753">
            <w:pPr>
              <w:spacing w:after="0" w:line="240" w:lineRule="auto"/>
              <w:jc w:val="both"/>
              <w:rPr>
                <w:rFonts w:ascii="Arial" w:eastAsia="Times New Roman" w:hAnsi="Arial" w:cs="Arial"/>
                <w:i/>
                <w:sz w:val="20"/>
                <w:szCs w:val="20"/>
                <w:lang w:val="ru-RU" w:eastAsia="bg-BG"/>
              </w:rPr>
            </w:pPr>
          </w:p>
        </w:tc>
      </w:tr>
      <w:tr w:rsidR="00447168" w:rsidRPr="00604A78" w:rsidTr="00DA2753">
        <w:trPr>
          <w:trHeight w:val="418"/>
          <w:jc w:val="center"/>
        </w:trPr>
        <w:tc>
          <w:tcPr>
            <w:tcW w:w="9058" w:type="dxa"/>
          </w:tcPr>
          <w:p w:rsidR="00447168" w:rsidRPr="00604A78" w:rsidRDefault="00447168" w:rsidP="00447168">
            <w:pPr>
              <w:spacing w:after="0" w:line="240" w:lineRule="auto"/>
              <w:rPr>
                <w:rFonts w:ascii="Arial" w:eastAsia="Times New Roman" w:hAnsi="Arial" w:cs="Arial"/>
                <w:b/>
                <w:bCs/>
                <w:sz w:val="20"/>
                <w:szCs w:val="20"/>
              </w:rPr>
            </w:pPr>
            <w:r w:rsidRPr="00604A78">
              <w:rPr>
                <w:rFonts w:ascii="Arial" w:eastAsia="Times New Roman" w:hAnsi="Arial" w:cs="Arial"/>
                <w:b/>
                <w:bCs/>
                <w:sz w:val="20"/>
                <w:szCs w:val="20"/>
                <w:lang w:val="en-US"/>
              </w:rPr>
              <w:t>7</w:t>
            </w:r>
            <w:r w:rsidRPr="00604A78">
              <w:rPr>
                <w:rFonts w:ascii="Arial" w:eastAsia="Times New Roman" w:hAnsi="Arial" w:cs="Arial"/>
                <w:b/>
                <w:bCs/>
                <w:sz w:val="20"/>
                <w:szCs w:val="20"/>
              </w:rPr>
              <w:t xml:space="preserve">.2. </w:t>
            </w:r>
            <w:r w:rsidRPr="00604A78">
              <w:rPr>
                <w:rFonts w:ascii="Arial" w:eastAsia="Times New Roman" w:hAnsi="Arial" w:cs="Arial"/>
                <w:bCs/>
                <w:sz w:val="20"/>
                <w:szCs w:val="20"/>
              </w:rPr>
              <w:t>Декларация</w:t>
            </w:r>
            <w:r w:rsidRPr="00604A78">
              <w:rPr>
                <w:rFonts w:ascii="Arial" w:eastAsia="Times New Roman" w:hAnsi="Arial" w:cs="Arial"/>
                <w:b/>
                <w:bCs/>
                <w:sz w:val="20"/>
                <w:szCs w:val="20"/>
              </w:rPr>
              <w:t xml:space="preserve"> </w:t>
            </w:r>
            <w:r w:rsidRPr="00604A78">
              <w:rPr>
                <w:rFonts w:ascii="Arial" w:eastAsia="Times New Roman" w:hAnsi="Arial" w:cs="Arial"/>
                <w:sz w:val="20"/>
                <w:szCs w:val="20"/>
                <w:lang w:eastAsia="bg-BG"/>
              </w:rPr>
              <w:t>по чл. 3, т. 8 и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tc>
        <w:tc>
          <w:tcPr>
            <w:tcW w:w="1285" w:type="dxa"/>
            <w:vAlign w:val="bottom"/>
          </w:tcPr>
          <w:p w:rsidR="00447168" w:rsidRPr="00604A78" w:rsidRDefault="00447168" w:rsidP="00DA2753">
            <w:pPr>
              <w:spacing w:after="0" w:line="240" w:lineRule="auto"/>
              <w:jc w:val="both"/>
              <w:rPr>
                <w:rFonts w:ascii="Arial" w:eastAsia="Times New Roman" w:hAnsi="Arial" w:cs="Arial"/>
                <w:i/>
                <w:sz w:val="20"/>
                <w:szCs w:val="20"/>
                <w:lang w:val="ru-RU" w:eastAsia="bg-BG"/>
              </w:rPr>
            </w:pPr>
          </w:p>
        </w:tc>
      </w:tr>
      <w:tr w:rsidR="00DA2753" w:rsidRPr="00604A78" w:rsidTr="00DA2753">
        <w:trPr>
          <w:trHeight w:val="418"/>
          <w:jc w:val="center"/>
        </w:trPr>
        <w:tc>
          <w:tcPr>
            <w:tcW w:w="9058" w:type="dxa"/>
          </w:tcPr>
          <w:p w:rsidR="00DA2753" w:rsidRPr="00604A78" w:rsidRDefault="00447168"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
                <w:bCs/>
                <w:sz w:val="20"/>
                <w:szCs w:val="20"/>
                <w:lang w:val="ru-RU" w:eastAsia="bg-BG"/>
              </w:rPr>
              <w:t>7.3</w:t>
            </w:r>
            <w:r w:rsidR="00DA2753" w:rsidRPr="00604A78">
              <w:rPr>
                <w:rFonts w:ascii="Arial" w:eastAsia="Times New Roman" w:hAnsi="Arial" w:cs="Arial"/>
                <w:b/>
                <w:bCs/>
                <w:sz w:val="20"/>
                <w:szCs w:val="20"/>
                <w:lang w:val="ru-RU" w:eastAsia="bg-BG"/>
              </w:rPr>
              <w:t>.</w:t>
            </w:r>
            <w:r w:rsidR="00DA2753" w:rsidRPr="00604A78">
              <w:rPr>
                <w:rFonts w:ascii="Arial" w:eastAsia="Times New Roman" w:hAnsi="Arial" w:cs="Arial"/>
                <w:bCs/>
                <w:sz w:val="20"/>
                <w:szCs w:val="20"/>
                <w:lang w:val="ru-RU" w:eastAsia="bg-BG"/>
              </w:rPr>
              <w:t xml:space="preserve"> </w:t>
            </w:r>
            <w:r w:rsidR="00DA2753" w:rsidRPr="00604A78">
              <w:rPr>
                <w:rFonts w:ascii="Arial" w:eastAsia="Times New Roman" w:hAnsi="Arial" w:cs="Arial"/>
                <w:sz w:val="20"/>
                <w:szCs w:val="20"/>
                <w:lang w:val="ru-RU" w:eastAsia="bg-BG"/>
              </w:rPr>
              <w:t>Документ за гаранция за участие.</w:t>
            </w: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В зависимост от избрания от участника вид на гаранцията за участие, към офертата следва да се приложи:</w:t>
            </w: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 банков документ, удостоверяващ внасянето на гаранцията за участие по посочената в обявлението банкова сметка; или</w:t>
            </w:r>
          </w:p>
          <w:p w:rsidR="00DA2753" w:rsidRPr="00604A78" w:rsidRDefault="00DA2753" w:rsidP="00DA2753">
            <w:pPr>
              <w:spacing w:after="0" w:line="240" w:lineRule="auto"/>
              <w:jc w:val="both"/>
              <w:rPr>
                <w:rFonts w:ascii="Arial" w:eastAsia="Times New Roman" w:hAnsi="Arial" w:cs="Arial"/>
                <w:bCs/>
                <w:sz w:val="20"/>
                <w:szCs w:val="20"/>
                <w:lang w:eastAsia="bg-BG"/>
              </w:rPr>
            </w:pPr>
            <w:r w:rsidRPr="00604A78">
              <w:rPr>
                <w:rFonts w:ascii="Arial" w:eastAsia="Times New Roman" w:hAnsi="Arial" w:cs="Arial"/>
                <w:bCs/>
                <w:sz w:val="20"/>
                <w:szCs w:val="20"/>
                <w:lang w:eastAsia="bg-BG"/>
              </w:rPr>
              <w:lastRenderedPageBreak/>
              <w:t>- оригинал на банкова гаранция с условия за усвояване, съвпадащи с обявените от Възложителя в образеца от документацията.</w:t>
            </w:r>
          </w:p>
          <w:p w:rsidR="00DA794B" w:rsidRPr="00604A78" w:rsidRDefault="00DA794B" w:rsidP="00DA2753">
            <w:pPr>
              <w:spacing w:after="0" w:line="240" w:lineRule="auto"/>
              <w:jc w:val="both"/>
              <w:rPr>
                <w:rFonts w:ascii="Arial" w:eastAsia="Times New Roman" w:hAnsi="Arial" w:cs="Arial"/>
                <w:bCs/>
                <w:sz w:val="20"/>
                <w:szCs w:val="20"/>
              </w:rPr>
            </w:pPr>
            <w:r w:rsidRPr="00604A78">
              <w:rPr>
                <w:rFonts w:ascii="Arial" w:eastAsia="Times New Roman" w:hAnsi="Arial" w:cs="Arial"/>
                <w:bCs/>
                <w:sz w:val="20"/>
                <w:szCs w:val="20"/>
                <w:lang w:eastAsia="bg-BG"/>
              </w:rPr>
              <w:t>В случай, че участник участва за повече от една обособена позиция, то той представя гаранция за участие за всяка една от тях.</w:t>
            </w:r>
          </w:p>
        </w:tc>
        <w:tc>
          <w:tcPr>
            <w:tcW w:w="1285" w:type="dxa"/>
            <w:vAlign w:val="bottom"/>
          </w:tcPr>
          <w:p w:rsidR="00DA2753" w:rsidRPr="00604A78" w:rsidRDefault="00DA2753" w:rsidP="00DA2753">
            <w:pPr>
              <w:spacing w:after="0" w:line="240" w:lineRule="auto"/>
              <w:jc w:val="both"/>
              <w:rPr>
                <w:rFonts w:ascii="Arial" w:eastAsia="Times New Roman" w:hAnsi="Arial" w:cs="Arial"/>
                <w:i/>
                <w:sz w:val="20"/>
                <w:szCs w:val="20"/>
                <w:lang w:val="ru-RU" w:eastAsia="bg-BG"/>
              </w:rPr>
            </w:pPr>
          </w:p>
        </w:tc>
      </w:tr>
      <w:tr w:rsidR="00DA2753" w:rsidRPr="00604A78" w:rsidTr="00DA2753">
        <w:trPr>
          <w:trHeight w:val="418"/>
          <w:jc w:val="center"/>
        </w:trPr>
        <w:tc>
          <w:tcPr>
            <w:tcW w:w="9058" w:type="dxa"/>
          </w:tcPr>
          <w:p w:rsidR="00DA2753" w:rsidRPr="00604A78" w:rsidRDefault="00DA4A93" w:rsidP="00DA2753">
            <w:pPr>
              <w:spacing w:after="0" w:line="240" w:lineRule="auto"/>
              <w:jc w:val="both"/>
              <w:rPr>
                <w:rFonts w:ascii="Arial" w:eastAsia="Times New Roman" w:hAnsi="Arial" w:cs="Arial"/>
                <w:bCs/>
                <w:sz w:val="20"/>
                <w:szCs w:val="20"/>
                <w:lang w:val="ru-RU" w:eastAsia="bg-BG"/>
              </w:rPr>
            </w:pPr>
            <w:r w:rsidRPr="00604A78">
              <w:rPr>
                <w:rFonts w:ascii="Arial" w:hAnsi="Arial" w:cs="Arial"/>
                <w:b/>
                <w:sz w:val="20"/>
                <w:szCs w:val="20"/>
                <w:lang w:val="be-BY"/>
              </w:rPr>
              <w:lastRenderedPageBreak/>
              <w:t>7.4</w:t>
            </w:r>
            <w:r w:rsidR="00DA2753" w:rsidRPr="00604A78">
              <w:rPr>
                <w:rFonts w:ascii="Arial" w:hAnsi="Arial" w:cs="Arial"/>
                <w:b/>
                <w:sz w:val="20"/>
                <w:szCs w:val="20"/>
                <w:lang w:val="be-BY"/>
              </w:rPr>
              <w:t>.</w:t>
            </w:r>
            <w:r w:rsidR="00DA2753" w:rsidRPr="00604A78">
              <w:rPr>
                <w:rFonts w:ascii="Arial" w:hAnsi="Arial" w:cs="Arial"/>
                <w:sz w:val="20"/>
                <w:szCs w:val="20"/>
                <w:lang w:val="be-BY"/>
              </w:rPr>
              <w:t xml:space="preserve"> </w:t>
            </w:r>
            <w:r w:rsidR="00DA2753" w:rsidRPr="00604A78">
              <w:rPr>
                <w:rFonts w:ascii="Arial" w:hAnsi="Arial" w:cs="Arial"/>
                <w:b/>
                <w:sz w:val="20"/>
                <w:szCs w:val="20"/>
                <w:lang w:val="be-BY"/>
              </w:rPr>
              <w:t>Списък на документите</w:t>
            </w:r>
            <w:r w:rsidR="00DA2753" w:rsidRPr="00604A78">
              <w:rPr>
                <w:rFonts w:ascii="Arial" w:hAnsi="Arial" w:cs="Arial"/>
                <w:sz w:val="20"/>
                <w:szCs w:val="20"/>
                <w:lang w:val="be-BY"/>
              </w:rPr>
              <w:t xml:space="preserve"> и информацията, съдържащи се в офертата, подписан от участника</w:t>
            </w:r>
          </w:p>
        </w:tc>
        <w:tc>
          <w:tcPr>
            <w:tcW w:w="1285" w:type="dxa"/>
            <w:vAlign w:val="bottom"/>
          </w:tcPr>
          <w:p w:rsidR="00DA2753" w:rsidRPr="00604A78" w:rsidRDefault="00DA2753" w:rsidP="00DA2753">
            <w:pPr>
              <w:spacing w:after="0" w:line="240" w:lineRule="auto"/>
              <w:jc w:val="both"/>
              <w:rPr>
                <w:rFonts w:ascii="Arial" w:eastAsia="Times New Roman" w:hAnsi="Arial" w:cs="Arial"/>
                <w:i/>
                <w:sz w:val="20"/>
                <w:szCs w:val="20"/>
                <w:lang w:val="ru-RU" w:eastAsia="bg-BG"/>
              </w:rPr>
            </w:pPr>
          </w:p>
        </w:tc>
      </w:tr>
      <w:tr w:rsidR="00DA2753" w:rsidRPr="00604A78" w:rsidTr="00DA2753">
        <w:trPr>
          <w:trHeight w:val="197"/>
          <w:jc w:val="center"/>
        </w:trPr>
        <w:tc>
          <w:tcPr>
            <w:tcW w:w="9058" w:type="dxa"/>
          </w:tcPr>
          <w:p w:rsidR="00DA2753" w:rsidRPr="00604A78" w:rsidRDefault="00DA2753" w:rsidP="00DA2753">
            <w:pPr>
              <w:spacing w:after="0" w:line="240" w:lineRule="auto"/>
              <w:rPr>
                <w:rFonts w:ascii="Arial" w:hAnsi="Arial" w:cs="Arial"/>
                <w:sz w:val="20"/>
                <w:szCs w:val="20"/>
              </w:rPr>
            </w:pPr>
            <w:r w:rsidRPr="00604A78">
              <w:rPr>
                <w:rFonts w:ascii="Arial" w:hAnsi="Arial" w:cs="Arial"/>
                <w:b/>
                <w:sz w:val="20"/>
                <w:szCs w:val="20"/>
              </w:rPr>
              <w:t>8.</w:t>
            </w:r>
            <w:r w:rsidRPr="00604A78">
              <w:rPr>
                <w:rFonts w:ascii="Arial" w:hAnsi="Arial" w:cs="Arial"/>
                <w:sz w:val="20"/>
                <w:szCs w:val="20"/>
              </w:rPr>
              <w:t xml:space="preserve"> Други документи или информация, представени по желание на участника.</w:t>
            </w:r>
          </w:p>
        </w:tc>
        <w:tc>
          <w:tcPr>
            <w:tcW w:w="1285" w:type="dxa"/>
            <w:vAlign w:val="bottom"/>
          </w:tcPr>
          <w:p w:rsidR="00DA2753" w:rsidRPr="00604A78" w:rsidRDefault="00DA2753" w:rsidP="00DA2753">
            <w:pPr>
              <w:spacing w:after="0" w:line="240" w:lineRule="auto"/>
              <w:jc w:val="both"/>
              <w:rPr>
                <w:rFonts w:ascii="Arial" w:eastAsia="Times New Roman" w:hAnsi="Arial" w:cs="Arial"/>
                <w:i/>
                <w:sz w:val="20"/>
                <w:szCs w:val="20"/>
                <w:lang w:val="ru-RU" w:eastAsia="bg-BG"/>
              </w:rPr>
            </w:pPr>
          </w:p>
        </w:tc>
      </w:tr>
      <w:tr w:rsidR="00DA2753" w:rsidRPr="00604A78" w:rsidTr="00DA2753">
        <w:trPr>
          <w:trHeight w:val="220"/>
          <w:jc w:val="center"/>
        </w:trPr>
        <w:tc>
          <w:tcPr>
            <w:tcW w:w="9058" w:type="dxa"/>
          </w:tcPr>
          <w:p w:rsidR="00DA2753" w:rsidRPr="00604A78" w:rsidRDefault="00DA2753" w:rsidP="00D353FD">
            <w:pPr>
              <w:spacing w:after="0" w:line="240" w:lineRule="auto"/>
              <w:jc w:val="both"/>
              <w:rPr>
                <w:rFonts w:ascii="Arial" w:hAnsi="Arial" w:cs="Arial"/>
                <w:b/>
                <w:sz w:val="20"/>
                <w:szCs w:val="20"/>
              </w:rPr>
            </w:pPr>
            <w:r w:rsidRPr="00604A78">
              <w:rPr>
                <w:rFonts w:ascii="Arial" w:hAnsi="Arial" w:cs="Arial"/>
                <w:b/>
                <w:sz w:val="20"/>
                <w:szCs w:val="20"/>
                <w:lang w:val="en-US"/>
              </w:rPr>
              <w:t>II</w:t>
            </w:r>
            <w:r w:rsidRPr="00604A78">
              <w:rPr>
                <w:rFonts w:ascii="Arial" w:hAnsi="Arial" w:cs="Arial"/>
                <w:b/>
                <w:sz w:val="20"/>
                <w:szCs w:val="20"/>
              </w:rPr>
              <w:t>. Плик № 2.</w:t>
            </w:r>
            <w:r w:rsidR="00D353FD" w:rsidRPr="00604A78">
              <w:rPr>
                <w:rFonts w:ascii="Arial" w:hAnsi="Arial" w:cs="Arial"/>
                <w:b/>
                <w:sz w:val="20"/>
                <w:szCs w:val="20"/>
              </w:rPr>
              <w:t xml:space="preserve"> „Предложение за изпълнение на поръчката”</w:t>
            </w:r>
            <w:r w:rsidR="00D353FD" w:rsidRPr="00604A78">
              <w:rPr>
                <w:rFonts w:ascii="Arial" w:hAnsi="Arial" w:cs="Arial"/>
                <w:sz w:val="20"/>
                <w:szCs w:val="20"/>
              </w:rPr>
              <w:t xml:space="preserve"> </w:t>
            </w:r>
          </w:p>
        </w:tc>
        <w:tc>
          <w:tcPr>
            <w:tcW w:w="1285" w:type="dxa"/>
            <w:vAlign w:val="bottom"/>
          </w:tcPr>
          <w:p w:rsidR="00DA2753" w:rsidRPr="00604A78" w:rsidRDefault="00DA2753" w:rsidP="00DA2753">
            <w:pPr>
              <w:spacing w:after="0" w:line="240" w:lineRule="auto"/>
              <w:jc w:val="both"/>
              <w:rPr>
                <w:rFonts w:ascii="Arial" w:eastAsia="Times New Roman" w:hAnsi="Arial" w:cs="Arial"/>
                <w:i/>
                <w:sz w:val="20"/>
                <w:szCs w:val="20"/>
                <w:lang w:val="ru-RU" w:eastAsia="bg-BG"/>
              </w:rPr>
            </w:pPr>
          </w:p>
        </w:tc>
      </w:tr>
      <w:tr w:rsidR="00DA2753" w:rsidRPr="00604A78" w:rsidTr="00DA2753">
        <w:trPr>
          <w:trHeight w:val="251"/>
          <w:jc w:val="center"/>
        </w:trPr>
        <w:tc>
          <w:tcPr>
            <w:tcW w:w="9058" w:type="dxa"/>
          </w:tcPr>
          <w:p w:rsidR="00DA2753" w:rsidRPr="00604A78" w:rsidRDefault="00DA2753" w:rsidP="00DA2753">
            <w:pPr>
              <w:spacing w:after="0" w:line="240" w:lineRule="auto"/>
              <w:jc w:val="both"/>
              <w:rPr>
                <w:rFonts w:ascii="Arial" w:hAnsi="Arial" w:cs="Arial"/>
                <w:b/>
                <w:sz w:val="20"/>
                <w:szCs w:val="20"/>
              </w:rPr>
            </w:pPr>
            <w:r w:rsidRPr="00604A78">
              <w:rPr>
                <w:rFonts w:ascii="Arial" w:hAnsi="Arial" w:cs="Arial"/>
                <w:b/>
                <w:sz w:val="20"/>
                <w:szCs w:val="20"/>
                <w:lang w:val="en-US"/>
              </w:rPr>
              <w:t>III</w:t>
            </w:r>
            <w:r w:rsidRPr="00604A78">
              <w:rPr>
                <w:rFonts w:ascii="Arial" w:hAnsi="Arial" w:cs="Arial"/>
                <w:b/>
                <w:sz w:val="20"/>
                <w:szCs w:val="20"/>
              </w:rPr>
              <w:t>. Плик № 3.</w:t>
            </w:r>
            <w:r w:rsidR="00D353FD" w:rsidRPr="00604A78">
              <w:rPr>
                <w:rFonts w:ascii="Arial" w:hAnsi="Arial" w:cs="Arial"/>
                <w:sz w:val="20"/>
                <w:szCs w:val="20"/>
              </w:rPr>
              <w:t xml:space="preserve"> </w:t>
            </w:r>
            <w:r w:rsidR="00D353FD" w:rsidRPr="00604A78">
              <w:rPr>
                <w:rFonts w:ascii="Arial" w:hAnsi="Arial" w:cs="Arial"/>
                <w:b/>
                <w:sz w:val="20"/>
                <w:szCs w:val="20"/>
              </w:rPr>
              <w:t>„Предлагана цена”</w:t>
            </w:r>
          </w:p>
        </w:tc>
        <w:tc>
          <w:tcPr>
            <w:tcW w:w="1285" w:type="dxa"/>
            <w:vAlign w:val="bottom"/>
          </w:tcPr>
          <w:p w:rsidR="00DA2753" w:rsidRPr="00604A78" w:rsidRDefault="00DA2753" w:rsidP="00DA2753">
            <w:pPr>
              <w:spacing w:after="0" w:line="240" w:lineRule="auto"/>
              <w:jc w:val="both"/>
              <w:rPr>
                <w:rFonts w:ascii="Arial" w:eastAsia="Times New Roman" w:hAnsi="Arial" w:cs="Arial"/>
                <w:i/>
                <w:sz w:val="20"/>
                <w:szCs w:val="20"/>
                <w:lang w:val="ru-RU" w:eastAsia="bg-BG"/>
              </w:rPr>
            </w:pPr>
          </w:p>
        </w:tc>
      </w:tr>
      <w:tr w:rsidR="00DA2753" w:rsidRPr="00604A78" w:rsidTr="00DA2753">
        <w:trPr>
          <w:trHeight w:val="418"/>
          <w:jc w:val="center"/>
        </w:trPr>
        <w:tc>
          <w:tcPr>
            <w:tcW w:w="9058" w:type="dxa"/>
          </w:tcPr>
          <w:p w:rsidR="00DA2753" w:rsidRPr="00604A78" w:rsidRDefault="00DA2753" w:rsidP="00DA2753">
            <w:pPr>
              <w:pStyle w:val="Title"/>
              <w:numPr>
                <w:ilvl w:val="0"/>
                <w:numId w:val="0"/>
              </w:numPr>
              <w:ind w:left="290" w:hanging="170"/>
              <w:jc w:val="both"/>
              <w:rPr>
                <w:rFonts w:ascii="Arial" w:hAnsi="Arial" w:cs="Arial"/>
                <w:i/>
                <w:sz w:val="20"/>
                <w:szCs w:val="20"/>
              </w:rPr>
            </w:pPr>
            <w:r w:rsidRPr="00604A78">
              <w:rPr>
                <w:rFonts w:ascii="Arial" w:hAnsi="Arial" w:cs="Arial"/>
                <w:i/>
                <w:sz w:val="20"/>
                <w:szCs w:val="20"/>
              </w:rPr>
              <w:t>Забележки:</w:t>
            </w:r>
          </w:p>
          <w:p w:rsidR="00DA2753" w:rsidRPr="00604A78" w:rsidRDefault="00DA2753" w:rsidP="00DA2753">
            <w:pPr>
              <w:tabs>
                <w:tab w:val="left" w:pos="360"/>
              </w:tabs>
              <w:spacing w:after="0" w:line="240" w:lineRule="auto"/>
              <w:jc w:val="both"/>
              <w:rPr>
                <w:rFonts w:ascii="Arial" w:hAnsi="Arial" w:cs="Arial"/>
                <w:sz w:val="20"/>
                <w:szCs w:val="20"/>
                <w:lang w:val="be-BY"/>
              </w:rPr>
            </w:pPr>
            <w:r w:rsidRPr="00604A78">
              <w:rPr>
                <w:rFonts w:ascii="Arial" w:hAnsi="Arial" w:cs="Arial"/>
                <w:b/>
                <w:sz w:val="20"/>
                <w:szCs w:val="20"/>
                <w:lang w:val="be-BY"/>
              </w:rPr>
              <w:t>1.</w:t>
            </w:r>
            <w:r w:rsidRPr="00604A78">
              <w:rPr>
                <w:rFonts w:ascii="Arial" w:hAnsi="Arial" w:cs="Arial"/>
                <w:sz w:val="20"/>
                <w:szCs w:val="20"/>
                <w:lang w:val="be-BY"/>
              </w:rPr>
              <w:t xml:space="preserve"> Когато участникът в процедурата е обединение, което не е юридическо лице:</w:t>
            </w:r>
          </w:p>
          <w:p w:rsidR="00DA2753" w:rsidRPr="00604A78" w:rsidRDefault="00DA2753" w:rsidP="00DA2753">
            <w:pPr>
              <w:pStyle w:val="NoSpacing"/>
              <w:jc w:val="both"/>
              <w:rPr>
                <w:rFonts w:ascii="Arial" w:hAnsi="Arial" w:cs="Arial"/>
                <w:sz w:val="20"/>
                <w:szCs w:val="20"/>
                <w:lang w:val="be-BY"/>
              </w:rPr>
            </w:pPr>
            <w:r w:rsidRPr="00604A78">
              <w:rPr>
                <w:rFonts w:ascii="Arial" w:hAnsi="Arial" w:cs="Arial"/>
                <w:sz w:val="20"/>
                <w:szCs w:val="20"/>
                <w:lang w:val="be-BY"/>
              </w:rPr>
              <w:t>1.1. документите по т. 2.1 и 2.2 се представят от всяко физическо или юридическо лице, включено в обединението;</w:t>
            </w:r>
          </w:p>
          <w:p w:rsidR="00DA2753" w:rsidRPr="00604A78" w:rsidRDefault="00DA2753" w:rsidP="00DA2753">
            <w:pPr>
              <w:shd w:val="clear" w:color="auto" w:fill="FFFFFF"/>
              <w:spacing w:after="0" w:line="240" w:lineRule="auto"/>
              <w:jc w:val="both"/>
              <w:textAlignment w:val="center"/>
              <w:rPr>
                <w:rFonts w:ascii="Arial" w:eastAsia="Times New Roman" w:hAnsi="Arial" w:cs="Arial"/>
                <w:i/>
                <w:sz w:val="20"/>
                <w:szCs w:val="20"/>
                <w:lang w:val="be-BY" w:eastAsia="bg-BG"/>
              </w:rPr>
            </w:pPr>
            <w:r w:rsidRPr="00604A78">
              <w:rPr>
                <w:rFonts w:ascii="Arial" w:hAnsi="Arial" w:cs="Arial"/>
                <w:sz w:val="20"/>
                <w:szCs w:val="20"/>
                <w:lang w:val="be-BY"/>
              </w:rPr>
              <w:t xml:space="preserve">1.2. </w:t>
            </w:r>
            <w:r w:rsidRPr="00604A78">
              <w:rPr>
                <w:rFonts w:ascii="Arial" w:eastAsia="Times New Roman" w:hAnsi="Arial" w:cs="Arial"/>
                <w:sz w:val="20"/>
                <w:szCs w:val="20"/>
                <w:lang w:eastAsia="bg-BG"/>
              </w:rPr>
              <w:t xml:space="preserve">документите по т. 4 </w:t>
            </w:r>
            <w:r w:rsidRPr="00604A78">
              <w:rPr>
                <w:rFonts w:ascii="Arial" w:eastAsia="Times New Roman" w:hAnsi="Arial" w:cs="Arial"/>
                <w:sz w:val="20"/>
                <w:szCs w:val="20"/>
                <w:lang w:val="be-BY" w:eastAsia="bg-BG"/>
              </w:rPr>
              <w:t>се представят само за участниците в обединението, чрез които обединението доказва съответствието си с посочените критерии за подбор;</w:t>
            </w:r>
          </w:p>
          <w:p w:rsidR="00DA2753" w:rsidRPr="00604A78" w:rsidRDefault="00DA2753" w:rsidP="00DA2753">
            <w:pPr>
              <w:pStyle w:val="NoSpacing"/>
              <w:jc w:val="both"/>
              <w:rPr>
                <w:rFonts w:ascii="Arial" w:hAnsi="Arial" w:cs="Arial"/>
                <w:sz w:val="20"/>
                <w:szCs w:val="20"/>
                <w:lang w:val="be-BY"/>
              </w:rPr>
            </w:pPr>
            <w:r w:rsidRPr="00604A78">
              <w:rPr>
                <w:rFonts w:ascii="Arial" w:hAnsi="Arial" w:cs="Arial"/>
                <w:sz w:val="20"/>
                <w:szCs w:val="20"/>
                <w:lang w:val="be-BY"/>
              </w:rPr>
              <w:t xml:space="preserve">1.3. декларацията по т. 5 се представя от всяко физическо или юридическо лице, включено в обединението; </w:t>
            </w:r>
          </w:p>
          <w:p w:rsidR="00DA2753" w:rsidRPr="00604A78" w:rsidRDefault="00DA2753" w:rsidP="00DA2753">
            <w:pPr>
              <w:pStyle w:val="NoSpacing"/>
              <w:jc w:val="both"/>
              <w:rPr>
                <w:rFonts w:ascii="Arial" w:hAnsi="Arial" w:cs="Arial"/>
                <w:sz w:val="20"/>
                <w:szCs w:val="20"/>
                <w:lang w:val="be-BY"/>
              </w:rPr>
            </w:pPr>
            <w:r w:rsidRPr="00604A78">
              <w:rPr>
                <w:rFonts w:ascii="Arial" w:hAnsi="Arial" w:cs="Arial"/>
                <w:sz w:val="20"/>
                <w:szCs w:val="20"/>
                <w:lang w:val="be-BY"/>
              </w:rPr>
              <w:t>1.4. декларациите по т. 6.1 и т. 7.1  е достатъчно да се представят от представляващия обединението.</w:t>
            </w:r>
          </w:p>
          <w:p w:rsidR="00DA2753" w:rsidRPr="00604A78" w:rsidRDefault="00DA2753" w:rsidP="00DA2753">
            <w:pPr>
              <w:shd w:val="clear" w:color="auto" w:fill="FFFFFF"/>
              <w:spacing w:after="0" w:line="240" w:lineRule="auto"/>
              <w:jc w:val="both"/>
              <w:textAlignment w:val="center"/>
              <w:rPr>
                <w:rFonts w:ascii="Arial" w:eastAsia="Times New Roman" w:hAnsi="Arial" w:cs="Arial"/>
                <w:i/>
                <w:sz w:val="20"/>
                <w:szCs w:val="20"/>
                <w:lang w:val="be-BY" w:eastAsia="bg-BG"/>
              </w:rPr>
            </w:pPr>
            <w:r w:rsidRPr="00604A78">
              <w:rPr>
                <w:rFonts w:ascii="Arial" w:eastAsia="Times New Roman" w:hAnsi="Arial" w:cs="Arial"/>
                <w:b/>
                <w:i/>
                <w:sz w:val="20"/>
                <w:szCs w:val="20"/>
                <w:lang w:val="be-BY" w:eastAsia="bg-BG"/>
              </w:rPr>
              <w:t>2.</w:t>
            </w:r>
            <w:r w:rsidRPr="00604A78">
              <w:rPr>
                <w:rFonts w:ascii="Arial" w:eastAsia="Times New Roman" w:hAnsi="Arial" w:cs="Arial"/>
                <w:i/>
                <w:sz w:val="20"/>
                <w:szCs w:val="20"/>
                <w:lang w:val="be-BY" w:eastAsia="bg-BG"/>
              </w:rPr>
              <w:t xml:space="preserve"> </w:t>
            </w:r>
            <w:r w:rsidRPr="00604A78">
              <w:rPr>
                <w:rFonts w:ascii="Arial" w:eastAsia="Times New Roman" w:hAnsi="Arial" w:cs="Arial"/>
                <w:i/>
                <w:sz w:val="20"/>
                <w:szCs w:val="20"/>
                <w:lang w:val="be-BY"/>
              </w:rPr>
              <w:t>Когато участникът предвижда да докаже съответствието си с изискванията за техническите възможности и квалификация, посочени в т. 4, чрез възможностите на подизпълнител/и, то подизпълнителят/ите, който/които предоставя/т съответния ресурс на кандидата, представя/т и декларация по т. 6.4.</w:t>
            </w:r>
          </w:p>
          <w:p w:rsidR="00DA2753" w:rsidRPr="00604A78" w:rsidRDefault="00DA2753" w:rsidP="00DA2753">
            <w:pPr>
              <w:tabs>
                <w:tab w:val="left" w:pos="142"/>
              </w:tabs>
              <w:spacing w:after="0" w:line="240" w:lineRule="auto"/>
              <w:jc w:val="both"/>
              <w:rPr>
                <w:rFonts w:ascii="Arial" w:hAnsi="Arial" w:cs="Arial"/>
                <w:sz w:val="20"/>
                <w:szCs w:val="20"/>
                <w:lang w:val="be-BY"/>
              </w:rPr>
            </w:pPr>
            <w:r w:rsidRPr="00604A78">
              <w:rPr>
                <w:rFonts w:ascii="Arial" w:hAnsi="Arial" w:cs="Arial"/>
                <w:b/>
                <w:sz w:val="20"/>
                <w:szCs w:val="20"/>
                <w:lang w:val="be-BY"/>
              </w:rPr>
              <w:t>3.</w:t>
            </w:r>
            <w:r w:rsidRPr="00604A78">
              <w:rPr>
                <w:rFonts w:ascii="Arial" w:hAnsi="Arial" w:cs="Arial"/>
                <w:sz w:val="20"/>
                <w:szCs w:val="20"/>
                <w:lang w:val="be-BY"/>
              </w:rPr>
              <w:t xml:space="preserve"> Когато участникът в процедурата е чуждестранно физическо или юридическо лице или техни обединения, офертата се подава на български език. Документите по т. 2.1, т.2.2 се представят в официален превод, а всички останали документи, които са на чужд език, се представят и в превод;</w:t>
            </w:r>
          </w:p>
          <w:p w:rsidR="00DA2753" w:rsidRPr="00604A78" w:rsidRDefault="00DA2753" w:rsidP="00DA2753">
            <w:pPr>
              <w:tabs>
                <w:tab w:val="left" w:pos="360"/>
              </w:tabs>
              <w:spacing w:after="0" w:line="240" w:lineRule="auto"/>
              <w:jc w:val="both"/>
              <w:rPr>
                <w:rFonts w:ascii="Arial" w:hAnsi="Arial" w:cs="Arial"/>
                <w:i/>
                <w:sz w:val="20"/>
                <w:szCs w:val="20"/>
                <w:lang w:val="ru-RU"/>
              </w:rPr>
            </w:pPr>
            <w:r w:rsidRPr="00604A78">
              <w:rPr>
                <w:rFonts w:ascii="Arial" w:hAnsi="Arial" w:cs="Arial"/>
                <w:i/>
                <w:sz w:val="20"/>
                <w:szCs w:val="20"/>
              </w:rPr>
              <w:t>Съгласно § 1, т. 16а от Допълнителните разпоредби на ЗОП, „</w:t>
            </w:r>
            <w:r w:rsidRPr="00604A78">
              <w:rPr>
                <w:rFonts w:ascii="Arial" w:hAnsi="Arial" w:cs="Arial"/>
                <w:i/>
                <w:sz w:val="20"/>
                <w:szCs w:val="20"/>
                <w:lang w:val="ru-RU"/>
              </w:rPr>
              <w:t>Официален превод</w:t>
            </w:r>
            <w:r w:rsidRPr="00604A78">
              <w:rPr>
                <w:rFonts w:ascii="Arial" w:hAnsi="Arial" w:cs="Arial"/>
                <w:i/>
                <w:sz w:val="20"/>
                <w:szCs w:val="20"/>
              </w:rPr>
              <w:t>”</w:t>
            </w:r>
            <w:r w:rsidRPr="00604A78">
              <w:rPr>
                <w:rFonts w:ascii="Arial" w:hAnsi="Arial" w:cs="Arial"/>
                <w:i/>
                <w:sz w:val="20"/>
                <w:szCs w:val="20"/>
                <w:lang w:val="ru-RU"/>
              </w:rPr>
              <w:t xml:space="preserve"> е превод, извършен от преводач, който е вписан в списък на лице, което има сключен договор с Министерството на външните работи за извършване на официални преводи.</w:t>
            </w:r>
          </w:p>
          <w:p w:rsidR="00DA2753" w:rsidRPr="00604A78" w:rsidRDefault="00DA2753" w:rsidP="00DA2753">
            <w:pPr>
              <w:pStyle w:val="NoSpacing"/>
              <w:jc w:val="both"/>
              <w:rPr>
                <w:rFonts w:ascii="Arial" w:hAnsi="Arial" w:cs="Arial"/>
                <w:sz w:val="20"/>
                <w:szCs w:val="20"/>
                <w:lang w:val="be-BY"/>
              </w:rPr>
            </w:pPr>
            <w:r w:rsidRPr="00604A78">
              <w:rPr>
                <w:rFonts w:ascii="Arial" w:hAnsi="Arial" w:cs="Arial"/>
                <w:sz w:val="20"/>
                <w:szCs w:val="20"/>
                <w:lang w:val="be-BY"/>
              </w:rPr>
              <w:t>Когато участникът в процедурата е чуждестранно физическо или юридическо лице, или техни обединения, установено в друга държава – членка на Европейския съюз, се прилагат разпоредбите на чл. 49, ал. 3 от ЗОП.</w:t>
            </w:r>
          </w:p>
          <w:p w:rsidR="00DA2753" w:rsidRPr="00604A78" w:rsidRDefault="00DA2753" w:rsidP="00DA2753">
            <w:pPr>
              <w:pStyle w:val="NoSpacing"/>
              <w:jc w:val="both"/>
              <w:rPr>
                <w:rFonts w:ascii="Arial" w:hAnsi="Arial" w:cs="Arial"/>
                <w:sz w:val="20"/>
                <w:szCs w:val="20"/>
                <w:lang w:val="be-BY"/>
              </w:rPr>
            </w:pPr>
            <w:r w:rsidRPr="00604A78">
              <w:rPr>
                <w:rFonts w:ascii="Arial" w:hAnsi="Arial" w:cs="Arial"/>
                <w:b/>
                <w:sz w:val="20"/>
                <w:szCs w:val="20"/>
                <w:lang w:val="be-BY"/>
              </w:rPr>
              <w:t>4.</w:t>
            </w:r>
            <w:r w:rsidRPr="00604A78">
              <w:rPr>
                <w:rFonts w:ascii="Arial" w:hAnsi="Arial" w:cs="Arial"/>
                <w:sz w:val="20"/>
                <w:szCs w:val="20"/>
                <w:lang w:val="be-BY"/>
              </w:rPr>
              <w:t xml:space="preserve"> Всички копия на документи, за които не е упоменато, че е необходимо да са нотариално заверени, се представят заверени от участника с гриф «Вярно с оригинала», подпис и печат.</w:t>
            </w:r>
          </w:p>
          <w:p w:rsidR="00DA2753" w:rsidRPr="00604A78" w:rsidRDefault="00DA2753" w:rsidP="00DA2753">
            <w:pPr>
              <w:pStyle w:val="NoSpacing"/>
              <w:jc w:val="both"/>
              <w:rPr>
                <w:rFonts w:ascii="Arial" w:hAnsi="Arial" w:cs="Arial"/>
                <w:sz w:val="20"/>
                <w:szCs w:val="20"/>
                <w:lang w:val="be-BY"/>
              </w:rPr>
            </w:pPr>
            <w:r w:rsidRPr="00604A78">
              <w:rPr>
                <w:rFonts w:ascii="Arial" w:hAnsi="Arial" w:cs="Arial"/>
                <w:b/>
                <w:sz w:val="20"/>
                <w:szCs w:val="20"/>
                <w:lang w:val="be-BY"/>
              </w:rPr>
              <w:t>5.</w:t>
            </w:r>
            <w:r w:rsidRPr="00604A78">
              <w:rPr>
                <w:rFonts w:ascii="Arial" w:hAnsi="Arial" w:cs="Arial"/>
                <w:sz w:val="20"/>
                <w:szCs w:val="20"/>
                <w:lang w:val="be-BY"/>
              </w:rPr>
              <w:t xml:space="preserve"> Списъкът на документите, съдържащи се в офертата, трябва да е подписан от участника.</w:t>
            </w:r>
          </w:p>
          <w:p w:rsidR="00DA2753" w:rsidRPr="00604A78" w:rsidRDefault="00DA2753" w:rsidP="00DA2753">
            <w:pPr>
              <w:pStyle w:val="NoSpacing"/>
              <w:jc w:val="both"/>
              <w:rPr>
                <w:rFonts w:ascii="Arial" w:eastAsia="Times New Roman" w:hAnsi="Arial" w:cs="Arial"/>
                <w:b/>
                <w:i/>
                <w:color w:val="3366FF"/>
                <w:sz w:val="20"/>
                <w:szCs w:val="20"/>
                <w:lang w:eastAsia="bg-BG"/>
              </w:rPr>
            </w:pPr>
          </w:p>
        </w:tc>
        <w:tc>
          <w:tcPr>
            <w:tcW w:w="1285" w:type="dxa"/>
            <w:vAlign w:val="bottom"/>
          </w:tcPr>
          <w:p w:rsidR="00DA2753" w:rsidRPr="00604A78" w:rsidRDefault="00DA2753" w:rsidP="00DA2753">
            <w:pPr>
              <w:spacing w:after="0" w:line="240" w:lineRule="auto"/>
              <w:jc w:val="both"/>
              <w:rPr>
                <w:rFonts w:ascii="Arial" w:eastAsia="Times New Roman" w:hAnsi="Arial" w:cs="Arial"/>
                <w:i/>
                <w:sz w:val="20"/>
                <w:szCs w:val="20"/>
                <w:lang w:val="ru-RU" w:eastAsia="bg-BG"/>
              </w:rPr>
            </w:pPr>
          </w:p>
        </w:tc>
      </w:tr>
    </w:tbl>
    <w:p w:rsidR="00DA2753" w:rsidRPr="00604A78" w:rsidRDefault="00DA2753" w:rsidP="00DA2753">
      <w:pPr>
        <w:rPr>
          <w:rFonts w:ascii="Arial" w:hAnsi="Arial" w:cs="Arial"/>
          <w:sz w:val="20"/>
          <w:szCs w:val="20"/>
          <w:lang w:val="ru-RU"/>
        </w:rPr>
      </w:pPr>
    </w:p>
    <w:p w:rsidR="00DA2753" w:rsidRPr="00604A78" w:rsidRDefault="00DA2753" w:rsidP="00DA2753">
      <w:pPr>
        <w:rPr>
          <w:rFonts w:ascii="Arial" w:hAnsi="Arial" w:cs="Arial"/>
          <w:color w:val="000000"/>
          <w:sz w:val="20"/>
          <w:szCs w:val="20"/>
          <w:u w:val="single"/>
          <w:lang w:val="ru-RU"/>
        </w:rPr>
      </w:pPr>
      <w:r w:rsidRPr="00604A78">
        <w:rPr>
          <w:rFonts w:ascii="Arial" w:hAnsi="Arial" w:cs="Arial"/>
          <w:sz w:val="20"/>
          <w:szCs w:val="20"/>
          <w:lang w:val="ru-RU"/>
        </w:rPr>
        <w:t xml:space="preserve">Дата ______________ г.                                  </w:t>
      </w:r>
      <w:r w:rsidRPr="00604A78">
        <w:rPr>
          <w:rFonts w:ascii="Arial" w:hAnsi="Arial" w:cs="Arial"/>
          <w:color w:val="000000"/>
          <w:sz w:val="20"/>
          <w:szCs w:val="20"/>
          <w:u w:val="single"/>
          <w:lang w:val="ru-RU"/>
        </w:rPr>
        <w:t>ПОДПИС и ПЕЧАТ:</w:t>
      </w:r>
    </w:p>
    <w:p w:rsidR="00DA2753" w:rsidRPr="00604A78" w:rsidRDefault="00DA2753" w:rsidP="00DA2753">
      <w:pPr>
        <w:rPr>
          <w:rFonts w:ascii="Arial" w:hAnsi="Arial" w:cs="Arial"/>
          <w:sz w:val="20"/>
          <w:szCs w:val="20"/>
          <w:lang w:val="ru-RU"/>
        </w:rPr>
      </w:pPr>
      <w:r w:rsidRPr="00604A78">
        <w:rPr>
          <w:rFonts w:ascii="Arial" w:hAnsi="Arial" w:cs="Arial"/>
          <w:sz w:val="20"/>
          <w:szCs w:val="20"/>
          <w:lang w:val="ru-RU"/>
        </w:rPr>
        <w:t xml:space="preserve">                                                                                                        ____________________ </w:t>
      </w:r>
    </w:p>
    <w:p w:rsidR="00DA2753" w:rsidRPr="00604A78" w:rsidRDefault="00DA2753" w:rsidP="00DA2753">
      <w:pPr>
        <w:rPr>
          <w:rFonts w:ascii="Arial" w:hAnsi="Arial" w:cs="Arial"/>
          <w:i/>
          <w:sz w:val="20"/>
          <w:szCs w:val="20"/>
          <w:lang w:val="ru-RU"/>
        </w:rPr>
      </w:pPr>
      <w:r w:rsidRPr="00604A78">
        <w:rPr>
          <w:rFonts w:ascii="Arial" w:hAnsi="Arial" w:cs="Arial"/>
          <w:sz w:val="20"/>
          <w:szCs w:val="20"/>
          <w:lang w:val="ru-RU"/>
        </w:rPr>
        <w:t xml:space="preserve">                                                                                                                    </w:t>
      </w:r>
      <w:r w:rsidRPr="00604A78">
        <w:rPr>
          <w:rFonts w:ascii="Arial" w:hAnsi="Arial" w:cs="Arial"/>
          <w:i/>
          <w:sz w:val="20"/>
          <w:szCs w:val="20"/>
          <w:lang w:val="ru-RU"/>
        </w:rPr>
        <w:t>(име и фамилия)</w:t>
      </w:r>
    </w:p>
    <w:p w:rsidR="00DA2753" w:rsidRPr="00604A78" w:rsidRDefault="00DA2753" w:rsidP="00DA2753">
      <w:pPr>
        <w:rPr>
          <w:rFonts w:ascii="Arial" w:hAnsi="Arial" w:cs="Arial"/>
          <w:sz w:val="20"/>
          <w:szCs w:val="20"/>
          <w:lang w:val="ru-RU"/>
        </w:rPr>
      </w:pPr>
      <w:r w:rsidRPr="00604A78">
        <w:rPr>
          <w:rFonts w:ascii="Arial" w:hAnsi="Arial" w:cs="Arial"/>
          <w:sz w:val="20"/>
          <w:szCs w:val="20"/>
          <w:lang w:val="ru-RU"/>
        </w:rPr>
        <w:t xml:space="preserve">                                                                                                           ____________________</w:t>
      </w:r>
    </w:p>
    <w:p w:rsidR="00DA2753" w:rsidRPr="00604A78" w:rsidRDefault="00DA2753" w:rsidP="00DA2753">
      <w:pPr>
        <w:rPr>
          <w:rFonts w:ascii="Arial" w:hAnsi="Arial" w:cs="Arial"/>
          <w:i/>
          <w:sz w:val="20"/>
          <w:szCs w:val="20"/>
          <w:lang w:val="ru-RU"/>
        </w:rPr>
      </w:pPr>
      <w:r w:rsidRPr="00604A78">
        <w:rPr>
          <w:rFonts w:ascii="Arial" w:hAnsi="Arial" w:cs="Arial"/>
          <w:sz w:val="20"/>
          <w:szCs w:val="20"/>
          <w:lang w:val="ru-RU"/>
        </w:rPr>
        <w:t xml:space="preserve">                                                                                               </w:t>
      </w:r>
      <w:r w:rsidRPr="00604A78">
        <w:rPr>
          <w:rFonts w:ascii="Arial" w:hAnsi="Arial" w:cs="Arial"/>
          <w:i/>
          <w:sz w:val="20"/>
          <w:szCs w:val="20"/>
          <w:lang w:val="ru-RU"/>
        </w:rPr>
        <w:t>(длъжност на представляващия участника)</w:t>
      </w:r>
    </w:p>
    <w:p w:rsidR="00DA2753" w:rsidRPr="00604A78" w:rsidRDefault="00DA2753" w:rsidP="00DA2753">
      <w:pPr>
        <w:spacing w:after="0" w:line="240" w:lineRule="auto"/>
        <w:rPr>
          <w:rFonts w:ascii="Arial" w:hAnsi="Arial" w:cs="Arial"/>
          <w:b/>
          <w:sz w:val="20"/>
          <w:szCs w:val="20"/>
          <w:u w:val="single"/>
        </w:rPr>
      </w:pPr>
      <w:r w:rsidRPr="00604A78">
        <w:rPr>
          <w:rFonts w:ascii="Arial" w:eastAsia="Times New Roman" w:hAnsi="Arial" w:cs="Arial"/>
          <w:b/>
          <w:sz w:val="20"/>
          <w:szCs w:val="20"/>
          <w:u w:val="single"/>
          <w:lang w:eastAsia="bg-BG"/>
        </w:rPr>
        <w:br w:type="page"/>
      </w:r>
      <w:r w:rsidRPr="00604A78">
        <w:rPr>
          <w:rFonts w:ascii="Arial" w:hAnsi="Arial" w:cs="Arial"/>
          <w:b/>
          <w:sz w:val="20"/>
          <w:szCs w:val="20"/>
          <w:u w:val="single"/>
        </w:rPr>
        <w:lastRenderedPageBreak/>
        <w:t>3.</w:t>
      </w:r>
      <w:r w:rsidRPr="00604A78">
        <w:rPr>
          <w:rFonts w:ascii="Arial" w:hAnsi="Arial" w:cs="Arial"/>
          <w:b/>
          <w:sz w:val="20"/>
          <w:szCs w:val="20"/>
          <w:u w:val="single"/>
          <w:lang w:val="en-US"/>
        </w:rPr>
        <w:t xml:space="preserve"> </w:t>
      </w:r>
      <w:r w:rsidRPr="00604A78">
        <w:rPr>
          <w:rFonts w:ascii="Arial" w:hAnsi="Arial" w:cs="Arial"/>
          <w:b/>
          <w:sz w:val="20"/>
          <w:szCs w:val="20"/>
          <w:u w:val="single"/>
        </w:rPr>
        <w:t>Представяне на офертата</w:t>
      </w:r>
    </w:p>
    <w:p w:rsidR="00DA2753" w:rsidRPr="00604A78" w:rsidRDefault="00DA2753" w:rsidP="00DA2753">
      <w:pPr>
        <w:pStyle w:val="BodyTextIndent2"/>
        <w:tabs>
          <w:tab w:val="left" w:pos="-3240"/>
        </w:tabs>
        <w:spacing w:line="240" w:lineRule="auto"/>
        <w:ind w:left="0"/>
        <w:jc w:val="both"/>
        <w:rPr>
          <w:rFonts w:ascii="Arial" w:hAnsi="Arial" w:cs="Arial"/>
          <w:sz w:val="20"/>
          <w:szCs w:val="20"/>
        </w:rPr>
      </w:pPr>
      <w:r w:rsidRPr="00604A78">
        <w:rPr>
          <w:rFonts w:ascii="Arial" w:hAnsi="Arial" w:cs="Arial"/>
          <w:sz w:val="20"/>
          <w:szCs w:val="20"/>
        </w:rPr>
        <w:t xml:space="preserve">Офертата се представя в запечатан непрозрачен плик от участника или негов представител, лично или по пощата с препоръчано писмо с обратна разписка. Върху плика участникът посочва: име на участника, адрес за кореспонденция, телефон и по възможност факс и електронен адрес, предмета и референтния номер на обществената поръчка, както и обособената позиция, за която участва. </w:t>
      </w:r>
    </w:p>
    <w:p w:rsidR="00DA2753" w:rsidRPr="00604A78" w:rsidRDefault="00DA2753" w:rsidP="00DA2753">
      <w:pPr>
        <w:spacing w:after="60"/>
        <w:jc w:val="both"/>
        <w:rPr>
          <w:rFonts w:ascii="Arial" w:hAnsi="Arial" w:cs="Arial"/>
          <w:sz w:val="20"/>
          <w:szCs w:val="20"/>
          <w:lang w:val="ru-RU"/>
        </w:rPr>
      </w:pPr>
      <w:r w:rsidRPr="00604A78">
        <w:rPr>
          <w:rFonts w:ascii="Arial" w:hAnsi="Arial" w:cs="Arial"/>
          <w:sz w:val="20"/>
          <w:szCs w:val="20"/>
          <w:lang w:val="ru-RU"/>
        </w:rPr>
        <w:t xml:space="preserve">Офертата се представя на адреса, посочен в обявлението, преди часа и датата, </w:t>
      </w:r>
      <w:r w:rsidRPr="00604A78">
        <w:rPr>
          <w:rFonts w:ascii="Arial" w:hAnsi="Arial" w:cs="Arial"/>
          <w:sz w:val="20"/>
          <w:szCs w:val="20"/>
        </w:rPr>
        <w:t>посочени в същото като краен срок за получаване на оферти</w:t>
      </w:r>
      <w:r w:rsidRPr="00604A78">
        <w:rPr>
          <w:rFonts w:ascii="Arial" w:hAnsi="Arial" w:cs="Arial"/>
          <w:sz w:val="20"/>
          <w:szCs w:val="20"/>
          <w:lang w:val="ru-RU"/>
        </w:rPr>
        <w:t xml:space="preserve">. </w:t>
      </w:r>
    </w:p>
    <w:p w:rsidR="00DA2753" w:rsidRPr="00604A78" w:rsidRDefault="00DA2753" w:rsidP="00DA2753">
      <w:pPr>
        <w:spacing w:after="60"/>
        <w:jc w:val="both"/>
        <w:rPr>
          <w:rFonts w:ascii="Arial" w:hAnsi="Arial" w:cs="Arial"/>
          <w:sz w:val="20"/>
          <w:szCs w:val="20"/>
          <w:lang w:val="ru-RU"/>
        </w:rPr>
      </w:pPr>
      <w:r w:rsidRPr="00604A78">
        <w:rPr>
          <w:rFonts w:ascii="Arial" w:hAnsi="Arial" w:cs="Arial"/>
          <w:sz w:val="20"/>
          <w:szCs w:val="20"/>
          <w:lang w:val="ru-RU"/>
        </w:rPr>
        <w:t>Възложителят не се ангажира да съдейства за пристигането на офертата на адреса и в срока, определен от него. До изтичане на срока за подаване на офертите всеки участник в процедурата може да промени, допълни или да оттегли офертата си.</w:t>
      </w:r>
    </w:p>
    <w:p w:rsidR="00DA2753" w:rsidRPr="00604A78" w:rsidRDefault="00DA2753" w:rsidP="00DA2753">
      <w:pPr>
        <w:spacing w:after="60"/>
        <w:jc w:val="both"/>
        <w:rPr>
          <w:rFonts w:ascii="Arial" w:hAnsi="Arial" w:cs="Arial"/>
          <w:sz w:val="20"/>
          <w:szCs w:val="20"/>
          <w:lang w:val="ru-RU"/>
        </w:rPr>
      </w:pPr>
      <w:r w:rsidRPr="00604A78">
        <w:rPr>
          <w:rFonts w:ascii="Arial" w:hAnsi="Arial" w:cs="Arial"/>
          <w:sz w:val="20"/>
          <w:szCs w:val="20"/>
          <w:lang w:val="ru-RU"/>
        </w:rPr>
        <w:t>Оферта, представена след изтичане на крайния срок, не се приема от Възложителя. Не се приема и оферта в плик, незапечатан или с нарушена цялост. Такава оферта се връща на участника и това се отбелязва в регистъра на Възложителя.</w:t>
      </w:r>
    </w:p>
    <w:p w:rsidR="00DA2753" w:rsidRPr="00604A78" w:rsidRDefault="00DA2753" w:rsidP="00DA2753">
      <w:pPr>
        <w:spacing w:after="60"/>
        <w:jc w:val="both"/>
        <w:rPr>
          <w:rFonts w:ascii="Arial" w:hAnsi="Arial" w:cs="Arial"/>
          <w:b/>
          <w:sz w:val="20"/>
          <w:szCs w:val="20"/>
          <w:u w:val="single"/>
        </w:rPr>
      </w:pPr>
    </w:p>
    <w:p w:rsidR="00DA2753" w:rsidRPr="00604A78" w:rsidRDefault="00DA2753" w:rsidP="00DA2753">
      <w:pPr>
        <w:spacing w:after="60"/>
        <w:jc w:val="both"/>
        <w:rPr>
          <w:rFonts w:ascii="Arial" w:hAnsi="Arial" w:cs="Arial"/>
          <w:b/>
          <w:sz w:val="20"/>
          <w:szCs w:val="20"/>
          <w:u w:val="single"/>
        </w:rPr>
      </w:pPr>
      <w:r w:rsidRPr="00604A78">
        <w:rPr>
          <w:rFonts w:ascii="Arial" w:hAnsi="Arial" w:cs="Arial"/>
          <w:b/>
          <w:sz w:val="20"/>
          <w:szCs w:val="20"/>
          <w:u w:val="single"/>
        </w:rPr>
        <w:t>3.1.</w:t>
      </w:r>
      <w:r w:rsidRPr="00604A78">
        <w:rPr>
          <w:rFonts w:ascii="Arial" w:hAnsi="Arial" w:cs="Arial"/>
          <w:b/>
          <w:sz w:val="20"/>
          <w:szCs w:val="20"/>
          <w:u w:val="single"/>
          <w:lang w:val="en-US"/>
        </w:rPr>
        <w:t xml:space="preserve"> </w:t>
      </w:r>
      <w:r w:rsidRPr="00604A78">
        <w:rPr>
          <w:rFonts w:ascii="Arial" w:hAnsi="Arial" w:cs="Arial"/>
          <w:b/>
          <w:sz w:val="20"/>
          <w:szCs w:val="20"/>
          <w:u w:val="single"/>
        </w:rPr>
        <w:t>Отваряне и разглеждане на офертата</w:t>
      </w:r>
    </w:p>
    <w:p w:rsidR="00DA2753" w:rsidRPr="00604A78" w:rsidRDefault="00DA2753" w:rsidP="00DA2753">
      <w:pPr>
        <w:pStyle w:val="BodyTextIndent2"/>
        <w:tabs>
          <w:tab w:val="left" w:pos="-3240"/>
        </w:tabs>
        <w:spacing w:line="240" w:lineRule="auto"/>
        <w:ind w:left="0"/>
        <w:jc w:val="both"/>
        <w:rPr>
          <w:rFonts w:ascii="Arial" w:hAnsi="Arial" w:cs="Arial"/>
          <w:sz w:val="20"/>
          <w:szCs w:val="20"/>
        </w:rPr>
      </w:pPr>
      <w:r w:rsidRPr="00604A78">
        <w:rPr>
          <w:rFonts w:ascii="Arial" w:hAnsi="Arial" w:cs="Arial"/>
          <w:sz w:val="20"/>
          <w:szCs w:val="20"/>
        </w:rPr>
        <w:t>След изтичане на срока за приемане на офертите, Възложителят назначава комисия за провеждане на откритата процедура за възлагане на обществената поръчка, спазвайки условията и реда на чл. 34 – чл. 36 от ЗОП. Комисията, назначена от Възложителя за разглеждане, оценка и класиране на офертите, започва работа след получаване на списъка с участниците и представените от тях оферти от деловодството на Възложителя.</w:t>
      </w:r>
    </w:p>
    <w:p w:rsidR="00DA2753" w:rsidRPr="00604A78" w:rsidRDefault="00DA2753" w:rsidP="00DA2753">
      <w:pPr>
        <w:spacing w:after="120"/>
        <w:jc w:val="both"/>
        <w:rPr>
          <w:rFonts w:ascii="Arial" w:hAnsi="Arial" w:cs="Arial"/>
          <w:sz w:val="20"/>
          <w:szCs w:val="20"/>
        </w:rPr>
      </w:pPr>
      <w:r w:rsidRPr="00604A78">
        <w:rPr>
          <w:rFonts w:ascii="Arial" w:hAnsi="Arial" w:cs="Arial"/>
          <w:sz w:val="20"/>
          <w:szCs w:val="20"/>
        </w:rPr>
        <w:t xml:space="preserve">Назначената от Възложителя комисия отваря офертите по реда на тяхното постъпване в деловодството на Възложителя в часа, датата и мястото, указани в обявлението. Отварянето на офертите е публично и на него </w:t>
      </w:r>
      <w:r w:rsidRPr="00604A78">
        <w:rPr>
          <w:rFonts w:ascii="Arial" w:hAnsi="Arial" w:cs="Arial"/>
          <w:sz w:val="20"/>
          <w:szCs w:val="20"/>
          <w:lang w:val="ru-RU"/>
        </w:rPr>
        <w:t>могат да присъстват п</w:t>
      </w:r>
      <w:r w:rsidRPr="00604A78">
        <w:rPr>
          <w:rFonts w:ascii="Arial" w:hAnsi="Arial" w:cs="Arial"/>
          <w:sz w:val="20"/>
          <w:szCs w:val="20"/>
        </w:rPr>
        <w:t>редставляващите у</w:t>
      </w:r>
      <w:r w:rsidRPr="00604A78">
        <w:rPr>
          <w:rFonts w:ascii="Arial" w:hAnsi="Arial" w:cs="Arial"/>
          <w:sz w:val="20"/>
          <w:szCs w:val="20"/>
          <w:lang w:val="ru-RU"/>
        </w:rPr>
        <w:t xml:space="preserve">частниците в процедурата или техни упълномощени представители, както и представители на средствата за масово осведомяване и на други лица (при желание от тяхна страна). </w:t>
      </w:r>
      <w:r w:rsidRPr="00604A78">
        <w:rPr>
          <w:rFonts w:ascii="Arial" w:hAnsi="Arial" w:cs="Arial"/>
          <w:sz w:val="20"/>
          <w:szCs w:val="20"/>
        </w:rPr>
        <w:t>При отварянето на офертите се съобщават имената на участниците.</w:t>
      </w:r>
    </w:p>
    <w:p w:rsidR="00DA2753" w:rsidRPr="00604A78" w:rsidRDefault="00DA2753" w:rsidP="00DA2753">
      <w:pPr>
        <w:pStyle w:val="BodyTextIndent3"/>
        <w:ind w:left="0"/>
        <w:jc w:val="both"/>
        <w:rPr>
          <w:rFonts w:ascii="Arial" w:hAnsi="Arial" w:cs="Arial"/>
          <w:sz w:val="20"/>
          <w:szCs w:val="20"/>
          <w:lang w:val="en-US"/>
        </w:rPr>
      </w:pPr>
      <w:r w:rsidRPr="00604A78">
        <w:rPr>
          <w:rFonts w:ascii="Arial" w:hAnsi="Arial" w:cs="Arial"/>
          <w:sz w:val="20"/>
          <w:szCs w:val="20"/>
        </w:rPr>
        <w:t>След отварянето на офертите, комисията детайлно проверява дали офертите отговарят на изискванията на чл. 57, ал. 2 ЗОП, както и дали всички документи от подадените оферти отговарят на изискванията на ЗОП и тази документация, като извършва всички</w:t>
      </w:r>
      <w:r w:rsidRPr="00604A78">
        <w:rPr>
          <w:rFonts w:ascii="Arial" w:hAnsi="Arial" w:cs="Arial"/>
          <w:color w:val="FF0000"/>
          <w:sz w:val="20"/>
          <w:szCs w:val="20"/>
        </w:rPr>
        <w:t xml:space="preserve"> </w:t>
      </w:r>
      <w:r w:rsidRPr="00604A78">
        <w:rPr>
          <w:rFonts w:ascii="Arial" w:hAnsi="Arial" w:cs="Arial"/>
          <w:sz w:val="20"/>
          <w:szCs w:val="20"/>
        </w:rPr>
        <w:t>необходими действия съгласно ЗОП. В случай, че след извършване на действията, съгласно ЗОП, офертата и/или документите или информацията към нея не отговарят на изискванията, посочени в обявлението и/или тази документация, комисията не разглежда документите  в плик № 2</w:t>
      </w:r>
      <w:r w:rsidRPr="00604A78">
        <w:rPr>
          <w:rFonts w:ascii="Arial" w:hAnsi="Arial" w:cs="Arial"/>
          <w:b/>
          <w:sz w:val="20"/>
          <w:szCs w:val="20"/>
        </w:rPr>
        <w:t xml:space="preserve"> „Предложение за изпълнение на поръчката”</w:t>
      </w:r>
      <w:r w:rsidRPr="00604A78">
        <w:rPr>
          <w:rFonts w:ascii="Arial" w:hAnsi="Arial" w:cs="Arial"/>
          <w:sz w:val="20"/>
          <w:szCs w:val="20"/>
        </w:rPr>
        <w:t xml:space="preserve">, пликът с надпис „Предлагана цена” не се отваря и комисията предлага участника за отстраняване от участие в процедурата. </w:t>
      </w:r>
    </w:p>
    <w:p w:rsidR="00DA2753" w:rsidRPr="00604A78" w:rsidRDefault="00DA2753" w:rsidP="00DA2753">
      <w:pPr>
        <w:jc w:val="both"/>
        <w:rPr>
          <w:rFonts w:ascii="Arial" w:hAnsi="Arial" w:cs="Arial"/>
          <w:sz w:val="20"/>
          <w:szCs w:val="20"/>
        </w:rPr>
      </w:pPr>
      <w:r w:rsidRPr="00604A78">
        <w:rPr>
          <w:rFonts w:ascii="Arial" w:hAnsi="Arial" w:cs="Arial"/>
          <w:sz w:val="20"/>
          <w:szCs w:val="20"/>
          <w:lang w:val="ru-RU"/>
        </w:rPr>
        <w:t xml:space="preserve">В случай, че участва за повече от една обособена позиция, всеки участник трябва да покрие посочените минимални изисквания за </w:t>
      </w:r>
      <w:r w:rsidRPr="00604A78">
        <w:rPr>
          <w:rFonts w:ascii="Arial" w:hAnsi="Arial" w:cs="Arial"/>
          <w:sz w:val="20"/>
          <w:szCs w:val="20"/>
        </w:rPr>
        <w:t xml:space="preserve">съответният брой </w:t>
      </w:r>
      <w:r w:rsidRPr="00604A78">
        <w:rPr>
          <w:rFonts w:ascii="Arial" w:hAnsi="Arial" w:cs="Arial"/>
          <w:sz w:val="20"/>
          <w:szCs w:val="20"/>
          <w:lang w:val="ru-RU"/>
        </w:rPr>
        <w:t>обособен</w:t>
      </w:r>
      <w:r w:rsidRPr="00604A78">
        <w:rPr>
          <w:rFonts w:ascii="Arial" w:hAnsi="Arial" w:cs="Arial"/>
          <w:sz w:val="20"/>
          <w:szCs w:val="20"/>
        </w:rPr>
        <w:t>и</w:t>
      </w:r>
      <w:r w:rsidRPr="00604A78">
        <w:rPr>
          <w:rFonts w:ascii="Arial" w:hAnsi="Arial" w:cs="Arial"/>
          <w:sz w:val="20"/>
          <w:szCs w:val="20"/>
          <w:lang w:val="ru-RU"/>
        </w:rPr>
        <w:t xml:space="preserve"> позици</w:t>
      </w:r>
      <w:r w:rsidRPr="00604A78">
        <w:rPr>
          <w:rFonts w:ascii="Arial" w:hAnsi="Arial" w:cs="Arial"/>
          <w:sz w:val="20"/>
          <w:szCs w:val="20"/>
        </w:rPr>
        <w:t>и</w:t>
      </w:r>
      <w:r w:rsidRPr="00604A78">
        <w:rPr>
          <w:rFonts w:ascii="Arial" w:hAnsi="Arial" w:cs="Arial"/>
          <w:sz w:val="20"/>
          <w:szCs w:val="20"/>
          <w:lang w:val="ru-RU"/>
        </w:rPr>
        <w:t>.</w:t>
      </w:r>
      <w:r w:rsidRPr="00604A78">
        <w:rPr>
          <w:rFonts w:ascii="Arial" w:hAnsi="Arial" w:cs="Arial"/>
          <w:sz w:val="20"/>
          <w:szCs w:val="20"/>
        </w:rPr>
        <w:t xml:space="preserve"> </w:t>
      </w:r>
    </w:p>
    <w:p w:rsidR="00DA2753" w:rsidRPr="00604A78" w:rsidRDefault="00DA2753" w:rsidP="00DA2753">
      <w:pPr>
        <w:spacing w:after="120"/>
        <w:jc w:val="both"/>
        <w:rPr>
          <w:rFonts w:ascii="Arial" w:hAnsi="Arial" w:cs="Arial"/>
          <w:sz w:val="20"/>
          <w:szCs w:val="20"/>
        </w:rPr>
      </w:pPr>
      <w:r w:rsidRPr="00604A78">
        <w:rPr>
          <w:rFonts w:ascii="Arial" w:hAnsi="Arial" w:cs="Arial"/>
          <w:sz w:val="20"/>
          <w:szCs w:val="20"/>
        </w:rPr>
        <w:t>Ако при разглеждане и проверка на офертата комисията установи, че участникът не покрива минималните изисквания за посочения от него брой обособени позиции, комисията ще го допусне до по-нататъшно участие само за толкова обособени позиции, за колкото отговаря на минималните изисквания, спазвайки посочения от участника приоритет.</w:t>
      </w:r>
    </w:p>
    <w:p w:rsidR="00DA2753" w:rsidRPr="00604A78" w:rsidRDefault="00DA2753" w:rsidP="00DA2753">
      <w:pPr>
        <w:pStyle w:val="BodyTextIndent3"/>
        <w:ind w:left="0"/>
        <w:jc w:val="both"/>
        <w:rPr>
          <w:rFonts w:ascii="Arial" w:hAnsi="Arial" w:cs="Arial"/>
          <w:sz w:val="20"/>
          <w:szCs w:val="20"/>
        </w:rPr>
      </w:pPr>
      <w:r w:rsidRPr="00604A78">
        <w:rPr>
          <w:rFonts w:ascii="Arial" w:hAnsi="Arial" w:cs="Arial"/>
          <w:sz w:val="20"/>
          <w:szCs w:val="20"/>
        </w:rPr>
        <w:t>Комисията обявява датата, часа и мястото на отваряне на ценовите оферти чрез съобщение в профила на купувача, което се публикува не по-късно от два работни дни преди датата на отварянето. Отварянето на ценовите оферти се извършва публично. На отварянето на ценовите оферти имат право да присъстват участниците в процедурата или техни упълномощени представители и други лица, посочени в разпоредбите на ЗОП.</w:t>
      </w:r>
    </w:p>
    <w:p w:rsidR="00DA2753" w:rsidRPr="00604A78" w:rsidRDefault="00DA2753" w:rsidP="00DA2753">
      <w:pPr>
        <w:pStyle w:val="BodyTextIndent3"/>
        <w:ind w:left="0"/>
        <w:jc w:val="both"/>
        <w:rPr>
          <w:rFonts w:ascii="Arial" w:hAnsi="Arial" w:cs="Arial"/>
          <w:sz w:val="20"/>
          <w:szCs w:val="20"/>
        </w:rPr>
      </w:pPr>
      <w:r w:rsidRPr="00604A78">
        <w:rPr>
          <w:rFonts w:ascii="Arial" w:hAnsi="Arial" w:cs="Arial"/>
          <w:sz w:val="20"/>
          <w:szCs w:val="20"/>
        </w:rPr>
        <w:t>Комисията отваря пликовете с надпис „Предлагана цена” само на участниците, чиито оферти отговарят на изискванията, посочени в документацията за участие, и на ЗОП.</w:t>
      </w:r>
    </w:p>
    <w:p w:rsidR="00DA2753" w:rsidRPr="00604A78" w:rsidRDefault="00DA2753" w:rsidP="00DA2753">
      <w:pPr>
        <w:spacing w:after="120"/>
        <w:jc w:val="both"/>
        <w:rPr>
          <w:rFonts w:ascii="Arial" w:hAnsi="Arial" w:cs="Arial"/>
          <w:sz w:val="20"/>
          <w:szCs w:val="20"/>
        </w:rPr>
      </w:pPr>
      <w:r w:rsidRPr="00604A78">
        <w:rPr>
          <w:rFonts w:ascii="Arial" w:hAnsi="Arial" w:cs="Arial"/>
          <w:sz w:val="20"/>
          <w:szCs w:val="20"/>
        </w:rPr>
        <w:t xml:space="preserve">След публичното оповестяване на ценовите предложения на участниците, на свое закрито заседание комисията обстойно проверява ценовите предложения и приложените към тях сметки за съответствие с изискванията на документацията за участие и ЗОП. В случай на установяване на аритметични грешки комисията ги отстранява, като спазва следните правила: При несъответствие между единични цени от Ценова таблица и общата цена, валидни (ръководещи) ще бъдат единичните цени. Участник, при когото са установени една или повече от посочените по-горе несъответствия и/или грешки, продължава </w:t>
      </w:r>
      <w:r w:rsidRPr="00604A78">
        <w:rPr>
          <w:rFonts w:ascii="Arial" w:hAnsi="Arial" w:cs="Arial"/>
          <w:sz w:val="20"/>
          <w:szCs w:val="20"/>
        </w:rPr>
        <w:lastRenderedPageBreak/>
        <w:t xml:space="preserve">участието си в процедурата с коректно изчислените от комисията стойности въз основа на предложените единични цени. </w:t>
      </w:r>
    </w:p>
    <w:p w:rsidR="00DA2753" w:rsidRPr="00604A78" w:rsidRDefault="00DA2753" w:rsidP="00DA2753">
      <w:pPr>
        <w:pStyle w:val="BodyTextIndent3"/>
        <w:ind w:left="0"/>
        <w:jc w:val="both"/>
        <w:rPr>
          <w:rFonts w:ascii="Arial" w:hAnsi="Arial" w:cs="Arial"/>
          <w:sz w:val="20"/>
          <w:szCs w:val="20"/>
          <w:lang w:val="ru-RU"/>
        </w:rPr>
      </w:pPr>
      <w:r w:rsidRPr="00604A78">
        <w:rPr>
          <w:rFonts w:ascii="Arial" w:hAnsi="Arial" w:cs="Arial"/>
          <w:sz w:val="20"/>
          <w:szCs w:val="20"/>
          <w:lang w:val="ru-RU"/>
        </w:rPr>
        <w:t>Комисията, на основание чл. 68, ал. 11 от ЗОП, може по всяко време да проверява заявените от участниците данни, включително чрез изискване на информация от други органи и лица.</w:t>
      </w:r>
    </w:p>
    <w:p w:rsidR="00DA2753" w:rsidRPr="00604A78" w:rsidRDefault="00DA2753" w:rsidP="00DA2753">
      <w:pPr>
        <w:spacing w:after="120"/>
        <w:jc w:val="both"/>
        <w:rPr>
          <w:rFonts w:ascii="Arial" w:hAnsi="Arial" w:cs="Arial"/>
          <w:sz w:val="20"/>
          <w:szCs w:val="20"/>
          <w:lang w:val="ru-RU"/>
        </w:rPr>
      </w:pPr>
      <w:r w:rsidRPr="00604A78">
        <w:rPr>
          <w:rFonts w:ascii="Arial" w:hAnsi="Arial" w:cs="Arial"/>
          <w:sz w:val="20"/>
          <w:szCs w:val="20"/>
          <w:lang w:val="ru-RU"/>
        </w:rPr>
        <w:t xml:space="preserve">Класирането на участниците и определянето на Изпълнител ще се извърши за всяка обособена позиция поотделно по реда на ЗОП и настоящата документация. </w:t>
      </w:r>
    </w:p>
    <w:p w:rsidR="00DA2753" w:rsidRPr="00604A78" w:rsidRDefault="00DA2753" w:rsidP="00DA2753">
      <w:pPr>
        <w:pStyle w:val="BodyTextIndent3"/>
        <w:ind w:left="0"/>
        <w:jc w:val="both"/>
        <w:rPr>
          <w:rFonts w:ascii="Arial" w:hAnsi="Arial" w:cs="Arial"/>
          <w:color w:val="FF0000"/>
          <w:sz w:val="20"/>
          <w:szCs w:val="20"/>
        </w:rPr>
      </w:pPr>
      <w:r w:rsidRPr="00604A78">
        <w:rPr>
          <w:rFonts w:ascii="Arial" w:hAnsi="Arial" w:cs="Arial"/>
          <w:sz w:val="20"/>
          <w:szCs w:val="20"/>
        </w:rPr>
        <w:t xml:space="preserve">След отваряне, разглеждане и оценяване на офертите, комисията изготвя протокол, който представя на Възложителя и в който му предлага </w:t>
      </w:r>
      <w:r w:rsidRPr="00604A78">
        <w:rPr>
          <w:rFonts w:ascii="Arial" w:hAnsi="Arial" w:cs="Arial"/>
          <w:b/>
          <w:sz w:val="20"/>
          <w:szCs w:val="20"/>
        </w:rPr>
        <w:t>класиране на участниците за всяка обособена позиция отделно по критерий «най-ниска цена».</w:t>
      </w:r>
      <w:r w:rsidRPr="00604A78">
        <w:rPr>
          <w:rFonts w:ascii="Arial" w:hAnsi="Arial" w:cs="Arial"/>
          <w:sz w:val="20"/>
          <w:szCs w:val="20"/>
        </w:rPr>
        <w:t xml:space="preserve"> На първо място за съответната обособена позиция се класира участникът, предложил най-ниска обща стойност за изпълнение предмета на поръчката</w:t>
      </w:r>
      <w:r w:rsidRPr="00604A78">
        <w:rPr>
          <w:rFonts w:ascii="Arial" w:hAnsi="Arial" w:cs="Arial"/>
          <w:color w:val="FF0000"/>
          <w:sz w:val="20"/>
          <w:szCs w:val="20"/>
        </w:rPr>
        <w:t xml:space="preserve">. </w:t>
      </w:r>
    </w:p>
    <w:p w:rsidR="00DA2753" w:rsidRPr="00604A78" w:rsidRDefault="00DA2753" w:rsidP="00DA2753">
      <w:pPr>
        <w:spacing w:after="0"/>
        <w:jc w:val="both"/>
        <w:rPr>
          <w:rFonts w:ascii="Arial" w:eastAsia="Times New Roman" w:hAnsi="Arial" w:cs="Arial"/>
          <w:b/>
          <w:sz w:val="20"/>
          <w:szCs w:val="20"/>
          <w:u w:val="single"/>
          <w:lang w:eastAsia="bg-BG"/>
        </w:rPr>
      </w:pPr>
      <w:r w:rsidRPr="00604A78">
        <w:rPr>
          <w:rFonts w:ascii="Arial" w:eastAsia="Times New Roman" w:hAnsi="Arial" w:cs="Arial"/>
          <w:b/>
          <w:sz w:val="20"/>
          <w:szCs w:val="20"/>
          <w:u w:val="single"/>
          <w:lang w:eastAsia="bg-BG"/>
        </w:rPr>
        <w:t>4. Други указания</w:t>
      </w:r>
    </w:p>
    <w:p w:rsidR="00DA2753" w:rsidRPr="00604A78" w:rsidRDefault="00DA2753" w:rsidP="00DA2753">
      <w:pPr>
        <w:spacing w:after="0" w:line="360" w:lineRule="auto"/>
        <w:jc w:val="both"/>
        <w:rPr>
          <w:rFonts w:ascii="Arial" w:eastAsia="Times New Roman" w:hAnsi="Arial" w:cs="Arial"/>
          <w:sz w:val="20"/>
          <w:szCs w:val="20"/>
          <w:u w:val="single"/>
          <w:lang w:eastAsia="bg-BG"/>
        </w:rPr>
      </w:pPr>
      <w:r w:rsidRPr="00604A78">
        <w:rPr>
          <w:rFonts w:ascii="Arial" w:eastAsia="Times New Roman" w:hAnsi="Arial" w:cs="Arial"/>
          <w:b/>
          <w:sz w:val="20"/>
          <w:szCs w:val="20"/>
          <w:u w:val="single"/>
          <w:lang w:eastAsia="bg-BG"/>
        </w:rPr>
        <w:t>4.1. Указания за гаранцията за участие</w:t>
      </w:r>
      <w:r w:rsidRPr="00604A78">
        <w:rPr>
          <w:rFonts w:ascii="Arial" w:eastAsia="Times New Roman" w:hAnsi="Arial" w:cs="Arial"/>
          <w:sz w:val="20"/>
          <w:szCs w:val="20"/>
          <w:u w:val="single"/>
          <w:lang w:eastAsia="bg-BG"/>
        </w:rPr>
        <w:t xml:space="preserve">   </w:t>
      </w:r>
    </w:p>
    <w:p w:rsidR="00DA2753" w:rsidRPr="00327DD9" w:rsidRDefault="00DA2753" w:rsidP="00DA2753">
      <w:pPr>
        <w:spacing w:after="0" w:line="240" w:lineRule="auto"/>
        <w:jc w:val="both"/>
        <w:rPr>
          <w:rFonts w:ascii="Arial" w:hAnsi="Arial" w:cs="Arial"/>
          <w:sz w:val="20"/>
          <w:szCs w:val="20"/>
          <w:lang w:val="en-US"/>
        </w:rPr>
      </w:pPr>
      <w:r w:rsidRPr="00327DD9">
        <w:rPr>
          <w:rFonts w:ascii="Arial" w:hAnsi="Arial" w:cs="Arial"/>
          <w:sz w:val="20"/>
          <w:szCs w:val="20"/>
        </w:rPr>
        <w:t xml:space="preserve">Всеки участник </w:t>
      </w:r>
      <w:r w:rsidRPr="00327DD9">
        <w:rPr>
          <w:rFonts w:ascii="Arial" w:hAnsi="Arial" w:cs="Arial"/>
          <w:sz w:val="20"/>
          <w:szCs w:val="20"/>
          <w:lang w:val="be-BY"/>
        </w:rPr>
        <w:t xml:space="preserve">представя гаранция за участие </w:t>
      </w:r>
      <w:r w:rsidRPr="00327DD9">
        <w:rPr>
          <w:rFonts w:ascii="Arial" w:hAnsi="Arial" w:cs="Arial"/>
          <w:sz w:val="20"/>
          <w:szCs w:val="20"/>
        </w:rPr>
        <w:t>за обособената позиция, за която участва, в размер на:</w:t>
      </w:r>
    </w:p>
    <w:p w:rsidR="00DA2753" w:rsidRPr="00327DD9" w:rsidRDefault="00DA2753" w:rsidP="00DA2753">
      <w:pPr>
        <w:spacing w:after="0" w:line="240" w:lineRule="auto"/>
        <w:jc w:val="both"/>
        <w:rPr>
          <w:rFonts w:ascii="Arial" w:hAnsi="Arial" w:cs="Arial"/>
          <w:b/>
          <w:sz w:val="20"/>
          <w:szCs w:val="20"/>
          <w:lang w:val="ru-RU"/>
        </w:rPr>
      </w:pPr>
      <w:r w:rsidRPr="00327DD9">
        <w:rPr>
          <w:rFonts w:ascii="Arial" w:hAnsi="Arial" w:cs="Arial"/>
          <w:b/>
          <w:sz w:val="20"/>
          <w:szCs w:val="20"/>
        </w:rPr>
        <w:t xml:space="preserve">Обособена позиция 1 </w:t>
      </w:r>
      <w:r w:rsidRPr="00327DD9">
        <w:rPr>
          <w:rFonts w:ascii="Arial" w:hAnsi="Arial" w:cs="Arial"/>
          <w:b/>
          <w:sz w:val="20"/>
          <w:szCs w:val="20"/>
          <w:lang w:val="ru-RU"/>
        </w:rPr>
        <w:t xml:space="preserve">– </w:t>
      </w:r>
      <w:r w:rsidR="00087395" w:rsidRPr="00327DD9">
        <w:rPr>
          <w:rFonts w:ascii="Arial" w:eastAsia="Times New Roman" w:hAnsi="Arial" w:cs="Arial"/>
          <w:b/>
          <w:sz w:val="20"/>
          <w:szCs w:val="20"/>
          <w:lang w:eastAsia="bg-BG"/>
        </w:rPr>
        <w:t>2</w:t>
      </w:r>
      <w:r w:rsidR="00B3667B" w:rsidRPr="00327DD9">
        <w:rPr>
          <w:rFonts w:ascii="Arial" w:eastAsia="Times New Roman" w:hAnsi="Arial" w:cs="Arial"/>
          <w:b/>
          <w:sz w:val="20"/>
          <w:szCs w:val="20"/>
          <w:lang w:eastAsia="bg-BG"/>
        </w:rPr>
        <w:t xml:space="preserve"> </w:t>
      </w:r>
      <w:r w:rsidR="00087395" w:rsidRPr="00327DD9">
        <w:rPr>
          <w:rFonts w:ascii="Arial" w:eastAsia="Times New Roman" w:hAnsi="Arial" w:cs="Arial"/>
          <w:b/>
          <w:sz w:val="20"/>
          <w:szCs w:val="20"/>
          <w:lang w:eastAsia="bg-BG"/>
        </w:rPr>
        <w:t>800</w:t>
      </w:r>
      <w:r w:rsidR="00087395" w:rsidRPr="00327DD9">
        <w:rPr>
          <w:rFonts w:ascii="Arial" w:eastAsia="Times New Roman" w:hAnsi="Arial" w:cs="Arial"/>
          <w:b/>
          <w:sz w:val="20"/>
          <w:szCs w:val="20"/>
          <w:lang w:val="ru-RU" w:eastAsia="bg-BG"/>
        </w:rPr>
        <w:t>,00 /две хиляди и осемстотин</w:t>
      </w:r>
      <w:r w:rsidRPr="00327DD9">
        <w:rPr>
          <w:rFonts w:ascii="Arial" w:eastAsia="Times New Roman" w:hAnsi="Arial" w:cs="Arial"/>
          <w:b/>
          <w:sz w:val="20"/>
          <w:szCs w:val="20"/>
          <w:lang w:val="ru-RU" w:eastAsia="bg-BG"/>
        </w:rPr>
        <w:t>/ лева.</w:t>
      </w:r>
    </w:p>
    <w:p w:rsidR="00DA2753" w:rsidRPr="00327DD9" w:rsidRDefault="00DA2753" w:rsidP="00DA2753">
      <w:pPr>
        <w:spacing w:after="0" w:line="240" w:lineRule="auto"/>
        <w:jc w:val="both"/>
        <w:rPr>
          <w:rFonts w:ascii="Arial" w:hAnsi="Arial" w:cs="Arial"/>
          <w:b/>
          <w:sz w:val="20"/>
          <w:szCs w:val="20"/>
          <w:lang w:val="ru-RU"/>
        </w:rPr>
      </w:pPr>
      <w:r w:rsidRPr="00327DD9">
        <w:rPr>
          <w:rFonts w:ascii="Arial" w:hAnsi="Arial" w:cs="Arial"/>
          <w:b/>
          <w:sz w:val="20"/>
          <w:szCs w:val="20"/>
        </w:rPr>
        <w:t xml:space="preserve">Обособена позиция 2 – </w:t>
      </w:r>
      <w:r w:rsidR="00087395" w:rsidRPr="00327DD9">
        <w:rPr>
          <w:rFonts w:ascii="Arial" w:eastAsia="Times New Roman" w:hAnsi="Arial" w:cs="Arial"/>
          <w:b/>
          <w:sz w:val="20"/>
          <w:szCs w:val="20"/>
          <w:lang w:eastAsia="bg-BG"/>
        </w:rPr>
        <w:t>6 7</w:t>
      </w:r>
      <w:r w:rsidRPr="00327DD9">
        <w:rPr>
          <w:rFonts w:ascii="Arial" w:eastAsia="Times New Roman" w:hAnsi="Arial" w:cs="Arial"/>
          <w:b/>
          <w:sz w:val="20"/>
          <w:szCs w:val="20"/>
          <w:lang w:val="en-US" w:eastAsia="bg-BG"/>
        </w:rPr>
        <w:t>0</w:t>
      </w:r>
      <w:r w:rsidRPr="00327DD9">
        <w:rPr>
          <w:rFonts w:ascii="Arial" w:eastAsia="Times New Roman" w:hAnsi="Arial" w:cs="Arial"/>
          <w:b/>
          <w:sz w:val="20"/>
          <w:szCs w:val="20"/>
          <w:lang w:eastAsia="bg-BG"/>
        </w:rPr>
        <w:t>0</w:t>
      </w:r>
      <w:r w:rsidRPr="00327DD9">
        <w:rPr>
          <w:rFonts w:ascii="Arial" w:eastAsia="Times New Roman" w:hAnsi="Arial" w:cs="Arial"/>
          <w:b/>
          <w:sz w:val="20"/>
          <w:szCs w:val="20"/>
          <w:lang w:val="ru-RU" w:eastAsia="bg-BG"/>
        </w:rPr>
        <w:t xml:space="preserve">,00 / </w:t>
      </w:r>
      <w:r w:rsidR="00087395" w:rsidRPr="00327DD9">
        <w:rPr>
          <w:rFonts w:ascii="Arial" w:eastAsia="Times New Roman" w:hAnsi="Arial" w:cs="Arial"/>
          <w:b/>
          <w:sz w:val="20"/>
          <w:szCs w:val="20"/>
          <w:lang w:val="ru-RU" w:eastAsia="bg-BG"/>
        </w:rPr>
        <w:t>шест хиляди и седемстотин</w:t>
      </w:r>
      <w:r w:rsidRPr="00327DD9">
        <w:rPr>
          <w:rFonts w:ascii="Arial" w:eastAsia="Times New Roman" w:hAnsi="Arial" w:cs="Arial"/>
          <w:b/>
          <w:sz w:val="20"/>
          <w:szCs w:val="20"/>
          <w:lang w:val="ru-RU" w:eastAsia="bg-BG"/>
        </w:rPr>
        <w:t>/ лева.</w:t>
      </w:r>
    </w:p>
    <w:p w:rsidR="00DA2753" w:rsidRPr="00327DD9" w:rsidRDefault="00DA2753" w:rsidP="00DA2753">
      <w:pPr>
        <w:spacing w:after="0" w:line="240" w:lineRule="auto"/>
        <w:jc w:val="both"/>
        <w:rPr>
          <w:rFonts w:ascii="Arial" w:eastAsia="Times New Roman" w:hAnsi="Arial" w:cs="Arial"/>
          <w:sz w:val="20"/>
          <w:szCs w:val="20"/>
          <w:lang w:eastAsia="bg-BG"/>
        </w:rPr>
      </w:pPr>
    </w:p>
    <w:p w:rsidR="00DA2753" w:rsidRPr="00327DD9" w:rsidRDefault="00DA2753" w:rsidP="00DA2753">
      <w:pPr>
        <w:spacing w:after="0" w:line="240" w:lineRule="auto"/>
        <w:jc w:val="both"/>
        <w:rPr>
          <w:rFonts w:ascii="Arial" w:eastAsia="Times New Roman" w:hAnsi="Arial" w:cs="Arial"/>
          <w:sz w:val="20"/>
          <w:szCs w:val="20"/>
          <w:lang w:eastAsia="bg-BG"/>
        </w:rPr>
      </w:pPr>
      <w:r w:rsidRPr="00327DD9">
        <w:rPr>
          <w:rFonts w:ascii="Arial" w:eastAsia="Times New Roman" w:hAnsi="Arial" w:cs="Arial"/>
          <w:sz w:val="20"/>
          <w:szCs w:val="20"/>
          <w:lang w:eastAsia="bg-BG"/>
        </w:rPr>
        <w:t>Размерът на гаранцията за участие е посочен и в обявлението.</w:t>
      </w:r>
    </w:p>
    <w:p w:rsidR="00DA2753" w:rsidRPr="00604A78" w:rsidRDefault="00DA2753" w:rsidP="00DA2753">
      <w:pPr>
        <w:tabs>
          <w:tab w:val="left" w:pos="0"/>
        </w:tabs>
        <w:spacing w:after="0" w:line="240" w:lineRule="auto"/>
        <w:jc w:val="both"/>
        <w:rPr>
          <w:rFonts w:ascii="Arial" w:hAnsi="Arial" w:cs="Arial"/>
          <w:sz w:val="20"/>
          <w:szCs w:val="20"/>
        </w:rPr>
      </w:pPr>
      <w:r w:rsidRPr="00327DD9">
        <w:rPr>
          <w:rFonts w:ascii="Arial" w:hAnsi="Arial" w:cs="Arial"/>
          <w:sz w:val="20"/>
          <w:szCs w:val="20"/>
        </w:rPr>
        <w:t>Участникът избира сам една от посочените по-долу форми за гаранция</w:t>
      </w:r>
      <w:r w:rsidRPr="00604A78">
        <w:rPr>
          <w:rFonts w:ascii="Arial" w:hAnsi="Arial" w:cs="Arial"/>
          <w:sz w:val="20"/>
          <w:szCs w:val="20"/>
        </w:rPr>
        <w:t xml:space="preserve"> за участие:</w:t>
      </w:r>
    </w:p>
    <w:p w:rsidR="00DA2753" w:rsidRPr="00604A78" w:rsidRDefault="00DA2753" w:rsidP="00DA2753">
      <w:pPr>
        <w:tabs>
          <w:tab w:val="left" w:pos="851"/>
        </w:tabs>
        <w:spacing w:after="0" w:line="240" w:lineRule="auto"/>
        <w:ind w:firstLine="708"/>
        <w:jc w:val="both"/>
        <w:rPr>
          <w:rFonts w:ascii="Arial" w:hAnsi="Arial" w:cs="Arial"/>
          <w:sz w:val="20"/>
          <w:szCs w:val="20"/>
        </w:rPr>
      </w:pPr>
      <w:r w:rsidRPr="00604A78">
        <w:rPr>
          <w:rFonts w:ascii="Arial" w:hAnsi="Arial" w:cs="Arial"/>
          <w:b/>
          <w:sz w:val="20"/>
          <w:szCs w:val="20"/>
        </w:rPr>
        <w:t>- парична сума</w:t>
      </w:r>
      <w:r w:rsidRPr="00604A78">
        <w:rPr>
          <w:rFonts w:ascii="Arial" w:hAnsi="Arial" w:cs="Arial"/>
          <w:sz w:val="20"/>
          <w:szCs w:val="20"/>
        </w:rPr>
        <w:t>, преведена по сметката на Възложителя „</w:t>
      </w:r>
      <w:r w:rsidRPr="00604A78">
        <w:rPr>
          <w:rFonts w:ascii="Arial" w:hAnsi="Arial" w:cs="Arial"/>
          <w:sz w:val="20"/>
          <w:szCs w:val="20"/>
          <w:lang w:val="ru-RU"/>
        </w:rPr>
        <w:t>ЧЕЗ Разпределение България” АД</w:t>
      </w:r>
      <w:r w:rsidRPr="00604A78">
        <w:rPr>
          <w:rFonts w:ascii="Arial" w:hAnsi="Arial" w:cs="Arial"/>
          <w:sz w:val="20"/>
          <w:szCs w:val="20"/>
        </w:rPr>
        <w:t>, – банка: Уникредит Булбанк - IBAN: BG43UNCR76301002ERPBUL; BIC: UNCRBGSF. В платежния документ трябва да се впише: Гаранция за участие в обществена поръчка с реф. № РР</w:t>
      </w:r>
      <w:r w:rsidRPr="00604A78">
        <w:rPr>
          <w:rFonts w:ascii="Arial" w:hAnsi="Arial" w:cs="Arial"/>
          <w:sz w:val="20"/>
          <w:szCs w:val="20"/>
          <w:lang w:val="en-US"/>
        </w:rPr>
        <w:t>D</w:t>
      </w:r>
      <w:r w:rsidR="00FA03CC" w:rsidRPr="00604A78">
        <w:rPr>
          <w:rFonts w:ascii="Arial" w:hAnsi="Arial" w:cs="Arial"/>
          <w:sz w:val="20"/>
          <w:szCs w:val="20"/>
        </w:rPr>
        <w:t xml:space="preserve"> 15-112</w:t>
      </w:r>
      <w:r w:rsidRPr="00604A78">
        <w:rPr>
          <w:rFonts w:ascii="Arial" w:hAnsi="Arial" w:cs="Arial"/>
          <w:sz w:val="20"/>
          <w:szCs w:val="20"/>
        </w:rPr>
        <w:t xml:space="preserve"> и предмет: „</w:t>
      </w:r>
      <w:r w:rsidR="00FA03CC" w:rsidRPr="00604A78">
        <w:rPr>
          <w:rFonts w:ascii="Arial" w:eastAsia="Times New Roman" w:hAnsi="Arial" w:cs="Arial"/>
          <w:b/>
          <w:bCs/>
          <w:sz w:val="20"/>
          <w:szCs w:val="20"/>
          <w:lang w:eastAsia="bg-BG"/>
        </w:rPr>
        <w:t xml:space="preserve">„Доставка на </w:t>
      </w:r>
      <w:r w:rsidR="00FA03CC" w:rsidRPr="00604A78">
        <w:rPr>
          <w:rFonts w:ascii="Arial" w:hAnsi="Arial" w:cs="Arial"/>
          <w:b/>
          <w:sz w:val="20"/>
          <w:szCs w:val="20"/>
        </w:rPr>
        <w:t>кабелни разпределителни шкафове“</w:t>
      </w:r>
      <w:r w:rsidRPr="00604A78">
        <w:rPr>
          <w:rFonts w:ascii="Arial" w:hAnsi="Arial" w:cs="Arial"/>
          <w:sz w:val="20"/>
          <w:szCs w:val="20"/>
        </w:rPr>
        <w:t>, обособена позиция №: ....;</w:t>
      </w:r>
    </w:p>
    <w:p w:rsidR="00DA2753" w:rsidRPr="00604A78" w:rsidRDefault="00DA2753" w:rsidP="00DA2753">
      <w:pPr>
        <w:tabs>
          <w:tab w:val="left" w:pos="851"/>
        </w:tabs>
        <w:spacing w:after="0" w:line="240" w:lineRule="auto"/>
        <w:ind w:firstLine="708"/>
        <w:jc w:val="both"/>
        <w:rPr>
          <w:rFonts w:ascii="Arial" w:hAnsi="Arial" w:cs="Arial"/>
          <w:sz w:val="20"/>
          <w:szCs w:val="20"/>
        </w:rPr>
      </w:pPr>
      <w:r w:rsidRPr="00604A78">
        <w:rPr>
          <w:rFonts w:ascii="Arial" w:hAnsi="Arial" w:cs="Arial"/>
          <w:b/>
          <w:sz w:val="20"/>
          <w:szCs w:val="20"/>
        </w:rPr>
        <w:t>-</w:t>
      </w:r>
      <w:r w:rsidRPr="00604A78">
        <w:rPr>
          <w:rFonts w:ascii="Arial" w:hAnsi="Arial" w:cs="Arial"/>
          <w:sz w:val="20"/>
          <w:szCs w:val="20"/>
        </w:rPr>
        <w:t xml:space="preserve"> </w:t>
      </w:r>
      <w:r w:rsidRPr="00604A78">
        <w:rPr>
          <w:rFonts w:ascii="Arial" w:hAnsi="Arial" w:cs="Arial"/>
          <w:b/>
          <w:sz w:val="20"/>
          <w:szCs w:val="20"/>
        </w:rPr>
        <w:t>банкова гаранция</w:t>
      </w:r>
      <w:r w:rsidRPr="00604A78">
        <w:rPr>
          <w:rFonts w:ascii="Arial" w:hAnsi="Arial" w:cs="Arial"/>
          <w:sz w:val="20"/>
          <w:szCs w:val="20"/>
        </w:rPr>
        <w:t xml:space="preserve"> – неотменяема, безусловна, издадена от банка в полза на „ЧЕЗ Разпределение България” АД в съответствие с образеца в документацията</w:t>
      </w:r>
      <w:r w:rsidRPr="00604A78">
        <w:rPr>
          <w:rFonts w:ascii="Arial" w:hAnsi="Arial" w:cs="Arial"/>
          <w:sz w:val="20"/>
          <w:szCs w:val="20"/>
          <w:lang w:val="ru-RU"/>
        </w:rPr>
        <w:t xml:space="preserve">. </w:t>
      </w:r>
      <w:r w:rsidRPr="00604A78">
        <w:rPr>
          <w:rFonts w:ascii="Arial" w:hAnsi="Arial" w:cs="Arial"/>
          <w:sz w:val="20"/>
          <w:szCs w:val="20"/>
        </w:rPr>
        <w:t>Минималният срок на валидност на банковата гаранция за участие е един месец след изтичане срока на валидност на офертата.</w:t>
      </w:r>
    </w:p>
    <w:p w:rsidR="00DA2753" w:rsidRPr="00604A78" w:rsidRDefault="00DA2753" w:rsidP="00DA2753">
      <w:pPr>
        <w:autoSpaceDE w:val="0"/>
        <w:autoSpaceDN w:val="0"/>
        <w:adjustRightInd w:val="0"/>
        <w:spacing w:after="0" w:line="240" w:lineRule="auto"/>
        <w:jc w:val="both"/>
        <w:rPr>
          <w:rFonts w:ascii="Arial" w:hAnsi="Arial" w:cs="Arial"/>
          <w:sz w:val="20"/>
          <w:szCs w:val="20"/>
        </w:rPr>
      </w:pPr>
      <w:r w:rsidRPr="00604A78">
        <w:rPr>
          <w:rFonts w:ascii="Arial" w:hAnsi="Arial" w:cs="Arial"/>
          <w:sz w:val="20"/>
          <w:szCs w:val="20"/>
        </w:rPr>
        <w:t>Когато участникът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w:t>
      </w:r>
    </w:p>
    <w:p w:rsidR="00DA2753" w:rsidRPr="00604A78" w:rsidRDefault="00DA2753" w:rsidP="00DA2753">
      <w:pPr>
        <w:autoSpaceDE w:val="0"/>
        <w:autoSpaceDN w:val="0"/>
        <w:adjustRightInd w:val="0"/>
        <w:spacing w:after="0" w:line="240" w:lineRule="auto"/>
        <w:jc w:val="both"/>
        <w:rPr>
          <w:rFonts w:ascii="Arial" w:hAnsi="Arial" w:cs="Arial"/>
          <w:sz w:val="20"/>
          <w:szCs w:val="20"/>
        </w:rPr>
      </w:pPr>
      <w:r w:rsidRPr="00604A78">
        <w:rPr>
          <w:rFonts w:ascii="Arial" w:hAnsi="Arial" w:cs="Arial"/>
          <w:sz w:val="20"/>
          <w:szCs w:val="20"/>
        </w:rPr>
        <w:t>Възложителят има право до решаване на спора да задържи гаранцията за участие на участник в процедурата за възлагане на обществената поръчка, който обжалва решението за определяне на изпълнител.</w:t>
      </w:r>
    </w:p>
    <w:p w:rsidR="00DA2753" w:rsidRPr="00604A78" w:rsidRDefault="00DA2753" w:rsidP="00DA2753">
      <w:pPr>
        <w:shd w:val="clear" w:color="auto" w:fill="FFFFFF"/>
        <w:spacing w:after="0" w:line="240" w:lineRule="auto"/>
        <w:jc w:val="both"/>
        <w:textAlignment w:val="center"/>
        <w:rPr>
          <w:rFonts w:ascii="Arial" w:hAnsi="Arial" w:cs="Arial"/>
          <w:sz w:val="20"/>
          <w:szCs w:val="20"/>
        </w:rPr>
      </w:pPr>
      <w:r w:rsidRPr="00604A78">
        <w:rPr>
          <w:rFonts w:ascii="Arial" w:hAnsi="Arial" w:cs="Arial"/>
          <w:sz w:val="20"/>
          <w:szCs w:val="20"/>
        </w:rPr>
        <w:t>Възложителят има право да усвои гаранцията за участие независимо от нейната форма в случай, че участник:</w:t>
      </w:r>
    </w:p>
    <w:p w:rsidR="00DA2753" w:rsidRPr="00604A78" w:rsidRDefault="00DA2753" w:rsidP="00DA2753">
      <w:pPr>
        <w:spacing w:after="0" w:line="240" w:lineRule="auto"/>
        <w:ind w:firstLine="720"/>
        <w:jc w:val="both"/>
        <w:rPr>
          <w:rFonts w:ascii="Arial" w:hAnsi="Arial" w:cs="Arial"/>
          <w:sz w:val="20"/>
          <w:szCs w:val="20"/>
        </w:rPr>
      </w:pPr>
      <w:r w:rsidRPr="00604A78">
        <w:rPr>
          <w:rFonts w:ascii="Arial" w:hAnsi="Arial" w:cs="Arial"/>
          <w:sz w:val="20"/>
          <w:szCs w:val="20"/>
        </w:rPr>
        <w:t>а) оттегли офертата си след изтичане на срока за получаване на офертите;</w:t>
      </w:r>
    </w:p>
    <w:p w:rsidR="00DA2753" w:rsidRPr="00604A78" w:rsidRDefault="00DA2753" w:rsidP="00DA2753">
      <w:pPr>
        <w:spacing w:after="0" w:line="240" w:lineRule="auto"/>
        <w:ind w:firstLine="720"/>
        <w:jc w:val="both"/>
        <w:rPr>
          <w:rFonts w:ascii="Arial" w:hAnsi="Arial" w:cs="Arial"/>
          <w:sz w:val="20"/>
          <w:szCs w:val="20"/>
        </w:rPr>
      </w:pPr>
      <w:r w:rsidRPr="00604A78">
        <w:rPr>
          <w:rFonts w:ascii="Arial" w:hAnsi="Arial" w:cs="Arial"/>
          <w:sz w:val="20"/>
          <w:szCs w:val="20"/>
        </w:rPr>
        <w:t>б) е определен за изпълнител, но не изпълни задължението си да сключи договор за обществената поръчка;</w:t>
      </w:r>
    </w:p>
    <w:p w:rsidR="00DA2753" w:rsidRPr="00604A78" w:rsidRDefault="00DA2753" w:rsidP="00DA2753">
      <w:pPr>
        <w:tabs>
          <w:tab w:val="left" w:pos="8993"/>
        </w:tabs>
        <w:spacing w:after="0" w:line="240" w:lineRule="auto"/>
        <w:jc w:val="both"/>
        <w:rPr>
          <w:rFonts w:ascii="Arial" w:hAnsi="Arial" w:cs="Arial"/>
          <w:sz w:val="20"/>
          <w:szCs w:val="20"/>
        </w:rPr>
      </w:pPr>
      <w:r w:rsidRPr="00604A78">
        <w:rPr>
          <w:rFonts w:ascii="Arial" w:hAnsi="Arial" w:cs="Arial"/>
          <w:sz w:val="20"/>
          <w:szCs w:val="20"/>
        </w:rPr>
        <w:t>Гаранцията за участие се освобождава, както следва:</w:t>
      </w:r>
      <w:r w:rsidRPr="00604A78">
        <w:rPr>
          <w:rFonts w:ascii="Arial" w:hAnsi="Arial" w:cs="Arial"/>
          <w:sz w:val="20"/>
          <w:szCs w:val="20"/>
        </w:rPr>
        <w:tab/>
      </w:r>
    </w:p>
    <w:p w:rsidR="00DA2753" w:rsidRPr="00604A78" w:rsidRDefault="00DA2753" w:rsidP="00DA2753">
      <w:pPr>
        <w:spacing w:after="0" w:line="240" w:lineRule="auto"/>
        <w:ind w:firstLine="720"/>
        <w:jc w:val="both"/>
        <w:rPr>
          <w:rFonts w:ascii="Arial" w:hAnsi="Arial" w:cs="Arial"/>
          <w:sz w:val="20"/>
          <w:szCs w:val="20"/>
        </w:rPr>
      </w:pPr>
      <w:r w:rsidRPr="00604A78">
        <w:rPr>
          <w:rFonts w:ascii="Arial" w:hAnsi="Arial" w:cs="Arial"/>
          <w:sz w:val="20"/>
          <w:szCs w:val="20"/>
        </w:rPr>
        <w:t>а) на отстранените участници в срок пет работни дни след изтичане на срока за обжалване на решението на Възложителя за определяне на изпълнител;</w:t>
      </w:r>
    </w:p>
    <w:p w:rsidR="00DA2753" w:rsidRPr="00604A78" w:rsidRDefault="00DA2753" w:rsidP="00DA2753">
      <w:pPr>
        <w:spacing w:after="0" w:line="240" w:lineRule="auto"/>
        <w:ind w:firstLine="720"/>
        <w:jc w:val="both"/>
        <w:rPr>
          <w:rFonts w:ascii="Arial" w:hAnsi="Arial" w:cs="Arial"/>
          <w:sz w:val="20"/>
          <w:szCs w:val="20"/>
        </w:rPr>
      </w:pPr>
      <w:r w:rsidRPr="00604A78">
        <w:rPr>
          <w:rFonts w:ascii="Arial" w:hAnsi="Arial" w:cs="Arial"/>
          <w:sz w:val="20"/>
          <w:szCs w:val="20"/>
        </w:rPr>
        <w:t>б) на класираните на първо и второ място участници след сключване на договора за обществена поръчка, а на останалите класирани участници в срок пет работни дни след изтичане на срока за обжалване на решението на Възложителя за определяне на изпълнител;</w:t>
      </w:r>
    </w:p>
    <w:p w:rsidR="00DA2753" w:rsidRPr="00604A78" w:rsidRDefault="00DA2753" w:rsidP="00DA2753">
      <w:pPr>
        <w:spacing w:after="0" w:line="240" w:lineRule="auto"/>
        <w:ind w:firstLine="720"/>
        <w:jc w:val="both"/>
        <w:rPr>
          <w:rFonts w:ascii="Arial" w:hAnsi="Arial" w:cs="Arial"/>
          <w:sz w:val="20"/>
          <w:szCs w:val="20"/>
        </w:rPr>
      </w:pPr>
      <w:r w:rsidRPr="00604A78">
        <w:rPr>
          <w:rFonts w:ascii="Arial" w:hAnsi="Arial" w:cs="Arial"/>
          <w:sz w:val="20"/>
          <w:szCs w:val="20"/>
        </w:rPr>
        <w:t>в) при прекратяване на процедурата, гаранциите на всички участници се освобождават в срок пет работни дни след изтичане на срока за обжалване на решението за прекратяване.</w:t>
      </w:r>
    </w:p>
    <w:p w:rsidR="00DA2753" w:rsidRPr="00604A78" w:rsidRDefault="00DA2753" w:rsidP="00DA2753">
      <w:pPr>
        <w:autoSpaceDE w:val="0"/>
        <w:autoSpaceDN w:val="0"/>
        <w:adjustRightInd w:val="0"/>
        <w:spacing w:after="0" w:line="240" w:lineRule="auto"/>
        <w:jc w:val="both"/>
        <w:rPr>
          <w:rFonts w:ascii="Arial" w:hAnsi="Arial" w:cs="Arial"/>
          <w:sz w:val="20"/>
          <w:szCs w:val="20"/>
        </w:rPr>
      </w:pPr>
      <w:r w:rsidRPr="00604A78">
        <w:rPr>
          <w:rFonts w:ascii="Arial" w:hAnsi="Arial" w:cs="Arial"/>
          <w:sz w:val="20"/>
          <w:szCs w:val="20"/>
        </w:rPr>
        <w:t>Възложителят освобождава гаранциите, без да дължи лихва за периода, през който средствата законно са престояли при него.</w:t>
      </w:r>
    </w:p>
    <w:p w:rsidR="00DA2753" w:rsidRPr="00604A78" w:rsidRDefault="00DA2753" w:rsidP="00DA2753">
      <w:pPr>
        <w:tabs>
          <w:tab w:val="left" w:pos="360"/>
          <w:tab w:val="left" w:pos="8931"/>
        </w:tabs>
        <w:spacing w:after="0" w:line="240" w:lineRule="auto"/>
        <w:ind w:right="708"/>
        <w:jc w:val="both"/>
        <w:rPr>
          <w:rFonts w:ascii="Arial" w:eastAsia="Times New Roman" w:hAnsi="Arial" w:cs="Arial"/>
          <w:b/>
          <w:bCs/>
          <w:sz w:val="20"/>
          <w:szCs w:val="20"/>
          <w:u w:val="single"/>
          <w:lang w:val="en-US"/>
        </w:rPr>
      </w:pPr>
    </w:p>
    <w:p w:rsidR="00DA2753" w:rsidRPr="00604A78" w:rsidRDefault="00DA2753" w:rsidP="00DA2753">
      <w:pPr>
        <w:tabs>
          <w:tab w:val="left" w:pos="360"/>
          <w:tab w:val="left" w:pos="8931"/>
        </w:tabs>
        <w:spacing w:after="0" w:line="240" w:lineRule="auto"/>
        <w:ind w:right="708"/>
        <w:jc w:val="both"/>
        <w:rPr>
          <w:rFonts w:ascii="Arial" w:hAnsi="Arial" w:cs="Arial"/>
          <w:b/>
          <w:bCs/>
          <w:sz w:val="20"/>
          <w:szCs w:val="20"/>
          <w:u w:val="single"/>
          <w:lang w:val="en-US"/>
        </w:rPr>
      </w:pPr>
      <w:r w:rsidRPr="00604A78">
        <w:rPr>
          <w:rFonts w:ascii="Arial" w:eastAsia="Times New Roman" w:hAnsi="Arial" w:cs="Arial"/>
          <w:b/>
          <w:bCs/>
          <w:sz w:val="20"/>
          <w:szCs w:val="20"/>
          <w:u w:val="single"/>
          <w:lang w:val="ru-RU"/>
        </w:rPr>
        <w:t>4.2</w:t>
      </w:r>
      <w:r w:rsidRPr="00604A78">
        <w:rPr>
          <w:rFonts w:ascii="Arial" w:eastAsia="Times New Roman" w:hAnsi="Arial" w:cs="Arial"/>
          <w:b/>
          <w:bCs/>
          <w:sz w:val="20"/>
          <w:szCs w:val="20"/>
          <w:u w:val="single"/>
          <w:lang w:val="en-US"/>
        </w:rPr>
        <w:t xml:space="preserve">. </w:t>
      </w:r>
      <w:r w:rsidRPr="00604A78">
        <w:rPr>
          <w:rFonts w:ascii="Arial" w:hAnsi="Arial" w:cs="Arial"/>
          <w:b/>
          <w:bCs/>
          <w:sz w:val="20"/>
          <w:szCs w:val="20"/>
          <w:u w:val="single"/>
        </w:rPr>
        <w:t>Предоставяне на документацията за участие и на разяснения по нея</w:t>
      </w:r>
    </w:p>
    <w:p w:rsidR="00DA2753" w:rsidRPr="00604A78" w:rsidRDefault="00DA2753" w:rsidP="00DA2753">
      <w:pPr>
        <w:spacing w:after="0" w:line="240" w:lineRule="auto"/>
        <w:jc w:val="both"/>
        <w:rPr>
          <w:rFonts w:ascii="Arial" w:hAnsi="Arial" w:cs="Arial"/>
          <w:sz w:val="20"/>
          <w:szCs w:val="20"/>
          <w:lang w:val="en-US"/>
        </w:rPr>
      </w:pPr>
    </w:p>
    <w:p w:rsidR="00DA2753" w:rsidRPr="00604A78" w:rsidRDefault="00DA2753" w:rsidP="00DA2753">
      <w:pPr>
        <w:spacing w:after="0" w:line="240" w:lineRule="auto"/>
        <w:jc w:val="both"/>
        <w:rPr>
          <w:rFonts w:ascii="Arial" w:hAnsi="Arial" w:cs="Arial"/>
          <w:sz w:val="20"/>
          <w:szCs w:val="20"/>
          <w:lang w:eastAsia="bg-BG"/>
        </w:rPr>
      </w:pPr>
      <w:r w:rsidRPr="00604A78">
        <w:rPr>
          <w:rFonts w:ascii="Arial" w:hAnsi="Arial" w:cs="Arial"/>
          <w:sz w:val="20"/>
          <w:szCs w:val="20"/>
        </w:rPr>
        <w:t xml:space="preserve">Документацията за участие се публикува в профила на купувача на интернет адрес: </w:t>
      </w:r>
      <w:hyperlink r:id="rId24" w:history="1">
        <w:r w:rsidRPr="00604A78">
          <w:rPr>
            <w:rStyle w:val="Hyperlink"/>
            <w:rFonts w:ascii="Arial" w:hAnsi="Arial" w:cs="Arial"/>
            <w:sz w:val="20"/>
            <w:szCs w:val="20"/>
          </w:rPr>
          <w:t>https://platform.negometrix.com/PublicBuyerProfile/CompanyPublishedTenders.aspx?companyId=20808&amp;mainmenu=false</w:t>
        </w:r>
      </w:hyperlink>
      <w:r w:rsidRPr="00604A78">
        <w:rPr>
          <w:rStyle w:val="Hyperlink"/>
          <w:rFonts w:ascii="Arial" w:hAnsi="Arial" w:cs="Arial"/>
          <w:sz w:val="20"/>
          <w:szCs w:val="20"/>
          <w:lang w:val="en-US"/>
        </w:rPr>
        <w:t xml:space="preserve"> </w:t>
      </w:r>
      <w:r w:rsidRPr="00604A78">
        <w:rPr>
          <w:rFonts w:ascii="Arial" w:hAnsi="Arial" w:cs="Arial"/>
          <w:sz w:val="20"/>
          <w:szCs w:val="20"/>
        </w:rPr>
        <w:t>в първия работен ден, следващ деня на публикуване на обявлението в Регистъра на обществените поръчки и до нея имат свободен и безплатен достъп всички заинтересовани лица.</w:t>
      </w:r>
    </w:p>
    <w:p w:rsidR="00DA2753" w:rsidRPr="00604A78" w:rsidRDefault="00DA2753" w:rsidP="00DA2753">
      <w:pPr>
        <w:spacing w:after="0" w:line="240" w:lineRule="auto"/>
        <w:jc w:val="both"/>
        <w:rPr>
          <w:rFonts w:ascii="Arial" w:hAnsi="Arial" w:cs="Arial"/>
          <w:sz w:val="20"/>
          <w:szCs w:val="20"/>
          <w:lang w:val="ru-RU"/>
        </w:rPr>
      </w:pPr>
      <w:r w:rsidRPr="00604A78">
        <w:rPr>
          <w:rFonts w:ascii="Arial" w:hAnsi="Arial" w:cs="Arial"/>
          <w:sz w:val="20"/>
          <w:szCs w:val="20"/>
        </w:rPr>
        <w:t>Документацията за участие може да се предостави и на хартиен носител</w:t>
      </w:r>
      <w:r w:rsidR="001177F7" w:rsidRPr="00604A78">
        <w:rPr>
          <w:rFonts w:ascii="Arial" w:hAnsi="Arial" w:cs="Arial"/>
          <w:sz w:val="20"/>
          <w:szCs w:val="20"/>
        </w:rPr>
        <w:t>, след заплащане на цената, посочена в обявлението</w:t>
      </w:r>
      <w:r w:rsidRPr="00604A78">
        <w:rPr>
          <w:rFonts w:ascii="Arial" w:hAnsi="Arial" w:cs="Arial"/>
          <w:sz w:val="20"/>
          <w:szCs w:val="20"/>
        </w:rPr>
        <w:t>. Всяко лице, което желае да му бъде предоставена д</w:t>
      </w:r>
      <w:r w:rsidRPr="00604A78">
        <w:rPr>
          <w:rFonts w:ascii="Arial" w:hAnsi="Arial" w:cs="Arial"/>
          <w:sz w:val="20"/>
          <w:szCs w:val="20"/>
          <w:lang w:val="ru-RU"/>
        </w:rPr>
        <w:t>окументация за участие на хартиен носител за негова сметка, може да заяви това на факс</w:t>
      </w:r>
      <w:r w:rsidRPr="00604A78">
        <w:rPr>
          <w:rFonts w:ascii="Arial" w:hAnsi="Arial" w:cs="Arial"/>
          <w:sz w:val="20"/>
          <w:szCs w:val="20"/>
        </w:rPr>
        <w:t>:</w:t>
      </w:r>
      <w:r w:rsidRPr="00604A78">
        <w:rPr>
          <w:rFonts w:ascii="Arial" w:hAnsi="Arial" w:cs="Arial"/>
          <w:sz w:val="20"/>
          <w:szCs w:val="20"/>
          <w:lang w:val="ru-RU"/>
        </w:rPr>
        <w:t xml:space="preserve"> 02/8272171</w:t>
      </w:r>
      <w:r w:rsidRPr="00604A78">
        <w:rPr>
          <w:rFonts w:ascii="Arial" w:hAnsi="Arial" w:cs="Arial"/>
          <w:sz w:val="20"/>
          <w:szCs w:val="20"/>
        </w:rPr>
        <w:t xml:space="preserve">; 02/8270332. </w:t>
      </w:r>
    </w:p>
    <w:p w:rsidR="00DA2753" w:rsidRPr="00604A78" w:rsidRDefault="00DA2753" w:rsidP="00DA2753">
      <w:pPr>
        <w:spacing w:after="0" w:line="240" w:lineRule="auto"/>
        <w:jc w:val="both"/>
        <w:rPr>
          <w:rFonts w:ascii="Arial" w:hAnsi="Arial" w:cs="Arial"/>
          <w:sz w:val="20"/>
          <w:szCs w:val="20"/>
          <w:lang w:val="ru-RU"/>
        </w:rPr>
      </w:pPr>
      <w:r w:rsidRPr="00604A78">
        <w:rPr>
          <w:rFonts w:ascii="Arial" w:hAnsi="Arial" w:cs="Arial"/>
          <w:sz w:val="20"/>
          <w:szCs w:val="20"/>
          <w:lang w:val="ru-RU"/>
        </w:rPr>
        <w:t xml:space="preserve">Лицата могат да поискат </w:t>
      </w:r>
      <w:r w:rsidRPr="00604A78">
        <w:rPr>
          <w:rFonts w:ascii="Arial" w:hAnsi="Arial" w:cs="Arial"/>
          <w:b/>
          <w:sz w:val="20"/>
          <w:szCs w:val="20"/>
          <w:lang w:val="ru-RU"/>
        </w:rPr>
        <w:t>писмено</w:t>
      </w:r>
      <w:r w:rsidRPr="00604A78">
        <w:rPr>
          <w:rFonts w:ascii="Arial" w:hAnsi="Arial" w:cs="Arial"/>
          <w:sz w:val="20"/>
          <w:szCs w:val="20"/>
          <w:lang w:val="ru-RU"/>
        </w:rPr>
        <w:t xml:space="preserve"> от възложителя разяснения по документацията за участие до 10 /десет/ дни преди изтичане на срока за получаване на оферти. Разясненията се публикуват в профила на купувача в четиридневен срок от получаване на искането, без да се отбелязва в отговора информация за </w:t>
      </w:r>
      <w:r w:rsidRPr="00604A78">
        <w:rPr>
          <w:rFonts w:ascii="Arial" w:hAnsi="Arial" w:cs="Arial"/>
          <w:sz w:val="20"/>
          <w:szCs w:val="20"/>
          <w:lang w:val="ru-RU"/>
        </w:rPr>
        <w:lastRenderedPageBreak/>
        <w:t>лицата, направили запитването. Ако лицата, поискали разяснения, са посочили електронен адрес, разясненията се изпращат и на него в деня на публикуването им в профила на купувача.</w:t>
      </w:r>
    </w:p>
    <w:p w:rsidR="00DA2753" w:rsidRPr="00604A78" w:rsidRDefault="00DA2753" w:rsidP="00DA2753">
      <w:pPr>
        <w:spacing w:after="0" w:line="240" w:lineRule="auto"/>
        <w:jc w:val="both"/>
        <w:rPr>
          <w:rFonts w:ascii="Arial" w:hAnsi="Arial" w:cs="Arial"/>
          <w:sz w:val="20"/>
          <w:szCs w:val="20"/>
          <w:lang w:val="ru-RU"/>
        </w:rPr>
      </w:pPr>
      <w:r w:rsidRPr="00604A78">
        <w:rPr>
          <w:rFonts w:ascii="Arial" w:hAnsi="Arial" w:cs="Arial"/>
          <w:sz w:val="20"/>
          <w:szCs w:val="20"/>
          <w:lang w:val="ru-RU"/>
        </w:rPr>
        <w:t xml:space="preserve">Разяснението се прилага и към документацията за участие на хартиен носител, която предстои да се предоставя на други участници. </w:t>
      </w:r>
    </w:p>
    <w:p w:rsidR="00DA2753" w:rsidRPr="00604A78" w:rsidRDefault="00DA2753" w:rsidP="00DA2753">
      <w:pPr>
        <w:spacing w:after="0" w:line="240" w:lineRule="auto"/>
        <w:jc w:val="both"/>
        <w:rPr>
          <w:rFonts w:ascii="Arial" w:hAnsi="Arial" w:cs="Arial"/>
          <w:sz w:val="20"/>
          <w:szCs w:val="20"/>
          <w:lang w:val="en-US"/>
        </w:rPr>
      </w:pPr>
      <w:r w:rsidRPr="00604A78">
        <w:rPr>
          <w:rFonts w:ascii="Arial" w:hAnsi="Arial" w:cs="Arial"/>
          <w:sz w:val="20"/>
          <w:szCs w:val="20"/>
          <w:lang w:val="ru-RU"/>
        </w:rPr>
        <w:t>Всички участници са длъжни да се съобразят с отговорите и разясненията. Устни разяснения и указания, давани от служителите или от персонала на Възложителя, няма да бъдат обвързващи за Възложителя съответно за назначената от него оценителна комисия</w:t>
      </w:r>
      <w:r w:rsidRPr="00604A78">
        <w:rPr>
          <w:rFonts w:ascii="Arial" w:hAnsi="Arial" w:cs="Arial"/>
          <w:sz w:val="20"/>
          <w:szCs w:val="20"/>
          <w:lang w:val="en-US"/>
        </w:rPr>
        <w:t>.</w:t>
      </w:r>
    </w:p>
    <w:p w:rsidR="00DA2753" w:rsidRPr="00604A78" w:rsidRDefault="00DA2753" w:rsidP="00DA2753">
      <w:pPr>
        <w:spacing w:after="0" w:line="240" w:lineRule="auto"/>
        <w:jc w:val="both"/>
        <w:rPr>
          <w:rFonts w:ascii="Arial" w:hAnsi="Arial" w:cs="Arial"/>
          <w:sz w:val="20"/>
          <w:szCs w:val="20"/>
          <w:lang w:val="en-US"/>
        </w:rPr>
      </w:pPr>
    </w:p>
    <w:p w:rsidR="00DA2753" w:rsidRPr="00604A78" w:rsidRDefault="00DA2753" w:rsidP="00DA2753">
      <w:pPr>
        <w:widowControl w:val="0"/>
        <w:autoSpaceDE w:val="0"/>
        <w:autoSpaceDN w:val="0"/>
        <w:adjustRightInd w:val="0"/>
        <w:spacing w:after="0" w:line="240" w:lineRule="auto"/>
        <w:jc w:val="both"/>
        <w:rPr>
          <w:rFonts w:ascii="Arial" w:hAnsi="Arial" w:cs="Arial"/>
          <w:b/>
          <w:sz w:val="20"/>
          <w:szCs w:val="20"/>
          <w:u w:val="single"/>
        </w:rPr>
      </w:pPr>
      <w:r w:rsidRPr="00604A78">
        <w:rPr>
          <w:rFonts w:ascii="Arial" w:hAnsi="Arial" w:cs="Arial"/>
          <w:b/>
          <w:sz w:val="20"/>
          <w:szCs w:val="20"/>
          <w:u w:val="single"/>
        </w:rPr>
        <w:t>5. Сключване на рамково споразумение</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sz w:val="20"/>
          <w:szCs w:val="20"/>
        </w:rPr>
        <w:t xml:space="preserve">В резултат на проведената процедура, </w:t>
      </w:r>
      <w:r w:rsidRPr="00604A78">
        <w:rPr>
          <w:rFonts w:ascii="Arial" w:hAnsi="Arial" w:cs="Arial"/>
          <w:sz w:val="20"/>
          <w:szCs w:val="20"/>
          <w:lang w:val="x-none"/>
        </w:rPr>
        <w:t xml:space="preserve">Възложителят сключва </w:t>
      </w:r>
      <w:r w:rsidRPr="00604A78">
        <w:rPr>
          <w:rFonts w:ascii="Arial" w:hAnsi="Arial" w:cs="Arial"/>
          <w:sz w:val="20"/>
          <w:szCs w:val="20"/>
        </w:rPr>
        <w:t xml:space="preserve">отделно </w:t>
      </w:r>
      <w:r w:rsidRPr="00604A78">
        <w:rPr>
          <w:rFonts w:ascii="Arial" w:hAnsi="Arial" w:cs="Arial"/>
          <w:sz w:val="20"/>
          <w:szCs w:val="20"/>
          <w:lang w:val="x-none"/>
        </w:rPr>
        <w:t>писмен</w:t>
      </w:r>
      <w:r w:rsidRPr="00604A78">
        <w:rPr>
          <w:rFonts w:ascii="Arial" w:hAnsi="Arial" w:cs="Arial"/>
          <w:sz w:val="20"/>
          <w:szCs w:val="20"/>
        </w:rPr>
        <w:t>о</w:t>
      </w:r>
      <w:r w:rsidRPr="00604A78">
        <w:rPr>
          <w:rFonts w:ascii="Arial" w:hAnsi="Arial" w:cs="Arial"/>
          <w:sz w:val="20"/>
          <w:szCs w:val="20"/>
          <w:lang w:val="x-none"/>
        </w:rPr>
        <w:t xml:space="preserve"> </w:t>
      </w:r>
      <w:r w:rsidRPr="00604A78">
        <w:rPr>
          <w:rFonts w:ascii="Arial" w:hAnsi="Arial" w:cs="Arial"/>
          <w:sz w:val="20"/>
          <w:szCs w:val="20"/>
        </w:rPr>
        <w:t xml:space="preserve">рамково споразумение </w:t>
      </w:r>
      <w:r w:rsidRPr="00604A78">
        <w:rPr>
          <w:rFonts w:ascii="Arial" w:hAnsi="Arial" w:cs="Arial"/>
          <w:sz w:val="20"/>
          <w:szCs w:val="20"/>
          <w:lang w:val="x-none"/>
        </w:rPr>
        <w:t>с участни</w:t>
      </w:r>
      <w:r w:rsidRPr="00604A78">
        <w:rPr>
          <w:rFonts w:ascii="Arial" w:hAnsi="Arial" w:cs="Arial"/>
          <w:sz w:val="20"/>
          <w:szCs w:val="20"/>
        </w:rPr>
        <w:t xml:space="preserve">ците, класирани </w:t>
      </w:r>
      <w:r w:rsidRPr="00604A78">
        <w:rPr>
          <w:rFonts w:ascii="Arial" w:hAnsi="Arial" w:cs="Arial"/>
          <w:sz w:val="20"/>
          <w:szCs w:val="20"/>
          <w:lang w:val="ru-RU"/>
        </w:rPr>
        <w:t xml:space="preserve">от първо до пето място за всяка обособена позиция поотделно. </w:t>
      </w:r>
    </w:p>
    <w:p w:rsidR="00DA2753" w:rsidRPr="00604A78" w:rsidRDefault="00DA2753" w:rsidP="00DA2753">
      <w:pPr>
        <w:spacing w:after="0" w:line="240" w:lineRule="auto"/>
        <w:jc w:val="both"/>
        <w:rPr>
          <w:rFonts w:ascii="Arial" w:hAnsi="Arial" w:cs="Arial"/>
          <w:sz w:val="20"/>
          <w:szCs w:val="20"/>
        </w:rPr>
      </w:pPr>
    </w:p>
    <w:p w:rsidR="00DA2753" w:rsidRPr="00604A78" w:rsidRDefault="00DA2753" w:rsidP="00DA2753">
      <w:pPr>
        <w:spacing w:after="0" w:line="240" w:lineRule="auto"/>
        <w:jc w:val="both"/>
        <w:rPr>
          <w:rFonts w:ascii="Arial" w:eastAsia="Times New Roman" w:hAnsi="Arial" w:cs="Arial"/>
          <w:b/>
          <w:i/>
          <w:sz w:val="20"/>
          <w:szCs w:val="20"/>
          <w:u w:val="single"/>
          <w:lang w:eastAsia="bg-BG"/>
        </w:rPr>
      </w:pPr>
      <w:r w:rsidRPr="00604A78">
        <w:rPr>
          <w:rFonts w:ascii="Arial" w:eastAsia="Times New Roman" w:hAnsi="Arial" w:cs="Arial"/>
          <w:b/>
          <w:i/>
          <w:sz w:val="20"/>
          <w:szCs w:val="20"/>
          <w:u w:val="single"/>
          <w:lang w:eastAsia="bg-BG"/>
        </w:rPr>
        <w:t>6. Документи, които се представят при подписване на рамковото споразумение:</w:t>
      </w:r>
    </w:p>
    <w:p w:rsidR="00DA2753" w:rsidRPr="00604A78" w:rsidRDefault="00DA2753" w:rsidP="00DA2753">
      <w:pPr>
        <w:spacing w:after="0" w:line="240" w:lineRule="auto"/>
        <w:jc w:val="both"/>
        <w:rPr>
          <w:rFonts w:ascii="Arial" w:eastAsia="Times New Roman" w:hAnsi="Arial" w:cs="Arial"/>
          <w:i/>
          <w:sz w:val="20"/>
          <w:szCs w:val="20"/>
          <w:lang w:eastAsia="bg-BG"/>
        </w:rPr>
      </w:pP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Оригинали или нотариално заверени копия на документи, издадени от компетентен орган, или извлечение от съдебен регистър, или еквивалентен документ на съдебен или административен орган от държавата, в която е установен, за удостоверяване на обстоятелствата по чл. 47 ал.1 от ЗОП и посочените в обявлението обстоятелства по чл.47 ал. 2, във връзка с чл. 47, ал. 10 и чл. 48, ал.3 от ЗОП, а именно:</w:t>
      </w:r>
    </w:p>
    <w:p w:rsidR="00DA2753" w:rsidRPr="00604A78" w:rsidRDefault="00DA2753" w:rsidP="00DA2753">
      <w:pPr>
        <w:spacing w:after="0" w:line="240" w:lineRule="auto"/>
        <w:ind w:firstLine="720"/>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а) не е обявен в несъстоятелност или не е в производство за обявяване в несъстоятелност;</w:t>
      </w:r>
    </w:p>
    <w:p w:rsidR="00DA2753" w:rsidRPr="00604A78" w:rsidRDefault="00DA2753" w:rsidP="00DA2753">
      <w:pPr>
        <w:spacing w:after="0" w:line="240" w:lineRule="auto"/>
        <w:ind w:firstLine="720"/>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б) не се намира в производство по ликвидация или в подобна процедура съгласно националните закони и подзаконови актове;</w:t>
      </w:r>
    </w:p>
    <w:p w:rsidR="00DA2753" w:rsidRPr="00604A78" w:rsidRDefault="00DA2753" w:rsidP="00DA2753">
      <w:pPr>
        <w:spacing w:after="0" w:line="240" w:lineRule="auto"/>
        <w:ind w:firstLine="720"/>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в) няма задължения по смисъла на чл.162, ал. 2, т. 1 от Данъчно-осигурителния процесуален кодекс към държавата и към община, установени с влязъл в сила акт на компетентен орган, освен ако е допуснато разсрочване или отсрочване на задълженията, и няма задължения за данъци или вноски за социалното осигуряване съгласно законодателството на държавата, в която е установен;</w:t>
      </w:r>
    </w:p>
    <w:p w:rsidR="00DA2753" w:rsidRPr="00604A78" w:rsidRDefault="00DA2753" w:rsidP="00DA2753">
      <w:pPr>
        <w:spacing w:after="0" w:line="240" w:lineRule="auto"/>
        <w:ind w:firstLine="720"/>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г) Свидетелство за съдимост. Представя се от участника, определен за изпълнител – физическо лице, а за юридическите лица - от управителите или членовете на управителните органи, а в случаите когато членове са юридически лица – от техните представители в съответния управителен орган.</w:t>
      </w:r>
    </w:p>
    <w:p w:rsidR="00DA2753" w:rsidRPr="00604A78" w:rsidRDefault="00DA2753" w:rsidP="00DA2753">
      <w:pPr>
        <w:spacing w:after="0" w:line="240" w:lineRule="auto"/>
        <w:jc w:val="both"/>
        <w:rPr>
          <w:rFonts w:ascii="Arial" w:eastAsia="Times New Roman" w:hAnsi="Arial" w:cs="Arial"/>
          <w:i/>
          <w:sz w:val="20"/>
          <w:szCs w:val="20"/>
          <w:lang w:val="en-US" w:eastAsia="bg-BG"/>
        </w:rPr>
      </w:pPr>
      <w:r w:rsidRPr="00604A78">
        <w:rPr>
          <w:rFonts w:ascii="Arial" w:eastAsia="Times New Roman" w:hAnsi="Arial" w:cs="Arial"/>
          <w:b/>
          <w:i/>
          <w:sz w:val="20"/>
          <w:szCs w:val="20"/>
          <w:u w:val="single"/>
          <w:lang w:eastAsia="bg-BG"/>
        </w:rPr>
        <w:t>Забележка:</w:t>
      </w:r>
      <w:r w:rsidRPr="00604A78">
        <w:rPr>
          <w:rFonts w:ascii="Arial" w:eastAsia="Times New Roman" w:hAnsi="Arial" w:cs="Arial"/>
          <w:i/>
          <w:sz w:val="20"/>
          <w:szCs w:val="20"/>
          <w:lang w:eastAsia="bg-BG"/>
        </w:rPr>
        <w:t xml:space="preserve"> Удостоверенията, издадени от съответните компетентни органи, относно горепосочените обстоятелства от буква а) до буква в</w:t>
      </w:r>
      <w:r w:rsidRPr="00604A78">
        <w:rPr>
          <w:rFonts w:ascii="Arial" w:eastAsia="Times New Roman" w:hAnsi="Arial" w:cs="Arial"/>
          <w:i/>
          <w:sz w:val="20"/>
          <w:szCs w:val="20"/>
          <w:lang w:val="ru-RU" w:eastAsia="bg-BG"/>
        </w:rPr>
        <w:t>)</w:t>
      </w:r>
      <w:r w:rsidRPr="00604A78">
        <w:rPr>
          <w:rFonts w:ascii="Arial" w:eastAsia="Times New Roman" w:hAnsi="Arial" w:cs="Arial"/>
          <w:i/>
          <w:sz w:val="20"/>
          <w:szCs w:val="20"/>
          <w:lang w:eastAsia="bg-BG"/>
        </w:rPr>
        <w:t xml:space="preserve"> да бъдат издадени </w:t>
      </w:r>
      <w:r w:rsidR="00DE2533" w:rsidRPr="00604A78">
        <w:rPr>
          <w:rFonts w:ascii="Arial" w:eastAsia="Times New Roman" w:hAnsi="Arial" w:cs="Arial"/>
          <w:i/>
          <w:sz w:val="20"/>
          <w:szCs w:val="20"/>
          <w:lang w:eastAsia="bg-BG"/>
        </w:rPr>
        <w:t>не по-рано от датата на решението за класиране на участниците</w:t>
      </w:r>
      <w:r w:rsidRPr="00604A78">
        <w:rPr>
          <w:rFonts w:ascii="Arial" w:eastAsia="Times New Roman" w:hAnsi="Arial" w:cs="Arial"/>
          <w:i/>
          <w:sz w:val="20"/>
          <w:szCs w:val="20"/>
          <w:lang w:eastAsia="bg-BG"/>
        </w:rPr>
        <w:t>, а документите по буква г</w:t>
      </w:r>
      <w:r w:rsidRPr="00604A78">
        <w:rPr>
          <w:rFonts w:ascii="Arial" w:eastAsia="Times New Roman" w:hAnsi="Arial" w:cs="Arial"/>
          <w:i/>
          <w:sz w:val="20"/>
          <w:szCs w:val="20"/>
          <w:lang w:val="ru-RU" w:eastAsia="bg-BG"/>
        </w:rPr>
        <w:t>)</w:t>
      </w:r>
      <w:r w:rsidRPr="00604A78">
        <w:rPr>
          <w:rFonts w:ascii="Arial" w:eastAsia="Times New Roman" w:hAnsi="Arial" w:cs="Arial"/>
          <w:i/>
          <w:sz w:val="20"/>
          <w:szCs w:val="20"/>
          <w:lang w:eastAsia="bg-BG"/>
        </w:rPr>
        <w:t xml:space="preserve"> – до шест месеца. </w:t>
      </w:r>
    </w:p>
    <w:p w:rsidR="00DA2753" w:rsidRPr="00604A78" w:rsidRDefault="00DA2753" w:rsidP="00DA2753">
      <w:pPr>
        <w:spacing w:after="0" w:line="240" w:lineRule="auto"/>
        <w:jc w:val="both"/>
        <w:rPr>
          <w:rFonts w:ascii="Arial" w:eastAsia="Times New Roman" w:hAnsi="Arial" w:cs="Arial"/>
          <w:sz w:val="20"/>
          <w:szCs w:val="20"/>
          <w:lang w:eastAsia="bg-BG"/>
        </w:rPr>
      </w:pPr>
    </w:p>
    <w:p w:rsidR="00DA2753" w:rsidRPr="00604A78" w:rsidRDefault="00DA2753" w:rsidP="00DA2753">
      <w:pPr>
        <w:shd w:val="clear" w:color="auto" w:fill="FFFFFF"/>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Горепосочените документи не се представят в случаите, когато законодателството на държавата, в която участникът е установен, предвижда включването на някое от тези обстоятелства в публичен безплатен регистър или предоставянето им е безплатно на Възложителя, и участникът е посочил в декларацията по чл. 47, ал. 9 от ЗОП тези публични регистри или компетентните органи.</w:t>
      </w: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Когато избраният за изпълнител участник, с когото ще се сключва рамково споразумение, е чуждестранно физическо или юридическо лице, представените документи трябва да отговарят на изискванията на чл. 48, ал. 3, ал. 4 и ал. 5 от ЗОП.</w:t>
      </w: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val="en-US" w:eastAsia="bg-BG"/>
        </w:rPr>
        <w:t xml:space="preserve">Когато избраният за изпълнител участник, с когото ще се сключва рамково споразумение, е неперсонифицирано обединение на физически и/или юридически лица, </w:t>
      </w:r>
      <w:r w:rsidRPr="00604A78">
        <w:rPr>
          <w:rFonts w:ascii="Arial" w:eastAsia="Times New Roman" w:hAnsi="Arial" w:cs="Arial"/>
          <w:sz w:val="20"/>
          <w:szCs w:val="20"/>
          <w:lang w:eastAsia="bg-BG"/>
        </w:rPr>
        <w:t xml:space="preserve">то рамковото споразумение се </w:t>
      </w:r>
      <w:r w:rsidRPr="00604A78">
        <w:rPr>
          <w:rFonts w:ascii="Arial" w:eastAsia="Times New Roman" w:hAnsi="Arial" w:cs="Arial"/>
          <w:sz w:val="20"/>
          <w:szCs w:val="20"/>
          <w:lang w:val="en-US" w:eastAsia="bg-BG"/>
        </w:rPr>
        <w:t xml:space="preserve"> сключва след като избраният за изпълнител участник представи на </w:t>
      </w:r>
      <w:r w:rsidRPr="00604A78">
        <w:rPr>
          <w:rFonts w:ascii="Arial" w:eastAsia="Times New Roman" w:hAnsi="Arial" w:cs="Arial"/>
          <w:sz w:val="20"/>
          <w:szCs w:val="20"/>
          <w:lang w:eastAsia="bg-BG"/>
        </w:rPr>
        <w:t>В</w:t>
      </w:r>
      <w:r w:rsidRPr="00604A78">
        <w:rPr>
          <w:rFonts w:ascii="Arial" w:eastAsia="Times New Roman" w:hAnsi="Arial" w:cs="Arial"/>
          <w:sz w:val="20"/>
          <w:szCs w:val="20"/>
          <w:lang w:val="en-US" w:eastAsia="bg-BG"/>
        </w:rPr>
        <w:t>ъзложителя заверено копие от удостоверението за данъчна регистрация и регистрация по БУЛСТАТ на създаденото обединение.</w:t>
      </w:r>
      <w:r w:rsidRPr="00604A78">
        <w:rPr>
          <w:rFonts w:ascii="Arial" w:eastAsia="Times New Roman" w:hAnsi="Arial" w:cs="Arial"/>
          <w:sz w:val="20"/>
          <w:szCs w:val="20"/>
          <w:lang w:eastAsia="bg-BG"/>
        </w:rPr>
        <w:t xml:space="preserve"> Ако обединението се състои от чуждестранни физически и/или юридически лица, те представят еквивалентен документ за регистрация от държавата, в която са установени.</w:t>
      </w:r>
    </w:p>
    <w:p w:rsidR="00DA2753" w:rsidRPr="00604A78" w:rsidRDefault="00DA2753" w:rsidP="00DA2753">
      <w:pPr>
        <w:spacing w:after="0" w:line="240" w:lineRule="auto"/>
        <w:jc w:val="both"/>
        <w:rPr>
          <w:rFonts w:ascii="Arial" w:eastAsia="Times New Roman" w:hAnsi="Arial" w:cs="Arial"/>
          <w:sz w:val="20"/>
          <w:szCs w:val="20"/>
          <w:lang w:eastAsia="bg-BG"/>
        </w:rPr>
      </w:pP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b/>
          <w:i/>
          <w:sz w:val="20"/>
          <w:szCs w:val="20"/>
          <w:u w:val="single"/>
          <w:lang w:eastAsia="bg-BG"/>
        </w:rPr>
        <w:t>7. Документи, които трябва да се представят при подписване на конкретен договор въз основа на рамковото споразумение.</w:t>
      </w: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За възлагане изпълнението на конкретна поръчка въз основа на сключеното рамково споразумение, впоследствие Възложителят ще провежда съответната предвидена в ЗОП процедура и ще сключва отделен договор.</w:t>
      </w: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 xml:space="preserve">При подписване на договора, след провеждане на съответната процедура за възлагане на конкретната обществена поръчка, всеки участник, определен за изпълнител, е длъжен да представи, при условията, посочени в т.6, освен описаните в нея документи, и гаранция за изпълнение на договора – в оригинал. В случай на промяна в нормативната уредба на ЗОП по време на действие на рамковото споразумение, списъкът на гореописаните документи ще бъде актуализиран в съответствие с промяната. </w:t>
      </w:r>
    </w:p>
    <w:p w:rsidR="00DA2753" w:rsidRPr="00604A78" w:rsidRDefault="00DA2753" w:rsidP="00DA2753">
      <w:pPr>
        <w:spacing w:after="0" w:line="240" w:lineRule="auto"/>
        <w:jc w:val="both"/>
        <w:rPr>
          <w:rFonts w:ascii="Arial" w:eastAsia="Times New Roman" w:hAnsi="Arial" w:cs="Arial"/>
          <w:sz w:val="20"/>
          <w:szCs w:val="20"/>
          <w:lang w:eastAsia="bg-BG"/>
        </w:rPr>
      </w:pPr>
    </w:p>
    <w:p w:rsidR="00DA2753" w:rsidRPr="00604A78" w:rsidRDefault="00DA2753" w:rsidP="00DA2753">
      <w:pPr>
        <w:spacing w:after="0" w:line="240" w:lineRule="auto"/>
        <w:jc w:val="both"/>
        <w:rPr>
          <w:rFonts w:ascii="Arial" w:eastAsia="Times New Roman" w:hAnsi="Arial" w:cs="Arial"/>
          <w:b/>
          <w:sz w:val="20"/>
          <w:szCs w:val="20"/>
        </w:rPr>
      </w:pPr>
      <w:r w:rsidRPr="00604A78">
        <w:rPr>
          <w:rFonts w:ascii="Arial" w:eastAsia="Times New Roman" w:hAnsi="Arial" w:cs="Arial"/>
          <w:sz w:val="20"/>
          <w:szCs w:val="20"/>
          <w:lang w:val="ru-RU"/>
        </w:rPr>
        <w:t>Гаранцията за изпълнение</w:t>
      </w:r>
      <w:r w:rsidRPr="00604A78">
        <w:rPr>
          <w:rFonts w:ascii="Arial" w:eastAsia="Times New Roman" w:hAnsi="Arial" w:cs="Arial"/>
          <w:sz w:val="20"/>
          <w:szCs w:val="20"/>
        </w:rPr>
        <w:t xml:space="preserve"> се представя от избрания за изпълнител участник при сключване на всеки договор по рамковото споразумение и е в размер, съответстващ на максимално възможния процент от стойността на договора, определен при спазване на разпоредбите на действащия ЗОП към момента на провеждане на конкретната процедура за изпълнение на обществена поръчка.</w:t>
      </w:r>
    </w:p>
    <w:p w:rsidR="00DA2753" w:rsidRPr="00604A78" w:rsidRDefault="00DA2753" w:rsidP="00DA2753">
      <w:pPr>
        <w:spacing w:after="0" w:line="240" w:lineRule="auto"/>
        <w:jc w:val="both"/>
        <w:rPr>
          <w:rFonts w:ascii="Arial" w:eastAsia="Times New Roman" w:hAnsi="Arial" w:cs="Arial"/>
          <w:sz w:val="20"/>
          <w:szCs w:val="20"/>
        </w:rPr>
      </w:pPr>
    </w:p>
    <w:p w:rsidR="00DA2753" w:rsidRPr="00604A78" w:rsidRDefault="00DA2753" w:rsidP="00DA2753">
      <w:pPr>
        <w:spacing w:after="0" w:line="240" w:lineRule="auto"/>
        <w:jc w:val="both"/>
        <w:rPr>
          <w:rFonts w:ascii="Arial" w:eastAsia="Times New Roman" w:hAnsi="Arial" w:cs="Arial"/>
          <w:sz w:val="20"/>
          <w:szCs w:val="20"/>
        </w:rPr>
      </w:pPr>
      <w:r w:rsidRPr="00604A78">
        <w:rPr>
          <w:rFonts w:ascii="Arial" w:eastAsia="Times New Roman" w:hAnsi="Arial" w:cs="Arial"/>
          <w:sz w:val="20"/>
          <w:szCs w:val="20"/>
          <w:lang w:val="ru-RU"/>
        </w:rPr>
        <w:lastRenderedPageBreak/>
        <w:t>Гаранцията за изпълнение</w:t>
      </w:r>
      <w:r w:rsidRPr="00604A78">
        <w:rPr>
          <w:rFonts w:ascii="Arial" w:eastAsia="Times New Roman" w:hAnsi="Arial" w:cs="Arial"/>
          <w:sz w:val="20"/>
          <w:szCs w:val="20"/>
        </w:rPr>
        <w:t xml:space="preserve"> може да бъде представена в една от следните форми:</w:t>
      </w:r>
    </w:p>
    <w:p w:rsidR="00DA2753" w:rsidRPr="00604A78" w:rsidRDefault="00DA2753" w:rsidP="00DA2753">
      <w:pPr>
        <w:spacing w:after="0" w:line="240" w:lineRule="auto"/>
        <w:jc w:val="both"/>
        <w:rPr>
          <w:rFonts w:ascii="Arial" w:eastAsia="Times New Roman" w:hAnsi="Arial" w:cs="Arial"/>
          <w:bCs/>
          <w:sz w:val="20"/>
          <w:szCs w:val="20"/>
          <w:lang w:val="ru-RU"/>
        </w:rPr>
      </w:pPr>
      <w:r w:rsidRPr="00604A78">
        <w:rPr>
          <w:rFonts w:ascii="Arial" w:eastAsia="Times New Roman" w:hAnsi="Arial" w:cs="Arial"/>
          <w:b/>
          <w:sz w:val="20"/>
          <w:szCs w:val="20"/>
        </w:rPr>
        <w:t xml:space="preserve">- </w:t>
      </w:r>
      <w:r w:rsidRPr="00604A78">
        <w:rPr>
          <w:rFonts w:ascii="Arial" w:eastAsia="Times New Roman" w:hAnsi="Arial" w:cs="Arial"/>
          <w:b/>
          <w:sz w:val="20"/>
          <w:szCs w:val="20"/>
          <w:lang w:val="be-BY"/>
        </w:rPr>
        <w:t xml:space="preserve">парична сума, </w:t>
      </w:r>
      <w:r w:rsidRPr="00604A78">
        <w:rPr>
          <w:rFonts w:ascii="Arial" w:eastAsia="Times New Roman" w:hAnsi="Arial" w:cs="Arial"/>
          <w:sz w:val="20"/>
          <w:szCs w:val="20"/>
          <w:lang w:val="be-BY"/>
        </w:rPr>
        <w:t>преведена</w:t>
      </w:r>
      <w:r w:rsidRPr="00604A78">
        <w:rPr>
          <w:rFonts w:ascii="Arial" w:eastAsia="Times New Roman" w:hAnsi="Arial" w:cs="Arial"/>
          <w:sz w:val="20"/>
          <w:szCs w:val="20"/>
        </w:rPr>
        <w:t xml:space="preserve"> </w:t>
      </w:r>
      <w:r w:rsidRPr="00604A78">
        <w:rPr>
          <w:rFonts w:ascii="Arial" w:eastAsia="Times New Roman" w:hAnsi="Arial" w:cs="Arial"/>
          <w:sz w:val="20"/>
          <w:szCs w:val="20"/>
          <w:lang w:val="be-BY"/>
        </w:rPr>
        <w:t>по сметката на Възложителя -</w:t>
      </w:r>
      <w:r w:rsidRPr="00604A78">
        <w:rPr>
          <w:rFonts w:ascii="Arial" w:eastAsia="Times New Roman" w:hAnsi="Arial" w:cs="Arial"/>
          <w:sz w:val="20"/>
          <w:szCs w:val="20"/>
          <w:lang w:val="ru-RU"/>
        </w:rPr>
        <w:t xml:space="preserve"> „ЧЕЗ Разпределение България” АД - банка „Уникредит Булбанк” АД, IBAN: BG43UNCR76301002ERPBUL, BIC: UNCRBGSF</w:t>
      </w:r>
      <w:r w:rsidRPr="00604A78">
        <w:rPr>
          <w:rFonts w:ascii="Arial" w:eastAsia="Times New Roman" w:hAnsi="Arial" w:cs="Arial"/>
          <w:sz w:val="20"/>
          <w:szCs w:val="20"/>
        </w:rPr>
        <w:t>. В платежния документ трябва да се впише: Гаранция за изпълнение на договор по РС № …………………...(посочва се № на рамковото споразумение) и проведена процедура с реф. №  и предмет: ………………………………..………..</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sz w:val="20"/>
          <w:szCs w:val="20"/>
          <w:lang w:val="ru-RU" w:eastAsia="bg-BG"/>
        </w:rPr>
        <w:t xml:space="preserve">- </w:t>
      </w:r>
      <w:r w:rsidRPr="00604A78">
        <w:rPr>
          <w:rFonts w:ascii="Arial" w:eastAsia="Times New Roman" w:hAnsi="Arial" w:cs="Arial"/>
          <w:b/>
          <w:sz w:val="20"/>
          <w:szCs w:val="20"/>
          <w:lang w:val="ru-RU" w:eastAsia="bg-BG"/>
        </w:rPr>
        <w:t>банкова гаранция</w:t>
      </w:r>
      <w:r w:rsidRPr="00604A78">
        <w:rPr>
          <w:rFonts w:ascii="Arial" w:eastAsia="Times New Roman" w:hAnsi="Arial" w:cs="Arial"/>
          <w:sz w:val="20"/>
          <w:szCs w:val="20"/>
          <w:lang w:val="ru-RU" w:eastAsia="bg-BG"/>
        </w:rPr>
        <w:t xml:space="preserve"> </w:t>
      </w:r>
      <w:r w:rsidRPr="00604A78">
        <w:rPr>
          <w:rFonts w:ascii="Arial" w:eastAsia="Times New Roman" w:hAnsi="Arial" w:cs="Arial"/>
          <w:b/>
          <w:sz w:val="20"/>
          <w:szCs w:val="20"/>
          <w:lang w:val="ru-RU" w:eastAsia="bg-BG"/>
        </w:rPr>
        <w:t>(оригинал)</w:t>
      </w:r>
      <w:r w:rsidRPr="00604A78">
        <w:rPr>
          <w:rFonts w:ascii="Arial" w:eastAsia="Times New Roman" w:hAnsi="Arial" w:cs="Arial"/>
          <w:sz w:val="20"/>
          <w:szCs w:val="20"/>
          <w:lang w:val="ru-RU" w:eastAsia="bg-BG"/>
        </w:rPr>
        <w:t xml:space="preserve"> – неотменяема, безусловна, издадена от банка в полза на Възложителя „ЧЕЗ Разпределение България” АД, в съответствие с образеца в документацията.</w:t>
      </w:r>
    </w:p>
    <w:p w:rsidR="00DA2753" w:rsidRPr="00604A78" w:rsidRDefault="00DA2753" w:rsidP="00DA2753">
      <w:pPr>
        <w:autoSpaceDE w:val="0"/>
        <w:autoSpaceDN w:val="0"/>
        <w:adjustRightInd w:val="0"/>
        <w:spacing w:after="0" w:line="240" w:lineRule="auto"/>
        <w:jc w:val="both"/>
        <w:rPr>
          <w:rFonts w:ascii="Arial" w:eastAsia="Times New Roman" w:hAnsi="Arial" w:cs="Arial"/>
          <w:sz w:val="20"/>
          <w:szCs w:val="20"/>
          <w:lang w:eastAsia="bg-BG"/>
        </w:rPr>
      </w:pPr>
    </w:p>
    <w:p w:rsidR="00DA2753" w:rsidRPr="00604A78" w:rsidRDefault="00DA2753" w:rsidP="00DA2753">
      <w:pPr>
        <w:spacing w:after="0" w:line="240" w:lineRule="auto"/>
        <w:jc w:val="both"/>
        <w:rPr>
          <w:rFonts w:ascii="Arial" w:eastAsia="Times New Roman" w:hAnsi="Arial" w:cs="Arial"/>
          <w:sz w:val="20"/>
          <w:szCs w:val="20"/>
          <w:lang w:val="be-BY" w:eastAsia="bg-BG"/>
        </w:rPr>
      </w:pPr>
      <w:r w:rsidRPr="00604A78">
        <w:rPr>
          <w:rFonts w:ascii="Arial" w:eastAsia="Times New Roman" w:hAnsi="Arial" w:cs="Arial"/>
          <w:sz w:val="20"/>
          <w:szCs w:val="20"/>
          <w:lang w:val="be-BY" w:eastAsia="bg-BG"/>
        </w:rPr>
        <w:t>Когато участникът, избран за изпълнител,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w:t>
      </w:r>
    </w:p>
    <w:p w:rsidR="00DA2753" w:rsidRPr="00604A78" w:rsidRDefault="00DA2753" w:rsidP="00DA2753">
      <w:pPr>
        <w:spacing w:after="0" w:line="240" w:lineRule="auto"/>
        <w:jc w:val="both"/>
        <w:rPr>
          <w:rFonts w:ascii="Arial" w:eastAsia="Times New Roman" w:hAnsi="Arial" w:cs="Arial"/>
          <w:sz w:val="20"/>
          <w:szCs w:val="20"/>
          <w:lang w:val="be-BY" w:eastAsia="bg-BG"/>
        </w:rPr>
      </w:pPr>
    </w:p>
    <w:p w:rsidR="00DA2753" w:rsidRPr="00604A78" w:rsidRDefault="00DA2753" w:rsidP="00DA2753">
      <w:pPr>
        <w:spacing w:after="0" w:line="240" w:lineRule="auto"/>
        <w:jc w:val="both"/>
        <w:rPr>
          <w:rFonts w:ascii="Arial" w:eastAsia="Times New Roman" w:hAnsi="Arial" w:cs="Arial"/>
          <w:sz w:val="20"/>
          <w:szCs w:val="20"/>
          <w:lang w:val="be-BY" w:eastAsia="bg-BG"/>
        </w:rPr>
      </w:pPr>
      <w:r w:rsidRPr="00604A78">
        <w:rPr>
          <w:rFonts w:ascii="Arial" w:eastAsia="Times New Roman" w:hAnsi="Arial" w:cs="Arial"/>
          <w:sz w:val="20"/>
          <w:szCs w:val="20"/>
          <w:lang w:val="be-BY" w:eastAsia="bg-BG"/>
        </w:rPr>
        <w:t>Условията и сроковете, свързани с гаранцията за изпълнение, се уреждат в договора за изпълнение на поръчката въз основа на сключеното рамково споразумение.</w:t>
      </w:r>
    </w:p>
    <w:p w:rsidR="00DA2753" w:rsidRPr="00604A78" w:rsidRDefault="00DA2753" w:rsidP="00DA2753">
      <w:pPr>
        <w:spacing w:after="0" w:line="240" w:lineRule="auto"/>
        <w:ind w:firstLine="360"/>
        <w:jc w:val="both"/>
        <w:rPr>
          <w:rFonts w:ascii="Arial" w:eastAsia="Times New Roman" w:hAnsi="Arial" w:cs="Arial"/>
          <w:sz w:val="20"/>
          <w:szCs w:val="20"/>
        </w:rPr>
      </w:pPr>
    </w:p>
    <w:p w:rsidR="00DA2753" w:rsidRPr="00604A78" w:rsidRDefault="00DA2753" w:rsidP="00DA2753">
      <w:pPr>
        <w:tabs>
          <w:tab w:val="left" w:pos="720"/>
        </w:tabs>
        <w:spacing w:after="0" w:line="240" w:lineRule="auto"/>
        <w:ind w:right="-2"/>
        <w:rPr>
          <w:rFonts w:ascii="Arial" w:eastAsia="Times New Roman" w:hAnsi="Arial" w:cs="Arial"/>
          <w:b/>
          <w:sz w:val="20"/>
          <w:szCs w:val="20"/>
          <w:u w:val="single"/>
        </w:rPr>
      </w:pPr>
    </w:p>
    <w:p w:rsidR="00DA2753" w:rsidRPr="00604A78" w:rsidRDefault="00DA2753" w:rsidP="00DA2753">
      <w:pPr>
        <w:spacing w:after="0" w:line="240" w:lineRule="auto"/>
        <w:jc w:val="both"/>
        <w:rPr>
          <w:rFonts w:ascii="Arial" w:eastAsia="Calibri" w:hAnsi="Arial" w:cs="Arial"/>
          <w:b/>
          <w:sz w:val="20"/>
          <w:szCs w:val="20"/>
        </w:rPr>
      </w:pPr>
      <w:r w:rsidRPr="00604A78">
        <w:rPr>
          <w:rFonts w:ascii="Arial" w:eastAsia="Times New Roman" w:hAnsi="Arial" w:cs="Arial"/>
          <w:sz w:val="20"/>
          <w:szCs w:val="20"/>
        </w:rPr>
        <w:br w:type="page"/>
      </w:r>
    </w:p>
    <w:p w:rsidR="00DA2753" w:rsidRPr="00604A78" w:rsidRDefault="00DA2753" w:rsidP="00DA2753">
      <w:pPr>
        <w:rPr>
          <w:rFonts w:ascii="Arial" w:hAnsi="Arial" w:cs="Arial"/>
          <w:b/>
          <w:i/>
          <w:sz w:val="20"/>
          <w:szCs w:val="20"/>
          <w:lang w:val="ru-RU"/>
        </w:rPr>
      </w:pPr>
      <w:r w:rsidRPr="00604A78">
        <w:rPr>
          <w:rFonts w:ascii="Arial" w:hAnsi="Arial" w:cs="Arial"/>
          <w:b/>
          <w:sz w:val="20"/>
          <w:szCs w:val="20"/>
          <w:u w:val="single"/>
          <w:lang w:val="en-US"/>
        </w:rPr>
        <w:lastRenderedPageBreak/>
        <w:t>V</w:t>
      </w:r>
      <w:r w:rsidRPr="00604A78">
        <w:rPr>
          <w:rFonts w:ascii="Arial" w:hAnsi="Arial" w:cs="Arial"/>
          <w:b/>
          <w:sz w:val="20"/>
          <w:szCs w:val="20"/>
          <w:u w:val="single"/>
          <w:lang w:val="ru-RU"/>
        </w:rPr>
        <w:t>І. ОБРАЗЕЦ НА ОФЕРТА</w:t>
      </w:r>
      <w:r w:rsidRPr="00604A78">
        <w:rPr>
          <w:rFonts w:ascii="Arial" w:hAnsi="Arial" w:cs="Arial"/>
          <w:sz w:val="20"/>
          <w:szCs w:val="20"/>
          <w:lang w:val="ru-RU"/>
        </w:rPr>
        <w:t xml:space="preserve"> </w:t>
      </w:r>
      <w:r w:rsidRPr="00604A78">
        <w:rPr>
          <w:rFonts w:ascii="Arial" w:hAnsi="Arial" w:cs="Arial"/>
          <w:i/>
          <w:sz w:val="20"/>
          <w:szCs w:val="20"/>
          <w:lang w:val="ru-RU"/>
        </w:rPr>
        <w:t>(заглавна страница)</w:t>
      </w:r>
      <w:r w:rsidRPr="00604A78">
        <w:rPr>
          <w:rFonts w:ascii="Arial" w:hAnsi="Arial" w:cs="Arial"/>
          <w:sz w:val="20"/>
          <w:szCs w:val="20"/>
          <w:lang w:val="ru-RU"/>
        </w:rPr>
        <w:t xml:space="preserve">       </w:t>
      </w:r>
      <w:r w:rsidRPr="00604A78">
        <w:rPr>
          <w:rFonts w:ascii="Arial" w:hAnsi="Arial" w:cs="Arial"/>
          <w:sz w:val="20"/>
          <w:szCs w:val="20"/>
          <w:lang w:val="ru-RU"/>
        </w:rPr>
        <w:tab/>
      </w:r>
      <w:r w:rsidRPr="00604A78">
        <w:rPr>
          <w:rFonts w:ascii="Arial" w:hAnsi="Arial" w:cs="Arial"/>
          <w:b/>
          <w:i/>
          <w:caps/>
          <w:sz w:val="20"/>
          <w:szCs w:val="20"/>
        </w:rPr>
        <w:t>П</w:t>
      </w:r>
      <w:r w:rsidRPr="00604A78">
        <w:rPr>
          <w:rFonts w:ascii="Arial" w:hAnsi="Arial" w:cs="Arial"/>
          <w:b/>
          <w:i/>
          <w:sz w:val="20"/>
          <w:szCs w:val="20"/>
        </w:rPr>
        <w:t>оставя се в плик № 1</w:t>
      </w:r>
      <w:r w:rsidRPr="00604A78">
        <w:rPr>
          <w:rFonts w:ascii="Arial" w:eastAsia="Times New Roman" w:hAnsi="Arial" w:cs="Arial"/>
          <w:b/>
          <w:i/>
          <w:sz w:val="20"/>
          <w:szCs w:val="20"/>
          <w:lang w:eastAsia="bg-BG"/>
        </w:rPr>
        <w:t xml:space="preserve"> на офертата</w:t>
      </w:r>
    </w:p>
    <w:p w:rsidR="00DA2753" w:rsidRPr="00604A78" w:rsidRDefault="00DA2753" w:rsidP="00DA2753">
      <w:pPr>
        <w:spacing w:after="0" w:line="240" w:lineRule="auto"/>
        <w:jc w:val="center"/>
        <w:rPr>
          <w:rFonts w:ascii="Arial" w:hAnsi="Arial" w:cs="Arial"/>
          <w:b/>
          <w:sz w:val="20"/>
          <w:szCs w:val="20"/>
          <w:lang w:val="be-BY"/>
        </w:rPr>
      </w:pPr>
      <w:r w:rsidRPr="00604A78">
        <w:rPr>
          <w:rFonts w:ascii="Arial" w:hAnsi="Arial" w:cs="Arial"/>
          <w:b/>
          <w:sz w:val="20"/>
          <w:szCs w:val="20"/>
          <w:lang w:val="be-BY"/>
        </w:rPr>
        <w:t>ОФЕРТА</w:t>
      </w:r>
    </w:p>
    <w:p w:rsidR="00DA2753" w:rsidRPr="00604A78" w:rsidRDefault="00DA2753" w:rsidP="00DA2753">
      <w:pPr>
        <w:spacing w:after="0"/>
        <w:jc w:val="center"/>
        <w:rPr>
          <w:rFonts w:ascii="Arial" w:hAnsi="Arial" w:cs="Arial"/>
          <w:sz w:val="20"/>
          <w:szCs w:val="20"/>
          <w:lang w:val="be-BY"/>
        </w:rPr>
      </w:pPr>
      <w:r w:rsidRPr="00604A78">
        <w:rPr>
          <w:rFonts w:ascii="Arial" w:hAnsi="Arial" w:cs="Arial"/>
          <w:sz w:val="20"/>
          <w:szCs w:val="20"/>
          <w:lang w:val="be-BY"/>
        </w:rPr>
        <w:t>за участие в открита процедура за сключване на рамково споразумение</w:t>
      </w:r>
    </w:p>
    <w:p w:rsidR="004C15C8" w:rsidRPr="00604A78" w:rsidRDefault="004C15C8" w:rsidP="00DA2753">
      <w:pPr>
        <w:spacing w:after="0"/>
        <w:jc w:val="center"/>
        <w:rPr>
          <w:rFonts w:ascii="Arial" w:hAnsi="Arial" w:cs="Arial"/>
          <w:b/>
          <w:sz w:val="20"/>
          <w:szCs w:val="20"/>
        </w:rPr>
      </w:pPr>
      <w:r w:rsidRPr="00604A78">
        <w:rPr>
          <w:rFonts w:ascii="Arial" w:eastAsia="Times New Roman" w:hAnsi="Arial" w:cs="Arial"/>
          <w:b/>
          <w:bCs/>
          <w:sz w:val="20"/>
          <w:szCs w:val="20"/>
          <w:lang w:eastAsia="bg-BG"/>
        </w:rPr>
        <w:t xml:space="preserve">„Доставка на </w:t>
      </w:r>
      <w:r w:rsidRPr="00604A78">
        <w:rPr>
          <w:rFonts w:ascii="Arial" w:hAnsi="Arial" w:cs="Arial"/>
          <w:b/>
          <w:sz w:val="20"/>
          <w:szCs w:val="20"/>
        </w:rPr>
        <w:t>к</w:t>
      </w:r>
      <w:r w:rsidR="00F37163" w:rsidRPr="00604A78">
        <w:rPr>
          <w:rFonts w:ascii="Arial" w:hAnsi="Arial" w:cs="Arial"/>
          <w:b/>
          <w:sz w:val="20"/>
          <w:szCs w:val="20"/>
        </w:rPr>
        <w:t>абелни разпределителни шкафове</w:t>
      </w:r>
      <w:r w:rsidRPr="00604A78">
        <w:rPr>
          <w:rFonts w:ascii="Arial" w:hAnsi="Arial" w:cs="Arial"/>
          <w:b/>
          <w:sz w:val="20"/>
          <w:szCs w:val="20"/>
        </w:rPr>
        <w:t>“</w:t>
      </w:r>
      <w:r w:rsidR="00DE2533" w:rsidRPr="00EF6A9F">
        <w:rPr>
          <w:rFonts w:ascii="Arial" w:hAnsi="Arial" w:cs="Arial"/>
          <w:sz w:val="20"/>
          <w:szCs w:val="20"/>
        </w:rPr>
        <w:t>,</w:t>
      </w:r>
    </w:p>
    <w:p w:rsidR="00DA2753" w:rsidRPr="00604A78" w:rsidRDefault="00DA2753" w:rsidP="00DA2753">
      <w:pPr>
        <w:spacing w:after="0"/>
        <w:jc w:val="center"/>
        <w:rPr>
          <w:rFonts w:ascii="Arial" w:hAnsi="Arial" w:cs="Arial"/>
          <w:sz w:val="20"/>
          <w:szCs w:val="20"/>
        </w:rPr>
      </w:pPr>
      <w:r w:rsidRPr="00604A78">
        <w:rPr>
          <w:rFonts w:ascii="Arial" w:hAnsi="Arial" w:cs="Arial"/>
          <w:sz w:val="20"/>
          <w:szCs w:val="20"/>
        </w:rPr>
        <w:t>реф. №</w:t>
      </w:r>
      <w:r w:rsidRPr="00604A78">
        <w:rPr>
          <w:rFonts w:ascii="Arial" w:hAnsi="Arial" w:cs="Arial"/>
          <w:sz w:val="20"/>
          <w:szCs w:val="20"/>
          <w:lang w:val="ru-RU"/>
        </w:rPr>
        <w:t xml:space="preserve"> </w:t>
      </w:r>
      <w:r w:rsidRPr="00604A78">
        <w:rPr>
          <w:rFonts w:ascii="Arial" w:hAnsi="Arial" w:cs="Arial"/>
          <w:sz w:val="20"/>
          <w:szCs w:val="20"/>
        </w:rPr>
        <w:t>РР</w:t>
      </w:r>
      <w:r w:rsidRPr="00604A78">
        <w:rPr>
          <w:rFonts w:ascii="Arial" w:hAnsi="Arial" w:cs="Arial"/>
          <w:sz w:val="20"/>
          <w:szCs w:val="20"/>
          <w:lang w:val="en-US"/>
        </w:rPr>
        <w:t>D</w:t>
      </w:r>
      <w:r w:rsidRPr="00604A78">
        <w:rPr>
          <w:rFonts w:ascii="Arial" w:hAnsi="Arial" w:cs="Arial"/>
          <w:sz w:val="20"/>
          <w:szCs w:val="20"/>
        </w:rPr>
        <w:t xml:space="preserve"> 1</w:t>
      </w:r>
      <w:r w:rsidRPr="00604A78">
        <w:rPr>
          <w:rFonts w:ascii="Arial" w:hAnsi="Arial" w:cs="Arial"/>
          <w:sz w:val="20"/>
          <w:szCs w:val="20"/>
          <w:lang w:val="en-US"/>
        </w:rPr>
        <w:t>5</w:t>
      </w:r>
      <w:r w:rsidRPr="00604A78">
        <w:rPr>
          <w:rFonts w:ascii="Arial" w:hAnsi="Arial" w:cs="Arial"/>
          <w:sz w:val="20"/>
          <w:szCs w:val="20"/>
        </w:rPr>
        <w:t>-</w:t>
      </w:r>
      <w:r w:rsidR="004C15C8" w:rsidRPr="00604A78">
        <w:rPr>
          <w:rFonts w:ascii="Arial" w:hAnsi="Arial" w:cs="Arial"/>
          <w:sz w:val="20"/>
          <w:szCs w:val="20"/>
        </w:rPr>
        <w:t>112</w:t>
      </w:r>
    </w:p>
    <w:p w:rsidR="00DA2753" w:rsidRPr="00604A78" w:rsidRDefault="00DA2753" w:rsidP="00DA2753">
      <w:pPr>
        <w:spacing w:after="0"/>
        <w:jc w:val="both"/>
        <w:rPr>
          <w:rFonts w:ascii="Arial" w:hAnsi="Arial" w:cs="Arial"/>
          <w:sz w:val="20"/>
          <w:szCs w:val="20"/>
          <w:lang w:val="ru-RU"/>
        </w:rPr>
      </w:pPr>
    </w:p>
    <w:p w:rsidR="00DA2753" w:rsidRPr="00604A78" w:rsidRDefault="00DA2753" w:rsidP="00DA2753">
      <w:pPr>
        <w:spacing w:after="0" w:line="240" w:lineRule="auto"/>
        <w:jc w:val="both"/>
        <w:rPr>
          <w:rFonts w:ascii="Arial" w:eastAsia="Times New Roman" w:hAnsi="Arial" w:cs="Arial"/>
          <w:b/>
          <w:i/>
          <w:caps/>
          <w:sz w:val="20"/>
          <w:szCs w:val="20"/>
          <w:lang w:eastAsia="bg-BG"/>
        </w:rPr>
      </w:pPr>
      <w:r w:rsidRPr="00604A78">
        <w:rPr>
          <w:rFonts w:ascii="Arial" w:eastAsia="Times New Roman" w:hAnsi="Arial" w:cs="Arial"/>
          <w:b/>
          <w:i/>
          <w:sz w:val="20"/>
          <w:szCs w:val="20"/>
          <w:lang w:eastAsia="bg-BG"/>
        </w:rPr>
        <w:t xml:space="preserve">ДО:  </w:t>
      </w:r>
      <w:r w:rsidRPr="00604A78">
        <w:rPr>
          <w:rFonts w:ascii="Arial" w:eastAsia="Times New Roman" w:hAnsi="Arial" w:cs="Arial"/>
          <w:b/>
          <w:bCs/>
          <w:caps/>
          <w:sz w:val="20"/>
          <w:szCs w:val="20"/>
          <w:lang w:eastAsia="bg-BG"/>
        </w:rPr>
        <w:t>„ЧЕЗ разпределение БЪЛГАРИЯ” АД</w:t>
      </w:r>
    </w:p>
    <w:p w:rsidR="00DA2753" w:rsidRPr="00604A78" w:rsidRDefault="00DA2753" w:rsidP="00DA2753">
      <w:pPr>
        <w:spacing w:after="0" w:line="240" w:lineRule="auto"/>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eastAsia="Times New Roman" w:hAnsi="Arial" w:cs="Arial"/>
          <w:bCs/>
          <w:i/>
          <w:sz w:val="20"/>
          <w:szCs w:val="20"/>
          <w:lang w:eastAsia="bg-BG"/>
        </w:rPr>
      </w:pPr>
      <w:r w:rsidRPr="00604A78">
        <w:rPr>
          <w:rFonts w:ascii="Arial" w:eastAsia="Times New Roman" w:hAnsi="Arial" w:cs="Arial"/>
          <w:b/>
          <w:i/>
          <w:caps/>
          <w:sz w:val="20"/>
          <w:szCs w:val="20"/>
          <w:lang w:val="ru-RU" w:eastAsia="bg-BG"/>
        </w:rPr>
        <w:t>От</w:t>
      </w:r>
      <w:r w:rsidRPr="00604A78">
        <w:rPr>
          <w:rFonts w:ascii="Arial" w:eastAsia="Times New Roman" w:hAnsi="Arial" w:cs="Arial"/>
          <w:b/>
          <w:i/>
          <w:sz w:val="20"/>
          <w:szCs w:val="20"/>
          <w:lang w:val="ru-RU" w:eastAsia="bg-BG"/>
        </w:rPr>
        <w:t xml:space="preserve">: </w:t>
      </w:r>
      <w:r w:rsidRPr="00604A78">
        <w:rPr>
          <w:rFonts w:ascii="Arial" w:eastAsia="Times New Roman" w:hAnsi="Arial" w:cs="Arial"/>
          <w:b/>
          <w:bCs/>
          <w:sz w:val="20"/>
          <w:szCs w:val="20"/>
          <w:lang w:val="ru-RU" w:eastAsia="bg-BG"/>
        </w:rPr>
        <w:t>..........................................................</w:t>
      </w:r>
      <w:r w:rsidRPr="00604A78">
        <w:rPr>
          <w:rFonts w:ascii="Arial" w:eastAsia="Times New Roman" w:hAnsi="Arial" w:cs="Arial"/>
          <w:bCs/>
          <w:i/>
          <w:sz w:val="20"/>
          <w:szCs w:val="20"/>
          <w:lang w:eastAsia="bg-BG"/>
        </w:rPr>
        <w:t xml:space="preserve">                            (участник)</w:t>
      </w:r>
    </w:p>
    <w:p w:rsidR="00DA2753" w:rsidRPr="00604A78" w:rsidRDefault="00DA2753" w:rsidP="00DA2753">
      <w:pPr>
        <w:spacing w:after="0" w:line="240" w:lineRule="auto"/>
        <w:jc w:val="both"/>
        <w:rPr>
          <w:rFonts w:ascii="Arial" w:eastAsia="Times New Roman" w:hAnsi="Arial" w:cs="Arial"/>
          <w:sz w:val="20"/>
          <w:szCs w:val="20"/>
          <w:lang w:val="ru-RU" w:eastAsia="bg-BG"/>
        </w:rPr>
      </w:pP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sz w:val="20"/>
          <w:szCs w:val="20"/>
          <w:lang w:val="ru-RU" w:eastAsia="bg-BG"/>
        </w:rPr>
        <w:t xml:space="preserve">Адрес на управление: гр. ............................, ул. ........................................., № .… </w:t>
      </w: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val="ru-RU" w:eastAsia="bg-BG"/>
        </w:rPr>
        <w:t xml:space="preserve">Тел.: ....... / .......................; факс: ....... / .......................; </w:t>
      </w:r>
      <w:r w:rsidRPr="00604A78">
        <w:rPr>
          <w:rFonts w:ascii="Arial" w:eastAsia="Times New Roman" w:hAnsi="Arial" w:cs="Arial"/>
          <w:sz w:val="20"/>
          <w:szCs w:val="20"/>
          <w:lang w:eastAsia="bg-BG"/>
        </w:rPr>
        <w:t>e-mail: ………………...…….</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sz w:val="20"/>
          <w:szCs w:val="20"/>
          <w:lang w:val="ru-RU" w:eastAsia="bg-BG"/>
        </w:rPr>
        <w:t>Единен идентификационен код: ............................,</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sz w:val="20"/>
          <w:szCs w:val="20"/>
          <w:lang w:val="ru-RU" w:eastAsia="bg-BG"/>
        </w:rPr>
        <w:t>Представляван от ........................................................................... – ............................. (</w:t>
      </w:r>
      <w:r w:rsidRPr="00604A78">
        <w:rPr>
          <w:rFonts w:ascii="Arial" w:eastAsia="Times New Roman" w:hAnsi="Arial" w:cs="Arial"/>
          <w:i/>
          <w:sz w:val="20"/>
          <w:szCs w:val="20"/>
          <w:lang w:val="ru-RU" w:eastAsia="bg-BG"/>
        </w:rPr>
        <w:t>длъжност</w:t>
      </w:r>
      <w:r w:rsidRPr="00604A78">
        <w:rPr>
          <w:rFonts w:ascii="Arial" w:eastAsia="Times New Roman" w:hAnsi="Arial" w:cs="Arial"/>
          <w:sz w:val="20"/>
          <w:szCs w:val="20"/>
          <w:lang w:val="ru-RU" w:eastAsia="bg-BG"/>
        </w:rPr>
        <w:t>)</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sz w:val="20"/>
          <w:szCs w:val="20"/>
          <w:lang w:val="ru-RU" w:eastAsia="bg-BG"/>
        </w:rPr>
        <w:t>Адрес за кореспонденция: гр. ............................, ул. ........................................., № .…</w:t>
      </w: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val="ru-RU" w:eastAsia="bg-BG"/>
        </w:rPr>
        <w:t xml:space="preserve">Лице за контакти: ...................................................., тел.: ....... / .......................; факс: ....... / .......................; </w:t>
      </w:r>
      <w:r w:rsidRPr="00604A78">
        <w:rPr>
          <w:rFonts w:ascii="Arial" w:eastAsia="Times New Roman" w:hAnsi="Arial" w:cs="Arial"/>
          <w:sz w:val="20"/>
          <w:szCs w:val="20"/>
          <w:lang w:eastAsia="bg-BG"/>
        </w:rPr>
        <w:t>Е-mail: ………………...…….</w:t>
      </w: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Разплащателна сметка:</w:t>
      </w: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Банков код: ...........................; банкова сметка: ...................................................................;</w:t>
      </w:r>
    </w:p>
    <w:p w:rsidR="00DA2753" w:rsidRPr="00604A78" w:rsidRDefault="00DA2753" w:rsidP="00DA2753">
      <w:pPr>
        <w:spacing w:after="0" w:line="240" w:lineRule="auto"/>
        <w:rPr>
          <w:rFonts w:ascii="Arial" w:eastAsia="Times New Roman" w:hAnsi="Arial" w:cs="Arial"/>
          <w:sz w:val="20"/>
          <w:szCs w:val="20"/>
          <w:lang w:val="ru-RU" w:eastAsia="bg-BG"/>
        </w:rPr>
      </w:pPr>
      <w:r w:rsidRPr="00604A78">
        <w:rPr>
          <w:rFonts w:ascii="Arial" w:eastAsia="Times New Roman" w:hAnsi="Arial" w:cs="Arial"/>
          <w:sz w:val="20"/>
          <w:szCs w:val="20"/>
          <w:lang w:eastAsia="bg-BG"/>
        </w:rPr>
        <w:t>Банка: ................................................................... – град/клон/офис: ......................................................</w:t>
      </w:r>
    </w:p>
    <w:p w:rsidR="00DA2753" w:rsidRPr="00604A78" w:rsidRDefault="00DA2753" w:rsidP="00DA2753">
      <w:pPr>
        <w:spacing w:after="0"/>
        <w:jc w:val="both"/>
        <w:rPr>
          <w:rFonts w:ascii="Arial" w:hAnsi="Arial" w:cs="Arial"/>
          <w:b/>
          <w:i/>
          <w:sz w:val="20"/>
          <w:szCs w:val="20"/>
          <w:u w:val="single"/>
        </w:rPr>
      </w:pPr>
      <w:r w:rsidRPr="00604A78">
        <w:rPr>
          <w:rFonts w:ascii="Arial" w:eastAsia="Times New Roman" w:hAnsi="Arial" w:cs="Arial"/>
          <w:sz w:val="20"/>
          <w:szCs w:val="20"/>
          <w:lang w:eastAsia="bg-BG"/>
        </w:rPr>
        <w:t>Банкова сметка за връщане на гаранцията за участие: .......................................................................</w:t>
      </w:r>
    </w:p>
    <w:p w:rsidR="00DA2753" w:rsidRPr="00604A78" w:rsidRDefault="00DA2753" w:rsidP="00DA2753">
      <w:pPr>
        <w:spacing w:after="0"/>
        <w:jc w:val="both"/>
        <w:rPr>
          <w:rFonts w:ascii="Arial" w:hAnsi="Arial" w:cs="Arial"/>
          <w:b/>
          <w:i/>
          <w:sz w:val="20"/>
          <w:szCs w:val="20"/>
          <w:u w:val="single"/>
        </w:rPr>
      </w:pPr>
    </w:p>
    <w:p w:rsidR="00DA2753" w:rsidRPr="00604A78" w:rsidRDefault="00DA2753" w:rsidP="00DA2753">
      <w:pPr>
        <w:pStyle w:val="BodyText"/>
        <w:spacing w:after="0"/>
        <w:rPr>
          <w:rFonts w:ascii="Arial" w:hAnsi="Arial" w:cs="Arial"/>
          <w:sz w:val="20"/>
          <w:szCs w:val="20"/>
          <w:lang w:val="be-BY"/>
        </w:rPr>
      </w:pPr>
      <w:r w:rsidRPr="00604A78">
        <w:rPr>
          <w:rFonts w:ascii="Arial" w:hAnsi="Arial" w:cs="Arial"/>
          <w:b/>
          <w:sz w:val="20"/>
          <w:szCs w:val="20"/>
          <w:lang w:val="be-BY"/>
        </w:rPr>
        <w:t>УВАЖАЕМИ ГОСПОДА,</w:t>
      </w:r>
    </w:p>
    <w:p w:rsidR="00DA2753" w:rsidRPr="00604A78" w:rsidRDefault="00DA2753" w:rsidP="00DA2753">
      <w:pPr>
        <w:pStyle w:val="BodyText"/>
        <w:rPr>
          <w:rFonts w:ascii="Arial" w:hAnsi="Arial" w:cs="Arial"/>
          <w:i/>
          <w:sz w:val="20"/>
          <w:szCs w:val="20"/>
          <w:lang w:val="ru-RU"/>
        </w:rPr>
      </w:pPr>
      <w:r w:rsidRPr="00604A78">
        <w:rPr>
          <w:rFonts w:ascii="Arial" w:hAnsi="Arial" w:cs="Arial"/>
          <w:sz w:val="20"/>
          <w:szCs w:val="20"/>
          <w:lang w:val="ru-RU"/>
        </w:rPr>
        <w:t xml:space="preserve">С настоящото Ви представяме нашата оферта за изпълнение на обществена поръчка за сключване на рамково споразумение с предмет: </w:t>
      </w:r>
      <w:r w:rsidR="00F37163" w:rsidRPr="00604A78">
        <w:rPr>
          <w:rFonts w:ascii="Arial" w:hAnsi="Arial" w:cs="Arial"/>
          <w:b/>
          <w:bCs/>
          <w:sz w:val="20"/>
          <w:szCs w:val="20"/>
        </w:rPr>
        <w:t xml:space="preserve">„Доставка на </w:t>
      </w:r>
      <w:r w:rsidR="00F37163" w:rsidRPr="00604A78">
        <w:rPr>
          <w:rFonts w:ascii="Arial" w:hAnsi="Arial" w:cs="Arial"/>
          <w:b/>
          <w:sz w:val="20"/>
          <w:szCs w:val="20"/>
        </w:rPr>
        <w:t>кабелни разпределителни шкафове“</w:t>
      </w:r>
      <w:r w:rsidR="00DE2533" w:rsidRPr="00604A78">
        <w:rPr>
          <w:rFonts w:ascii="Arial" w:hAnsi="Arial" w:cs="Arial"/>
          <w:sz w:val="20"/>
          <w:szCs w:val="20"/>
        </w:rPr>
        <w:t>,</w:t>
      </w:r>
      <w:r w:rsidRPr="00604A78">
        <w:rPr>
          <w:rFonts w:ascii="Arial" w:hAnsi="Arial" w:cs="Arial"/>
          <w:sz w:val="20"/>
          <w:szCs w:val="20"/>
        </w:rPr>
        <w:t xml:space="preserve"> реф. № </w:t>
      </w:r>
      <w:r w:rsidRPr="00604A78">
        <w:rPr>
          <w:rFonts w:ascii="Arial" w:hAnsi="Arial" w:cs="Arial"/>
          <w:sz w:val="20"/>
          <w:szCs w:val="20"/>
          <w:lang w:val="en-US"/>
        </w:rPr>
        <w:t>PPD 1</w:t>
      </w:r>
      <w:r w:rsidRPr="00604A78">
        <w:rPr>
          <w:rFonts w:ascii="Arial" w:hAnsi="Arial" w:cs="Arial"/>
          <w:sz w:val="20"/>
          <w:szCs w:val="20"/>
        </w:rPr>
        <w:t>5</w:t>
      </w:r>
      <w:r w:rsidRPr="00604A78">
        <w:rPr>
          <w:rFonts w:ascii="Arial" w:hAnsi="Arial" w:cs="Arial"/>
          <w:sz w:val="20"/>
          <w:szCs w:val="20"/>
          <w:lang w:val="en-US"/>
        </w:rPr>
        <w:t>-</w:t>
      </w:r>
      <w:r w:rsidR="00F37163" w:rsidRPr="00604A78">
        <w:rPr>
          <w:rFonts w:ascii="Arial" w:hAnsi="Arial" w:cs="Arial"/>
          <w:sz w:val="20"/>
          <w:szCs w:val="20"/>
        </w:rPr>
        <w:t>112</w:t>
      </w:r>
      <w:r w:rsidRPr="00604A78">
        <w:rPr>
          <w:rFonts w:ascii="Arial" w:hAnsi="Arial" w:cs="Arial"/>
          <w:sz w:val="20"/>
          <w:szCs w:val="20"/>
          <w:lang w:val="ru-RU"/>
        </w:rPr>
        <w:t xml:space="preserve">, </w:t>
      </w:r>
      <w:r w:rsidRPr="00604A78">
        <w:rPr>
          <w:rFonts w:ascii="Arial" w:hAnsi="Arial" w:cs="Arial"/>
          <w:b/>
          <w:sz w:val="20"/>
          <w:szCs w:val="20"/>
          <w:lang w:val="ru-RU"/>
        </w:rPr>
        <w:t xml:space="preserve">за следните обособени позиции, подредени по приоритет, както следва: </w:t>
      </w:r>
      <w:r w:rsidRPr="00604A78">
        <w:rPr>
          <w:rFonts w:ascii="Arial" w:hAnsi="Arial" w:cs="Arial"/>
          <w:i/>
          <w:sz w:val="20"/>
          <w:szCs w:val="20"/>
          <w:lang w:val="ru-RU"/>
        </w:rPr>
        <w:t>(посочва се о</w:t>
      </w:r>
      <w:r w:rsidR="00447168" w:rsidRPr="00604A78">
        <w:rPr>
          <w:rFonts w:ascii="Arial" w:hAnsi="Arial" w:cs="Arial"/>
          <w:i/>
          <w:sz w:val="20"/>
          <w:szCs w:val="20"/>
          <w:lang w:val="ru-RU"/>
        </w:rPr>
        <w:t>бо</w:t>
      </w:r>
      <w:r w:rsidRPr="00604A78">
        <w:rPr>
          <w:rFonts w:ascii="Arial" w:hAnsi="Arial" w:cs="Arial"/>
          <w:i/>
          <w:sz w:val="20"/>
          <w:szCs w:val="20"/>
          <w:lang w:val="ru-RU"/>
        </w:rPr>
        <w:t>собената позиция/обособените позиции, подредени по приоритет, за които участникът участва)</w:t>
      </w:r>
    </w:p>
    <w:p w:rsidR="00DA2753" w:rsidRPr="00604A78" w:rsidRDefault="00DA2753" w:rsidP="00DA2753">
      <w:pPr>
        <w:spacing w:after="0" w:line="240" w:lineRule="auto"/>
        <w:rPr>
          <w:rFonts w:ascii="Arial" w:hAnsi="Arial" w:cs="Arial"/>
          <w:sz w:val="20"/>
          <w:szCs w:val="20"/>
          <w:lang w:val="ru-RU"/>
        </w:rPr>
      </w:pPr>
      <w:r w:rsidRPr="00604A78">
        <w:rPr>
          <w:rFonts w:ascii="Arial" w:hAnsi="Arial" w:cs="Arial"/>
          <w:sz w:val="20"/>
          <w:szCs w:val="20"/>
          <w:lang w:val="ru-RU"/>
        </w:rPr>
        <w:t>1. Обособена позиция № …..</w:t>
      </w:r>
    </w:p>
    <w:p w:rsidR="00DA2753" w:rsidRPr="00604A78" w:rsidRDefault="00DA2753" w:rsidP="00DA2753">
      <w:pPr>
        <w:spacing w:after="0" w:line="240" w:lineRule="auto"/>
        <w:rPr>
          <w:rFonts w:ascii="Arial" w:hAnsi="Arial" w:cs="Arial"/>
          <w:sz w:val="20"/>
          <w:szCs w:val="20"/>
          <w:lang w:val="ru-RU"/>
        </w:rPr>
      </w:pPr>
      <w:r w:rsidRPr="00604A78">
        <w:rPr>
          <w:rFonts w:ascii="Arial" w:hAnsi="Arial" w:cs="Arial"/>
          <w:sz w:val="20"/>
          <w:szCs w:val="20"/>
          <w:lang w:val="ru-RU"/>
        </w:rPr>
        <w:t>…………………………………..</w:t>
      </w:r>
    </w:p>
    <w:p w:rsidR="00DA2753" w:rsidRPr="00604A78" w:rsidRDefault="004E2805" w:rsidP="00DA2753">
      <w:pPr>
        <w:spacing w:after="0" w:line="240" w:lineRule="auto"/>
        <w:rPr>
          <w:rFonts w:ascii="Arial" w:hAnsi="Arial" w:cs="Arial"/>
          <w:sz w:val="20"/>
          <w:szCs w:val="20"/>
        </w:rPr>
      </w:pPr>
      <w:r w:rsidRPr="00604A78">
        <w:rPr>
          <w:rFonts w:ascii="Arial" w:hAnsi="Arial" w:cs="Arial"/>
          <w:sz w:val="20"/>
          <w:szCs w:val="20"/>
        </w:rPr>
        <w:t>2</w:t>
      </w:r>
      <w:r w:rsidR="00DA2753" w:rsidRPr="00604A78">
        <w:rPr>
          <w:rFonts w:ascii="Arial" w:hAnsi="Arial" w:cs="Arial"/>
          <w:sz w:val="20"/>
          <w:szCs w:val="20"/>
          <w:lang w:val="ru-RU"/>
        </w:rPr>
        <w:t>. Обособена позиция № …..</w:t>
      </w:r>
    </w:p>
    <w:p w:rsidR="00DA2753" w:rsidRPr="00604A78" w:rsidRDefault="00DA2753" w:rsidP="00DA2753">
      <w:pPr>
        <w:tabs>
          <w:tab w:val="left" w:pos="9900"/>
        </w:tabs>
        <w:spacing w:after="0" w:line="240" w:lineRule="auto"/>
        <w:ind w:right="22"/>
        <w:jc w:val="both"/>
        <w:rPr>
          <w:rFonts w:ascii="Arial" w:hAnsi="Arial" w:cs="Arial"/>
          <w:sz w:val="20"/>
          <w:szCs w:val="20"/>
          <w:lang w:val="ru-RU"/>
        </w:rPr>
      </w:pPr>
    </w:p>
    <w:p w:rsidR="00DA2753" w:rsidRPr="00604A78" w:rsidRDefault="00DA2753" w:rsidP="00DA2753">
      <w:pPr>
        <w:spacing w:after="0" w:line="240" w:lineRule="auto"/>
        <w:jc w:val="both"/>
        <w:rPr>
          <w:rFonts w:ascii="Arial" w:hAnsi="Arial" w:cs="Arial"/>
          <w:sz w:val="20"/>
          <w:szCs w:val="20"/>
          <w:lang w:val="be-BY"/>
        </w:rPr>
      </w:pPr>
      <w:r w:rsidRPr="00604A78">
        <w:rPr>
          <w:rFonts w:ascii="Arial" w:hAnsi="Arial" w:cs="Arial"/>
          <w:sz w:val="20"/>
          <w:szCs w:val="20"/>
          <w:lang w:val="be-BY"/>
        </w:rPr>
        <w:t>Декларираме, че сме запознати с указанията и условията за участие</w:t>
      </w:r>
      <w:r w:rsidRPr="00604A78">
        <w:rPr>
          <w:rFonts w:ascii="Arial" w:hAnsi="Arial" w:cs="Arial"/>
          <w:sz w:val="20"/>
          <w:szCs w:val="20"/>
        </w:rPr>
        <w:t>, посочени в документацията</w:t>
      </w:r>
      <w:r w:rsidRPr="00604A78">
        <w:rPr>
          <w:rFonts w:ascii="Arial" w:hAnsi="Arial" w:cs="Arial"/>
          <w:sz w:val="20"/>
          <w:szCs w:val="20"/>
          <w:lang w:val="be-BY"/>
        </w:rPr>
        <w:t xml:space="preserve">. Съгласни сме с поставените от Вас условия и ги приемаме без възражения. </w:t>
      </w:r>
    </w:p>
    <w:p w:rsidR="00DA2753" w:rsidRPr="00604A78" w:rsidRDefault="00DA2753" w:rsidP="00DA2753">
      <w:pPr>
        <w:spacing w:after="0" w:line="240" w:lineRule="auto"/>
        <w:jc w:val="both"/>
        <w:rPr>
          <w:rFonts w:ascii="Arial" w:hAnsi="Arial" w:cs="Arial"/>
          <w:sz w:val="20"/>
          <w:szCs w:val="20"/>
          <w:lang w:val="be-BY"/>
        </w:rPr>
      </w:pPr>
      <w:r w:rsidRPr="00604A78">
        <w:rPr>
          <w:rFonts w:ascii="Arial" w:hAnsi="Arial" w:cs="Arial"/>
          <w:sz w:val="20"/>
          <w:szCs w:val="20"/>
          <w:lang w:val="be-BY"/>
        </w:rPr>
        <w:t xml:space="preserve">Декларираме, че ще изпълним поръчката според изискванията, описани </w:t>
      </w:r>
      <w:r w:rsidRPr="00604A78">
        <w:rPr>
          <w:rFonts w:ascii="Arial" w:hAnsi="Arial" w:cs="Arial"/>
          <w:sz w:val="20"/>
          <w:szCs w:val="20"/>
        </w:rPr>
        <w:t>в документацията,</w:t>
      </w:r>
      <w:r w:rsidRPr="00604A78">
        <w:rPr>
          <w:rFonts w:ascii="Arial" w:hAnsi="Arial" w:cs="Arial"/>
          <w:sz w:val="20"/>
          <w:szCs w:val="20"/>
          <w:lang w:val="be-BY"/>
        </w:rPr>
        <w:t xml:space="preserve"> и в пълно съответствие с техническите изисквания на Възложителя и действащите нормативни документи, имащи връзка с предмета на поръчката.</w:t>
      </w:r>
    </w:p>
    <w:p w:rsidR="00DA2753" w:rsidRPr="00604A78" w:rsidRDefault="00DA2753" w:rsidP="00DA2753">
      <w:pPr>
        <w:spacing w:after="0" w:line="240" w:lineRule="auto"/>
        <w:ind w:right="22"/>
        <w:jc w:val="both"/>
        <w:rPr>
          <w:rFonts w:ascii="Arial" w:hAnsi="Arial" w:cs="Arial"/>
          <w:sz w:val="20"/>
          <w:szCs w:val="20"/>
          <w:lang w:val="be-BY"/>
        </w:rPr>
      </w:pPr>
      <w:r w:rsidRPr="00604A78">
        <w:rPr>
          <w:rFonts w:ascii="Arial" w:hAnsi="Arial" w:cs="Arial"/>
          <w:sz w:val="20"/>
          <w:szCs w:val="20"/>
          <w:lang w:val="be-BY"/>
        </w:rPr>
        <w:t xml:space="preserve">Запознати сме с проекта на </w:t>
      </w:r>
      <w:r w:rsidRPr="00604A78">
        <w:rPr>
          <w:rFonts w:ascii="Arial" w:hAnsi="Arial" w:cs="Arial"/>
          <w:sz w:val="20"/>
          <w:szCs w:val="20"/>
        </w:rPr>
        <w:t xml:space="preserve">рамково споразумение и проекта на </w:t>
      </w:r>
      <w:r w:rsidRPr="00604A78">
        <w:rPr>
          <w:rFonts w:ascii="Arial" w:hAnsi="Arial" w:cs="Arial"/>
          <w:sz w:val="20"/>
          <w:szCs w:val="20"/>
          <w:lang w:val="be-BY"/>
        </w:rPr>
        <w:t>договора, неразделна част от рамковото споразумение. Приемаме ги и ако бъдем определени за изпълнител, ще сключим рамково споразумение  в законоустановения срок.</w:t>
      </w:r>
    </w:p>
    <w:p w:rsidR="00DA2753" w:rsidRPr="00604A78" w:rsidRDefault="00DA2753" w:rsidP="00DA2753">
      <w:pPr>
        <w:spacing w:after="0" w:line="240" w:lineRule="auto"/>
        <w:ind w:right="22"/>
        <w:jc w:val="both"/>
        <w:rPr>
          <w:rFonts w:ascii="Arial" w:hAnsi="Arial" w:cs="Arial"/>
          <w:sz w:val="20"/>
          <w:szCs w:val="20"/>
          <w:lang w:val="be-BY"/>
        </w:rPr>
      </w:pPr>
      <w:r w:rsidRPr="00604A78">
        <w:rPr>
          <w:rFonts w:ascii="Arial" w:hAnsi="Arial" w:cs="Arial"/>
          <w:sz w:val="20"/>
          <w:szCs w:val="20"/>
          <w:lang w:val="be-BY"/>
        </w:rPr>
        <w:t xml:space="preserve">Настоящата оферта е валидна </w:t>
      </w:r>
      <w:r w:rsidRPr="00604A78">
        <w:rPr>
          <w:rFonts w:ascii="Arial" w:hAnsi="Arial" w:cs="Arial"/>
          <w:b/>
          <w:sz w:val="20"/>
          <w:szCs w:val="20"/>
          <w:lang w:val="be-BY"/>
        </w:rPr>
        <w:t>180</w:t>
      </w:r>
      <w:r w:rsidRPr="00604A78">
        <w:rPr>
          <w:rFonts w:ascii="Arial" w:hAnsi="Arial" w:cs="Arial"/>
          <w:sz w:val="20"/>
          <w:szCs w:val="20"/>
          <w:lang w:val="be-BY"/>
        </w:rPr>
        <w:t xml:space="preserve"> дни, считано от крайната дата за получаване на офертите /</w:t>
      </w:r>
      <w:r w:rsidRPr="00604A78">
        <w:rPr>
          <w:rFonts w:ascii="Arial" w:hAnsi="Arial" w:cs="Arial"/>
          <w:i/>
          <w:sz w:val="20"/>
          <w:szCs w:val="20"/>
          <w:lang w:val="be-BY"/>
        </w:rPr>
        <w:t>срокът на минималната валидност е посочен и в обявлението/</w:t>
      </w:r>
      <w:r w:rsidRPr="00604A78">
        <w:rPr>
          <w:rFonts w:ascii="Arial" w:hAnsi="Arial" w:cs="Arial"/>
          <w:sz w:val="20"/>
          <w:szCs w:val="20"/>
          <w:lang w:val="be-BY"/>
        </w:rPr>
        <w:t>.</w:t>
      </w:r>
    </w:p>
    <w:p w:rsidR="00DA2753" w:rsidRPr="00604A78" w:rsidRDefault="00DA2753" w:rsidP="00DA2753">
      <w:pPr>
        <w:spacing w:after="0" w:line="240" w:lineRule="auto"/>
        <w:jc w:val="both"/>
        <w:rPr>
          <w:rFonts w:ascii="Arial" w:hAnsi="Arial" w:cs="Arial"/>
          <w:sz w:val="20"/>
          <w:szCs w:val="20"/>
          <w:lang w:val="be-BY"/>
        </w:rPr>
      </w:pPr>
      <w:r w:rsidRPr="00604A78">
        <w:rPr>
          <w:rFonts w:ascii="Arial" w:hAnsi="Arial" w:cs="Arial"/>
          <w:sz w:val="20"/>
          <w:szCs w:val="20"/>
          <w:lang w:val="be-BY"/>
        </w:rPr>
        <w:t>Неразделна част от настоящата оферта са приложенията към нея.</w:t>
      </w:r>
    </w:p>
    <w:p w:rsidR="00DA2753" w:rsidRPr="00604A78" w:rsidRDefault="00DA2753" w:rsidP="00DA2753">
      <w:pPr>
        <w:spacing w:after="0" w:line="240" w:lineRule="auto"/>
        <w:jc w:val="both"/>
        <w:rPr>
          <w:rFonts w:ascii="Arial" w:hAnsi="Arial" w:cs="Arial"/>
          <w:i/>
          <w:sz w:val="20"/>
          <w:szCs w:val="20"/>
          <w:lang w:val="ru-RU"/>
        </w:rPr>
      </w:pPr>
    </w:p>
    <w:p w:rsidR="00DA2753" w:rsidRPr="00604A78" w:rsidRDefault="00DA2753" w:rsidP="00DA2753">
      <w:pPr>
        <w:spacing w:after="0" w:line="240" w:lineRule="auto"/>
        <w:jc w:val="both"/>
        <w:rPr>
          <w:rFonts w:ascii="Arial" w:hAnsi="Arial" w:cs="Arial"/>
          <w:b/>
          <w:i/>
          <w:sz w:val="20"/>
          <w:szCs w:val="20"/>
          <w:lang w:val="be-BY"/>
        </w:rPr>
      </w:pPr>
      <w:r w:rsidRPr="00604A78">
        <w:rPr>
          <w:rFonts w:ascii="Arial" w:hAnsi="Arial" w:cs="Arial"/>
          <w:b/>
          <w:i/>
          <w:sz w:val="20"/>
          <w:szCs w:val="20"/>
          <w:lang w:val="be-BY"/>
        </w:rPr>
        <w:t>Приложения:</w:t>
      </w:r>
    </w:p>
    <w:p w:rsidR="00DA2753" w:rsidRPr="00604A78" w:rsidRDefault="00DA2753" w:rsidP="00DA2753">
      <w:pPr>
        <w:spacing w:after="0"/>
        <w:jc w:val="both"/>
        <w:rPr>
          <w:rFonts w:ascii="Arial" w:hAnsi="Arial" w:cs="Arial"/>
          <w:sz w:val="20"/>
          <w:szCs w:val="20"/>
        </w:rPr>
      </w:pPr>
      <w:r w:rsidRPr="00604A78">
        <w:rPr>
          <w:rFonts w:ascii="Arial" w:hAnsi="Arial" w:cs="Arial"/>
          <w:b/>
          <w:sz w:val="20"/>
          <w:szCs w:val="20"/>
        </w:rPr>
        <w:t xml:space="preserve">1. </w:t>
      </w:r>
      <w:r w:rsidRPr="00604A78">
        <w:rPr>
          <w:rFonts w:ascii="Arial" w:hAnsi="Arial" w:cs="Arial"/>
          <w:b/>
          <w:sz w:val="20"/>
          <w:szCs w:val="20"/>
          <w:lang w:val="ru-RU"/>
        </w:rPr>
        <w:t xml:space="preserve">Плик № 1 </w:t>
      </w:r>
      <w:r w:rsidRPr="00604A78">
        <w:rPr>
          <w:rFonts w:ascii="Arial" w:hAnsi="Arial" w:cs="Arial"/>
          <w:b/>
          <w:sz w:val="20"/>
          <w:szCs w:val="20"/>
        </w:rPr>
        <w:t>с надпис „</w:t>
      </w:r>
      <w:r w:rsidRPr="00604A78">
        <w:rPr>
          <w:rFonts w:ascii="Arial" w:hAnsi="Arial" w:cs="Arial"/>
          <w:b/>
          <w:sz w:val="20"/>
          <w:szCs w:val="20"/>
          <w:lang w:val="ru-RU"/>
        </w:rPr>
        <w:t>Документи за подбор</w:t>
      </w:r>
      <w:r w:rsidRPr="00604A78">
        <w:rPr>
          <w:rFonts w:ascii="Arial" w:hAnsi="Arial" w:cs="Arial"/>
          <w:b/>
          <w:sz w:val="20"/>
          <w:szCs w:val="20"/>
        </w:rPr>
        <w:t>” и наименованието на участника</w:t>
      </w:r>
      <w:r w:rsidRPr="00604A78">
        <w:rPr>
          <w:rFonts w:ascii="Arial" w:hAnsi="Arial" w:cs="Arial"/>
          <w:sz w:val="20"/>
          <w:szCs w:val="20"/>
        </w:rPr>
        <w:t>, запечатан, непрозрачен, съдържащ:</w:t>
      </w:r>
      <w:r w:rsidRPr="00604A78">
        <w:rPr>
          <w:rFonts w:ascii="Arial" w:hAnsi="Arial" w:cs="Arial"/>
          <w:sz w:val="20"/>
          <w:szCs w:val="20"/>
        </w:rPr>
        <w:tab/>
      </w:r>
    </w:p>
    <w:p w:rsidR="00DA2753" w:rsidRPr="00604A78" w:rsidRDefault="00DA2753" w:rsidP="00DA2753">
      <w:pPr>
        <w:spacing w:after="0"/>
        <w:ind w:left="426"/>
        <w:jc w:val="both"/>
        <w:rPr>
          <w:rFonts w:ascii="Arial" w:hAnsi="Arial" w:cs="Arial"/>
          <w:sz w:val="20"/>
          <w:szCs w:val="20"/>
          <w:lang w:val="be-BY"/>
        </w:rPr>
      </w:pPr>
      <w:r w:rsidRPr="00604A78">
        <w:rPr>
          <w:rFonts w:ascii="Arial" w:hAnsi="Arial" w:cs="Arial"/>
          <w:sz w:val="20"/>
          <w:szCs w:val="20"/>
        </w:rPr>
        <w:t xml:space="preserve"> - </w:t>
      </w:r>
      <w:r w:rsidRPr="00604A78">
        <w:rPr>
          <w:rFonts w:ascii="Arial" w:hAnsi="Arial" w:cs="Arial"/>
          <w:b/>
          <w:i/>
          <w:sz w:val="20"/>
          <w:szCs w:val="20"/>
        </w:rPr>
        <w:t>Оферта</w:t>
      </w:r>
      <w:r w:rsidRPr="00604A78">
        <w:rPr>
          <w:rFonts w:ascii="Arial" w:hAnsi="Arial" w:cs="Arial"/>
          <w:b/>
          <w:sz w:val="20"/>
          <w:szCs w:val="20"/>
        </w:rPr>
        <w:t xml:space="preserve"> </w:t>
      </w:r>
      <w:r w:rsidRPr="00604A78">
        <w:rPr>
          <w:rFonts w:ascii="Arial" w:hAnsi="Arial" w:cs="Arial"/>
          <w:sz w:val="20"/>
          <w:szCs w:val="20"/>
        </w:rPr>
        <w:t xml:space="preserve">/по образец/ ведно със </w:t>
      </w:r>
      <w:r w:rsidRPr="00604A78">
        <w:rPr>
          <w:rFonts w:ascii="Arial" w:hAnsi="Arial" w:cs="Arial"/>
          <w:sz w:val="20"/>
          <w:szCs w:val="20"/>
          <w:lang w:val="be-BY"/>
        </w:rPr>
        <w:t>Списък на документите, съдържащи се в офертата /по образец/, към които са приложени всички изискуеми документи, подробно описани в Списъка на документите.</w:t>
      </w:r>
    </w:p>
    <w:p w:rsidR="00DA2753" w:rsidRPr="00604A78" w:rsidRDefault="00DA2753" w:rsidP="00DA2753">
      <w:pPr>
        <w:tabs>
          <w:tab w:val="left" w:pos="1560"/>
          <w:tab w:val="left" w:pos="8755"/>
        </w:tabs>
        <w:spacing w:after="0"/>
        <w:jc w:val="both"/>
        <w:rPr>
          <w:rFonts w:ascii="Arial" w:hAnsi="Arial" w:cs="Arial"/>
          <w:sz w:val="20"/>
          <w:szCs w:val="20"/>
          <w:lang w:val="be-BY"/>
        </w:rPr>
      </w:pPr>
      <w:r w:rsidRPr="00604A78">
        <w:rPr>
          <w:rFonts w:ascii="Arial" w:hAnsi="Arial" w:cs="Arial"/>
          <w:b/>
          <w:sz w:val="20"/>
          <w:szCs w:val="20"/>
        </w:rPr>
        <w:t>2</w:t>
      </w:r>
      <w:r w:rsidRPr="00604A78">
        <w:rPr>
          <w:rFonts w:ascii="Arial" w:hAnsi="Arial" w:cs="Arial"/>
          <w:sz w:val="20"/>
          <w:szCs w:val="20"/>
        </w:rPr>
        <w:t xml:space="preserve">. </w:t>
      </w:r>
      <w:r w:rsidRPr="00604A78">
        <w:rPr>
          <w:rFonts w:ascii="Arial" w:hAnsi="Arial" w:cs="Arial"/>
          <w:b/>
          <w:sz w:val="20"/>
          <w:szCs w:val="20"/>
          <w:lang w:val="ru-RU"/>
        </w:rPr>
        <w:t>Плик № 2</w:t>
      </w:r>
      <w:r w:rsidRPr="00604A78">
        <w:rPr>
          <w:rFonts w:ascii="Arial" w:hAnsi="Arial" w:cs="Arial"/>
          <w:b/>
          <w:sz w:val="20"/>
          <w:szCs w:val="20"/>
        </w:rPr>
        <w:t xml:space="preserve"> с надпис</w:t>
      </w:r>
      <w:r w:rsidRPr="00604A78">
        <w:rPr>
          <w:rFonts w:ascii="Arial" w:hAnsi="Arial" w:cs="Arial"/>
          <w:sz w:val="20"/>
          <w:szCs w:val="20"/>
          <w:lang w:val="ru-RU"/>
        </w:rPr>
        <w:t xml:space="preserve"> </w:t>
      </w:r>
      <w:r w:rsidRPr="00604A78">
        <w:rPr>
          <w:rFonts w:ascii="Arial" w:hAnsi="Arial" w:cs="Arial"/>
          <w:b/>
          <w:sz w:val="20"/>
          <w:szCs w:val="20"/>
        </w:rPr>
        <w:t>„</w:t>
      </w:r>
      <w:r w:rsidRPr="00604A78">
        <w:rPr>
          <w:rFonts w:ascii="Arial" w:hAnsi="Arial" w:cs="Arial"/>
          <w:b/>
          <w:sz w:val="20"/>
          <w:szCs w:val="20"/>
          <w:lang w:val="ru-RU"/>
        </w:rPr>
        <w:t>Предложение за изпълнение на поръчката</w:t>
      </w:r>
      <w:r w:rsidRPr="00604A78">
        <w:rPr>
          <w:rFonts w:ascii="Arial" w:hAnsi="Arial" w:cs="Arial"/>
          <w:b/>
          <w:sz w:val="20"/>
          <w:szCs w:val="20"/>
        </w:rPr>
        <w:t>”</w:t>
      </w:r>
      <w:r w:rsidRPr="00604A78">
        <w:rPr>
          <w:rFonts w:ascii="Arial" w:hAnsi="Arial" w:cs="Arial"/>
          <w:sz w:val="20"/>
          <w:szCs w:val="20"/>
        </w:rPr>
        <w:t>, съдържащ:</w:t>
      </w:r>
      <w:r w:rsidRPr="00604A78">
        <w:rPr>
          <w:rFonts w:ascii="Arial" w:hAnsi="Arial" w:cs="Arial"/>
          <w:sz w:val="20"/>
          <w:szCs w:val="20"/>
          <w:lang w:val="be-BY"/>
        </w:rPr>
        <w:t xml:space="preserve"> </w:t>
      </w:r>
    </w:p>
    <w:p w:rsidR="00DA2753" w:rsidRPr="00604A78" w:rsidRDefault="00DA2753" w:rsidP="00DA2753">
      <w:pPr>
        <w:tabs>
          <w:tab w:val="left" w:pos="1560"/>
          <w:tab w:val="left" w:pos="8755"/>
        </w:tabs>
        <w:spacing w:after="0"/>
        <w:jc w:val="both"/>
        <w:rPr>
          <w:rFonts w:ascii="Arial" w:hAnsi="Arial" w:cs="Arial"/>
          <w:sz w:val="20"/>
          <w:szCs w:val="20"/>
          <w:lang w:val="be-BY"/>
        </w:rPr>
      </w:pPr>
      <w:r w:rsidRPr="00604A78">
        <w:rPr>
          <w:rFonts w:ascii="Arial" w:hAnsi="Arial" w:cs="Arial"/>
          <w:sz w:val="20"/>
          <w:szCs w:val="20"/>
        </w:rPr>
        <w:t xml:space="preserve">        - </w:t>
      </w:r>
      <w:r w:rsidRPr="00604A78">
        <w:rPr>
          <w:rFonts w:ascii="Arial" w:hAnsi="Arial" w:cs="Arial"/>
          <w:b/>
          <w:i/>
          <w:sz w:val="20"/>
          <w:szCs w:val="20"/>
          <w:lang w:val="be-BY"/>
        </w:rPr>
        <w:t>Техническо предложение</w:t>
      </w:r>
      <w:r w:rsidRPr="00604A78">
        <w:rPr>
          <w:rFonts w:ascii="Arial" w:hAnsi="Arial" w:cs="Arial"/>
          <w:sz w:val="20"/>
          <w:szCs w:val="20"/>
          <w:lang w:val="be-BY"/>
        </w:rPr>
        <w:t xml:space="preserve"> </w:t>
      </w:r>
      <w:r w:rsidRPr="00604A78">
        <w:rPr>
          <w:rFonts w:ascii="Arial" w:hAnsi="Arial" w:cs="Arial"/>
          <w:sz w:val="20"/>
          <w:szCs w:val="20"/>
        </w:rPr>
        <w:t>/по</w:t>
      </w:r>
      <w:r w:rsidRPr="00604A78">
        <w:rPr>
          <w:rFonts w:ascii="Arial" w:hAnsi="Arial" w:cs="Arial"/>
          <w:sz w:val="20"/>
          <w:szCs w:val="20"/>
          <w:lang w:val="be-BY"/>
        </w:rPr>
        <w:t xml:space="preserve"> образец/ </w:t>
      </w:r>
    </w:p>
    <w:p w:rsidR="00DA2753" w:rsidRPr="00604A78" w:rsidRDefault="00DA2753" w:rsidP="00DA2753">
      <w:pPr>
        <w:tabs>
          <w:tab w:val="left" w:pos="1560"/>
          <w:tab w:val="left" w:pos="8755"/>
        </w:tabs>
        <w:spacing w:after="0"/>
        <w:jc w:val="both"/>
        <w:rPr>
          <w:rFonts w:ascii="Arial" w:hAnsi="Arial" w:cs="Arial"/>
          <w:sz w:val="20"/>
          <w:szCs w:val="20"/>
        </w:rPr>
      </w:pPr>
      <w:r w:rsidRPr="00604A78">
        <w:rPr>
          <w:rFonts w:ascii="Arial" w:hAnsi="Arial" w:cs="Arial"/>
          <w:b/>
          <w:sz w:val="20"/>
          <w:szCs w:val="20"/>
        </w:rPr>
        <w:t xml:space="preserve">3. </w:t>
      </w:r>
      <w:r w:rsidRPr="00604A78">
        <w:rPr>
          <w:rFonts w:ascii="Arial" w:hAnsi="Arial" w:cs="Arial"/>
          <w:b/>
          <w:sz w:val="20"/>
          <w:szCs w:val="20"/>
          <w:lang w:val="ru-RU"/>
        </w:rPr>
        <w:t xml:space="preserve">Плик № </w:t>
      </w:r>
      <w:r w:rsidRPr="00604A78">
        <w:rPr>
          <w:rFonts w:ascii="Arial" w:hAnsi="Arial" w:cs="Arial"/>
          <w:b/>
          <w:sz w:val="20"/>
          <w:szCs w:val="20"/>
        </w:rPr>
        <w:t>3</w:t>
      </w:r>
      <w:r w:rsidRPr="00604A78">
        <w:rPr>
          <w:rFonts w:ascii="Arial" w:hAnsi="Arial" w:cs="Arial"/>
          <w:sz w:val="20"/>
          <w:szCs w:val="20"/>
        </w:rPr>
        <w:t xml:space="preserve"> </w:t>
      </w:r>
      <w:r w:rsidRPr="00604A78">
        <w:rPr>
          <w:rFonts w:ascii="Arial" w:hAnsi="Arial" w:cs="Arial"/>
          <w:b/>
          <w:sz w:val="20"/>
          <w:szCs w:val="20"/>
        </w:rPr>
        <w:t>с надпис „Предлагана цена”</w:t>
      </w:r>
      <w:r w:rsidRPr="00604A78">
        <w:rPr>
          <w:rFonts w:ascii="Arial" w:hAnsi="Arial" w:cs="Arial"/>
          <w:sz w:val="20"/>
          <w:szCs w:val="20"/>
        </w:rPr>
        <w:t xml:space="preserve">, съдържащ: </w:t>
      </w:r>
    </w:p>
    <w:p w:rsidR="00DA2753" w:rsidRPr="00604A78" w:rsidRDefault="00DA2753" w:rsidP="00DA2753">
      <w:pPr>
        <w:tabs>
          <w:tab w:val="left" w:pos="426"/>
          <w:tab w:val="left" w:pos="8755"/>
        </w:tabs>
        <w:spacing w:after="0"/>
        <w:jc w:val="both"/>
        <w:rPr>
          <w:rFonts w:ascii="Arial" w:hAnsi="Arial" w:cs="Arial"/>
          <w:sz w:val="20"/>
          <w:szCs w:val="20"/>
          <w:lang w:val="be-BY"/>
        </w:rPr>
      </w:pPr>
      <w:r w:rsidRPr="00604A78">
        <w:rPr>
          <w:rFonts w:ascii="Arial" w:hAnsi="Arial" w:cs="Arial"/>
          <w:sz w:val="20"/>
          <w:szCs w:val="20"/>
        </w:rPr>
        <w:t xml:space="preserve">        - </w:t>
      </w:r>
      <w:r w:rsidRPr="00604A78">
        <w:rPr>
          <w:rFonts w:ascii="Arial" w:hAnsi="Arial" w:cs="Arial"/>
          <w:b/>
          <w:i/>
          <w:sz w:val="20"/>
          <w:szCs w:val="20"/>
        </w:rPr>
        <w:t>Ценово предложение</w:t>
      </w:r>
      <w:r w:rsidRPr="00604A78">
        <w:rPr>
          <w:rFonts w:ascii="Arial" w:hAnsi="Arial" w:cs="Arial"/>
          <w:sz w:val="20"/>
          <w:szCs w:val="20"/>
        </w:rPr>
        <w:t xml:space="preserve"> /по образец/.</w:t>
      </w:r>
    </w:p>
    <w:p w:rsidR="00DA2753" w:rsidRPr="00604A78" w:rsidRDefault="00DA2753" w:rsidP="00DA2753">
      <w:pPr>
        <w:spacing w:after="0"/>
        <w:rPr>
          <w:rFonts w:ascii="Arial" w:hAnsi="Arial" w:cs="Arial"/>
          <w:sz w:val="20"/>
          <w:szCs w:val="20"/>
        </w:rPr>
      </w:pPr>
    </w:p>
    <w:p w:rsidR="00DA2753" w:rsidRPr="00604A78" w:rsidRDefault="00DA2753" w:rsidP="00DA2753">
      <w:pPr>
        <w:spacing w:after="0" w:line="240" w:lineRule="auto"/>
        <w:rPr>
          <w:rFonts w:ascii="Arial" w:hAnsi="Arial" w:cs="Arial"/>
          <w:b/>
          <w:color w:val="000000"/>
          <w:sz w:val="20"/>
          <w:szCs w:val="20"/>
          <w:u w:val="single"/>
          <w:lang w:val="ru-RU"/>
        </w:rPr>
      </w:pPr>
      <w:r w:rsidRPr="00604A78">
        <w:rPr>
          <w:rFonts w:ascii="Arial" w:hAnsi="Arial" w:cs="Arial"/>
          <w:b/>
          <w:sz w:val="20"/>
          <w:szCs w:val="20"/>
          <w:lang w:val="ru-RU"/>
        </w:rPr>
        <w:t xml:space="preserve">Дата ______________ г.                                  </w:t>
      </w:r>
      <w:r w:rsidRPr="00604A78">
        <w:rPr>
          <w:rFonts w:ascii="Arial" w:hAnsi="Arial" w:cs="Arial"/>
          <w:b/>
          <w:color w:val="000000"/>
          <w:sz w:val="20"/>
          <w:szCs w:val="20"/>
          <w:u w:val="single"/>
          <w:lang w:val="ru-RU"/>
        </w:rPr>
        <w:t>ПОДПИС и ПЕЧАТ:</w:t>
      </w:r>
    </w:p>
    <w:p w:rsidR="00DA2753" w:rsidRPr="00604A78" w:rsidRDefault="00DA2753" w:rsidP="00DA2753">
      <w:pPr>
        <w:spacing w:after="0" w:line="240" w:lineRule="auto"/>
        <w:rPr>
          <w:rFonts w:ascii="Arial" w:hAnsi="Arial" w:cs="Arial"/>
          <w:sz w:val="20"/>
          <w:szCs w:val="20"/>
          <w:lang w:val="ru-RU"/>
        </w:rPr>
      </w:pPr>
      <w:r w:rsidRPr="00604A78">
        <w:rPr>
          <w:rFonts w:ascii="Arial" w:hAnsi="Arial" w:cs="Arial"/>
          <w:sz w:val="20"/>
          <w:szCs w:val="20"/>
          <w:lang w:val="ru-RU"/>
        </w:rPr>
        <w:t xml:space="preserve">                                                                                                          </w:t>
      </w:r>
      <w:r w:rsidRPr="00604A78">
        <w:rPr>
          <w:rFonts w:ascii="Arial" w:hAnsi="Arial" w:cs="Arial"/>
          <w:sz w:val="20"/>
          <w:szCs w:val="20"/>
          <w:lang w:val="en-US"/>
        </w:rPr>
        <w:t xml:space="preserve">  </w:t>
      </w:r>
      <w:r w:rsidRPr="00604A78">
        <w:rPr>
          <w:rFonts w:ascii="Arial" w:hAnsi="Arial" w:cs="Arial"/>
          <w:sz w:val="20"/>
          <w:szCs w:val="20"/>
          <w:lang w:val="ru-RU"/>
        </w:rPr>
        <w:t xml:space="preserve">____________________ </w:t>
      </w:r>
    </w:p>
    <w:p w:rsidR="00DA2753" w:rsidRPr="00604A78" w:rsidRDefault="00DA2753" w:rsidP="00DA2753">
      <w:pPr>
        <w:spacing w:after="0" w:line="240" w:lineRule="auto"/>
        <w:rPr>
          <w:rFonts w:ascii="Arial" w:hAnsi="Arial" w:cs="Arial"/>
          <w:i/>
          <w:sz w:val="20"/>
          <w:szCs w:val="20"/>
          <w:lang w:val="ru-RU"/>
        </w:rPr>
      </w:pPr>
      <w:r w:rsidRPr="00604A78">
        <w:rPr>
          <w:rFonts w:ascii="Arial" w:hAnsi="Arial" w:cs="Arial"/>
          <w:sz w:val="20"/>
          <w:szCs w:val="20"/>
          <w:lang w:val="ru-RU"/>
        </w:rPr>
        <w:t xml:space="preserve">                                                                                                                 </w:t>
      </w:r>
      <w:r w:rsidRPr="00604A78">
        <w:rPr>
          <w:rFonts w:ascii="Arial" w:hAnsi="Arial" w:cs="Arial"/>
          <w:sz w:val="20"/>
          <w:szCs w:val="20"/>
          <w:lang w:val="en-US"/>
        </w:rPr>
        <w:t xml:space="preserve"> </w:t>
      </w:r>
      <w:r w:rsidRPr="00604A78">
        <w:rPr>
          <w:rFonts w:ascii="Arial" w:hAnsi="Arial" w:cs="Arial"/>
          <w:i/>
          <w:sz w:val="20"/>
          <w:szCs w:val="20"/>
          <w:lang w:val="ru-RU"/>
        </w:rPr>
        <w:t>(име и фамилия)</w:t>
      </w:r>
    </w:p>
    <w:p w:rsidR="00DA2753" w:rsidRPr="00604A78" w:rsidRDefault="00DA2753" w:rsidP="00DA2753">
      <w:pPr>
        <w:spacing w:after="0" w:line="240" w:lineRule="auto"/>
        <w:rPr>
          <w:rFonts w:ascii="Arial" w:hAnsi="Arial" w:cs="Arial"/>
          <w:sz w:val="20"/>
          <w:szCs w:val="20"/>
          <w:lang w:val="ru-RU"/>
        </w:rPr>
      </w:pPr>
      <w:r w:rsidRPr="00604A78">
        <w:rPr>
          <w:rFonts w:ascii="Arial" w:hAnsi="Arial" w:cs="Arial"/>
          <w:sz w:val="20"/>
          <w:szCs w:val="20"/>
          <w:lang w:val="ru-RU"/>
        </w:rPr>
        <w:t xml:space="preserve">                                                                                                          </w:t>
      </w:r>
      <w:r w:rsidRPr="00604A78">
        <w:rPr>
          <w:rFonts w:ascii="Arial" w:hAnsi="Arial" w:cs="Arial"/>
          <w:sz w:val="20"/>
          <w:szCs w:val="20"/>
          <w:lang w:val="en-US"/>
        </w:rPr>
        <w:t xml:space="preserve">  </w:t>
      </w:r>
      <w:r w:rsidRPr="00604A78">
        <w:rPr>
          <w:rFonts w:ascii="Arial" w:hAnsi="Arial" w:cs="Arial"/>
          <w:sz w:val="20"/>
          <w:szCs w:val="20"/>
          <w:lang w:val="ru-RU"/>
        </w:rPr>
        <w:t>____________________</w:t>
      </w:r>
    </w:p>
    <w:p w:rsidR="00DA2753" w:rsidRPr="00604A78" w:rsidRDefault="00DA2753" w:rsidP="00DA2753">
      <w:pPr>
        <w:spacing w:after="0" w:line="240" w:lineRule="auto"/>
        <w:jc w:val="both"/>
        <w:rPr>
          <w:rFonts w:ascii="Arial" w:eastAsia="Times New Roman" w:hAnsi="Arial" w:cs="Arial"/>
          <w:b/>
          <w:caps/>
          <w:sz w:val="20"/>
          <w:szCs w:val="20"/>
          <w:u w:val="single"/>
          <w:lang w:val="en-US" w:eastAsia="bg-BG"/>
        </w:rPr>
      </w:pPr>
      <w:r w:rsidRPr="00604A78">
        <w:rPr>
          <w:rFonts w:ascii="Arial" w:hAnsi="Arial" w:cs="Arial"/>
          <w:sz w:val="20"/>
          <w:szCs w:val="20"/>
          <w:lang w:val="ru-RU"/>
        </w:rPr>
        <w:t xml:space="preserve">                                                                                           </w:t>
      </w:r>
      <w:r w:rsidRPr="00604A78">
        <w:rPr>
          <w:rFonts w:ascii="Arial" w:hAnsi="Arial" w:cs="Arial"/>
          <w:i/>
          <w:sz w:val="20"/>
          <w:szCs w:val="20"/>
          <w:lang w:val="ru-RU"/>
        </w:rPr>
        <w:t>(длъжност на представляващия участника)</w:t>
      </w:r>
    </w:p>
    <w:p w:rsidR="00DE2533" w:rsidRPr="00604A78" w:rsidRDefault="00DE2533" w:rsidP="00DA2753">
      <w:pPr>
        <w:spacing w:after="0" w:line="240" w:lineRule="auto"/>
        <w:jc w:val="both"/>
        <w:rPr>
          <w:rFonts w:ascii="Arial" w:eastAsia="Times New Roman" w:hAnsi="Arial" w:cs="Arial"/>
          <w:b/>
          <w:caps/>
          <w:sz w:val="20"/>
          <w:szCs w:val="20"/>
          <w:u w:val="single"/>
          <w:lang w:eastAsia="bg-BG"/>
        </w:rPr>
      </w:pPr>
    </w:p>
    <w:p w:rsidR="00DA2753" w:rsidRPr="00604A78" w:rsidRDefault="00DA2753" w:rsidP="00DA2753">
      <w:pPr>
        <w:spacing w:after="0" w:line="240" w:lineRule="auto"/>
        <w:jc w:val="both"/>
        <w:rPr>
          <w:rFonts w:ascii="Arial" w:eastAsia="Times New Roman" w:hAnsi="Arial" w:cs="Arial"/>
          <w:b/>
          <w:i/>
          <w:caps/>
          <w:sz w:val="20"/>
          <w:szCs w:val="20"/>
          <w:u w:val="single"/>
          <w:lang w:val="ru-RU" w:eastAsia="bg-BG"/>
        </w:rPr>
      </w:pPr>
      <w:r w:rsidRPr="00604A78">
        <w:rPr>
          <w:rFonts w:ascii="Arial" w:eastAsia="Times New Roman" w:hAnsi="Arial" w:cs="Arial"/>
          <w:b/>
          <w:caps/>
          <w:sz w:val="20"/>
          <w:szCs w:val="20"/>
          <w:u w:val="single"/>
          <w:lang w:val="en-US" w:eastAsia="bg-BG"/>
        </w:rPr>
        <w:lastRenderedPageBreak/>
        <w:t>V</w:t>
      </w:r>
      <w:r w:rsidRPr="00604A78">
        <w:rPr>
          <w:rFonts w:ascii="Arial" w:eastAsia="Times New Roman" w:hAnsi="Arial" w:cs="Arial"/>
          <w:b/>
          <w:caps/>
          <w:sz w:val="20"/>
          <w:szCs w:val="20"/>
          <w:u w:val="single"/>
          <w:lang w:eastAsia="bg-BG"/>
        </w:rPr>
        <w:t>ІІ. образец на техническо предложение</w:t>
      </w:r>
      <w:r w:rsidRPr="00604A78">
        <w:rPr>
          <w:rFonts w:ascii="Arial" w:eastAsia="Times New Roman" w:hAnsi="Arial" w:cs="Arial"/>
          <w:b/>
          <w:caps/>
          <w:sz w:val="20"/>
          <w:szCs w:val="20"/>
          <w:lang w:eastAsia="bg-BG"/>
        </w:rPr>
        <w:tab/>
      </w:r>
      <w:r w:rsidRPr="00604A78">
        <w:rPr>
          <w:rFonts w:ascii="Arial" w:eastAsia="Times New Roman" w:hAnsi="Arial" w:cs="Arial"/>
          <w:b/>
          <w:caps/>
          <w:sz w:val="20"/>
          <w:szCs w:val="20"/>
          <w:lang w:eastAsia="bg-BG"/>
        </w:rPr>
        <w:tab/>
      </w:r>
      <w:r w:rsidRPr="00604A78">
        <w:rPr>
          <w:rFonts w:ascii="Arial" w:eastAsia="Times New Roman" w:hAnsi="Arial" w:cs="Arial"/>
          <w:b/>
          <w:i/>
          <w:sz w:val="20"/>
          <w:szCs w:val="20"/>
          <w:lang w:eastAsia="bg-BG"/>
        </w:rPr>
        <w:t>Поставя се в плик № 2 на офертата</w:t>
      </w:r>
    </w:p>
    <w:p w:rsidR="00DA2753" w:rsidRPr="00604A78" w:rsidRDefault="00DA2753" w:rsidP="00DA2753">
      <w:pPr>
        <w:tabs>
          <w:tab w:val="left" w:pos="1560"/>
          <w:tab w:val="left" w:pos="8755"/>
        </w:tabs>
        <w:jc w:val="both"/>
        <w:rPr>
          <w:rFonts w:ascii="Arial" w:hAnsi="Arial" w:cs="Arial"/>
          <w:sz w:val="20"/>
          <w:szCs w:val="20"/>
          <w:lang w:val="en-US"/>
        </w:rPr>
      </w:pPr>
      <w:r w:rsidRPr="00604A78">
        <w:rPr>
          <w:rFonts w:ascii="Arial" w:hAnsi="Arial" w:cs="Arial"/>
          <w:b/>
          <w:bCs/>
          <w:i/>
          <w:sz w:val="20"/>
          <w:szCs w:val="20"/>
        </w:rPr>
        <w:t>ЗАБЕЛЕЖКА:</w:t>
      </w:r>
      <w:r w:rsidRPr="00604A78">
        <w:rPr>
          <w:rFonts w:ascii="Arial" w:hAnsi="Arial" w:cs="Arial"/>
          <w:bCs/>
          <w:i/>
          <w:sz w:val="20"/>
          <w:szCs w:val="20"/>
        </w:rPr>
        <w:t xml:space="preserve"> </w:t>
      </w:r>
      <w:r w:rsidRPr="00604A78">
        <w:rPr>
          <w:rFonts w:ascii="Arial" w:hAnsi="Arial" w:cs="Arial"/>
          <w:i/>
          <w:sz w:val="20"/>
          <w:szCs w:val="20"/>
        </w:rPr>
        <w:t xml:space="preserve">Когато участник подава оферта </w:t>
      </w:r>
      <w:r w:rsidRPr="00604A78">
        <w:rPr>
          <w:rFonts w:ascii="Arial" w:hAnsi="Arial" w:cs="Arial"/>
          <w:i/>
          <w:sz w:val="20"/>
          <w:szCs w:val="20"/>
          <w:lang w:val="be-BY"/>
        </w:rPr>
        <w:t xml:space="preserve">(участва) </w:t>
      </w:r>
      <w:r w:rsidRPr="00604A78">
        <w:rPr>
          <w:rFonts w:ascii="Arial" w:hAnsi="Arial" w:cs="Arial"/>
          <w:i/>
          <w:sz w:val="20"/>
          <w:szCs w:val="20"/>
        </w:rPr>
        <w:t>за повече от една обособена позиция,</w:t>
      </w:r>
      <w:r w:rsidRPr="00604A78">
        <w:rPr>
          <w:rFonts w:ascii="Arial" w:hAnsi="Arial" w:cs="Arial"/>
          <w:i/>
          <w:sz w:val="20"/>
          <w:szCs w:val="20"/>
          <w:lang w:val="be-BY"/>
        </w:rPr>
        <w:t xml:space="preserve"> то той представя плик № 2 за всяка от позициите, за които участва.</w:t>
      </w:r>
      <w:r w:rsidRPr="00604A78">
        <w:rPr>
          <w:rFonts w:ascii="Arial" w:hAnsi="Arial" w:cs="Arial"/>
          <w:sz w:val="20"/>
          <w:szCs w:val="20"/>
          <w:lang w:val="be-BY"/>
        </w:rPr>
        <w:t xml:space="preserve"> </w:t>
      </w:r>
    </w:p>
    <w:p w:rsidR="00DA2753" w:rsidRPr="00604A78" w:rsidRDefault="00DA2753" w:rsidP="00DA2753">
      <w:pPr>
        <w:rPr>
          <w:rFonts w:ascii="Arial" w:hAnsi="Arial" w:cs="Arial"/>
          <w:b/>
          <w:sz w:val="20"/>
          <w:szCs w:val="20"/>
          <w:u w:val="single"/>
          <w:lang w:val="en-US"/>
        </w:rPr>
      </w:pPr>
      <w:r w:rsidRPr="00604A78">
        <w:rPr>
          <w:rFonts w:ascii="Arial" w:hAnsi="Arial" w:cs="Arial"/>
          <w:b/>
          <w:sz w:val="20"/>
          <w:szCs w:val="20"/>
          <w:u w:val="single"/>
        </w:rPr>
        <w:t>VІІ. 1. За обособена позиция 1</w:t>
      </w:r>
    </w:p>
    <w:p w:rsidR="00DA2753" w:rsidRPr="00604A78" w:rsidRDefault="00DA2753" w:rsidP="00DA2753">
      <w:pPr>
        <w:spacing w:after="0" w:line="360" w:lineRule="auto"/>
        <w:jc w:val="center"/>
        <w:rPr>
          <w:rFonts w:ascii="Arial" w:eastAsia="Times New Roman" w:hAnsi="Arial" w:cs="Arial"/>
          <w:b/>
          <w:caps/>
          <w:sz w:val="20"/>
          <w:szCs w:val="20"/>
          <w:lang w:eastAsia="bg-BG"/>
        </w:rPr>
      </w:pPr>
      <w:r w:rsidRPr="00604A78">
        <w:rPr>
          <w:rFonts w:ascii="Arial" w:eastAsia="Times New Roman" w:hAnsi="Arial" w:cs="Arial"/>
          <w:b/>
          <w:caps/>
          <w:sz w:val="20"/>
          <w:szCs w:val="20"/>
          <w:lang w:eastAsia="bg-BG"/>
        </w:rPr>
        <w:t>Техническо предложение</w:t>
      </w:r>
    </w:p>
    <w:p w:rsidR="00DA2753" w:rsidRPr="00604A78" w:rsidRDefault="00DA2753" w:rsidP="00DA2753">
      <w:pPr>
        <w:spacing w:after="0" w:line="240" w:lineRule="auto"/>
        <w:jc w:val="center"/>
        <w:rPr>
          <w:rFonts w:ascii="Arial" w:hAnsi="Arial" w:cs="Arial"/>
          <w:b/>
          <w:sz w:val="20"/>
          <w:szCs w:val="20"/>
        </w:rPr>
      </w:pPr>
      <w:r w:rsidRPr="00604A78">
        <w:rPr>
          <w:rFonts w:ascii="Arial" w:hAnsi="Arial" w:cs="Arial"/>
          <w:b/>
          <w:sz w:val="20"/>
          <w:szCs w:val="20"/>
        </w:rPr>
        <w:t>за открита процедура за сключване на рамково споразумение</w:t>
      </w:r>
      <w:r w:rsidRPr="00604A78" w:rsidDel="000C5D0D">
        <w:rPr>
          <w:rFonts w:ascii="Arial" w:hAnsi="Arial" w:cs="Arial"/>
          <w:b/>
          <w:sz w:val="20"/>
          <w:szCs w:val="20"/>
        </w:rPr>
        <w:t xml:space="preserve"> </w:t>
      </w:r>
      <w:r w:rsidRPr="00604A78">
        <w:rPr>
          <w:rFonts w:ascii="Arial" w:hAnsi="Arial" w:cs="Arial"/>
          <w:b/>
          <w:sz w:val="20"/>
          <w:szCs w:val="20"/>
        </w:rPr>
        <w:t>с наименование:</w:t>
      </w:r>
    </w:p>
    <w:p w:rsidR="00DA2753" w:rsidRPr="00604A78" w:rsidRDefault="004C15C8" w:rsidP="00DA2753">
      <w:pPr>
        <w:spacing w:after="0" w:line="240" w:lineRule="auto"/>
        <w:jc w:val="center"/>
        <w:rPr>
          <w:rFonts w:ascii="Arial" w:hAnsi="Arial" w:cs="Arial"/>
          <w:sz w:val="20"/>
          <w:szCs w:val="20"/>
        </w:rPr>
      </w:pPr>
      <w:r w:rsidRPr="00604A78">
        <w:rPr>
          <w:rFonts w:ascii="Arial" w:eastAsia="Times New Roman" w:hAnsi="Arial" w:cs="Arial"/>
          <w:b/>
          <w:bCs/>
          <w:sz w:val="20"/>
          <w:szCs w:val="20"/>
          <w:lang w:eastAsia="bg-BG"/>
        </w:rPr>
        <w:t xml:space="preserve">„Доставка на </w:t>
      </w:r>
      <w:r w:rsidRPr="00604A78">
        <w:rPr>
          <w:rFonts w:ascii="Arial" w:hAnsi="Arial" w:cs="Arial"/>
          <w:b/>
          <w:sz w:val="20"/>
          <w:szCs w:val="20"/>
        </w:rPr>
        <w:t>ка</w:t>
      </w:r>
      <w:r w:rsidR="00F37163" w:rsidRPr="00604A78">
        <w:rPr>
          <w:rFonts w:ascii="Arial" w:hAnsi="Arial" w:cs="Arial"/>
          <w:b/>
          <w:sz w:val="20"/>
          <w:szCs w:val="20"/>
        </w:rPr>
        <w:t>белни разпределителни шкафове</w:t>
      </w:r>
      <w:r w:rsidRPr="00604A78">
        <w:rPr>
          <w:rFonts w:ascii="Arial" w:hAnsi="Arial" w:cs="Arial"/>
          <w:b/>
          <w:sz w:val="20"/>
          <w:szCs w:val="20"/>
        </w:rPr>
        <w:t>“</w:t>
      </w:r>
      <w:r w:rsidR="00DE2533" w:rsidRPr="00604A78">
        <w:rPr>
          <w:rFonts w:ascii="Arial" w:hAnsi="Arial" w:cs="Arial"/>
          <w:sz w:val="20"/>
          <w:szCs w:val="20"/>
        </w:rPr>
        <w:t>,</w:t>
      </w:r>
      <w:r w:rsidR="00DA2753" w:rsidRPr="00604A78">
        <w:rPr>
          <w:rFonts w:ascii="Arial" w:hAnsi="Arial" w:cs="Arial"/>
          <w:sz w:val="20"/>
          <w:szCs w:val="20"/>
        </w:rPr>
        <w:t xml:space="preserve"> реф. № </w:t>
      </w:r>
      <w:r w:rsidR="00DA2753" w:rsidRPr="00604A78">
        <w:rPr>
          <w:rFonts w:ascii="Arial" w:hAnsi="Arial" w:cs="Arial"/>
          <w:sz w:val="20"/>
          <w:szCs w:val="20"/>
          <w:lang w:val="en-US"/>
        </w:rPr>
        <w:t>PPD 1</w:t>
      </w:r>
      <w:r w:rsidR="00DA2753" w:rsidRPr="00604A78">
        <w:rPr>
          <w:rFonts w:ascii="Arial" w:hAnsi="Arial" w:cs="Arial"/>
          <w:sz w:val="20"/>
          <w:szCs w:val="20"/>
        </w:rPr>
        <w:t>5</w:t>
      </w:r>
      <w:r w:rsidR="00DA2753" w:rsidRPr="00604A78">
        <w:rPr>
          <w:rFonts w:ascii="Arial" w:hAnsi="Arial" w:cs="Arial"/>
          <w:sz w:val="20"/>
          <w:szCs w:val="20"/>
          <w:lang w:val="en-US"/>
        </w:rPr>
        <w:t>-</w:t>
      </w:r>
      <w:r w:rsidRPr="00604A78">
        <w:rPr>
          <w:rFonts w:ascii="Arial" w:hAnsi="Arial" w:cs="Arial"/>
          <w:sz w:val="20"/>
          <w:szCs w:val="20"/>
        </w:rPr>
        <w:t>112</w:t>
      </w:r>
    </w:p>
    <w:p w:rsidR="004C15C8" w:rsidRPr="00604A78" w:rsidRDefault="004C15C8" w:rsidP="00DA2753">
      <w:pPr>
        <w:spacing w:after="0" w:line="240" w:lineRule="auto"/>
        <w:jc w:val="center"/>
        <w:rPr>
          <w:rFonts w:ascii="Arial" w:eastAsia="Times New Roman" w:hAnsi="Arial" w:cs="Arial"/>
          <w:b/>
          <w:caps/>
          <w:sz w:val="20"/>
          <w:szCs w:val="20"/>
          <w:lang w:eastAsia="bg-BG"/>
        </w:rPr>
      </w:pPr>
    </w:p>
    <w:p w:rsidR="00DE2533" w:rsidRPr="00604A78" w:rsidRDefault="00DA2753" w:rsidP="00DA2753">
      <w:pPr>
        <w:spacing w:after="0" w:line="240" w:lineRule="auto"/>
        <w:jc w:val="both"/>
        <w:rPr>
          <w:rFonts w:ascii="Arial" w:eastAsia="Times New Roman" w:hAnsi="Arial" w:cs="Arial"/>
          <w:b/>
          <w:bCs/>
          <w:caps/>
          <w:sz w:val="20"/>
          <w:szCs w:val="20"/>
          <w:lang w:eastAsia="bg-BG"/>
        </w:rPr>
      </w:pPr>
      <w:r w:rsidRPr="00604A78">
        <w:rPr>
          <w:rFonts w:ascii="Arial" w:eastAsia="Times New Roman" w:hAnsi="Arial" w:cs="Arial"/>
          <w:b/>
          <w:i/>
          <w:sz w:val="20"/>
          <w:szCs w:val="20"/>
          <w:lang w:eastAsia="bg-BG"/>
        </w:rPr>
        <w:t xml:space="preserve">ДО:  </w:t>
      </w:r>
      <w:r w:rsidRPr="00604A78">
        <w:rPr>
          <w:rFonts w:ascii="Arial" w:eastAsia="Times New Roman" w:hAnsi="Arial" w:cs="Arial"/>
          <w:b/>
          <w:bCs/>
          <w:caps/>
          <w:sz w:val="20"/>
          <w:szCs w:val="20"/>
          <w:lang w:eastAsia="bg-BG"/>
        </w:rPr>
        <w:t>„ЧЕЗ разпределение БЪЛГАРИЯ” АД</w:t>
      </w:r>
      <w:r w:rsidRPr="00604A78">
        <w:rPr>
          <w:rFonts w:ascii="Arial" w:eastAsia="Times New Roman" w:hAnsi="Arial" w:cs="Arial"/>
          <w:b/>
          <w:i/>
          <w:sz w:val="20"/>
          <w:szCs w:val="20"/>
          <w:lang w:eastAsia="bg-BG"/>
        </w:rPr>
        <w:t>,</w:t>
      </w:r>
      <w:r w:rsidRPr="00604A78">
        <w:rPr>
          <w:rFonts w:ascii="Arial" w:eastAsia="Times New Roman" w:hAnsi="Arial" w:cs="Arial"/>
          <w:b/>
          <w:sz w:val="20"/>
          <w:szCs w:val="20"/>
          <w:lang w:eastAsia="bg-BG"/>
        </w:rPr>
        <w:t xml:space="preserve"> </w:t>
      </w:r>
    </w:p>
    <w:p w:rsidR="00DA2753" w:rsidRPr="00604A78" w:rsidRDefault="00DA2753" w:rsidP="00DA2753">
      <w:pPr>
        <w:spacing w:after="0" w:line="240" w:lineRule="auto"/>
        <w:jc w:val="both"/>
        <w:rPr>
          <w:rFonts w:ascii="Arial" w:eastAsia="Times New Roman" w:hAnsi="Arial" w:cs="Arial"/>
          <w:bCs/>
          <w:i/>
          <w:sz w:val="20"/>
          <w:szCs w:val="20"/>
          <w:lang w:eastAsia="bg-BG"/>
        </w:rPr>
      </w:pPr>
      <w:r w:rsidRPr="00604A78">
        <w:rPr>
          <w:rFonts w:ascii="Arial" w:eastAsia="Times New Roman" w:hAnsi="Arial" w:cs="Arial"/>
          <w:b/>
          <w:i/>
          <w:caps/>
          <w:sz w:val="20"/>
          <w:szCs w:val="20"/>
          <w:lang w:val="ru-RU" w:eastAsia="bg-BG"/>
        </w:rPr>
        <w:t>От</w:t>
      </w:r>
      <w:r w:rsidRPr="00604A78">
        <w:rPr>
          <w:rFonts w:ascii="Arial" w:eastAsia="Times New Roman" w:hAnsi="Arial" w:cs="Arial"/>
          <w:b/>
          <w:i/>
          <w:sz w:val="20"/>
          <w:szCs w:val="20"/>
          <w:lang w:val="ru-RU" w:eastAsia="bg-BG"/>
        </w:rPr>
        <w:t xml:space="preserve">: </w:t>
      </w:r>
      <w:r w:rsidRPr="00604A78">
        <w:rPr>
          <w:rFonts w:ascii="Arial" w:eastAsia="Times New Roman" w:hAnsi="Arial" w:cs="Arial"/>
          <w:b/>
          <w:bCs/>
          <w:sz w:val="20"/>
          <w:szCs w:val="20"/>
          <w:lang w:val="ru-RU" w:eastAsia="bg-BG"/>
        </w:rPr>
        <w:t>..........................................................</w:t>
      </w:r>
      <w:r w:rsidRPr="00604A78">
        <w:rPr>
          <w:rFonts w:ascii="Arial" w:eastAsia="Times New Roman" w:hAnsi="Arial" w:cs="Arial"/>
          <w:bCs/>
          <w:i/>
          <w:sz w:val="20"/>
          <w:szCs w:val="20"/>
          <w:lang w:eastAsia="bg-BG"/>
        </w:rPr>
        <w:t xml:space="preserve">                           (участник)</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sz w:val="20"/>
          <w:szCs w:val="20"/>
          <w:lang w:val="ru-RU" w:eastAsia="bg-BG"/>
        </w:rPr>
        <w:t xml:space="preserve">Адрес на управление: гр. ............................, ул. ........................................., № .… </w:t>
      </w: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val="ru-RU" w:eastAsia="bg-BG"/>
        </w:rPr>
        <w:t xml:space="preserve">Тел.: ....... / .......................; факс: ....... / .......................; </w:t>
      </w:r>
      <w:r w:rsidRPr="00604A78">
        <w:rPr>
          <w:rFonts w:ascii="Arial" w:eastAsia="Times New Roman" w:hAnsi="Arial" w:cs="Arial"/>
          <w:sz w:val="20"/>
          <w:szCs w:val="20"/>
          <w:lang w:eastAsia="bg-BG"/>
        </w:rPr>
        <w:t>e-mail: ………………...…….</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sz w:val="20"/>
          <w:szCs w:val="20"/>
          <w:lang w:val="ru-RU" w:eastAsia="bg-BG"/>
        </w:rPr>
        <w:t>Единен идентификационен код: ............................,</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sz w:val="20"/>
          <w:szCs w:val="20"/>
          <w:lang w:val="ru-RU" w:eastAsia="bg-BG"/>
        </w:rPr>
        <w:t>Представляван от ........................................................................... – ............................. (</w:t>
      </w:r>
      <w:r w:rsidRPr="00604A78">
        <w:rPr>
          <w:rFonts w:ascii="Arial" w:eastAsia="Times New Roman" w:hAnsi="Arial" w:cs="Arial"/>
          <w:i/>
          <w:sz w:val="20"/>
          <w:szCs w:val="20"/>
          <w:lang w:val="ru-RU" w:eastAsia="bg-BG"/>
        </w:rPr>
        <w:t>длъжност</w:t>
      </w:r>
      <w:r w:rsidRPr="00604A78">
        <w:rPr>
          <w:rFonts w:ascii="Arial" w:eastAsia="Times New Roman" w:hAnsi="Arial" w:cs="Arial"/>
          <w:sz w:val="20"/>
          <w:szCs w:val="20"/>
          <w:lang w:val="ru-RU" w:eastAsia="bg-BG"/>
        </w:rPr>
        <w:t>)</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sz w:val="20"/>
          <w:szCs w:val="20"/>
          <w:lang w:val="ru-RU" w:eastAsia="bg-BG"/>
        </w:rPr>
        <w:t>Упълномощен представител за тази процедура (</w:t>
      </w:r>
      <w:r w:rsidRPr="00604A78">
        <w:rPr>
          <w:rFonts w:ascii="Arial" w:eastAsia="Times New Roman" w:hAnsi="Arial" w:cs="Arial"/>
          <w:i/>
          <w:sz w:val="20"/>
          <w:szCs w:val="20"/>
          <w:lang w:val="ru-RU" w:eastAsia="bg-BG"/>
        </w:rPr>
        <w:t>ако е предвидено</w:t>
      </w:r>
      <w:r w:rsidRPr="00604A78">
        <w:rPr>
          <w:rFonts w:ascii="Arial" w:eastAsia="Times New Roman" w:hAnsi="Arial" w:cs="Arial"/>
          <w:sz w:val="20"/>
          <w:szCs w:val="20"/>
          <w:lang w:val="ru-RU" w:eastAsia="bg-BG"/>
        </w:rPr>
        <w:t>) …………………………………………,</w:t>
      </w: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val="ru-RU" w:eastAsia="bg-BG"/>
        </w:rPr>
        <w:t>с приложено пълномощно № ………., дата ………Тел.: ....... / ..............; факс: ...............; е</w:t>
      </w:r>
      <w:r w:rsidRPr="00604A78">
        <w:rPr>
          <w:rFonts w:ascii="Arial" w:eastAsia="Times New Roman" w:hAnsi="Arial" w:cs="Arial"/>
          <w:sz w:val="20"/>
          <w:szCs w:val="20"/>
          <w:lang w:eastAsia="bg-BG"/>
        </w:rPr>
        <w:t>-mail: …………</w:t>
      </w:r>
    </w:p>
    <w:p w:rsidR="00DA2753" w:rsidRPr="00604A78" w:rsidRDefault="00DA2753" w:rsidP="00DA2753">
      <w:pPr>
        <w:spacing w:after="0" w:line="240" w:lineRule="auto"/>
        <w:jc w:val="both"/>
        <w:rPr>
          <w:rFonts w:ascii="Arial" w:eastAsia="Times New Roman" w:hAnsi="Arial" w:cs="Arial"/>
          <w:sz w:val="20"/>
          <w:szCs w:val="20"/>
          <w:lang w:eastAsia="bg-BG"/>
        </w:rPr>
      </w:pPr>
    </w:p>
    <w:p w:rsidR="00DA2753" w:rsidRPr="00604A78" w:rsidRDefault="00DA2753" w:rsidP="00DA2753">
      <w:pPr>
        <w:spacing w:after="0" w:line="240" w:lineRule="auto"/>
        <w:jc w:val="both"/>
        <w:rPr>
          <w:rFonts w:ascii="Arial" w:eastAsia="Times New Roman" w:hAnsi="Arial" w:cs="Arial"/>
          <w:b/>
          <w:caps/>
          <w:sz w:val="20"/>
          <w:szCs w:val="20"/>
          <w:lang w:eastAsia="bg-BG"/>
        </w:rPr>
      </w:pPr>
      <w:r w:rsidRPr="00604A78">
        <w:rPr>
          <w:rFonts w:ascii="Arial" w:eastAsia="Times New Roman" w:hAnsi="Arial" w:cs="Arial"/>
          <w:b/>
          <w:caps/>
          <w:sz w:val="20"/>
          <w:szCs w:val="20"/>
          <w:lang w:eastAsia="bg-BG"/>
        </w:rPr>
        <w:t>Уважаеми Господа,</w:t>
      </w:r>
    </w:p>
    <w:p w:rsidR="00DA2753" w:rsidRPr="00604A78" w:rsidRDefault="00DA2753" w:rsidP="00DA2753">
      <w:pPr>
        <w:spacing w:after="0" w:line="240" w:lineRule="auto"/>
        <w:jc w:val="both"/>
        <w:rPr>
          <w:rFonts w:ascii="Arial" w:eastAsia="Times New Roman" w:hAnsi="Arial" w:cs="Arial"/>
          <w:sz w:val="20"/>
          <w:szCs w:val="20"/>
        </w:rPr>
      </w:pPr>
      <w:r w:rsidRPr="00604A78">
        <w:rPr>
          <w:rFonts w:ascii="Arial" w:eastAsia="Times New Roman" w:hAnsi="Arial" w:cs="Arial"/>
          <w:sz w:val="20"/>
          <w:szCs w:val="20"/>
        </w:rPr>
        <w:t xml:space="preserve">1. Запознат съм и приемам изискванията на Възложителя, като представям техническите спецификации от раздел ІV на документацията с попълнени всички изисквани стойности за всички позиции от стоката по предмета на поръчката за </w:t>
      </w:r>
      <w:r w:rsidRPr="00604A78">
        <w:rPr>
          <w:rFonts w:ascii="Arial" w:hAnsi="Arial" w:cs="Arial"/>
          <w:color w:val="0000FF"/>
          <w:sz w:val="20"/>
          <w:szCs w:val="20"/>
          <w:lang w:val="be-BY"/>
        </w:rPr>
        <w:t>обособена позиция 1</w:t>
      </w:r>
      <w:r w:rsidRPr="00604A78">
        <w:rPr>
          <w:rFonts w:ascii="Arial" w:eastAsia="Times New Roman" w:hAnsi="Arial" w:cs="Arial"/>
          <w:sz w:val="20"/>
          <w:szCs w:val="20"/>
        </w:rPr>
        <w:t>.</w:t>
      </w:r>
    </w:p>
    <w:p w:rsidR="00DA2753" w:rsidRPr="00604A78" w:rsidRDefault="00DA2753" w:rsidP="00DA2753">
      <w:pPr>
        <w:spacing w:after="0" w:line="240" w:lineRule="auto"/>
        <w:jc w:val="both"/>
        <w:rPr>
          <w:rFonts w:ascii="Arial" w:eastAsia="Times New Roman" w:hAnsi="Arial" w:cs="Arial"/>
          <w:sz w:val="20"/>
          <w:szCs w:val="20"/>
          <w:lang w:eastAsia="cs-CZ"/>
        </w:rPr>
      </w:pPr>
      <w:r w:rsidRPr="00604A78">
        <w:rPr>
          <w:rFonts w:ascii="Arial" w:eastAsia="Times New Roman" w:hAnsi="Arial" w:cs="Arial"/>
          <w:sz w:val="20"/>
          <w:szCs w:val="20"/>
        </w:rPr>
        <w:t xml:space="preserve">2. Представям всички изисквани данни и документи, посочени в </w:t>
      </w:r>
      <w:r w:rsidRPr="00604A78">
        <w:rPr>
          <w:rFonts w:ascii="Arial" w:eastAsia="Times New Roman" w:hAnsi="Arial" w:cs="Arial"/>
          <w:bCs/>
          <w:sz w:val="20"/>
          <w:szCs w:val="20"/>
        </w:rPr>
        <w:t>Приложение 2 от настоящото техническо предложение.</w:t>
      </w:r>
      <w:r w:rsidRPr="00604A78">
        <w:rPr>
          <w:rFonts w:ascii="Arial" w:eastAsia="Times New Roman" w:hAnsi="Arial" w:cs="Arial"/>
          <w:b/>
          <w:sz w:val="20"/>
          <w:szCs w:val="20"/>
        </w:rPr>
        <w:t xml:space="preserve"> </w:t>
      </w:r>
      <w:r w:rsidRPr="00604A78">
        <w:rPr>
          <w:rFonts w:ascii="Arial" w:eastAsia="Times New Roman" w:hAnsi="Arial" w:cs="Arial"/>
          <w:sz w:val="20"/>
          <w:szCs w:val="20"/>
        </w:rPr>
        <w:t>Запознат съм с изискването, че п</w:t>
      </w:r>
      <w:r w:rsidRPr="00604A78">
        <w:rPr>
          <w:rFonts w:ascii="Arial" w:eastAsia="Times New Roman" w:hAnsi="Arial" w:cs="Arial"/>
          <w:sz w:val="20"/>
          <w:szCs w:val="20"/>
          <w:lang w:eastAsia="cs-CZ"/>
        </w:rPr>
        <w:t xml:space="preserve">редставените документи трябва да бъдат на български език или с превод на български език, придружени с оригиналните документи, с изключение на каталозите и протоколите от типовите изпитвания, които могат да се представят и само на английски език. </w:t>
      </w:r>
    </w:p>
    <w:p w:rsidR="00DA2753" w:rsidRPr="00604A78" w:rsidRDefault="00DA2753" w:rsidP="00DA2753">
      <w:pPr>
        <w:spacing w:after="0" w:line="240" w:lineRule="auto"/>
        <w:jc w:val="both"/>
        <w:rPr>
          <w:rFonts w:ascii="Arial" w:eastAsia="Times New Roman" w:hAnsi="Arial" w:cs="Arial"/>
          <w:sz w:val="20"/>
          <w:szCs w:val="20"/>
          <w:lang w:eastAsia="cs-CZ"/>
        </w:rPr>
      </w:pPr>
      <w:r w:rsidRPr="00604A78">
        <w:rPr>
          <w:rFonts w:ascii="Arial" w:eastAsia="Times New Roman" w:hAnsi="Arial" w:cs="Arial"/>
          <w:sz w:val="20"/>
          <w:szCs w:val="20"/>
          <w:lang w:eastAsia="cs-CZ"/>
        </w:rPr>
        <w:t>3. Запознат</w:t>
      </w:r>
      <w:r w:rsidRPr="00604A78">
        <w:rPr>
          <w:rFonts w:ascii="Arial" w:eastAsia="Times New Roman" w:hAnsi="Arial" w:cs="Arial"/>
          <w:b/>
          <w:sz w:val="20"/>
          <w:szCs w:val="20"/>
        </w:rPr>
        <w:t xml:space="preserve"> </w:t>
      </w:r>
      <w:r w:rsidRPr="00604A78">
        <w:rPr>
          <w:rFonts w:ascii="Arial" w:eastAsia="Times New Roman" w:hAnsi="Arial" w:cs="Arial"/>
          <w:sz w:val="20"/>
          <w:szCs w:val="20"/>
          <w:lang w:eastAsia="cs-CZ"/>
        </w:rPr>
        <w:t>съм, че п</w:t>
      </w:r>
      <w:r w:rsidRPr="00604A78">
        <w:rPr>
          <w:rFonts w:ascii="Arial" w:eastAsia="Times New Roman" w:hAnsi="Arial" w:cs="Arial"/>
          <w:sz w:val="20"/>
          <w:szCs w:val="20"/>
        </w:rPr>
        <w:t xml:space="preserve">редставените от нас технически </w:t>
      </w:r>
      <w:r w:rsidRPr="00604A78">
        <w:rPr>
          <w:rFonts w:ascii="Arial" w:eastAsia="Times New Roman" w:hAnsi="Arial" w:cs="Arial"/>
          <w:sz w:val="20"/>
          <w:szCs w:val="20"/>
          <w:lang w:eastAsia="cs-CZ"/>
        </w:rPr>
        <w:t xml:space="preserve">документи (протоколи от изпитания, каталози и др) са доказателство за декларираните от мен технически данни и параметри в техническите спецификации на стоката. </w:t>
      </w:r>
    </w:p>
    <w:p w:rsidR="00DA2753" w:rsidRPr="00604A78" w:rsidRDefault="00DA2753" w:rsidP="00DA2753">
      <w:pPr>
        <w:spacing w:after="0" w:line="240" w:lineRule="auto"/>
        <w:jc w:val="both"/>
        <w:rPr>
          <w:rFonts w:ascii="Arial" w:eastAsia="Times New Roman" w:hAnsi="Arial" w:cs="Arial"/>
          <w:sz w:val="20"/>
          <w:szCs w:val="20"/>
          <w:lang w:val="ru-RU"/>
        </w:rPr>
      </w:pPr>
      <w:r w:rsidRPr="00604A78">
        <w:rPr>
          <w:rFonts w:ascii="Arial" w:eastAsia="Times New Roman" w:hAnsi="Arial" w:cs="Arial"/>
          <w:sz w:val="20"/>
          <w:szCs w:val="20"/>
        </w:rPr>
        <w:t xml:space="preserve">4. </w:t>
      </w:r>
      <w:r w:rsidRPr="00604A78">
        <w:rPr>
          <w:rFonts w:ascii="Arial" w:eastAsia="Times New Roman" w:hAnsi="Arial" w:cs="Arial"/>
          <w:sz w:val="20"/>
          <w:szCs w:val="20"/>
          <w:lang w:val="ru-RU"/>
        </w:rPr>
        <w:t>Потвърждавам, че представяните от нас стоки, описани в Техническото ни предложение, ще отговарят на посочените от Възложителя стандарти или на еквивалентни. В случай, че даден материал отговаря на стандарт, еквивалентен на посочения, се задължаваме да го отразим в отделен документ и да представим доказателства за еквивалентността на двата стандарта.</w:t>
      </w:r>
    </w:p>
    <w:p w:rsidR="00DA2753" w:rsidRPr="00604A78" w:rsidRDefault="00DA2753" w:rsidP="00DA2753">
      <w:pPr>
        <w:spacing w:after="0" w:line="240" w:lineRule="auto"/>
        <w:jc w:val="both"/>
        <w:rPr>
          <w:rFonts w:ascii="Arial" w:eastAsia="Times New Roman" w:hAnsi="Arial" w:cs="Arial"/>
          <w:bCs/>
          <w:sz w:val="20"/>
          <w:szCs w:val="20"/>
        </w:rPr>
      </w:pPr>
      <w:r w:rsidRPr="00604A78">
        <w:rPr>
          <w:rFonts w:ascii="Arial" w:eastAsia="Times New Roman" w:hAnsi="Arial" w:cs="Arial"/>
          <w:sz w:val="20"/>
          <w:szCs w:val="20"/>
        </w:rPr>
        <w:t>5. Всички стойности, попълнени в колона „</w:t>
      </w:r>
      <w:r w:rsidRPr="00604A78">
        <w:rPr>
          <w:rFonts w:ascii="Arial" w:eastAsia="Times New Roman" w:hAnsi="Arial" w:cs="Arial"/>
          <w:b/>
          <w:bCs/>
          <w:sz w:val="20"/>
          <w:szCs w:val="20"/>
        </w:rPr>
        <w:t xml:space="preserve">Гарантирано предложение” </w:t>
      </w:r>
      <w:r w:rsidRPr="00604A78">
        <w:rPr>
          <w:rFonts w:ascii="Arial" w:eastAsia="Times New Roman" w:hAnsi="Arial" w:cs="Arial"/>
          <w:bCs/>
          <w:sz w:val="20"/>
          <w:szCs w:val="20"/>
        </w:rPr>
        <w:t>на приложените таблици от Технически спецификации от  раздел ІV от документацията за участие, са точни и истински.</w:t>
      </w:r>
    </w:p>
    <w:p w:rsidR="00DA2753" w:rsidRPr="00604A78" w:rsidRDefault="00DA2753" w:rsidP="00DA2753">
      <w:pPr>
        <w:spacing w:after="0" w:line="240" w:lineRule="auto"/>
        <w:jc w:val="both"/>
        <w:rPr>
          <w:rFonts w:ascii="Arial" w:eastAsia="Times New Roman" w:hAnsi="Arial" w:cs="Arial"/>
          <w:bCs/>
          <w:sz w:val="20"/>
          <w:szCs w:val="20"/>
          <w:lang w:val="ru-RU"/>
        </w:rPr>
      </w:pPr>
      <w:r w:rsidRPr="00604A78">
        <w:rPr>
          <w:rFonts w:ascii="Arial" w:eastAsia="Times New Roman" w:hAnsi="Arial" w:cs="Arial"/>
          <w:bCs/>
          <w:sz w:val="20"/>
          <w:szCs w:val="20"/>
        </w:rPr>
        <w:t xml:space="preserve">6. Предлагам гаранционен срок за </w:t>
      </w:r>
      <w:r w:rsidRPr="00604A78">
        <w:rPr>
          <w:rFonts w:ascii="Arial" w:eastAsia="Times New Roman" w:hAnsi="Arial" w:cs="Arial"/>
          <w:sz w:val="20"/>
          <w:szCs w:val="20"/>
        </w:rPr>
        <w:t>предлаганите стоки</w:t>
      </w:r>
      <w:r w:rsidRPr="00604A78">
        <w:rPr>
          <w:rFonts w:ascii="Arial" w:eastAsia="Times New Roman" w:hAnsi="Arial" w:cs="Arial"/>
          <w:bCs/>
          <w:sz w:val="20"/>
          <w:szCs w:val="20"/>
          <w:lang w:val="ru-RU"/>
        </w:rPr>
        <w:t xml:space="preserve"> - ......................... месеца /</w:t>
      </w:r>
      <w:r w:rsidRPr="00604A78">
        <w:rPr>
          <w:rFonts w:ascii="Arial" w:eastAsia="Times New Roman" w:hAnsi="Arial" w:cs="Arial"/>
          <w:bCs/>
          <w:sz w:val="20"/>
          <w:szCs w:val="20"/>
        </w:rPr>
        <w:t xml:space="preserve"> </w:t>
      </w:r>
      <w:r w:rsidRPr="00604A78">
        <w:rPr>
          <w:rFonts w:ascii="Arial" w:eastAsia="Times New Roman" w:hAnsi="Arial" w:cs="Arial"/>
          <w:bCs/>
          <w:i/>
          <w:sz w:val="20"/>
          <w:szCs w:val="20"/>
        </w:rPr>
        <w:t>не по-малко от 24 месеца</w:t>
      </w:r>
      <w:r w:rsidRPr="00604A78">
        <w:rPr>
          <w:rFonts w:ascii="Arial" w:eastAsia="Times New Roman" w:hAnsi="Arial" w:cs="Arial"/>
          <w:bCs/>
          <w:sz w:val="20"/>
          <w:szCs w:val="20"/>
        </w:rPr>
        <w:t>/</w:t>
      </w:r>
      <w:r w:rsidRPr="00604A78">
        <w:rPr>
          <w:rFonts w:ascii="Arial" w:eastAsia="Times New Roman" w:hAnsi="Arial" w:cs="Arial"/>
          <w:bCs/>
          <w:sz w:val="20"/>
          <w:szCs w:val="20"/>
          <w:lang w:val="ru-RU"/>
        </w:rPr>
        <w:t>, от датата на приемо – предавателен протокол за получаване на стоката от Възложителя.</w:t>
      </w:r>
    </w:p>
    <w:p w:rsidR="00DA2753" w:rsidRPr="00604A78" w:rsidRDefault="00DA2753" w:rsidP="00DA2753">
      <w:pPr>
        <w:spacing w:after="0" w:line="240" w:lineRule="auto"/>
        <w:jc w:val="both"/>
        <w:rPr>
          <w:rFonts w:ascii="Arial" w:eastAsia="Times New Roman" w:hAnsi="Arial" w:cs="Arial"/>
          <w:bCs/>
          <w:sz w:val="20"/>
          <w:szCs w:val="20"/>
        </w:rPr>
      </w:pPr>
      <w:r w:rsidRPr="00604A78">
        <w:rPr>
          <w:rFonts w:ascii="Arial" w:eastAsia="Times New Roman" w:hAnsi="Arial" w:cs="Arial"/>
          <w:bCs/>
          <w:sz w:val="20"/>
          <w:szCs w:val="20"/>
        </w:rPr>
        <w:t xml:space="preserve">7. Запознат съм, че видовете стоки и ориентировъчни количества за доставка ще бъдат посочени от Възложителя при провеждане на </w:t>
      </w:r>
      <w:r w:rsidR="001177F7" w:rsidRPr="00604A78">
        <w:rPr>
          <w:rFonts w:ascii="Arial" w:eastAsia="Times New Roman" w:hAnsi="Arial" w:cs="Arial"/>
          <w:bCs/>
          <w:sz w:val="20"/>
          <w:szCs w:val="20"/>
        </w:rPr>
        <w:t>последваща процедура предвидена в ЗОП за сключванена конкретен договор за доставка.</w:t>
      </w:r>
    </w:p>
    <w:p w:rsidR="00DA2753" w:rsidRPr="00604A78" w:rsidRDefault="00DA2753" w:rsidP="00DA2753">
      <w:pPr>
        <w:spacing w:after="0" w:line="240" w:lineRule="auto"/>
        <w:jc w:val="both"/>
        <w:rPr>
          <w:rFonts w:ascii="Arial" w:eastAsia="Times New Roman" w:hAnsi="Arial" w:cs="Arial"/>
          <w:bCs/>
          <w:sz w:val="20"/>
          <w:szCs w:val="20"/>
        </w:rPr>
      </w:pPr>
      <w:r w:rsidRPr="00604A78">
        <w:rPr>
          <w:rFonts w:ascii="Arial" w:eastAsia="Times New Roman" w:hAnsi="Arial" w:cs="Arial"/>
          <w:bCs/>
          <w:sz w:val="20"/>
          <w:szCs w:val="20"/>
        </w:rPr>
        <w:t>8. Приемам, че в</w:t>
      </w:r>
      <w:r w:rsidRPr="00604A78">
        <w:rPr>
          <w:rFonts w:ascii="Arial" w:eastAsia="Times New Roman" w:hAnsi="Arial" w:cs="Arial"/>
          <w:noProof/>
          <w:sz w:val="20"/>
          <w:szCs w:val="20"/>
          <w:lang w:val="ru-RU" w:eastAsia="bg-BG"/>
        </w:rPr>
        <w:t xml:space="preserve"> срок до </w:t>
      </w:r>
      <w:r w:rsidRPr="00604A78">
        <w:rPr>
          <w:rFonts w:ascii="Arial" w:eastAsia="Times New Roman" w:hAnsi="Arial" w:cs="Arial"/>
          <w:noProof/>
          <w:color w:val="000000" w:themeColor="text1"/>
          <w:sz w:val="20"/>
          <w:szCs w:val="20"/>
          <w:lang w:val="ru-RU" w:eastAsia="bg-BG"/>
        </w:rPr>
        <w:t>………….</w:t>
      </w:r>
      <w:r w:rsidRPr="00604A78">
        <w:rPr>
          <w:rFonts w:ascii="Arial" w:eastAsia="Times New Roman" w:hAnsi="Arial" w:cs="Arial"/>
          <w:noProof/>
          <w:sz w:val="20"/>
          <w:szCs w:val="20"/>
          <w:lang w:val="ru-RU" w:eastAsia="bg-BG"/>
        </w:rPr>
        <w:t xml:space="preserve">( </w:t>
      </w:r>
      <w:r w:rsidRPr="00604A78">
        <w:rPr>
          <w:rFonts w:ascii="Arial" w:eastAsia="Times New Roman" w:hAnsi="Arial" w:cs="Arial"/>
          <w:i/>
          <w:noProof/>
          <w:sz w:val="20"/>
          <w:szCs w:val="20"/>
          <w:lang w:val="ru-RU" w:eastAsia="bg-BG"/>
        </w:rPr>
        <w:t>не повече от 10 дни</w:t>
      </w:r>
      <w:r w:rsidRPr="00604A78">
        <w:rPr>
          <w:rFonts w:ascii="Arial" w:eastAsia="Times New Roman" w:hAnsi="Arial" w:cs="Arial"/>
          <w:noProof/>
          <w:sz w:val="20"/>
          <w:szCs w:val="20"/>
          <w:lang w:val="ru-RU" w:eastAsia="bg-BG"/>
        </w:rPr>
        <w:t xml:space="preserve">) </w:t>
      </w:r>
      <w:r w:rsidRPr="00604A78">
        <w:rPr>
          <w:rFonts w:ascii="Arial" w:eastAsia="Times New Roman" w:hAnsi="Arial" w:cs="Arial"/>
          <w:noProof/>
          <w:sz w:val="20"/>
          <w:szCs w:val="20"/>
          <w:lang w:eastAsia="bg-BG"/>
        </w:rPr>
        <w:t>от датата на подписване на договор с Възложителя</w:t>
      </w:r>
      <w:r w:rsidRPr="00604A78">
        <w:rPr>
          <w:rFonts w:ascii="Arial" w:eastAsia="Times New Roman" w:hAnsi="Arial" w:cs="Arial"/>
          <w:noProof/>
          <w:sz w:val="20"/>
          <w:szCs w:val="20"/>
          <w:lang w:val="ru-RU" w:eastAsia="bg-BG"/>
        </w:rPr>
        <w:t>, ще сключа договор с посоченият/те в офертата подизпълнител/и (</w:t>
      </w:r>
      <w:r w:rsidRPr="00604A78">
        <w:rPr>
          <w:rFonts w:ascii="Arial" w:eastAsia="Times New Roman" w:hAnsi="Arial" w:cs="Arial"/>
          <w:i/>
          <w:sz w:val="20"/>
          <w:szCs w:val="20"/>
        </w:rPr>
        <w:t>попълва се, ако участникът е декларирал, че ще използва подизпълнител/и</w:t>
      </w:r>
      <w:r w:rsidRPr="00604A78">
        <w:rPr>
          <w:rFonts w:ascii="Arial" w:eastAsia="Times New Roman" w:hAnsi="Arial" w:cs="Arial"/>
          <w:sz w:val="20"/>
          <w:szCs w:val="20"/>
        </w:rPr>
        <w:t>)</w:t>
      </w:r>
      <w:r w:rsidRPr="00604A78">
        <w:rPr>
          <w:rFonts w:ascii="Arial" w:eastAsia="Times New Roman" w:hAnsi="Arial" w:cs="Arial"/>
          <w:noProof/>
          <w:sz w:val="20"/>
          <w:szCs w:val="20"/>
          <w:lang w:val="ru-RU" w:eastAsia="bg-BG"/>
        </w:rPr>
        <w:t>.</w:t>
      </w:r>
    </w:p>
    <w:p w:rsidR="00DA2753" w:rsidRPr="00604A78" w:rsidRDefault="00DA2753" w:rsidP="00DA2753">
      <w:pPr>
        <w:widowControl w:val="0"/>
        <w:shd w:val="clear" w:color="auto" w:fill="FFFFFF"/>
        <w:autoSpaceDE w:val="0"/>
        <w:autoSpaceDN w:val="0"/>
        <w:adjustRightInd w:val="0"/>
        <w:spacing w:after="0" w:line="240" w:lineRule="auto"/>
        <w:jc w:val="both"/>
        <w:rPr>
          <w:rFonts w:ascii="Arial" w:hAnsi="Arial" w:cs="Arial"/>
          <w:bCs/>
          <w:sz w:val="20"/>
          <w:szCs w:val="20"/>
        </w:rPr>
      </w:pPr>
      <w:r w:rsidRPr="00604A78">
        <w:rPr>
          <w:rFonts w:ascii="Arial" w:hAnsi="Arial" w:cs="Arial"/>
          <w:sz w:val="20"/>
          <w:szCs w:val="20"/>
        </w:rPr>
        <w:t xml:space="preserve">9. </w:t>
      </w:r>
      <w:r w:rsidRPr="00604A78">
        <w:rPr>
          <w:rFonts w:ascii="Arial" w:hAnsi="Arial" w:cs="Arial"/>
          <w:bCs/>
          <w:sz w:val="20"/>
          <w:szCs w:val="20"/>
        </w:rPr>
        <w:t xml:space="preserve">Запознат съм, че </w:t>
      </w:r>
      <w:r w:rsidR="001177F7" w:rsidRPr="00604A78">
        <w:rPr>
          <w:rFonts w:ascii="Arial" w:hAnsi="Arial" w:cs="Arial"/>
          <w:bCs/>
          <w:sz w:val="20"/>
          <w:szCs w:val="20"/>
        </w:rPr>
        <w:t>при провеждане на последваща процедура предвидена  в ЗОП</w:t>
      </w:r>
      <w:r w:rsidRPr="00604A78">
        <w:rPr>
          <w:rFonts w:ascii="Arial" w:hAnsi="Arial" w:cs="Arial"/>
          <w:bCs/>
          <w:sz w:val="20"/>
          <w:szCs w:val="20"/>
        </w:rPr>
        <w:t xml:space="preserve">, изборът на изпълнител ще бъде направен по критерий </w:t>
      </w:r>
      <w:r w:rsidRPr="00604A78">
        <w:rPr>
          <w:rFonts w:ascii="Arial" w:hAnsi="Arial" w:cs="Arial"/>
          <w:bCs/>
          <w:sz w:val="20"/>
          <w:szCs w:val="20"/>
          <w:lang w:val="en-US"/>
        </w:rPr>
        <w:t>“</w:t>
      </w:r>
      <w:r w:rsidRPr="00604A78">
        <w:rPr>
          <w:rFonts w:ascii="Arial" w:hAnsi="Arial" w:cs="Arial"/>
          <w:bCs/>
          <w:sz w:val="20"/>
          <w:szCs w:val="20"/>
        </w:rPr>
        <w:t>най-ниска цена“.</w:t>
      </w:r>
    </w:p>
    <w:p w:rsidR="00DA2753" w:rsidRPr="00604A78" w:rsidRDefault="00DA2753" w:rsidP="00DA2753">
      <w:pPr>
        <w:widowControl w:val="0"/>
        <w:shd w:val="clear" w:color="auto" w:fill="FFFFFF"/>
        <w:autoSpaceDE w:val="0"/>
        <w:autoSpaceDN w:val="0"/>
        <w:adjustRightInd w:val="0"/>
        <w:spacing w:after="0" w:line="240" w:lineRule="auto"/>
        <w:jc w:val="both"/>
        <w:rPr>
          <w:rFonts w:ascii="Arial" w:eastAsia="Times New Roman" w:hAnsi="Arial" w:cs="Arial"/>
          <w:b/>
          <w:i/>
          <w:sz w:val="20"/>
          <w:szCs w:val="20"/>
          <w:lang w:val="en-US"/>
        </w:rPr>
      </w:pPr>
      <w:r w:rsidRPr="00604A78">
        <w:rPr>
          <w:rFonts w:ascii="Arial" w:hAnsi="Arial" w:cs="Arial"/>
          <w:sz w:val="20"/>
          <w:szCs w:val="20"/>
        </w:rPr>
        <w:t>10. Запознат съм, че максималният срок за изпълнение на конкретен договор ще бъде определен от Възложителя в поканата за договаряне.</w:t>
      </w:r>
    </w:p>
    <w:p w:rsidR="00DA2753" w:rsidRPr="00604A78" w:rsidRDefault="00DA2753" w:rsidP="00DA2753">
      <w:pPr>
        <w:spacing w:after="0" w:line="240" w:lineRule="auto"/>
        <w:jc w:val="both"/>
        <w:rPr>
          <w:rFonts w:ascii="Arial" w:eastAsia="Times New Roman" w:hAnsi="Arial" w:cs="Arial"/>
          <w:b/>
          <w:i/>
          <w:sz w:val="20"/>
          <w:szCs w:val="20"/>
          <w:lang w:val="en-US"/>
        </w:rPr>
      </w:pPr>
    </w:p>
    <w:p w:rsidR="00DA2753" w:rsidRPr="00604A78" w:rsidRDefault="00DA2753" w:rsidP="00DA2753">
      <w:pPr>
        <w:spacing w:after="0" w:line="240" w:lineRule="auto"/>
        <w:jc w:val="both"/>
        <w:rPr>
          <w:rFonts w:ascii="Arial" w:eastAsia="Times New Roman" w:hAnsi="Arial" w:cs="Arial"/>
          <w:sz w:val="20"/>
          <w:szCs w:val="20"/>
          <w:lang w:val="ru-RU"/>
        </w:rPr>
      </w:pPr>
      <w:r w:rsidRPr="00604A78">
        <w:rPr>
          <w:rFonts w:ascii="Arial" w:eastAsia="Times New Roman" w:hAnsi="Arial" w:cs="Arial"/>
          <w:b/>
          <w:i/>
          <w:sz w:val="20"/>
          <w:szCs w:val="20"/>
        </w:rPr>
        <w:t>Приложения:</w:t>
      </w:r>
      <w:r w:rsidRPr="00604A78">
        <w:rPr>
          <w:rFonts w:ascii="Arial" w:eastAsia="Times New Roman" w:hAnsi="Arial" w:cs="Arial"/>
          <w:b/>
          <w:sz w:val="20"/>
          <w:szCs w:val="20"/>
        </w:rPr>
        <w:t xml:space="preserve"> </w:t>
      </w:r>
    </w:p>
    <w:p w:rsidR="00DA2753" w:rsidRPr="00604A78" w:rsidRDefault="00DA2753" w:rsidP="00DA2753">
      <w:pPr>
        <w:numPr>
          <w:ilvl w:val="0"/>
          <w:numId w:val="10"/>
        </w:numPr>
        <w:spacing w:after="0" w:line="240" w:lineRule="auto"/>
        <w:jc w:val="both"/>
        <w:rPr>
          <w:rFonts w:ascii="Arial" w:eastAsia="Times New Roman" w:hAnsi="Arial" w:cs="Arial"/>
          <w:i/>
          <w:sz w:val="20"/>
          <w:szCs w:val="20"/>
        </w:rPr>
      </w:pPr>
      <w:r w:rsidRPr="00604A78">
        <w:rPr>
          <w:rFonts w:ascii="Arial" w:eastAsia="Times New Roman" w:hAnsi="Arial" w:cs="Arial"/>
          <w:i/>
          <w:sz w:val="20"/>
          <w:szCs w:val="20"/>
        </w:rPr>
        <w:t>Технически</w:t>
      </w:r>
      <w:r w:rsidRPr="00604A78">
        <w:rPr>
          <w:rFonts w:ascii="Arial" w:eastAsia="Times New Roman" w:hAnsi="Arial" w:cs="Arial"/>
          <w:i/>
          <w:sz w:val="20"/>
          <w:szCs w:val="20"/>
          <w:lang w:val="ru-RU"/>
        </w:rPr>
        <w:t xml:space="preserve"> </w:t>
      </w:r>
      <w:r w:rsidRPr="00604A78">
        <w:rPr>
          <w:rFonts w:ascii="Arial" w:eastAsia="Times New Roman" w:hAnsi="Arial" w:cs="Arial"/>
          <w:i/>
          <w:sz w:val="20"/>
          <w:szCs w:val="20"/>
        </w:rPr>
        <w:t xml:space="preserve">изисквания и спецификации за изпълнение на поръчката – раздел </w:t>
      </w:r>
      <w:r w:rsidRPr="00604A78">
        <w:rPr>
          <w:rFonts w:ascii="Arial" w:eastAsia="Times New Roman" w:hAnsi="Arial" w:cs="Arial"/>
          <w:i/>
          <w:sz w:val="20"/>
          <w:szCs w:val="20"/>
          <w:lang w:val="en-US"/>
        </w:rPr>
        <w:t>IV</w:t>
      </w:r>
      <w:r w:rsidRPr="00604A78">
        <w:rPr>
          <w:rFonts w:ascii="Arial" w:eastAsia="Times New Roman" w:hAnsi="Arial" w:cs="Arial"/>
          <w:i/>
          <w:sz w:val="20"/>
          <w:szCs w:val="20"/>
        </w:rPr>
        <w:t xml:space="preserve"> от документацията за участие</w:t>
      </w:r>
      <w:r w:rsidRPr="00604A78">
        <w:rPr>
          <w:rFonts w:ascii="Arial" w:eastAsia="Times New Roman" w:hAnsi="Arial" w:cs="Arial"/>
          <w:i/>
          <w:sz w:val="20"/>
          <w:szCs w:val="20"/>
          <w:lang w:val="ru-RU"/>
        </w:rPr>
        <w:t xml:space="preserve"> </w:t>
      </w:r>
      <w:r w:rsidRPr="00604A78">
        <w:rPr>
          <w:rFonts w:ascii="Arial" w:eastAsia="Times New Roman" w:hAnsi="Arial" w:cs="Arial"/>
          <w:i/>
          <w:sz w:val="20"/>
          <w:szCs w:val="20"/>
        </w:rPr>
        <w:t>– попълнени на съответните места;</w:t>
      </w:r>
    </w:p>
    <w:p w:rsidR="00DA2753" w:rsidRPr="00604A78" w:rsidRDefault="00DA2753" w:rsidP="00DA2753">
      <w:pPr>
        <w:numPr>
          <w:ilvl w:val="0"/>
          <w:numId w:val="10"/>
        </w:numPr>
        <w:spacing w:after="0" w:line="240" w:lineRule="auto"/>
        <w:jc w:val="both"/>
        <w:rPr>
          <w:rFonts w:ascii="Arial" w:eastAsia="Times New Roman" w:hAnsi="Arial" w:cs="Arial"/>
          <w:i/>
          <w:sz w:val="20"/>
          <w:szCs w:val="20"/>
          <w:lang w:val="ru-RU"/>
        </w:rPr>
      </w:pPr>
      <w:r w:rsidRPr="00604A78">
        <w:rPr>
          <w:rFonts w:ascii="Arial" w:eastAsia="Times New Roman" w:hAnsi="Arial" w:cs="Arial"/>
          <w:i/>
          <w:sz w:val="20"/>
          <w:szCs w:val="20"/>
        </w:rPr>
        <w:t xml:space="preserve">Изисквани документи от </w:t>
      </w:r>
      <w:r w:rsidRPr="00604A78">
        <w:rPr>
          <w:rFonts w:ascii="Arial" w:eastAsia="Times New Roman" w:hAnsi="Arial" w:cs="Arial"/>
          <w:bCs/>
          <w:i/>
          <w:sz w:val="20"/>
          <w:szCs w:val="20"/>
        </w:rPr>
        <w:t>Технически изисквания и спецификации.</w:t>
      </w:r>
    </w:p>
    <w:p w:rsidR="00DA2753" w:rsidRPr="00604A78" w:rsidRDefault="00DA2753" w:rsidP="00DA2753">
      <w:pPr>
        <w:numPr>
          <w:ilvl w:val="0"/>
          <w:numId w:val="10"/>
        </w:numPr>
        <w:spacing w:after="0" w:line="240" w:lineRule="auto"/>
        <w:jc w:val="both"/>
        <w:rPr>
          <w:rFonts w:ascii="Arial" w:eastAsia="Times New Roman" w:hAnsi="Arial" w:cs="Arial"/>
          <w:i/>
          <w:sz w:val="20"/>
          <w:szCs w:val="20"/>
          <w:lang w:val="ru-RU"/>
        </w:rPr>
      </w:pPr>
      <w:r w:rsidRPr="00604A78">
        <w:rPr>
          <w:rFonts w:ascii="Arial" w:eastAsia="Times New Roman" w:hAnsi="Arial" w:cs="Arial"/>
          <w:i/>
          <w:sz w:val="20"/>
          <w:szCs w:val="20"/>
          <w:lang w:val="ru-RU"/>
        </w:rPr>
        <w:t>Срокове за доставка</w:t>
      </w:r>
    </w:p>
    <w:p w:rsidR="00DA2753" w:rsidRPr="00604A78" w:rsidRDefault="00DA2753" w:rsidP="00DA2753">
      <w:pPr>
        <w:numPr>
          <w:ilvl w:val="0"/>
          <w:numId w:val="10"/>
        </w:numPr>
        <w:spacing w:after="0" w:line="240" w:lineRule="auto"/>
        <w:jc w:val="both"/>
        <w:rPr>
          <w:rFonts w:ascii="Arial" w:eastAsia="Times New Roman" w:hAnsi="Arial" w:cs="Arial"/>
          <w:i/>
          <w:sz w:val="20"/>
          <w:szCs w:val="20"/>
          <w:lang w:val="ru-RU"/>
        </w:rPr>
      </w:pPr>
      <w:r w:rsidRPr="00604A78">
        <w:rPr>
          <w:rFonts w:ascii="Arial" w:eastAsia="Times New Roman" w:hAnsi="Arial" w:cs="Arial"/>
          <w:i/>
          <w:sz w:val="20"/>
          <w:szCs w:val="20"/>
          <w:lang w:val="ru-RU"/>
        </w:rPr>
        <w:t>Опаковка</w:t>
      </w:r>
    </w:p>
    <w:p w:rsidR="00DA2753" w:rsidRPr="00604A78" w:rsidRDefault="00DA2753" w:rsidP="00DA2753">
      <w:pPr>
        <w:spacing w:after="0" w:line="240" w:lineRule="auto"/>
        <w:ind w:left="720"/>
        <w:jc w:val="both"/>
        <w:rPr>
          <w:rFonts w:ascii="Arial" w:eastAsia="Times New Roman" w:hAnsi="Arial" w:cs="Arial"/>
          <w:bCs/>
          <w:sz w:val="20"/>
          <w:szCs w:val="20"/>
          <w:lang w:val="en-US"/>
        </w:rPr>
      </w:pPr>
      <w:r w:rsidRPr="00604A78">
        <w:rPr>
          <w:rFonts w:ascii="Arial" w:eastAsia="Times New Roman" w:hAnsi="Arial" w:cs="Arial"/>
          <w:i/>
          <w:sz w:val="20"/>
          <w:szCs w:val="20"/>
          <w:lang w:val="ru-RU"/>
        </w:rPr>
        <w:t xml:space="preserve"> </w:t>
      </w:r>
    </w:p>
    <w:p w:rsidR="00DA2753" w:rsidRPr="00604A78" w:rsidRDefault="00DA2753" w:rsidP="00DA2753">
      <w:pPr>
        <w:spacing w:after="0" w:line="240" w:lineRule="auto"/>
        <w:rPr>
          <w:rFonts w:ascii="Arial" w:hAnsi="Arial" w:cs="Arial"/>
          <w:b/>
          <w:color w:val="000000"/>
          <w:sz w:val="20"/>
          <w:szCs w:val="20"/>
          <w:u w:val="single"/>
          <w:lang w:val="ru-RU"/>
        </w:rPr>
      </w:pPr>
      <w:r w:rsidRPr="00604A78">
        <w:rPr>
          <w:rFonts w:ascii="Arial" w:hAnsi="Arial" w:cs="Arial"/>
          <w:b/>
          <w:sz w:val="20"/>
          <w:szCs w:val="20"/>
          <w:lang w:val="ru-RU"/>
        </w:rPr>
        <w:t xml:space="preserve">Дата ______________ г.                                  </w:t>
      </w:r>
      <w:r w:rsidRPr="00604A78">
        <w:rPr>
          <w:rFonts w:ascii="Arial" w:hAnsi="Arial" w:cs="Arial"/>
          <w:b/>
          <w:color w:val="000000"/>
          <w:sz w:val="20"/>
          <w:szCs w:val="20"/>
          <w:u w:val="single"/>
          <w:lang w:val="ru-RU"/>
        </w:rPr>
        <w:t>ПОДПИС и ПЕЧАТ:</w:t>
      </w:r>
    </w:p>
    <w:p w:rsidR="00DA2753" w:rsidRPr="00604A78" w:rsidRDefault="00DA2753" w:rsidP="00DA2753">
      <w:pPr>
        <w:spacing w:after="0" w:line="240" w:lineRule="auto"/>
        <w:rPr>
          <w:rFonts w:ascii="Arial" w:hAnsi="Arial" w:cs="Arial"/>
          <w:sz w:val="20"/>
          <w:szCs w:val="20"/>
          <w:lang w:val="ru-RU"/>
        </w:rPr>
      </w:pPr>
      <w:r w:rsidRPr="00604A78">
        <w:rPr>
          <w:rFonts w:ascii="Arial" w:hAnsi="Arial" w:cs="Arial"/>
          <w:sz w:val="20"/>
          <w:szCs w:val="20"/>
          <w:lang w:val="ru-RU"/>
        </w:rPr>
        <w:t xml:space="preserve">                                                                                                      </w:t>
      </w:r>
      <w:r w:rsidRPr="00604A78">
        <w:rPr>
          <w:rFonts w:ascii="Arial" w:hAnsi="Arial" w:cs="Arial"/>
          <w:sz w:val="20"/>
          <w:szCs w:val="20"/>
          <w:lang w:val="en-US"/>
        </w:rPr>
        <w:t xml:space="preserve">  </w:t>
      </w:r>
      <w:r w:rsidRPr="00604A78">
        <w:rPr>
          <w:rFonts w:ascii="Arial" w:hAnsi="Arial" w:cs="Arial"/>
          <w:sz w:val="20"/>
          <w:szCs w:val="20"/>
          <w:lang w:val="ru-RU"/>
        </w:rPr>
        <w:t xml:space="preserve">____________________ </w:t>
      </w:r>
    </w:p>
    <w:p w:rsidR="00DA2753" w:rsidRPr="00604A78" w:rsidRDefault="00DA2753" w:rsidP="00DA2753">
      <w:pPr>
        <w:spacing w:after="0" w:line="240" w:lineRule="auto"/>
        <w:rPr>
          <w:rFonts w:ascii="Arial" w:hAnsi="Arial" w:cs="Arial"/>
          <w:i/>
          <w:sz w:val="20"/>
          <w:szCs w:val="20"/>
          <w:lang w:val="ru-RU"/>
        </w:rPr>
      </w:pPr>
      <w:r w:rsidRPr="00604A78">
        <w:rPr>
          <w:rFonts w:ascii="Arial" w:hAnsi="Arial" w:cs="Arial"/>
          <w:sz w:val="20"/>
          <w:szCs w:val="20"/>
          <w:lang w:val="ru-RU"/>
        </w:rPr>
        <w:t xml:space="preserve">                                                                                                                 </w:t>
      </w:r>
      <w:r w:rsidRPr="00604A78">
        <w:rPr>
          <w:rFonts w:ascii="Arial" w:hAnsi="Arial" w:cs="Arial"/>
          <w:sz w:val="20"/>
          <w:szCs w:val="20"/>
          <w:lang w:val="en-US"/>
        </w:rPr>
        <w:t xml:space="preserve"> </w:t>
      </w:r>
      <w:r w:rsidRPr="00604A78">
        <w:rPr>
          <w:rFonts w:ascii="Arial" w:hAnsi="Arial" w:cs="Arial"/>
          <w:i/>
          <w:sz w:val="20"/>
          <w:szCs w:val="20"/>
          <w:lang w:val="ru-RU"/>
        </w:rPr>
        <w:t>(име и фамилия)</w:t>
      </w:r>
    </w:p>
    <w:p w:rsidR="00DA2753" w:rsidRPr="00604A78" w:rsidRDefault="00DA2753" w:rsidP="00DA2753">
      <w:pPr>
        <w:spacing w:after="0" w:line="240" w:lineRule="auto"/>
        <w:rPr>
          <w:rFonts w:ascii="Arial" w:hAnsi="Arial" w:cs="Arial"/>
          <w:sz w:val="20"/>
          <w:szCs w:val="20"/>
          <w:lang w:val="ru-RU"/>
        </w:rPr>
      </w:pPr>
      <w:r w:rsidRPr="00604A78">
        <w:rPr>
          <w:rFonts w:ascii="Arial" w:hAnsi="Arial" w:cs="Arial"/>
          <w:sz w:val="20"/>
          <w:szCs w:val="20"/>
          <w:lang w:val="ru-RU"/>
        </w:rPr>
        <w:t xml:space="preserve">                                                                                                          </w:t>
      </w:r>
      <w:r w:rsidRPr="00604A78">
        <w:rPr>
          <w:rFonts w:ascii="Arial" w:hAnsi="Arial" w:cs="Arial"/>
          <w:sz w:val="20"/>
          <w:szCs w:val="20"/>
          <w:lang w:val="en-US"/>
        </w:rPr>
        <w:t xml:space="preserve">  </w:t>
      </w:r>
      <w:r w:rsidRPr="00604A78">
        <w:rPr>
          <w:rFonts w:ascii="Arial" w:hAnsi="Arial" w:cs="Arial"/>
          <w:sz w:val="20"/>
          <w:szCs w:val="20"/>
          <w:lang w:val="ru-RU"/>
        </w:rPr>
        <w:t>____________________</w:t>
      </w:r>
    </w:p>
    <w:p w:rsidR="00DA2753" w:rsidRPr="00604A78" w:rsidRDefault="00DA2753" w:rsidP="00DA2753">
      <w:pPr>
        <w:spacing w:after="0" w:line="240" w:lineRule="auto"/>
        <w:rPr>
          <w:rFonts w:ascii="Arial" w:hAnsi="Arial" w:cs="Arial"/>
          <w:bCs/>
          <w:sz w:val="20"/>
          <w:szCs w:val="20"/>
          <w:lang w:val="en-US"/>
        </w:rPr>
        <w:sectPr w:rsidR="00DA2753" w:rsidRPr="00604A78" w:rsidSect="00A44133">
          <w:footerReference w:type="even" r:id="rId25"/>
          <w:footerReference w:type="default" r:id="rId26"/>
          <w:pgSz w:w="11906" w:h="16838" w:code="9"/>
          <w:pgMar w:top="1134" w:right="707" w:bottom="1134" w:left="1134" w:header="284" w:footer="284" w:gutter="0"/>
          <w:cols w:space="708"/>
          <w:docGrid w:linePitch="360"/>
        </w:sectPr>
      </w:pPr>
      <w:r w:rsidRPr="00604A78">
        <w:rPr>
          <w:rFonts w:ascii="Arial" w:hAnsi="Arial" w:cs="Arial"/>
          <w:sz w:val="20"/>
          <w:szCs w:val="20"/>
          <w:lang w:val="ru-RU"/>
        </w:rPr>
        <w:t xml:space="preserve">                                                                                           </w:t>
      </w:r>
      <w:r w:rsidRPr="00604A78">
        <w:rPr>
          <w:rFonts w:ascii="Arial" w:hAnsi="Arial" w:cs="Arial"/>
          <w:i/>
          <w:sz w:val="20"/>
          <w:szCs w:val="20"/>
          <w:lang w:val="ru-RU"/>
        </w:rPr>
        <w:t>(длъжност на представляващия участника)</w:t>
      </w:r>
    </w:p>
    <w:p w:rsidR="00DA2753" w:rsidRPr="00604A78" w:rsidRDefault="00DA2753" w:rsidP="00DA2753">
      <w:pPr>
        <w:spacing w:after="0" w:line="360" w:lineRule="auto"/>
        <w:rPr>
          <w:rFonts w:ascii="Arial" w:hAnsi="Arial" w:cs="Arial"/>
          <w:i/>
          <w:sz w:val="20"/>
          <w:szCs w:val="20"/>
          <w:lang w:val="en-US"/>
        </w:rPr>
      </w:pPr>
    </w:p>
    <w:p w:rsidR="004C15C8" w:rsidRPr="00604A78" w:rsidRDefault="00DA2753" w:rsidP="00F37163">
      <w:pPr>
        <w:jc w:val="center"/>
        <w:rPr>
          <w:rFonts w:ascii="Arial" w:eastAsia="Times New Roman" w:hAnsi="Arial" w:cs="Arial"/>
          <w:b/>
          <w:bCs/>
          <w:sz w:val="20"/>
          <w:szCs w:val="20"/>
        </w:rPr>
      </w:pPr>
      <w:r w:rsidRPr="00604A78">
        <w:rPr>
          <w:rFonts w:ascii="Arial" w:hAnsi="Arial" w:cs="Arial"/>
          <w:sz w:val="20"/>
          <w:szCs w:val="20"/>
        </w:rPr>
        <w:t>Приложение 3 към Техническо предложение</w:t>
      </w:r>
      <w:r w:rsidRPr="00604A78">
        <w:rPr>
          <w:rFonts w:ascii="Arial" w:eastAsia="Times New Roman" w:hAnsi="Arial" w:cs="Arial"/>
          <w:b/>
          <w:bCs/>
          <w:i/>
          <w:sz w:val="20"/>
          <w:szCs w:val="20"/>
          <w:lang w:val="ru-RU"/>
        </w:rPr>
        <w:t xml:space="preserve"> </w:t>
      </w:r>
      <w:r w:rsidRPr="00604A78">
        <w:rPr>
          <w:rFonts w:ascii="Arial" w:eastAsia="Times New Roman" w:hAnsi="Arial" w:cs="Arial"/>
          <w:b/>
          <w:bCs/>
          <w:i/>
          <w:sz w:val="20"/>
          <w:szCs w:val="20"/>
          <w:lang w:val="en-US"/>
        </w:rPr>
        <w:t xml:space="preserve">                                </w:t>
      </w:r>
      <w:r w:rsidR="00F37163" w:rsidRPr="00604A78">
        <w:rPr>
          <w:rFonts w:ascii="Arial" w:eastAsia="Times New Roman" w:hAnsi="Arial" w:cs="Arial"/>
          <w:b/>
          <w:bCs/>
          <w:i/>
          <w:sz w:val="20"/>
          <w:szCs w:val="20"/>
        </w:rPr>
        <w:tab/>
      </w:r>
      <w:r w:rsidR="00F37163" w:rsidRPr="00604A78">
        <w:rPr>
          <w:rFonts w:ascii="Arial" w:eastAsia="Times New Roman" w:hAnsi="Arial" w:cs="Arial"/>
          <w:b/>
          <w:bCs/>
          <w:i/>
          <w:sz w:val="20"/>
          <w:szCs w:val="20"/>
        </w:rPr>
        <w:tab/>
      </w:r>
      <w:r w:rsidR="00F37163" w:rsidRPr="00604A78">
        <w:rPr>
          <w:rFonts w:ascii="Arial" w:eastAsia="Times New Roman" w:hAnsi="Arial" w:cs="Arial"/>
          <w:b/>
          <w:bCs/>
          <w:i/>
          <w:sz w:val="20"/>
          <w:szCs w:val="20"/>
        </w:rPr>
        <w:tab/>
      </w:r>
      <w:r w:rsidR="00F37163" w:rsidRPr="00604A78">
        <w:rPr>
          <w:rFonts w:ascii="Arial" w:eastAsia="Times New Roman" w:hAnsi="Arial" w:cs="Arial"/>
          <w:b/>
          <w:bCs/>
          <w:i/>
          <w:sz w:val="20"/>
          <w:szCs w:val="20"/>
        </w:rPr>
        <w:tab/>
      </w:r>
      <w:r w:rsidR="00F37163" w:rsidRPr="00604A78">
        <w:rPr>
          <w:rFonts w:ascii="Arial" w:eastAsia="Times New Roman" w:hAnsi="Arial" w:cs="Arial"/>
          <w:b/>
          <w:bCs/>
          <w:i/>
          <w:sz w:val="20"/>
          <w:szCs w:val="20"/>
        </w:rPr>
        <w:tab/>
      </w:r>
      <w:r w:rsidR="00F37163" w:rsidRPr="00604A78">
        <w:rPr>
          <w:rFonts w:ascii="Arial" w:eastAsia="Times New Roman" w:hAnsi="Arial" w:cs="Arial"/>
          <w:b/>
          <w:bCs/>
          <w:i/>
          <w:sz w:val="20"/>
          <w:szCs w:val="20"/>
        </w:rPr>
        <w:tab/>
      </w:r>
      <w:r w:rsidRPr="00604A78">
        <w:rPr>
          <w:rFonts w:ascii="Arial" w:eastAsia="Times New Roman" w:hAnsi="Arial" w:cs="Arial"/>
          <w:b/>
          <w:bCs/>
          <w:i/>
          <w:sz w:val="20"/>
          <w:szCs w:val="20"/>
          <w:lang w:val="en-US"/>
        </w:rPr>
        <w:t xml:space="preserve"> ( </w:t>
      </w:r>
      <w:r w:rsidRPr="00604A78">
        <w:rPr>
          <w:rFonts w:ascii="Arial" w:eastAsia="Times New Roman" w:hAnsi="Arial" w:cs="Arial"/>
          <w:b/>
          <w:bCs/>
          <w:i/>
          <w:sz w:val="20"/>
          <w:szCs w:val="20"/>
        </w:rPr>
        <w:t xml:space="preserve">За Обособена позиция №1 </w:t>
      </w:r>
      <w:r w:rsidRPr="00604A78">
        <w:rPr>
          <w:rFonts w:ascii="Arial" w:eastAsia="Times New Roman" w:hAnsi="Arial" w:cs="Arial"/>
          <w:b/>
          <w:bCs/>
          <w:i/>
          <w:sz w:val="20"/>
          <w:szCs w:val="20"/>
          <w:lang w:val="en-US"/>
        </w:rPr>
        <w:t>)</w:t>
      </w:r>
      <w:r w:rsidR="00865698" w:rsidRPr="00604A78">
        <w:rPr>
          <w:rFonts w:ascii="Arial" w:eastAsia="Times New Roman" w:hAnsi="Arial" w:cs="Arial"/>
          <w:b/>
          <w:bCs/>
          <w:i/>
          <w:sz w:val="20"/>
          <w:szCs w:val="20"/>
        </w:rPr>
        <w:t xml:space="preserve"> </w:t>
      </w:r>
      <w:r w:rsidR="00F37163" w:rsidRPr="00604A78">
        <w:rPr>
          <w:rFonts w:ascii="Arial" w:eastAsia="Times New Roman" w:hAnsi="Arial" w:cs="Arial"/>
          <w:b/>
          <w:bCs/>
          <w:sz w:val="20"/>
          <w:szCs w:val="20"/>
        </w:rPr>
        <w:t>Срокове за доставка</w:t>
      </w:r>
    </w:p>
    <w:p w:rsidR="00434DD6" w:rsidRPr="00604A78" w:rsidRDefault="00434DD6" w:rsidP="00F37163">
      <w:pPr>
        <w:jc w:val="center"/>
        <w:rPr>
          <w:rFonts w:ascii="Arial" w:eastAsia="Times New Roman" w:hAnsi="Arial" w:cs="Arial"/>
          <w:b/>
          <w:bCs/>
          <w:sz w:val="20"/>
          <w:szCs w:val="20"/>
        </w:rPr>
      </w:pPr>
    </w:p>
    <w:p w:rsidR="00434DD6" w:rsidRPr="00604A78" w:rsidRDefault="00434DD6" w:rsidP="00F37163">
      <w:pPr>
        <w:jc w:val="center"/>
        <w:rPr>
          <w:rFonts w:ascii="Arial" w:eastAsia="Times New Roman" w:hAnsi="Arial" w:cs="Arial"/>
          <w:b/>
          <w:bCs/>
          <w:sz w:val="20"/>
          <w:szCs w:val="20"/>
        </w:rPr>
      </w:pPr>
    </w:p>
    <w:p w:rsidR="00434DD6" w:rsidRPr="00604A78" w:rsidRDefault="00434DD6" w:rsidP="00F37163">
      <w:pPr>
        <w:jc w:val="center"/>
        <w:rPr>
          <w:rFonts w:ascii="Arial" w:hAnsi="Arial" w:cs="Arial"/>
          <w:b/>
          <w:sz w:val="20"/>
          <w:szCs w:val="20"/>
        </w:rPr>
      </w:pPr>
    </w:p>
    <w:p w:rsidR="004C15C8" w:rsidRPr="00604A78" w:rsidRDefault="004C15C8" w:rsidP="004C15C8">
      <w:pPr>
        <w:ind w:left="1620" w:hanging="1620"/>
        <w:jc w:val="center"/>
        <w:rPr>
          <w:rFonts w:ascii="Arial" w:hAnsi="Arial" w:cs="Arial"/>
          <w:b/>
          <w:sz w:val="20"/>
          <w:szCs w:val="20"/>
        </w:rPr>
      </w:pPr>
    </w:p>
    <w:p w:rsidR="00966B8A" w:rsidRPr="00604A78" w:rsidRDefault="00966B8A" w:rsidP="004C15C8">
      <w:pPr>
        <w:ind w:left="1620" w:hanging="1620"/>
        <w:jc w:val="center"/>
        <w:rPr>
          <w:rFonts w:ascii="Arial" w:hAnsi="Arial" w:cs="Arial"/>
          <w:b/>
          <w:sz w:val="20"/>
          <w:szCs w:val="20"/>
        </w:rPr>
      </w:pPr>
    </w:p>
    <w:tbl>
      <w:tblPr>
        <w:tblpPr w:leftFromText="180" w:rightFromText="180" w:vertAnchor="page" w:horzAnchor="margin" w:tblpX="921" w:tblpY="2536"/>
        <w:tblW w:w="8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3686"/>
        <w:gridCol w:w="1224"/>
        <w:gridCol w:w="1363"/>
        <w:gridCol w:w="1770"/>
      </w:tblGrid>
      <w:tr w:rsidR="00865698" w:rsidRPr="00604A78" w:rsidTr="00261E72">
        <w:trPr>
          <w:trHeight w:val="767"/>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5698" w:rsidRPr="00604A78" w:rsidRDefault="00865698" w:rsidP="00434DD6">
            <w:pPr>
              <w:jc w:val="center"/>
              <w:rPr>
                <w:rFonts w:ascii="Arial" w:hAnsi="Arial" w:cs="Arial"/>
                <w:b/>
                <w:bCs/>
                <w:sz w:val="20"/>
                <w:szCs w:val="20"/>
              </w:rPr>
            </w:pPr>
            <w:bookmarkStart w:id="3" w:name="OLE_LINK3"/>
            <w:bookmarkStart w:id="4" w:name="OLE_LINK2"/>
            <w:r w:rsidRPr="00604A78">
              <w:rPr>
                <w:rFonts w:ascii="Arial" w:hAnsi="Arial" w:cs="Arial"/>
                <w:b/>
                <w:bCs/>
                <w:sz w:val="20"/>
                <w:szCs w:val="20"/>
              </w:rPr>
              <w:t>№</w:t>
            </w:r>
            <w:r w:rsidRPr="00604A78">
              <w:rPr>
                <w:rFonts w:ascii="Arial" w:hAnsi="Arial" w:cs="Arial"/>
                <w:b/>
                <w:bCs/>
                <w:sz w:val="20"/>
                <w:szCs w:val="20"/>
                <w:lang w:val="en-US"/>
              </w:rPr>
              <w:t xml:space="preserve"> </w:t>
            </w:r>
            <w:r w:rsidRPr="00604A78">
              <w:rPr>
                <w:rFonts w:ascii="Arial" w:hAnsi="Arial" w:cs="Arial"/>
                <w:b/>
                <w:bCs/>
                <w:sz w:val="20"/>
                <w:szCs w:val="20"/>
              </w:rPr>
              <w:t>по ред</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5698" w:rsidRPr="00604A78" w:rsidRDefault="00865698" w:rsidP="00434DD6">
            <w:pPr>
              <w:jc w:val="center"/>
              <w:rPr>
                <w:rFonts w:ascii="Arial" w:hAnsi="Arial" w:cs="Arial"/>
                <w:b/>
                <w:bCs/>
                <w:sz w:val="20"/>
                <w:szCs w:val="20"/>
              </w:rPr>
            </w:pPr>
            <w:r w:rsidRPr="00604A78">
              <w:rPr>
                <w:rFonts w:ascii="Arial" w:hAnsi="Arial" w:cs="Arial"/>
                <w:b/>
                <w:bCs/>
                <w:sz w:val="20"/>
                <w:szCs w:val="20"/>
              </w:rPr>
              <w:t xml:space="preserve">Наименование на материала </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5698" w:rsidRPr="00604A78" w:rsidRDefault="00865698" w:rsidP="00434DD6">
            <w:pPr>
              <w:jc w:val="center"/>
              <w:rPr>
                <w:rFonts w:ascii="Arial" w:hAnsi="Arial" w:cs="Arial"/>
                <w:b/>
                <w:bCs/>
                <w:sz w:val="20"/>
                <w:szCs w:val="20"/>
              </w:rPr>
            </w:pPr>
            <w:r w:rsidRPr="00604A78">
              <w:rPr>
                <w:rFonts w:ascii="Arial" w:hAnsi="Arial" w:cs="Arial"/>
                <w:b/>
                <w:bCs/>
                <w:sz w:val="20"/>
                <w:szCs w:val="20"/>
              </w:rPr>
              <w:t xml:space="preserve">Минимален размер на партида, </w:t>
            </w:r>
          </w:p>
          <w:p w:rsidR="00865698" w:rsidRPr="00604A78" w:rsidRDefault="00865698" w:rsidP="00434DD6">
            <w:pPr>
              <w:jc w:val="center"/>
              <w:rPr>
                <w:rFonts w:ascii="Arial" w:hAnsi="Arial" w:cs="Arial"/>
                <w:b/>
                <w:bCs/>
                <w:sz w:val="20"/>
                <w:szCs w:val="20"/>
              </w:rPr>
            </w:pPr>
            <w:r w:rsidRPr="00604A78">
              <w:rPr>
                <w:rFonts w:ascii="Arial" w:hAnsi="Arial" w:cs="Arial"/>
                <w:b/>
                <w:bCs/>
                <w:sz w:val="20"/>
                <w:szCs w:val="20"/>
              </w:rPr>
              <w:t xml:space="preserve">бр. </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5698" w:rsidRPr="00604A78" w:rsidRDefault="00865698" w:rsidP="00434DD6">
            <w:pPr>
              <w:jc w:val="center"/>
              <w:rPr>
                <w:rFonts w:ascii="Arial" w:hAnsi="Arial" w:cs="Arial"/>
                <w:b/>
                <w:bCs/>
                <w:sz w:val="20"/>
                <w:szCs w:val="20"/>
              </w:rPr>
            </w:pPr>
            <w:r w:rsidRPr="00604A78">
              <w:rPr>
                <w:rFonts w:ascii="Arial" w:hAnsi="Arial" w:cs="Arial"/>
                <w:b/>
                <w:bCs/>
                <w:sz w:val="20"/>
                <w:szCs w:val="20"/>
              </w:rPr>
              <w:t>Количества със срок на доставка до 7 (седем) календарни дни, бр.</w:t>
            </w: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5698" w:rsidRPr="00604A78" w:rsidRDefault="00865698" w:rsidP="00434DD6">
            <w:pPr>
              <w:jc w:val="center"/>
              <w:rPr>
                <w:rFonts w:ascii="Arial" w:hAnsi="Arial" w:cs="Arial"/>
                <w:b/>
                <w:bCs/>
                <w:sz w:val="20"/>
                <w:szCs w:val="20"/>
              </w:rPr>
            </w:pPr>
            <w:r w:rsidRPr="00604A78">
              <w:rPr>
                <w:rFonts w:ascii="Arial" w:hAnsi="Arial" w:cs="Arial"/>
                <w:b/>
                <w:bCs/>
                <w:sz w:val="20"/>
                <w:szCs w:val="20"/>
              </w:rPr>
              <w:t xml:space="preserve">Количества със срок на доставка в рамките на 1 (един) календарен месец, </w:t>
            </w:r>
          </w:p>
          <w:p w:rsidR="00865698" w:rsidRPr="00604A78" w:rsidRDefault="00865698" w:rsidP="00434DD6">
            <w:pPr>
              <w:jc w:val="center"/>
              <w:rPr>
                <w:rFonts w:ascii="Arial" w:hAnsi="Arial" w:cs="Arial"/>
                <w:b/>
                <w:bCs/>
                <w:sz w:val="20"/>
                <w:szCs w:val="20"/>
              </w:rPr>
            </w:pPr>
            <w:r w:rsidRPr="00604A78">
              <w:rPr>
                <w:rFonts w:ascii="Arial" w:hAnsi="Arial" w:cs="Arial"/>
                <w:b/>
                <w:bCs/>
                <w:sz w:val="20"/>
                <w:szCs w:val="20"/>
              </w:rPr>
              <w:t>бр.</w:t>
            </w:r>
          </w:p>
        </w:tc>
      </w:tr>
      <w:tr w:rsidR="00865698" w:rsidRPr="00604A78" w:rsidTr="00261E72">
        <w:trPr>
          <w:trHeight w:val="159"/>
        </w:trPr>
        <w:tc>
          <w:tcPr>
            <w:tcW w:w="637" w:type="dxa"/>
            <w:tcBorders>
              <w:top w:val="single" w:sz="4" w:space="0" w:color="auto"/>
              <w:left w:val="single" w:sz="4" w:space="0" w:color="auto"/>
              <w:bottom w:val="single" w:sz="4" w:space="0" w:color="auto"/>
              <w:right w:val="single" w:sz="4" w:space="0" w:color="auto"/>
            </w:tcBorders>
            <w:noWrap/>
            <w:vAlign w:val="center"/>
            <w:hideMark/>
          </w:tcPr>
          <w:p w:rsidR="00865698" w:rsidRPr="00604A78" w:rsidRDefault="00865698" w:rsidP="00434DD6">
            <w:pPr>
              <w:jc w:val="center"/>
              <w:rPr>
                <w:rFonts w:ascii="Arial" w:hAnsi="Arial" w:cs="Arial"/>
                <w:b/>
                <w:sz w:val="20"/>
                <w:szCs w:val="20"/>
              </w:rPr>
            </w:pPr>
            <w:r w:rsidRPr="00604A78">
              <w:rPr>
                <w:rFonts w:ascii="Arial" w:hAnsi="Arial" w:cs="Arial"/>
                <w:b/>
                <w:sz w:val="20"/>
                <w:szCs w:val="20"/>
              </w:rPr>
              <w:t>1</w:t>
            </w:r>
          </w:p>
        </w:tc>
        <w:tc>
          <w:tcPr>
            <w:tcW w:w="3686"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jc w:val="center"/>
              <w:rPr>
                <w:rFonts w:ascii="Arial" w:hAnsi="Arial" w:cs="Arial"/>
                <w:b/>
                <w:sz w:val="20"/>
                <w:szCs w:val="20"/>
              </w:rPr>
            </w:pPr>
            <w:r w:rsidRPr="00604A78">
              <w:rPr>
                <w:rFonts w:ascii="Arial" w:hAnsi="Arial" w:cs="Arial"/>
                <w:b/>
                <w:sz w:val="20"/>
                <w:szCs w:val="20"/>
              </w:rPr>
              <w:t>2</w:t>
            </w:r>
          </w:p>
        </w:tc>
        <w:tc>
          <w:tcPr>
            <w:tcW w:w="1224"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jc w:val="center"/>
              <w:rPr>
                <w:rFonts w:ascii="Arial" w:hAnsi="Arial" w:cs="Arial"/>
                <w:b/>
                <w:sz w:val="20"/>
                <w:szCs w:val="20"/>
              </w:rPr>
            </w:pPr>
            <w:r w:rsidRPr="00604A78">
              <w:rPr>
                <w:rFonts w:ascii="Arial" w:hAnsi="Arial" w:cs="Arial"/>
                <w:b/>
                <w:sz w:val="20"/>
                <w:szCs w:val="20"/>
              </w:rPr>
              <w:t>3</w:t>
            </w:r>
          </w:p>
        </w:tc>
        <w:tc>
          <w:tcPr>
            <w:tcW w:w="1363"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jc w:val="center"/>
              <w:rPr>
                <w:rFonts w:ascii="Arial" w:hAnsi="Arial" w:cs="Arial"/>
                <w:b/>
                <w:bCs/>
                <w:sz w:val="20"/>
                <w:szCs w:val="20"/>
              </w:rPr>
            </w:pPr>
            <w:r w:rsidRPr="00604A78">
              <w:rPr>
                <w:rFonts w:ascii="Arial" w:hAnsi="Arial" w:cs="Arial"/>
                <w:b/>
                <w:bCs/>
                <w:sz w:val="20"/>
                <w:szCs w:val="20"/>
              </w:rPr>
              <w:t>4</w:t>
            </w:r>
          </w:p>
        </w:tc>
        <w:tc>
          <w:tcPr>
            <w:tcW w:w="1770" w:type="dxa"/>
            <w:tcBorders>
              <w:top w:val="single" w:sz="4" w:space="0" w:color="auto"/>
              <w:left w:val="single" w:sz="4" w:space="0" w:color="auto"/>
              <w:bottom w:val="single" w:sz="4" w:space="0" w:color="auto"/>
              <w:right w:val="single" w:sz="4" w:space="0" w:color="auto"/>
            </w:tcBorders>
            <w:noWrap/>
            <w:vAlign w:val="center"/>
            <w:hideMark/>
          </w:tcPr>
          <w:p w:rsidR="00865698" w:rsidRPr="00604A78" w:rsidRDefault="00865698" w:rsidP="00434DD6">
            <w:pPr>
              <w:jc w:val="center"/>
              <w:rPr>
                <w:rFonts w:ascii="Arial" w:hAnsi="Arial" w:cs="Arial"/>
                <w:b/>
                <w:sz w:val="20"/>
                <w:szCs w:val="20"/>
              </w:rPr>
            </w:pPr>
            <w:r w:rsidRPr="00604A78">
              <w:rPr>
                <w:rFonts w:ascii="Arial" w:hAnsi="Arial" w:cs="Arial"/>
                <w:b/>
                <w:sz w:val="20"/>
                <w:szCs w:val="20"/>
              </w:rPr>
              <w:t>5</w:t>
            </w:r>
          </w:p>
        </w:tc>
      </w:tr>
      <w:tr w:rsidR="00865698" w:rsidRPr="00604A78" w:rsidTr="00261E72">
        <w:trPr>
          <w:trHeight w:val="350"/>
        </w:trPr>
        <w:tc>
          <w:tcPr>
            <w:tcW w:w="637" w:type="dxa"/>
            <w:tcBorders>
              <w:top w:val="single" w:sz="4" w:space="0" w:color="auto"/>
              <w:left w:val="single" w:sz="4" w:space="0" w:color="auto"/>
              <w:bottom w:val="single" w:sz="4" w:space="0" w:color="auto"/>
              <w:right w:val="single" w:sz="4" w:space="0" w:color="auto"/>
            </w:tcBorders>
            <w:noWrap/>
            <w:vAlign w:val="center"/>
          </w:tcPr>
          <w:p w:rsidR="00865698" w:rsidRPr="00604A78" w:rsidRDefault="00434DD6" w:rsidP="00434DD6">
            <w:pPr>
              <w:jc w:val="center"/>
              <w:rPr>
                <w:rFonts w:ascii="Arial" w:hAnsi="Arial" w:cs="Arial"/>
                <w:sz w:val="20"/>
                <w:szCs w:val="20"/>
              </w:rPr>
            </w:pPr>
            <w:r w:rsidRPr="00604A78">
              <w:rPr>
                <w:rFonts w:ascii="Arial" w:hAnsi="Arial" w:cs="Arial"/>
                <w:sz w:val="20"/>
                <w:szCs w:val="20"/>
              </w:rPr>
              <w:t>1</w:t>
            </w:r>
          </w:p>
        </w:tc>
        <w:tc>
          <w:tcPr>
            <w:tcW w:w="3686"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rPr>
                <w:rFonts w:ascii="Arial" w:hAnsi="Arial" w:cs="Arial"/>
                <w:bCs/>
                <w:sz w:val="20"/>
                <w:szCs w:val="20"/>
              </w:rPr>
            </w:pPr>
            <w:r w:rsidRPr="00604A78">
              <w:rPr>
                <w:rFonts w:ascii="Arial" w:hAnsi="Arial" w:cs="Arial"/>
                <w:bCs/>
                <w:sz w:val="20"/>
                <w:szCs w:val="20"/>
              </w:rPr>
              <w:t>КРШ НН-4, висок, полиестерен</w:t>
            </w:r>
          </w:p>
        </w:tc>
        <w:tc>
          <w:tcPr>
            <w:tcW w:w="1224"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c>
          <w:tcPr>
            <w:tcW w:w="1363"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c>
          <w:tcPr>
            <w:tcW w:w="1770" w:type="dxa"/>
            <w:tcBorders>
              <w:top w:val="single" w:sz="4" w:space="0" w:color="auto"/>
              <w:left w:val="single" w:sz="4" w:space="0" w:color="auto"/>
              <w:bottom w:val="single" w:sz="4" w:space="0" w:color="auto"/>
              <w:right w:val="single" w:sz="4" w:space="0" w:color="auto"/>
            </w:tcBorders>
            <w:noWrap/>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r>
      <w:tr w:rsidR="00865698" w:rsidRPr="00604A78" w:rsidTr="00261E72">
        <w:trPr>
          <w:trHeight w:val="350"/>
        </w:trPr>
        <w:tc>
          <w:tcPr>
            <w:tcW w:w="637" w:type="dxa"/>
            <w:tcBorders>
              <w:top w:val="single" w:sz="4" w:space="0" w:color="auto"/>
              <w:left w:val="single" w:sz="4" w:space="0" w:color="auto"/>
              <w:bottom w:val="single" w:sz="4" w:space="0" w:color="auto"/>
              <w:right w:val="single" w:sz="4" w:space="0" w:color="auto"/>
            </w:tcBorders>
            <w:noWrap/>
            <w:vAlign w:val="center"/>
          </w:tcPr>
          <w:p w:rsidR="00865698" w:rsidRPr="00604A78" w:rsidRDefault="00434DD6" w:rsidP="00434DD6">
            <w:pPr>
              <w:jc w:val="center"/>
              <w:rPr>
                <w:rFonts w:ascii="Arial" w:hAnsi="Arial" w:cs="Arial"/>
                <w:sz w:val="20"/>
                <w:szCs w:val="20"/>
              </w:rPr>
            </w:pPr>
            <w:r w:rsidRPr="00604A78">
              <w:rPr>
                <w:rFonts w:ascii="Arial" w:hAnsi="Arial" w:cs="Arial"/>
                <w:sz w:val="20"/>
                <w:szCs w:val="20"/>
              </w:rPr>
              <w:t>2</w:t>
            </w:r>
          </w:p>
        </w:tc>
        <w:tc>
          <w:tcPr>
            <w:tcW w:w="3686"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rPr>
                <w:rFonts w:ascii="Arial" w:hAnsi="Arial" w:cs="Arial"/>
                <w:bCs/>
                <w:sz w:val="20"/>
                <w:szCs w:val="20"/>
              </w:rPr>
            </w:pPr>
            <w:r w:rsidRPr="00604A78">
              <w:rPr>
                <w:rFonts w:ascii="Arial" w:hAnsi="Arial" w:cs="Arial"/>
                <w:bCs/>
                <w:sz w:val="20"/>
                <w:szCs w:val="20"/>
              </w:rPr>
              <w:t>КРШ НН-5, висок, полиестерен</w:t>
            </w:r>
          </w:p>
        </w:tc>
        <w:tc>
          <w:tcPr>
            <w:tcW w:w="1224"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c>
          <w:tcPr>
            <w:tcW w:w="1363"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c>
          <w:tcPr>
            <w:tcW w:w="1770" w:type="dxa"/>
            <w:tcBorders>
              <w:top w:val="single" w:sz="4" w:space="0" w:color="auto"/>
              <w:left w:val="single" w:sz="4" w:space="0" w:color="auto"/>
              <w:bottom w:val="single" w:sz="4" w:space="0" w:color="auto"/>
              <w:right w:val="single" w:sz="4" w:space="0" w:color="auto"/>
            </w:tcBorders>
            <w:noWrap/>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r>
      <w:tr w:rsidR="00865698" w:rsidRPr="00604A78" w:rsidTr="00261E72">
        <w:trPr>
          <w:trHeight w:val="350"/>
        </w:trPr>
        <w:tc>
          <w:tcPr>
            <w:tcW w:w="637" w:type="dxa"/>
            <w:tcBorders>
              <w:top w:val="single" w:sz="4" w:space="0" w:color="auto"/>
              <w:left w:val="single" w:sz="4" w:space="0" w:color="auto"/>
              <w:bottom w:val="single" w:sz="4" w:space="0" w:color="auto"/>
              <w:right w:val="single" w:sz="4" w:space="0" w:color="auto"/>
            </w:tcBorders>
            <w:noWrap/>
            <w:vAlign w:val="center"/>
          </w:tcPr>
          <w:p w:rsidR="00865698" w:rsidRPr="00604A78" w:rsidRDefault="00434DD6" w:rsidP="00434DD6">
            <w:pPr>
              <w:jc w:val="center"/>
              <w:rPr>
                <w:rFonts w:ascii="Arial" w:hAnsi="Arial" w:cs="Arial"/>
                <w:sz w:val="20"/>
                <w:szCs w:val="20"/>
              </w:rPr>
            </w:pPr>
            <w:r w:rsidRPr="00604A78">
              <w:rPr>
                <w:rFonts w:ascii="Arial" w:hAnsi="Arial" w:cs="Arial"/>
                <w:sz w:val="20"/>
                <w:szCs w:val="20"/>
              </w:rPr>
              <w:t>3</w:t>
            </w:r>
          </w:p>
        </w:tc>
        <w:tc>
          <w:tcPr>
            <w:tcW w:w="3686"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rPr>
                <w:rFonts w:ascii="Arial" w:hAnsi="Arial" w:cs="Arial"/>
                <w:bCs/>
                <w:sz w:val="20"/>
                <w:szCs w:val="20"/>
              </w:rPr>
            </w:pPr>
            <w:r w:rsidRPr="00604A78">
              <w:rPr>
                <w:rFonts w:ascii="Arial" w:hAnsi="Arial" w:cs="Arial"/>
                <w:bCs/>
                <w:sz w:val="20"/>
                <w:szCs w:val="20"/>
              </w:rPr>
              <w:t>КРШ НН-6, висок, полиестерен</w:t>
            </w:r>
          </w:p>
        </w:tc>
        <w:tc>
          <w:tcPr>
            <w:tcW w:w="1224"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c>
          <w:tcPr>
            <w:tcW w:w="1363"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c>
          <w:tcPr>
            <w:tcW w:w="1770" w:type="dxa"/>
            <w:tcBorders>
              <w:top w:val="single" w:sz="4" w:space="0" w:color="auto"/>
              <w:left w:val="single" w:sz="4" w:space="0" w:color="auto"/>
              <w:bottom w:val="single" w:sz="4" w:space="0" w:color="auto"/>
              <w:right w:val="single" w:sz="4" w:space="0" w:color="auto"/>
            </w:tcBorders>
            <w:noWrap/>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r>
      <w:tr w:rsidR="00865698" w:rsidRPr="00604A78" w:rsidTr="00261E72">
        <w:trPr>
          <w:trHeight w:val="350"/>
        </w:trPr>
        <w:tc>
          <w:tcPr>
            <w:tcW w:w="637" w:type="dxa"/>
            <w:tcBorders>
              <w:top w:val="single" w:sz="4" w:space="0" w:color="auto"/>
              <w:left w:val="single" w:sz="4" w:space="0" w:color="auto"/>
              <w:bottom w:val="single" w:sz="4" w:space="0" w:color="auto"/>
              <w:right w:val="single" w:sz="4" w:space="0" w:color="auto"/>
            </w:tcBorders>
            <w:noWrap/>
            <w:vAlign w:val="center"/>
          </w:tcPr>
          <w:p w:rsidR="00865698" w:rsidRPr="00604A78" w:rsidRDefault="00434DD6" w:rsidP="00434DD6">
            <w:pPr>
              <w:jc w:val="center"/>
              <w:rPr>
                <w:rFonts w:ascii="Arial" w:hAnsi="Arial" w:cs="Arial"/>
                <w:sz w:val="20"/>
                <w:szCs w:val="20"/>
              </w:rPr>
            </w:pPr>
            <w:r w:rsidRPr="00604A78">
              <w:rPr>
                <w:rFonts w:ascii="Arial" w:hAnsi="Arial" w:cs="Arial"/>
                <w:sz w:val="20"/>
                <w:szCs w:val="20"/>
              </w:rPr>
              <w:t>4</w:t>
            </w:r>
          </w:p>
        </w:tc>
        <w:tc>
          <w:tcPr>
            <w:tcW w:w="3686"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rPr>
                <w:rFonts w:ascii="Arial" w:hAnsi="Arial" w:cs="Arial"/>
                <w:bCs/>
                <w:sz w:val="20"/>
                <w:szCs w:val="20"/>
              </w:rPr>
            </w:pPr>
            <w:r w:rsidRPr="00604A78">
              <w:rPr>
                <w:rFonts w:ascii="Arial" w:hAnsi="Arial" w:cs="Arial"/>
                <w:bCs/>
                <w:sz w:val="20"/>
                <w:szCs w:val="20"/>
              </w:rPr>
              <w:t>КРШ НН-7, висок, полиестерен</w:t>
            </w:r>
          </w:p>
        </w:tc>
        <w:tc>
          <w:tcPr>
            <w:tcW w:w="1224"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c>
          <w:tcPr>
            <w:tcW w:w="1363"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c>
          <w:tcPr>
            <w:tcW w:w="1770" w:type="dxa"/>
            <w:tcBorders>
              <w:top w:val="single" w:sz="4" w:space="0" w:color="auto"/>
              <w:left w:val="single" w:sz="4" w:space="0" w:color="auto"/>
              <w:bottom w:val="single" w:sz="4" w:space="0" w:color="auto"/>
              <w:right w:val="single" w:sz="4" w:space="0" w:color="auto"/>
            </w:tcBorders>
            <w:noWrap/>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r>
      <w:tr w:rsidR="00865698" w:rsidRPr="00604A78" w:rsidTr="00261E72">
        <w:trPr>
          <w:trHeight w:val="350"/>
        </w:trPr>
        <w:tc>
          <w:tcPr>
            <w:tcW w:w="637" w:type="dxa"/>
            <w:tcBorders>
              <w:top w:val="single" w:sz="4" w:space="0" w:color="auto"/>
              <w:left w:val="single" w:sz="4" w:space="0" w:color="auto"/>
              <w:bottom w:val="single" w:sz="4" w:space="0" w:color="auto"/>
              <w:right w:val="single" w:sz="4" w:space="0" w:color="auto"/>
            </w:tcBorders>
            <w:noWrap/>
            <w:vAlign w:val="center"/>
          </w:tcPr>
          <w:p w:rsidR="00865698" w:rsidRPr="00604A78" w:rsidRDefault="00434DD6" w:rsidP="00434DD6">
            <w:pPr>
              <w:jc w:val="center"/>
              <w:rPr>
                <w:rFonts w:ascii="Arial" w:hAnsi="Arial" w:cs="Arial"/>
                <w:sz w:val="20"/>
                <w:szCs w:val="20"/>
              </w:rPr>
            </w:pPr>
            <w:r w:rsidRPr="00604A78">
              <w:rPr>
                <w:rFonts w:ascii="Arial" w:hAnsi="Arial" w:cs="Arial"/>
                <w:sz w:val="20"/>
                <w:szCs w:val="20"/>
              </w:rPr>
              <w:t>5</w:t>
            </w:r>
          </w:p>
        </w:tc>
        <w:tc>
          <w:tcPr>
            <w:tcW w:w="3686"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rPr>
                <w:rFonts w:ascii="Arial" w:hAnsi="Arial" w:cs="Arial"/>
                <w:bCs/>
                <w:sz w:val="20"/>
                <w:szCs w:val="20"/>
              </w:rPr>
            </w:pPr>
            <w:r w:rsidRPr="00604A78">
              <w:rPr>
                <w:rFonts w:ascii="Arial" w:hAnsi="Arial" w:cs="Arial"/>
                <w:bCs/>
                <w:sz w:val="20"/>
                <w:szCs w:val="20"/>
              </w:rPr>
              <w:t>КРШ НН-4PL, висок, полиестерен</w:t>
            </w:r>
          </w:p>
        </w:tc>
        <w:tc>
          <w:tcPr>
            <w:tcW w:w="1224"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c>
          <w:tcPr>
            <w:tcW w:w="1363"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c>
          <w:tcPr>
            <w:tcW w:w="1770" w:type="dxa"/>
            <w:tcBorders>
              <w:top w:val="single" w:sz="4" w:space="0" w:color="auto"/>
              <w:left w:val="single" w:sz="4" w:space="0" w:color="auto"/>
              <w:bottom w:val="single" w:sz="4" w:space="0" w:color="auto"/>
              <w:right w:val="single" w:sz="4" w:space="0" w:color="auto"/>
            </w:tcBorders>
            <w:noWrap/>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r>
      <w:tr w:rsidR="00865698" w:rsidRPr="00604A78" w:rsidTr="00261E72">
        <w:trPr>
          <w:trHeight w:val="350"/>
        </w:trPr>
        <w:tc>
          <w:tcPr>
            <w:tcW w:w="637" w:type="dxa"/>
            <w:tcBorders>
              <w:top w:val="single" w:sz="4" w:space="0" w:color="auto"/>
              <w:left w:val="single" w:sz="4" w:space="0" w:color="auto"/>
              <w:bottom w:val="single" w:sz="4" w:space="0" w:color="auto"/>
              <w:right w:val="single" w:sz="4" w:space="0" w:color="auto"/>
            </w:tcBorders>
            <w:noWrap/>
            <w:vAlign w:val="center"/>
          </w:tcPr>
          <w:p w:rsidR="00865698" w:rsidRPr="00604A78" w:rsidRDefault="00434DD6" w:rsidP="00434DD6">
            <w:pPr>
              <w:jc w:val="center"/>
              <w:rPr>
                <w:rFonts w:ascii="Arial" w:hAnsi="Arial" w:cs="Arial"/>
                <w:sz w:val="20"/>
                <w:szCs w:val="20"/>
              </w:rPr>
            </w:pPr>
            <w:r w:rsidRPr="00604A78">
              <w:rPr>
                <w:rFonts w:ascii="Arial" w:hAnsi="Arial" w:cs="Arial"/>
                <w:sz w:val="20"/>
                <w:szCs w:val="20"/>
              </w:rPr>
              <w:t>6</w:t>
            </w:r>
          </w:p>
        </w:tc>
        <w:tc>
          <w:tcPr>
            <w:tcW w:w="3686"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rPr>
                <w:rFonts w:ascii="Arial" w:hAnsi="Arial" w:cs="Arial"/>
                <w:bCs/>
                <w:sz w:val="20"/>
                <w:szCs w:val="20"/>
              </w:rPr>
            </w:pPr>
            <w:r w:rsidRPr="00604A78">
              <w:rPr>
                <w:rFonts w:ascii="Arial" w:hAnsi="Arial" w:cs="Arial"/>
                <w:bCs/>
                <w:sz w:val="20"/>
                <w:szCs w:val="20"/>
              </w:rPr>
              <w:t>КРШ НН-5PL, висок, полиестерен</w:t>
            </w:r>
          </w:p>
        </w:tc>
        <w:tc>
          <w:tcPr>
            <w:tcW w:w="1224"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c>
          <w:tcPr>
            <w:tcW w:w="1363"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c>
          <w:tcPr>
            <w:tcW w:w="1770" w:type="dxa"/>
            <w:tcBorders>
              <w:top w:val="single" w:sz="4" w:space="0" w:color="auto"/>
              <w:left w:val="single" w:sz="4" w:space="0" w:color="auto"/>
              <w:bottom w:val="single" w:sz="4" w:space="0" w:color="auto"/>
              <w:right w:val="single" w:sz="4" w:space="0" w:color="auto"/>
            </w:tcBorders>
            <w:noWrap/>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r>
      <w:tr w:rsidR="00865698" w:rsidRPr="00604A78" w:rsidTr="00261E72">
        <w:trPr>
          <w:trHeight w:val="350"/>
        </w:trPr>
        <w:tc>
          <w:tcPr>
            <w:tcW w:w="637" w:type="dxa"/>
            <w:tcBorders>
              <w:top w:val="single" w:sz="4" w:space="0" w:color="auto"/>
              <w:left w:val="single" w:sz="4" w:space="0" w:color="auto"/>
              <w:bottom w:val="single" w:sz="4" w:space="0" w:color="auto"/>
              <w:right w:val="single" w:sz="4" w:space="0" w:color="auto"/>
            </w:tcBorders>
            <w:noWrap/>
            <w:vAlign w:val="center"/>
          </w:tcPr>
          <w:p w:rsidR="00865698" w:rsidRPr="00604A78" w:rsidRDefault="00434DD6" w:rsidP="00434DD6">
            <w:pPr>
              <w:jc w:val="center"/>
              <w:rPr>
                <w:rFonts w:ascii="Arial" w:hAnsi="Arial" w:cs="Arial"/>
                <w:sz w:val="20"/>
                <w:szCs w:val="20"/>
              </w:rPr>
            </w:pPr>
            <w:r w:rsidRPr="00604A78">
              <w:rPr>
                <w:rFonts w:ascii="Arial" w:hAnsi="Arial" w:cs="Arial"/>
                <w:sz w:val="20"/>
                <w:szCs w:val="20"/>
              </w:rPr>
              <w:t>7</w:t>
            </w:r>
          </w:p>
        </w:tc>
        <w:tc>
          <w:tcPr>
            <w:tcW w:w="3686"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rPr>
                <w:rFonts w:ascii="Arial" w:hAnsi="Arial" w:cs="Arial"/>
                <w:bCs/>
                <w:sz w:val="20"/>
                <w:szCs w:val="20"/>
              </w:rPr>
            </w:pPr>
            <w:r w:rsidRPr="00604A78">
              <w:rPr>
                <w:rFonts w:ascii="Arial" w:hAnsi="Arial" w:cs="Arial"/>
                <w:bCs/>
                <w:sz w:val="20"/>
                <w:szCs w:val="20"/>
              </w:rPr>
              <w:t>КРШ НН-6PL, висок, полиестерен</w:t>
            </w:r>
          </w:p>
        </w:tc>
        <w:tc>
          <w:tcPr>
            <w:tcW w:w="1224"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c>
          <w:tcPr>
            <w:tcW w:w="1363"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c>
          <w:tcPr>
            <w:tcW w:w="1770" w:type="dxa"/>
            <w:tcBorders>
              <w:top w:val="single" w:sz="4" w:space="0" w:color="auto"/>
              <w:left w:val="single" w:sz="4" w:space="0" w:color="auto"/>
              <w:bottom w:val="single" w:sz="4" w:space="0" w:color="auto"/>
              <w:right w:val="single" w:sz="4" w:space="0" w:color="auto"/>
            </w:tcBorders>
            <w:noWrap/>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r>
      <w:tr w:rsidR="00865698" w:rsidRPr="00604A78" w:rsidTr="00261E72">
        <w:trPr>
          <w:trHeight w:val="350"/>
        </w:trPr>
        <w:tc>
          <w:tcPr>
            <w:tcW w:w="637" w:type="dxa"/>
            <w:tcBorders>
              <w:top w:val="single" w:sz="4" w:space="0" w:color="auto"/>
              <w:left w:val="single" w:sz="4" w:space="0" w:color="auto"/>
              <w:bottom w:val="single" w:sz="4" w:space="0" w:color="auto"/>
              <w:right w:val="single" w:sz="4" w:space="0" w:color="auto"/>
            </w:tcBorders>
            <w:noWrap/>
            <w:vAlign w:val="center"/>
          </w:tcPr>
          <w:p w:rsidR="00865698" w:rsidRPr="00604A78" w:rsidRDefault="00434DD6" w:rsidP="00434DD6">
            <w:pPr>
              <w:jc w:val="center"/>
              <w:rPr>
                <w:rFonts w:ascii="Arial" w:hAnsi="Arial" w:cs="Arial"/>
                <w:sz w:val="20"/>
                <w:szCs w:val="20"/>
              </w:rPr>
            </w:pPr>
            <w:r w:rsidRPr="00604A78">
              <w:rPr>
                <w:rFonts w:ascii="Arial" w:hAnsi="Arial" w:cs="Arial"/>
                <w:sz w:val="20"/>
                <w:szCs w:val="20"/>
              </w:rPr>
              <w:t>8</w:t>
            </w:r>
          </w:p>
        </w:tc>
        <w:tc>
          <w:tcPr>
            <w:tcW w:w="3686"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rPr>
                <w:rFonts w:ascii="Arial" w:hAnsi="Arial" w:cs="Arial"/>
                <w:bCs/>
                <w:sz w:val="20"/>
                <w:szCs w:val="20"/>
              </w:rPr>
            </w:pPr>
            <w:r w:rsidRPr="00604A78">
              <w:rPr>
                <w:rFonts w:ascii="Arial" w:hAnsi="Arial" w:cs="Arial"/>
                <w:bCs/>
                <w:sz w:val="20"/>
                <w:szCs w:val="20"/>
              </w:rPr>
              <w:t>КРШ НН-7PL, висок, полиестерен</w:t>
            </w:r>
          </w:p>
        </w:tc>
        <w:tc>
          <w:tcPr>
            <w:tcW w:w="1224"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c>
          <w:tcPr>
            <w:tcW w:w="1363" w:type="dxa"/>
            <w:tcBorders>
              <w:top w:val="single" w:sz="4" w:space="0" w:color="auto"/>
              <w:left w:val="single" w:sz="4" w:space="0" w:color="auto"/>
              <w:bottom w:val="single" w:sz="4" w:space="0" w:color="auto"/>
              <w:right w:val="single" w:sz="4" w:space="0" w:color="auto"/>
            </w:tcBorders>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c>
          <w:tcPr>
            <w:tcW w:w="1770" w:type="dxa"/>
            <w:tcBorders>
              <w:top w:val="single" w:sz="4" w:space="0" w:color="auto"/>
              <w:left w:val="single" w:sz="4" w:space="0" w:color="auto"/>
              <w:bottom w:val="single" w:sz="4" w:space="0" w:color="auto"/>
              <w:right w:val="single" w:sz="4" w:space="0" w:color="auto"/>
            </w:tcBorders>
            <w:noWrap/>
            <w:vAlign w:val="center"/>
            <w:hideMark/>
          </w:tcPr>
          <w:p w:rsidR="00865698" w:rsidRPr="00604A78" w:rsidRDefault="00865698" w:rsidP="00434DD6">
            <w:pPr>
              <w:jc w:val="center"/>
              <w:rPr>
                <w:rFonts w:ascii="Arial" w:hAnsi="Arial" w:cs="Arial"/>
                <w:sz w:val="20"/>
                <w:szCs w:val="20"/>
              </w:rPr>
            </w:pPr>
            <w:r w:rsidRPr="00604A78">
              <w:rPr>
                <w:rFonts w:ascii="Arial" w:hAnsi="Arial" w:cs="Arial"/>
                <w:sz w:val="20"/>
                <w:szCs w:val="20"/>
              </w:rPr>
              <w:t>1</w:t>
            </w:r>
          </w:p>
        </w:tc>
      </w:tr>
    </w:tbl>
    <w:bookmarkEnd w:id="3"/>
    <w:bookmarkEnd w:id="4"/>
    <w:p w:rsidR="004C15C8" w:rsidRPr="00604A78" w:rsidRDefault="004C15C8" w:rsidP="004C15C8">
      <w:pPr>
        <w:tabs>
          <w:tab w:val="left" w:pos="8505"/>
        </w:tabs>
        <w:rPr>
          <w:rFonts w:ascii="Arial" w:hAnsi="Arial" w:cs="Arial"/>
          <w:b/>
          <w:sz w:val="20"/>
          <w:szCs w:val="20"/>
        </w:rPr>
      </w:pPr>
      <w:r w:rsidRPr="00604A78">
        <w:rPr>
          <w:rFonts w:ascii="Arial" w:hAnsi="Arial" w:cs="Arial"/>
          <w:b/>
          <w:bCs/>
          <w:color w:val="000000"/>
          <w:sz w:val="20"/>
          <w:szCs w:val="20"/>
        </w:rPr>
        <w:tab/>
      </w:r>
      <w:r w:rsidRPr="00604A78">
        <w:rPr>
          <w:rFonts w:ascii="Arial" w:hAnsi="Arial" w:cs="Arial"/>
          <w:b/>
          <w:sz w:val="20"/>
          <w:szCs w:val="20"/>
          <w:lang w:val="en-US"/>
        </w:rPr>
        <w:t xml:space="preserve">                                                                                                                                  </w:t>
      </w:r>
      <w:r w:rsidRPr="00604A78">
        <w:rPr>
          <w:rFonts w:ascii="Arial" w:hAnsi="Arial" w:cs="Arial"/>
          <w:b/>
          <w:sz w:val="20"/>
          <w:szCs w:val="20"/>
        </w:rPr>
        <w:t xml:space="preserve">               </w:t>
      </w:r>
    </w:p>
    <w:p w:rsidR="00DA2753" w:rsidRPr="00604A78" w:rsidRDefault="00DA2753" w:rsidP="00DA2753">
      <w:pPr>
        <w:jc w:val="center"/>
        <w:rPr>
          <w:rFonts w:ascii="Arial" w:hAnsi="Arial" w:cs="Arial"/>
          <w:bCs/>
          <w:sz w:val="20"/>
          <w:szCs w:val="20"/>
          <w:lang w:val="en-US"/>
        </w:rPr>
      </w:pPr>
    </w:p>
    <w:p w:rsidR="00087395" w:rsidRPr="00604A78" w:rsidRDefault="00087395" w:rsidP="00DA2753">
      <w:pPr>
        <w:rPr>
          <w:rFonts w:ascii="Arial" w:hAnsi="Arial" w:cs="Arial"/>
          <w:bCs/>
          <w:sz w:val="20"/>
          <w:szCs w:val="20"/>
        </w:rPr>
      </w:pPr>
    </w:p>
    <w:p w:rsidR="00087395" w:rsidRPr="00604A78" w:rsidRDefault="00087395" w:rsidP="00DA2753">
      <w:pPr>
        <w:rPr>
          <w:rFonts w:ascii="Arial" w:hAnsi="Arial" w:cs="Arial"/>
          <w:bCs/>
          <w:sz w:val="20"/>
          <w:szCs w:val="20"/>
        </w:rPr>
      </w:pPr>
    </w:p>
    <w:p w:rsidR="00966B8A" w:rsidRPr="00604A78" w:rsidRDefault="00966B8A" w:rsidP="00DA2753">
      <w:pPr>
        <w:rPr>
          <w:rFonts w:ascii="Arial" w:hAnsi="Arial" w:cs="Arial"/>
          <w:bCs/>
          <w:sz w:val="20"/>
          <w:szCs w:val="20"/>
        </w:rPr>
      </w:pPr>
    </w:p>
    <w:p w:rsidR="00966B8A" w:rsidRPr="00604A78" w:rsidRDefault="00966B8A" w:rsidP="00DA2753">
      <w:pPr>
        <w:rPr>
          <w:rFonts w:ascii="Arial" w:hAnsi="Arial" w:cs="Arial"/>
          <w:bCs/>
          <w:sz w:val="20"/>
          <w:szCs w:val="20"/>
        </w:rPr>
      </w:pPr>
    </w:p>
    <w:p w:rsidR="00966B8A" w:rsidRPr="00604A78" w:rsidRDefault="00966B8A" w:rsidP="00DA2753">
      <w:pPr>
        <w:rPr>
          <w:rFonts w:ascii="Arial" w:hAnsi="Arial" w:cs="Arial"/>
          <w:bCs/>
          <w:sz w:val="20"/>
          <w:szCs w:val="20"/>
        </w:rPr>
      </w:pPr>
    </w:p>
    <w:p w:rsidR="00434DD6" w:rsidRPr="00604A78" w:rsidRDefault="00434DD6" w:rsidP="00DA2753">
      <w:pPr>
        <w:rPr>
          <w:rFonts w:ascii="Arial" w:hAnsi="Arial" w:cs="Arial"/>
          <w:bCs/>
          <w:sz w:val="20"/>
          <w:szCs w:val="20"/>
        </w:rPr>
      </w:pPr>
    </w:p>
    <w:p w:rsidR="00434DD6" w:rsidRPr="00604A78" w:rsidRDefault="00434DD6" w:rsidP="00DA2753">
      <w:pPr>
        <w:rPr>
          <w:rFonts w:ascii="Arial" w:hAnsi="Arial" w:cs="Arial"/>
          <w:bCs/>
          <w:sz w:val="20"/>
          <w:szCs w:val="20"/>
        </w:rPr>
      </w:pPr>
    </w:p>
    <w:p w:rsidR="00434DD6" w:rsidRPr="00604A78" w:rsidRDefault="00434DD6" w:rsidP="00DA2753">
      <w:pPr>
        <w:rPr>
          <w:rFonts w:ascii="Arial" w:hAnsi="Arial" w:cs="Arial"/>
          <w:bCs/>
          <w:sz w:val="20"/>
          <w:szCs w:val="20"/>
        </w:rPr>
      </w:pPr>
    </w:p>
    <w:p w:rsidR="00434DD6" w:rsidRPr="00604A78" w:rsidRDefault="00434DD6" w:rsidP="00DA2753">
      <w:pPr>
        <w:rPr>
          <w:rFonts w:ascii="Arial" w:hAnsi="Arial" w:cs="Arial"/>
          <w:bCs/>
          <w:sz w:val="20"/>
          <w:szCs w:val="20"/>
        </w:rPr>
      </w:pPr>
    </w:p>
    <w:p w:rsidR="00434DD6" w:rsidRPr="00604A78" w:rsidRDefault="00434DD6" w:rsidP="00DA2753">
      <w:pPr>
        <w:rPr>
          <w:rFonts w:ascii="Arial" w:hAnsi="Arial" w:cs="Arial"/>
          <w:bCs/>
          <w:sz w:val="20"/>
          <w:szCs w:val="20"/>
        </w:rPr>
      </w:pPr>
    </w:p>
    <w:p w:rsidR="00434DD6" w:rsidRPr="00604A78" w:rsidRDefault="00434DD6" w:rsidP="00DA2753">
      <w:pPr>
        <w:rPr>
          <w:rFonts w:ascii="Arial" w:hAnsi="Arial" w:cs="Arial"/>
          <w:bCs/>
          <w:sz w:val="20"/>
          <w:szCs w:val="20"/>
        </w:rPr>
      </w:pPr>
    </w:p>
    <w:p w:rsidR="00434DD6" w:rsidRPr="00604A78" w:rsidRDefault="00434DD6" w:rsidP="00DA2753">
      <w:pPr>
        <w:rPr>
          <w:rFonts w:ascii="Arial" w:hAnsi="Arial" w:cs="Arial"/>
          <w:bCs/>
          <w:sz w:val="20"/>
          <w:szCs w:val="20"/>
        </w:rPr>
      </w:pPr>
    </w:p>
    <w:p w:rsidR="00434DD6" w:rsidRPr="00604A78" w:rsidRDefault="00434DD6" w:rsidP="00DA2753">
      <w:pPr>
        <w:rPr>
          <w:rFonts w:ascii="Arial" w:hAnsi="Arial" w:cs="Arial"/>
          <w:bCs/>
          <w:sz w:val="20"/>
          <w:szCs w:val="20"/>
        </w:rPr>
      </w:pPr>
    </w:p>
    <w:p w:rsidR="00DA2753" w:rsidRPr="00604A78" w:rsidRDefault="00DA2753" w:rsidP="00DA2753">
      <w:pPr>
        <w:rPr>
          <w:rFonts w:ascii="Arial" w:hAnsi="Arial" w:cs="Arial"/>
          <w:bCs/>
          <w:sz w:val="20"/>
          <w:szCs w:val="20"/>
          <w:lang w:val="en-US"/>
        </w:rPr>
      </w:pPr>
      <w:r w:rsidRPr="00604A78">
        <w:rPr>
          <w:rFonts w:ascii="Arial" w:hAnsi="Arial" w:cs="Arial"/>
          <w:bCs/>
          <w:sz w:val="20"/>
          <w:szCs w:val="20"/>
          <w:lang w:val="en-US"/>
        </w:rPr>
        <w:t xml:space="preserve">Дата ______________ г.                                  </w:t>
      </w:r>
      <w:r w:rsidRPr="00604A78">
        <w:rPr>
          <w:rFonts w:ascii="Arial" w:hAnsi="Arial" w:cs="Arial"/>
          <w:bCs/>
          <w:sz w:val="20"/>
          <w:szCs w:val="20"/>
          <w:lang w:val="en-US"/>
        </w:rPr>
        <w:tab/>
      </w:r>
      <w:r w:rsidRPr="00604A78">
        <w:rPr>
          <w:rFonts w:ascii="Arial" w:hAnsi="Arial" w:cs="Arial"/>
          <w:bCs/>
          <w:sz w:val="20"/>
          <w:szCs w:val="20"/>
          <w:lang w:val="en-US"/>
        </w:rPr>
        <w:tab/>
      </w:r>
      <w:r w:rsidRPr="00604A78">
        <w:rPr>
          <w:rFonts w:ascii="Arial" w:hAnsi="Arial" w:cs="Arial"/>
          <w:bCs/>
          <w:sz w:val="20"/>
          <w:szCs w:val="20"/>
          <w:lang w:val="en-US"/>
        </w:rPr>
        <w:tab/>
        <w:t>ПОДПИС и ПЕЧАТ:</w:t>
      </w:r>
    </w:p>
    <w:p w:rsidR="00DA2753" w:rsidRPr="00604A78" w:rsidRDefault="00DA2753" w:rsidP="00DA2753">
      <w:pPr>
        <w:jc w:val="center"/>
        <w:rPr>
          <w:rFonts w:ascii="Arial" w:hAnsi="Arial" w:cs="Arial"/>
          <w:bCs/>
          <w:sz w:val="20"/>
          <w:szCs w:val="20"/>
          <w:lang w:val="en-US"/>
        </w:rPr>
      </w:pPr>
      <w:r w:rsidRPr="00604A78">
        <w:rPr>
          <w:rFonts w:ascii="Arial" w:hAnsi="Arial" w:cs="Arial"/>
          <w:bCs/>
          <w:sz w:val="20"/>
          <w:szCs w:val="20"/>
          <w:lang w:val="en-US"/>
        </w:rPr>
        <w:t xml:space="preserve">                                                                           ____________________ </w:t>
      </w:r>
    </w:p>
    <w:p w:rsidR="00DA2753" w:rsidRPr="00604A78" w:rsidRDefault="00DA2753" w:rsidP="00DA2753">
      <w:pPr>
        <w:jc w:val="center"/>
        <w:rPr>
          <w:rFonts w:ascii="Arial" w:hAnsi="Arial" w:cs="Arial"/>
          <w:bCs/>
          <w:sz w:val="20"/>
          <w:szCs w:val="20"/>
          <w:lang w:val="en-US"/>
        </w:rPr>
      </w:pPr>
      <w:r w:rsidRPr="00604A78">
        <w:rPr>
          <w:rFonts w:ascii="Arial" w:hAnsi="Arial" w:cs="Arial"/>
          <w:bCs/>
          <w:sz w:val="20"/>
          <w:szCs w:val="20"/>
          <w:lang w:val="en-US"/>
        </w:rPr>
        <w:t xml:space="preserve">                                                                                 (име и фамилия)</w:t>
      </w:r>
    </w:p>
    <w:p w:rsidR="00DA2753" w:rsidRPr="00604A78" w:rsidRDefault="00DA2753" w:rsidP="00DA2753">
      <w:pPr>
        <w:jc w:val="center"/>
        <w:rPr>
          <w:rFonts w:ascii="Arial" w:hAnsi="Arial" w:cs="Arial"/>
          <w:bCs/>
          <w:sz w:val="20"/>
          <w:szCs w:val="20"/>
          <w:lang w:val="en-US"/>
        </w:rPr>
      </w:pPr>
      <w:r w:rsidRPr="00604A78">
        <w:rPr>
          <w:rFonts w:ascii="Arial" w:hAnsi="Arial" w:cs="Arial"/>
          <w:bCs/>
          <w:sz w:val="20"/>
          <w:szCs w:val="20"/>
          <w:lang w:val="en-US"/>
        </w:rPr>
        <w:t xml:space="preserve">                                                                             ____________________</w:t>
      </w:r>
    </w:p>
    <w:p w:rsidR="00DA2753" w:rsidRPr="00604A78" w:rsidRDefault="00DA2753" w:rsidP="00DA2753">
      <w:pPr>
        <w:jc w:val="center"/>
        <w:rPr>
          <w:rFonts w:ascii="Arial" w:hAnsi="Arial" w:cs="Arial"/>
          <w:bCs/>
          <w:sz w:val="20"/>
          <w:szCs w:val="20"/>
          <w:lang w:val="en-US"/>
        </w:rPr>
      </w:pPr>
      <w:r w:rsidRPr="00604A78">
        <w:rPr>
          <w:rFonts w:ascii="Arial" w:hAnsi="Arial" w:cs="Arial"/>
          <w:bCs/>
          <w:sz w:val="20"/>
          <w:szCs w:val="20"/>
          <w:lang w:val="en-US"/>
        </w:rPr>
        <w:t xml:space="preserve">                                                                                           (длъжност на представляващия участника)</w:t>
      </w:r>
    </w:p>
    <w:p w:rsidR="00DA2753" w:rsidRPr="00604A78" w:rsidRDefault="00DA2753" w:rsidP="00DA2753">
      <w:pPr>
        <w:jc w:val="center"/>
        <w:rPr>
          <w:rFonts w:ascii="Arial" w:hAnsi="Arial" w:cs="Arial"/>
          <w:bCs/>
          <w:sz w:val="20"/>
          <w:szCs w:val="20"/>
        </w:rPr>
      </w:pPr>
    </w:p>
    <w:p w:rsidR="00DA2753" w:rsidRPr="00604A78" w:rsidRDefault="00DA2753" w:rsidP="00DA2753">
      <w:pPr>
        <w:tabs>
          <w:tab w:val="left" w:pos="8505"/>
        </w:tabs>
        <w:spacing w:after="0" w:line="240" w:lineRule="auto"/>
        <w:rPr>
          <w:rFonts w:ascii="Arial" w:eastAsia="Times New Roman" w:hAnsi="Arial" w:cs="Arial"/>
          <w:bCs/>
          <w:sz w:val="20"/>
          <w:szCs w:val="20"/>
          <w:lang w:val="ru-RU"/>
        </w:rPr>
      </w:pPr>
    </w:p>
    <w:p w:rsidR="00DA2753" w:rsidRPr="00604A78" w:rsidRDefault="00DA2753" w:rsidP="00DA2753">
      <w:pPr>
        <w:tabs>
          <w:tab w:val="left" w:pos="8505"/>
        </w:tabs>
        <w:spacing w:after="0" w:line="240" w:lineRule="auto"/>
        <w:rPr>
          <w:rFonts w:ascii="Arial" w:eastAsia="Times New Roman" w:hAnsi="Arial" w:cs="Arial"/>
          <w:b/>
          <w:bCs/>
          <w:color w:val="000000"/>
          <w:sz w:val="20"/>
          <w:szCs w:val="20"/>
        </w:rPr>
      </w:pPr>
    </w:p>
    <w:p w:rsidR="00DA2753" w:rsidRPr="00604A78" w:rsidRDefault="00DA2753" w:rsidP="00DA2753">
      <w:pPr>
        <w:tabs>
          <w:tab w:val="left" w:pos="8505"/>
        </w:tabs>
        <w:spacing w:after="0" w:line="240" w:lineRule="auto"/>
        <w:rPr>
          <w:rFonts w:ascii="Arial" w:eastAsia="Times New Roman" w:hAnsi="Arial" w:cs="Arial"/>
          <w:b/>
          <w:bCs/>
          <w:color w:val="000000"/>
          <w:sz w:val="20"/>
          <w:szCs w:val="20"/>
        </w:rPr>
      </w:pPr>
    </w:p>
    <w:p w:rsidR="00DA2753" w:rsidRPr="00604A78" w:rsidRDefault="00DA2753" w:rsidP="00DA2753">
      <w:pPr>
        <w:tabs>
          <w:tab w:val="left" w:pos="8505"/>
        </w:tabs>
        <w:spacing w:after="0" w:line="240" w:lineRule="auto"/>
        <w:rPr>
          <w:rFonts w:ascii="Arial" w:eastAsia="Times New Roman" w:hAnsi="Arial" w:cs="Arial"/>
          <w:bCs/>
          <w:i/>
          <w:sz w:val="20"/>
          <w:szCs w:val="20"/>
        </w:rPr>
      </w:pPr>
      <w:r w:rsidRPr="00604A78">
        <w:rPr>
          <w:rFonts w:ascii="Arial" w:eastAsia="Times New Roman" w:hAnsi="Arial" w:cs="Arial"/>
          <w:b/>
          <w:bCs/>
          <w:color w:val="000000"/>
          <w:sz w:val="20"/>
          <w:szCs w:val="20"/>
        </w:rPr>
        <w:tab/>
      </w:r>
      <w:r w:rsidRPr="00604A78">
        <w:rPr>
          <w:rFonts w:ascii="Arial" w:eastAsia="Times New Roman" w:hAnsi="Arial" w:cs="Arial"/>
          <w:b/>
          <w:sz w:val="20"/>
          <w:szCs w:val="20"/>
          <w:lang w:val="en-US"/>
        </w:rPr>
        <w:t xml:space="preserve">                                                                                                                                              </w:t>
      </w:r>
      <w:r w:rsidRPr="00604A78">
        <w:rPr>
          <w:rFonts w:ascii="Arial" w:eastAsia="Times New Roman" w:hAnsi="Arial" w:cs="Arial"/>
          <w:b/>
          <w:sz w:val="20"/>
          <w:szCs w:val="20"/>
        </w:rPr>
        <w:t xml:space="preserve"> </w:t>
      </w:r>
    </w:p>
    <w:p w:rsidR="00DA2753" w:rsidRPr="00604A78" w:rsidRDefault="00DA2753" w:rsidP="00DA2753">
      <w:pPr>
        <w:spacing w:after="0" w:line="240" w:lineRule="auto"/>
        <w:rPr>
          <w:rFonts w:ascii="Arial" w:eastAsia="Times New Roman" w:hAnsi="Arial" w:cs="Arial"/>
          <w:b/>
          <w:bCs/>
          <w:i/>
          <w:sz w:val="20"/>
          <w:szCs w:val="20"/>
        </w:rPr>
        <w:sectPr w:rsidR="00DA2753" w:rsidRPr="00604A78" w:rsidSect="00865698">
          <w:pgSz w:w="11906" w:h="16838" w:code="9"/>
          <w:pgMar w:top="1134" w:right="1106" w:bottom="1134" w:left="709" w:header="284" w:footer="573" w:gutter="0"/>
          <w:cols w:space="708"/>
          <w:titlePg/>
          <w:docGrid w:linePitch="360"/>
        </w:sectPr>
      </w:pPr>
    </w:p>
    <w:p w:rsidR="00DA2753" w:rsidRPr="00604A78" w:rsidRDefault="00DA2753" w:rsidP="00DA2753">
      <w:pPr>
        <w:spacing w:after="100" w:afterAutospacing="1"/>
        <w:jc w:val="both"/>
        <w:rPr>
          <w:rFonts w:ascii="Arial" w:hAnsi="Arial" w:cs="Arial"/>
          <w:sz w:val="20"/>
          <w:szCs w:val="20"/>
        </w:rPr>
      </w:pPr>
      <w:r w:rsidRPr="00604A78">
        <w:rPr>
          <w:rFonts w:ascii="Arial" w:hAnsi="Arial" w:cs="Arial"/>
          <w:sz w:val="20"/>
          <w:szCs w:val="20"/>
        </w:rPr>
        <w:lastRenderedPageBreak/>
        <w:t>Приложение 4 към Техническо предложение</w:t>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hAnsi="Arial" w:cs="Arial"/>
          <w:sz w:val="20"/>
          <w:szCs w:val="20"/>
        </w:rPr>
        <w:tab/>
      </w:r>
      <w:r w:rsidRPr="00604A78">
        <w:rPr>
          <w:rFonts w:ascii="Arial" w:eastAsia="Times New Roman" w:hAnsi="Arial" w:cs="Arial"/>
          <w:b/>
          <w:bCs/>
          <w:i/>
          <w:sz w:val="20"/>
          <w:szCs w:val="20"/>
          <w:lang w:val="en-US"/>
        </w:rPr>
        <w:t xml:space="preserve">( </w:t>
      </w:r>
      <w:r w:rsidRPr="00604A78">
        <w:rPr>
          <w:rFonts w:ascii="Arial" w:eastAsia="Times New Roman" w:hAnsi="Arial" w:cs="Arial"/>
          <w:b/>
          <w:bCs/>
          <w:i/>
          <w:sz w:val="20"/>
          <w:szCs w:val="20"/>
        </w:rPr>
        <w:t xml:space="preserve">За Обособена позиция №1 </w:t>
      </w:r>
      <w:r w:rsidRPr="00604A78">
        <w:rPr>
          <w:rFonts w:ascii="Arial" w:eastAsia="Times New Roman" w:hAnsi="Arial" w:cs="Arial"/>
          <w:b/>
          <w:bCs/>
          <w:i/>
          <w:sz w:val="20"/>
          <w:szCs w:val="20"/>
          <w:lang w:val="en-US"/>
        </w:rPr>
        <w:t>)</w:t>
      </w:r>
    </w:p>
    <w:p w:rsidR="00966B8A" w:rsidRPr="00604A78" w:rsidRDefault="00966B8A" w:rsidP="00DA2753">
      <w:pPr>
        <w:ind w:right="486"/>
        <w:jc w:val="center"/>
        <w:rPr>
          <w:rFonts w:ascii="Arial" w:hAnsi="Arial" w:cs="Arial"/>
          <w:b/>
          <w:bCs/>
          <w:sz w:val="20"/>
          <w:szCs w:val="20"/>
        </w:rPr>
      </w:pPr>
    </w:p>
    <w:p w:rsidR="00DA2753" w:rsidRPr="00604A78" w:rsidRDefault="00DA2753" w:rsidP="00DA2753">
      <w:pPr>
        <w:ind w:right="486"/>
        <w:jc w:val="center"/>
        <w:rPr>
          <w:rFonts w:ascii="Arial" w:hAnsi="Arial" w:cs="Arial"/>
          <w:b/>
          <w:bCs/>
          <w:sz w:val="20"/>
          <w:szCs w:val="20"/>
        </w:rPr>
      </w:pPr>
      <w:r w:rsidRPr="00604A78">
        <w:rPr>
          <w:rFonts w:ascii="Arial" w:hAnsi="Arial" w:cs="Arial"/>
          <w:b/>
          <w:bCs/>
          <w:sz w:val="20"/>
          <w:szCs w:val="20"/>
        </w:rPr>
        <w:t>ОПАКОВКА</w:t>
      </w:r>
    </w:p>
    <w:p w:rsidR="00E43B70" w:rsidRPr="00604A78" w:rsidRDefault="00E43B70" w:rsidP="00E43B70">
      <w:pPr>
        <w:rPr>
          <w:rFonts w:ascii="Arial" w:hAnsi="Arial" w:cs="Arial"/>
          <w:bCs/>
          <w:sz w:val="20"/>
          <w:szCs w:val="20"/>
        </w:rPr>
      </w:pPr>
    </w:p>
    <w:tbl>
      <w:tblPr>
        <w:tblpPr w:leftFromText="180" w:rightFromText="180" w:vertAnchor="text" w:horzAnchor="margin" w:tblpX="675" w:tblpY="-66"/>
        <w:tblW w:w="9587" w:type="dxa"/>
        <w:tblLayout w:type="fixed"/>
        <w:tblLook w:val="04A0" w:firstRow="1" w:lastRow="0" w:firstColumn="1" w:lastColumn="0" w:noHBand="0" w:noVBand="1"/>
      </w:tblPr>
      <w:tblGrid>
        <w:gridCol w:w="675"/>
        <w:gridCol w:w="3543"/>
        <w:gridCol w:w="1560"/>
        <w:gridCol w:w="1842"/>
        <w:gridCol w:w="1967"/>
      </w:tblGrid>
      <w:tr w:rsidR="00865698" w:rsidRPr="00604A78" w:rsidTr="00261E72">
        <w:trPr>
          <w:trHeight w:val="57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5698" w:rsidRPr="00604A78" w:rsidRDefault="00F92102" w:rsidP="00261E72">
            <w:pPr>
              <w:ind w:right="26"/>
              <w:rPr>
                <w:rFonts w:ascii="Arial" w:hAnsi="Arial" w:cs="Arial"/>
                <w:bCs/>
                <w:color w:val="000000"/>
                <w:sz w:val="20"/>
                <w:szCs w:val="20"/>
              </w:rPr>
            </w:pPr>
            <w:r w:rsidRPr="00604A78">
              <w:rPr>
                <w:rFonts w:ascii="Arial" w:hAnsi="Arial" w:cs="Arial"/>
                <w:bCs/>
                <w:color w:val="000000"/>
                <w:sz w:val="20"/>
                <w:szCs w:val="20"/>
              </w:rPr>
              <w:t>№ по ред</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5698" w:rsidRPr="00604A78" w:rsidRDefault="00F92102" w:rsidP="00434DD6">
            <w:pPr>
              <w:jc w:val="center"/>
              <w:rPr>
                <w:rFonts w:ascii="Arial" w:hAnsi="Arial" w:cs="Arial"/>
                <w:bCs/>
                <w:color w:val="000000"/>
                <w:sz w:val="20"/>
                <w:szCs w:val="20"/>
              </w:rPr>
            </w:pPr>
            <w:r w:rsidRPr="00604A78">
              <w:rPr>
                <w:rFonts w:ascii="Arial" w:hAnsi="Arial" w:cs="Arial"/>
                <w:bCs/>
                <w:color w:val="000000"/>
                <w:sz w:val="20"/>
                <w:szCs w:val="20"/>
              </w:rPr>
              <w:t>НАИМЕНОВАНИЕ</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5698" w:rsidRPr="00604A78" w:rsidRDefault="00865698" w:rsidP="00434DD6">
            <w:pPr>
              <w:jc w:val="center"/>
              <w:rPr>
                <w:rFonts w:ascii="Arial" w:eastAsia="Batang" w:hAnsi="Arial" w:cs="Arial"/>
                <w:i/>
                <w:sz w:val="20"/>
                <w:szCs w:val="20"/>
              </w:rPr>
            </w:pPr>
            <w:r w:rsidRPr="00604A78">
              <w:rPr>
                <w:rFonts w:ascii="Arial" w:eastAsia="Batang" w:hAnsi="Arial" w:cs="Arial"/>
                <w:i/>
                <w:sz w:val="20"/>
                <w:szCs w:val="20"/>
              </w:rPr>
              <w:t>Вид опаковка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65698" w:rsidRPr="00604A78" w:rsidRDefault="00865698" w:rsidP="00434DD6">
            <w:pPr>
              <w:jc w:val="center"/>
              <w:rPr>
                <w:rFonts w:ascii="Arial" w:hAnsi="Arial" w:cs="Arial"/>
                <w:bCs/>
                <w:i/>
                <w:color w:val="000000"/>
                <w:sz w:val="20"/>
                <w:szCs w:val="20"/>
              </w:rPr>
            </w:pPr>
            <w:r w:rsidRPr="00604A78">
              <w:rPr>
                <w:rFonts w:ascii="Arial" w:hAnsi="Arial" w:cs="Arial"/>
                <w:bCs/>
                <w:i/>
                <w:color w:val="000000"/>
                <w:sz w:val="20"/>
                <w:szCs w:val="20"/>
              </w:rPr>
              <w:t>Размери на опаковката в см.</w:t>
            </w:r>
          </w:p>
          <w:p w:rsidR="00865698" w:rsidRPr="00604A78" w:rsidRDefault="00865698" w:rsidP="00434DD6">
            <w:pPr>
              <w:jc w:val="center"/>
              <w:rPr>
                <w:rFonts w:ascii="Arial" w:hAnsi="Arial" w:cs="Arial"/>
                <w:bCs/>
                <w:i/>
                <w:color w:val="000000"/>
                <w:sz w:val="20"/>
                <w:szCs w:val="20"/>
              </w:rPr>
            </w:pPr>
            <w:r w:rsidRPr="00604A78">
              <w:rPr>
                <w:rFonts w:ascii="Arial" w:hAnsi="Arial" w:cs="Arial"/>
                <w:bCs/>
                <w:i/>
                <w:color w:val="000000"/>
                <w:sz w:val="20"/>
                <w:szCs w:val="20"/>
              </w:rPr>
              <w:t>/Д х В х Ш/</w:t>
            </w:r>
          </w:p>
        </w:tc>
        <w:tc>
          <w:tcPr>
            <w:tcW w:w="1967" w:type="dxa"/>
            <w:tcBorders>
              <w:top w:val="single" w:sz="4" w:space="0" w:color="auto"/>
              <w:left w:val="nil"/>
              <w:bottom w:val="single" w:sz="4" w:space="0" w:color="auto"/>
              <w:right w:val="single" w:sz="4" w:space="0" w:color="auto"/>
            </w:tcBorders>
            <w:shd w:val="clear" w:color="auto" w:fill="auto"/>
            <w:vAlign w:val="center"/>
            <w:hideMark/>
          </w:tcPr>
          <w:p w:rsidR="00865698" w:rsidRPr="00604A78" w:rsidRDefault="00865698" w:rsidP="00434DD6">
            <w:pPr>
              <w:jc w:val="center"/>
              <w:rPr>
                <w:rFonts w:ascii="Arial" w:hAnsi="Arial" w:cs="Arial"/>
                <w:bCs/>
                <w:i/>
                <w:color w:val="000000"/>
                <w:sz w:val="20"/>
                <w:szCs w:val="20"/>
              </w:rPr>
            </w:pPr>
            <w:r w:rsidRPr="00604A78">
              <w:rPr>
                <w:rFonts w:ascii="Arial" w:eastAsia="Batang" w:hAnsi="Arial" w:cs="Arial"/>
                <w:i/>
                <w:sz w:val="20"/>
                <w:szCs w:val="20"/>
              </w:rPr>
              <w:t>Брутно тегло на 1 (един) бр. опаковка със стоката, кг.</w:t>
            </w:r>
          </w:p>
        </w:tc>
      </w:tr>
      <w:tr w:rsidR="00865698" w:rsidRPr="00604A78" w:rsidTr="00261E72">
        <w:trPr>
          <w:trHeight w:val="529"/>
        </w:trPr>
        <w:tc>
          <w:tcPr>
            <w:tcW w:w="67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65698" w:rsidRPr="00604A78" w:rsidRDefault="00434DD6" w:rsidP="00434DD6">
            <w:pPr>
              <w:jc w:val="center"/>
              <w:rPr>
                <w:rFonts w:ascii="Arial" w:hAnsi="Arial" w:cs="Arial"/>
                <w:sz w:val="20"/>
                <w:szCs w:val="20"/>
              </w:rPr>
            </w:pPr>
            <w:r w:rsidRPr="00604A78">
              <w:rPr>
                <w:rFonts w:ascii="Arial" w:hAnsi="Arial" w:cs="Arial"/>
                <w:sz w:val="20"/>
                <w:szCs w:val="20"/>
              </w:rPr>
              <w:t>1</w:t>
            </w:r>
          </w:p>
        </w:tc>
        <w:tc>
          <w:tcPr>
            <w:tcW w:w="3543" w:type="dxa"/>
            <w:tcBorders>
              <w:top w:val="single" w:sz="4" w:space="0" w:color="auto"/>
              <w:left w:val="nil"/>
              <w:bottom w:val="single" w:sz="4" w:space="0" w:color="auto"/>
              <w:right w:val="single" w:sz="4" w:space="0" w:color="auto"/>
            </w:tcBorders>
            <w:noWrap/>
            <w:vAlign w:val="center"/>
            <w:hideMark/>
          </w:tcPr>
          <w:p w:rsidR="00865698" w:rsidRPr="00604A78" w:rsidRDefault="00865698" w:rsidP="00434DD6">
            <w:pPr>
              <w:rPr>
                <w:rFonts w:ascii="Arial" w:hAnsi="Arial" w:cs="Arial"/>
                <w:bCs/>
                <w:sz w:val="20"/>
                <w:szCs w:val="20"/>
              </w:rPr>
            </w:pPr>
            <w:r w:rsidRPr="00604A78">
              <w:rPr>
                <w:rFonts w:ascii="Arial" w:hAnsi="Arial" w:cs="Arial"/>
                <w:bCs/>
                <w:sz w:val="20"/>
                <w:szCs w:val="20"/>
              </w:rPr>
              <w:t>КРШ НН-4, висок, полиестерен</w:t>
            </w:r>
          </w:p>
        </w:tc>
        <w:tc>
          <w:tcPr>
            <w:tcW w:w="1560" w:type="dxa"/>
            <w:tcBorders>
              <w:top w:val="single" w:sz="4" w:space="0" w:color="auto"/>
              <w:left w:val="single" w:sz="4" w:space="0" w:color="auto"/>
              <w:bottom w:val="single" w:sz="4" w:space="0" w:color="auto"/>
              <w:right w:val="single" w:sz="4" w:space="0" w:color="auto"/>
            </w:tcBorders>
            <w:vAlign w:val="center"/>
          </w:tcPr>
          <w:p w:rsidR="00865698" w:rsidRPr="00604A78" w:rsidRDefault="00865698" w:rsidP="00434DD6">
            <w:pPr>
              <w:jc w:val="center"/>
              <w:rPr>
                <w:rFonts w:ascii="Arial" w:hAnsi="Arial" w:cs="Arial"/>
                <w:i/>
                <w:color w:val="000000"/>
                <w:sz w:val="20"/>
                <w:szCs w:val="20"/>
              </w:rPr>
            </w:pPr>
          </w:p>
        </w:tc>
        <w:tc>
          <w:tcPr>
            <w:tcW w:w="1842" w:type="dxa"/>
            <w:tcBorders>
              <w:top w:val="single" w:sz="4" w:space="0" w:color="auto"/>
              <w:left w:val="nil"/>
              <w:bottom w:val="single" w:sz="4" w:space="0" w:color="auto"/>
              <w:right w:val="single" w:sz="4" w:space="0" w:color="auto"/>
            </w:tcBorders>
            <w:noWrap/>
            <w:vAlign w:val="center"/>
          </w:tcPr>
          <w:p w:rsidR="00865698" w:rsidRPr="00604A78" w:rsidRDefault="00865698" w:rsidP="00434DD6">
            <w:pPr>
              <w:jc w:val="center"/>
              <w:rPr>
                <w:rFonts w:ascii="Arial" w:hAnsi="Arial" w:cs="Arial"/>
                <w:i/>
                <w:iCs/>
                <w:color w:val="000000"/>
                <w:sz w:val="20"/>
                <w:szCs w:val="20"/>
              </w:rPr>
            </w:pPr>
          </w:p>
        </w:tc>
        <w:tc>
          <w:tcPr>
            <w:tcW w:w="1967" w:type="dxa"/>
            <w:tcBorders>
              <w:top w:val="single" w:sz="4" w:space="0" w:color="auto"/>
              <w:left w:val="nil"/>
              <w:bottom w:val="single" w:sz="4" w:space="0" w:color="auto"/>
              <w:right w:val="single" w:sz="4" w:space="0" w:color="auto"/>
            </w:tcBorders>
          </w:tcPr>
          <w:p w:rsidR="00865698" w:rsidRPr="00604A78" w:rsidRDefault="00865698" w:rsidP="00434DD6">
            <w:pPr>
              <w:jc w:val="center"/>
              <w:rPr>
                <w:rFonts w:ascii="Arial" w:hAnsi="Arial" w:cs="Arial"/>
                <w:i/>
                <w:iCs/>
                <w:color w:val="000000"/>
                <w:sz w:val="20"/>
                <w:szCs w:val="20"/>
              </w:rPr>
            </w:pPr>
          </w:p>
        </w:tc>
      </w:tr>
      <w:tr w:rsidR="00865698" w:rsidRPr="00604A78" w:rsidTr="00261E72">
        <w:trPr>
          <w:trHeight w:val="529"/>
        </w:trPr>
        <w:tc>
          <w:tcPr>
            <w:tcW w:w="67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65698" w:rsidRPr="00604A78" w:rsidRDefault="00434DD6" w:rsidP="00434DD6">
            <w:pPr>
              <w:jc w:val="center"/>
              <w:rPr>
                <w:rFonts w:ascii="Arial" w:hAnsi="Arial" w:cs="Arial"/>
                <w:sz w:val="20"/>
                <w:szCs w:val="20"/>
              </w:rPr>
            </w:pPr>
            <w:r w:rsidRPr="00604A78">
              <w:rPr>
                <w:rFonts w:ascii="Arial" w:hAnsi="Arial" w:cs="Arial"/>
                <w:sz w:val="20"/>
                <w:szCs w:val="20"/>
              </w:rPr>
              <w:t>2</w:t>
            </w:r>
          </w:p>
        </w:tc>
        <w:tc>
          <w:tcPr>
            <w:tcW w:w="3543" w:type="dxa"/>
            <w:tcBorders>
              <w:top w:val="single" w:sz="4" w:space="0" w:color="auto"/>
              <w:left w:val="nil"/>
              <w:bottom w:val="single" w:sz="4" w:space="0" w:color="auto"/>
              <w:right w:val="single" w:sz="4" w:space="0" w:color="auto"/>
            </w:tcBorders>
            <w:noWrap/>
            <w:vAlign w:val="center"/>
            <w:hideMark/>
          </w:tcPr>
          <w:p w:rsidR="00865698" w:rsidRPr="00604A78" w:rsidRDefault="00865698" w:rsidP="00434DD6">
            <w:pPr>
              <w:rPr>
                <w:rFonts w:ascii="Arial" w:hAnsi="Arial" w:cs="Arial"/>
                <w:bCs/>
                <w:sz w:val="20"/>
                <w:szCs w:val="20"/>
              </w:rPr>
            </w:pPr>
            <w:r w:rsidRPr="00604A78">
              <w:rPr>
                <w:rFonts w:ascii="Arial" w:hAnsi="Arial" w:cs="Arial"/>
                <w:bCs/>
                <w:sz w:val="20"/>
                <w:szCs w:val="20"/>
              </w:rPr>
              <w:t>КРШ НН-5, висок, полиестерен</w:t>
            </w:r>
          </w:p>
        </w:tc>
        <w:tc>
          <w:tcPr>
            <w:tcW w:w="1560" w:type="dxa"/>
            <w:tcBorders>
              <w:top w:val="single" w:sz="4" w:space="0" w:color="auto"/>
              <w:left w:val="single" w:sz="4" w:space="0" w:color="auto"/>
              <w:bottom w:val="single" w:sz="4" w:space="0" w:color="auto"/>
              <w:right w:val="single" w:sz="4" w:space="0" w:color="auto"/>
            </w:tcBorders>
            <w:vAlign w:val="center"/>
          </w:tcPr>
          <w:p w:rsidR="00865698" w:rsidRPr="00604A78" w:rsidRDefault="00865698" w:rsidP="00434DD6">
            <w:pPr>
              <w:jc w:val="center"/>
              <w:rPr>
                <w:rFonts w:ascii="Arial" w:hAnsi="Arial" w:cs="Arial"/>
                <w:i/>
                <w:color w:val="000000"/>
                <w:sz w:val="20"/>
                <w:szCs w:val="20"/>
              </w:rPr>
            </w:pPr>
          </w:p>
        </w:tc>
        <w:tc>
          <w:tcPr>
            <w:tcW w:w="1842" w:type="dxa"/>
            <w:tcBorders>
              <w:top w:val="single" w:sz="4" w:space="0" w:color="auto"/>
              <w:left w:val="nil"/>
              <w:bottom w:val="single" w:sz="4" w:space="0" w:color="auto"/>
              <w:right w:val="single" w:sz="4" w:space="0" w:color="auto"/>
            </w:tcBorders>
            <w:noWrap/>
            <w:vAlign w:val="center"/>
          </w:tcPr>
          <w:p w:rsidR="00865698" w:rsidRPr="00604A78" w:rsidRDefault="00865698" w:rsidP="00434DD6">
            <w:pPr>
              <w:jc w:val="center"/>
              <w:rPr>
                <w:rFonts w:ascii="Arial" w:hAnsi="Arial" w:cs="Arial"/>
                <w:i/>
                <w:iCs/>
                <w:color w:val="000000"/>
                <w:sz w:val="20"/>
                <w:szCs w:val="20"/>
              </w:rPr>
            </w:pPr>
          </w:p>
        </w:tc>
        <w:tc>
          <w:tcPr>
            <w:tcW w:w="1967" w:type="dxa"/>
            <w:tcBorders>
              <w:top w:val="single" w:sz="4" w:space="0" w:color="auto"/>
              <w:left w:val="nil"/>
              <w:bottom w:val="single" w:sz="4" w:space="0" w:color="auto"/>
              <w:right w:val="single" w:sz="4" w:space="0" w:color="auto"/>
            </w:tcBorders>
          </w:tcPr>
          <w:p w:rsidR="00865698" w:rsidRPr="00604A78" w:rsidRDefault="00865698" w:rsidP="00434DD6">
            <w:pPr>
              <w:jc w:val="center"/>
              <w:rPr>
                <w:rFonts w:ascii="Arial" w:hAnsi="Arial" w:cs="Arial"/>
                <w:i/>
                <w:iCs/>
                <w:color w:val="000000"/>
                <w:sz w:val="20"/>
                <w:szCs w:val="20"/>
              </w:rPr>
            </w:pPr>
          </w:p>
        </w:tc>
      </w:tr>
      <w:tr w:rsidR="00865698" w:rsidRPr="00604A78" w:rsidTr="00261E72">
        <w:trPr>
          <w:trHeight w:val="529"/>
        </w:trPr>
        <w:tc>
          <w:tcPr>
            <w:tcW w:w="67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65698" w:rsidRPr="00604A78" w:rsidRDefault="00434DD6" w:rsidP="00434DD6">
            <w:pPr>
              <w:jc w:val="center"/>
              <w:rPr>
                <w:rFonts w:ascii="Arial" w:hAnsi="Arial" w:cs="Arial"/>
                <w:sz w:val="20"/>
                <w:szCs w:val="20"/>
              </w:rPr>
            </w:pPr>
            <w:r w:rsidRPr="00604A78">
              <w:rPr>
                <w:rFonts w:ascii="Arial" w:hAnsi="Arial" w:cs="Arial"/>
                <w:sz w:val="20"/>
                <w:szCs w:val="20"/>
              </w:rPr>
              <w:t>3</w:t>
            </w:r>
          </w:p>
        </w:tc>
        <w:tc>
          <w:tcPr>
            <w:tcW w:w="3543" w:type="dxa"/>
            <w:tcBorders>
              <w:top w:val="single" w:sz="4" w:space="0" w:color="auto"/>
              <w:left w:val="nil"/>
              <w:bottom w:val="single" w:sz="4" w:space="0" w:color="auto"/>
              <w:right w:val="single" w:sz="4" w:space="0" w:color="auto"/>
            </w:tcBorders>
            <w:noWrap/>
            <w:vAlign w:val="center"/>
            <w:hideMark/>
          </w:tcPr>
          <w:p w:rsidR="00865698" w:rsidRPr="00604A78" w:rsidRDefault="00865698" w:rsidP="00434DD6">
            <w:pPr>
              <w:rPr>
                <w:rFonts w:ascii="Arial" w:hAnsi="Arial" w:cs="Arial"/>
                <w:bCs/>
                <w:sz w:val="20"/>
                <w:szCs w:val="20"/>
              </w:rPr>
            </w:pPr>
            <w:r w:rsidRPr="00604A78">
              <w:rPr>
                <w:rFonts w:ascii="Arial" w:hAnsi="Arial" w:cs="Arial"/>
                <w:bCs/>
                <w:sz w:val="20"/>
                <w:szCs w:val="20"/>
              </w:rPr>
              <w:t>КРШ НН-6, висок, полиестерен</w:t>
            </w:r>
          </w:p>
        </w:tc>
        <w:tc>
          <w:tcPr>
            <w:tcW w:w="1560" w:type="dxa"/>
            <w:tcBorders>
              <w:top w:val="single" w:sz="4" w:space="0" w:color="auto"/>
              <w:left w:val="single" w:sz="4" w:space="0" w:color="auto"/>
              <w:bottom w:val="single" w:sz="4" w:space="0" w:color="auto"/>
              <w:right w:val="single" w:sz="4" w:space="0" w:color="auto"/>
            </w:tcBorders>
            <w:vAlign w:val="center"/>
          </w:tcPr>
          <w:p w:rsidR="00865698" w:rsidRPr="00604A78" w:rsidRDefault="00865698" w:rsidP="00434DD6">
            <w:pPr>
              <w:jc w:val="center"/>
              <w:rPr>
                <w:rFonts w:ascii="Arial" w:hAnsi="Arial" w:cs="Arial"/>
                <w:i/>
                <w:color w:val="000000"/>
                <w:sz w:val="20"/>
                <w:szCs w:val="20"/>
              </w:rPr>
            </w:pPr>
          </w:p>
        </w:tc>
        <w:tc>
          <w:tcPr>
            <w:tcW w:w="1842" w:type="dxa"/>
            <w:tcBorders>
              <w:top w:val="single" w:sz="4" w:space="0" w:color="auto"/>
              <w:left w:val="nil"/>
              <w:bottom w:val="single" w:sz="4" w:space="0" w:color="auto"/>
              <w:right w:val="single" w:sz="4" w:space="0" w:color="auto"/>
            </w:tcBorders>
            <w:noWrap/>
            <w:vAlign w:val="center"/>
          </w:tcPr>
          <w:p w:rsidR="00865698" w:rsidRPr="00604A78" w:rsidRDefault="00865698" w:rsidP="00434DD6">
            <w:pPr>
              <w:jc w:val="center"/>
              <w:rPr>
                <w:rFonts w:ascii="Arial" w:hAnsi="Arial" w:cs="Arial"/>
                <w:i/>
                <w:iCs/>
                <w:color w:val="000000"/>
                <w:sz w:val="20"/>
                <w:szCs w:val="20"/>
              </w:rPr>
            </w:pPr>
          </w:p>
        </w:tc>
        <w:tc>
          <w:tcPr>
            <w:tcW w:w="1967" w:type="dxa"/>
            <w:tcBorders>
              <w:top w:val="single" w:sz="4" w:space="0" w:color="auto"/>
              <w:left w:val="nil"/>
              <w:bottom w:val="single" w:sz="4" w:space="0" w:color="auto"/>
              <w:right w:val="single" w:sz="4" w:space="0" w:color="auto"/>
            </w:tcBorders>
          </w:tcPr>
          <w:p w:rsidR="00865698" w:rsidRPr="00604A78" w:rsidRDefault="00865698" w:rsidP="00434DD6">
            <w:pPr>
              <w:jc w:val="center"/>
              <w:rPr>
                <w:rFonts w:ascii="Arial" w:hAnsi="Arial" w:cs="Arial"/>
                <w:i/>
                <w:iCs/>
                <w:color w:val="000000"/>
                <w:sz w:val="20"/>
                <w:szCs w:val="20"/>
              </w:rPr>
            </w:pPr>
          </w:p>
        </w:tc>
      </w:tr>
      <w:tr w:rsidR="00865698" w:rsidRPr="00604A78" w:rsidTr="00261E72">
        <w:trPr>
          <w:trHeight w:val="529"/>
        </w:trPr>
        <w:tc>
          <w:tcPr>
            <w:tcW w:w="67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65698" w:rsidRPr="00604A78" w:rsidRDefault="00434DD6" w:rsidP="00434DD6">
            <w:pPr>
              <w:jc w:val="center"/>
              <w:rPr>
                <w:rFonts w:ascii="Arial" w:hAnsi="Arial" w:cs="Arial"/>
                <w:sz w:val="20"/>
                <w:szCs w:val="20"/>
              </w:rPr>
            </w:pPr>
            <w:r w:rsidRPr="00604A78">
              <w:rPr>
                <w:rFonts w:ascii="Arial" w:hAnsi="Arial" w:cs="Arial"/>
                <w:sz w:val="20"/>
                <w:szCs w:val="20"/>
              </w:rPr>
              <w:t>4</w:t>
            </w:r>
          </w:p>
        </w:tc>
        <w:tc>
          <w:tcPr>
            <w:tcW w:w="3543" w:type="dxa"/>
            <w:tcBorders>
              <w:top w:val="single" w:sz="4" w:space="0" w:color="auto"/>
              <w:left w:val="nil"/>
              <w:bottom w:val="single" w:sz="4" w:space="0" w:color="auto"/>
              <w:right w:val="single" w:sz="4" w:space="0" w:color="auto"/>
            </w:tcBorders>
            <w:noWrap/>
            <w:vAlign w:val="center"/>
            <w:hideMark/>
          </w:tcPr>
          <w:p w:rsidR="00865698" w:rsidRPr="00604A78" w:rsidRDefault="00865698" w:rsidP="00434DD6">
            <w:pPr>
              <w:rPr>
                <w:rFonts w:ascii="Arial" w:hAnsi="Arial" w:cs="Arial"/>
                <w:bCs/>
                <w:sz w:val="20"/>
                <w:szCs w:val="20"/>
              </w:rPr>
            </w:pPr>
            <w:r w:rsidRPr="00604A78">
              <w:rPr>
                <w:rFonts w:ascii="Arial" w:hAnsi="Arial" w:cs="Arial"/>
                <w:bCs/>
                <w:sz w:val="20"/>
                <w:szCs w:val="20"/>
              </w:rPr>
              <w:t>КРШ НН-7, висок, полиестерен</w:t>
            </w:r>
          </w:p>
        </w:tc>
        <w:tc>
          <w:tcPr>
            <w:tcW w:w="1560" w:type="dxa"/>
            <w:tcBorders>
              <w:top w:val="single" w:sz="4" w:space="0" w:color="auto"/>
              <w:left w:val="single" w:sz="4" w:space="0" w:color="auto"/>
              <w:bottom w:val="single" w:sz="4" w:space="0" w:color="auto"/>
              <w:right w:val="single" w:sz="4" w:space="0" w:color="auto"/>
            </w:tcBorders>
            <w:vAlign w:val="center"/>
          </w:tcPr>
          <w:p w:rsidR="00865698" w:rsidRPr="00604A78" w:rsidRDefault="00865698" w:rsidP="00434DD6">
            <w:pPr>
              <w:jc w:val="center"/>
              <w:rPr>
                <w:rFonts w:ascii="Arial" w:hAnsi="Arial" w:cs="Arial"/>
                <w:i/>
                <w:color w:val="000000"/>
                <w:sz w:val="20"/>
                <w:szCs w:val="20"/>
              </w:rPr>
            </w:pPr>
          </w:p>
        </w:tc>
        <w:tc>
          <w:tcPr>
            <w:tcW w:w="1842" w:type="dxa"/>
            <w:tcBorders>
              <w:top w:val="single" w:sz="4" w:space="0" w:color="auto"/>
              <w:left w:val="nil"/>
              <w:bottom w:val="single" w:sz="4" w:space="0" w:color="auto"/>
              <w:right w:val="single" w:sz="4" w:space="0" w:color="auto"/>
            </w:tcBorders>
            <w:noWrap/>
            <w:vAlign w:val="center"/>
          </w:tcPr>
          <w:p w:rsidR="00865698" w:rsidRPr="00604A78" w:rsidRDefault="00865698" w:rsidP="00434DD6">
            <w:pPr>
              <w:jc w:val="center"/>
              <w:rPr>
                <w:rFonts w:ascii="Arial" w:hAnsi="Arial" w:cs="Arial"/>
                <w:i/>
                <w:iCs/>
                <w:color w:val="000000"/>
                <w:sz w:val="20"/>
                <w:szCs w:val="20"/>
              </w:rPr>
            </w:pPr>
          </w:p>
        </w:tc>
        <w:tc>
          <w:tcPr>
            <w:tcW w:w="1967" w:type="dxa"/>
            <w:tcBorders>
              <w:top w:val="single" w:sz="4" w:space="0" w:color="auto"/>
              <w:left w:val="nil"/>
              <w:bottom w:val="single" w:sz="4" w:space="0" w:color="auto"/>
              <w:right w:val="single" w:sz="4" w:space="0" w:color="auto"/>
            </w:tcBorders>
          </w:tcPr>
          <w:p w:rsidR="00865698" w:rsidRPr="00604A78" w:rsidRDefault="00865698" w:rsidP="00434DD6">
            <w:pPr>
              <w:jc w:val="center"/>
              <w:rPr>
                <w:rFonts w:ascii="Arial" w:hAnsi="Arial" w:cs="Arial"/>
                <w:i/>
                <w:iCs/>
                <w:color w:val="000000"/>
                <w:sz w:val="20"/>
                <w:szCs w:val="20"/>
              </w:rPr>
            </w:pPr>
          </w:p>
        </w:tc>
      </w:tr>
      <w:tr w:rsidR="00865698" w:rsidRPr="00604A78" w:rsidTr="00261E72">
        <w:trPr>
          <w:trHeight w:val="529"/>
        </w:trPr>
        <w:tc>
          <w:tcPr>
            <w:tcW w:w="67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65698" w:rsidRPr="00604A78" w:rsidRDefault="00434DD6" w:rsidP="00434DD6">
            <w:pPr>
              <w:jc w:val="center"/>
              <w:rPr>
                <w:rFonts w:ascii="Arial" w:hAnsi="Arial" w:cs="Arial"/>
                <w:sz w:val="20"/>
                <w:szCs w:val="20"/>
              </w:rPr>
            </w:pPr>
            <w:r w:rsidRPr="00604A78">
              <w:rPr>
                <w:rFonts w:ascii="Arial" w:hAnsi="Arial" w:cs="Arial"/>
                <w:sz w:val="20"/>
                <w:szCs w:val="20"/>
              </w:rPr>
              <w:t>5</w:t>
            </w:r>
          </w:p>
        </w:tc>
        <w:tc>
          <w:tcPr>
            <w:tcW w:w="3543" w:type="dxa"/>
            <w:tcBorders>
              <w:top w:val="single" w:sz="4" w:space="0" w:color="auto"/>
              <w:left w:val="nil"/>
              <w:bottom w:val="single" w:sz="4" w:space="0" w:color="auto"/>
              <w:right w:val="single" w:sz="4" w:space="0" w:color="auto"/>
            </w:tcBorders>
            <w:noWrap/>
            <w:vAlign w:val="center"/>
            <w:hideMark/>
          </w:tcPr>
          <w:p w:rsidR="00865698" w:rsidRPr="00604A78" w:rsidRDefault="00865698" w:rsidP="00434DD6">
            <w:pPr>
              <w:rPr>
                <w:rFonts w:ascii="Arial" w:hAnsi="Arial" w:cs="Arial"/>
                <w:bCs/>
                <w:sz w:val="20"/>
                <w:szCs w:val="20"/>
              </w:rPr>
            </w:pPr>
            <w:r w:rsidRPr="00604A78">
              <w:rPr>
                <w:rFonts w:ascii="Arial" w:hAnsi="Arial" w:cs="Arial"/>
                <w:bCs/>
                <w:sz w:val="20"/>
                <w:szCs w:val="20"/>
              </w:rPr>
              <w:t>КРШ НН-4PL, висок, полиестерен</w:t>
            </w:r>
          </w:p>
        </w:tc>
        <w:tc>
          <w:tcPr>
            <w:tcW w:w="1560" w:type="dxa"/>
            <w:tcBorders>
              <w:top w:val="single" w:sz="4" w:space="0" w:color="auto"/>
              <w:left w:val="single" w:sz="4" w:space="0" w:color="auto"/>
              <w:bottom w:val="single" w:sz="4" w:space="0" w:color="auto"/>
              <w:right w:val="single" w:sz="4" w:space="0" w:color="auto"/>
            </w:tcBorders>
            <w:vAlign w:val="center"/>
          </w:tcPr>
          <w:p w:rsidR="00865698" w:rsidRPr="00604A78" w:rsidRDefault="00865698" w:rsidP="00434DD6">
            <w:pPr>
              <w:jc w:val="center"/>
              <w:rPr>
                <w:rFonts w:ascii="Arial" w:hAnsi="Arial" w:cs="Arial"/>
                <w:i/>
                <w:color w:val="000000"/>
                <w:sz w:val="20"/>
                <w:szCs w:val="20"/>
              </w:rPr>
            </w:pPr>
          </w:p>
        </w:tc>
        <w:tc>
          <w:tcPr>
            <w:tcW w:w="1842" w:type="dxa"/>
            <w:tcBorders>
              <w:top w:val="single" w:sz="4" w:space="0" w:color="auto"/>
              <w:left w:val="nil"/>
              <w:bottom w:val="single" w:sz="4" w:space="0" w:color="auto"/>
              <w:right w:val="single" w:sz="4" w:space="0" w:color="auto"/>
            </w:tcBorders>
            <w:noWrap/>
            <w:vAlign w:val="center"/>
          </w:tcPr>
          <w:p w:rsidR="00865698" w:rsidRPr="00604A78" w:rsidRDefault="00865698" w:rsidP="00434DD6">
            <w:pPr>
              <w:jc w:val="center"/>
              <w:rPr>
                <w:rFonts w:ascii="Arial" w:hAnsi="Arial" w:cs="Arial"/>
                <w:i/>
                <w:iCs/>
                <w:color w:val="000000"/>
                <w:sz w:val="20"/>
                <w:szCs w:val="20"/>
              </w:rPr>
            </w:pPr>
          </w:p>
        </w:tc>
        <w:tc>
          <w:tcPr>
            <w:tcW w:w="1967" w:type="dxa"/>
            <w:tcBorders>
              <w:top w:val="single" w:sz="4" w:space="0" w:color="auto"/>
              <w:left w:val="nil"/>
              <w:bottom w:val="single" w:sz="4" w:space="0" w:color="auto"/>
              <w:right w:val="single" w:sz="4" w:space="0" w:color="auto"/>
            </w:tcBorders>
          </w:tcPr>
          <w:p w:rsidR="00865698" w:rsidRPr="00604A78" w:rsidRDefault="00865698" w:rsidP="00434DD6">
            <w:pPr>
              <w:jc w:val="center"/>
              <w:rPr>
                <w:rFonts w:ascii="Arial" w:hAnsi="Arial" w:cs="Arial"/>
                <w:i/>
                <w:iCs/>
                <w:color w:val="000000"/>
                <w:sz w:val="20"/>
                <w:szCs w:val="20"/>
              </w:rPr>
            </w:pPr>
          </w:p>
        </w:tc>
      </w:tr>
      <w:tr w:rsidR="00865698" w:rsidRPr="00604A78" w:rsidTr="00261E72">
        <w:trPr>
          <w:trHeight w:val="529"/>
        </w:trPr>
        <w:tc>
          <w:tcPr>
            <w:tcW w:w="67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65698" w:rsidRPr="00604A78" w:rsidRDefault="00434DD6" w:rsidP="00434DD6">
            <w:pPr>
              <w:jc w:val="center"/>
              <w:rPr>
                <w:rFonts w:ascii="Arial" w:hAnsi="Arial" w:cs="Arial"/>
                <w:sz w:val="20"/>
                <w:szCs w:val="20"/>
              </w:rPr>
            </w:pPr>
            <w:r w:rsidRPr="00604A78">
              <w:rPr>
                <w:rFonts w:ascii="Arial" w:hAnsi="Arial" w:cs="Arial"/>
                <w:sz w:val="20"/>
                <w:szCs w:val="20"/>
              </w:rPr>
              <w:t>6</w:t>
            </w:r>
          </w:p>
        </w:tc>
        <w:tc>
          <w:tcPr>
            <w:tcW w:w="3543" w:type="dxa"/>
            <w:tcBorders>
              <w:top w:val="single" w:sz="4" w:space="0" w:color="auto"/>
              <w:left w:val="nil"/>
              <w:bottom w:val="single" w:sz="4" w:space="0" w:color="auto"/>
              <w:right w:val="single" w:sz="4" w:space="0" w:color="auto"/>
            </w:tcBorders>
            <w:noWrap/>
            <w:vAlign w:val="center"/>
            <w:hideMark/>
          </w:tcPr>
          <w:p w:rsidR="00865698" w:rsidRPr="00604A78" w:rsidRDefault="00865698" w:rsidP="00434DD6">
            <w:pPr>
              <w:rPr>
                <w:rFonts w:ascii="Arial" w:hAnsi="Arial" w:cs="Arial"/>
                <w:bCs/>
                <w:sz w:val="20"/>
                <w:szCs w:val="20"/>
              </w:rPr>
            </w:pPr>
            <w:r w:rsidRPr="00604A78">
              <w:rPr>
                <w:rFonts w:ascii="Arial" w:hAnsi="Arial" w:cs="Arial"/>
                <w:bCs/>
                <w:sz w:val="20"/>
                <w:szCs w:val="20"/>
              </w:rPr>
              <w:t>КРШ НН-5PL, висок, полиестерен</w:t>
            </w:r>
          </w:p>
        </w:tc>
        <w:tc>
          <w:tcPr>
            <w:tcW w:w="1560" w:type="dxa"/>
            <w:tcBorders>
              <w:top w:val="single" w:sz="4" w:space="0" w:color="auto"/>
              <w:left w:val="single" w:sz="4" w:space="0" w:color="auto"/>
              <w:bottom w:val="single" w:sz="4" w:space="0" w:color="auto"/>
              <w:right w:val="single" w:sz="4" w:space="0" w:color="auto"/>
            </w:tcBorders>
            <w:vAlign w:val="center"/>
          </w:tcPr>
          <w:p w:rsidR="00865698" w:rsidRPr="00604A78" w:rsidRDefault="00865698" w:rsidP="00434DD6">
            <w:pPr>
              <w:jc w:val="center"/>
              <w:rPr>
                <w:rFonts w:ascii="Arial" w:hAnsi="Arial" w:cs="Arial"/>
                <w:i/>
                <w:color w:val="000000"/>
                <w:sz w:val="20"/>
                <w:szCs w:val="20"/>
              </w:rPr>
            </w:pPr>
          </w:p>
        </w:tc>
        <w:tc>
          <w:tcPr>
            <w:tcW w:w="1842" w:type="dxa"/>
            <w:tcBorders>
              <w:top w:val="single" w:sz="4" w:space="0" w:color="auto"/>
              <w:left w:val="nil"/>
              <w:bottom w:val="single" w:sz="4" w:space="0" w:color="auto"/>
              <w:right w:val="single" w:sz="4" w:space="0" w:color="auto"/>
            </w:tcBorders>
            <w:noWrap/>
            <w:vAlign w:val="center"/>
          </w:tcPr>
          <w:p w:rsidR="00865698" w:rsidRPr="00604A78" w:rsidRDefault="00865698" w:rsidP="00434DD6">
            <w:pPr>
              <w:jc w:val="center"/>
              <w:rPr>
                <w:rFonts w:ascii="Arial" w:hAnsi="Arial" w:cs="Arial"/>
                <w:i/>
                <w:iCs/>
                <w:color w:val="000000"/>
                <w:sz w:val="20"/>
                <w:szCs w:val="20"/>
              </w:rPr>
            </w:pPr>
          </w:p>
        </w:tc>
        <w:tc>
          <w:tcPr>
            <w:tcW w:w="1967" w:type="dxa"/>
            <w:tcBorders>
              <w:top w:val="single" w:sz="4" w:space="0" w:color="auto"/>
              <w:left w:val="nil"/>
              <w:bottom w:val="single" w:sz="4" w:space="0" w:color="auto"/>
              <w:right w:val="single" w:sz="4" w:space="0" w:color="auto"/>
            </w:tcBorders>
          </w:tcPr>
          <w:p w:rsidR="00865698" w:rsidRPr="00604A78" w:rsidRDefault="00865698" w:rsidP="00434DD6">
            <w:pPr>
              <w:jc w:val="center"/>
              <w:rPr>
                <w:rFonts w:ascii="Arial" w:hAnsi="Arial" w:cs="Arial"/>
                <w:i/>
                <w:iCs/>
                <w:color w:val="000000"/>
                <w:sz w:val="20"/>
                <w:szCs w:val="20"/>
              </w:rPr>
            </w:pPr>
          </w:p>
        </w:tc>
      </w:tr>
      <w:tr w:rsidR="00865698" w:rsidRPr="00604A78" w:rsidTr="00261E72">
        <w:trPr>
          <w:trHeight w:val="529"/>
        </w:trPr>
        <w:tc>
          <w:tcPr>
            <w:tcW w:w="67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65698" w:rsidRPr="00604A78" w:rsidRDefault="00434DD6" w:rsidP="00434DD6">
            <w:pPr>
              <w:jc w:val="center"/>
              <w:rPr>
                <w:rFonts w:ascii="Arial" w:hAnsi="Arial" w:cs="Arial"/>
                <w:sz w:val="20"/>
                <w:szCs w:val="20"/>
              </w:rPr>
            </w:pPr>
            <w:r w:rsidRPr="00604A78">
              <w:rPr>
                <w:rFonts w:ascii="Arial" w:hAnsi="Arial" w:cs="Arial"/>
                <w:sz w:val="20"/>
                <w:szCs w:val="20"/>
              </w:rPr>
              <w:t>7</w:t>
            </w:r>
          </w:p>
        </w:tc>
        <w:tc>
          <w:tcPr>
            <w:tcW w:w="3543" w:type="dxa"/>
            <w:tcBorders>
              <w:top w:val="single" w:sz="4" w:space="0" w:color="auto"/>
              <w:left w:val="nil"/>
              <w:bottom w:val="single" w:sz="4" w:space="0" w:color="auto"/>
              <w:right w:val="single" w:sz="4" w:space="0" w:color="auto"/>
            </w:tcBorders>
            <w:noWrap/>
            <w:vAlign w:val="center"/>
            <w:hideMark/>
          </w:tcPr>
          <w:p w:rsidR="00865698" w:rsidRPr="00604A78" w:rsidRDefault="00865698" w:rsidP="00434DD6">
            <w:pPr>
              <w:rPr>
                <w:rFonts w:ascii="Arial" w:hAnsi="Arial" w:cs="Arial"/>
                <w:bCs/>
                <w:sz w:val="20"/>
                <w:szCs w:val="20"/>
              </w:rPr>
            </w:pPr>
            <w:r w:rsidRPr="00604A78">
              <w:rPr>
                <w:rFonts w:ascii="Arial" w:hAnsi="Arial" w:cs="Arial"/>
                <w:bCs/>
                <w:sz w:val="20"/>
                <w:szCs w:val="20"/>
              </w:rPr>
              <w:t>КРШ НН-6PL, висок, полиестерен</w:t>
            </w:r>
          </w:p>
        </w:tc>
        <w:tc>
          <w:tcPr>
            <w:tcW w:w="1560" w:type="dxa"/>
            <w:tcBorders>
              <w:top w:val="single" w:sz="4" w:space="0" w:color="auto"/>
              <w:left w:val="single" w:sz="4" w:space="0" w:color="auto"/>
              <w:bottom w:val="single" w:sz="4" w:space="0" w:color="auto"/>
              <w:right w:val="single" w:sz="4" w:space="0" w:color="auto"/>
            </w:tcBorders>
            <w:vAlign w:val="center"/>
          </w:tcPr>
          <w:p w:rsidR="00865698" w:rsidRPr="00604A78" w:rsidRDefault="00865698" w:rsidP="00434DD6">
            <w:pPr>
              <w:jc w:val="center"/>
              <w:rPr>
                <w:rFonts w:ascii="Arial" w:hAnsi="Arial" w:cs="Arial"/>
                <w:i/>
                <w:color w:val="000000"/>
                <w:sz w:val="20"/>
                <w:szCs w:val="20"/>
              </w:rPr>
            </w:pPr>
          </w:p>
        </w:tc>
        <w:tc>
          <w:tcPr>
            <w:tcW w:w="1842" w:type="dxa"/>
            <w:tcBorders>
              <w:top w:val="single" w:sz="4" w:space="0" w:color="auto"/>
              <w:left w:val="nil"/>
              <w:bottom w:val="single" w:sz="4" w:space="0" w:color="auto"/>
              <w:right w:val="single" w:sz="4" w:space="0" w:color="auto"/>
            </w:tcBorders>
            <w:noWrap/>
            <w:vAlign w:val="center"/>
          </w:tcPr>
          <w:p w:rsidR="00865698" w:rsidRPr="00604A78" w:rsidRDefault="00865698" w:rsidP="00434DD6">
            <w:pPr>
              <w:jc w:val="center"/>
              <w:rPr>
                <w:rFonts w:ascii="Arial" w:hAnsi="Arial" w:cs="Arial"/>
                <w:i/>
                <w:iCs/>
                <w:color w:val="000000"/>
                <w:sz w:val="20"/>
                <w:szCs w:val="20"/>
              </w:rPr>
            </w:pPr>
          </w:p>
        </w:tc>
        <w:tc>
          <w:tcPr>
            <w:tcW w:w="1967" w:type="dxa"/>
            <w:tcBorders>
              <w:top w:val="single" w:sz="4" w:space="0" w:color="auto"/>
              <w:left w:val="nil"/>
              <w:bottom w:val="single" w:sz="4" w:space="0" w:color="auto"/>
              <w:right w:val="single" w:sz="4" w:space="0" w:color="auto"/>
            </w:tcBorders>
          </w:tcPr>
          <w:p w:rsidR="00865698" w:rsidRPr="00604A78" w:rsidRDefault="00865698" w:rsidP="00434DD6">
            <w:pPr>
              <w:jc w:val="center"/>
              <w:rPr>
                <w:rFonts w:ascii="Arial" w:hAnsi="Arial" w:cs="Arial"/>
                <w:i/>
                <w:iCs/>
                <w:color w:val="000000"/>
                <w:sz w:val="20"/>
                <w:szCs w:val="20"/>
              </w:rPr>
            </w:pPr>
          </w:p>
        </w:tc>
      </w:tr>
      <w:tr w:rsidR="00865698" w:rsidRPr="00604A78" w:rsidTr="00261E72">
        <w:trPr>
          <w:trHeight w:val="529"/>
        </w:trPr>
        <w:tc>
          <w:tcPr>
            <w:tcW w:w="67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65698" w:rsidRPr="00604A78" w:rsidRDefault="00434DD6" w:rsidP="00434DD6">
            <w:pPr>
              <w:jc w:val="center"/>
              <w:rPr>
                <w:rFonts w:ascii="Arial" w:hAnsi="Arial" w:cs="Arial"/>
                <w:sz w:val="20"/>
                <w:szCs w:val="20"/>
              </w:rPr>
            </w:pPr>
            <w:r w:rsidRPr="00604A78">
              <w:rPr>
                <w:rFonts w:ascii="Arial" w:hAnsi="Arial" w:cs="Arial"/>
                <w:sz w:val="20"/>
                <w:szCs w:val="20"/>
              </w:rPr>
              <w:t>8</w:t>
            </w:r>
          </w:p>
        </w:tc>
        <w:tc>
          <w:tcPr>
            <w:tcW w:w="3543" w:type="dxa"/>
            <w:tcBorders>
              <w:top w:val="single" w:sz="4" w:space="0" w:color="auto"/>
              <w:left w:val="nil"/>
              <w:bottom w:val="single" w:sz="4" w:space="0" w:color="auto"/>
              <w:right w:val="single" w:sz="4" w:space="0" w:color="auto"/>
            </w:tcBorders>
            <w:noWrap/>
            <w:vAlign w:val="center"/>
            <w:hideMark/>
          </w:tcPr>
          <w:p w:rsidR="00865698" w:rsidRPr="00604A78" w:rsidRDefault="00865698" w:rsidP="00434DD6">
            <w:pPr>
              <w:rPr>
                <w:rFonts w:ascii="Arial" w:hAnsi="Arial" w:cs="Arial"/>
                <w:bCs/>
                <w:sz w:val="20"/>
                <w:szCs w:val="20"/>
              </w:rPr>
            </w:pPr>
            <w:r w:rsidRPr="00604A78">
              <w:rPr>
                <w:rFonts w:ascii="Arial" w:hAnsi="Arial" w:cs="Arial"/>
                <w:bCs/>
                <w:sz w:val="20"/>
                <w:szCs w:val="20"/>
              </w:rPr>
              <w:t>КРШ НН-7PL, висок, полиестерен</w:t>
            </w:r>
          </w:p>
        </w:tc>
        <w:tc>
          <w:tcPr>
            <w:tcW w:w="1560" w:type="dxa"/>
            <w:tcBorders>
              <w:top w:val="single" w:sz="4" w:space="0" w:color="auto"/>
              <w:left w:val="single" w:sz="4" w:space="0" w:color="auto"/>
              <w:bottom w:val="single" w:sz="4" w:space="0" w:color="auto"/>
              <w:right w:val="single" w:sz="4" w:space="0" w:color="auto"/>
            </w:tcBorders>
            <w:vAlign w:val="center"/>
          </w:tcPr>
          <w:p w:rsidR="00865698" w:rsidRPr="00604A78" w:rsidRDefault="00865698" w:rsidP="00434DD6">
            <w:pPr>
              <w:jc w:val="center"/>
              <w:rPr>
                <w:rFonts w:ascii="Arial" w:hAnsi="Arial" w:cs="Arial"/>
                <w:i/>
                <w:color w:val="000000"/>
                <w:sz w:val="20"/>
                <w:szCs w:val="20"/>
              </w:rPr>
            </w:pPr>
          </w:p>
        </w:tc>
        <w:tc>
          <w:tcPr>
            <w:tcW w:w="1842" w:type="dxa"/>
            <w:tcBorders>
              <w:top w:val="single" w:sz="4" w:space="0" w:color="auto"/>
              <w:left w:val="nil"/>
              <w:bottom w:val="single" w:sz="4" w:space="0" w:color="auto"/>
              <w:right w:val="single" w:sz="4" w:space="0" w:color="auto"/>
            </w:tcBorders>
            <w:noWrap/>
            <w:vAlign w:val="center"/>
          </w:tcPr>
          <w:p w:rsidR="00865698" w:rsidRPr="00604A78" w:rsidRDefault="00865698" w:rsidP="00434DD6">
            <w:pPr>
              <w:jc w:val="center"/>
              <w:rPr>
                <w:rFonts w:ascii="Arial" w:hAnsi="Arial" w:cs="Arial"/>
                <w:i/>
                <w:iCs/>
                <w:color w:val="000000"/>
                <w:sz w:val="20"/>
                <w:szCs w:val="20"/>
              </w:rPr>
            </w:pPr>
          </w:p>
        </w:tc>
        <w:tc>
          <w:tcPr>
            <w:tcW w:w="1967" w:type="dxa"/>
            <w:tcBorders>
              <w:top w:val="single" w:sz="4" w:space="0" w:color="auto"/>
              <w:left w:val="nil"/>
              <w:bottom w:val="single" w:sz="4" w:space="0" w:color="auto"/>
              <w:right w:val="single" w:sz="4" w:space="0" w:color="auto"/>
            </w:tcBorders>
          </w:tcPr>
          <w:p w:rsidR="00865698" w:rsidRPr="00604A78" w:rsidRDefault="00865698" w:rsidP="00434DD6">
            <w:pPr>
              <w:jc w:val="center"/>
              <w:rPr>
                <w:rFonts w:ascii="Arial" w:hAnsi="Arial" w:cs="Arial"/>
                <w:i/>
                <w:iCs/>
                <w:color w:val="000000"/>
                <w:sz w:val="20"/>
                <w:szCs w:val="20"/>
              </w:rPr>
            </w:pPr>
          </w:p>
        </w:tc>
      </w:tr>
    </w:tbl>
    <w:p w:rsidR="00E43B70" w:rsidRPr="00604A78" w:rsidRDefault="00E43B70" w:rsidP="00E43B70">
      <w:pPr>
        <w:ind w:right="846"/>
        <w:jc w:val="both"/>
        <w:rPr>
          <w:rFonts w:ascii="Arial" w:hAnsi="Arial" w:cs="Arial"/>
          <w:b/>
          <w:i/>
          <w:sz w:val="20"/>
          <w:szCs w:val="20"/>
        </w:rPr>
      </w:pPr>
    </w:p>
    <w:p w:rsidR="00434DD6" w:rsidRPr="00604A78" w:rsidRDefault="00434DD6" w:rsidP="00E43B70">
      <w:pPr>
        <w:ind w:right="846"/>
        <w:jc w:val="both"/>
        <w:rPr>
          <w:rFonts w:ascii="Arial" w:hAnsi="Arial" w:cs="Arial"/>
          <w:b/>
          <w:i/>
          <w:sz w:val="20"/>
          <w:szCs w:val="20"/>
        </w:rPr>
      </w:pPr>
    </w:p>
    <w:p w:rsidR="00434DD6" w:rsidRPr="00604A78" w:rsidRDefault="00434DD6" w:rsidP="00E43B70">
      <w:pPr>
        <w:ind w:right="846"/>
        <w:jc w:val="both"/>
        <w:rPr>
          <w:rFonts w:ascii="Arial" w:hAnsi="Arial" w:cs="Arial"/>
          <w:b/>
          <w:i/>
          <w:sz w:val="20"/>
          <w:szCs w:val="20"/>
        </w:rPr>
      </w:pPr>
    </w:p>
    <w:p w:rsidR="00434DD6" w:rsidRPr="00604A78" w:rsidRDefault="00434DD6" w:rsidP="00E43B70">
      <w:pPr>
        <w:ind w:right="846"/>
        <w:jc w:val="both"/>
        <w:rPr>
          <w:rFonts w:ascii="Arial" w:hAnsi="Arial" w:cs="Arial"/>
          <w:b/>
          <w:i/>
          <w:sz w:val="20"/>
          <w:szCs w:val="20"/>
        </w:rPr>
      </w:pPr>
    </w:p>
    <w:p w:rsidR="00434DD6" w:rsidRPr="00604A78" w:rsidRDefault="00434DD6" w:rsidP="00E43B70">
      <w:pPr>
        <w:ind w:right="846"/>
        <w:jc w:val="both"/>
        <w:rPr>
          <w:rFonts w:ascii="Arial" w:hAnsi="Arial" w:cs="Arial"/>
          <w:b/>
          <w:i/>
          <w:sz w:val="20"/>
          <w:szCs w:val="20"/>
        </w:rPr>
      </w:pPr>
    </w:p>
    <w:p w:rsidR="00434DD6" w:rsidRPr="00604A78" w:rsidRDefault="00434DD6" w:rsidP="00E43B70">
      <w:pPr>
        <w:ind w:right="846"/>
        <w:jc w:val="both"/>
        <w:rPr>
          <w:rFonts w:ascii="Arial" w:hAnsi="Arial" w:cs="Arial"/>
          <w:b/>
          <w:i/>
          <w:sz w:val="20"/>
          <w:szCs w:val="20"/>
        </w:rPr>
      </w:pPr>
    </w:p>
    <w:p w:rsidR="00434DD6" w:rsidRPr="00604A78" w:rsidRDefault="00434DD6" w:rsidP="00E43B70">
      <w:pPr>
        <w:ind w:right="846"/>
        <w:jc w:val="both"/>
        <w:rPr>
          <w:rFonts w:ascii="Arial" w:hAnsi="Arial" w:cs="Arial"/>
          <w:b/>
          <w:i/>
          <w:sz w:val="20"/>
          <w:szCs w:val="20"/>
        </w:rPr>
      </w:pPr>
    </w:p>
    <w:p w:rsidR="00434DD6" w:rsidRPr="00604A78" w:rsidRDefault="00434DD6" w:rsidP="00E43B70">
      <w:pPr>
        <w:ind w:right="846"/>
        <w:jc w:val="both"/>
        <w:rPr>
          <w:rFonts w:ascii="Arial" w:hAnsi="Arial" w:cs="Arial"/>
          <w:b/>
          <w:i/>
          <w:sz w:val="20"/>
          <w:szCs w:val="20"/>
        </w:rPr>
      </w:pPr>
    </w:p>
    <w:p w:rsidR="00434DD6" w:rsidRPr="00604A78" w:rsidRDefault="00434DD6" w:rsidP="00E43B70">
      <w:pPr>
        <w:ind w:right="846"/>
        <w:jc w:val="both"/>
        <w:rPr>
          <w:rFonts w:ascii="Arial" w:hAnsi="Arial" w:cs="Arial"/>
          <w:b/>
          <w:i/>
          <w:sz w:val="20"/>
          <w:szCs w:val="20"/>
        </w:rPr>
      </w:pPr>
    </w:p>
    <w:p w:rsidR="00434DD6" w:rsidRPr="00604A78" w:rsidRDefault="00434DD6" w:rsidP="00E43B70">
      <w:pPr>
        <w:ind w:right="846"/>
        <w:jc w:val="both"/>
        <w:rPr>
          <w:rFonts w:ascii="Arial" w:hAnsi="Arial" w:cs="Arial"/>
          <w:b/>
          <w:i/>
          <w:sz w:val="20"/>
          <w:szCs w:val="20"/>
        </w:rPr>
      </w:pPr>
    </w:p>
    <w:p w:rsidR="00434DD6" w:rsidRPr="00604A78" w:rsidRDefault="00434DD6" w:rsidP="00E43B70">
      <w:pPr>
        <w:ind w:right="846"/>
        <w:jc w:val="both"/>
        <w:rPr>
          <w:rFonts w:ascii="Arial" w:hAnsi="Arial" w:cs="Arial"/>
          <w:b/>
          <w:i/>
          <w:sz w:val="20"/>
          <w:szCs w:val="20"/>
        </w:rPr>
      </w:pPr>
    </w:p>
    <w:p w:rsidR="00434DD6" w:rsidRPr="00604A78" w:rsidRDefault="00434DD6" w:rsidP="00E43B70">
      <w:pPr>
        <w:ind w:right="846"/>
        <w:jc w:val="both"/>
        <w:rPr>
          <w:rFonts w:ascii="Arial" w:hAnsi="Arial" w:cs="Arial"/>
          <w:b/>
          <w:i/>
          <w:sz w:val="20"/>
          <w:szCs w:val="20"/>
        </w:rPr>
      </w:pPr>
    </w:p>
    <w:p w:rsidR="00434DD6" w:rsidRPr="00604A78" w:rsidRDefault="00434DD6" w:rsidP="00E43B70">
      <w:pPr>
        <w:ind w:right="846"/>
        <w:jc w:val="both"/>
        <w:rPr>
          <w:rFonts w:ascii="Arial" w:hAnsi="Arial" w:cs="Arial"/>
          <w:b/>
          <w:i/>
          <w:sz w:val="20"/>
          <w:szCs w:val="20"/>
        </w:rPr>
      </w:pPr>
    </w:p>
    <w:p w:rsidR="00434DD6" w:rsidRPr="00604A78" w:rsidRDefault="00434DD6" w:rsidP="00E43B70">
      <w:pPr>
        <w:ind w:right="846"/>
        <w:jc w:val="both"/>
        <w:rPr>
          <w:rFonts w:ascii="Arial" w:hAnsi="Arial" w:cs="Arial"/>
          <w:b/>
          <w:i/>
          <w:sz w:val="20"/>
          <w:szCs w:val="20"/>
        </w:rPr>
      </w:pPr>
    </w:p>
    <w:p w:rsidR="00434DD6" w:rsidRPr="00604A78" w:rsidRDefault="00434DD6" w:rsidP="00E43B70">
      <w:pPr>
        <w:ind w:right="846"/>
        <w:jc w:val="both"/>
        <w:rPr>
          <w:rFonts w:ascii="Arial" w:hAnsi="Arial" w:cs="Arial"/>
          <w:b/>
          <w:i/>
          <w:sz w:val="20"/>
          <w:szCs w:val="20"/>
        </w:rPr>
      </w:pPr>
    </w:p>
    <w:p w:rsidR="00E43B70" w:rsidRPr="00604A78" w:rsidRDefault="00E43B70" w:rsidP="00261E72">
      <w:pPr>
        <w:ind w:right="846" w:firstLine="708"/>
        <w:jc w:val="both"/>
        <w:rPr>
          <w:rFonts w:ascii="Arial" w:hAnsi="Arial" w:cs="Arial"/>
          <w:b/>
          <w:i/>
          <w:sz w:val="20"/>
          <w:szCs w:val="20"/>
        </w:rPr>
      </w:pPr>
      <w:r w:rsidRPr="00604A78">
        <w:rPr>
          <w:rFonts w:ascii="Arial" w:hAnsi="Arial" w:cs="Arial"/>
          <w:b/>
          <w:i/>
          <w:sz w:val="20"/>
          <w:szCs w:val="20"/>
        </w:rPr>
        <w:t>Определена съгласно вътрешните изисквания на Възложителя</w:t>
      </w:r>
    </w:p>
    <w:p w:rsidR="00E43B70" w:rsidRPr="00604A78" w:rsidRDefault="00E43B70" w:rsidP="00E43B70">
      <w:pPr>
        <w:ind w:left="-360" w:right="846"/>
        <w:jc w:val="both"/>
        <w:rPr>
          <w:rFonts w:ascii="Arial" w:hAnsi="Arial" w:cs="Arial"/>
          <w:b/>
          <w:i/>
          <w:sz w:val="20"/>
          <w:szCs w:val="20"/>
        </w:rPr>
      </w:pPr>
      <w:r w:rsidRPr="00604A78">
        <w:rPr>
          <w:rFonts w:ascii="Arial" w:hAnsi="Arial" w:cs="Arial"/>
          <w:b/>
          <w:i/>
          <w:sz w:val="20"/>
          <w:szCs w:val="20"/>
        </w:rPr>
        <w:t xml:space="preserve">    </w:t>
      </w:r>
      <w:r w:rsidRPr="00604A78">
        <w:rPr>
          <w:rFonts w:ascii="Arial" w:hAnsi="Arial" w:cs="Arial"/>
          <w:b/>
          <w:i/>
          <w:sz w:val="20"/>
          <w:szCs w:val="20"/>
          <w:lang w:val="en-US"/>
        </w:rPr>
        <w:t xml:space="preserve"> </w:t>
      </w:r>
      <w:r w:rsidRPr="00604A78">
        <w:rPr>
          <w:rFonts w:ascii="Arial" w:hAnsi="Arial" w:cs="Arial"/>
          <w:b/>
          <w:i/>
          <w:sz w:val="20"/>
          <w:szCs w:val="20"/>
        </w:rPr>
        <w:t xml:space="preserve"> </w:t>
      </w:r>
      <w:r w:rsidRPr="00604A78">
        <w:rPr>
          <w:rFonts w:ascii="Arial" w:hAnsi="Arial" w:cs="Arial"/>
          <w:b/>
          <w:i/>
          <w:sz w:val="20"/>
          <w:szCs w:val="20"/>
          <w:lang w:val="en-US"/>
        </w:rPr>
        <w:t xml:space="preserve"> </w:t>
      </w:r>
      <w:r w:rsidR="00434DD6" w:rsidRPr="00604A78">
        <w:rPr>
          <w:rFonts w:ascii="Arial" w:hAnsi="Arial" w:cs="Arial"/>
          <w:b/>
          <w:i/>
          <w:sz w:val="20"/>
          <w:szCs w:val="20"/>
        </w:rPr>
        <w:tab/>
      </w:r>
      <w:r w:rsidR="00434DD6" w:rsidRPr="00604A78">
        <w:rPr>
          <w:rFonts w:ascii="Arial" w:hAnsi="Arial" w:cs="Arial"/>
          <w:b/>
          <w:i/>
          <w:sz w:val="20"/>
          <w:szCs w:val="20"/>
        </w:rPr>
        <w:tab/>
      </w:r>
      <w:r w:rsidRPr="00604A78">
        <w:rPr>
          <w:rFonts w:ascii="Arial" w:hAnsi="Arial" w:cs="Arial"/>
          <w:b/>
          <w:i/>
          <w:sz w:val="20"/>
          <w:szCs w:val="20"/>
          <w:lang w:val="en-US"/>
        </w:rPr>
        <w:t>*</w:t>
      </w:r>
      <w:r w:rsidRPr="00604A78">
        <w:rPr>
          <w:rFonts w:ascii="Arial" w:hAnsi="Arial" w:cs="Arial"/>
          <w:b/>
          <w:i/>
          <w:sz w:val="20"/>
          <w:szCs w:val="20"/>
        </w:rPr>
        <w:t xml:space="preserve">*Попълват се задължитело от всеки </w:t>
      </w:r>
      <w:r w:rsidR="00434DD6" w:rsidRPr="00604A78">
        <w:rPr>
          <w:rFonts w:ascii="Arial" w:hAnsi="Arial" w:cs="Arial"/>
          <w:b/>
          <w:i/>
          <w:sz w:val="20"/>
          <w:szCs w:val="20"/>
        </w:rPr>
        <w:t>участник</w:t>
      </w:r>
    </w:p>
    <w:p w:rsidR="00E43B70" w:rsidRPr="00604A78" w:rsidRDefault="00E43B70" w:rsidP="00261E72">
      <w:pPr>
        <w:ind w:left="708" w:right="846"/>
        <w:jc w:val="both"/>
        <w:rPr>
          <w:rFonts w:ascii="Arial" w:hAnsi="Arial" w:cs="Arial"/>
          <w:b/>
          <w:i/>
          <w:sz w:val="20"/>
          <w:szCs w:val="20"/>
        </w:rPr>
      </w:pPr>
      <w:r w:rsidRPr="00604A78">
        <w:rPr>
          <w:rFonts w:ascii="Arial" w:hAnsi="Arial" w:cs="Arial"/>
          <w:b/>
          <w:i/>
          <w:sz w:val="20"/>
          <w:szCs w:val="20"/>
        </w:rPr>
        <w:t xml:space="preserve">Всички изисквания, свързани с опаковка, маркировка, съхранение и транспортиране, които не са посочени в таблицата по-горе или в отделен текст под нея, следва да бъдат изпълнени съгласно изискванията на техническите спецификации. </w:t>
      </w:r>
    </w:p>
    <w:p w:rsidR="00DA2753" w:rsidRPr="00604A78" w:rsidRDefault="00DA2753" w:rsidP="00261E72">
      <w:pPr>
        <w:spacing w:after="0" w:line="360" w:lineRule="auto"/>
        <w:ind w:firstLine="708"/>
        <w:rPr>
          <w:rFonts w:ascii="Arial" w:hAnsi="Arial" w:cs="Arial"/>
          <w:i/>
          <w:sz w:val="20"/>
          <w:szCs w:val="20"/>
          <w:lang w:val="en-US"/>
        </w:rPr>
      </w:pPr>
      <w:r w:rsidRPr="00604A78">
        <w:rPr>
          <w:rFonts w:ascii="Arial" w:hAnsi="Arial" w:cs="Arial"/>
          <w:i/>
          <w:sz w:val="20"/>
          <w:szCs w:val="20"/>
          <w:lang w:val="en-US"/>
        </w:rPr>
        <w:t xml:space="preserve">Дата ______________ г.                                  </w:t>
      </w:r>
      <w:r w:rsidRPr="00604A78">
        <w:rPr>
          <w:rFonts w:ascii="Arial" w:hAnsi="Arial" w:cs="Arial"/>
          <w:i/>
          <w:sz w:val="20"/>
          <w:szCs w:val="20"/>
          <w:lang w:val="en-US"/>
        </w:rPr>
        <w:tab/>
      </w:r>
      <w:r w:rsidRPr="00604A78">
        <w:rPr>
          <w:rFonts w:ascii="Arial" w:hAnsi="Arial" w:cs="Arial"/>
          <w:i/>
          <w:sz w:val="20"/>
          <w:szCs w:val="20"/>
          <w:lang w:val="en-US"/>
        </w:rPr>
        <w:tab/>
      </w:r>
      <w:r w:rsidRPr="00604A78">
        <w:rPr>
          <w:rFonts w:ascii="Arial" w:hAnsi="Arial" w:cs="Arial"/>
          <w:i/>
          <w:sz w:val="20"/>
          <w:szCs w:val="20"/>
          <w:lang w:val="en-US"/>
        </w:rPr>
        <w:tab/>
      </w:r>
      <w:r w:rsidRPr="00604A78">
        <w:rPr>
          <w:rFonts w:ascii="Arial" w:hAnsi="Arial" w:cs="Arial"/>
          <w:i/>
          <w:sz w:val="20"/>
          <w:szCs w:val="20"/>
          <w:lang w:val="en-US"/>
        </w:rPr>
        <w:tab/>
      </w:r>
      <w:r w:rsidRPr="00604A78">
        <w:rPr>
          <w:rFonts w:ascii="Arial" w:hAnsi="Arial" w:cs="Arial"/>
          <w:i/>
          <w:sz w:val="20"/>
          <w:szCs w:val="20"/>
          <w:lang w:val="en-US"/>
        </w:rPr>
        <w:tab/>
      </w:r>
      <w:r w:rsidRPr="00604A78">
        <w:rPr>
          <w:rFonts w:ascii="Arial" w:hAnsi="Arial" w:cs="Arial"/>
          <w:i/>
          <w:sz w:val="20"/>
          <w:szCs w:val="20"/>
          <w:lang w:val="en-US"/>
        </w:rPr>
        <w:tab/>
      </w:r>
      <w:r w:rsidRPr="00604A78">
        <w:rPr>
          <w:rFonts w:ascii="Arial" w:hAnsi="Arial" w:cs="Arial"/>
          <w:i/>
          <w:sz w:val="20"/>
          <w:szCs w:val="20"/>
          <w:lang w:val="en-US"/>
        </w:rPr>
        <w:tab/>
      </w:r>
      <w:r w:rsidRPr="00604A78">
        <w:rPr>
          <w:rFonts w:ascii="Arial" w:hAnsi="Arial" w:cs="Arial"/>
          <w:i/>
          <w:sz w:val="20"/>
          <w:szCs w:val="20"/>
          <w:lang w:val="en-US"/>
        </w:rPr>
        <w:tab/>
        <w:t>ПОДПИС и ПЕЧАТ:</w:t>
      </w:r>
    </w:p>
    <w:p w:rsidR="00DA2753" w:rsidRPr="00604A78" w:rsidRDefault="00DA2753" w:rsidP="00261E72">
      <w:pPr>
        <w:spacing w:after="0" w:line="360" w:lineRule="auto"/>
        <w:ind w:left="708"/>
        <w:rPr>
          <w:rFonts w:ascii="Arial" w:hAnsi="Arial" w:cs="Arial"/>
          <w:i/>
          <w:sz w:val="20"/>
          <w:szCs w:val="20"/>
          <w:lang w:val="en-US"/>
        </w:rPr>
      </w:pPr>
      <w:r w:rsidRPr="00604A78">
        <w:rPr>
          <w:rFonts w:ascii="Arial" w:hAnsi="Arial" w:cs="Arial"/>
          <w:i/>
          <w:sz w:val="20"/>
          <w:szCs w:val="20"/>
          <w:lang w:val="en-US"/>
        </w:rPr>
        <w:t xml:space="preserve">                                                                                                      </w:t>
      </w:r>
      <w:r w:rsidRPr="00604A78">
        <w:rPr>
          <w:rFonts w:ascii="Arial" w:hAnsi="Arial" w:cs="Arial"/>
          <w:i/>
          <w:sz w:val="20"/>
          <w:szCs w:val="20"/>
          <w:lang w:val="en-US"/>
        </w:rPr>
        <w:tab/>
      </w:r>
      <w:r w:rsidRPr="00604A78">
        <w:rPr>
          <w:rFonts w:ascii="Arial" w:hAnsi="Arial" w:cs="Arial"/>
          <w:i/>
          <w:sz w:val="20"/>
          <w:szCs w:val="20"/>
          <w:lang w:val="en-US"/>
        </w:rPr>
        <w:tab/>
      </w:r>
      <w:r w:rsidRPr="00604A78">
        <w:rPr>
          <w:rFonts w:ascii="Arial" w:hAnsi="Arial" w:cs="Arial"/>
          <w:i/>
          <w:sz w:val="20"/>
          <w:szCs w:val="20"/>
          <w:lang w:val="en-US"/>
        </w:rPr>
        <w:tab/>
      </w:r>
      <w:r w:rsidRPr="00604A78">
        <w:rPr>
          <w:rFonts w:ascii="Arial" w:hAnsi="Arial" w:cs="Arial"/>
          <w:i/>
          <w:sz w:val="20"/>
          <w:szCs w:val="20"/>
          <w:lang w:val="en-US"/>
        </w:rPr>
        <w:tab/>
      </w:r>
      <w:r w:rsidRPr="00604A78">
        <w:rPr>
          <w:rFonts w:ascii="Arial" w:hAnsi="Arial" w:cs="Arial"/>
          <w:i/>
          <w:sz w:val="20"/>
          <w:szCs w:val="20"/>
          <w:lang w:val="en-US"/>
        </w:rPr>
        <w:tab/>
        <w:t xml:space="preserve"> ____________________ </w:t>
      </w:r>
    </w:p>
    <w:p w:rsidR="00DA2753" w:rsidRPr="00604A78" w:rsidRDefault="00DA2753" w:rsidP="00DA2753">
      <w:pPr>
        <w:spacing w:after="0" w:line="360" w:lineRule="auto"/>
        <w:rPr>
          <w:rFonts w:ascii="Arial" w:hAnsi="Arial" w:cs="Arial"/>
          <w:i/>
          <w:sz w:val="20"/>
          <w:szCs w:val="20"/>
          <w:lang w:val="en-US"/>
        </w:rPr>
      </w:pPr>
      <w:r w:rsidRPr="00604A78">
        <w:rPr>
          <w:rFonts w:ascii="Arial" w:hAnsi="Arial" w:cs="Arial"/>
          <w:i/>
          <w:sz w:val="20"/>
          <w:szCs w:val="20"/>
          <w:lang w:val="en-US"/>
        </w:rPr>
        <w:t xml:space="preserve">       </w:t>
      </w:r>
      <w:r w:rsidRPr="00604A78">
        <w:rPr>
          <w:rFonts w:ascii="Arial" w:hAnsi="Arial" w:cs="Arial"/>
          <w:i/>
          <w:sz w:val="20"/>
          <w:szCs w:val="20"/>
          <w:lang w:val="en-US"/>
        </w:rPr>
        <w:tab/>
        <w:t xml:space="preserve"> (име и фамилия)</w:t>
      </w:r>
    </w:p>
    <w:p w:rsidR="00DA2753" w:rsidRPr="00604A78" w:rsidRDefault="00DA2753" w:rsidP="00261E72">
      <w:pPr>
        <w:spacing w:after="0" w:line="360" w:lineRule="auto"/>
        <w:ind w:left="708"/>
        <w:rPr>
          <w:rFonts w:ascii="Arial" w:hAnsi="Arial" w:cs="Arial"/>
          <w:i/>
          <w:sz w:val="20"/>
          <w:szCs w:val="20"/>
          <w:lang w:val="en-US"/>
        </w:rPr>
      </w:pPr>
      <w:r w:rsidRPr="00604A78">
        <w:rPr>
          <w:rFonts w:ascii="Arial" w:hAnsi="Arial" w:cs="Arial"/>
          <w:i/>
          <w:sz w:val="20"/>
          <w:szCs w:val="20"/>
          <w:lang w:val="en-US"/>
        </w:rPr>
        <w:t xml:space="preserve">                                                                                                           </w:t>
      </w:r>
      <w:r w:rsidRPr="00604A78">
        <w:rPr>
          <w:rFonts w:ascii="Arial" w:hAnsi="Arial" w:cs="Arial"/>
          <w:i/>
          <w:sz w:val="20"/>
          <w:szCs w:val="20"/>
          <w:lang w:val="en-US"/>
        </w:rPr>
        <w:tab/>
      </w:r>
      <w:r w:rsidRPr="00604A78">
        <w:rPr>
          <w:rFonts w:ascii="Arial" w:hAnsi="Arial" w:cs="Arial"/>
          <w:i/>
          <w:sz w:val="20"/>
          <w:szCs w:val="20"/>
          <w:lang w:val="en-US"/>
        </w:rPr>
        <w:tab/>
      </w:r>
      <w:r w:rsidRPr="00604A78">
        <w:rPr>
          <w:rFonts w:ascii="Arial" w:hAnsi="Arial" w:cs="Arial"/>
          <w:i/>
          <w:sz w:val="20"/>
          <w:szCs w:val="20"/>
          <w:lang w:val="en-US"/>
        </w:rPr>
        <w:tab/>
      </w:r>
      <w:r w:rsidRPr="00604A78">
        <w:rPr>
          <w:rFonts w:ascii="Arial" w:hAnsi="Arial" w:cs="Arial"/>
          <w:i/>
          <w:sz w:val="20"/>
          <w:szCs w:val="20"/>
          <w:lang w:val="en-US"/>
        </w:rPr>
        <w:tab/>
      </w:r>
      <w:r w:rsidRPr="00604A78">
        <w:rPr>
          <w:rFonts w:ascii="Arial" w:hAnsi="Arial" w:cs="Arial"/>
          <w:i/>
          <w:sz w:val="20"/>
          <w:szCs w:val="20"/>
          <w:lang w:val="en-US"/>
        </w:rPr>
        <w:tab/>
        <w:t xml:space="preserve"> ____________________</w:t>
      </w:r>
    </w:p>
    <w:p w:rsidR="00DA2753" w:rsidRPr="00604A78" w:rsidRDefault="00DA2753" w:rsidP="00261E72">
      <w:pPr>
        <w:spacing w:after="0" w:line="360" w:lineRule="auto"/>
        <w:ind w:left="708"/>
        <w:rPr>
          <w:rFonts w:ascii="Arial" w:hAnsi="Arial" w:cs="Arial"/>
          <w:i/>
          <w:sz w:val="20"/>
          <w:szCs w:val="20"/>
          <w:lang w:val="en-US"/>
        </w:rPr>
      </w:pPr>
      <w:r w:rsidRPr="00604A78">
        <w:rPr>
          <w:rFonts w:ascii="Arial" w:hAnsi="Arial" w:cs="Arial"/>
          <w:i/>
          <w:sz w:val="20"/>
          <w:szCs w:val="20"/>
          <w:lang w:val="en-US"/>
        </w:rPr>
        <w:t xml:space="preserve">                                                                                          </w:t>
      </w:r>
      <w:r w:rsidRPr="00604A78">
        <w:rPr>
          <w:rFonts w:ascii="Arial" w:hAnsi="Arial" w:cs="Arial"/>
          <w:i/>
          <w:sz w:val="20"/>
          <w:szCs w:val="20"/>
          <w:lang w:val="en-US"/>
        </w:rPr>
        <w:tab/>
      </w:r>
      <w:r w:rsidRPr="00604A78">
        <w:rPr>
          <w:rFonts w:ascii="Arial" w:hAnsi="Arial" w:cs="Arial"/>
          <w:i/>
          <w:sz w:val="20"/>
          <w:szCs w:val="20"/>
          <w:lang w:val="en-US"/>
        </w:rPr>
        <w:tab/>
      </w:r>
      <w:r w:rsidRPr="00604A78">
        <w:rPr>
          <w:rFonts w:ascii="Arial" w:hAnsi="Arial" w:cs="Arial"/>
          <w:i/>
          <w:sz w:val="20"/>
          <w:szCs w:val="20"/>
          <w:lang w:val="en-US"/>
        </w:rPr>
        <w:tab/>
      </w:r>
      <w:r w:rsidRPr="00604A78">
        <w:rPr>
          <w:rFonts w:ascii="Arial" w:hAnsi="Arial" w:cs="Arial"/>
          <w:i/>
          <w:sz w:val="20"/>
          <w:szCs w:val="20"/>
          <w:lang w:val="en-US"/>
        </w:rPr>
        <w:tab/>
      </w:r>
      <w:r w:rsidRPr="00604A78">
        <w:rPr>
          <w:rFonts w:ascii="Arial" w:hAnsi="Arial" w:cs="Arial"/>
          <w:i/>
          <w:sz w:val="20"/>
          <w:szCs w:val="20"/>
          <w:lang w:val="en-US"/>
        </w:rPr>
        <w:tab/>
      </w:r>
      <w:r w:rsidRPr="00604A78">
        <w:rPr>
          <w:rFonts w:ascii="Arial" w:hAnsi="Arial" w:cs="Arial"/>
          <w:i/>
          <w:sz w:val="20"/>
          <w:szCs w:val="20"/>
          <w:lang w:val="en-US"/>
        </w:rPr>
        <w:tab/>
        <w:t xml:space="preserve"> (длъжност на представляващия участника)</w:t>
      </w:r>
    </w:p>
    <w:p w:rsidR="00DA2753" w:rsidRPr="00604A78" w:rsidRDefault="00DA2753" w:rsidP="00DA2753">
      <w:pPr>
        <w:spacing w:after="0" w:line="360" w:lineRule="auto"/>
        <w:rPr>
          <w:rFonts w:ascii="Arial" w:hAnsi="Arial" w:cs="Arial"/>
          <w:i/>
          <w:sz w:val="20"/>
          <w:szCs w:val="20"/>
          <w:lang w:val="en-US"/>
        </w:rPr>
      </w:pPr>
    </w:p>
    <w:p w:rsidR="00DA2753" w:rsidRPr="00604A78" w:rsidRDefault="00DA2753" w:rsidP="00DA2753">
      <w:pPr>
        <w:spacing w:after="0" w:line="360" w:lineRule="auto"/>
        <w:rPr>
          <w:rFonts w:ascii="Arial" w:hAnsi="Arial" w:cs="Arial"/>
          <w:i/>
          <w:sz w:val="20"/>
          <w:szCs w:val="20"/>
          <w:lang w:val="en-US"/>
        </w:rPr>
      </w:pPr>
    </w:p>
    <w:p w:rsidR="00DA2753" w:rsidRPr="00604A78" w:rsidRDefault="00DA2753" w:rsidP="00DA2753">
      <w:pPr>
        <w:spacing w:after="0" w:line="360" w:lineRule="auto"/>
        <w:rPr>
          <w:rFonts w:ascii="Arial" w:hAnsi="Arial" w:cs="Arial"/>
          <w:i/>
          <w:sz w:val="20"/>
          <w:szCs w:val="20"/>
          <w:lang w:val="en-US"/>
        </w:rPr>
      </w:pPr>
    </w:p>
    <w:p w:rsidR="00DA2753" w:rsidRPr="00604A78" w:rsidRDefault="00DA2753" w:rsidP="00DA2753">
      <w:pPr>
        <w:rPr>
          <w:rFonts w:ascii="Arial" w:hAnsi="Arial" w:cs="Arial"/>
          <w:b/>
          <w:sz w:val="20"/>
          <w:szCs w:val="20"/>
          <w:u w:val="single"/>
          <w:lang w:val="en-US"/>
        </w:rPr>
      </w:pPr>
      <w:r w:rsidRPr="00604A78">
        <w:rPr>
          <w:rFonts w:ascii="Arial" w:hAnsi="Arial" w:cs="Arial"/>
          <w:b/>
          <w:sz w:val="20"/>
          <w:szCs w:val="20"/>
          <w:u w:val="single"/>
        </w:rPr>
        <w:t>VІІ. 2. За обособена позиция 2</w:t>
      </w:r>
    </w:p>
    <w:p w:rsidR="00DA2753" w:rsidRPr="00604A78" w:rsidRDefault="00DA2753" w:rsidP="00DA2753">
      <w:pPr>
        <w:spacing w:after="0" w:line="360" w:lineRule="auto"/>
        <w:jc w:val="center"/>
        <w:rPr>
          <w:rFonts w:ascii="Arial" w:eastAsia="Times New Roman" w:hAnsi="Arial" w:cs="Arial"/>
          <w:b/>
          <w:caps/>
          <w:sz w:val="20"/>
          <w:szCs w:val="20"/>
          <w:lang w:eastAsia="bg-BG"/>
        </w:rPr>
      </w:pPr>
      <w:r w:rsidRPr="00604A78">
        <w:rPr>
          <w:rFonts w:ascii="Arial" w:eastAsia="Times New Roman" w:hAnsi="Arial" w:cs="Arial"/>
          <w:b/>
          <w:caps/>
          <w:sz w:val="20"/>
          <w:szCs w:val="20"/>
          <w:lang w:eastAsia="bg-BG"/>
        </w:rPr>
        <w:t>Техническо предложение</w:t>
      </w:r>
    </w:p>
    <w:p w:rsidR="00DA2753" w:rsidRPr="00604A78" w:rsidRDefault="00DA2753" w:rsidP="00DA2753">
      <w:pPr>
        <w:spacing w:after="0" w:line="240" w:lineRule="auto"/>
        <w:jc w:val="center"/>
        <w:rPr>
          <w:rFonts w:ascii="Arial" w:hAnsi="Arial" w:cs="Arial"/>
          <w:b/>
          <w:sz w:val="20"/>
          <w:szCs w:val="20"/>
        </w:rPr>
      </w:pPr>
      <w:r w:rsidRPr="00604A78">
        <w:rPr>
          <w:rFonts w:ascii="Arial" w:hAnsi="Arial" w:cs="Arial"/>
          <w:b/>
          <w:sz w:val="20"/>
          <w:szCs w:val="20"/>
        </w:rPr>
        <w:t>за открита процедура за сключване на рамково споразумение</w:t>
      </w:r>
      <w:r w:rsidRPr="00604A78" w:rsidDel="000C5D0D">
        <w:rPr>
          <w:rFonts w:ascii="Arial" w:hAnsi="Arial" w:cs="Arial"/>
          <w:b/>
          <w:sz w:val="20"/>
          <w:szCs w:val="20"/>
        </w:rPr>
        <w:t xml:space="preserve"> </w:t>
      </w:r>
      <w:r w:rsidRPr="00604A78">
        <w:rPr>
          <w:rFonts w:ascii="Arial" w:hAnsi="Arial" w:cs="Arial"/>
          <w:b/>
          <w:sz w:val="20"/>
          <w:szCs w:val="20"/>
        </w:rPr>
        <w:t>с наименование:</w:t>
      </w:r>
    </w:p>
    <w:p w:rsidR="00DA2753" w:rsidRPr="00604A78" w:rsidRDefault="000F576A" w:rsidP="00DA2753">
      <w:pPr>
        <w:spacing w:after="0" w:line="240" w:lineRule="auto"/>
        <w:jc w:val="center"/>
        <w:rPr>
          <w:rFonts w:ascii="Arial" w:eastAsia="Times New Roman" w:hAnsi="Arial" w:cs="Arial"/>
          <w:b/>
          <w:caps/>
          <w:sz w:val="20"/>
          <w:szCs w:val="20"/>
          <w:lang w:eastAsia="bg-BG"/>
        </w:rPr>
      </w:pPr>
      <w:r w:rsidRPr="00604A78">
        <w:rPr>
          <w:rFonts w:ascii="Arial" w:eastAsia="Times New Roman" w:hAnsi="Arial" w:cs="Arial"/>
          <w:b/>
          <w:bCs/>
          <w:sz w:val="20"/>
          <w:szCs w:val="20"/>
          <w:lang w:eastAsia="bg-BG"/>
        </w:rPr>
        <w:t xml:space="preserve">„Доставка на </w:t>
      </w:r>
      <w:r w:rsidRPr="00604A78">
        <w:rPr>
          <w:rFonts w:ascii="Arial" w:hAnsi="Arial" w:cs="Arial"/>
          <w:b/>
          <w:sz w:val="20"/>
          <w:szCs w:val="20"/>
        </w:rPr>
        <w:t>кабелни разпределителни шкафове“</w:t>
      </w:r>
      <w:r w:rsidR="00DE2533" w:rsidRPr="00604A78">
        <w:rPr>
          <w:rFonts w:ascii="Arial" w:hAnsi="Arial" w:cs="Arial"/>
          <w:sz w:val="20"/>
          <w:szCs w:val="20"/>
        </w:rPr>
        <w:t>,</w:t>
      </w:r>
      <w:r w:rsidR="00DA2753" w:rsidRPr="00604A78">
        <w:rPr>
          <w:rFonts w:ascii="Arial" w:hAnsi="Arial" w:cs="Arial"/>
          <w:sz w:val="20"/>
          <w:szCs w:val="20"/>
        </w:rPr>
        <w:t xml:space="preserve"> реф. № </w:t>
      </w:r>
      <w:r w:rsidR="00DA2753" w:rsidRPr="00604A78">
        <w:rPr>
          <w:rFonts w:ascii="Arial" w:hAnsi="Arial" w:cs="Arial"/>
          <w:sz w:val="20"/>
          <w:szCs w:val="20"/>
          <w:lang w:val="en-US"/>
        </w:rPr>
        <w:t>PPD 1</w:t>
      </w:r>
      <w:r w:rsidR="00DA2753" w:rsidRPr="00604A78">
        <w:rPr>
          <w:rFonts w:ascii="Arial" w:hAnsi="Arial" w:cs="Arial"/>
          <w:sz w:val="20"/>
          <w:szCs w:val="20"/>
        </w:rPr>
        <w:t>5</w:t>
      </w:r>
      <w:r w:rsidR="00DA2753" w:rsidRPr="00604A78">
        <w:rPr>
          <w:rFonts w:ascii="Arial" w:hAnsi="Arial" w:cs="Arial"/>
          <w:sz w:val="20"/>
          <w:szCs w:val="20"/>
          <w:lang w:val="en-US"/>
        </w:rPr>
        <w:t>-</w:t>
      </w:r>
      <w:r w:rsidRPr="00604A78">
        <w:rPr>
          <w:rFonts w:ascii="Arial" w:hAnsi="Arial" w:cs="Arial"/>
          <w:sz w:val="20"/>
          <w:szCs w:val="20"/>
        </w:rPr>
        <w:t>112</w:t>
      </w:r>
    </w:p>
    <w:p w:rsidR="00DA2753" w:rsidRPr="00604A78" w:rsidRDefault="00DA2753" w:rsidP="00DA2753">
      <w:pPr>
        <w:spacing w:after="0" w:line="360" w:lineRule="auto"/>
        <w:jc w:val="center"/>
        <w:rPr>
          <w:rFonts w:ascii="Arial" w:eastAsia="Times New Roman" w:hAnsi="Arial" w:cs="Arial"/>
          <w:b/>
          <w:caps/>
          <w:sz w:val="20"/>
          <w:szCs w:val="20"/>
          <w:lang w:eastAsia="bg-BG"/>
        </w:rPr>
      </w:pPr>
    </w:p>
    <w:p w:rsidR="00DA2753" w:rsidRPr="00604A78" w:rsidRDefault="00DA2753" w:rsidP="00DA2753">
      <w:pPr>
        <w:spacing w:after="0" w:line="240" w:lineRule="auto"/>
        <w:jc w:val="both"/>
        <w:rPr>
          <w:rFonts w:ascii="Arial" w:eastAsia="Times New Roman" w:hAnsi="Arial" w:cs="Arial"/>
          <w:b/>
          <w:i/>
          <w:caps/>
          <w:sz w:val="20"/>
          <w:szCs w:val="20"/>
          <w:lang w:eastAsia="bg-BG"/>
        </w:rPr>
      </w:pPr>
      <w:r w:rsidRPr="00604A78">
        <w:rPr>
          <w:rFonts w:ascii="Arial" w:eastAsia="Times New Roman" w:hAnsi="Arial" w:cs="Arial"/>
          <w:b/>
          <w:i/>
          <w:sz w:val="20"/>
          <w:szCs w:val="20"/>
          <w:lang w:eastAsia="bg-BG"/>
        </w:rPr>
        <w:t xml:space="preserve">ДО:  </w:t>
      </w:r>
      <w:r w:rsidRPr="00604A78">
        <w:rPr>
          <w:rFonts w:ascii="Arial" w:eastAsia="Times New Roman" w:hAnsi="Arial" w:cs="Arial"/>
          <w:b/>
          <w:bCs/>
          <w:caps/>
          <w:sz w:val="20"/>
          <w:szCs w:val="20"/>
          <w:lang w:eastAsia="bg-BG"/>
        </w:rPr>
        <w:t>„ЧЕЗ разпределение БЪЛГАРИЯ” АД</w:t>
      </w:r>
      <w:r w:rsidRPr="00604A78">
        <w:rPr>
          <w:rFonts w:ascii="Arial" w:eastAsia="Times New Roman" w:hAnsi="Arial" w:cs="Arial"/>
          <w:b/>
          <w:i/>
          <w:sz w:val="20"/>
          <w:szCs w:val="20"/>
          <w:lang w:eastAsia="bg-BG"/>
        </w:rPr>
        <w:t>,</w:t>
      </w:r>
      <w:r w:rsidRPr="00604A78">
        <w:rPr>
          <w:rFonts w:ascii="Arial" w:eastAsia="Times New Roman" w:hAnsi="Arial" w:cs="Arial"/>
          <w:b/>
          <w:sz w:val="20"/>
          <w:szCs w:val="20"/>
          <w:lang w:eastAsia="bg-BG"/>
        </w:rPr>
        <w:t xml:space="preserve"> </w:t>
      </w:r>
      <w:r w:rsidRPr="00604A78">
        <w:rPr>
          <w:rFonts w:ascii="Arial" w:eastAsia="Times New Roman" w:hAnsi="Arial" w:cs="Arial"/>
          <w:b/>
          <w:bCs/>
          <w:caps/>
          <w:sz w:val="20"/>
          <w:szCs w:val="20"/>
          <w:lang w:eastAsia="bg-BG"/>
        </w:rPr>
        <w:t xml:space="preserve"> </w:t>
      </w:r>
    </w:p>
    <w:p w:rsidR="00DA2753" w:rsidRPr="00604A78" w:rsidRDefault="00DA2753" w:rsidP="00DA2753">
      <w:pPr>
        <w:spacing w:after="0" w:line="240" w:lineRule="auto"/>
        <w:jc w:val="both"/>
        <w:rPr>
          <w:rFonts w:ascii="Arial" w:eastAsia="Times New Roman" w:hAnsi="Arial" w:cs="Arial"/>
          <w:b/>
          <w:bCs/>
          <w:sz w:val="20"/>
          <w:szCs w:val="20"/>
          <w:lang w:val="ru-RU" w:eastAsia="bg-BG"/>
        </w:rPr>
      </w:pPr>
      <w:r w:rsidRPr="00604A78">
        <w:rPr>
          <w:rFonts w:ascii="Arial" w:eastAsia="Times New Roman" w:hAnsi="Arial" w:cs="Arial"/>
          <w:b/>
          <w:i/>
          <w:caps/>
          <w:sz w:val="20"/>
          <w:szCs w:val="20"/>
          <w:lang w:val="ru-RU" w:eastAsia="bg-BG"/>
        </w:rPr>
        <w:t>От</w:t>
      </w:r>
      <w:r w:rsidRPr="00604A78">
        <w:rPr>
          <w:rFonts w:ascii="Arial" w:eastAsia="Times New Roman" w:hAnsi="Arial" w:cs="Arial"/>
          <w:b/>
          <w:i/>
          <w:sz w:val="20"/>
          <w:szCs w:val="20"/>
          <w:lang w:val="ru-RU" w:eastAsia="bg-BG"/>
        </w:rPr>
        <w:t xml:space="preserve">: </w:t>
      </w:r>
      <w:r w:rsidRPr="00604A78">
        <w:rPr>
          <w:rFonts w:ascii="Arial" w:eastAsia="Times New Roman" w:hAnsi="Arial" w:cs="Arial"/>
          <w:b/>
          <w:bCs/>
          <w:sz w:val="20"/>
          <w:szCs w:val="20"/>
          <w:lang w:val="ru-RU" w:eastAsia="bg-BG"/>
        </w:rPr>
        <w:t xml:space="preserve">.......................................................... </w:t>
      </w:r>
    </w:p>
    <w:p w:rsidR="00DA2753" w:rsidRPr="00604A78" w:rsidRDefault="00DA2753" w:rsidP="00DA2753">
      <w:pPr>
        <w:spacing w:after="0" w:line="240" w:lineRule="auto"/>
        <w:jc w:val="both"/>
        <w:rPr>
          <w:rFonts w:ascii="Arial" w:eastAsia="Times New Roman" w:hAnsi="Arial" w:cs="Arial"/>
          <w:bCs/>
          <w:i/>
          <w:sz w:val="20"/>
          <w:szCs w:val="20"/>
          <w:lang w:eastAsia="bg-BG"/>
        </w:rPr>
      </w:pPr>
      <w:r w:rsidRPr="00604A78">
        <w:rPr>
          <w:rFonts w:ascii="Arial" w:eastAsia="Times New Roman" w:hAnsi="Arial" w:cs="Arial"/>
          <w:bCs/>
          <w:i/>
          <w:sz w:val="20"/>
          <w:szCs w:val="20"/>
          <w:lang w:eastAsia="bg-BG"/>
        </w:rPr>
        <w:t xml:space="preserve">                           (участник)</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sz w:val="20"/>
          <w:szCs w:val="20"/>
          <w:lang w:val="ru-RU" w:eastAsia="bg-BG"/>
        </w:rPr>
        <w:t xml:space="preserve">Адрес на управление: гр. ............................, ул. ........................................., № .… </w:t>
      </w: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val="ru-RU" w:eastAsia="bg-BG"/>
        </w:rPr>
        <w:t xml:space="preserve">Тел.: ....... / .......................; факс: ....... / .......................; </w:t>
      </w:r>
      <w:r w:rsidRPr="00604A78">
        <w:rPr>
          <w:rFonts w:ascii="Arial" w:eastAsia="Times New Roman" w:hAnsi="Arial" w:cs="Arial"/>
          <w:sz w:val="20"/>
          <w:szCs w:val="20"/>
          <w:lang w:eastAsia="bg-BG"/>
        </w:rPr>
        <w:t>e-mail: ………………...…….</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sz w:val="20"/>
          <w:szCs w:val="20"/>
          <w:lang w:val="ru-RU" w:eastAsia="bg-BG"/>
        </w:rPr>
        <w:t>Единен идентификационен код: ............................,</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sz w:val="20"/>
          <w:szCs w:val="20"/>
          <w:lang w:val="ru-RU" w:eastAsia="bg-BG"/>
        </w:rPr>
        <w:t>Представляван от ........................................................................... – ............................. (</w:t>
      </w:r>
      <w:r w:rsidRPr="00604A78">
        <w:rPr>
          <w:rFonts w:ascii="Arial" w:eastAsia="Times New Roman" w:hAnsi="Arial" w:cs="Arial"/>
          <w:i/>
          <w:sz w:val="20"/>
          <w:szCs w:val="20"/>
          <w:lang w:val="ru-RU" w:eastAsia="bg-BG"/>
        </w:rPr>
        <w:t>длъжност</w:t>
      </w:r>
      <w:r w:rsidRPr="00604A78">
        <w:rPr>
          <w:rFonts w:ascii="Arial" w:eastAsia="Times New Roman" w:hAnsi="Arial" w:cs="Arial"/>
          <w:sz w:val="20"/>
          <w:szCs w:val="20"/>
          <w:lang w:val="ru-RU" w:eastAsia="bg-BG"/>
        </w:rPr>
        <w:t>)</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sz w:val="20"/>
          <w:szCs w:val="20"/>
          <w:lang w:val="ru-RU" w:eastAsia="bg-BG"/>
        </w:rPr>
        <w:t>Упълномощен представител за тази процедура (</w:t>
      </w:r>
      <w:r w:rsidRPr="00604A78">
        <w:rPr>
          <w:rFonts w:ascii="Arial" w:eastAsia="Times New Roman" w:hAnsi="Arial" w:cs="Arial"/>
          <w:i/>
          <w:sz w:val="20"/>
          <w:szCs w:val="20"/>
          <w:lang w:val="ru-RU" w:eastAsia="bg-BG"/>
        </w:rPr>
        <w:t>ако е предвидено</w:t>
      </w:r>
      <w:r w:rsidRPr="00604A78">
        <w:rPr>
          <w:rFonts w:ascii="Arial" w:eastAsia="Times New Roman" w:hAnsi="Arial" w:cs="Arial"/>
          <w:sz w:val="20"/>
          <w:szCs w:val="20"/>
          <w:lang w:val="ru-RU" w:eastAsia="bg-BG"/>
        </w:rPr>
        <w:t>) …………………………………………,</w:t>
      </w: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val="ru-RU" w:eastAsia="bg-BG"/>
        </w:rPr>
        <w:t>с приложено пълномощно № ………., дата ………Тел.: ....... / ..............; факс: ...............; е</w:t>
      </w:r>
      <w:r w:rsidRPr="00604A78">
        <w:rPr>
          <w:rFonts w:ascii="Arial" w:eastAsia="Times New Roman" w:hAnsi="Arial" w:cs="Arial"/>
          <w:sz w:val="20"/>
          <w:szCs w:val="20"/>
          <w:lang w:eastAsia="bg-BG"/>
        </w:rPr>
        <w:t>-mail: …………</w:t>
      </w:r>
    </w:p>
    <w:p w:rsidR="00DA2753" w:rsidRPr="00604A78" w:rsidRDefault="00DA2753" w:rsidP="00DA2753">
      <w:pPr>
        <w:spacing w:after="0" w:line="240" w:lineRule="auto"/>
        <w:jc w:val="both"/>
        <w:rPr>
          <w:rFonts w:ascii="Arial" w:eastAsia="Times New Roman" w:hAnsi="Arial" w:cs="Arial"/>
          <w:sz w:val="20"/>
          <w:szCs w:val="20"/>
          <w:lang w:eastAsia="bg-BG"/>
        </w:rPr>
      </w:pPr>
    </w:p>
    <w:p w:rsidR="00DA2753" w:rsidRPr="00604A78" w:rsidRDefault="00DA2753" w:rsidP="00DA2753">
      <w:pPr>
        <w:spacing w:after="0" w:line="240" w:lineRule="auto"/>
        <w:jc w:val="both"/>
        <w:rPr>
          <w:rFonts w:ascii="Arial" w:eastAsia="Times New Roman" w:hAnsi="Arial" w:cs="Arial"/>
          <w:b/>
          <w:caps/>
          <w:sz w:val="20"/>
          <w:szCs w:val="20"/>
          <w:lang w:eastAsia="bg-BG"/>
        </w:rPr>
      </w:pPr>
      <w:r w:rsidRPr="00604A78">
        <w:rPr>
          <w:rFonts w:ascii="Arial" w:eastAsia="Times New Roman" w:hAnsi="Arial" w:cs="Arial"/>
          <w:b/>
          <w:caps/>
          <w:sz w:val="20"/>
          <w:szCs w:val="20"/>
          <w:lang w:eastAsia="bg-BG"/>
        </w:rPr>
        <w:t>Уважаеми Господа,</w:t>
      </w:r>
    </w:p>
    <w:p w:rsidR="00DA2753" w:rsidRPr="00604A78" w:rsidRDefault="00DA2753" w:rsidP="00DA2753">
      <w:pPr>
        <w:spacing w:after="0" w:line="240" w:lineRule="auto"/>
        <w:jc w:val="both"/>
        <w:rPr>
          <w:rFonts w:ascii="Arial" w:eastAsia="Times New Roman" w:hAnsi="Arial" w:cs="Arial"/>
          <w:sz w:val="20"/>
          <w:szCs w:val="20"/>
        </w:rPr>
      </w:pPr>
      <w:r w:rsidRPr="00604A78">
        <w:rPr>
          <w:rFonts w:ascii="Arial" w:eastAsia="Times New Roman" w:hAnsi="Arial" w:cs="Arial"/>
          <w:sz w:val="20"/>
          <w:szCs w:val="20"/>
        </w:rPr>
        <w:t xml:space="preserve">1. Запознат съм и приемам изискванията на Възложителя, като представям техническите спецификации от раздел ІV на документацията с попълнени всички изисквани стойности за всички позиции от стоката по предмета на поръчката за </w:t>
      </w:r>
      <w:r w:rsidRPr="00604A78">
        <w:rPr>
          <w:rFonts w:ascii="Arial" w:hAnsi="Arial" w:cs="Arial"/>
          <w:color w:val="0000FF"/>
          <w:sz w:val="20"/>
          <w:szCs w:val="20"/>
          <w:lang w:val="be-BY"/>
        </w:rPr>
        <w:t>обособена позиция 2</w:t>
      </w:r>
      <w:r w:rsidRPr="00604A78">
        <w:rPr>
          <w:rFonts w:ascii="Arial" w:eastAsia="Times New Roman" w:hAnsi="Arial" w:cs="Arial"/>
          <w:sz w:val="20"/>
          <w:szCs w:val="20"/>
        </w:rPr>
        <w:t>.</w:t>
      </w:r>
    </w:p>
    <w:p w:rsidR="00DA2753" w:rsidRPr="00604A78" w:rsidRDefault="00DA2753" w:rsidP="00DA2753">
      <w:pPr>
        <w:spacing w:after="0" w:line="240" w:lineRule="auto"/>
        <w:jc w:val="both"/>
        <w:rPr>
          <w:rFonts w:ascii="Arial" w:eastAsia="Times New Roman" w:hAnsi="Arial" w:cs="Arial"/>
          <w:sz w:val="20"/>
          <w:szCs w:val="20"/>
          <w:lang w:eastAsia="cs-CZ"/>
        </w:rPr>
      </w:pPr>
      <w:r w:rsidRPr="00604A78">
        <w:rPr>
          <w:rFonts w:ascii="Arial" w:eastAsia="Times New Roman" w:hAnsi="Arial" w:cs="Arial"/>
          <w:sz w:val="20"/>
          <w:szCs w:val="20"/>
        </w:rPr>
        <w:t xml:space="preserve">2. Представям всички изисквани данни и документи, посочени в </w:t>
      </w:r>
      <w:r w:rsidRPr="00604A78">
        <w:rPr>
          <w:rFonts w:ascii="Arial" w:eastAsia="Times New Roman" w:hAnsi="Arial" w:cs="Arial"/>
          <w:bCs/>
          <w:sz w:val="20"/>
          <w:szCs w:val="20"/>
        </w:rPr>
        <w:t>Приложение 2 от настоящото техническо предложение.</w:t>
      </w:r>
      <w:r w:rsidRPr="00604A78">
        <w:rPr>
          <w:rFonts w:ascii="Arial" w:eastAsia="Times New Roman" w:hAnsi="Arial" w:cs="Arial"/>
          <w:b/>
          <w:sz w:val="20"/>
          <w:szCs w:val="20"/>
        </w:rPr>
        <w:t xml:space="preserve"> </w:t>
      </w:r>
      <w:r w:rsidRPr="00604A78">
        <w:rPr>
          <w:rFonts w:ascii="Arial" w:eastAsia="Times New Roman" w:hAnsi="Arial" w:cs="Arial"/>
          <w:sz w:val="20"/>
          <w:szCs w:val="20"/>
        </w:rPr>
        <w:t>Запознат съм с изискването, че п</w:t>
      </w:r>
      <w:r w:rsidRPr="00604A78">
        <w:rPr>
          <w:rFonts w:ascii="Arial" w:eastAsia="Times New Roman" w:hAnsi="Arial" w:cs="Arial"/>
          <w:sz w:val="20"/>
          <w:szCs w:val="20"/>
          <w:lang w:eastAsia="cs-CZ"/>
        </w:rPr>
        <w:t xml:space="preserve">редставените документи трябва да бъдат на български език или с превод на български език, придружени с оригиналните документи, с изключение на каталозите и протоколите от типовите изпитвания, които могат да се представят и само на английски език. </w:t>
      </w:r>
    </w:p>
    <w:p w:rsidR="00DA2753" w:rsidRPr="00604A78" w:rsidRDefault="00DA2753" w:rsidP="00DA2753">
      <w:pPr>
        <w:spacing w:after="0" w:line="240" w:lineRule="auto"/>
        <w:jc w:val="both"/>
        <w:rPr>
          <w:rFonts w:ascii="Arial" w:eastAsia="Times New Roman" w:hAnsi="Arial" w:cs="Arial"/>
          <w:sz w:val="20"/>
          <w:szCs w:val="20"/>
          <w:lang w:eastAsia="cs-CZ"/>
        </w:rPr>
      </w:pPr>
      <w:r w:rsidRPr="00604A78">
        <w:rPr>
          <w:rFonts w:ascii="Arial" w:eastAsia="Times New Roman" w:hAnsi="Arial" w:cs="Arial"/>
          <w:sz w:val="20"/>
          <w:szCs w:val="20"/>
          <w:lang w:eastAsia="cs-CZ"/>
        </w:rPr>
        <w:t>3. Запознат</w:t>
      </w:r>
      <w:r w:rsidRPr="00604A78">
        <w:rPr>
          <w:rFonts w:ascii="Arial" w:eastAsia="Times New Roman" w:hAnsi="Arial" w:cs="Arial"/>
          <w:b/>
          <w:sz w:val="20"/>
          <w:szCs w:val="20"/>
        </w:rPr>
        <w:t xml:space="preserve"> </w:t>
      </w:r>
      <w:r w:rsidRPr="00604A78">
        <w:rPr>
          <w:rFonts w:ascii="Arial" w:eastAsia="Times New Roman" w:hAnsi="Arial" w:cs="Arial"/>
          <w:sz w:val="20"/>
          <w:szCs w:val="20"/>
          <w:lang w:eastAsia="cs-CZ"/>
        </w:rPr>
        <w:t>съм, че п</w:t>
      </w:r>
      <w:r w:rsidRPr="00604A78">
        <w:rPr>
          <w:rFonts w:ascii="Arial" w:eastAsia="Times New Roman" w:hAnsi="Arial" w:cs="Arial"/>
          <w:sz w:val="20"/>
          <w:szCs w:val="20"/>
        </w:rPr>
        <w:t xml:space="preserve">редставените от нас технически </w:t>
      </w:r>
      <w:r w:rsidRPr="00604A78">
        <w:rPr>
          <w:rFonts w:ascii="Arial" w:eastAsia="Times New Roman" w:hAnsi="Arial" w:cs="Arial"/>
          <w:sz w:val="20"/>
          <w:szCs w:val="20"/>
          <w:lang w:eastAsia="cs-CZ"/>
        </w:rPr>
        <w:t xml:space="preserve">документи (протоколи от изпитания, каталози и др) са доказателство за декларираните от мен технически данни и параметри в техническите спецификации на стоката. </w:t>
      </w:r>
    </w:p>
    <w:p w:rsidR="00DA2753" w:rsidRPr="00604A78" w:rsidRDefault="00DA2753" w:rsidP="00DA2753">
      <w:pPr>
        <w:spacing w:after="0" w:line="240" w:lineRule="auto"/>
        <w:jc w:val="both"/>
        <w:rPr>
          <w:rFonts w:ascii="Arial" w:eastAsia="Times New Roman" w:hAnsi="Arial" w:cs="Arial"/>
          <w:sz w:val="20"/>
          <w:szCs w:val="20"/>
          <w:lang w:val="ru-RU"/>
        </w:rPr>
      </w:pPr>
      <w:r w:rsidRPr="00604A78">
        <w:rPr>
          <w:rFonts w:ascii="Arial" w:eastAsia="Times New Roman" w:hAnsi="Arial" w:cs="Arial"/>
          <w:sz w:val="20"/>
          <w:szCs w:val="20"/>
        </w:rPr>
        <w:t xml:space="preserve">4. </w:t>
      </w:r>
      <w:r w:rsidRPr="00604A78">
        <w:rPr>
          <w:rFonts w:ascii="Arial" w:eastAsia="Times New Roman" w:hAnsi="Arial" w:cs="Arial"/>
          <w:sz w:val="20"/>
          <w:szCs w:val="20"/>
          <w:lang w:val="ru-RU"/>
        </w:rPr>
        <w:t>Потвърждавам, че представяните от нас стоки, описани в Техническото ни предложение, ще отговарят на посочените от възложителя стандарти или на еквивалентни. В случай, че даден материал отговаря на стандарт, еквивалентен на посочения, се задължаваме да го отразим в отделен документ и да представим доказателства за еквивалентността на двата стандарта.</w:t>
      </w:r>
    </w:p>
    <w:p w:rsidR="00DA2753" w:rsidRPr="00604A78" w:rsidRDefault="00DA2753" w:rsidP="00DA2753">
      <w:pPr>
        <w:spacing w:after="0" w:line="240" w:lineRule="auto"/>
        <w:jc w:val="both"/>
        <w:rPr>
          <w:rFonts w:ascii="Arial" w:eastAsia="Times New Roman" w:hAnsi="Arial" w:cs="Arial"/>
          <w:bCs/>
          <w:sz w:val="20"/>
          <w:szCs w:val="20"/>
        </w:rPr>
      </w:pPr>
      <w:r w:rsidRPr="00604A78">
        <w:rPr>
          <w:rFonts w:ascii="Arial" w:eastAsia="Times New Roman" w:hAnsi="Arial" w:cs="Arial"/>
          <w:sz w:val="20"/>
          <w:szCs w:val="20"/>
        </w:rPr>
        <w:t>5. Всички стойности, попълнени в колона „</w:t>
      </w:r>
      <w:r w:rsidRPr="00604A78">
        <w:rPr>
          <w:rFonts w:ascii="Arial" w:eastAsia="Times New Roman" w:hAnsi="Arial" w:cs="Arial"/>
          <w:b/>
          <w:bCs/>
          <w:sz w:val="20"/>
          <w:szCs w:val="20"/>
        </w:rPr>
        <w:t xml:space="preserve">Гарантирано предложение” </w:t>
      </w:r>
      <w:r w:rsidRPr="00604A78">
        <w:rPr>
          <w:rFonts w:ascii="Arial" w:eastAsia="Times New Roman" w:hAnsi="Arial" w:cs="Arial"/>
          <w:bCs/>
          <w:sz w:val="20"/>
          <w:szCs w:val="20"/>
        </w:rPr>
        <w:t>на приложените таблици от Технически спецификации от  раздел ІV от документацията за участие, са точни и истински.</w:t>
      </w:r>
    </w:p>
    <w:p w:rsidR="00DA2753" w:rsidRPr="00604A78" w:rsidRDefault="00DA2753" w:rsidP="00DA2753">
      <w:pPr>
        <w:spacing w:after="0" w:line="240" w:lineRule="auto"/>
        <w:jc w:val="both"/>
        <w:rPr>
          <w:rFonts w:ascii="Arial" w:eastAsia="Times New Roman" w:hAnsi="Arial" w:cs="Arial"/>
          <w:bCs/>
          <w:sz w:val="20"/>
          <w:szCs w:val="20"/>
          <w:lang w:val="ru-RU"/>
        </w:rPr>
      </w:pPr>
      <w:r w:rsidRPr="00604A78">
        <w:rPr>
          <w:rFonts w:ascii="Arial" w:eastAsia="Times New Roman" w:hAnsi="Arial" w:cs="Arial"/>
          <w:bCs/>
          <w:sz w:val="20"/>
          <w:szCs w:val="20"/>
        </w:rPr>
        <w:t xml:space="preserve">6. Предлагам гаранционен срок за </w:t>
      </w:r>
      <w:r w:rsidRPr="00604A78">
        <w:rPr>
          <w:rFonts w:ascii="Arial" w:eastAsia="Times New Roman" w:hAnsi="Arial" w:cs="Arial"/>
          <w:sz w:val="20"/>
          <w:szCs w:val="20"/>
        </w:rPr>
        <w:t>предлаганите стоки</w:t>
      </w:r>
      <w:r w:rsidRPr="00604A78">
        <w:rPr>
          <w:rFonts w:ascii="Arial" w:eastAsia="Times New Roman" w:hAnsi="Arial" w:cs="Arial"/>
          <w:bCs/>
          <w:sz w:val="20"/>
          <w:szCs w:val="20"/>
          <w:lang w:val="ru-RU"/>
        </w:rPr>
        <w:t xml:space="preserve"> - ......................... месеца /</w:t>
      </w:r>
      <w:r w:rsidRPr="00604A78">
        <w:rPr>
          <w:rFonts w:ascii="Arial" w:eastAsia="Times New Roman" w:hAnsi="Arial" w:cs="Arial"/>
          <w:bCs/>
          <w:sz w:val="20"/>
          <w:szCs w:val="20"/>
        </w:rPr>
        <w:t xml:space="preserve"> </w:t>
      </w:r>
      <w:r w:rsidRPr="00604A78">
        <w:rPr>
          <w:rFonts w:ascii="Arial" w:eastAsia="Times New Roman" w:hAnsi="Arial" w:cs="Arial"/>
          <w:bCs/>
          <w:i/>
          <w:sz w:val="20"/>
          <w:szCs w:val="20"/>
        </w:rPr>
        <w:t>не по-малко от 24 месеца</w:t>
      </w:r>
      <w:r w:rsidRPr="00604A78">
        <w:rPr>
          <w:rFonts w:ascii="Arial" w:eastAsia="Times New Roman" w:hAnsi="Arial" w:cs="Arial"/>
          <w:bCs/>
          <w:sz w:val="20"/>
          <w:szCs w:val="20"/>
        </w:rPr>
        <w:t>/</w:t>
      </w:r>
      <w:r w:rsidRPr="00604A78">
        <w:rPr>
          <w:rFonts w:ascii="Arial" w:eastAsia="Times New Roman" w:hAnsi="Arial" w:cs="Arial"/>
          <w:bCs/>
          <w:sz w:val="20"/>
          <w:szCs w:val="20"/>
          <w:lang w:val="ru-RU"/>
        </w:rPr>
        <w:t>, от датата на приемо – предавателен протокол за получаване на стоката от Възложителя.</w:t>
      </w:r>
    </w:p>
    <w:p w:rsidR="00DA2753" w:rsidRPr="00604A78" w:rsidRDefault="00DA2753" w:rsidP="00DA2753">
      <w:pPr>
        <w:spacing w:after="0" w:line="240" w:lineRule="auto"/>
        <w:jc w:val="both"/>
        <w:rPr>
          <w:rFonts w:ascii="Arial" w:eastAsia="Times New Roman" w:hAnsi="Arial" w:cs="Arial"/>
          <w:bCs/>
          <w:sz w:val="20"/>
          <w:szCs w:val="20"/>
        </w:rPr>
      </w:pPr>
      <w:r w:rsidRPr="00604A78">
        <w:rPr>
          <w:rFonts w:ascii="Arial" w:eastAsia="Times New Roman" w:hAnsi="Arial" w:cs="Arial"/>
          <w:bCs/>
          <w:sz w:val="20"/>
          <w:szCs w:val="20"/>
        </w:rPr>
        <w:t xml:space="preserve">7. Запознат съм, че видовете стоки и ориентировъчни количества за доставка ще бъдат посочени от Възложителя при провеждане </w:t>
      </w:r>
      <w:r w:rsidR="00CC2214" w:rsidRPr="00604A78">
        <w:rPr>
          <w:rFonts w:ascii="Arial" w:eastAsia="Times New Roman" w:hAnsi="Arial" w:cs="Arial"/>
          <w:bCs/>
          <w:sz w:val="20"/>
          <w:szCs w:val="20"/>
        </w:rPr>
        <w:t>на последваща процедура предвидена в ЗОП за сключване</w:t>
      </w:r>
      <w:r w:rsidR="00F359CB" w:rsidRPr="00604A78">
        <w:rPr>
          <w:rFonts w:ascii="Arial" w:eastAsia="Times New Roman" w:hAnsi="Arial" w:cs="Arial"/>
          <w:bCs/>
          <w:sz w:val="20"/>
          <w:szCs w:val="20"/>
        </w:rPr>
        <w:t xml:space="preserve"> </w:t>
      </w:r>
      <w:r w:rsidR="00CC2214" w:rsidRPr="00604A78">
        <w:rPr>
          <w:rFonts w:ascii="Arial" w:eastAsia="Times New Roman" w:hAnsi="Arial" w:cs="Arial"/>
          <w:bCs/>
          <w:sz w:val="20"/>
          <w:szCs w:val="20"/>
        </w:rPr>
        <w:t>на конкретен договор за доставка.</w:t>
      </w:r>
    </w:p>
    <w:p w:rsidR="00DA2753" w:rsidRPr="00604A78" w:rsidRDefault="00DA2753" w:rsidP="00DA2753">
      <w:pPr>
        <w:spacing w:after="0" w:line="240" w:lineRule="auto"/>
        <w:jc w:val="both"/>
        <w:rPr>
          <w:rFonts w:ascii="Arial" w:eastAsia="Times New Roman" w:hAnsi="Arial" w:cs="Arial"/>
          <w:bCs/>
          <w:sz w:val="20"/>
          <w:szCs w:val="20"/>
        </w:rPr>
      </w:pPr>
      <w:r w:rsidRPr="00604A78">
        <w:rPr>
          <w:rFonts w:ascii="Arial" w:eastAsia="Times New Roman" w:hAnsi="Arial" w:cs="Arial"/>
          <w:bCs/>
          <w:sz w:val="20"/>
          <w:szCs w:val="20"/>
        </w:rPr>
        <w:t>8. Приемам, че в</w:t>
      </w:r>
      <w:r w:rsidRPr="00604A78">
        <w:rPr>
          <w:rFonts w:ascii="Arial" w:eastAsia="Times New Roman" w:hAnsi="Arial" w:cs="Arial"/>
          <w:noProof/>
          <w:sz w:val="20"/>
          <w:szCs w:val="20"/>
          <w:lang w:val="ru-RU" w:eastAsia="bg-BG"/>
        </w:rPr>
        <w:t xml:space="preserve"> срок до </w:t>
      </w:r>
      <w:r w:rsidRPr="00604A78">
        <w:rPr>
          <w:rFonts w:ascii="Arial" w:eastAsia="Times New Roman" w:hAnsi="Arial" w:cs="Arial"/>
          <w:noProof/>
          <w:color w:val="FF0000"/>
          <w:sz w:val="20"/>
          <w:szCs w:val="20"/>
          <w:lang w:val="ru-RU" w:eastAsia="bg-BG"/>
        </w:rPr>
        <w:t>………….</w:t>
      </w:r>
      <w:r w:rsidRPr="00604A78">
        <w:rPr>
          <w:rFonts w:ascii="Arial" w:eastAsia="Times New Roman" w:hAnsi="Arial" w:cs="Arial"/>
          <w:noProof/>
          <w:sz w:val="20"/>
          <w:szCs w:val="20"/>
          <w:lang w:val="ru-RU" w:eastAsia="bg-BG"/>
        </w:rPr>
        <w:t xml:space="preserve">( </w:t>
      </w:r>
      <w:r w:rsidRPr="00604A78">
        <w:rPr>
          <w:rFonts w:ascii="Arial" w:eastAsia="Times New Roman" w:hAnsi="Arial" w:cs="Arial"/>
          <w:i/>
          <w:noProof/>
          <w:sz w:val="20"/>
          <w:szCs w:val="20"/>
          <w:lang w:val="ru-RU" w:eastAsia="bg-BG"/>
        </w:rPr>
        <w:t>не повече от 10 дни</w:t>
      </w:r>
      <w:r w:rsidRPr="00604A78">
        <w:rPr>
          <w:rFonts w:ascii="Arial" w:eastAsia="Times New Roman" w:hAnsi="Arial" w:cs="Arial"/>
          <w:noProof/>
          <w:sz w:val="20"/>
          <w:szCs w:val="20"/>
          <w:lang w:val="ru-RU" w:eastAsia="bg-BG"/>
        </w:rPr>
        <w:t xml:space="preserve">) </w:t>
      </w:r>
      <w:r w:rsidRPr="00604A78">
        <w:rPr>
          <w:rFonts w:ascii="Arial" w:eastAsia="Times New Roman" w:hAnsi="Arial" w:cs="Arial"/>
          <w:noProof/>
          <w:sz w:val="20"/>
          <w:szCs w:val="20"/>
          <w:lang w:eastAsia="bg-BG"/>
        </w:rPr>
        <w:t>от датата на подписване на договор с възложителя</w:t>
      </w:r>
      <w:r w:rsidRPr="00604A78">
        <w:rPr>
          <w:rFonts w:ascii="Arial" w:eastAsia="Times New Roman" w:hAnsi="Arial" w:cs="Arial"/>
          <w:noProof/>
          <w:sz w:val="20"/>
          <w:szCs w:val="20"/>
          <w:lang w:val="ru-RU" w:eastAsia="bg-BG"/>
        </w:rPr>
        <w:t>, ще сключа договор с посоченият/те в офертата подизпълнител/и (</w:t>
      </w:r>
      <w:r w:rsidRPr="00604A78">
        <w:rPr>
          <w:rFonts w:ascii="Arial" w:eastAsia="Times New Roman" w:hAnsi="Arial" w:cs="Arial"/>
          <w:i/>
          <w:sz w:val="20"/>
          <w:szCs w:val="20"/>
        </w:rPr>
        <w:t>попълва се, ако участникът е декларирал, че ще използва подизпълнител/и</w:t>
      </w:r>
      <w:r w:rsidRPr="00604A78">
        <w:rPr>
          <w:rFonts w:ascii="Arial" w:eastAsia="Times New Roman" w:hAnsi="Arial" w:cs="Arial"/>
          <w:sz w:val="20"/>
          <w:szCs w:val="20"/>
        </w:rPr>
        <w:t>)</w:t>
      </w:r>
      <w:r w:rsidRPr="00604A78">
        <w:rPr>
          <w:rFonts w:ascii="Arial" w:eastAsia="Times New Roman" w:hAnsi="Arial" w:cs="Arial"/>
          <w:noProof/>
          <w:sz w:val="20"/>
          <w:szCs w:val="20"/>
          <w:lang w:val="ru-RU" w:eastAsia="bg-BG"/>
        </w:rPr>
        <w:t>.</w:t>
      </w:r>
    </w:p>
    <w:p w:rsidR="00DA2753" w:rsidRPr="00604A78" w:rsidRDefault="00DA2753" w:rsidP="00DA2753">
      <w:pPr>
        <w:widowControl w:val="0"/>
        <w:shd w:val="clear" w:color="auto" w:fill="FFFFFF"/>
        <w:autoSpaceDE w:val="0"/>
        <w:autoSpaceDN w:val="0"/>
        <w:adjustRightInd w:val="0"/>
        <w:spacing w:after="0" w:line="240" w:lineRule="auto"/>
        <w:jc w:val="both"/>
        <w:rPr>
          <w:rFonts w:ascii="Arial" w:hAnsi="Arial" w:cs="Arial"/>
          <w:bCs/>
          <w:sz w:val="20"/>
          <w:szCs w:val="20"/>
        </w:rPr>
      </w:pPr>
      <w:r w:rsidRPr="00604A78">
        <w:rPr>
          <w:rFonts w:ascii="Arial" w:hAnsi="Arial" w:cs="Arial"/>
          <w:sz w:val="20"/>
          <w:szCs w:val="20"/>
        </w:rPr>
        <w:t xml:space="preserve">9. </w:t>
      </w:r>
      <w:r w:rsidRPr="00604A78">
        <w:rPr>
          <w:rFonts w:ascii="Arial" w:hAnsi="Arial" w:cs="Arial"/>
          <w:bCs/>
          <w:sz w:val="20"/>
          <w:szCs w:val="20"/>
        </w:rPr>
        <w:t xml:space="preserve">Запознат съм, че </w:t>
      </w:r>
      <w:r w:rsidR="00CC2214" w:rsidRPr="00604A78">
        <w:rPr>
          <w:rFonts w:ascii="Arial" w:hAnsi="Arial" w:cs="Arial"/>
          <w:bCs/>
          <w:sz w:val="20"/>
          <w:szCs w:val="20"/>
        </w:rPr>
        <w:t>при провеждане на последваща процедура предвидена  в ЗОП</w:t>
      </w:r>
      <w:r w:rsidRPr="00604A78">
        <w:rPr>
          <w:rFonts w:ascii="Arial" w:hAnsi="Arial" w:cs="Arial"/>
          <w:bCs/>
          <w:sz w:val="20"/>
          <w:szCs w:val="20"/>
        </w:rPr>
        <w:t xml:space="preserve">, изборът на изпълнител ще бъде направен по критерий </w:t>
      </w:r>
      <w:r w:rsidRPr="00604A78">
        <w:rPr>
          <w:rFonts w:ascii="Arial" w:hAnsi="Arial" w:cs="Arial"/>
          <w:bCs/>
          <w:sz w:val="20"/>
          <w:szCs w:val="20"/>
          <w:lang w:val="en-US"/>
        </w:rPr>
        <w:t>“</w:t>
      </w:r>
      <w:r w:rsidRPr="00604A78">
        <w:rPr>
          <w:rFonts w:ascii="Arial" w:hAnsi="Arial" w:cs="Arial"/>
          <w:bCs/>
          <w:sz w:val="20"/>
          <w:szCs w:val="20"/>
        </w:rPr>
        <w:t>най-ниска цена“.</w:t>
      </w:r>
    </w:p>
    <w:p w:rsidR="00DA2753" w:rsidRPr="00604A78" w:rsidRDefault="00DA2753" w:rsidP="00DA2753">
      <w:pPr>
        <w:widowControl w:val="0"/>
        <w:shd w:val="clear" w:color="auto" w:fill="FFFFFF"/>
        <w:autoSpaceDE w:val="0"/>
        <w:autoSpaceDN w:val="0"/>
        <w:adjustRightInd w:val="0"/>
        <w:spacing w:after="0" w:line="240" w:lineRule="auto"/>
        <w:jc w:val="both"/>
        <w:rPr>
          <w:rFonts w:ascii="Arial" w:hAnsi="Arial" w:cs="Arial"/>
          <w:spacing w:val="-12"/>
          <w:sz w:val="20"/>
          <w:szCs w:val="20"/>
        </w:rPr>
      </w:pPr>
      <w:r w:rsidRPr="00604A78">
        <w:rPr>
          <w:rFonts w:ascii="Arial" w:hAnsi="Arial" w:cs="Arial"/>
          <w:sz w:val="20"/>
          <w:szCs w:val="20"/>
        </w:rPr>
        <w:t>10. Запознат съм, че максималният срок за изпълнение на конкретен договор ще бъде определен от Възложителя в поканата за договаряне.</w:t>
      </w:r>
    </w:p>
    <w:p w:rsidR="00DA2753" w:rsidRPr="00604A78" w:rsidRDefault="00DA2753" w:rsidP="00DA2753">
      <w:pPr>
        <w:spacing w:after="0" w:line="240" w:lineRule="auto"/>
        <w:jc w:val="both"/>
        <w:rPr>
          <w:rFonts w:ascii="Arial" w:eastAsia="Times New Roman" w:hAnsi="Arial" w:cs="Arial"/>
          <w:b/>
          <w:i/>
          <w:sz w:val="20"/>
          <w:szCs w:val="20"/>
        </w:rPr>
      </w:pPr>
    </w:p>
    <w:p w:rsidR="00DA2753" w:rsidRPr="00604A78" w:rsidRDefault="00DA2753" w:rsidP="00DA2753">
      <w:pPr>
        <w:spacing w:after="0" w:line="240" w:lineRule="auto"/>
        <w:jc w:val="both"/>
        <w:rPr>
          <w:rFonts w:ascii="Arial" w:eastAsia="Times New Roman" w:hAnsi="Arial" w:cs="Arial"/>
          <w:sz w:val="20"/>
          <w:szCs w:val="20"/>
          <w:lang w:val="ru-RU"/>
        </w:rPr>
      </w:pPr>
      <w:r w:rsidRPr="00604A78">
        <w:rPr>
          <w:rFonts w:ascii="Arial" w:eastAsia="Times New Roman" w:hAnsi="Arial" w:cs="Arial"/>
          <w:b/>
          <w:i/>
          <w:sz w:val="20"/>
          <w:szCs w:val="20"/>
        </w:rPr>
        <w:t>Приложения:</w:t>
      </w:r>
      <w:r w:rsidRPr="00604A78">
        <w:rPr>
          <w:rFonts w:ascii="Arial" w:eastAsia="Times New Roman" w:hAnsi="Arial" w:cs="Arial"/>
          <w:b/>
          <w:sz w:val="20"/>
          <w:szCs w:val="20"/>
        </w:rPr>
        <w:t xml:space="preserve"> </w:t>
      </w:r>
    </w:p>
    <w:p w:rsidR="00DA2753" w:rsidRPr="00604A78" w:rsidRDefault="00DA2753" w:rsidP="00DA2753">
      <w:pPr>
        <w:numPr>
          <w:ilvl w:val="0"/>
          <w:numId w:val="13"/>
        </w:numPr>
        <w:spacing w:after="0" w:line="240" w:lineRule="auto"/>
        <w:jc w:val="both"/>
        <w:rPr>
          <w:rFonts w:ascii="Arial" w:eastAsia="Times New Roman" w:hAnsi="Arial" w:cs="Arial"/>
          <w:i/>
          <w:sz w:val="20"/>
          <w:szCs w:val="20"/>
        </w:rPr>
      </w:pPr>
      <w:r w:rsidRPr="00604A78">
        <w:rPr>
          <w:rFonts w:ascii="Arial" w:eastAsia="Times New Roman" w:hAnsi="Arial" w:cs="Arial"/>
          <w:i/>
          <w:sz w:val="20"/>
          <w:szCs w:val="20"/>
        </w:rPr>
        <w:t>Технически</w:t>
      </w:r>
      <w:r w:rsidRPr="00604A78">
        <w:rPr>
          <w:rFonts w:ascii="Arial" w:eastAsia="Times New Roman" w:hAnsi="Arial" w:cs="Arial"/>
          <w:i/>
          <w:sz w:val="20"/>
          <w:szCs w:val="20"/>
          <w:lang w:val="ru-RU"/>
        </w:rPr>
        <w:t xml:space="preserve"> </w:t>
      </w:r>
      <w:r w:rsidRPr="00604A78">
        <w:rPr>
          <w:rFonts w:ascii="Arial" w:eastAsia="Times New Roman" w:hAnsi="Arial" w:cs="Arial"/>
          <w:i/>
          <w:sz w:val="20"/>
          <w:szCs w:val="20"/>
        </w:rPr>
        <w:t xml:space="preserve">изисквания и спецификации за изпълнение на поръчката – раздел </w:t>
      </w:r>
      <w:r w:rsidRPr="00604A78">
        <w:rPr>
          <w:rFonts w:ascii="Arial" w:eastAsia="Times New Roman" w:hAnsi="Arial" w:cs="Arial"/>
          <w:i/>
          <w:sz w:val="20"/>
          <w:szCs w:val="20"/>
          <w:lang w:val="en-US"/>
        </w:rPr>
        <w:t>IV</w:t>
      </w:r>
      <w:r w:rsidRPr="00604A78">
        <w:rPr>
          <w:rFonts w:ascii="Arial" w:eastAsia="Times New Roman" w:hAnsi="Arial" w:cs="Arial"/>
          <w:i/>
          <w:sz w:val="20"/>
          <w:szCs w:val="20"/>
        </w:rPr>
        <w:t xml:space="preserve"> от документацията за участие</w:t>
      </w:r>
      <w:r w:rsidRPr="00604A78">
        <w:rPr>
          <w:rFonts w:ascii="Arial" w:eastAsia="Times New Roman" w:hAnsi="Arial" w:cs="Arial"/>
          <w:i/>
          <w:sz w:val="20"/>
          <w:szCs w:val="20"/>
          <w:lang w:val="ru-RU"/>
        </w:rPr>
        <w:t xml:space="preserve"> </w:t>
      </w:r>
      <w:r w:rsidRPr="00604A78">
        <w:rPr>
          <w:rFonts w:ascii="Arial" w:eastAsia="Times New Roman" w:hAnsi="Arial" w:cs="Arial"/>
          <w:i/>
          <w:sz w:val="20"/>
          <w:szCs w:val="20"/>
        </w:rPr>
        <w:t>– попълнени на съответните места;</w:t>
      </w:r>
    </w:p>
    <w:p w:rsidR="00DA2753" w:rsidRPr="00604A78" w:rsidRDefault="00DA2753" w:rsidP="00DA2753">
      <w:pPr>
        <w:numPr>
          <w:ilvl w:val="0"/>
          <w:numId w:val="13"/>
        </w:numPr>
        <w:spacing w:after="0" w:line="240" w:lineRule="auto"/>
        <w:jc w:val="both"/>
        <w:rPr>
          <w:rFonts w:ascii="Arial" w:eastAsia="Times New Roman" w:hAnsi="Arial" w:cs="Arial"/>
          <w:i/>
          <w:sz w:val="20"/>
          <w:szCs w:val="20"/>
          <w:lang w:val="ru-RU"/>
        </w:rPr>
      </w:pPr>
      <w:r w:rsidRPr="00604A78">
        <w:rPr>
          <w:rFonts w:ascii="Arial" w:eastAsia="Times New Roman" w:hAnsi="Arial" w:cs="Arial"/>
          <w:i/>
          <w:sz w:val="20"/>
          <w:szCs w:val="20"/>
        </w:rPr>
        <w:t xml:space="preserve">Изисквани документи от </w:t>
      </w:r>
      <w:r w:rsidRPr="00604A78">
        <w:rPr>
          <w:rFonts w:ascii="Arial" w:eastAsia="Times New Roman" w:hAnsi="Arial" w:cs="Arial"/>
          <w:bCs/>
          <w:i/>
          <w:sz w:val="20"/>
          <w:szCs w:val="20"/>
        </w:rPr>
        <w:t>Технически изисквания и спецификации.</w:t>
      </w:r>
    </w:p>
    <w:p w:rsidR="00DA2753" w:rsidRPr="00604A78" w:rsidRDefault="00DA2753" w:rsidP="00DA2753">
      <w:pPr>
        <w:pStyle w:val="ListParagraph"/>
        <w:numPr>
          <w:ilvl w:val="0"/>
          <w:numId w:val="13"/>
        </w:numPr>
        <w:jc w:val="both"/>
        <w:rPr>
          <w:rFonts w:ascii="Arial" w:hAnsi="Arial" w:cs="Arial"/>
          <w:sz w:val="20"/>
          <w:szCs w:val="20"/>
          <w:lang w:eastAsia="bg-BG"/>
        </w:rPr>
      </w:pPr>
      <w:r w:rsidRPr="00604A78">
        <w:rPr>
          <w:rFonts w:ascii="Arial" w:hAnsi="Arial" w:cs="Arial"/>
          <w:sz w:val="20"/>
          <w:szCs w:val="20"/>
          <w:lang w:eastAsia="bg-BG"/>
        </w:rPr>
        <w:t>Срокове за доставка</w:t>
      </w:r>
    </w:p>
    <w:p w:rsidR="00DA2753" w:rsidRPr="00604A78" w:rsidRDefault="00DA2753" w:rsidP="00DA2753">
      <w:pPr>
        <w:pStyle w:val="ListParagraph"/>
        <w:numPr>
          <w:ilvl w:val="0"/>
          <w:numId w:val="13"/>
        </w:numPr>
        <w:jc w:val="both"/>
        <w:rPr>
          <w:rFonts w:ascii="Arial" w:hAnsi="Arial" w:cs="Arial"/>
          <w:sz w:val="20"/>
          <w:szCs w:val="20"/>
          <w:lang w:eastAsia="bg-BG"/>
        </w:rPr>
      </w:pPr>
      <w:r w:rsidRPr="00604A78">
        <w:rPr>
          <w:rFonts w:ascii="Arial" w:hAnsi="Arial" w:cs="Arial"/>
          <w:sz w:val="20"/>
          <w:szCs w:val="20"/>
          <w:lang w:eastAsia="bg-BG"/>
        </w:rPr>
        <w:t>Опаковка</w:t>
      </w:r>
    </w:p>
    <w:p w:rsidR="00DA2753" w:rsidRPr="00604A78" w:rsidRDefault="00DA2753" w:rsidP="00DA2753">
      <w:pPr>
        <w:spacing w:after="0" w:line="240" w:lineRule="auto"/>
        <w:jc w:val="both"/>
        <w:rPr>
          <w:rFonts w:ascii="Arial" w:eastAsia="Times New Roman" w:hAnsi="Arial" w:cs="Arial"/>
          <w:bCs/>
          <w:sz w:val="20"/>
          <w:szCs w:val="20"/>
        </w:rPr>
      </w:pPr>
    </w:p>
    <w:p w:rsidR="00DA2753" w:rsidRPr="00604A78" w:rsidRDefault="00DA2753" w:rsidP="00DA2753">
      <w:pPr>
        <w:spacing w:after="0" w:line="360" w:lineRule="auto"/>
        <w:rPr>
          <w:rFonts w:ascii="Arial" w:hAnsi="Arial" w:cs="Arial"/>
          <w:b/>
          <w:color w:val="000000"/>
          <w:sz w:val="20"/>
          <w:szCs w:val="20"/>
          <w:u w:val="single"/>
          <w:lang w:val="ru-RU"/>
        </w:rPr>
      </w:pPr>
      <w:r w:rsidRPr="00604A78">
        <w:rPr>
          <w:rFonts w:ascii="Arial" w:hAnsi="Arial" w:cs="Arial"/>
          <w:b/>
          <w:sz w:val="20"/>
          <w:szCs w:val="20"/>
          <w:lang w:val="ru-RU"/>
        </w:rPr>
        <w:t xml:space="preserve">Дата ______________ г.                                  </w:t>
      </w:r>
      <w:r w:rsidRPr="00604A78">
        <w:rPr>
          <w:rFonts w:ascii="Arial" w:hAnsi="Arial" w:cs="Arial"/>
          <w:b/>
          <w:color w:val="000000"/>
          <w:sz w:val="20"/>
          <w:szCs w:val="20"/>
          <w:u w:val="single"/>
          <w:lang w:val="ru-RU"/>
        </w:rPr>
        <w:t>ПОДПИС и ПЕЧАТ:</w:t>
      </w:r>
    </w:p>
    <w:p w:rsidR="00DA2753" w:rsidRPr="00604A78" w:rsidRDefault="00DA2753" w:rsidP="00DA2753">
      <w:pPr>
        <w:spacing w:after="0" w:line="360" w:lineRule="auto"/>
        <w:rPr>
          <w:rFonts w:ascii="Arial" w:hAnsi="Arial" w:cs="Arial"/>
          <w:sz w:val="20"/>
          <w:szCs w:val="20"/>
          <w:lang w:val="ru-RU"/>
        </w:rPr>
      </w:pPr>
      <w:r w:rsidRPr="00604A78">
        <w:rPr>
          <w:rFonts w:ascii="Arial" w:hAnsi="Arial" w:cs="Arial"/>
          <w:sz w:val="20"/>
          <w:szCs w:val="20"/>
          <w:lang w:val="ru-RU"/>
        </w:rPr>
        <w:t xml:space="preserve">                                                                                                          </w:t>
      </w:r>
      <w:r w:rsidRPr="00604A78">
        <w:rPr>
          <w:rFonts w:ascii="Arial" w:hAnsi="Arial" w:cs="Arial"/>
          <w:sz w:val="20"/>
          <w:szCs w:val="20"/>
          <w:lang w:val="en-US"/>
        </w:rPr>
        <w:t xml:space="preserve">  </w:t>
      </w:r>
      <w:r w:rsidRPr="00604A78">
        <w:rPr>
          <w:rFonts w:ascii="Arial" w:hAnsi="Arial" w:cs="Arial"/>
          <w:sz w:val="20"/>
          <w:szCs w:val="20"/>
          <w:lang w:val="ru-RU"/>
        </w:rPr>
        <w:t xml:space="preserve">____________________ </w:t>
      </w:r>
    </w:p>
    <w:p w:rsidR="00DA2753" w:rsidRPr="00604A78" w:rsidRDefault="00DA2753" w:rsidP="00DA2753">
      <w:pPr>
        <w:spacing w:after="0" w:line="360" w:lineRule="auto"/>
        <w:rPr>
          <w:rFonts w:ascii="Arial" w:hAnsi="Arial" w:cs="Arial"/>
          <w:i/>
          <w:sz w:val="20"/>
          <w:szCs w:val="20"/>
          <w:lang w:val="ru-RU"/>
        </w:rPr>
      </w:pPr>
      <w:r w:rsidRPr="00604A78">
        <w:rPr>
          <w:rFonts w:ascii="Arial" w:hAnsi="Arial" w:cs="Arial"/>
          <w:sz w:val="20"/>
          <w:szCs w:val="20"/>
          <w:lang w:val="ru-RU"/>
        </w:rPr>
        <w:lastRenderedPageBreak/>
        <w:t xml:space="preserve">                                                                                                                 </w:t>
      </w:r>
      <w:r w:rsidRPr="00604A78">
        <w:rPr>
          <w:rFonts w:ascii="Arial" w:hAnsi="Arial" w:cs="Arial"/>
          <w:sz w:val="20"/>
          <w:szCs w:val="20"/>
          <w:lang w:val="en-US"/>
        </w:rPr>
        <w:t xml:space="preserve"> </w:t>
      </w:r>
      <w:r w:rsidRPr="00604A78">
        <w:rPr>
          <w:rFonts w:ascii="Arial" w:hAnsi="Arial" w:cs="Arial"/>
          <w:i/>
          <w:sz w:val="20"/>
          <w:szCs w:val="20"/>
          <w:lang w:val="ru-RU"/>
        </w:rPr>
        <w:t>(име и фамилия)</w:t>
      </w:r>
    </w:p>
    <w:p w:rsidR="00DA2753" w:rsidRPr="00604A78" w:rsidRDefault="00DA2753" w:rsidP="00DA2753">
      <w:pPr>
        <w:spacing w:after="0" w:line="360" w:lineRule="auto"/>
        <w:rPr>
          <w:rFonts w:ascii="Arial" w:hAnsi="Arial" w:cs="Arial"/>
          <w:sz w:val="20"/>
          <w:szCs w:val="20"/>
          <w:lang w:val="ru-RU"/>
        </w:rPr>
      </w:pPr>
      <w:r w:rsidRPr="00604A78">
        <w:rPr>
          <w:rFonts w:ascii="Arial" w:hAnsi="Arial" w:cs="Arial"/>
          <w:sz w:val="20"/>
          <w:szCs w:val="20"/>
          <w:lang w:val="ru-RU"/>
        </w:rPr>
        <w:t xml:space="preserve">                                                                                                          </w:t>
      </w:r>
      <w:r w:rsidRPr="00604A78">
        <w:rPr>
          <w:rFonts w:ascii="Arial" w:hAnsi="Arial" w:cs="Arial"/>
          <w:sz w:val="20"/>
          <w:szCs w:val="20"/>
          <w:lang w:val="en-US"/>
        </w:rPr>
        <w:t xml:space="preserve">  </w:t>
      </w:r>
      <w:r w:rsidRPr="00604A78">
        <w:rPr>
          <w:rFonts w:ascii="Arial" w:hAnsi="Arial" w:cs="Arial"/>
          <w:sz w:val="20"/>
          <w:szCs w:val="20"/>
          <w:lang w:val="ru-RU"/>
        </w:rPr>
        <w:t>____________________</w:t>
      </w:r>
    </w:p>
    <w:p w:rsidR="00DA2753" w:rsidRPr="00604A78" w:rsidRDefault="00DA2753" w:rsidP="00DA2753">
      <w:pPr>
        <w:spacing w:after="0" w:line="360" w:lineRule="auto"/>
        <w:rPr>
          <w:rFonts w:ascii="Arial" w:hAnsi="Arial" w:cs="Arial"/>
          <w:i/>
          <w:sz w:val="20"/>
          <w:szCs w:val="20"/>
          <w:lang w:val="ru-RU"/>
        </w:rPr>
        <w:sectPr w:rsidR="00DA2753" w:rsidRPr="00604A78" w:rsidSect="00261E72">
          <w:footerReference w:type="default" r:id="rId27"/>
          <w:pgSz w:w="11906" w:h="16838" w:code="9"/>
          <w:pgMar w:top="1134" w:right="1106" w:bottom="1134" w:left="1134" w:header="284" w:footer="317" w:gutter="0"/>
          <w:cols w:space="708"/>
          <w:docGrid w:linePitch="360"/>
        </w:sectPr>
      </w:pPr>
      <w:r w:rsidRPr="00604A78">
        <w:rPr>
          <w:rFonts w:ascii="Arial" w:hAnsi="Arial" w:cs="Arial"/>
          <w:sz w:val="20"/>
          <w:szCs w:val="20"/>
          <w:lang w:val="ru-RU"/>
        </w:rPr>
        <w:t xml:space="preserve">                                                                                           </w:t>
      </w:r>
      <w:r w:rsidRPr="00604A78">
        <w:rPr>
          <w:rFonts w:ascii="Arial" w:hAnsi="Arial" w:cs="Arial"/>
          <w:i/>
          <w:sz w:val="20"/>
          <w:szCs w:val="20"/>
          <w:lang w:val="ru-RU"/>
        </w:rPr>
        <w:t>(длъжност на представляващия участника)</w:t>
      </w:r>
    </w:p>
    <w:p w:rsidR="00DA2753" w:rsidRPr="00604A78" w:rsidRDefault="00DA2753" w:rsidP="00DA2753">
      <w:pPr>
        <w:spacing w:after="0" w:line="240" w:lineRule="auto"/>
        <w:jc w:val="both"/>
        <w:rPr>
          <w:rFonts w:ascii="Arial" w:eastAsia="Times New Roman" w:hAnsi="Arial" w:cs="Arial"/>
          <w:b/>
          <w:caps/>
          <w:sz w:val="20"/>
          <w:szCs w:val="20"/>
          <w:u w:val="single"/>
          <w:lang w:eastAsia="bg-BG"/>
        </w:rPr>
      </w:pPr>
    </w:p>
    <w:p w:rsidR="00F359CB" w:rsidRPr="00604A78" w:rsidRDefault="00DA2753" w:rsidP="00261E72">
      <w:pPr>
        <w:spacing w:after="0" w:line="240" w:lineRule="auto"/>
        <w:jc w:val="center"/>
        <w:rPr>
          <w:rFonts w:ascii="Arial" w:hAnsi="Arial" w:cs="Arial"/>
          <w:b/>
          <w:bCs/>
          <w:sz w:val="20"/>
          <w:szCs w:val="20"/>
        </w:rPr>
      </w:pPr>
      <w:r w:rsidRPr="00604A78">
        <w:rPr>
          <w:rFonts w:ascii="Arial" w:hAnsi="Arial" w:cs="Arial"/>
          <w:sz w:val="20"/>
          <w:szCs w:val="20"/>
        </w:rPr>
        <w:t>Приложение 3 към Техническо предложение</w:t>
      </w:r>
      <w:r w:rsidRPr="00604A78">
        <w:rPr>
          <w:rFonts w:ascii="Arial" w:hAnsi="Arial" w:cs="Arial"/>
          <w:b/>
          <w:bCs/>
          <w:sz w:val="20"/>
          <w:szCs w:val="20"/>
        </w:rPr>
        <w:t xml:space="preserve">                                 </w:t>
      </w:r>
    </w:p>
    <w:p w:rsidR="00F359CB" w:rsidRPr="00604A78" w:rsidRDefault="00DA2753" w:rsidP="00261E72">
      <w:pPr>
        <w:spacing w:after="0" w:line="240" w:lineRule="auto"/>
        <w:jc w:val="center"/>
        <w:rPr>
          <w:rFonts w:ascii="Arial" w:hAnsi="Arial" w:cs="Arial"/>
          <w:b/>
          <w:bCs/>
          <w:sz w:val="20"/>
          <w:szCs w:val="20"/>
        </w:rPr>
      </w:pPr>
      <w:r w:rsidRPr="00604A78">
        <w:rPr>
          <w:rFonts w:ascii="Arial" w:hAnsi="Arial" w:cs="Arial"/>
          <w:b/>
          <w:bCs/>
          <w:sz w:val="20"/>
          <w:szCs w:val="20"/>
        </w:rPr>
        <w:t xml:space="preserve">СРОКОВЕ ЗА ДОСТАВКА                             </w:t>
      </w:r>
    </w:p>
    <w:p w:rsidR="00DA2753" w:rsidRPr="00604A78" w:rsidRDefault="00DA2753" w:rsidP="00261E72">
      <w:pPr>
        <w:spacing w:after="0" w:line="240" w:lineRule="auto"/>
        <w:jc w:val="center"/>
        <w:rPr>
          <w:rFonts w:ascii="Arial" w:eastAsia="Times New Roman" w:hAnsi="Arial" w:cs="Arial"/>
          <w:b/>
          <w:bCs/>
          <w:i/>
          <w:sz w:val="20"/>
          <w:szCs w:val="20"/>
        </w:rPr>
      </w:pPr>
      <w:r w:rsidRPr="00604A78">
        <w:rPr>
          <w:rFonts w:ascii="Arial" w:eastAsia="Times New Roman" w:hAnsi="Arial" w:cs="Arial"/>
          <w:b/>
          <w:bCs/>
          <w:i/>
          <w:sz w:val="20"/>
          <w:szCs w:val="20"/>
          <w:lang w:val="en-US"/>
        </w:rPr>
        <w:t xml:space="preserve">( </w:t>
      </w:r>
      <w:r w:rsidRPr="00604A78">
        <w:rPr>
          <w:rFonts w:ascii="Arial" w:eastAsia="Times New Roman" w:hAnsi="Arial" w:cs="Arial"/>
          <w:b/>
          <w:bCs/>
          <w:i/>
          <w:sz w:val="20"/>
          <w:szCs w:val="20"/>
        </w:rPr>
        <w:t xml:space="preserve">За Обособена позиция №2 </w:t>
      </w:r>
      <w:r w:rsidRPr="00604A78">
        <w:rPr>
          <w:rFonts w:ascii="Arial" w:eastAsia="Times New Roman" w:hAnsi="Arial" w:cs="Arial"/>
          <w:b/>
          <w:bCs/>
          <w:i/>
          <w:sz w:val="20"/>
          <w:szCs w:val="20"/>
          <w:lang w:val="en-US"/>
        </w:rPr>
        <w:t>)</w:t>
      </w:r>
    </w:p>
    <w:p w:rsidR="00E43B70" w:rsidRPr="00604A78" w:rsidRDefault="00E43B70" w:rsidP="00E43B70">
      <w:pPr>
        <w:spacing w:after="0" w:line="240" w:lineRule="auto"/>
        <w:ind w:left="1620" w:hanging="1620"/>
        <w:jc w:val="center"/>
        <w:rPr>
          <w:rFonts w:ascii="Arial" w:eastAsia="Times New Roman" w:hAnsi="Arial" w:cs="Arial"/>
          <w:b/>
          <w:sz w:val="20"/>
          <w:szCs w:val="20"/>
        </w:rPr>
      </w:pPr>
      <w:r w:rsidRPr="00604A78">
        <w:rPr>
          <w:rFonts w:ascii="Arial" w:eastAsia="Times New Roman" w:hAnsi="Arial" w:cs="Arial"/>
          <w:b/>
          <w:sz w:val="20"/>
          <w:szCs w:val="20"/>
        </w:rPr>
        <w:t>Кабелни разпределителни шкафове НН, полиестерни, ниски</w:t>
      </w:r>
    </w:p>
    <w:p w:rsidR="00E43B70" w:rsidRPr="00604A78" w:rsidRDefault="00E43B70" w:rsidP="00E43B70">
      <w:pPr>
        <w:tabs>
          <w:tab w:val="left" w:pos="8505"/>
        </w:tabs>
        <w:spacing w:after="0" w:line="240" w:lineRule="auto"/>
        <w:rPr>
          <w:rFonts w:ascii="Arial" w:eastAsia="Times New Roman" w:hAnsi="Arial" w:cs="Arial"/>
          <w:b/>
          <w:bCs/>
          <w:color w:val="000000"/>
          <w:sz w:val="20"/>
          <w:szCs w:val="20"/>
        </w:rPr>
      </w:pPr>
      <w:r w:rsidRPr="00604A78">
        <w:rPr>
          <w:rFonts w:ascii="Arial" w:eastAsia="Times New Roman" w:hAnsi="Arial" w:cs="Arial"/>
          <w:b/>
          <w:bCs/>
          <w:color w:val="000000"/>
          <w:sz w:val="20"/>
          <w:szCs w:val="20"/>
        </w:rPr>
        <w:tab/>
      </w:r>
    </w:p>
    <w:tbl>
      <w:tblPr>
        <w:tblpPr w:leftFromText="180" w:rightFromText="180" w:vertAnchor="page" w:horzAnchor="page" w:tblpX="1716" w:tblpY="2476"/>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2"/>
        <w:gridCol w:w="3611"/>
        <w:gridCol w:w="1168"/>
        <w:gridCol w:w="1429"/>
        <w:gridCol w:w="1558"/>
      </w:tblGrid>
      <w:tr w:rsidR="00FB3E74" w:rsidRPr="00604A78" w:rsidTr="00261E72">
        <w:trPr>
          <w:trHeight w:val="983"/>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E74" w:rsidRPr="00604A78" w:rsidRDefault="00FB3E74" w:rsidP="00427207">
            <w:pPr>
              <w:spacing w:after="0" w:line="240" w:lineRule="auto"/>
              <w:jc w:val="center"/>
              <w:rPr>
                <w:rFonts w:ascii="Arial" w:eastAsia="Times New Roman" w:hAnsi="Arial" w:cs="Arial"/>
                <w:bCs/>
                <w:sz w:val="20"/>
                <w:szCs w:val="20"/>
              </w:rPr>
            </w:pPr>
            <w:r w:rsidRPr="00604A78">
              <w:rPr>
                <w:rFonts w:ascii="Arial" w:eastAsia="Times New Roman" w:hAnsi="Arial" w:cs="Arial"/>
                <w:bCs/>
                <w:sz w:val="20"/>
                <w:szCs w:val="20"/>
              </w:rPr>
              <w:t>№</w:t>
            </w:r>
          </w:p>
        </w:tc>
        <w:tc>
          <w:tcPr>
            <w:tcW w:w="3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3E74" w:rsidRPr="00604A78" w:rsidRDefault="00F359CB" w:rsidP="00261E72">
            <w:pPr>
              <w:spacing w:after="0" w:line="240" w:lineRule="auto"/>
              <w:jc w:val="center"/>
              <w:rPr>
                <w:rFonts w:ascii="Arial" w:eastAsia="Times New Roman" w:hAnsi="Arial" w:cs="Arial"/>
                <w:bCs/>
                <w:sz w:val="20"/>
                <w:szCs w:val="20"/>
              </w:rPr>
            </w:pPr>
            <w:r w:rsidRPr="00604A78">
              <w:rPr>
                <w:rFonts w:ascii="Arial" w:eastAsia="Times New Roman" w:hAnsi="Arial" w:cs="Arial"/>
                <w:bCs/>
                <w:sz w:val="20"/>
                <w:szCs w:val="20"/>
              </w:rPr>
              <w:t>Н</w:t>
            </w:r>
            <w:r w:rsidR="00FB3E74" w:rsidRPr="00604A78">
              <w:rPr>
                <w:rFonts w:ascii="Arial" w:eastAsia="Times New Roman" w:hAnsi="Arial" w:cs="Arial"/>
                <w:bCs/>
                <w:sz w:val="20"/>
                <w:szCs w:val="20"/>
              </w:rPr>
              <w:t xml:space="preserve">аименование на материала </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3E74" w:rsidRPr="00604A78" w:rsidRDefault="00FB3E74" w:rsidP="00427207">
            <w:pPr>
              <w:spacing w:after="0" w:line="240" w:lineRule="auto"/>
              <w:jc w:val="center"/>
              <w:rPr>
                <w:rFonts w:ascii="Arial" w:eastAsia="Times New Roman" w:hAnsi="Arial" w:cs="Arial"/>
                <w:bCs/>
                <w:sz w:val="20"/>
                <w:szCs w:val="20"/>
              </w:rPr>
            </w:pPr>
            <w:r w:rsidRPr="00604A78">
              <w:rPr>
                <w:rFonts w:ascii="Arial" w:eastAsia="Times New Roman" w:hAnsi="Arial" w:cs="Arial"/>
                <w:bCs/>
                <w:sz w:val="20"/>
                <w:szCs w:val="20"/>
              </w:rPr>
              <w:t xml:space="preserve">Минимален размер на партида, </w:t>
            </w:r>
          </w:p>
          <w:p w:rsidR="00FB3E74" w:rsidRPr="00604A78" w:rsidRDefault="00FB3E74" w:rsidP="00427207">
            <w:pPr>
              <w:spacing w:after="0" w:line="240" w:lineRule="auto"/>
              <w:jc w:val="center"/>
              <w:rPr>
                <w:rFonts w:ascii="Arial" w:eastAsia="Times New Roman" w:hAnsi="Arial" w:cs="Arial"/>
                <w:bCs/>
                <w:sz w:val="20"/>
                <w:szCs w:val="20"/>
              </w:rPr>
            </w:pPr>
            <w:r w:rsidRPr="00604A78">
              <w:rPr>
                <w:rFonts w:ascii="Arial" w:eastAsia="Times New Roman" w:hAnsi="Arial" w:cs="Arial"/>
                <w:bCs/>
                <w:sz w:val="20"/>
                <w:szCs w:val="20"/>
              </w:rPr>
              <w:t xml:space="preserve">бр. </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3E74" w:rsidRPr="00604A78" w:rsidRDefault="00FB3E74" w:rsidP="00427207">
            <w:pPr>
              <w:spacing w:after="0" w:line="240" w:lineRule="auto"/>
              <w:jc w:val="center"/>
              <w:rPr>
                <w:rFonts w:ascii="Arial" w:eastAsia="Times New Roman" w:hAnsi="Arial" w:cs="Arial"/>
                <w:bCs/>
                <w:sz w:val="20"/>
                <w:szCs w:val="20"/>
              </w:rPr>
            </w:pPr>
            <w:r w:rsidRPr="00604A78">
              <w:rPr>
                <w:rFonts w:ascii="Arial" w:eastAsia="Times New Roman" w:hAnsi="Arial" w:cs="Arial"/>
                <w:bCs/>
                <w:sz w:val="20"/>
                <w:szCs w:val="20"/>
              </w:rPr>
              <w:t>Количества със срок на доставка до 7 (седем) календарни дни, бр.</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3E74" w:rsidRPr="00604A78" w:rsidRDefault="00FB3E74" w:rsidP="00427207">
            <w:pPr>
              <w:spacing w:after="0" w:line="240" w:lineRule="auto"/>
              <w:jc w:val="center"/>
              <w:rPr>
                <w:rFonts w:ascii="Arial" w:eastAsia="Times New Roman" w:hAnsi="Arial" w:cs="Arial"/>
                <w:bCs/>
                <w:sz w:val="20"/>
                <w:szCs w:val="20"/>
              </w:rPr>
            </w:pPr>
            <w:r w:rsidRPr="00604A78">
              <w:rPr>
                <w:rFonts w:ascii="Arial" w:eastAsia="Times New Roman" w:hAnsi="Arial" w:cs="Arial"/>
                <w:bCs/>
                <w:sz w:val="20"/>
                <w:szCs w:val="20"/>
              </w:rPr>
              <w:t xml:space="preserve">Количества със срок на доставка в рамките на 1 (един) календарен месец, </w:t>
            </w:r>
          </w:p>
          <w:p w:rsidR="00FB3E74" w:rsidRPr="00604A78" w:rsidRDefault="00FB3E74" w:rsidP="00427207">
            <w:pPr>
              <w:spacing w:after="0" w:line="240" w:lineRule="auto"/>
              <w:jc w:val="center"/>
              <w:rPr>
                <w:rFonts w:ascii="Arial" w:eastAsia="Times New Roman" w:hAnsi="Arial" w:cs="Arial"/>
                <w:bCs/>
                <w:sz w:val="20"/>
                <w:szCs w:val="20"/>
              </w:rPr>
            </w:pPr>
            <w:r w:rsidRPr="00604A78">
              <w:rPr>
                <w:rFonts w:ascii="Arial" w:eastAsia="Times New Roman" w:hAnsi="Arial" w:cs="Arial"/>
                <w:bCs/>
                <w:sz w:val="20"/>
                <w:szCs w:val="20"/>
              </w:rPr>
              <w:t>бр.</w:t>
            </w:r>
          </w:p>
        </w:tc>
      </w:tr>
      <w:tr w:rsidR="00FB3E74" w:rsidRPr="00604A78" w:rsidTr="00261E72">
        <w:trPr>
          <w:trHeight w:val="204"/>
        </w:trPr>
        <w:tc>
          <w:tcPr>
            <w:tcW w:w="712" w:type="dxa"/>
            <w:tcBorders>
              <w:top w:val="single" w:sz="4" w:space="0" w:color="auto"/>
              <w:left w:val="single" w:sz="4" w:space="0" w:color="auto"/>
              <w:bottom w:val="single" w:sz="4" w:space="0" w:color="auto"/>
              <w:right w:val="single" w:sz="4" w:space="0" w:color="auto"/>
            </w:tcBorders>
            <w:noWrap/>
            <w:vAlign w:val="center"/>
            <w:hideMark/>
          </w:tcPr>
          <w:p w:rsidR="00FB3E74" w:rsidRPr="00604A78" w:rsidRDefault="00FB3E74" w:rsidP="00427207">
            <w:pPr>
              <w:spacing w:after="0" w:line="240" w:lineRule="auto"/>
              <w:jc w:val="center"/>
              <w:rPr>
                <w:rFonts w:ascii="Arial" w:eastAsia="Times New Roman" w:hAnsi="Arial" w:cs="Arial"/>
                <w:b/>
                <w:sz w:val="20"/>
                <w:szCs w:val="20"/>
              </w:rPr>
            </w:pPr>
            <w:r w:rsidRPr="00604A78">
              <w:rPr>
                <w:rFonts w:ascii="Arial" w:eastAsia="Times New Roman" w:hAnsi="Arial" w:cs="Arial"/>
                <w:b/>
                <w:sz w:val="20"/>
                <w:szCs w:val="20"/>
              </w:rPr>
              <w:t>1</w:t>
            </w:r>
          </w:p>
        </w:tc>
        <w:tc>
          <w:tcPr>
            <w:tcW w:w="3611"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359CB" w:rsidP="00427207">
            <w:pPr>
              <w:spacing w:after="0" w:line="240" w:lineRule="auto"/>
              <w:jc w:val="center"/>
              <w:rPr>
                <w:rFonts w:ascii="Arial" w:eastAsia="Times New Roman" w:hAnsi="Arial" w:cs="Arial"/>
                <w:b/>
                <w:sz w:val="20"/>
                <w:szCs w:val="20"/>
              </w:rPr>
            </w:pPr>
            <w:r w:rsidRPr="00604A78">
              <w:rPr>
                <w:rFonts w:ascii="Arial" w:eastAsia="Times New Roman" w:hAnsi="Arial" w:cs="Arial"/>
                <w:b/>
                <w:sz w:val="20"/>
                <w:szCs w:val="20"/>
              </w:rPr>
              <w:t>2</w:t>
            </w:r>
          </w:p>
        </w:tc>
        <w:tc>
          <w:tcPr>
            <w:tcW w:w="1168"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359CB" w:rsidP="00427207">
            <w:pPr>
              <w:spacing w:after="0" w:line="240" w:lineRule="auto"/>
              <w:jc w:val="center"/>
              <w:rPr>
                <w:rFonts w:ascii="Arial" w:eastAsia="Times New Roman" w:hAnsi="Arial" w:cs="Arial"/>
                <w:b/>
                <w:sz w:val="20"/>
                <w:szCs w:val="20"/>
              </w:rPr>
            </w:pPr>
            <w:r w:rsidRPr="00604A78">
              <w:rPr>
                <w:rFonts w:ascii="Arial" w:eastAsia="Times New Roman" w:hAnsi="Arial" w:cs="Arial"/>
                <w:b/>
                <w:sz w:val="20"/>
                <w:szCs w:val="20"/>
              </w:rPr>
              <w:t>3</w:t>
            </w:r>
          </w:p>
        </w:tc>
        <w:tc>
          <w:tcPr>
            <w:tcW w:w="1429"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359CB" w:rsidP="00427207">
            <w:pPr>
              <w:spacing w:after="0" w:line="240" w:lineRule="auto"/>
              <w:jc w:val="center"/>
              <w:rPr>
                <w:rFonts w:ascii="Arial" w:eastAsia="Times New Roman" w:hAnsi="Arial" w:cs="Arial"/>
                <w:b/>
                <w:bCs/>
                <w:sz w:val="20"/>
                <w:szCs w:val="20"/>
              </w:rPr>
            </w:pPr>
            <w:r w:rsidRPr="00604A78">
              <w:rPr>
                <w:rFonts w:ascii="Arial" w:eastAsia="Times New Roman" w:hAnsi="Arial" w:cs="Arial"/>
                <w:b/>
                <w:bCs/>
                <w:sz w:val="20"/>
                <w:szCs w:val="20"/>
              </w:rPr>
              <w:t>4</w:t>
            </w:r>
          </w:p>
        </w:tc>
        <w:tc>
          <w:tcPr>
            <w:tcW w:w="1558" w:type="dxa"/>
            <w:tcBorders>
              <w:top w:val="single" w:sz="4" w:space="0" w:color="auto"/>
              <w:left w:val="single" w:sz="4" w:space="0" w:color="auto"/>
              <w:bottom w:val="single" w:sz="4" w:space="0" w:color="auto"/>
              <w:right w:val="single" w:sz="4" w:space="0" w:color="auto"/>
            </w:tcBorders>
            <w:noWrap/>
            <w:vAlign w:val="center"/>
            <w:hideMark/>
          </w:tcPr>
          <w:p w:rsidR="00FB3E74" w:rsidRPr="00604A78" w:rsidRDefault="00F359CB" w:rsidP="00427207">
            <w:pPr>
              <w:spacing w:after="0" w:line="240" w:lineRule="auto"/>
              <w:jc w:val="center"/>
              <w:rPr>
                <w:rFonts w:ascii="Arial" w:eastAsia="Times New Roman" w:hAnsi="Arial" w:cs="Arial"/>
                <w:b/>
                <w:sz w:val="20"/>
                <w:szCs w:val="20"/>
              </w:rPr>
            </w:pPr>
            <w:r w:rsidRPr="00604A78">
              <w:rPr>
                <w:rFonts w:ascii="Arial" w:eastAsia="Times New Roman" w:hAnsi="Arial" w:cs="Arial"/>
                <w:b/>
                <w:sz w:val="20"/>
                <w:szCs w:val="20"/>
              </w:rPr>
              <w:t>5</w:t>
            </w:r>
          </w:p>
        </w:tc>
      </w:tr>
      <w:tr w:rsidR="00FB3E74" w:rsidRPr="00604A78" w:rsidTr="00261E72">
        <w:trPr>
          <w:trHeight w:val="447"/>
        </w:trPr>
        <w:tc>
          <w:tcPr>
            <w:tcW w:w="712" w:type="dxa"/>
            <w:tcBorders>
              <w:top w:val="single" w:sz="4" w:space="0" w:color="auto"/>
              <w:left w:val="single" w:sz="4" w:space="0" w:color="auto"/>
              <w:bottom w:val="single" w:sz="4" w:space="0" w:color="auto"/>
              <w:right w:val="single" w:sz="4" w:space="0" w:color="auto"/>
            </w:tcBorders>
            <w:noWrap/>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w:t>
            </w:r>
          </w:p>
        </w:tc>
        <w:tc>
          <w:tcPr>
            <w:tcW w:w="3611"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rPr>
                <w:rFonts w:ascii="Arial" w:eastAsia="Times New Roman" w:hAnsi="Arial" w:cs="Arial"/>
                <w:bCs/>
                <w:sz w:val="20"/>
                <w:szCs w:val="20"/>
              </w:rPr>
            </w:pPr>
            <w:r w:rsidRPr="00604A78">
              <w:rPr>
                <w:rFonts w:ascii="Arial" w:eastAsia="Times New Roman" w:hAnsi="Arial" w:cs="Arial"/>
                <w:bCs/>
                <w:sz w:val="20"/>
                <w:szCs w:val="20"/>
              </w:rPr>
              <w:t>КРШ НН-4, нисък, полиестерен</w:t>
            </w:r>
          </w:p>
        </w:tc>
        <w:tc>
          <w:tcPr>
            <w:tcW w:w="1168"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1</w:t>
            </w:r>
          </w:p>
        </w:tc>
        <w:tc>
          <w:tcPr>
            <w:tcW w:w="1429"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1</w:t>
            </w:r>
          </w:p>
        </w:tc>
        <w:tc>
          <w:tcPr>
            <w:tcW w:w="1558" w:type="dxa"/>
            <w:tcBorders>
              <w:top w:val="single" w:sz="4" w:space="0" w:color="auto"/>
              <w:left w:val="single" w:sz="4" w:space="0" w:color="auto"/>
              <w:bottom w:val="single" w:sz="4" w:space="0" w:color="auto"/>
              <w:right w:val="single" w:sz="4" w:space="0" w:color="auto"/>
            </w:tcBorders>
            <w:noWrap/>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2</w:t>
            </w:r>
          </w:p>
        </w:tc>
      </w:tr>
      <w:tr w:rsidR="00FB3E74" w:rsidRPr="00604A78" w:rsidTr="00261E72">
        <w:trPr>
          <w:trHeight w:val="447"/>
        </w:trPr>
        <w:tc>
          <w:tcPr>
            <w:tcW w:w="712" w:type="dxa"/>
            <w:tcBorders>
              <w:top w:val="single" w:sz="4" w:space="0" w:color="auto"/>
              <w:left w:val="single" w:sz="4" w:space="0" w:color="auto"/>
              <w:bottom w:val="single" w:sz="4" w:space="0" w:color="auto"/>
              <w:right w:val="single" w:sz="4" w:space="0" w:color="auto"/>
            </w:tcBorders>
            <w:noWrap/>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w:t>
            </w:r>
          </w:p>
        </w:tc>
        <w:tc>
          <w:tcPr>
            <w:tcW w:w="3611"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rPr>
                <w:rFonts w:ascii="Arial" w:eastAsia="Times New Roman" w:hAnsi="Arial" w:cs="Arial"/>
                <w:bCs/>
                <w:sz w:val="20"/>
                <w:szCs w:val="20"/>
              </w:rPr>
            </w:pPr>
            <w:r w:rsidRPr="00604A78">
              <w:rPr>
                <w:rFonts w:ascii="Arial" w:eastAsia="Times New Roman" w:hAnsi="Arial" w:cs="Arial"/>
                <w:bCs/>
                <w:sz w:val="20"/>
                <w:szCs w:val="20"/>
              </w:rPr>
              <w:t>КРШ НН-5, нисък, полиестерен</w:t>
            </w:r>
          </w:p>
        </w:tc>
        <w:tc>
          <w:tcPr>
            <w:tcW w:w="1168"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1</w:t>
            </w:r>
          </w:p>
        </w:tc>
        <w:tc>
          <w:tcPr>
            <w:tcW w:w="1429"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1</w:t>
            </w:r>
          </w:p>
        </w:tc>
        <w:tc>
          <w:tcPr>
            <w:tcW w:w="1558" w:type="dxa"/>
            <w:tcBorders>
              <w:top w:val="single" w:sz="4" w:space="0" w:color="auto"/>
              <w:left w:val="single" w:sz="4" w:space="0" w:color="auto"/>
              <w:bottom w:val="single" w:sz="4" w:space="0" w:color="auto"/>
              <w:right w:val="single" w:sz="4" w:space="0" w:color="auto"/>
            </w:tcBorders>
            <w:noWrap/>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4</w:t>
            </w:r>
          </w:p>
        </w:tc>
      </w:tr>
      <w:tr w:rsidR="00FB3E74" w:rsidRPr="00604A78" w:rsidTr="00261E72">
        <w:trPr>
          <w:trHeight w:val="447"/>
        </w:trPr>
        <w:tc>
          <w:tcPr>
            <w:tcW w:w="712" w:type="dxa"/>
            <w:tcBorders>
              <w:top w:val="single" w:sz="4" w:space="0" w:color="auto"/>
              <w:left w:val="single" w:sz="4" w:space="0" w:color="auto"/>
              <w:bottom w:val="single" w:sz="4" w:space="0" w:color="auto"/>
              <w:right w:val="single" w:sz="4" w:space="0" w:color="auto"/>
            </w:tcBorders>
            <w:noWrap/>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w:t>
            </w:r>
          </w:p>
        </w:tc>
        <w:tc>
          <w:tcPr>
            <w:tcW w:w="3611"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rPr>
                <w:rFonts w:ascii="Arial" w:eastAsia="Times New Roman" w:hAnsi="Arial" w:cs="Arial"/>
                <w:bCs/>
                <w:sz w:val="20"/>
                <w:szCs w:val="20"/>
              </w:rPr>
            </w:pPr>
            <w:r w:rsidRPr="00604A78">
              <w:rPr>
                <w:rFonts w:ascii="Arial" w:eastAsia="Times New Roman" w:hAnsi="Arial" w:cs="Arial"/>
                <w:bCs/>
                <w:sz w:val="20"/>
                <w:szCs w:val="20"/>
              </w:rPr>
              <w:t>КРШ НН-6, нисък, полиестерен</w:t>
            </w:r>
          </w:p>
        </w:tc>
        <w:tc>
          <w:tcPr>
            <w:tcW w:w="1168"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1</w:t>
            </w:r>
          </w:p>
        </w:tc>
        <w:tc>
          <w:tcPr>
            <w:tcW w:w="1429"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2</w:t>
            </w:r>
          </w:p>
        </w:tc>
        <w:tc>
          <w:tcPr>
            <w:tcW w:w="1558" w:type="dxa"/>
            <w:tcBorders>
              <w:top w:val="single" w:sz="4" w:space="0" w:color="auto"/>
              <w:left w:val="single" w:sz="4" w:space="0" w:color="auto"/>
              <w:bottom w:val="single" w:sz="4" w:space="0" w:color="auto"/>
              <w:right w:val="single" w:sz="4" w:space="0" w:color="auto"/>
            </w:tcBorders>
            <w:noWrap/>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6</w:t>
            </w:r>
          </w:p>
        </w:tc>
      </w:tr>
      <w:tr w:rsidR="00FB3E74" w:rsidRPr="00604A78" w:rsidTr="00261E72">
        <w:trPr>
          <w:trHeight w:val="447"/>
        </w:trPr>
        <w:tc>
          <w:tcPr>
            <w:tcW w:w="712" w:type="dxa"/>
            <w:tcBorders>
              <w:top w:val="single" w:sz="4" w:space="0" w:color="auto"/>
              <w:left w:val="single" w:sz="4" w:space="0" w:color="auto"/>
              <w:bottom w:val="single" w:sz="4" w:space="0" w:color="auto"/>
              <w:right w:val="single" w:sz="4" w:space="0" w:color="auto"/>
            </w:tcBorders>
            <w:noWrap/>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w:t>
            </w:r>
          </w:p>
        </w:tc>
        <w:tc>
          <w:tcPr>
            <w:tcW w:w="3611"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rPr>
                <w:rFonts w:ascii="Arial" w:eastAsia="Times New Roman" w:hAnsi="Arial" w:cs="Arial"/>
                <w:bCs/>
                <w:sz w:val="20"/>
                <w:szCs w:val="20"/>
              </w:rPr>
            </w:pPr>
            <w:r w:rsidRPr="00604A78">
              <w:rPr>
                <w:rFonts w:ascii="Arial" w:eastAsia="Times New Roman" w:hAnsi="Arial" w:cs="Arial"/>
                <w:bCs/>
                <w:sz w:val="20"/>
                <w:szCs w:val="20"/>
              </w:rPr>
              <w:t>КРШ НН-7, нисък, полиестерен</w:t>
            </w:r>
          </w:p>
        </w:tc>
        <w:tc>
          <w:tcPr>
            <w:tcW w:w="1168"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1</w:t>
            </w:r>
          </w:p>
        </w:tc>
        <w:tc>
          <w:tcPr>
            <w:tcW w:w="1429"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1</w:t>
            </w:r>
          </w:p>
        </w:tc>
        <w:tc>
          <w:tcPr>
            <w:tcW w:w="1558" w:type="dxa"/>
            <w:tcBorders>
              <w:top w:val="single" w:sz="4" w:space="0" w:color="auto"/>
              <w:left w:val="single" w:sz="4" w:space="0" w:color="auto"/>
              <w:bottom w:val="single" w:sz="4" w:space="0" w:color="auto"/>
              <w:right w:val="single" w:sz="4" w:space="0" w:color="auto"/>
            </w:tcBorders>
            <w:noWrap/>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1</w:t>
            </w:r>
          </w:p>
        </w:tc>
      </w:tr>
      <w:tr w:rsidR="00FB3E74" w:rsidRPr="00604A78" w:rsidTr="00261E72">
        <w:trPr>
          <w:trHeight w:val="447"/>
        </w:trPr>
        <w:tc>
          <w:tcPr>
            <w:tcW w:w="712" w:type="dxa"/>
            <w:tcBorders>
              <w:top w:val="single" w:sz="4" w:space="0" w:color="auto"/>
              <w:left w:val="single" w:sz="4" w:space="0" w:color="auto"/>
              <w:bottom w:val="single" w:sz="4" w:space="0" w:color="auto"/>
              <w:right w:val="single" w:sz="4" w:space="0" w:color="auto"/>
            </w:tcBorders>
            <w:noWrap/>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w:t>
            </w:r>
          </w:p>
        </w:tc>
        <w:tc>
          <w:tcPr>
            <w:tcW w:w="3611"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rPr>
                <w:rFonts w:ascii="Arial" w:eastAsia="Times New Roman" w:hAnsi="Arial" w:cs="Arial"/>
                <w:bCs/>
                <w:sz w:val="20"/>
                <w:szCs w:val="20"/>
              </w:rPr>
            </w:pPr>
            <w:r w:rsidRPr="00604A78">
              <w:rPr>
                <w:rFonts w:ascii="Arial" w:eastAsia="Times New Roman" w:hAnsi="Arial" w:cs="Arial"/>
                <w:bCs/>
                <w:sz w:val="20"/>
                <w:szCs w:val="20"/>
              </w:rPr>
              <w:t>КРШ НН-4PL, нисък, полиестерен</w:t>
            </w:r>
          </w:p>
        </w:tc>
        <w:tc>
          <w:tcPr>
            <w:tcW w:w="1168"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1</w:t>
            </w:r>
          </w:p>
        </w:tc>
        <w:tc>
          <w:tcPr>
            <w:tcW w:w="1429"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1</w:t>
            </w:r>
          </w:p>
        </w:tc>
        <w:tc>
          <w:tcPr>
            <w:tcW w:w="1558" w:type="dxa"/>
            <w:tcBorders>
              <w:top w:val="single" w:sz="4" w:space="0" w:color="auto"/>
              <w:left w:val="single" w:sz="4" w:space="0" w:color="auto"/>
              <w:bottom w:val="single" w:sz="4" w:space="0" w:color="auto"/>
              <w:right w:val="single" w:sz="4" w:space="0" w:color="auto"/>
            </w:tcBorders>
            <w:noWrap/>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1</w:t>
            </w:r>
          </w:p>
        </w:tc>
      </w:tr>
      <w:tr w:rsidR="00FB3E74" w:rsidRPr="00604A78" w:rsidTr="00261E72">
        <w:trPr>
          <w:trHeight w:val="447"/>
        </w:trPr>
        <w:tc>
          <w:tcPr>
            <w:tcW w:w="712" w:type="dxa"/>
            <w:tcBorders>
              <w:top w:val="single" w:sz="4" w:space="0" w:color="auto"/>
              <w:left w:val="single" w:sz="4" w:space="0" w:color="auto"/>
              <w:bottom w:val="single" w:sz="4" w:space="0" w:color="auto"/>
              <w:right w:val="single" w:sz="4" w:space="0" w:color="auto"/>
            </w:tcBorders>
            <w:noWrap/>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w:t>
            </w:r>
          </w:p>
        </w:tc>
        <w:tc>
          <w:tcPr>
            <w:tcW w:w="3611"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rPr>
                <w:rFonts w:ascii="Arial" w:eastAsia="Times New Roman" w:hAnsi="Arial" w:cs="Arial"/>
                <w:bCs/>
                <w:sz w:val="20"/>
                <w:szCs w:val="20"/>
              </w:rPr>
            </w:pPr>
            <w:r w:rsidRPr="00604A78">
              <w:rPr>
                <w:rFonts w:ascii="Arial" w:eastAsia="Times New Roman" w:hAnsi="Arial" w:cs="Arial"/>
                <w:bCs/>
                <w:sz w:val="20"/>
                <w:szCs w:val="20"/>
              </w:rPr>
              <w:t>КРШ НН-5PL, нисък, полиестерен</w:t>
            </w:r>
          </w:p>
        </w:tc>
        <w:tc>
          <w:tcPr>
            <w:tcW w:w="1168"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1</w:t>
            </w:r>
          </w:p>
        </w:tc>
        <w:tc>
          <w:tcPr>
            <w:tcW w:w="1429"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1</w:t>
            </w:r>
          </w:p>
        </w:tc>
        <w:tc>
          <w:tcPr>
            <w:tcW w:w="1558" w:type="dxa"/>
            <w:tcBorders>
              <w:top w:val="single" w:sz="4" w:space="0" w:color="auto"/>
              <w:left w:val="single" w:sz="4" w:space="0" w:color="auto"/>
              <w:bottom w:val="single" w:sz="4" w:space="0" w:color="auto"/>
              <w:right w:val="single" w:sz="4" w:space="0" w:color="auto"/>
            </w:tcBorders>
            <w:noWrap/>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1</w:t>
            </w:r>
          </w:p>
        </w:tc>
      </w:tr>
      <w:tr w:rsidR="00FB3E74" w:rsidRPr="00604A78" w:rsidTr="00261E72">
        <w:trPr>
          <w:trHeight w:val="447"/>
        </w:trPr>
        <w:tc>
          <w:tcPr>
            <w:tcW w:w="712" w:type="dxa"/>
            <w:tcBorders>
              <w:top w:val="single" w:sz="4" w:space="0" w:color="auto"/>
              <w:left w:val="single" w:sz="4" w:space="0" w:color="auto"/>
              <w:bottom w:val="single" w:sz="4" w:space="0" w:color="auto"/>
              <w:right w:val="single" w:sz="4" w:space="0" w:color="auto"/>
            </w:tcBorders>
            <w:noWrap/>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w:t>
            </w:r>
          </w:p>
        </w:tc>
        <w:tc>
          <w:tcPr>
            <w:tcW w:w="3611"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rPr>
                <w:rFonts w:ascii="Arial" w:eastAsia="Times New Roman" w:hAnsi="Arial" w:cs="Arial"/>
                <w:bCs/>
                <w:sz w:val="20"/>
                <w:szCs w:val="20"/>
              </w:rPr>
            </w:pPr>
            <w:r w:rsidRPr="00604A78">
              <w:rPr>
                <w:rFonts w:ascii="Arial" w:eastAsia="Times New Roman" w:hAnsi="Arial" w:cs="Arial"/>
                <w:bCs/>
                <w:sz w:val="20"/>
                <w:szCs w:val="20"/>
              </w:rPr>
              <w:t>КРШ НН-6PL, нисък, полиестерен</w:t>
            </w:r>
          </w:p>
        </w:tc>
        <w:tc>
          <w:tcPr>
            <w:tcW w:w="1168"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1</w:t>
            </w:r>
          </w:p>
        </w:tc>
        <w:tc>
          <w:tcPr>
            <w:tcW w:w="1429"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1</w:t>
            </w:r>
          </w:p>
        </w:tc>
        <w:tc>
          <w:tcPr>
            <w:tcW w:w="1558" w:type="dxa"/>
            <w:tcBorders>
              <w:top w:val="single" w:sz="4" w:space="0" w:color="auto"/>
              <w:left w:val="single" w:sz="4" w:space="0" w:color="auto"/>
              <w:bottom w:val="single" w:sz="4" w:space="0" w:color="auto"/>
              <w:right w:val="single" w:sz="4" w:space="0" w:color="auto"/>
            </w:tcBorders>
            <w:noWrap/>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1</w:t>
            </w:r>
          </w:p>
        </w:tc>
      </w:tr>
      <w:tr w:rsidR="00FB3E74" w:rsidRPr="00604A78" w:rsidTr="00261E72">
        <w:trPr>
          <w:trHeight w:val="447"/>
        </w:trPr>
        <w:tc>
          <w:tcPr>
            <w:tcW w:w="712" w:type="dxa"/>
            <w:tcBorders>
              <w:top w:val="single" w:sz="4" w:space="0" w:color="auto"/>
              <w:left w:val="single" w:sz="4" w:space="0" w:color="auto"/>
              <w:bottom w:val="single" w:sz="4" w:space="0" w:color="auto"/>
              <w:right w:val="single" w:sz="4" w:space="0" w:color="auto"/>
            </w:tcBorders>
            <w:noWrap/>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w:t>
            </w:r>
          </w:p>
        </w:tc>
        <w:tc>
          <w:tcPr>
            <w:tcW w:w="3611"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rPr>
                <w:rFonts w:ascii="Arial" w:eastAsia="Times New Roman" w:hAnsi="Arial" w:cs="Arial"/>
                <w:bCs/>
                <w:sz w:val="20"/>
                <w:szCs w:val="20"/>
              </w:rPr>
            </w:pPr>
            <w:r w:rsidRPr="00604A78">
              <w:rPr>
                <w:rFonts w:ascii="Arial" w:eastAsia="Times New Roman" w:hAnsi="Arial" w:cs="Arial"/>
                <w:bCs/>
                <w:sz w:val="20"/>
                <w:szCs w:val="20"/>
              </w:rPr>
              <w:t>КРШ НН-7PL, нисък, полиестерен</w:t>
            </w:r>
          </w:p>
        </w:tc>
        <w:tc>
          <w:tcPr>
            <w:tcW w:w="1168"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1</w:t>
            </w:r>
          </w:p>
        </w:tc>
        <w:tc>
          <w:tcPr>
            <w:tcW w:w="1429" w:type="dxa"/>
            <w:tcBorders>
              <w:top w:val="single" w:sz="4" w:space="0" w:color="auto"/>
              <w:left w:val="single" w:sz="4" w:space="0" w:color="auto"/>
              <w:bottom w:val="single" w:sz="4" w:space="0" w:color="auto"/>
              <w:right w:val="single" w:sz="4" w:space="0" w:color="auto"/>
            </w:tcBorders>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1</w:t>
            </w:r>
          </w:p>
        </w:tc>
        <w:tc>
          <w:tcPr>
            <w:tcW w:w="1558" w:type="dxa"/>
            <w:tcBorders>
              <w:top w:val="single" w:sz="4" w:space="0" w:color="auto"/>
              <w:left w:val="single" w:sz="4" w:space="0" w:color="auto"/>
              <w:bottom w:val="single" w:sz="4" w:space="0" w:color="auto"/>
              <w:right w:val="single" w:sz="4" w:space="0" w:color="auto"/>
            </w:tcBorders>
            <w:noWrap/>
            <w:vAlign w:val="center"/>
            <w:hideMark/>
          </w:tcPr>
          <w:p w:rsidR="00FB3E74" w:rsidRPr="00604A78" w:rsidRDefault="00FB3E74" w:rsidP="00427207">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1</w:t>
            </w:r>
          </w:p>
        </w:tc>
      </w:tr>
    </w:tbl>
    <w:p w:rsidR="00E43B70" w:rsidRPr="00604A78" w:rsidRDefault="00E43B70" w:rsidP="00E43B70">
      <w:pPr>
        <w:spacing w:after="0" w:line="240" w:lineRule="auto"/>
        <w:rPr>
          <w:rFonts w:ascii="Arial" w:eastAsia="Times New Roman" w:hAnsi="Arial" w:cs="Arial"/>
          <w:b/>
          <w:bCs/>
          <w:color w:val="000000"/>
          <w:sz w:val="20"/>
          <w:szCs w:val="20"/>
        </w:rPr>
      </w:pPr>
    </w:p>
    <w:p w:rsidR="00E43B70" w:rsidRPr="00604A78" w:rsidRDefault="00E43B70" w:rsidP="00E43B70">
      <w:pPr>
        <w:spacing w:after="0" w:line="240" w:lineRule="auto"/>
        <w:ind w:left="709" w:hanging="709"/>
        <w:rPr>
          <w:rFonts w:ascii="Arial" w:eastAsia="Times New Roman" w:hAnsi="Arial" w:cs="Arial"/>
          <w:b/>
          <w:sz w:val="20"/>
          <w:szCs w:val="20"/>
        </w:rPr>
      </w:pPr>
      <w:r w:rsidRPr="00604A78">
        <w:rPr>
          <w:rFonts w:ascii="Arial" w:eastAsia="Times New Roman" w:hAnsi="Arial" w:cs="Arial"/>
          <w:b/>
          <w:bCs/>
          <w:color w:val="000000"/>
          <w:sz w:val="20"/>
          <w:szCs w:val="20"/>
        </w:rPr>
        <w:t xml:space="preserve">   </w:t>
      </w:r>
      <w:r w:rsidRPr="00604A78">
        <w:rPr>
          <w:rFonts w:ascii="Arial" w:eastAsia="Times New Roman" w:hAnsi="Arial" w:cs="Arial"/>
          <w:color w:val="000000"/>
          <w:sz w:val="20"/>
          <w:szCs w:val="20"/>
        </w:rPr>
        <w:t xml:space="preserve">   </w:t>
      </w:r>
      <w:r w:rsidRPr="00604A78">
        <w:rPr>
          <w:rFonts w:ascii="Arial" w:eastAsia="Times New Roman" w:hAnsi="Arial" w:cs="Arial"/>
          <w:color w:val="000000"/>
          <w:sz w:val="20"/>
          <w:szCs w:val="20"/>
          <w:lang w:val="en-US"/>
        </w:rPr>
        <w:t xml:space="preserve"> </w:t>
      </w:r>
      <w:r w:rsidRPr="00604A78">
        <w:rPr>
          <w:rFonts w:ascii="Arial" w:eastAsia="Times New Roman" w:hAnsi="Arial" w:cs="Arial"/>
          <w:b/>
          <w:sz w:val="20"/>
          <w:szCs w:val="20"/>
          <w:lang w:val="en-US"/>
        </w:rPr>
        <w:t xml:space="preserve">                                                                                                                                                                                                                     </w:t>
      </w:r>
      <w:r w:rsidRPr="00604A78">
        <w:rPr>
          <w:rFonts w:ascii="Arial" w:eastAsia="Times New Roman" w:hAnsi="Arial" w:cs="Arial"/>
          <w:b/>
          <w:sz w:val="20"/>
          <w:szCs w:val="20"/>
        </w:rPr>
        <w:t xml:space="preserve">               </w:t>
      </w:r>
    </w:p>
    <w:p w:rsidR="00E43B70" w:rsidRPr="00604A78" w:rsidRDefault="00E43B70" w:rsidP="00E43B70">
      <w:pPr>
        <w:spacing w:after="0" w:line="240" w:lineRule="auto"/>
        <w:ind w:left="709" w:hanging="709"/>
        <w:rPr>
          <w:rFonts w:ascii="Arial" w:eastAsia="Times New Roman" w:hAnsi="Arial" w:cs="Arial"/>
          <w:b/>
          <w:sz w:val="20"/>
          <w:szCs w:val="20"/>
        </w:rPr>
      </w:pPr>
    </w:p>
    <w:p w:rsidR="00E43B70" w:rsidRPr="00604A78" w:rsidRDefault="00E43B70" w:rsidP="00E43B70">
      <w:pPr>
        <w:spacing w:after="0" w:line="240" w:lineRule="auto"/>
        <w:ind w:left="709" w:hanging="709"/>
        <w:rPr>
          <w:rFonts w:ascii="Arial" w:eastAsia="Times New Roman" w:hAnsi="Arial" w:cs="Arial"/>
          <w:b/>
          <w:sz w:val="20"/>
          <w:szCs w:val="20"/>
        </w:rPr>
      </w:pPr>
    </w:p>
    <w:p w:rsidR="00E43B70" w:rsidRPr="00604A78" w:rsidRDefault="00E43B70" w:rsidP="00E43B70">
      <w:pPr>
        <w:tabs>
          <w:tab w:val="left" w:pos="12616"/>
        </w:tabs>
        <w:spacing w:after="0" w:line="240" w:lineRule="auto"/>
        <w:ind w:left="709" w:hanging="709"/>
        <w:jc w:val="center"/>
        <w:rPr>
          <w:rFonts w:ascii="Arial" w:eastAsia="Times New Roman" w:hAnsi="Arial" w:cs="Arial"/>
          <w:i/>
          <w:sz w:val="20"/>
          <w:szCs w:val="20"/>
        </w:rPr>
      </w:pPr>
      <w:r w:rsidRPr="00604A78">
        <w:rPr>
          <w:rFonts w:ascii="Arial" w:eastAsia="Times New Roman" w:hAnsi="Arial" w:cs="Arial"/>
          <w:b/>
          <w:sz w:val="20"/>
          <w:szCs w:val="20"/>
        </w:rPr>
        <w:t xml:space="preserve">                                                                                  </w:t>
      </w:r>
      <w:r w:rsidRPr="00604A78">
        <w:rPr>
          <w:rFonts w:ascii="Arial" w:eastAsia="Times New Roman" w:hAnsi="Arial" w:cs="Arial"/>
          <w:b/>
          <w:sz w:val="20"/>
          <w:szCs w:val="20"/>
        </w:rPr>
        <w:tab/>
        <w:t xml:space="preserve">  </w:t>
      </w:r>
      <w:r w:rsidRPr="00604A78">
        <w:rPr>
          <w:rFonts w:ascii="Arial" w:eastAsia="Times New Roman" w:hAnsi="Arial" w:cs="Arial"/>
          <w:b/>
          <w:sz w:val="20"/>
          <w:szCs w:val="20"/>
          <w:lang w:val="en-US"/>
        </w:rPr>
        <w:t xml:space="preserve"> </w:t>
      </w:r>
      <w:r w:rsidRPr="00604A78">
        <w:rPr>
          <w:rFonts w:ascii="Arial" w:eastAsia="Times New Roman" w:hAnsi="Arial" w:cs="Arial"/>
          <w:i/>
          <w:sz w:val="20"/>
          <w:szCs w:val="20"/>
          <w:lang w:val="en-US"/>
        </w:rPr>
        <w:t xml:space="preserve">(подпис)                                                                                        </w:t>
      </w:r>
    </w:p>
    <w:p w:rsidR="00E43B70" w:rsidRPr="00604A78" w:rsidRDefault="00E43B70" w:rsidP="00E43B70">
      <w:pPr>
        <w:spacing w:after="0" w:line="240" w:lineRule="auto"/>
        <w:rPr>
          <w:rFonts w:ascii="Arial" w:eastAsia="Times New Roman" w:hAnsi="Arial" w:cs="Arial"/>
          <w:bCs/>
          <w:i/>
          <w:sz w:val="20"/>
          <w:szCs w:val="20"/>
        </w:rPr>
      </w:pPr>
      <w:r w:rsidRPr="00604A78">
        <w:rPr>
          <w:rFonts w:ascii="Arial" w:eastAsia="Times New Roman" w:hAnsi="Arial" w:cs="Arial"/>
          <w:b/>
          <w:sz w:val="20"/>
          <w:szCs w:val="20"/>
        </w:rPr>
        <w:t xml:space="preserve">                                                                                                                                                              </w:t>
      </w:r>
    </w:p>
    <w:p w:rsidR="00DA2753" w:rsidRPr="00604A78" w:rsidRDefault="00DA2753" w:rsidP="00DA2753">
      <w:pPr>
        <w:spacing w:after="0" w:line="240" w:lineRule="auto"/>
        <w:rPr>
          <w:rFonts w:ascii="Arial" w:eastAsia="Times New Roman" w:hAnsi="Arial" w:cs="Arial"/>
          <w:b/>
          <w:bCs/>
          <w:i/>
          <w:sz w:val="20"/>
          <w:szCs w:val="20"/>
        </w:rPr>
      </w:pPr>
    </w:p>
    <w:p w:rsidR="00DA2753" w:rsidRPr="00604A78" w:rsidRDefault="00DA2753" w:rsidP="00DA2753">
      <w:pPr>
        <w:spacing w:after="0" w:line="240" w:lineRule="auto"/>
        <w:rPr>
          <w:rFonts w:ascii="Arial" w:eastAsia="Times New Roman" w:hAnsi="Arial" w:cs="Arial"/>
          <w:b/>
          <w:bCs/>
          <w:i/>
          <w:sz w:val="20"/>
          <w:szCs w:val="20"/>
        </w:rPr>
      </w:pPr>
    </w:p>
    <w:p w:rsidR="00DA2753" w:rsidRPr="00604A78" w:rsidRDefault="00DA2753" w:rsidP="00DA2753">
      <w:pPr>
        <w:spacing w:after="0" w:line="240" w:lineRule="auto"/>
        <w:rPr>
          <w:rFonts w:ascii="Arial" w:eastAsia="Times New Roman" w:hAnsi="Arial" w:cs="Arial"/>
          <w:b/>
          <w:bCs/>
          <w:i/>
          <w:sz w:val="20"/>
          <w:szCs w:val="20"/>
        </w:rPr>
      </w:pPr>
    </w:p>
    <w:p w:rsidR="00DA2753" w:rsidRPr="00604A78" w:rsidRDefault="00DA2753" w:rsidP="00DA2753">
      <w:pPr>
        <w:spacing w:after="0" w:line="240" w:lineRule="auto"/>
        <w:rPr>
          <w:rFonts w:ascii="Arial" w:eastAsia="Times New Roman" w:hAnsi="Arial" w:cs="Arial"/>
          <w:bCs/>
          <w:i/>
          <w:sz w:val="20"/>
          <w:szCs w:val="20"/>
        </w:rPr>
      </w:pPr>
    </w:p>
    <w:p w:rsidR="00DA2753" w:rsidRPr="00604A78" w:rsidRDefault="00DA2753" w:rsidP="00DA2753">
      <w:pPr>
        <w:rPr>
          <w:rFonts w:ascii="Arial" w:hAnsi="Arial" w:cs="Arial"/>
          <w:b/>
          <w:bCs/>
          <w:sz w:val="20"/>
          <w:szCs w:val="20"/>
        </w:rPr>
      </w:pPr>
    </w:p>
    <w:p w:rsidR="00DA2753" w:rsidRPr="00604A78" w:rsidRDefault="00DA2753" w:rsidP="00DA2753">
      <w:pPr>
        <w:spacing w:after="0" w:line="240" w:lineRule="auto"/>
        <w:rPr>
          <w:rFonts w:ascii="Arial" w:eastAsia="Times New Roman" w:hAnsi="Arial" w:cs="Arial"/>
          <w:b/>
          <w:sz w:val="20"/>
          <w:szCs w:val="20"/>
        </w:rPr>
      </w:pPr>
    </w:p>
    <w:p w:rsidR="00DA2753" w:rsidRPr="00604A78" w:rsidRDefault="00DA2753" w:rsidP="00DA2753">
      <w:pPr>
        <w:spacing w:after="0" w:line="240" w:lineRule="auto"/>
        <w:ind w:left="1620" w:hanging="1620"/>
        <w:jc w:val="center"/>
        <w:rPr>
          <w:rFonts w:ascii="Arial" w:eastAsia="Times New Roman" w:hAnsi="Arial" w:cs="Arial"/>
          <w:b/>
          <w:sz w:val="20"/>
          <w:szCs w:val="20"/>
        </w:rPr>
      </w:pPr>
    </w:p>
    <w:p w:rsidR="00DA2753" w:rsidRPr="00604A78" w:rsidRDefault="00DA2753" w:rsidP="00DA2753">
      <w:pPr>
        <w:spacing w:after="0" w:line="240" w:lineRule="auto"/>
        <w:ind w:left="1620" w:hanging="1620"/>
        <w:jc w:val="center"/>
        <w:rPr>
          <w:rFonts w:ascii="Arial" w:eastAsia="Times New Roman" w:hAnsi="Arial" w:cs="Arial"/>
          <w:b/>
          <w:sz w:val="20"/>
          <w:szCs w:val="20"/>
        </w:rPr>
      </w:pPr>
    </w:p>
    <w:p w:rsidR="00DA2753" w:rsidRPr="00604A78" w:rsidRDefault="00DA2753" w:rsidP="00DA2753">
      <w:pPr>
        <w:spacing w:after="0" w:line="360" w:lineRule="auto"/>
        <w:rPr>
          <w:rFonts w:ascii="Arial" w:hAnsi="Arial" w:cs="Arial"/>
          <w:i/>
          <w:sz w:val="20"/>
          <w:szCs w:val="20"/>
          <w:lang w:val="ru-RU"/>
        </w:rPr>
      </w:pPr>
    </w:p>
    <w:p w:rsidR="00DA2753" w:rsidRPr="00604A78" w:rsidRDefault="00DA2753" w:rsidP="00DA2753">
      <w:pPr>
        <w:spacing w:after="0" w:line="360" w:lineRule="auto"/>
        <w:rPr>
          <w:rFonts w:ascii="Arial" w:hAnsi="Arial" w:cs="Arial"/>
          <w:i/>
          <w:sz w:val="20"/>
          <w:szCs w:val="20"/>
          <w:lang w:val="ru-RU"/>
        </w:rPr>
      </w:pPr>
    </w:p>
    <w:p w:rsidR="00DA2753" w:rsidRPr="00604A78" w:rsidRDefault="00DA2753" w:rsidP="00DA2753">
      <w:pPr>
        <w:spacing w:after="0" w:line="360" w:lineRule="auto"/>
        <w:rPr>
          <w:rFonts w:ascii="Arial" w:hAnsi="Arial" w:cs="Arial"/>
          <w:i/>
          <w:sz w:val="20"/>
          <w:szCs w:val="20"/>
          <w:lang w:val="ru-RU"/>
        </w:rPr>
      </w:pPr>
    </w:p>
    <w:p w:rsidR="00DA2753" w:rsidRPr="00604A78" w:rsidRDefault="00DA2753" w:rsidP="00DA2753">
      <w:pPr>
        <w:spacing w:after="0" w:line="360" w:lineRule="auto"/>
        <w:rPr>
          <w:rFonts w:ascii="Arial" w:hAnsi="Arial" w:cs="Arial"/>
          <w:i/>
          <w:sz w:val="20"/>
          <w:szCs w:val="20"/>
          <w:lang w:val="ru-RU"/>
        </w:rPr>
      </w:pPr>
    </w:p>
    <w:p w:rsidR="00DA2753" w:rsidRPr="00604A78" w:rsidRDefault="00DA2753" w:rsidP="00DA2753">
      <w:pPr>
        <w:spacing w:after="0" w:line="360" w:lineRule="auto"/>
        <w:rPr>
          <w:rFonts w:ascii="Arial" w:hAnsi="Arial" w:cs="Arial"/>
          <w:i/>
          <w:sz w:val="20"/>
          <w:szCs w:val="20"/>
          <w:lang w:val="ru-RU"/>
        </w:rPr>
      </w:pPr>
    </w:p>
    <w:p w:rsidR="00DA2753" w:rsidRPr="00604A78" w:rsidRDefault="00DA2753" w:rsidP="00DA2753">
      <w:pPr>
        <w:spacing w:after="0" w:line="360" w:lineRule="auto"/>
        <w:rPr>
          <w:rFonts w:ascii="Arial" w:hAnsi="Arial" w:cs="Arial"/>
          <w:i/>
          <w:sz w:val="20"/>
          <w:szCs w:val="20"/>
          <w:lang w:val="ru-RU"/>
        </w:rPr>
      </w:pPr>
    </w:p>
    <w:p w:rsidR="00DA2753" w:rsidRPr="00604A78" w:rsidRDefault="00DA2753" w:rsidP="00DA2753">
      <w:pPr>
        <w:spacing w:after="0" w:line="360" w:lineRule="auto"/>
        <w:rPr>
          <w:rFonts w:ascii="Arial" w:hAnsi="Arial" w:cs="Arial"/>
          <w:i/>
          <w:sz w:val="20"/>
          <w:szCs w:val="20"/>
          <w:lang w:val="ru-RU"/>
        </w:rPr>
      </w:pPr>
    </w:p>
    <w:p w:rsidR="00E43B70" w:rsidRPr="00604A78" w:rsidRDefault="00E43B70" w:rsidP="00DA2753">
      <w:pPr>
        <w:spacing w:after="0" w:line="360" w:lineRule="auto"/>
        <w:rPr>
          <w:rFonts w:ascii="Arial" w:hAnsi="Arial" w:cs="Arial"/>
          <w:i/>
          <w:sz w:val="20"/>
          <w:szCs w:val="20"/>
          <w:lang w:val="ru-RU"/>
        </w:rPr>
      </w:pPr>
    </w:p>
    <w:p w:rsidR="00F359CB" w:rsidRPr="00604A78" w:rsidRDefault="00DA2753" w:rsidP="00261E72">
      <w:pPr>
        <w:spacing w:after="0" w:line="360" w:lineRule="auto"/>
        <w:ind w:firstLine="708"/>
        <w:rPr>
          <w:rFonts w:ascii="Arial" w:hAnsi="Arial" w:cs="Arial"/>
          <w:i/>
          <w:sz w:val="20"/>
          <w:szCs w:val="20"/>
          <w:lang w:val="ru-RU"/>
        </w:rPr>
      </w:pPr>
      <w:r w:rsidRPr="00604A78">
        <w:rPr>
          <w:rFonts w:ascii="Arial" w:hAnsi="Arial" w:cs="Arial"/>
          <w:i/>
          <w:sz w:val="20"/>
          <w:szCs w:val="20"/>
          <w:lang w:val="ru-RU"/>
        </w:rPr>
        <w:t xml:space="preserve">Дата ______________ г.                                  </w:t>
      </w:r>
      <w:r w:rsidRPr="00604A78">
        <w:rPr>
          <w:rFonts w:ascii="Arial" w:hAnsi="Arial" w:cs="Arial"/>
          <w:i/>
          <w:sz w:val="20"/>
          <w:szCs w:val="20"/>
          <w:lang w:val="ru-RU"/>
        </w:rPr>
        <w:tab/>
      </w:r>
      <w:r w:rsidRPr="00604A78">
        <w:rPr>
          <w:rFonts w:ascii="Arial" w:hAnsi="Arial" w:cs="Arial"/>
          <w:i/>
          <w:sz w:val="20"/>
          <w:szCs w:val="20"/>
          <w:lang w:val="ru-RU"/>
        </w:rPr>
        <w:tab/>
      </w:r>
      <w:r w:rsidRPr="00604A78">
        <w:rPr>
          <w:rFonts w:ascii="Arial" w:hAnsi="Arial" w:cs="Arial"/>
          <w:i/>
          <w:sz w:val="20"/>
          <w:szCs w:val="20"/>
          <w:lang w:val="ru-RU"/>
        </w:rPr>
        <w:tab/>
      </w:r>
      <w:r w:rsidRPr="00604A78">
        <w:rPr>
          <w:rFonts w:ascii="Arial" w:hAnsi="Arial" w:cs="Arial"/>
          <w:i/>
          <w:sz w:val="20"/>
          <w:szCs w:val="20"/>
          <w:lang w:val="ru-RU"/>
        </w:rPr>
        <w:tab/>
      </w:r>
      <w:r w:rsidRPr="00604A78">
        <w:rPr>
          <w:rFonts w:ascii="Arial" w:hAnsi="Arial" w:cs="Arial"/>
          <w:i/>
          <w:sz w:val="20"/>
          <w:szCs w:val="20"/>
          <w:lang w:val="ru-RU"/>
        </w:rPr>
        <w:tab/>
      </w:r>
      <w:r w:rsidRPr="00604A78">
        <w:rPr>
          <w:rFonts w:ascii="Arial" w:hAnsi="Arial" w:cs="Arial"/>
          <w:i/>
          <w:sz w:val="20"/>
          <w:szCs w:val="20"/>
          <w:lang w:val="ru-RU"/>
        </w:rPr>
        <w:tab/>
      </w:r>
      <w:r w:rsidRPr="00604A78">
        <w:rPr>
          <w:rFonts w:ascii="Arial" w:hAnsi="Arial" w:cs="Arial"/>
          <w:i/>
          <w:sz w:val="20"/>
          <w:szCs w:val="20"/>
          <w:lang w:val="ru-RU"/>
        </w:rPr>
        <w:tab/>
      </w:r>
    </w:p>
    <w:p w:rsidR="00DA2753" w:rsidRPr="00604A78" w:rsidRDefault="00DA2753" w:rsidP="00DA2753">
      <w:pPr>
        <w:spacing w:after="0" w:line="360" w:lineRule="auto"/>
        <w:rPr>
          <w:rFonts w:ascii="Arial" w:hAnsi="Arial" w:cs="Arial"/>
          <w:i/>
          <w:sz w:val="20"/>
          <w:szCs w:val="20"/>
          <w:lang w:val="ru-RU"/>
        </w:rPr>
      </w:pPr>
      <w:r w:rsidRPr="00604A78">
        <w:rPr>
          <w:rFonts w:ascii="Arial" w:hAnsi="Arial" w:cs="Arial"/>
          <w:i/>
          <w:sz w:val="20"/>
          <w:szCs w:val="20"/>
          <w:lang w:val="ru-RU"/>
        </w:rPr>
        <w:tab/>
        <w:t>ПОДПИС и ПЕЧАТ:</w:t>
      </w:r>
    </w:p>
    <w:p w:rsidR="00DA2753" w:rsidRPr="00604A78" w:rsidRDefault="00DA2753" w:rsidP="00261E72">
      <w:pPr>
        <w:spacing w:after="0" w:line="360" w:lineRule="auto"/>
        <w:ind w:left="708"/>
        <w:rPr>
          <w:rFonts w:ascii="Arial" w:hAnsi="Arial" w:cs="Arial"/>
          <w:i/>
          <w:sz w:val="20"/>
          <w:szCs w:val="20"/>
          <w:lang w:val="ru-RU"/>
        </w:rPr>
      </w:pPr>
      <w:r w:rsidRPr="00604A78">
        <w:rPr>
          <w:rFonts w:ascii="Arial" w:hAnsi="Arial" w:cs="Arial"/>
          <w:i/>
          <w:sz w:val="20"/>
          <w:szCs w:val="20"/>
          <w:lang w:val="ru-RU"/>
        </w:rPr>
        <w:t xml:space="preserve">                                                                                                       </w:t>
      </w:r>
      <w:r w:rsidRPr="00604A78">
        <w:rPr>
          <w:rFonts w:ascii="Arial" w:hAnsi="Arial" w:cs="Arial"/>
          <w:i/>
          <w:sz w:val="20"/>
          <w:szCs w:val="20"/>
          <w:lang w:val="ru-RU"/>
        </w:rPr>
        <w:tab/>
      </w:r>
      <w:r w:rsidRPr="00604A78">
        <w:rPr>
          <w:rFonts w:ascii="Arial" w:hAnsi="Arial" w:cs="Arial"/>
          <w:i/>
          <w:sz w:val="20"/>
          <w:szCs w:val="20"/>
          <w:lang w:val="ru-RU"/>
        </w:rPr>
        <w:tab/>
      </w:r>
      <w:r w:rsidRPr="00604A78">
        <w:rPr>
          <w:rFonts w:ascii="Arial" w:hAnsi="Arial" w:cs="Arial"/>
          <w:i/>
          <w:sz w:val="20"/>
          <w:szCs w:val="20"/>
          <w:lang w:val="ru-RU"/>
        </w:rPr>
        <w:tab/>
      </w:r>
      <w:r w:rsidRPr="00604A78">
        <w:rPr>
          <w:rFonts w:ascii="Arial" w:hAnsi="Arial" w:cs="Arial"/>
          <w:i/>
          <w:sz w:val="20"/>
          <w:szCs w:val="20"/>
          <w:lang w:val="ru-RU"/>
        </w:rPr>
        <w:tab/>
      </w:r>
      <w:r w:rsidRPr="00604A78">
        <w:rPr>
          <w:rFonts w:ascii="Arial" w:hAnsi="Arial" w:cs="Arial"/>
          <w:i/>
          <w:sz w:val="20"/>
          <w:szCs w:val="20"/>
          <w:lang w:val="ru-RU"/>
        </w:rPr>
        <w:tab/>
        <w:t xml:space="preserve"> ____________________ </w:t>
      </w:r>
    </w:p>
    <w:p w:rsidR="00F359CB" w:rsidRPr="00604A78" w:rsidRDefault="00DA2753" w:rsidP="00DA2753">
      <w:pPr>
        <w:spacing w:after="0" w:line="360" w:lineRule="auto"/>
        <w:rPr>
          <w:rFonts w:ascii="Arial" w:hAnsi="Arial" w:cs="Arial"/>
          <w:i/>
          <w:sz w:val="20"/>
          <w:szCs w:val="20"/>
          <w:lang w:val="ru-RU"/>
        </w:rPr>
      </w:pPr>
      <w:r w:rsidRPr="00604A78">
        <w:rPr>
          <w:rFonts w:ascii="Arial" w:hAnsi="Arial" w:cs="Arial"/>
          <w:i/>
          <w:sz w:val="20"/>
          <w:szCs w:val="20"/>
          <w:lang w:val="ru-RU"/>
        </w:rPr>
        <w:t xml:space="preserve">                                                                                                                 </w:t>
      </w:r>
      <w:r w:rsidRPr="00604A78">
        <w:rPr>
          <w:rFonts w:ascii="Arial" w:hAnsi="Arial" w:cs="Arial"/>
          <w:i/>
          <w:sz w:val="20"/>
          <w:szCs w:val="20"/>
          <w:lang w:val="ru-RU"/>
        </w:rPr>
        <w:tab/>
      </w:r>
      <w:r w:rsidRPr="00604A78">
        <w:rPr>
          <w:rFonts w:ascii="Arial" w:hAnsi="Arial" w:cs="Arial"/>
          <w:i/>
          <w:sz w:val="20"/>
          <w:szCs w:val="20"/>
          <w:lang w:val="ru-RU"/>
        </w:rPr>
        <w:tab/>
      </w:r>
      <w:r w:rsidRPr="00604A78">
        <w:rPr>
          <w:rFonts w:ascii="Arial" w:hAnsi="Arial" w:cs="Arial"/>
          <w:i/>
          <w:sz w:val="20"/>
          <w:szCs w:val="20"/>
          <w:lang w:val="ru-RU"/>
        </w:rPr>
        <w:tab/>
      </w:r>
      <w:r w:rsidRPr="00604A78">
        <w:rPr>
          <w:rFonts w:ascii="Arial" w:hAnsi="Arial" w:cs="Arial"/>
          <w:i/>
          <w:sz w:val="20"/>
          <w:szCs w:val="20"/>
          <w:lang w:val="ru-RU"/>
        </w:rPr>
        <w:tab/>
      </w:r>
      <w:r w:rsidRPr="00604A78">
        <w:rPr>
          <w:rFonts w:ascii="Arial" w:hAnsi="Arial" w:cs="Arial"/>
          <w:i/>
          <w:sz w:val="20"/>
          <w:szCs w:val="20"/>
          <w:lang w:val="ru-RU"/>
        </w:rPr>
        <w:tab/>
      </w:r>
    </w:p>
    <w:p w:rsidR="00DA2753" w:rsidRPr="00604A78" w:rsidRDefault="00DA2753" w:rsidP="00261E72">
      <w:pPr>
        <w:spacing w:after="0" w:line="360" w:lineRule="auto"/>
        <w:ind w:firstLine="708"/>
        <w:rPr>
          <w:rFonts w:ascii="Arial" w:hAnsi="Arial" w:cs="Arial"/>
          <w:i/>
          <w:sz w:val="20"/>
          <w:szCs w:val="20"/>
          <w:lang w:val="ru-RU"/>
        </w:rPr>
      </w:pPr>
      <w:r w:rsidRPr="00604A78">
        <w:rPr>
          <w:rFonts w:ascii="Arial" w:hAnsi="Arial" w:cs="Arial"/>
          <w:i/>
          <w:sz w:val="20"/>
          <w:szCs w:val="20"/>
          <w:lang w:val="ru-RU"/>
        </w:rPr>
        <w:t>(име и фамилия)</w:t>
      </w:r>
    </w:p>
    <w:p w:rsidR="00DA2753" w:rsidRPr="00604A78" w:rsidRDefault="00DA2753" w:rsidP="00261E72">
      <w:pPr>
        <w:spacing w:after="0" w:line="360" w:lineRule="auto"/>
        <w:ind w:left="708"/>
        <w:rPr>
          <w:rFonts w:ascii="Arial" w:hAnsi="Arial" w:cs="Arial"/>
          <w:i/>
          <w:sz w:val="20"/>
          <w:szCs w:val="20"/>
          <w:lang w:val="ru-RU"/>
        </w:rPr>
      </w:pPr>
      <w:r w:rsidRPr="00604A78">
        <w:rPr>
          <w:rFonts w:ascii="Arial" w:hAnsi="Arial" w:cs="Arial"/>
          <w:i/>
          <w:sz w:val="20"/>
          <w:szCs w:val="20"/>
          <w:lang w:val="ru-RU"/>
        </w:rPr>
        <w:t xml:space="preserve">                                                                                                           </w:t>
      </w:r>
      <w:r w:rsidRPr="00604A78">
        <w:rPr>
          <w:rFonts w:ascii="Arial" w:hAnsi="Arial" w:cs="Arial"/>
          <w:i/>
          <w:sz w:val="20"/>
          <w:szCs w:val="20"/>
          <w:lang w:val="ru-RU"/>
        </w:rPr>
        <w:tab/>
      </w:r>
      <w:r w:rsidRPr="00604A78">
        <w:rPr>
          <w:rFonts w:ascii="Arial" w:hAnsi="Arial" w:cs="Arial"/>
          <w:i/>
          <w:sz w:val="20"/>
          <w:szCs w:val="20"/>
          <w:lang w:val="ru-RU"/>
        </w:rPr>
        <w:tab/>
      </w:r>
      <w:r w:rsidRPr="00604A78">
        <w:rPr>
          <w:rFonts w:ascii="Arial" w:hAnsi="Arial" w:cs="Arial"/>
          <w:i/>
          <w:sz w:val="20"/>
          <w:szCs w:val="20"/>
          <w:lang w:val="ru-RU"/>
        </w:rPr>
        <w:tab/>
      </w:r>
      <w:r w:rsidRPr="00604A78">
        <w:rPr>
          <w:rFonts w:ascii="Arial" w:hAnsi="Arial" w:cs="Arial"/>
          <w:i/>
          <w:sz w:val="20"/>
          <w:szCs w:val="20"/>
          <w:lang w:val="ru-RU"/>
        </w:rPr>
        <w:tab/>
      </w:r>
      <w:r w:rsidRPr="00604A78">
        <w:rPr>
          <w:rFonts w:ascii="Arial" w:hAnsi="Arial" w:cs="Arial"/>
          <w:i/>
          <w:sz w:val="20"/>
          <w:szCs w:val="20"/>
          <w:lang w:val="ru-RU"/>
        </w:rPr>
        <w:tab/>
        <w:t xml:space="preserve"> ____________________</w:t>
      </w:r>
    </w:p>
    <w:p w:rsidR="00DA2753" w:rsidRPr="00604A78" w:rsidRDefault="00DA2753" w:rsidP="00261E72">
      <w:pPr>
        <w:spacing w:after="0" w:line="360" w:lineRule="auto"/>
        <w:ind w:left="708"/>
        <w:rPr>
          <w:rFonts w:ascii="Arial" w:hAnsi="Arial" w:cs="Arial"/>
          <w:i/>
          <w:sz w:val="20"/>
          <w:szCs w:val="20"/>
          <w:lang w:val="ru-RU"/>
        </w:rPr>
      </w:pPr>
      <w:r w:rsidRPr="00604A78">
        <w:rPr>
          <w:rFonts w:ascii="Arial" w:hAnsi="Arial" w:cs="Arial"/>
          <w:i/>
          <w:sz w:val="20"/>
          <w:szCs w:val="20"/>
          <w:lang w:val="ru-RU"/>
        </w:rPr>
        <w:t xml:space="preserve">                                                                                          </w:t>
      </w:r>
      <w:r w:rsidRPr="00604A78">
        <w:rPr>
          <w:rFonts w:ascii="Arial" w:hAnsi="Arial" w:cs="Arial"/>
          <w:i/>
          <w:sz w:val="20"/>
          <w:szCs w:val="20"/>
          <w:lang w:val="ru-RU"/>
        </w:rPr>
        <w:tab/>
      </w:r>
      <w:r w:rsidRPr="00604A78">
        <w:rPr>
          <w:rFonts w:ascii="Arial" w:hAnsi="Arial" w:cs="Arial"/>
          <w:i/>
          <w:sz w:val="20"/>
          <w:szCs w:val="20"/>
          <w:lang w:val="ru-RU"/>
        </w:rPr>
        <w:tab/>
      </w:r>
      <w:r w:rsidRPr="00604A78">
        <w:rPr>
          <w:rFonts w:ascii="Arial" w:hAnsi="Arial" w:cs="Arial"/>
          <w:i/>
          <w:sz w:val="20"/>
          <w:szCs w:val="20"/>
          <w:lang w:val="ru-RU"/>
        </w:rPr>
        <w:tab/>
      </w:r>
      <w:r w:rsidRPr="00604A78">
        <w:rPr>
          <w:rFonts w:ascii="Arial" w:hAnsi="Arial" w:cs="Arial"/>
          <w:i/>
          <w:sz w:val="20"/>
          <w:szCs w:val="20"/>
          <w:lang w:val="ru-RU"/>
        </w:rPr>
        <w:tab/>
      </w:r>
      <w:r w:rsidRPr="00604A78">
        <w:rPr>
          <w:rFonts w:ascii="Arial" w:hAnsi="Arial" w:cs="Arial"/>
          <w:i/>
          <w:sz w:val="20"/>
          <w:szCs w:val="20"/>
          <w:lang w:val="ru-RU"/>
        </w:rPr>
        <w:tab/>
      </w:r>
      <w:r w:rsidRPr="00604A78">
        <w:rPr>
          <w:rFonts w:ascii="Arial" w:hAnsi="Arial" w:cs="Arial"/>
          <w:i/>
          <w:sz w:val="20"/>
          <w:szCs w:val="20"/>
          <w:lang w:val="ru-RU"/>
        </w:rPr>
        <w:tab/>
        <w:t xml:space="preserve"> (длъжност на представляващия участника)</w:t>
      </w:r>
    </w:p>
    <w:p w:rsidR="00DA2753" w:rsidRPr="00604A78" w:rsidRDefault="00DA2753" w:rsidP="00DA2753">
      <w:pPr>
        <w:spacing w:after="0" w:line="360" w:lineRule="auto"/>
        <w:rPr>
          <w:rFonts w:ascii="Arial" w:hAnsi="Arial" w:cs="Arial"/>
          <w:i/>
          <w:sz w:val="20"/>
          <w:szCs w:val="20"/>
          <w:lang w:val="ru-RU"/>
        </w:rPr>
      </w:pPr>
    </w:p>
    <w:p w:rsidR="00F359CB" w:rsidRPr="00604A78" w:rsidRDefault="00F359CB" w:rsidP="00DA2753">
      <w:pPr>
        <w:spacing w:after="0" w:line="360" w:lineRule="auto"/>
        <w:rPr>
          <w:rFonts w:ascii="Arial" w:hAnsi="Arial" w:cs="Arial"/>
          <w:i/>
          <w:sz w:val="20"/>
          <w:szCs w:val="20"/>
          <w:lang w:val="ru-RU"/>
        </w:rPr>
      </w:pPr>
    </w:p>
    <w:p w:rsidR="00F359CB" w:rsidRPr="00604A78" w:rsidRDefault="00F359CB" w:rsidP="00DA2753">
      <w:pPr>
        <w:spacing w:after="0" w:line="360" w:lineRule="auto"/>
        <w:rPr>
          <w:rFonts w:ascii="Arial" w:hAnsi="Arial" w:cs="Arial"/>
          <w:i/>
          <w:sz w:val="20"/>
          <w:szCs w:val="20"/>
          <w:lang w:val="ru-RU"/>
        </w:rPr>
      </w:pPr>
    </w:p>
    <w:p w:rsidR="00F359CB" w:rsidRPr="00604A78" w:rsidRDefault="00F359CB" w:rsidP="00DA2753">
      <w:pPr>
        <w:spacing w:after="0" w:line="360" w:lineRule="auto"/>
        <w:rPr>
          <w:rFonts w:ascii="Arial" w:hAnsi="Arial" w:cs="Arial"/>
          <w:i/>
          <w:sz w:val="20"/>
          <w:szCs w:val="20"/>
          <w:lang w:val="ru-RU"/>
        </w:rPr>
      </w:pPr>
    </w:p>
    <w:p w:rsidR="00F359CB" w:rsidRPr="00604A78" w:rsidRDefault="00F359CB" w:rsidP="00DA2753">
      <w:pPr>
        <w:spacing w:after="0" w:line="360" w:lineRule="auto"/>
        <w:rPr>
          <w:rFonts w:ascii="Arial" w:hAnsi="Arial" w:cs="Arial"/>
          <w:i/>
          <w:sz w:val="20"/>
          <w:szCs w:val="20"/>
          <w:lang w:val="ru-RU"/>
        </w:rPr>
      </w:pPr>
    </w:p>
    <w:p w:rsidR="00F359CB" w:rsidRPr="00604A78" w:rsidRDefault="00F359CB" w:rsidP="00DA2753">
      <w:pPr>
        <w:spacing w:after="0" w:line="360" w:lineRule="auto"/>
        <w:rPr>
          <w:rFonts w:ascii="Arial" w:hAnsi="Arial" w:cs="Arial"/>
          <w:i/>
          <w:sz w:val="20"/>
          <w:szCs w:val="20"/>
          <w:lang w:val="ru-RU"/>
        </w:rPr>
      </w:pPr>
    </w:p>
    <w:p w:rsidR="00F359CB" w:rsidRPr="00604A78" w:rsidRDefault="00F359CB" w:rsidP="00DA2753">
      <w:pPr>
        <w:spacing w:after="0" w:line="360" w:lineRule="auto"/>
        <w:rPr>
          <w:rFonts w:ascii="Arial" w:hAnsi="Arial" w:cs="Arial"/>
          <w:i/>
          <w:sz w:val="20"/>
          <w:szCs w:val="20"/>
          <w:lang w:val="ru-RU"/>
        </w:rPr>
      </w:pPr>
    </w:p>
    <w:p w:rsidR="00F359CB" w:rsidRPr="00604A78" w:rsidRDefault="00F359CB" w:rsidP="00DA2753">
      <w:pPr>
        <w:spacing w:after="0" w:line="360" w:lineRule="auto"/>
        <w:rPr>
          <w:rFonts w:ascii="Arial" w:hAnsi="Arial" w:cs="Arial"/>
          <w:i/>
          <w:sz w:val="20"/>
          <w:szCs w:val="20"/>
          <w:lang w:val="ru-RU"/>
        </w:rPr>
      </w:pPr>
    </w:p>
    <w:p w:rsidR="00F359CB" w:rsidRPr="00604A78" w:rsidRDefault="00F359CB" w:rsidP="00DA2753">
      <w:pPr>
        <w:spacing w:after="0" w:line="360" w:lineRule="auto"/>
        <w:rPr>
          <w:rFonts w:ascii="Arial" w:hAnsi="Arial" w:cs="Arial"/>
          <w:i/>
          <w:sz w:val="20"/>
          <w:szCs w:val="20"/>
          <w:lang w:val="ru-RU"/>
        </w:rPr>
      </w:pPr>
    </w:p>
    <w:p w:rsidR="00F359CB" w:rsidRPr="00604A78" w:rsidRDefault="00F359CB" w:rsidP="00DA2753">
      <w:pPr>
        <w:spacing w:after="0" w:line="360" w:lineRule="auto"/>
        <w:rPr>
          <w:rFonts w:ascii="Arial" w:hAnsi="Arial" w:cs="Arial"/>
          <w:i/>
          <w:sz w:val="20"/>
          <w:szCs w:val="20"/>
          <w:lang w:val="ru-RU"/>
        </w:rPr>
      </w:pPr>
    </w:p>
    <w:p w:rsidR="00DA2753" w:rsidRPr="00604A78" w:rsidRDefault="00DA2753" w:rsidP="00DA2753">
      <w:pPr>
        <w:spacing w:after="100" w:afterAutospacing="1"/>
        <w:jc w:val="both"/>
        <w:rPr>
          <w:rFonts w:ascii="Arial" w:hAnsi="Arial" w:cs="Arial"/>
          <w:sz w:val="20"/>
          <w:szCs w:val="20"/>
        </w:rPr>
      </w:pPr>
      <w:r w:rsidRPr="00604A78">
        <w:rPr>
          <w:rFonts w:ascii="Arial" w:hAnsi="Arial" w:cs="Arial"/>
          <w:sz w:val="20"/>
          <w:szCs w:val="20"/>
        </w:rPr>
        <w:lastRenderedPageBreak/>
        <w:t>Приложение 4 към Техническо предложение</w:t>
      </w:r>
      <w:r w:rsidRPr="00604A78">
        <w:rPr>
          <w:rFonts w:ascii="Arial" w:hAnsi="Arial" w:cs="Arial"/>
          <w:sz w:val="20"/>
          <w:szCs w:val="20"/>
          <w:lang w:val="en-US"/>
        </w:rPr>
        <w:tab/>
      </w:r>
      <w:r w:rsidRPr="00604A78">
        <w:rPr>
          <w:rFonts w:ascii="Arial" w:hAnsi="Arial" w:cs="Arial"/>
          <w:sz w:val="20"/>
          <w:szCs w:val="20"/>
          <w:lang w:val="en-US"/>
        </w:rPr>
        <w:tab/>
      </w:r>
      <w:r w:rsidRPr="00604A78">
        <w:rPr>
          <w:rFonts w:ascii="Arial" w:hAnsi="Arial" w:cs="Arial"/>
          <w:sz w:val="20"/>
          <w:szCs w:val="20"/>
          <w:lang w:val="en-US"/>
        </w:rPr>
        <w:tab/>
      </w:r>
      <w:r w:rsidRPr="00604A78">
        <w:rPr>
          <w:rFonts w:ascii="Arial" w:hAnsi="Arial" w:cs="Arial"/>
          <w:sz w:val="20"/>
          <w:szCs w:val="20"/>
          <w:lang w:val="en-US"/>
        </w:rPr>
        <w:tab/>
      </w:r>
      <w:r w:rsidRPr="00604A78">
        <w:rPr>
          <w:rFonts w:ascii="Arial" w:hAnsi="Arial" w:cs="Arial"/>
          <w:sz w:val="20"/>
          <w:szCs w:val="20"/>
          <w:lang w:val="en-US"/>
        </w:rPr>
        <w:tab/>
      </w:r>
      <w:r w:rsidRPr="00604A78">
        <w:rPr>
          <w:rFonts w:ascii="Arial" w:hAnsi="Arial" w:cs="Arial"/>
          <w:sz w:val="20"/>
          <w:szCs w:val="20"/>
          <w:lang w:val="en-US"/>
        </w:rPr>
        <w:tab/>
      </w:r>
      <w:r w:rsidRPr="00604A78">
        <w:rPr>
          <w:rFonts w:ascii="Arial" w:hAnsi="Arial" w:cs="Arial"/>
          <w:sz w:val="20"/>
          <w:szCs w:val="20"/>
          <w:lang w:val="en-US"/>
        </w:rPr>
        <w:tab/>
      </w:r>
      <w:r w:rsidRPr="00604A78">
        <w:rPr>
          <w:rFonts w:ascii="Arial" w:hAnsi="Arial" w:cs="Arial"/>
          <w:sz w:val="20"/>
          <w:szCs w:val="20"/>
          <w:lang w:val="en-US"/>
        </w:rPr>
        <w:tab/>
      </w:r>
      <w:r w:rsidRPr="00604A78">
        <w:rPr>
          <w:rFonts w:ascii="Arial" w:hAnsi="Arial" w:cs="Arial"/>
          <w:sz w:val="20"/>
          <w:szCs w:val="20"/>
          <w:lang w:val="en-US"/>
        </w:rPr>
        <w:tab/>
      </w:r>
      <w:r w:rsidRPr="00604A78">
        <w:rPr>
          <w:rFonts w:ascii="Arial" w:hAnsi="Arial" w:cs="Arial"/>
          <w:sz w:val="20"/>
          <w:szCs w:val="20"/>
          <w:lang w:val="en-US"/>
        </w:rPr>
        <w:tab/>
      </w:r>
      <w:r w:rsidRPr="00604A78">
        <w:rPr>
          <w:rFonts w:ascii="Arial" w:eastAsia="Times New Roman" w:hAnsi="Arial" w:cs="Arial"/>
          <w:b/>
          <w:bCs/>
          <w:i/>
          <w:sz w:val="20"/>
          <w:szCs w:val="20"/>
          <w:lang w:val="en-US"/>
        </w:rPr>
        <w:t xml:space="preserve">( </w:t>
      </w:r>
      <w:r w:rsidRPr="00604A78">
        <w:rPr>
          <w:rFonts w:ascii="Arial" w:eastAsia="Times New Roman" w:hAnsi="Arial" w:cs="Arial"/>
          <w:b/>
          <w:bCs/>
          <w:i/>
          <w:sz w:val="20"/>
          <w:szCs w:val="20"/>
        </w:rPr>
        <w:t>За Обособена позиция №</w:t>
      </w:r>
      <w:r w:rsidRPr="00604A78">
        <w:rPr>
          <w:rFonts w:ascii="Arial" w:eastAsia="Times New Roman" w:hAnsi="Arial" w:cs="Arial"/>
          <w:b/>
          <w:bCs/>
          <w:i/>
          <w:sz w:val="20"/>
          <w:szCs w:val="20"/>
          <w:lang w:val="en-US"/>
        </w:rPr>
        <w:t>2</w:t>
      </w:r>
      <w:r w:rsidRPr="00604A78">
        <w:rPr>
          <w:rFonts w:ascii="Arial" w:eastAsia="Times New Roman" w:hAnsi="Arial" w:cs="Arial"/>
          <w:b/>
          <w:bCs/>
          <w:i/>
          <w:sz w:val="20"/>
          <w:szCs w:val="20"/>
        </w:rPr>
        <w:t xml:space="preserve"> </w:t>
      </w:r>
      <w:r w:rsidRPr="00604A78">
        <w:rPr>
          <w:rFonts w:ascii="Arial" w:eastAsia="Times New Roman" w:hAnsi="Arial" w:cs="Arial"/>
          <w:b/>
          <w:bCs/>
          <w:i/>
          <w:sz w:val="20"/>
          <w:szCs w:val="20"/>
          <w:lang w:val="en-US"/>
        </w:rPr>
        <w:t>)</w:t>
      </w:r>
    </w:p>
    <w:p w:rsidR="00DA2753" w:rsidRPr="00604A78" w:rsidRDefault="00DA2753" w:rsidP="00C36A3C">
      <w:pPr>
        <w:pStyle w:val="NoSpacing"/>
        <w:jc w:val="center"/>
        <w:rPr>
          <w:rFonts w:ascii="Arial" w:hAnsi="Arial" w:cs="Arial"/>
          <w:b/>
          <w:sz w:val="20"/>
          <w:szCs w:val="20"/>
        </w:rPr>
      </w:pPr>
      <w:r w:rsidRPr="00604A78">
        <w:rPr>
          <w:rFonts w:ascii="Arial" w:hAnsi="Arial" w:cs="Arial"/>
          <w:b/>
          <w:sz w:val="20"/>
          <w:szCs w:val="20"/>
        </w:rPr>
        <w:t>ОПАКОВКА</w:t>
      </w:r>
    </w:p>
    <w:p w:rsidR="00E43B70" w:rsidRPr="00604A78" w:rsidRDefault="00E43B70" w:rsidP="00E43B70">
      <w:pPr>
        <w:rPr>
          <w:rFonts w:ascii="Arial" w:hAnsi="Arial" w:cs="Arial"/>
          <w:b/>
          <w:bCs/>
          <w:sz w:val="20"/>
          <w:szCs w:val="20"/>
        </w:rPr>
      </w:pPr>
    </w:p>
    <w:tbl>
      <w:tblPr>
        <w:tblpPr w:leftFromText="180" w:rightFromText="180" w:vertAnchor="text" w:horzAnchor="margin" w:tblpX="1101" w:tblpY="-66"/>
        <w:tblW w:w="9900" w:type="dxa"/>
        <w:tblLayout w:type="fixed"/>
        <w:tblLook w:val="04A0" w:firstRow="1" w:lastRow="0" w:firstColumn="1" w:lastColumn="0" w:noHBand="0" w:noVBand="1"/>
      </w:tblPr>
      <w:tblGrid>
        <w:gridCol w:w="1098"/>
        <w:gridCol w:w="2979"/>
        <w:gridCol w:w="1647"/>
        <w:gridCol w:w="49"/>
        <w:gridCol w:w="2132"/>
        <w:gridCol w:w="1977"/>
        <w:gridCol w:w="18"/>
      </w:tblGrid>
      <w:tr w:rsidR="00FB3E74" w:rsidRPr="00604A78" w:rsidTr="00261E72">
        <w:trPr>
          <w:trHeight w:val="360"/>
        </w:trPr>
        <w:tc>
          <w:tcPr>
            <w:tcW w:w="10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E74" w:rsidRPr="00604A78" w:rsidRDefault="00FB3E74" w:rsidP="00CF5509">
            <w:pPr>
              <w:jc w:val="center"/>
              <w:rPr>
                <w:rFonts w:ascii="Arial" w:hAnsi="Arial" w:cs="Arial"/>
                <w:b/>
                <w:bCs/>
                <w:color w:val="000000"/>
                <w:sz w:val="20"/>
                <w:szCs w:val="20"/>
              </w:rPr>
            </w:pPr>
            <w:r w:rsidRPr="00604A78">
              <w:rPr>
                <w:rFonts w:ascii="Arial" w:hAnsi="Arial" w:cs="Arial"/>
                <w:b/>
                <w:bCs/>
                <w:color w:val="000000"/>
                <w:sz w:val="20"/>
                <w:szCs w:val="20"/>
              </w:rPr>
              <w:t>SAP № на стоката</w:t>
            </w:r>
          </w:p>
        </w:tc>
        <w:tc>
          <w:tcPr>
            <w:tcW w:w="29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E74" w:rsidRPr="00604A78" w:rsidRDefault="00FB3E74" w:rsidP="00CF5509">
            <w:pPr>
              <w:jc w:val="center"/>
              <w:rPr>
                <w:rFonts w:ascii="Arial" w:hAnsi="Arial" w:cs="Arial"/>
                <w:b/>
                <w:bCs/>
                <w:color w:val="000000"/>
                <w:sz w:val="20"/>
                <w:szCs w:val="20"/>
              </w:rPr>
            </w:pPr>
            <w:r w:rsidRPr="00604A78">
              <w:rPr>
                <w:rFonts w:ascii="Arial" w:hAnsi="Arial" w:cs="Arial"/>
                <w:b/>
                <w:bCs/>
                <w:color w:val="000000"/>
                <w:sz w:val="20"/>
                <w:szCs w:val="20"/>
              </w:rPr>
              <w:t>Наименование на стоката</w:t>
            </w:r>
          </w:p>
        </w:tc>
        <w:tc>
          <w:tcPr>
            <w:tcW w:w="1647" w:type="dxa"/>
            <w:tcBorders>
              <w:top w:val="single" w:sz="4" w:space="0" w:color="auto"/>
              <w:left w:val="single" w:sz="4" w:space="0" w:color="auto"/>
              <w:right w:val="single" w:sz="4" w:space="0" w:color="auto"/>
            </w:tcBorders>
            <w:shd w:val="clear" w:color="auto" w:fill="auto"/>
            <w:vAlign w:val="center"/>
            <w:hideMark/>
          </w:tcPr>
          <w:p w:rsidR="00FB3E74" w:rsidRPr="00604A78" w:rsidRDefault="00FB3E74" w:rsidP="00CF5509">
            <w:pPr>
              <w:jc w:val="center"/>
              <w:rPr>
                <w:rFonts w:ascii="Arial" w:hAnsi="Arial" w:cs="Arial"/>
                <w:b/>
                <w:bCs/>
                <w:i/>
                <w:color w:val="000000"/>
                <w:sz w:val="20"/>
                <w:szCs w:val="20"/>
              </w:rPr>
            </w:pPr>
          </w:p>
        </w:tc>
        <w:tc>
          <w:tcPr>
            <w:tcW w:w="2181" w:type="dxa"/>
            <w:gridSpan w:val="2"/>
            <w:tcBorders>
              <w:top w:val="single" w:sz="4" w:space="0" w:color="auto"/>
              <w:left w:val="single" w:sz="4" w:space="0" w:color="auto"/>
              <w:right w:val="single" w:sz="4" w:space="0" w:color="auto"/>
            </w:tcBorders>
            <w:shd w:val="clear" w:color="auto" w:fill="auto"/>
            <w:vAlign w:val="center"/>
          </w:tcPr>
          <w:p w:rsidR="00FB3E74" w:rsidRPr="00604A78" w:rsidRDefault="00FB3E74" w:rsidP="00CF5509">
            <w:pPr>
              <w:jc w:val="center"/>
              <w:rPr>
                <w:rFonts w:ascii="Arial" w:hAnsi="Arial" w:cs="Arial"/>
                <w:b/>
                <w:bCs/>
                <w:i/>
                <w:color w:val="000000"/>
                <w:sz w:val="20"/>
                <w:szCs w:val="20"/>
              </w:rPr>
            </w:pPr>
          </w:p>
        </w:tc>
        <w:tc>
          <w:tcPr>
            <w:tcW w:w="1995" w:type="dxa"/>
            <w:gridSpan w:val="2"/>
            <w:tcBorders>
              <w:top w:val="single" w:sz="4" w:space="0" w:color="auto"/>
              <w:left w:val="single" w:sz="4" w:space="0" w:color="auto"/>
              <w:right w:val="single" w:sz="4" w:space="0" w:color="auto"/>
            </w:tcBorders>
            <w:shd w:val="clear" w:color="auto" w:fill="auto"/>
            <w:vAlign w:val="center"/>
          </w:tcPr>
          <w:p w:rsidR="00FB3E74" w:rsidRPr="00604A78" w:rsidRDefault="00FB3E74" w:rsidP="00CF5509">
            <w:pPr>
              <w:jc w:val="center"/>
              <w:rPr>
                <w:rFonts w:ascii="Arial" w:hAnsi="Arial" w:cs="Arial"/>
                <w:b/>
                <w:bCs/>
                <w:i/>
                <w:color w:val="000000"/>
                <w:sz w:val="20"/>
                <w:szCs w:val="20"/>
              </w:rPr>
            </w:pPr>
          </w:p>
        </w:tc>
      </w:tr>
      <w:tr w:rsidR="00FB3E74" w:rsidRPr="00604A78" w:rsidTr="00261E72">
        <w:trPr>
          <w:gridAfter w:val="1"/>
          <w:wAfter w:w="18" w:type="dxa"/>
          <w:trHeight w:val="477"/>
        </w:trPr>
        <w:tc>
          <w:tcPr>
            <w:tcW w:w="10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3E74" w:rsidRPr="00604A78" w:rsidRDefault="00FB3E74" w:rsidP="00CF5509">
            <w:pPr>
              <w:rPr>
                <w:rFonts w:ascii="Arial" w:hAnsi="Arial" w:cs="Arial"/>
                <w:b/>
                <w:bCs/>
                <w:color w:val="000000"/>
                <w:sz w:val="20"/>
                <w:szCs w:val="20"/>
              </w:rPr>
            </w:pPr>
          </w:p>
        </w:tc>
        <w:tc>
          <w:tcPr>
            <w:tcW w:w="29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3E74" w:rsidRPr="00604A78" w:rsidRDefault="00FB3E74" w:rsidP="00CF5509">
            <w:pPr>
              <w:rPr>
                <w:rFonts w:ascii="Arial" w:hAnsi="Arial" w:cs="Arial"/>
                <w:b/>
                <w:bCs/>
                <w:color w:val="000000"/>
                <w:sz w:val="20"/>
                <w:szCs w:val="20"/>
              </w:rPr>
            </w:pPr>
          </w:p>
        </w:tc>
        <w:tc>
          <w:tcPr>
            <w:tcW w:w="1696" w:type="dxa"/>
            <w:gridSpan w:val="2"/>
            <w:tcBorders>
              <w:left w:val="single" w:sz="4" w:space="0" w:color="auto"/>
              <w:bottom w:val="single" w:sz="4" w:space="0" w:color="auto"/>
              <w:right w:val="single" w:sz="4" w:space="0" w:color="auto"/>
            </w:tcBorders>
            <w:shd w:val="clear" w:color="auto" w:fill="auto"/>
            <w:noWrap/>
            <w:vAlign w:val="center"/>
            <w:hideMark/>
          </w:tcPr>
          <w:p w:rsidR="00FB3E74" w:rsidRPr="00604A78" w:rsidRDefault="00FB3E74" w:rsidP="00CF5509">
            <w:pPr>
              <w:jc w:val="center"/>
              <w:rPr>
                <w:rFonts w:ascii="Arial" w:eastAsia="Batang" w:hAnsi="Arial" w:cs="Arial"/>
                <w:b/>
                <w:i/>
                <w:sz w:val="20"/>
                <w:szCs w:val="20"/>
              </w:rPr>
            </w:pPr>
            <w:r w:rsidRPr="00604A78">
              <w:rPr>
                <w:rFonts w:ascii="Arial" w:eastAsia="Batang" w:hAnsi="Arial" w:cs="Arial"/>
                <w:b/>
                <w:i/>
                <w:sz w:val="20"/>
                <w:szCs w:val="20"/>
              </w:rPr>
              <w:t>Вид опаковка</w:t>
            </w:r>
          </w:p>
        </w:tc>
        <w:tc>
          <w:tcPr>
            <w:tcW w:w="2132" w:type="dxa"/>
            <w:tcBorders>
              <w:top w:val="nil"/>
              <w:left w:val="nil"/>
              <w:bottom w:val="single" w:sz="4" w:space="0" w:color="auto"/>
              <w:right w:val="single" w:sz="4" w:space="0" w:color="auto"/>
            </w:tcBorders>
            <w:shd w:val="clear" w:color="auto" w:fill="auto"/>
            <w:vAlign w:val="center"/>
            <w:hideMark/>
          </w:tcPr>
          <w:p w:rsidR="00FB3E74" w:rsidRPr="00604A78" w:rsidRDefault="00FB3E74" w:rsidP="00CF5509">
            <w:pPr>
              <w:jc w:val="center"/>
              <w:rPr>
                <w:rFonts w:ascii="Arial" w:hAnsi="Arial" w:cs="Arial"/>
                <w:b/>
                <w:bCs/>
                <w:i/>
                <w:color w:val="000000"/>
                <w:sz w:val="20"/>
                <w:szCs w:val="20"/>
              </w:rPr>
            </w:pPr>
            <w:r w:rsidRPr="00604A78">
              <w:rPr>
                <w:rFonts w:ascii="Arial" w:hAnsi="Arial" w:cs="Arial"/>
                <w:b/>
                <w:bCs/>
                <w:i/>
                <w:color w:val="000000"/>
                <w:sz w:val="20"/>
                <w:szCs w:val="20"/>
              </w:rPr>
              <w:t>Размери на опаковката в см.</w:t>
            </w:r>
          </w:p>
          <w:p w:rsidR="00FB3E74" w:rsidRPr="00604A78" w:rsidRDefault="00FB3E74" w:rsidP="00CF5509">
            <w:pPr>
              <w:jc w:val="center"/>
              <w:rPr>
                <w:rFonts w:ascii="Arial" w:hAnsi="Arial" w:cs="Arial"/>
                <w:b/>
                <w:bCs/>
                <w:i/>
                <w:color w:val="000000"/>
                <w:sz w:val="20"/>
                <w:szCs w:val="20"/>
              </w:rPr>
            </w:pPr>
            <w:r w:rsidRPr="00604A78">
              <w:rPr>
                <w:rFonts w:ascii="Arial" w:hAnsi="Arial" w:cs="Arial"/>
                <w:b/>
                <w:bCs/>
                <w:i/>
                <w:color w:val="000000"/>
                <w:sz w:val="20"/>
                <w:szCs w:val="20"/>
              </w:rPr>
              <w:t>/Д х В х Ш/</w:t>
            </w:r>
          </w:p>
        </w:tc>
        <w:tc>
          <w:tcPr>
            <w:tcW w:w="1977" w:type="dxa"/>
            <w:tcBorders>
              <w:top w:val="nil"/>
              <w:left w:val="nil"/>
              <w:bottom w:val="single" w:sz="4" w:space="0" w:color="auto"/>
              <w:right w:val="single" w:sz="4" w:space="0" w:color="auto"/>
            </w:tcBorders>
            <w:shd w:val="clear" w:color="auto" w:fill="auto"/>
            <w:vAlign w:val="center"/>
            <w:hideMark/>
          </w:tcPr>
          <w:p w:rsidR="00FB3E74" w:rsidRPr="00604A78" w:rsidRDefault="00FB3E74" w:rsidP="00CF5509">
            <w:pPr>
              <w:jc w:val="center"/>
              <w:rPr>
                <w:rFonts w:ascii="Arial" w:hAnsi="Arial" w:cs="Arial"/>
                <w:b/>
                <w:bCs/>
                <w:i/>
                <w:color w:val="000000"/>
                <w:sz w:val="20"/>
                <w:szCs w:val="20"/>
              </w:rPr>
            </w:pPr>
            <w:r w:rsidRPr="00604A78">
              <w:rPr>
                <w:rFonts w:ascii="Arial" w:eastAsia="Batang" w:hAnsi="Arial" w:cs="Arial"/>
                <w:b/>
                <w:i/>
                <w:sz w:val="20"/>
                <w:szCs w:val="20"/>
              </w:rPr>
              <w:t>Брутно тегло на 1 (един) бр. опаковка със стоката, кг.</w:t>
            </w:r>
          </w:p>
        </w:tc>
      </w:tr>
      <w:tr w:rsidR="00FB3E74" w:rsidRPr="00604A78" w:rsidTr="00261E72">
        <w:trPr>
          <w:gridAfter w:val="1"/>
          <w:wAfter w:w="18" w:type="dxa"/>
          <w:trHeight w:val="437"/>
        </w:trPr>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B3E74" w:rsidRPr="00604A78" w:rsidRDefault="00FB3E74" w:rsidP="00CF5509">
            <w:pPr>
              <w:jc w:val="center"/>
              <w:rPr>
                <w:rFonts w:ascii="Arial" w:hAnsi="Arial" w:cs="Arial"/>
                <w:sz w:val="20"/>
                <w:szCs w:val="20"/>
              </w:rPr>
            </w:pPr>
            <w:r w:rsidRPr="00604A78">
              <w:rPr>
                <w:rFonts w:ascii="Arial" w:hAnsi="Arial" w:cs="Arial"/>
                <w:sz w:val="20"/>
                <w:szCs w:val="20"/>
              </w:rPr>
              <w:t>**********</w:t>
            </w:r>
          </w:p>
        </w:tc>
        <w:tc>
          <w:tcPr>
            <w:tcW w:w="2979" w:type="dxa"/>
            <w:tcBorders>
              <w:top w:val="single" w:sz="4" w:space="0" w:color="auto"/>
              <w:left w:val="nil"/>
              <w:bottom w:val="single" w:sz="4" w:space="0" w:color="auto"/>
              <w:right w:val="single" w:sz="4" w:space="0" w:color="auto"/>
            </w:tcBorders>
            <w:noWrap/>
            <w:vAlign w:val="center"/>
            <w:hideMark/>
          </w:tcPr>
          <w:p w:rsidR="00FB3E74" w:rsidRPr="00604A78" w:rsidRDefault="00FB3E74" w:rsidP="00CF5509">
            <w:pPr>
              <w:rPr>
                <w:rFonts w:ascii="Arial" w:hAnsi="Arial" w:cs="Arial"/>
                <w:bCs/>
                <w:sz w:val="20"/>
                <w:szCs w:val="20"/>
              </w:rPr>
            </w:pPr>
            <w:r w:rsidRPr="00604A78">
              <w:rPr>
                <w:rFonts w:ascii="Arial" w:hAnsi="Arial" w:cs="Arial"/>
                <w:bCs/>
                <w:sz w:val="20"/>
                <w:szCs w:val="20"/>
              </w:rPr>
              <w:t>КРШ НН-4, нисък, полиестерен</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FB3E74" w:rsidRPr="00604A78" w:rsidRDefault="00FB3E74" w:rsidP="00CF5509">
            <w:pPr>
              <w:jc w:val="center"/>
              <w:rPr>
                <w:rFonts w:ascii="Arial" w:hAnsi="Arial" w:cs="Arial"/>
                <w:i/>
                <w:color w:val="000000"/>
                <w:sz w:val="20"/>
                <w:szCs w:val="20"/>
              </w:rPr>
            </w:pPr>
          </w:p>
        </w:tc>
        <w:tc>
          <w:tcPr>
            <w:tcW w:w="2132" w:type="dxa"/>
            <w:tcBorders>
              <w:top w:val="single" w:sz="4" w:space="0" w:color="auto"/>
              <w:left w:val="nil"/>
              <w:bottom w:val="single" w:sz="4" w:space="0" w:color="auto"/>
              <w:right w:val="single" w:sz="4" w:space="0" w:color="auto"/>
            </w:tcBorders>
            <w:noWrap/>
            <w:vAlign w:val="center"/>
          </w:tcPr>
          <w:p w:rsidR="00FB3E74" w:rsidRPr="00604A78" w:rsidRDefault="00FB3E74" w:rsidP="00CF5509">
            <w:pPr>
              <w:jc w:val="center"/>
              <w:rPr>
                <w:rFonts w:ascii="Arial" w:hAnsi="Arial" w:cs="Arial"/>
                <w:i/>
                <w:iCs/>
                <w:color w:val="000000"/>
                <w:sz w:val="20"/>
                <w:szCs w:val="20"/>
              </w:rPr>
            </w:pPr>
          </w:p>
        </w:tc>
        <w:tc>
          <w:tcPr>
            <w:tcW w:w="1977" w:type="dxa"/>
            <w:tcBorders>
              <w:top w:val="single" w:sz="4" w:space="0" w:color="auto"/>
              <w:left w:val="nil"/>
              <w:bottom w:val="single" w:sz="4" w:space="0" w:color="auto"/>
              <w:right w:val="single" w:sz="4" w:space="0" w:color="auto"/>
            </w:tcBorders>
          </w:tcPr>
          <w:p w:rsidR="00FB3E74" w:rsidRPr="00604A78" w:rsidRDefault="00FB3E74" w:rsidP="00CF5509">
            <w:pPr>
              <w:jc w:val="center"/>
              <w:rPr>
                <w:rFonts w:ascii="Arial" w:hAnsi="Arial" w:cs="Arial"/>
                <w:i/>
                <w:iCs/>
                <w:color w:val="000000"/>
                <w:sz w:val="20"/>
                <w:szCs w:val="20"/>
              </w:rPr>
            </w:pPr>
          </w:p>
        </w:tc>
      </w:tr>
      <w:tr w:rsidR="00FB3E74" w:rsidRPr="00604A78" w:rsidTr="00261E72">
        <w:trPr>
          <w:gridAfter w:val="1"/>
          <w:wAfter w:w="18" w:type="dxa"/>
          <w:trHeight w:val="437"/>
        </w:trPr>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B3E74" w:rsidRPr="00604A78" w:rsidRDefault="00FB3E74" w:rsidP="00CF5509">
            <w:pPr>
              <w:jc w:val="center"/>
              <w:rPr>
                <w:rFonts w:ascii="Arial" w:hAnsi="Arial" w:cs="Arial"/>
                <w:sz w:val="20"/>
                <w:szCs w:val="20"/>
              </w:rPr>
            </w:pPr>
            <w:r w:rsidRPr="00604A78">
              <w:rPr>
                <w:rFonts w:ascii="Arial" w:hAnsi="Arial" w:cs="Arial"/>
                <w:sz w:val="20"/>
                <w:szCs w:val="20"/>
              </w:rPr>
              <w:t>**********</w:t>
            </w:r>
          </w:p>
        </w:tc>
        <w:tc>
          <w:tcPr>
            <w:tcW w:w="2979" w:type="dxa"/>
            <w:tcBorders>
              <w:top w:val="single" w:sz="4" w:space="0" w:color="auto"/>
              <w:left w:val="nil"/>
              <w:bottom w:val="single" w:sz="4" w:space="0" w:color="auto"/>
              <w:right w:val="single" w:sz="4" w:space="0" w:color="auto"/>
            </w:tcBorders>
            <w:noWrap/>
            <w:vAlign w:val="center"/>
            <w:hideMark/>
          </w:tcPr>
          <w:p w:rsidR="00FB3E74" w:rsidRPr="00604A78" w:rsidRDefault="00FB3E74" w:rsidP="00CF5509">
            <w:pPr>
              <w:rPr>
                <w:rFonts w:ascii="Arial" w:hAnsi="Arial" w:cs="Arial"/>
                <w:bCs/>
                <w:sz w:val="20"/>
                <w:szCs w:val="20"/>
              </w:rPr>
            </w:pPr>
            <w:r w:rsidRPr="00604A78">
              <w:rPr>
                <w:rFonts w:ascii="Arial" w:hAnsi="Arial" w:cs="Arial"/>
                <w:bCs/>
                <w:sz w:val="20"/>
                <w:szCs w:val="20"/>
              </w:rPr>
              <w:t>КРШ НН-5, нисък, полиестерен</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FB3E74" w:rsidRPr="00604A78" w:rsidRDefault="00FB3E74" w:rsidP="00CF5509">
            <w:pPr>
              <w:jc w:val="center"/>
              <w:rPr>
                <w:rFonts w:ascii="Arial" w:hAnsi="Arial" w:cs="Arial"/>
                <w:i/>
                <w:color w:val="000000"/>
                <w:sz w:val="20"/>
                <w:szCs w:val="20"/>
              </w:rPr>
            </w:pPr>
          </w:p>
        </w:tc>
        <w:tc>
          <w:tcPr>
            <w:tcW w:w="2132" w:type="dxa"/>
            <w:tcBorders>
              <w:top w:val="single" w:sz="4" w:space="0" w:color="auto"/>
              <w:left w:val="nil"/>
              <w:bottom w:val="single" w:sz="4" w:space="0" w:color="auto"/>
              <w:right w:val="single" w:sz="4" w:space="0" w:color="auto"/>
            </w:tcBorders>
            <w:noWrap/>
            <w:vAlign w:val="center"/>
          </w:tcPr>
          <w:p w:rsidR="00FB3E74" w:rsidRPr="00604A78" w:rsidRDefault="00FB3E74" w:rsidP="00CF5509">
            <w:pPr>
              <w:jc w:val="center"/>
              <w:rPr>
                <w:rFonts w:ascii="Arial" w:hAnsi="Arial" w:cs="Arial"/>
                <w:i/>
                <w:iCs/>
                <w:color w:val="000000"/>
                <w:sz w:val="20"/>
                <w:szCs w:val="20"/>
              </w:rPr>
            </w:pPr>
          </w:p>
        </w:tc>
        <w:tc>
          <w:tcPr>
            <w:tcW w:w="1977" w:type="dxa"/>
            <w:tcBorders>
              <w:top w:val="single" w:sz="4" w:space="0" w:color="auto"/>
              <w:left w:val="nil"/>
              <w:bottom w:val="single" w:sz="4" w:space="0" w:color="auto"/>
              <w:right w:val="single" w:sz="4" w:space="0" w:color="auto"/>
            </w:tcBorders>
          </w:tcPr>
          <w:p w:rsidR="00FB3E74" w:rsidRPr="00604A78" w:rsidRDefault="00FB3E74" w:rsidP="00CF5509">
            <w:pPr>
              <w:jc w:val="center"/>
              <w:rPr>
                <w:rFonts w:ascii="Arial" w:hAnsi="Arial" w:cs="Arial"/>
                <w:i/>
                <w:iCs/>
                <w:color w:val="000000"/>
                <w:sz w:val="20"/>
                <w:szCs w:val="20"/>
              </w:rPr>
            </w:pPr>
          </w:p>
        </w:tc>
      </w:tr>
      <w:tr w:rsidR="00FB3E74" w:rsidRPr="00604A78" w:rsidTr="00261E72">
        <w:trPr>
          <w:gridAfter w:val="1"/>
          <w:wAfter w:w="18" w:type="dxa"/>
          <w:trHeight w:val="437"/>
        </w:trPr>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B3E74" w:rsidRPr="00604A78" w:rsidRDefault="00FB3E74" w:rsidP="00CF5509">
            <w:pPr>
              <w:jc w:val="center"/>
              <w:rPr>
                <w:rFonts w:ascii="Arial" w:hAnsi="Arial" w:cs="Arial"/>
                <w:sz w:val="20"/>
                <w:szCs w:val="20"/>
              </w:rPr>
            </w:pPr>
            <w:r w:rsidRPr="00604A78">
              <w:rPr>
                <w:rFonts w:ascii="Arial" w:hAnsi="Arial" w:cs="Arial"/>
                <w:sz w:val="20"/>
                <w:szCs w:val="20"/>
              </w:rPr>
              <w:t>**********</w:t>
            </w:r>
          </w:p>
        </w:tc>
        <w:tc>
          <w:tcPr>
            <w:tcW w:w="2979" w:type="dxa"/>
            <w:tcBorders>
              <w:top w:val="single" w:sz="4" w:space="0" w:color="auto"/>
              <w:left w:val="nil"/>
              <w:bottom w:val="single" w:sz="4" w:space="0" w:color="auto"/>
              <w:right w:val="single" w:sz="4" w:space="0" w:color="auto"/>
            </w:tcBorders>
            <w:noWrap/>
            <w:vAlign w:val="center"/>
            <w:hideMark/>
          </w:tcPr>
          <w:p w:rsidR="00FB3E74" w:rsidRPr="00604A78" w:rsidRDefault="00FB3E74" w:rsidP="00CF5509">
            <w:pPr>
              <w:rPr>
                <w:rFonts w:ascii="Arial" w:hAnsi="Arial" w:cs="Arial"/>
                <w:bCs/>
                <w:sz w:val="20"/>
                <w:szCs w:val="20"/>
              </w:rPr>
            </w:pPr>
            <w:r w:rsidRPr="00604A78">
              <w:rPr>
                <w:rFonts w:ascii="Arial" w:hAnsi="Arial" w:cs="Arial"/>
                <w:bCs/>
                <w:sz w:val="20"/>
                <w:szCs w:val="20"/>
              </w:rPr>
              <w:t>КРШ НН-6, нисък, полиестерен</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FB3E74" w:rsidRPr="00604A78" w:rsidRDefault="00FB3E74" w:rsidP="00CF5509">
            <w:pPr>
              <w:jc w:val="center"/>
              <w:rPr>
                <w:rFonts w:ascii="Arial" w:hAnsi="Arial" w:cs="Arial"/>
                <w:i/>
                <w:color w:val="000000"/>
                <w:sz w:val="20"/>
                <w:szCs w:val="20"/>
              </w:rPr>
            </w:pPr>
          </w:p>
        </w:tc>
        <w:tc>
          <w:tcPr>
            <w:tcW w:w="2132" w:type="dxa"/>
            <w:tcBorders>
              <w:top w:val="single" w:sz="4" w:space="0" w:color="auto"/>
              <w:left w:val="nil"/>
              <w:bottom w:val="single" w:sz="4" w:space="0" w:color="auto"/>
              <w:right w:val="single" w:sz="4" w:space="0" w:color="auto"/>
            </w:tcBorders>
            <w:noWrap/>
            <w:vAlign w:val="center"/>
          </w:tcPr>
          <w:p w:rsidR="00FB3E74" w:rsidRPr="00604A78" w:rsidRDefault="00FB3E74" w:rsidP="00CF5509">
            <w:pPr>
              <w:jc w:val="center"/>
              <w:rPr>
                <w:rFonts w:ascii="Arial" w:hAnsi="Arial" w:cs="Arial"/>
                <w:i/>
                <w:iCs/>
                <w:color w:val="000000"/>
                <w:sz w:val="20"/>
                <w:szCs w:val="20"/>
              </w:rPr>
            </w:pPr>
          </w:p>
        </w:tc>
        <w:tc>
          <w:tcPr>
            <w:tcW w:w="1977" w:type="dxa"/>
            <w:tcBorders>
              <w:top w:val="single" w:sz="4" w:space="0" w:color="auto"/>
              <w:left w:val="nil"/>
              <w:bottom w:val="single" w:sz="4" w:space="0" w:color="auto"/>
              <w:right w:val="single" w:sz="4" w:space="0" w:color="auto"/>
            </w:tcBorders>
          </w:tcPr>
          <w:p w:rsidR="00FB3E74" w:rsidRPr="00604A78" w:rsidRDefault="00FB3E74" w:rsidP="00CF5509">
            <w:pPr>
              <w:jc w:val="center"/>
              <w:rPr>
                <w:rFonts w:ascii="Arial" w:hAnsi="Arial" w:cs="Arial"/>
                <w:i/>
                <w:iCs/>
                <w:color w:val="000000"/>
                <w:sz w:val="20"/>
                <w:szCs w:val="20"/>
              </w:rPr>
            </w:pPr>
          </w:p>
        </w:tc>
      </w:tr>
      <w:tr w:rsidR="00FB3E74" w:rsidRPr="00604A78" w:rsidTr="00261E72">
        <w:trPr>
          <w:gridAfter w:val="1"/>
          <w:wAfter w:w="18" w:type="dxa"/>
          <w:trHeight w:val="437"/>
        </w:trPr>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B3E74" w:rsidRPr="00604A78" w:rsidRDefault="00FB3E74" w:rsidP="00CF5509">
            <w:pPr>
              <w:jc w:val="center"/>
              <w:rPr>
                <w:rFonts w:ascii="Arial" w:hAnsi="Arial" w:cs="Arial"/>
                <w:sz w:val="20"/>
                <w:szCs w:val="20"/>
              </w:rPr>
            </w:pPr>
            <w:r w:rsidRPr="00604A78">
              <w:rPr>
                <w:rFonts w:ascii="Arial" w:hAnsi="Arial" w:cs="Arial"/>
                <w:sz w:val="20"/>
                <w:szCs w:val="20"/>
              </w:rPr>
              <w:t>**********</w:t>
            </w:r>
          </w:p>
        </w:tc>
        <w:tc>
          <w:tcPr>
            <w:tcW w:w="2979" w:type="dxa"/>
            <w:tcBorders>
              <w:top w:val="single" w:sz="4" w:space="0" w:color="auto"/>
              <w:left w:val="nil"/>
              <w:bottom w:val="single" w:sz="4" w:space="0" w:color="auto"/>
              <w:right w:val="single" w:sz="4" w:space="0" w:color="auto"/>
            </w:tcBorders>
            <w:noWrap/>
            <w:vAlign w:val="center"/>
            <w:hideMark/>
          </w:tcPr>
          <w:p w:rsidR="00FB3E74" w:rsidRPr="00604A78" w:rsidRDefault="00FB3E74" w:rsidP="00CF5509">
            <w:pPr>
              <w:rPr>
                <w:rFonts w:ascii="Arial" w:hAnsi="Arial" w:cs="Arial"/>
                <w:bCs/>
                <w:sz w:val="20"/>
                <w:szCs w:val="20"/>
              </w:rPr>
            </w:pPr>
            <w:r w:rsidRPr="00604A78">
              <w:rPr>
                <w:rFonts w:ascii="Arial" w:hAnsi="Arial" w:cs="Arial"/>
                <w:bCs/>
                <w:sz w:val="20"/>
                <w:szCs w:val="20"/>
              </w:rPr>
              <w:t>КРШ НН-7, нисък, полиестерен</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FB3E74" w:rsidRPr="00604A78" w:rsidRDefault="00FB3E74" w:rsidP="00CF5509">
            <w:pPr>
              <w:jc w:val="center"/>
              <w:rPr>
                <w:rFonts w:ascii="Arial" w:hAnsi="Arial" w:cs="Arial"/>
                <w:i/>
                <w:color w:val="000000"/>
                <w:sz w:val="20"/>
                <w:szCs w:val="20"/>
              </w:rPr>
            </w:pPr>
          </w:p>
        </w:tc>
        <w:tc>
          <w:tcPr>
            <w:tcW w:w="2132" w:type="dxa"/>
            <w:tcBorders>
              <w:top w:val="single" w:sz="4" w:space="0" w:color="auto"/>
              <w:left w:val="nil"/>
              <w:bottom w:val="single" w:sz="4" w:space="0" w:color="auto"/>
              <w:right w:val="single" w:sz="4" w:space="0" w:color="auto"/>
            </w:tcBorders>
            <w:noWrap/>
            <w:vAlign w:val="center"/>
          </w:tcPr>
          <w:p w:rsidR="00FB3E74" w:rsidRPr="00604A78" w:rsidRDefault="00FB3E74" w:rsidP="00CF5509">
            <w:pPr>
              <w:jc w:val="center"/>
              <w:rPr>
                <w:rFonts w:ascii="Arial" w:hAnsi="Arial" w:cs="Arial"/>
                <w:i/>
                <w:iCs/>
                <w:color w:val="000000"/>
                <w:sz w:val="20"/>
                <w:szCs w:val="20"/>
              </w:rPr>
            </w:pPr>
          </w:p>
        </w:tc>
        <w:tc>
          <w:tcPr>
            <w:tcW w:w="1977" w:type="dxa"/>
            <w:tcBorders>
              <w:top w:val="single" w:sz="4" w:space="0" w:color="auto"/>
              <w:left w:val="nil"/>
              <w:bottom w:val="single" w:sz="4" w:space="0" w:color="auto"/>
              <w:right w:val="single" w:sz="4" w:space="0" w:color="auto"/>
            </w:tcBorders>
          </w:tcPr>
          <w:p w:rsidR="00FB3E74" w:rsidRPr="00604A78" w:rsidRDefault="00FB3E74" w:rsidP="00CF5509">
            <w:pPr>
              <w:jc w:val="center"/>
              <w:rPr>
                <w:rFonts w:ascii="Arial" w:hAnsi="Arial" w:cs="Arial"/>
                <w:i/>
                <w:iCs/>
                <w:color w:val="000000"/>
                <w:sz w:val="20"/>
                <w:szCs w:val="20"/>
              </w:rPr>
            </w:pPr>
          </w:p>
        </w:tc>
      </w:tr>
      <w:tr w:rsidR="00FB3E74" w:rsidRPr="00604A78" w:rsidTr="00261E72">
        <w:trPr>
          <w:gridAfter w:val="1"/>
          <w:wAfter w:w="18" w:type="dxa"/>
          <w:trHeight w:val="437"/>
        </w:trPr>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B3E74" w:rsidRPr="00604A78" w:rsidRDefault="00FB3E74" w:rsidP="00CF5509">
            <w:pPr>
              <w:jc w:val="center"/>
              <w:rPr>
                <w:rFonts w:ascii="Arial" w:hAnsi="Arial" w:cs="Arial"/>
                <w:sz w:val="20"/>
                <w:szCs w:val="20"/>
              </w:rPr>
            </w:pPr>
            <w:r w:rsidRPr="00604A78">
              <w:rPr>
                <w:rFonts w:ascii="Arial" w:hAnsi="Arial" w:cs="Arial"/>
                <w:sz w:val="20"/>
                <w:szCs w:val="20"/>
              </w:rPr>
              <w:t>**********</w:t>
            </w:r>
          </w:p>
        </w:tc>
        <w:tc>
          <w:tcPr>
            <w:tcW w:w="2979" w:type="dxa"/>
            <w:tcBorders>
              <w:top w:val="single" w:sz="4" w:space="0" w:color="auto"/>
              <w:left w:val="nil"/>
              <w:bottom w:val="single" w:sz="4" w:space="0" w:color="auto"/>
              <w:right w:val="single" w:sz="4" w:space="0" w:color="auto"/>
            </w:tcBorders>
            <w:noWrap/>
            <w:vAlign w:val="center"/>
            <w:hideMark/>
          </w:tcPr>
          <w:p w:rsidR="00FB3E74" w:rsidRPr="00604A78" w:rsidRDefault="00FB3E74" w:rsidP="00CF5509">
            <w:pPr>
              <w:rPr>
                <w:rFonts w:ascii="Arial" w:hAnsi="Arial" w:cs="Arial"/>
                <w:bCs/>
                <w:sz w:val="20"/>
                <w:szCs w:val="20"/>
              </w:rPr>
            </w:pPr>
            <w:r w:rsidRPr="00604A78">
              <w:rPr>
                <w:rFonts w:ascii="Arial" w:hAnsi="Arial" w:cs="Arial"/>
                <w:bCs/>
                <w:sz w:val="20"/>
                <w:szCs w:val="20"/>
              </w:rPr>
              <w:t>КРШ НН-4PL, нисък, полиестерен</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FB3E74" w:rsidRPr="00604A78" w:rsidRDefault="00FB3E74" w:rsidP="00CF5509">
            <w:pPr>
              <w:jc w:val="center"/>
              <w:rPr>
                <w:rFonts w:ascii="Arial" w:hAnsi="Arial" w:cs="Arial"/>
                <w:i/>
                <w:color w:val="000000"/>
                <w:sz w:val="20"/>
                <w:szCs w:val="20"/>
              </w:rPr>
            </w:pPr>
          </w:p>
        </w:tc>
        <w:tc>
          <w:tcPr>
            <w:tcW w:w="2132" w:type="dxa"/>
            <w:tcBorders>
              <w:top w:val="single" w:sz="4" w:space="0" w:color="auto"/>
              <w:left w:val="nil"/>
              <w:bottom w:val="single" w:sz="4" w:space="0" w:color="auto"/>
              <w:right w:val="single" w:sz="4" w:space="0" w:color="auto"/>
            </w:tcBorders>
            <w:noWrap/>
            <w:vAlign w:val="center"/>
          </w:tcPr>
          <w:p w:rsidR="00FB3E74" w:rsidRPr="00604A78" w:rsidRDefault="00FB3E74" w:rsidP="00CF5509">
            <w:pPr>
              <w:jc w:val="center"/>
              <w:rPr>
                <w:rFonts w:ascii="Arial" w:hAnsi="Arial" w:cs="Arial"/>
                <w:i/>
                <w:iCs/>
                <w:color w:val="000000"/>
                <w:sz w:val="20"/>
                <w:szCs w:val="20"/>
              </w:rPr>
            </w:pPr>
          </w:p>
        </w:tc>
        <w:tc>
          <w:tcPr>
            <w:tcW w:w="1977" w:type="dxa"/>
            <w:tcBorders>
              <w:top w:val="single" w:sz="4" w:space="0" w:color="auto"/>
              <w:left w:val="nil"/>
              <w:bottom w:val="single" w:sz="4" w:space="0" w:color="auto"/>
              <w:right w:val="single" w:sz="4" w:space="0" w:color="auto"/>
            </w:tcBorders>
          </w:tcPr>
          <w:p w:rsidR="00FB3E74" w:rsidRPr="00604A78" w:rsidRDefault="00FB3E74" w:rsidP="00CF5509">
            <w:pPr>
              <w:jc w:val="center"/>
              <w:rPr>
                <w:rFonts w:ascii="Arial" w:hAnsi="Arial" w:cs="Arial"/>
                <w:i/>
                <w:iCs/>
                <w:color w:val="000000"/>
                <w:sz w:val="20"/>
                <w:szCs w:val="20"/>
              </w:rPr>
            </w:pPr>
          </w:p>
        </w:tc>
      </w:tr>
      <w:tr w:rsidR="00FB3E74" w:rsidRPr="00604A78" w:rsidTr="00261E72">
        <w:trPr>
          <w:gridAfter w:val="1"/>
          <w:wAfter w:w="18" w:type="dxa"/>
          <w:trHeight w:val="437"/>
        </w:trPr>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B3E74" w:rsidRPr="00604A78" w:rsidRDefault="00FB3E74" w:rsidP="00CF5509">
            <w:pPr>
              <w:jc w:val="center"/>
              <w:rPr>
                <w:rFonts w:ascii="Arial" w:hAnsi="Arial" w:cs="Arial"/>
                <w:sz w:val="20"/>
                <w:szCs w:val="20"/>
              </w:rPr>
            </w:pPr>
            <w:r w:rsidRPr="00604A78">
              <w:rPr>
                <w:rFonts w:ascii="Arial" w:hAnsi="Arial" w:cs="Arial"/>
                <w:sz w:val="20"/>
                <w:szCs w:val="20"/>
              </w:rPr>
              <w:t>**********</w:t>
            </w:r>
          </w:p>
        </w:tc>
        <w:tc>
          <w:tcPr>
            <w:tcW w:w="2979" w:type="dxa"/>
            <w:tcBorders>
              <w:top w:val="single" w:sz="4" w:space="0" w:color="auto"/>
              <w:left w:val="nil"/>
              <w:bottom w:val="single" w:sz="4" w:space="0" w:color="auto"/>
              <w:right w:val="single" w:sz="4" w:space="0" w:color="auto"/>
            </w:tcBorders>
            <w:noWrap/>
            <w:vAlign w:val="center"/>
            <w:hideMark/>
          </w:tcPr>
          <w:p w:rsidR="00FB3E74" w:rsidRPr="00604A78" w:rsidRDefault="00FB3E74" w:rsidP="00CF5509">
            <w:pPr>
              <w:rPr>
                <w:rFonts w:ascii="Arial" w:hAnsi="Arial" w:cs="Arial"/>
                <w:bCs/>
                <w:sz w:val="20"/>
                <w:szCs w:val="20"/>
              </w:rPr>
            </w:pPr>
            <w:r w:rsidRPr="00604A78">
              <w:rPr>
                <w:rFonts w:ascii="Arial" w:hAnsi="Arial" w:cs="Arial"/>
                <w:bCs/>
                <w:sz w:val="20"/>
                <w:szCs w:val="20"/>
              </w:rPr>
              <w:t>КРШ НН-5PL, нисък, полиестерен</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FB3E74" w:rsidRPr="00604A78" w:rsidRDefault="00FB3E74" w:rsidP="00CF5509">
            <w:pPr>
              <w:jc w:val="center"/>
              <w:rPr>
                <w:rFonts w:ascii="Arial" w:hAnsi="Arial" w:cs="Arial"/>
                <w:i/>
                <w:color w:val="000000"/>
                <w:sz w:val="20"/>
                <w:szCs w:val="20"/>
              </w:rPr>
            </w:pPr>
          </w:p>
        </w:tc>
        <w:tc>
          <w:tcPr>
            <w:tcW w:w="2132" w:type="dxa"/>
            <w:tcBorders>
              <w:top w:val="single" w:sz="4" w:space="0" w:color="auto"/>
              <w:left w:val="nil"/>
              <w:bottom w:val="single" w:sz="4" w:space="0" w:color="auto"/>
              <w:right w:val="single" w:sz="4" w:space="0" w:color="auto"/>
            </w:tcBorders>
            <w:noWrap/>
            <w:vAlign w:val="center"/>
          </w:tcPr>
          <w:p w:rsidR="00FB3E74" w:rsidRPr="00604A78" w:rsidRDefault="00FB3E74" w:rsidP="00CF5509">
            <w:pPr>
              <w:jc w:val="center"/>
              <w:rPr>
                <w:rFonts w:ascii="Arial" w:hAnsi="Arial" w:cs="Arial"/>
                <w:i/>
                <w:iCs/>
                <w:color w:val="000000"/>
                <w:sz w:val="20"/>
                <w:szCs w:val="20"/>
              </w:rPr>
            </w:pPr>
          </w:p>
        </w:tc>
        <w:tc>
          <w:tcPr>
            <w:tcW w:w="1977" w:type="dxa"/>
            <w:tcBorders>
              <w:top w:val="single" w:sz="4" w:space="0" w:color="auto"/>
              <w:left w:val="nil"/>
              <w:bottom w:val="single" w:sz="4" w:space="0" w:color="auto"/>
              <w:right w:val="single" w:sz="4" w:space="0" w:color="auto"/>
            </w:tcBorders>
          </w:tcPr>
          <w:p w:rsidR="00FB3E74" w:rsidRPr="00604A78" w:rsidRDefault="00FB3E74" w:rsidP="00CF5509">
            <w:pPr>
              <w:jc w:val="center"/>
              <w:rPr>
                <w:rFonts w:ascii="Arial" w:hAnsi="Arial" w:cs="Arial"/>
                <w:i/>
                <w:iCs/>
                <w:color w:val="000000"/>
                <w:sz w:val="20"/>
                <w:szCs w:val="20"/>
              </w:rPr>
            </w:pPr>
          </w:p>
        </w:tc>
      </w:tr>
      <w:tr w:rsidR="00FB3E74" w:rsidRPr="00604A78" w:rsidTr="00261E72">
        <w:trPr>
          <w:gridAfter w:val="1"/>
          <w:wAfter w:w="18" w:type="dxa"/>
          <w:trHeight w:val="437"/>
        </w:trPr>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B3E74" w:rsidRPr="00604A78" w:rsidRDefault="00FB3E74" w:rsidP="00CF5509">
            <w:pPr>
              <w:jc w:val="center"/>
              <w:rPr>
                <w:rFonts w:ascii="Arial" w:hAnsi="Arial" w:cs="Arial"/>
                <w:sz w:val="20"/>
                <w:szCs w:val="20"/>
              </w:rPr>
            </w:pPr>
            <w:r w:rsidRPr="00604A78">
              <w:rPr>
                <w:rFonts w:ascii="Arial" w:hAnsi="Arial" w:cs="Arial"/>
                <w:sz w:val="20"/>
                <w:szCs w:val="20"/>
              </w:rPr>
              <w:t>**********</w:t>
            </w:r>
          </w:p>
        </w:tc>
        <w:tc>
          <w:tcPr>
            <w:tcW w:w="2979" w:type="dxa"/>
            <w:tcBorders>
              <w:top w:val="single" w:sz="4" w:space="0" w:color="auto"/>
              <w:left w:val="nil"/>
              <w:bottom w:val="single" w:sz="4" w:space="0" w:color="auto"/>
              <w:right w:val="single" w:sz="4" w:space="0" w:color="auto"/>
            </w:tcBorders>
            <w:noWrap/>
            <w:vAlign w:val="center"/>
            <w:hideMark/>
          </w:tcPr>
          <w:p w:rsidR="00FB3E74" w:rsidRPr="00604A78" w:rsidRDefault="00FB3E74" w:rsidP="00CF5509">
            <w:pPr>
              <w:rPr>
                <w:rFonts w:ascii="Arial" w:hAnsi="Arial" w:cs="Arial"/>
                <w:bCs/>
                <w:sz w:val="20"/>
                <w:szCs w:val="20"/>
              </w:rPr>
            </w:pPr>
            <w:r w:rsidRPr="00604A78">
              <w:rPr>
                <w:rFonts w:ascii="Arial" w:hAnsi="Arial" w:cs="Arial"/>
                <w:bCs/>
                <w:sz w:val="20"/>
                <w:szCs w:val="20"/>
              </w:rPr>
              <w:t>КРШ НН-6PL, нисък, полиестерен</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FB3E74" w:rsidRPr="00604A78" w:rsidRDefault="00FB3E74" w:rsidP="00CF5509">
            <w:pPr>
              <w:jc w:val="center"/>
              <w:rPr>
                <w:rFonts w:ascii="Arial" w:hAnsi="Arial" w:cs="Arial"/>
                <w:i/>
                <w:color w:val="000000"/>
                <w:sz w:val="20"/>
                <w:szCs w:val="20"/>
              </w:rPr>
            </w:pPr>
          </w:p>
        </w:tc>
        <w:tc>
          <w:tcPr>
            <w:tcW w:w="2132" w:type="dxa"/>
            <w:tcBorders>
              <w:top w:val="single" w:sz="4" w:space="0" w:color="auto"/>
              <w:left w:val="nil"/>
              <w:bottom w:val="single" w:sz="4" w:space="0" w:color="auto"/>
              <w:right w:val="single" w:sz="4" w:space="0" w:color="auto"/>
            </w:tcBorders>
            <w:noWrap/>
            <w:vAlign w:val="center"/>
          </w:tcPr>
          <w:p w:rsidR="00FB3E74" w:rsidRPr="00604A78" w:rsidRDefault="00FB3E74" w:rsidP="00CF5509">
            <w:pPr>
              <w:jc w:val="center"/>
              <w:rPr>
                <w:rFonts w:ascii="Arial" w:hAnsi="Arial" w:cs="Arial"/>
                <w:i/>
                <w:iCs/>
                <w:color w:val="000000"/>
                <w:sz w:val="20"/>
                <w:szCs w:val="20"/>
              </w:rPr>
            </w:pPr>
          </w:p>
        </w:tc>
        <w:tc>
          <w:tcPr>
            <w:tcW w:w="1977" w:type="dxa"/>
            <w:tcBorders>
              <w:top w:val="single" w:sz="4" w:space="0" w:color="auto"/>
              <w:left w:val="nil"/>
              <w:bottom w:val="single" w:sz="4" w:space="0" w:color="auto"/>
              <w:right w:val="single" w:sz="4" w:space="0" w:color="auto"/>
            </w:tcBorders>
          </w:tcPr>
          <w:p w:rsidR="00FB3E74" w:rsidRPr="00604A78" w:rsidRDefault="00FB3E74" w:rsidP="00CF5509">
            <w:pPr>
              <w:jc w:val="center"/>
              <w:rPr>
                <w:rFonts w:ascii="Arial" w:hAnsi="Arial" w:cs="Arial"/>
                <w:i/>
                <w:iCs/>
                <w:color w:val="000000"/>
                <w:sz w:val="20"/>
                <w:szCs w:val="20"/>
              </w:rPr>
            </w:pPr>
          </w:p>
        </w:tc>
      </w:tr>
      <w:tr w:rsidR="00FB3E74" w:rsidRPr="00604A78" w:rsidTr="00261E72">
        <w:trPr>
          <w:gridAfter w:val="1"/>
          <w:wAfter w:w="18" w:type="dxa"/>
          <w:trHeight w:val="437"/>
        </w:trPr>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B3E74" w:rsidRPr="00604A78" w:rsidRDefault="00FB3E74" w:rsidP="00CF5509">
            <w:pPr>
              <w:jc w:val="center"/>
              <w:rPr>
                <w:rFonts w:ascii="Arial" w:hAnsi="Arial" w:cs="Arial"/>
                <w:sz w:val="20"/>
                <w:szCs w:val="20"/>
              </w:rPr>
            </w:pPr>
            <w:r w:rsidRPr="00604A78">
              <w:rPr>
                <w:rFonts w:ascii="Arial" w:hAnsi="Arial" w:cs="Arial"/>
                <w:sz w:val="20"/>
                <w:szCs w:val="20"/>
              </w:rPr>
              <w:t>**********</w:t>
            </w:r>
          </w:p>
        </w:tc>
        <w:tc>
          <w:tcPr>
            <w:tcW w:w="2979" w:type="dxa"/>
            <w:tcBorders>
              <w:top w:val="single" w:sz="4" w:space="0" w:color="auto"/>
              <w:left w:val="nil"/>
              <w:bottom w:val="single" w:sz="4" w:space="0" w:color="auto"/>
              <w:right w:val="single" w:sz="4" w:space="0" w:color="auto"/>
            </w:tcBorders>
            <w:noWrap/>
            <w:vAlign w:val="center"/>
            <w:hideMark/>
          </w:tcPr>
          <w:p w:rsidR="00FB3E74" w:rsidRPr="00604A78" w:rsidRDefault="00FB3E74" w:rsidP="00CF5509">
            <w:pPr>
              <w:rPr>
                <w:rFonts w:ascii="Arial" w:hAnsi="Arial" w:cs="Arial"/>
                <w:bCs/>
                <w:sz w:val="20"/>
                <w:szCs w:val="20"/>
              </w:rPr>
            </w:pPr>
            <w:r w:rsidRPr="00604A78">
              <w:rPr>
                <w:rFonts w:ascii="Arial" w:hAnsi="Arial" w:cs="Arial"/>
                <w:bCs/>
                <w:sz w:val="20"/>
                <w:szCs w:val="20"/>
              </w:rPr>
              <w:t>КРШ НН-7PL, нисък, полиестерен</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FB3E74" w:rsidRPr="00604A78" w:rsidRDefault="00FB3E74" w:rsidP="00CF5509">
            <w:pPr>
              <w:jc w:val="center"/>
              <w:rPr>
                <w:rFonts w:ascii="Arial" w:hAnsi="Arial" w:cs="Arial"/>
                <w:i/>
                <w:color w:val="000000"/>
                <w:sz w:val="20"/>
                <w:szCs w:val="20"/>
              </w:rPr>
            </w:pPr>
          </w:p>
        </w:tc>
        <w:tc>
          <w:tcPr>
            <w:tcW w:w="2132" w:type="dxa"/>
            <w:tcBorders>
              <w:top w:val="single" w:sz="4" w:space="0" w:color="auto"/>
              <w:left w:val="nil"/>
              <w:bottom w:val="single" w:sz="4" w:space="0" w:color="auto"/>
              <w:right w:val="single" w:sz="4" w:space="0" w:color="auto"/>
            </w:tcBorders>
            <w:noWrap/>
            <w:vAlign w:val="center"/>
          </w:tcPr>
          <w:p w:rsidR="00FB3E74" w:rsidRPr="00604A78" w:rsidRDefault="00FB3E74" w:rsidP="00CF5509">
            <w:pPr>
              <w:jc w:val="center"/>
              <w:rPr>
                <w:rFonts w:ascii="Arial" w:hAnsi="Arial" w:cs="Arial"/>
                <w:i/>
                <w:iCs/>
                <w:color w:val="000000"/>
                <w:sz w:val="20"/>
                <w:szCs w:val="20"/>
              </w:rPr>
            </w:pPr>
          </w:p>
        </w:tc>
        <w:tc>
          <w:tcPr>
            <w:tcW w:w="1977" w:type="dxa"/>
            <w:tcBorders>
              <w:top w:val="single" w:sz="4" w:space="0" w:color="auto"/>
              <w:left w:val="nil"/>
              <w:bottom w:val="single" w:sz="4" w:space="0" w:color="auto"/>
              <w:right w:val="single" w:sz="4" w:space="0" w:color="auto"/>
            </w:tcBorders>
          </w:tcPr>
          <w:p w:rsidR="00FB3E74" w:rsidRPr="00604A78" w:rsidRDefault="00FB3E74" w:rsidP="00CF5509">
            <w:pPr>
              <w:jc w:val="center"/>
              <w:rPr>
                <w:rFonts w:ascii="Arial" w:hAnsi="Arial" w:cs="Arial"/>
                <w:i/>
                <w:iCs/>
                <w:color w:val="000000"/>
                <w:sz w:val="20"/>
                <w:szCs w:val="20"/>
              </w:rPr>
            </w:pPr>
          </w:p>
        </w:tc>
      </w:tr>
    </w:tbl>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CF5509" w:rsidRPr="00604A78" w:rsidRDefault="00CF5509" w:rsidP="00C36A3C">
      <w:pPr>
        <w:pStyle w:val="NoSpacing"/>
        <w:rPr>
          <w:rFonts w:ascii="Arial" w:hAnsi="Arial" w:cs="Arial"/>
          <w:b/>
          <w:sz w:val="20"/>
          <w:szCs w:val="20"/>
        </w:rPr>
      </w:pPr>
    </w:p>
    <w:p w:rsidR="00E43B70" w:rsidRPr="00604A78" w:rsidRDefault="00C36A3C" w:rsidP="00261E72">
      <w:pPr>
        <w:pStyle w:val="NoSpacing"/>
        <w:ind w:left="708"/>
        <w:rPr>
          <w:rFonts w:ascii="Arial" w:hAnsi="Arial" w:cs="Arial"/>
          <w:b/>
          <w:sz w:val="20"/>
          <w:szCs w:val="20"/>
        </w:rPr>
      </w:pPr>
      <w:r w:rsidRPr="00604A78">
        <w:rPr>
          <w:rFonts w:ascii="Arial" w:hAnsi="Arial" w:cs="Arial"/>
          <w:b/>
          <w:sz w:val="20"/>
          <w:szCs w:val="20"/>
        </w:rPr>
        <w:t>*</w:t>
      </w:r>
      <w:r w:rsidR="00E43B70" w:rsidRPr="00604A78">
        <w:rPr>
          <w:rFonts w:ascii="Arial" w:hAnsi="Arial" w:cs="Arial"/>
          <w:b/>
          <w:sz w:val="20"/>
          <w:szCs w:val="20"/>
        </w:rPr>
        <w:t>Определена съгласно вътрешните изисквания на Възложителя</w:t>
      </w:r>
    </w:p>
    <w:p w:rsidR="00E43B70" w:rsidRPr="00604A78" w:rsidRDefault="00C36A3C" w:rsidP="00261E72">
      <w:pPr>
        <w:pStyle w:val="NoSpacing"/>
        <w:ind w:left="708"/>
        <w:rPr>
          <w:rFonts w:ascii="Arial" w:hAnsi="Arial" w:cs="Arial"/>
          <w:b/>
          <w:sz w:val="20"/>
          <w:szCs w:val="20"/>
        </w:rPr>
      </w:pPr>
      <w:r w:rsidRPr="00604A78">
        <w:rPr>
          <w:rFonts w:ascii="Arial" w:hAnsi="Arial" w:cs="Arial"/>
          <w:b/>
          <w:sz w:val="20"/>
          <w:szCs w:val="20"/>
        </w:rPr>
        <w:t xml:space="preserve"> </w:t>
      </w:r>
      <w:r w:rsidR="00E43B70" w:rsidRPr="00604A78">
        <w:rPr>
          <w:rFonts w:ascii="Arial" w:hAnsi="Arial" w:cs="Arial"/>
          <w:b/>
          <w:sz w:val="20"/>
          <w:szCs w:val="20"/>
          <w:lang w:val="en-US"/>
        </w:rPr>
        <w:t>*</w:t>
      </w:r>
      <w:r w:rsidR="00E43B70" w:rsidRPr="00604A78">
        <w:rPr>
          <w:rFonts w:ascii="Arial" w:hAnsi="Arial" w:cs="Arial"/>
          <w:b/>
          <w:sz w:val="20"/>
          <w:szCs w:val="20"/>
        </w:rPr>
        <w:t xml:space="preserve">*Попълват се задължитело от всеки </w:t>
      </w:r>
      <w:r w:rsidR="00CF5509" w:rsidRPr="00604A78">
        <w:rPr>
          <w:rFonts w:ascii="Arial" w:hAnsi="Arial" w:cs="Arial"/>
          <w:b/>
          <w:sz w:val="20"/>
          <w:szCs w:val="20"/>
        </w:rPr>
        <w:t>участник</w:t>
      </w:r>
    </w:p>
    <w:p w:rsidR="00E43B70" w:rsidRPr="00604A78" w:rsidRDefault="00E43B70" w:rsidP="00261E72">
      <w:pPr>
        <w:pStyle w:val="NoSpacing"/>
        <w:ind w:left="708"/>
        <w:rPr>
          <w:rFonts w:ascii="Arial" w:hAnsi="Arial" w:cs="Arial"/>
          <w:b/>
          <w:sz w:val="20"/>
          <w:szCs w:val="20"/>
        </w:rPr>
      </w:pPr>
      <w:r w:rsidRPr="00604A78">
        <w:rPr>
          <w:rFonts w:ascii="Arial" w:hAnsi="Arial" w:cs="Arial"/>
          <w:b/>
          <w:sz w:val="20"/>
          <w:szCs w:val="20"/>
        </w:rPr>
        <w:t xml:space="preserve">Всички изисквания, свързани с опаковка, маркировка, съхранение и транспортиране, които не са посочени в таблицата по-горе или в отделен текст под нея, следва да бъдат </w:t>
      </w:r>
      <w:r w:rsidR="00CF5509" w:rsidRPr="00604A78">
        <w:rPr>
          <w:rFonts w:ascii="Arial" w:hAnsi="Arial" w:cs="Arial"/>
          <w:b/>
          <w:sz w:val="20"/>
          <w:szCs w:val="20"/>
        </w:rPr>
        <w:t>и</w:t>
      </w:r>
      <w:r w:rsidRPr="00604A78">
        <w:rPr>
          <w:rFonts w:ascii="Arial" w:hAnsi="Arial" w:cs="Arial"/>
          <w:b/>
          <w:sz w:val="20"/>
          <w:szCs w:val="20"/>
        </w:rPr>
        <w:t>зпълнени съгласно изискванията на технически</w:t>
      </w:r>
      <w:r w:rsidR="000B7829" w:rsidRPr="00604A78">
        <w:rPr>
          <w:rFonts w:ascii="Arial" w:hAnsi="Arial" w:cs="Arial"/>
          <w:b/>
          <w:sz w:val="20"/>
          <w:szCs w:val="20"/>
        </w:rPr>
        <w:t>те</w:t>
      </w:r>
      <w:r w:rsidRPr="00604A78">
        <w:rPr>
          <w:rFonts w:ascii="Arial" w:hAnsi="Arial" w:cs="Arial"/>
          <w:b/>
          <w:sz w:val="20"/>
          <w:szCs w:val="20"/>
        </w:rPr>
        <w:t xml:space="preserve"> спецификации. </w:t>
      </w:r>
    </w:p>
    <w:p w:rsidR="00CF5509" w:rsidRPr="00604A78" w:rsidRDefault="00CF5509" w:rsidP="00261E72">
      <w:pPr>
        <w:ind w:left="708"/>
        <w:rPr>
          <w:rFonts w:ascii="Arial" w:eastAsia="Times New Roman" w:hAnsi="Arial" w:cs="Arial"/>
          <w:b/>
          <w:bCs/>
          <w:sz w:val="20"/>
          <w:szCs w:val="20"/>
        </w:rPr>
      </w:pPr>
    </w:p>
    <w:p w:rsidR="00CF5509" w:rsidRPr="00604A78" w:rsidRDefault="00CF5509" w:rsidP="00261E72">
      <w:pPr>
        <w:ind w:left="708"/>
        <w:rPr>
          <w:rFonts w:ascii="Arial" w:eastAsia="Times New Roman" w:hAnsi="Arial" w:cs="Arial"/>
          <w:b/>
          <w:bCs/>
          <w:sz w:val="20"/>
          <w:szCs w:val="20"/>
        </w:rPr>
      </w:pPr>
    </w:p>
    <w:p w:rsidR="00DA2753" w:rsidRPr="00604A78" w:rsidRDefault="00DA2753" w:rsidP="00261E72">
      <w:pPr>
        <w:ind w:left="708"/>
        <w:rPr>
          <w:rFonts w:ascii="Arial" w:eastAsia="Times New Roman" w:hAnsi="Arial" w:cs="Arial"/>
          <w:b/>
          <w:bCs/>
          <w:sz w:val="20"/>
          <w:szCs w:val="20"/>
        </w:rPr>
      </w:pPr>
      <w:r w:rsidRPr="00604A78">
        <w:rPr>
          <w:rFonts w:ascii="Arial" w:eastAsia="Times New Roman" w:hAnsi="Arial" w:cs="Arial"/>
          <w:b/>
          <w:bCs/>
          <w:sz w:val="20"/>
          <w:szCs w:val="20"/>
        </w:rPr>
        <w:t xml:space="preserve">Дата ______________ г.                                  </w:t>
      </w:r>
      <w:r w:rsidRPr="00604A78">
        <w:rPr>
          <w:rFonts w:ascii="Arial" w:eastAsia="Times New Roman" w:hAnsi="Arial" w:cs="Arial"/>
          <w:b/>
          <w:bCs/>
          <w:sz w:val="20"/>
          <w:szCs w:val="20"/>
        </w:rPr>
        <w:tab/>
      </w:r>
      <w:r w:rsidRPr="00604A78">
        <w:rPr>
          <w:rFonts w:ascii="Arial" w:eastAsia="Times New Roman" w:hAnsi="Arial" w:cs="Arial"/>
          <w:b/>
          <w:bCs/>
          <w:sz w:val="20"/>
          <w:szCs w:val="20"/>
        </w:rPr>
        <w:tab/>
      </w:r>
      <w:r w:rsidRPr="00604A78">
        <w:rPr>
          <w:rFonts w:ascii="Arial" w:eastAsia="Times New Roman" w:hAnsi="Arial" w:cs="Arial"/>
          <w:b/>
          <w:bCs/>
          <w:sz w:val="20"/>
          <w:szCs w:val="20"/>
        </w:rPr>
        <w:tab/>
      </w:r>
      <w:r w:rsidRPr="00604A78">
        <w:rPr>
          <w:rFonts w:ascii="Arial" w:eastAsia="Times New Roman" w:hAnsi="Arial" w:cs="Arial"/>
          <w:b/>
          <w:bCs/>
          <w:sz w:val="20"/>
          <w:szCs w:val="20"/>
        </w:rPr>
        <w:tab/>
      </w:r>
      <w:r w:rsidRPr="00604A78">
        <w:rPr>
          <w:rFonts w:ascii="Arial" w:eastAsia="Times New Roman" w:hAnsi="Arial" w:cs="Arial"/>
          <w:b/>
          <w:bCs/>
          <w:sz w:val="20"/>
          <w:szCs w:val="20"/>
        </w:rPr>
        <w:tab/>
      </w:r>
      <w:r w:rsidRPr="00604A78">
        <w:rPr>
          <w:rFonts w:ascii="Arial" w:eastAsia="Times New Roman" w:hAnsi="Arial" w:cs="Arial"/>
          <w:b/>
          <w:bCs/>
          <w:sz w:val="20"/>
          <w:szCs w:val="20"/>
        </w:rPr>
        <w:tab/>
      </w:r>
      <w:r w:rsidRPr="00604A78">
        <w:rPr>
          <w:rFonts w:ascii="Arial" w:eastAsia="Times New Roman" w:hAnsi="Arial" w:cs="Arial"/>
          <w:b/>
          <w:bCs/>
          <w:sz w:val="20"/>
          <w:szCs w:val="20"/>
        </w:rPr>
        <w:tab/>
      </w:r>
      <w:r w:rsidRPr="00604A78">
        <w:rPr>
          <w:rFonts w:ascii="Arial" w:eastAsia="Times New Roman" w:hAnsi="Arial" w:cs="Arial"/>
          <w:b/>
          <w:bCs/>
          <w:sz w:val="20"/>
          <w:szCs w:val="20"/>
        </w:rPr>
        <w:tab/>
        <w:t>ПОДПИС и ПЕЧАТ:</w:t>
      </w:r>
    </w:p>
    <w:p w:rsidR="00DA2753" w:rsidRPr="00604A78" w:rsidRDefault="00DA2753" w:rsidP="00261E72">
      <w:pPr>
        <w:ind w:left="708"/>
        <w:rPr>
          <w:rFonts w:ascii="Arial" w:eastAsia="Times New Roman" w:hAnsi="Arial" w:cs="Arial"/>
          <w:b/>
          <w:bCs/>
          <w:sz w:val="20"/>
          <w:szCs w:val="20"/>
        </w:rPr>
      </w:pPr>
      <w:r w:rsidRPr="00604A78">
        <w:rPr>
          <w:rFonts w:ascii="Arial" w:eastAsia="Times New Roman" w:hAnsi="Arial" w:cs="Arial"/>
          <w:b/>
          <w:bCs/>
          <w:sz w:val="20"/>
          <w:szCs w:val="20"/>
        </w:rPr>
        <w:t xml:space="preserve">                                                                                                       </w:t>
      </w:r>
      <w:r w:rsidRPr="00604A78">
        <w:rPr>
          <w:rFonts w:ascii="Arial" w:eastAsia="Times New Roman" w:hAnsi="Arial" w:cs="Arial"/>
          <w:b/>
          <w:bCs/>
          <w:sz w:val="20"/>
          <w:szCs w:val="20"/>
        </w:rPr>
        <w:tab/>
      </w:r>
      <w:r w:rsidRPr="00604A78">
        <w:rPr>
          <w:rFonts w:ascii="Arial" w:eastAsia="Times New Roman" w:hAnsi="Arial" w:cs="Arial"/>
          <w:b/>
          <w:bCs/>
          <w:sz w:val="20"/>
          <w:szCs w:val="20"/>
        </w:rPr>
        <w:tab/>
      </w:r>
      <w:r w:rsidRPr="00604A78">
        <w:rPr>
          <w:rFonts w:ascii="Arial" w:eastAsia="Times New Roman" w:hAnsi="Arial" w:cs="Arial"/>
          <w:b/>
          <w:bCs/>
          <w:sz w:val="20"/>
          <w:szCs w:val="20"/>
        </w:rPr>
        <w:tab/>
      </w:r>
      <w:r w:rsidRPr="00604A78">
        <w:rPr>
          <w:rFonts w:ascii="Arial" w:eastAsia="Times New Roman" w:hAnsi="Arial" w:cs="Arial"/>
          <w:b/>
          <w:bCs/>
          <w:sz w:val="20"/>
          <w:szCs w:val="20"/>
        </w:rPr>
        <w:tab/>
      </w:r>
      <w:r w:rsidRPr="00604A78">
        <w:rPr>
          <w:rFonts w:ascii="Arial" w:eastAsia="Times New Roman" w:hAnsi="Arial" w:cs="Arial"/>
          <w:b/>
          <w:bCs/>
          <w:sz w:val="20"/>
          <w:szCs w:val="20"/>
        </w:rPr>
        <w:tab/>
        <w:t xml:space="preserve"> ____________________ </w:t>
      </w:r>
    </w:p>
    <w:p w:rsidR="00CF5509" w:rsidRPr="00604A78" w:rsidRDefault="00DA2753" w:rsidP="00DA2753">
      <w:pPr>
        <w:rPr>
          <w:rFonts w:ascii="Arial" w:eastAsia="Times New Roman" w:hAnsi="Arial" w:cs="Arial"/>
          <w:b/>
          <w:bCs/>
          <w:sz w:val="20"/>
          <w:szCs w:val="20"/>
        </w:rPr>
      </w:pPr>
      <w:r w:rsidRPr="00604A78">
        <w:rPr>
          <w:rFonts w:ascii="Arial" w:eastAsia="Times New Roman" w:hAnsi="Arial" w:cs="Arial"/>
          <w:b/>
          <w:bCs/>
          <w:sz w:val="20"/>
          <w:szCs w:val="20"/>
        </w:rPr>
        <w:t xml:space="preserve">                                                                                                                 </w:t>
      </w:r>
      <w:r w:rsidRPr="00604A78">
        <w:rPr>
          <w:rFonts w:ascii="Arial" w:eastAsia="Times New Roman" w:hAnsi="Arial" w:cs="Arial"/>
          <w:b/>
          <w:bCs/>
          <w:sz w:val="20"/>
          <w:szCs w:val="20"/>
        </w:rPr>
        <w:tab/>
      </w:r>
      <w:r w:rsidRPr="00604A78">
        <w:rPr>
          <w:rFonts w:ascii="Arial" w:eastAsia="Times New Roman" w:hAnsi="Arial" w:cs="Arial"/>
          <w:b/>
          <w:bCs/>
          <w:sz w:val="20"/>
          <w:szCs w:val="20"/>
        </w:rPr>
        <w:tab/>
      </w:r>
      <w:r w:rsidRPr="00604A78">
        <w:rPr>
          <w:rFonts w:ascii="Arial" w:eastAsia="Times New Roman" w:hAnsi="Arial" w:cs="Arial"/>
          <w:b/>
          <w:bCs/>
          <w:sz w:val="20"/>
          <w:szCs w:val="20"/>
        </w:rPr>
        <w:tab/>
      </w:r>
      <w:r w:rsidRPr="00604A78">
        <w:rPr>
          <w:rFonts w:ascii="Arial" w:eastAsia="Times New Roman" w:hAnsi="Arial" w:cs="Arial"/>
          <w:b/>
          <w:bCs/>
          <w:sz w:val="20"/>
          <w:szCs w:val="20"/>
        </w:rPr>
        <w:tab/>
      </w:r>
      <w:r w:rsidRPr="00604A78">
        <w:rPr>
          <w:rFonts w:ascii="Arial" w:eastAsia="Times New Roman" w:hAnsi="Arial" w:cs="Arial"/>
          <w:b/>
          <w:bCs/>
          <w:sz w:val="20"/>
          <w:szCs w:val="20"/>
        </w:rPr>
        <w:tab/>
        <w:t xml:space="preserve"> </w:t>
      </w:r>
    </w:p>
    <w:p w:rsidR="00DA2753" w:rsidRPr="00604A78" w:rsidRDefault="00DA2753" w:rsidP="00261E72">
      <w:pPr>
        <w:ind w:firstLine="708"/>
        <w:rPr>
          <w:rFonts w:ascii="Arial" w:eastAsia="Times New Roman" w:hAnsi="Arial" w:cs="Arial"/>
          <w:b/>
          <w:bCs/>
          <w:sz w:val="20"/>
          <w:szCs w:val="20"/>
        </w:rPr>
      </w:pPr>
      <w:r w:rsidRPr="00604A78">
        <w:rPr>
          <w:rFonts w:ascii="Arial" w:eastAsia="Times New Roman" w:hAnsi="Arial" w:cs="Arial"/>
          <w:b/>
          <w:bCs/>
          <w:sz w:val="20"/>
          <w:szCs w:val="20"/>
        </w:rPr>
        <w:t>(име и фамилия)</w:t>
      </w:r>
    </w:p>
    <w:p w:rsidR="00DA2753" w:rsidRPr="00604A78" w:rsidRDefault="00DA2753" w:rsidP="00261E72">
      <w:pPr>
        <w:ind w:left="708"/>
        <w:rPr>
          <w:rFonts w:ascii="Arial" w:eastAsia="Times New Roman" w:hAnsi="Arial" w:cs="Arial"/>
          <w:b/>
          <w:bCs/>
          <w:sz w:val="20"/>
          <w:szCs w:val="20"/>
        </w:rPr>
      </w:pPr>
      <w:r w:rsidRPr="00604A78">
        <w:rPr>
          <w:rFonts w:ascii="Arial" w:eastAsia="Times New Roman" w:hAnsi="Arial" w:cs="Arial"/>
          <w:b/>
          <w:bCs/>
          <w:sz w:val="20"/>
          <w:szCs w:val="20"/>
        </w:rPr>
        <w:t xml:space="preserve">                                                                                                           </w:t>
      </w:r>
      <w:r w:rsidRPr="00604A78">
        <w:rPr>
          <w:rFonts w:ascii="Arial" w:eastAsia="Times New Roman" w:hAnsi="Arial" w:cs="Arial"/>
          <w:b/>
          <w:bCs/>
          <w:sz w:val="20"/>
          <w:szCs w:val="20"/>
        </w:rPr>
        <w:tab/>
      </w:r>
      <w:r w:rsidRPr="00604A78">
        <w:rPr>
          <w:rFonts w:ascii="Arial" w:eastAsia="Times New Roman" w:hAnsi="Arial" w:cs="Arial"/>
          <w:b/>
          <w:bCs/>
          <w:sz w:val="20"/>
          <w:szCs w:val="20"/>
        </w:rPr>
        <w:tab/>
      </w:r>
      <w:r w:rsidRPr="00604A78">
        <w:rPr>
          <w:rFonts w:ascii="Arial" w:eastAsia="Times New Roman" w:hAnsi="Arial" w:cs="Arial"/>
          <w:b/>
          <w:bCs/>
          <w:sz w:val="20"/>
          <w:szCs w:val="20"/>
        </w:rPr>
        <w:tab/>
      </w:r>
      <w:r w:rsidRPr="00604A78">
        <w:rPr>
          <w:rFonts w:ascii="Arial" w:eastAsia="Times New Roman" w:hAnsi="Arial" w:cs="Arial"/>
          <w:b/>
          <w:bCs/>
          <w:sz w:val="20"/>
          <w:szCs w:val="20"/>
        </w:rPr>
        <w:tab/>
      </w:r>
      <w:r w:rsidRPr="00604A78">
        <w:rPr>
          <w:rFonts w:ascii="Arial" w:eastAsia="Times New Roman" w:hAnsi="Arial" w:cs="Arial"/>
          <w:b/>
          <w:bCs/>
          <w:sz w:val="20"/>
          <w:szCs w:val="20"/>
        </w:rPr>
        <w:tab/>
        <w:t xml:space="preserve"> ____________________</w:t>
      </w:r>
    </w:p>
    <w:p w:rsidR="00DA2753" w:rsidRPr="00604A78" w:rsidRDefault="00DA2753" w:rsidP="00261E72">
      <w:pPr>
        <w:ind w:left="708"/>
        <w:rPr>
          <w:rFonts w:ascii="Arial" w:eastAsia="Times New Roman" w:hAnsi="Arial" w:cs="Arial"/>
          <w:b/>
          <w:bCs/>
          <w:sz w:val="20"/>
          <w:szCs w:val="20"/>
        </w:rPr>
        <w:sectPr w:rsidR="00DA2753" w:rsidRPr="00604A78" w:rsidSect="00261E72">
          <w:pgSz w:w="11906" w:h="16838" w:code="9"/>
          <w:pgMar w:top="1134" w:right="707" w:bottom="1134" w:left="709" w:header="284" w:footer="244" w:gutter="0"/>
          <w:cols w:space="708"/>
          <w:docGrid w:linePitch="360"/>
        </w:sectPr>
      </w:pPr>
      <w:r w:rsidRPr="00604A78">
        <w:rPr>
          <w:rFonts w:ascii="Arial" w:eastAsia="Times New Roman" w:hAnsi="Arial" w:cs="Arial"/>
          <w:b/>
          <w:bCs/>
          <w:sz w:val="20"/>
          <w:szCs w:val="20"/>
        </w:rPr>
        <w:lastRenderedPageBreak/>
        <w:t xml:space="preserve">                                                                                          </w:t>
      </w:r>
      <w:r w:rsidRPr="00604A78">
        <w:rPr>
          <w:rFonts w:ascii="Arial" w:eastAsia="Times New Roman" w:hAnsi="Arial" w:cs="Arial"/>
          <w:b/>
          <w:bCs/>
          <w:sz w:val="20"/>
          <w:szCs w:val="20"/>
        </w:rPr>
        <w:tab/>
      </w:r>
      <w:r w:rsidRPr="00604A78">
        <w:rPr>
          <w:rFonts w:ascii="Arial" w:eastAsia="Times New Roman" w:hAnsi="Arial" w:cs="Arial"/>
          <w:b/>
          <w:bCs/>
          <w:sz w:val="20"/>
          <w:szCs w:val="20"/>
        </w:rPr>
        <w:tab/>
      </w:r>
      <w:r w:rsidRPr="00604A78">
        <w:rPr>
          <w:rFonts w:ascii="Arial" w:eastAsia="Times New Roman" w:hAnsi="Arial" w:cs="Arial"/>
          <w:b/>
          <w:bCs/>
          <w:sz w:val="20"/>
          <w:szCs w:val="20"/>
        </w:rPr>
        <w:tab/>
      </w:r>
      <w:r w:rsidRPr="00604A78">
        <w:rPr>
          <w:rFonts w:ascii="Arial" w:eastAsia="Times New Roman" w:hAnsi="Arial" w:cs="Arial"/>
          <w:b/>
          <w:bCs/>
          <w:sz w:val="20"/>
          <w:szCs w:val="20"/>
        </w:rPr>
        <w:tab/>
      </w:r>
      <w:r w:rsidRPr="00604A78">
        <w:rPr>
          <w:rFonts w:ascii="Arial" w:eastAsia="Times New Roman" w:hAnsi="Arial" w:cs="Arial"/>
          <w:b/>
          <w:bCs/>
          <w:sz w:val="20"/>
          <w:szCs w:val="20"/>
        </w:rPr>
        <w:tab/>
      </w:r>
      <w:r w:rsidRPr="00604A78">
        <w:rPr>
          <w:rFonts w:ascii="Arial" w:eastAsia="Times New Roman" w:hAnsi="Arial" w:cs="Arial"/>
          <w:b/>
          <w:bCs/>
          <w:sz w:val="20"/>
          <w:szCs w:val="20"/>
        </w:rPr>
        <w:tab/>
        <w:t xml:space="preserve"> (длъжност</w:t>
      </w:r>
      <w:r w:rsidR="005B3F2F" w:rsidRPr="00604A78">
        <w:rPr>
          <w:rFonts w:ascii="Arial" w:eastAsia="Times New Roman" w:hAnsi="Arial" w:cs="Arial"/>
          <w:b/>
          <w:bCs/>
          <w:sz w:val="20"/>
          <w:szCs w:val="20"/>
        </w:rPr>
        <w:t xml:space="preserve"> на представляващия участника</w:t>
      </w:r>
    </w:p>
    <w:p w:rsidR="00DA2753" w:rsidRPr="00604A78" w:rsidRDefault="00DA2753" w:rsidP="00DA2753">
      <w:pPr>
        <w:spacing w:after="0" w:line="240" w:lineRule="auto"/>
        <w:jc w:val="both"/>
        <w:rPr>
          <w:rFonts w:ascii="Arial" w:eastAsia="Times New Roman" w:hAnsi="Arial" w:cs="Arial"/>
          <w:b/>
          <w:caps/>
          <w:sz w:val="20"/>
          <w:szCs w:val="20"/>
          <w:lang w:eastAsia="bg-BG"/>
        </w:rPr>
      </w:pPr>
      <w:r w:rsidRPr="00604A78">
        <w:rPr>
          <w:rFonts w:ascii="Arial" w:eastAsia="Times New Roman" w:hAnsi="Arial" w:cs="Arial"/>
          <w:b/>
          <w:caps/>
          <w:sz w:val="20"/>
          <w:szCs w:val="20"/>
          <w:lang w:val="en-US" w:eastAsia="bg-BG"/>
        </w:rPr>
        <w:lastRenderedPageBreak/>
        <w:t>V</w:t>
      </w:r>
      <w:r w:rsidRPr="00604A78">
        <w:rPr>
          <w:rFonts w:ascii="Arial" w:eastAsia="Times New Roman" w:hAnsi="Arial" w:cs="Arial"/>
          <w:b/>
          <w:caps/>
          <w:sz w:val="20"/>
          <w:szCs w:val="20"/>
          <w:lang w:eastAsia="bg-BG"/>
        </w:rPr>
        <w:t>ІІІ. образец на Ценово предложение</w:t>
      </w:r>
    </w:p>
    <w:p w:rsidR="00DA2753" w:rsidRPr="00604A78" w:rsidRDefault="00DA2753" w:rsidP="00DA2753">
      <w:pPr>
        <w:spacing w:after="0" w:line="240" w:lineRule="auto"/>
        <w:jc w:val="right"/>
        <w:rPr>
          <w:rFonts w:ascii="Arial" w:eastAsia="Times New Roman" w:hAnsi="Arial" w:cs="Arial"/>
          <w:b/>
          <w:caps/>
          <w:sz w:val="20"/>
          <w:szCs w:val="20"/>
          <w:u w:val="single"/>
          <w:lang w:val="ru-RU" w:eastAsia="bg-BG"/>
        </w:rPr>
      </w:pPr>
      <w:r w:rsidRPr="00604A78">
        <w:rPr>
          <w:rFonts w:ascii="Arial" w:eastAsia="Times New Roman" w:hAnsi="Arial" w:cs="Arial"/>
          <w:b/>
          <w:sz w:val="20"/>
          <w:szCs w:val="20"/>
          <w:lang w:eastAsia="bg-BG"/>
        </w:rPr>
        <w:t>Поставя се в плик № 3 на офертата</w:t>
      </w:r>
    </w:p>
    <w:p w:rsidR="00DA2753" w:rsidRPr="00604A78" w:rsidRDefault="00DA2753" w:rsidP="00DA2753">
      <w:pPr>
        <w:spacing w:after="0" w:line="240" w:lineRule="auto"/>
        <w:jc w:val="both"/>
        <w:rPr>
          <w:rFonts w:ascii="Arial" w:eastAsia="Times New Roman" w:hAnsi="Arial" w:cs="Arial"/>
          <w:b/>
          <w:i/>
          <w:sz w:val="20"/>
          <w:szCs w:val="20"/>
          <w:lang w:eastAsia="bg-BG"/>
        </w:rPr>
      </w:pPr>
      <w:r w:rsidRPr="00604A78">
        <w:rPr>
          <w:rFonts w:ascii="Arial" w:eastAsia="Times New Roman" w:hAnsi="Arial" w:cs="Arial"/>
          <w:b/>
          <w:i/>
          <w:sz w:val="20"/>
          <w:szCs w:val="20"/>
          <w:u w:val="single"/>
          <w:lang w:val="ru-RU" w:eastAsia="bg-BG"/>
        </w:rPr>
        <w:t>ДО:</w:t>
      </w:r>
      <w:r w:rsidR="00DE2533" w:rsidRPr="00604A78">
        <w:rPr>
          <w:rFonts w:ascii="Arial" w:eastAsia="Times New Roman" w:hAnsi="Arial" w:cs="Arial"/>
          <w:b/>
          <w:i/>
          <w:sz w:val="20"/>
          <w:szCs w:val="20"/>
          <w:u w:val="single"/>
          <w:lang w:val="ru-RU" w:eastAsia="bg-BG"/>
        </w:rPr>
        <w:t xml:space="preserve"> </w:t>
      </w:r>
      <w:r w:rsidRPr="00604A78">
        <w:rPr>
          <w:rFonts w:ascii="Arial" w:eastAsia="Times New Roman" w:hAnsi="Arial" w:cs="Arial"/>
          <w:b/>
          <w:caps/>
          <w:sz w:val="20"/>
          <w:szCs w:val="20"/>
          <w:lang w:val="ru-RU" w:eastAsia="bg-BG"/>
        </w:rPr>
        <w:t>“ЧЕЗ Разпределение България АД “</w:t>
      </w:r>
      <w:r w:rsidRPr="00604A78">
        <w:rPr>
          <w:rFonts w:ascii="Arial" w:eastAsia="Times New Roman" w:hAnsi="Arial" w:cs="Arial"/>
          <w:b/>
          <w:i/>
          <w:sz w:val="20"/>
          <w:szCs w:val="20"/>
          <w:lang w:eastAsia="bg-BG"/>
        </w:rPr>
        <w:t xml:space="preserve"> </w:t>
      </w:r>
    </w:p>
    <w:p w:rsidR="00DA2753" w:rsidRPr="00604A78" w:rsidRDefault="00DA2753" w:rsidP="00DA2753">
      <w:pPr>
        <w:spacing w:after="0" w:line="240" w:lineRule="auto"/>
        <w:jc w:val="center"/>
        <w:rPr>
          <w:rFonts w:ascii="Arial" w:eastAsia="Times New Roman" w:hAnsi="Arial" w:cs="Arial"/>
          <w:b/>
          <w:sz w:val="20"/>
          <w:szCs w:val="20"/>
          <w:lang w:eastAsia="bg-BG"/>
        </w:rPr>
      </w:pPr>
    </w:p>
    <w:p w:rsidR="00DA2753" w:rsidRPr="00604A78" w:rsidRDefault="00DA2753" w:rsidP="00DA2753">
      <w:pPr>
        <w:spacing w:after="0" w:line="240" w:lineRule="auto"/>
        <w:jc w:val="center"/>
        <w:rPr>
          <w:rFonts w:ascii="Arial" w:eastAsia="Times New Roman" w:hAnsi="Arial" w:cs="Arial"/>
          <w:b/>
          <w:sz w:val="20"/>
          <w:szCs w:val="20"/>
          <w:lang w:eastAsia="bg-BG"/>
        </w:rPr>
      </w:pPr>
      <w:r w:rsidRPr="00604A78">
        <w:rPr>
          <w:rFonts w:ascii="Arial" w:eastAsia="Times New Roman" w:hAnsi="Arial" w:cs="Arial"/>
          <w:b/>
          <w:sz w:val="20"/>
          <w:szCs w:val="20"/>
          <w:lang w:eastAsia="bg-BG"/>
        </w:rPr>
        <w:t>ЦЕНОВО ПРЕДЛОЖЕНИЕ</w:t>
      </w:r>
    </w:p>
    <w:p w:rsidR="00DA2753" w:rsidRPr="00604A78" w:rsidRDefault="00DA2753" w:rsidP="00DA2753">
      <w:pPr>
        <w:spacing w:after="0" w:line="240" w:lineRule="auto"/>
        <w:jc w:val="center"/>
        <w:rPr>
          <w:rFonts w:ascii="Arial" w:eastAsia="Times New Roman" w:hAnsi="Arial" w:cs="Arial"/>
          <w:b/>
          <w:sz w:val="20"/>
          <w:szCs w:val="20"/>
          <w:lang w:eastAsia="bg-BG"/>
        </w:rPr>
      </w:pPr>
      <w:r w:rsidRPr="00604A78">
        <w:rPr>
          <w:rFonts w:ascii="Arial" w:eastAsia="Times New Roman" w:hAnsi="Arial" w:cs="Arial"/>
          <w:b/>
          <w:sz w:val="20"/>
          <w:szCs w:val="20"/>
          <w:lang w:eastAsia="bg-BG"/>
        </w:rPr>
        <w:t xml:space="preserve">за </w:t>
      </w:r>
      <w:r w:rsidRPr="00604A78">
        <w:rPr>
          <w:rFonts w:ascii="Arial" w:eastAsia="Times New Roman" w:hAnsi="Arial" w:cs="Arial"/>
          <w:b/>
          <w:sz w:val="20"/>
          <w:szCs w:val="20"/>
          <w:lang w:val="en-US" w:eastAsia="bg-BG"/>
        </w:rPr>
        <w:t>o</w:t>
      </w:r>
      <w:r w:rsidRPr="00604A78">
        <w:rPr>
          <w:rFonts w:ascii="Arial" w:eastAsia="Times New Roman" w:hAnsi="Arial" w:cs="Arial"/>
          <w:b/>
          <w:sz w:val="20"/>
          <w:szCs w:val="20"/>
          <w:lang w:eastAsia="bg-BG"/>
        </w:rPr>
        <w:t xml:space="preserve">ткрита процедура </w:t>
      </w:r>
      <w:r w:rsidRPr="00604A78">
        <w:rPr>
          <w:rFonts w:ascii="Arial" w:eastAsia="Times New Roman" w:hAnsi="Arial" w:cs="Arial"/>
          <w:b/>
          <w:sz w:val="20"/>
          <w:szCs w:val="20"/>
          <w:lang w:val="be-BY" w:eastAsia="bg-BG"/>
        </w:rPr>
        <w:t>за сключване на рамково споразумение с предмет:</w:t>
      </w:r>
    </w:p>
    <w:p w:rsidR="00DA2753" w:rsidRPr="00604A78" w:rsidRDefault="00DA2753" w:rsidP="00DA2753">
      <w:pPr>
        <w:spacing w:after="0" w:line="240" w:lineRule="auto"/>
        <w:jc w:val="center"/>
        <w:rPr>
          <w:rFonts w:ascii="Arial" w:eastAsia="Times New Roman" w:hAnsi="Arial" w:cs="Arial"/>
          <w:b/>
          <w:caps/>
          <w:sz w:val="20"/>
          <w:szCs w:val="20"/>
          <w:lang w:eastAsia="bg-BG"/>
        </w:rPr>
      </w:pPr>
      <w:r w:rsidRPr="00604A78">
        <w:rPr>
          <w:rFonts w:ascii="Arial" w:hAnsi="Arial" w:cs="Arial"/>
          <w:sz w:val="20"/>
          <w:szCs w:val="20"/>
        </w:rPr>
        <w:t>„</w:t>
      </w:r>
      <w:r w:rsidR="005B3F2F" w:rsidRPr="00604A78">
        <w:rPr>
          <w:rFonts w:ascii="Arial" w:eastAsia="Times New Roman" w:hAnsi="Arial" w:cs="Arial"/>
          <w:b/>
          <w:bCs/>
          <w:sz w:val="20"/>
          <w:szCs w:val="20"/>
          <w:lang w:eastAsia="bg-BG"/>
        </w:rPr>
        <w:t xml:space="preserve">Доставка на </w:t>
      </w:r>
      <w:r w:rsidR="005B3F2F" w:rsidRPr="00604A78">
        <w:rPr>
          <w:rFonts w:ascii="Arial" w:hAnsi="Arial" w:cs="Arial"/>
          <w:b/>
          <w:sz w:val="20"/>
          <w:szCs w:val="20"/>
        </w:rPr>
        <w:t xml:space="preserve">кабелни разпределителни шкафове“ </w:t>
      </w:r>
      <w:r w:rsidRPr="00604A78">
        <w:rPr>
          <w:rFonts w:ascii="Arial" w:hAnsi="Arial" w:cs="Arial"/>
          <w:sz w:val="20"/>
          <w:szCs w:val="20"/>
        </w:rPr>
        <w:t xml:space="preserve">и реф. № </w:t>
      </w:r>
      <w:r w:rsidRPr="00604A78">
        <w:rPr>
          <w:rFonts w:ascii="Arial" w:hAnsi="Arial" w:cs="Arial"/>
          <w:sz w:val="20"/>
          <w:szCs w:val="20"/>
          <w:lang w:val="en-US"/>
        </w:rPr>
        <w:t>PPD 1</w:t>
      </w:r>
      <w:r w:rsidRPr="00604A78">
        <w:rPr>
          <w:rFonts w:ascii="Arial" w:hAnsi="Arial" w:cs="Arial"/>
          <w:sz w:val="20"/>
          <w:szCs w:val="20"/>
        </w:rPr>
        <w:t>5</w:t>
      </w:r>
      <w:r w:rsidRPr="00604A78">
        <w:rPr>
          <w:rFonts w:ascii="Arial" w:hAnsi="Arial" w:cs="Arial"/>
          <w:sz w:val="20"/>
          <w:szCs w:val="20"/>
          <w:lang w:val="en-US"/>
        </w:rPr>
        <w:t>-</w:t>
      </w:r>
      <w:r w:rsidR="00FA03CC" w:rsidRPr="00604A78">
        <w:rPr>
          <w:rFonts w:ascii="Arial" w:hAnsi="Arial" w:cs="Arial"/>
          <w:sz w:val="20"/>
          <w:szCs w:val="20"/>
        </w:rPr>
        <w:t>112</w:t>
      </w:r>
    </w:p>
    <w:p w:rsidR="00DA2753" w:rsidRPr="00604A78" w:rsidRDefault="00DA2753" w:rsidP="00DA2753">
      <w:pPr>
        <w:spacing w:after="0" w:line="240" w:lineRule="auto"/>
        <w:jc w:val="center"/>
        <w:rPr>
          <w:rFonts w:ascii="Arial" w:eastAsia="Times New Roman" w:hAnsi="Arial" w:cs="Arial"/>
          <w:b/>
          <w:sz w:val="20"/>
          <w:szCs w:val="20"/>
          <w:lang w:val="ru-RU" w:eastAsia="bg-BG"/>
        </w:rPr>
      </w:pPr>
    </w:p>
    <w:p w:rsidR="005B3F2F" w:rsidRPr="00604A78" w:rsidRDefault="00DA2753" w:rsidP="005B3F2F">
      <w:pPr>
        <w:spacing w:after="0" w:line="240" w:lineRule="auto"/>
        <w:jc w:val="center"/>
        <w:rPr>
          <w:rFonts w:ascii="Arial" w:hAnsi="Arial" w:cs="Arial"/>
          <w:b/>
          <w:sz w:val="20"/>
          <w:szCs w:val="20"/>
        </w:rPr>
      </w:pPr>
      <w:r w:rsidRPr="00604A78">
        <w:rPr>
          <w:rFonts w:ascii="Arial" w:eastAsia="Times New Roman" w:hAnsi="Arial" w:cs="Arial"/>
          <w:b/>
          <w:caps/>
          <w:sz w:val="20"/>
          <w:szCs w:val="20"/>
        </w:rPr>
        <w:t xml:space="preserve">ОБОСОБЕНА ПОЗИЦИЯ 1: </w:t>
      </w:r>
      <w:r w:rsidR="005B3F2F" w:rsidRPr="00604A78">
        <w:rPr>
          <w:rFonts w:ascii="Arial" w:hAnsi="Arial" w:cs="Arial"/>
          <w:b/>
          <w:sz w:val="20"/>
          <w:szCs w:val="20"/>
        </w:rPr>
        <w:t>„Кабелни разпределителни шкафове НН, полиестерни, високи“</w:t>
      </w:r>
      <w:r w:rsidR="005B3F2F" w:rsidRPr="00604A78">
        <w:rPr>
          <w:rFonts w:ascii="Arial" w:hAnsi="Arial" w:cs="Arial"/>
          <w:b/>
          <w:sz w:val="20"/>
          <w:szCs w:val="20"/>
          <w:lang w:val="en-US"/>
        </w:rPr>
        <w:t xml:space="preserve"> </w:t>
      </w:r>
      <w:r w:rsidR="005B3F2F" w:rsidRPr="00604A78">
        <w:rPr>
          <w:rFonts w:ascii="Arial" w:hAnsi="Arial" w:cs="Arial"/>
          <w:b/>
          <w:sz w:val="20"/>
          <w:szCs w:val="20"/>
        </w:rPr>
        <w:t xml:space="preserve"> </w:t>
      </w:r>
    </w:p>
    <w:p w:rsidR="00DA2753" w:rsidRPr="00604A78" w:rsidRDefault="00DA2753" w:rsidP="005B3F2F">
      <w:pPr>
        <w:spacing w:after="0" w:line="240" w:lineRule="auto"/>
        <w:jc w:val="center"/>
        <w:rPr>
          <w:rFonts w:ascii="Arial" w:eastAsia="Times New Roman" w:hAnsi="Arial" w:cs="Arial"/>
          <w:b/>
          <w:sz w:val="20"/>
          <w:szCs w:val="20"/>
        </w:rPr>
      </w:pPr>
      <w:r w:rsidRPr="00604A78">
        <w:rPr>
          <w:rFonts w:ascii="Arial" w:eastAsia="Times New Roman" w:hAnsi="Arial" w:cs="Arial"/>
          <w:b/>
          <w:i/>
          <w:caps/>
          <w:sz w:val="20"/>
          <w:szCs w:val="20"/>
        </w:rPr>
        <w:t>От</w:t>
      </w:r>
      <w:r w:rsidRPr="00604A78">
        <w:rPr>
          <w:rFonts w:ascii="Arial" w:eastAsia="Times New Roman" w:hAnsi="Arial" w:cs="Arial"/>
          <w:b/>
          <w:i/>
          <w:sz w:val="20"/>
          <w:szCs w:val="20"/>
        </w:rPr>
        <w:t>:</w:t>
      </w:r>
      <w:r w:rsidRPr="00604A78">
        <w:rPr>
          <w:rFonts w:ascii="Arial" w:eastAsia="Times New Roman" w:hAnsi="Arial" w:cs="Arial"/>
          <w:b/>
          <w:bCs/>
          <w:sz w:val="20"/>
          <w:szCs w:val="20"/>
        </w:rPr>
        <w:t xml:space="preserve">............................................................................................................................. </w:t>
      </w:r>
    </w:p>
    <w:p w:rsidR="00DA2753" w:rsidRPr="00604A78" w:rsidRDefault="00DA2753" w:rsidP="00DA2753">
      <w:pPr>
        <w:spacing w:after="0" w:line="240" w:lineRule="auto"/>
        <w:jc w:val="center"/>
        <w:rPr>
          <w:rFonts w:ascii="Arial" w:eastAsia="Times New Roman" w:hAnsi="Arial" w:cs="Arial"/>
          <w:b/>
          <w:sz w:val="20"/>
          <w:szCs w:val="20"/>
        </w:rPr>
      </w:pPr>
      <w:r w:rsidRPr="00604A78">
        <w:rPr>
          <w:rFonts w:ascii="Arial" w:eastAsia="Times New Roman" w:hAnsi="Arial" w:cs="Arial"/>
          <w:b/>
          <w:sz w:val="20"/>
          <w:szCs w:val="20"/>
        </w:rPr>
        <w:t>УВАЖАЕМИ ГОСПОДА,</w:t>
      </w:r>
    </w:p>
    <w:p w:rsidR="00DA2753" w:rsidRPr="00604A78" w:rsidRDefault="00DA2753">
      <w:pPr>
        <w:spacing w:after="0" w:line="240" w:lineRule="auto"/>
        <w:jc w:val="both"/>
        <w:rPr>
          <w:rFonts w:ascii="Arial" w:eastAsia="Times New Roman" w:hAnsi="Arial" w:cs="Arial"/>
          <w:sz w:val="20"/>
          <w:szCs w:val="20"/>
        </w:rPr>
      </w:pPr>
      <w:r w:rsidRPr="00604A78">
        <w:rPr>
          <w:rFonts w:ascii="Arial" w:eastAsia="Times New Roman" w:hAnsi="Arial" w:cs="Arial"/>
          <w:sz w:val="20"/>
          <w:szCs w:val="20"/>
        </w:rPr>
        <w:t xml:space="preserve">Във връзка с процедура за възлагане на изпълнение на поръчка с горепосочения предмет, и след като се запознахме с документацията за участие, заявяваме, че приемаме условията, заложени в нея и сме съгласни да я изпълним в съответствие с изискванията на документацията. </w:t>
      </w:r>
    </w:p>
    <w:p w:rsidR="00DA2753" w:rsidRPr="00604A78" w:rsidRDefault="00DA2753" w:rsidP="00EF6A9F">
      <w:pPr>
        <w:spacing w:after="0" w:line="240" w:lineRule="auto"/>
        <w:jc w:val="both"/>
        <w:rPr>
          <w:rFonts w:ascii="Arial" w:hAnsi="Arial" w:cs="Arial"/>
          <w:i/>
          <w:color w:val="0000FF"/>
          <w:sz w:val="20"/>
          <w:szCs w:val="20"/>
          <w:lang w:val="ru-RU"/>
        </w:rPr>
      </w:pPr>
      <w:r w:rsidRPr="00604A78">
        <w:rPr>
          <w:rFonts w:ascii="Arial" w:hAnsi="Arial" w:cs="Arial"/>
          <w:sz w:val="20"/>
          <w:szCs w:val="20"/>
        </w:rPr>
        <w:t>Предлагаме единичн</w:t>
      </w:r>
      <w:r w:rsidR="00DE2533" w:rsidRPr="00604A78">
        <w:rPr>
          <w:rFonts w:ascii="Arial" w:hAnsi="Arial" w:cs="Arial"/>
          <w:sz w:val="20"/>
          <w:szCs w:val="20"/>
        </w:rPr>
        <w:t xml:space="preserve">и </w:t>
      </w:r>
      <w:r w:rsidRPr="00604A78">
        <w:rPr>
          <w:rFonts w:ascii="Arial" w:hAnsi="Arial" w:cs="Arial"/>
          <w:sz w:val="20"/>
          <w:szCs w:val="20"/>
        </w:rPr>
        <w:t>цен</w:t>
      </w:r>
      <w:r w:rsidR="00DE2533" w:rsidRPr="00604A78">
        <w:rPr>
          <w:rFonts w:ascii="Arial" w:hAnsi="Arial" w:cs="Arial"/>
          <w:sz w:val="20"/>
          <w:szCs w:val="20"/>
        </w:rPr>
        <w:t>и</w:t>
      </w:r>
      <w:r w:rsidRPr="00604A78">
        <w:rPr>
          <w:rFonts w:ascii="Arial" w:hAnsi="Arial" w:cs="Arial"/>
          <w:sz w:val="20"/>
          <w:szCs w:val="20"/>
        </w:rPr>
        <w:t>, описан</w:t>
      </w:r>
      <w:r w:rsidR="00DE2533" w:rsidRPr="00604A78">
        <w:rPr>
          <w:rFonts w:ascii="Arial" w:hAnsi="Arial" w:cs="Arial"/>
          <w:sz w:val="20"/>
          <w:szCs w:val="20"/>
        </w:rPr>
        <w:t>и</w:t>
      </w:r>
      <w:r w:rsidRPr="00604A78">
        <w:rPr>
          <w:rFonts w:ascii="Arial" w:hAnsi="Arial" w:cs="Arial"/>
          <w:sz w:val="20"/>
          <w:szCs w:val="20"/>
        </w:rPr>
        <w:t xml:space="preserve"> в ценовата таблица</w:t>
      </w:r>
      <w:r w:rsidRPr="00604A78">
        <w:rPr>
          <w:rFonts w:ascii="Arial" w:hAnsi="Arial" w:cs="Arial"/>
          <w:color w:val="0000FF"/>
          <w:sz w:val="20"/>
          <w:szCs w:val="20"/>
          <w:lang w:val="ru-RU"/>
        </w:rPr>
        <w:t xml:space="preserve"> </w:t>
      </w:r>
      <w:r w:rsidRPr="00604A78">
        <w:rPr>
          <w:rFonts w:ascii="Arial" w:hAnsi="Arial" w:cs="Arial"/>
          <w:sz w:val="20"/>
          <w:szCs w:val="20"/>
        </w:rPr>
        <w:t>по –долу, както следва:</w:t>
      </w:r>
      <w:r w:rsidRPr="00604A78">
        <w:rPr>
          <w:rFonts w:ascii="Arial" w:hAnsi="Arial" w:cs="Arial"/>
          <w:i/>
          <w:color w:val="0000FF"/>
          <w:sz w:val="20"/>
          <w:szCs w:val="20"/>
          <w:lang w:val="ru-RU"/>
        </w:rPr>
        <w:t xml:space="preserve"> </w:t>
      </w:r>
    </w:p>
    <w:p w:rsidR="00603E4A" w:rsidRPr="00604A78" w:rsidRDefault="00603E4A" w:rsidP="00DA2753">
      <w:pPr>
        <w:spacing w:after="0" w:line="240" w:lineRule="auto"/>
        <w:jc w:val="center"/>
        <w:rPr>
          <w:rFonts w:ascii="Arial" w:hAnsi="Arial" w:cs="Arial"/>
          <w:b/>
          <w:bCs/>
          <w:sz w:val="20"/>
          <w:szCs w:val="20"/>
          <w:u w:val="single"/>
        </w:rPr>
      </w:pPr>
    </w:p>
    <w:p w:rsidR="00DA2753" w:rsidRPr="00604A78" w:rsidRDefault="00DA2753">
      <w:pPr>
        <w:spacing w:after="0" w:line="240" w:lineRule="auto"/>
        <w:jc w:val="center"/>
        <w:rPr>
          <w:rFonts w:ascii="Arial" w:hAnsi="Arial" w:cs="Arial"/>
          <w:b/>
          <w:bCs/>
          <w:sz w:val="20"/>
          <w:szCs w:val="20"/>
          <w:u w:val="single"/>
        </w:rPr>
      </w:pPr>
      <w:r w:rsidRPr="00604A78">
        <w:rPr>
          <w:rFonts w:ascii="Arial" w:hAnsi="Arial" w:cs="Arial"/>
          <w:b/>
          <w:bCs/>
          <w:sz w:val="20"/>
          <w:szCs w:val="20"/>
          <w:u w:val="single"/>
          <w:lang w:val="en-AU"/>
        </w:rPr>
        <w:t>ЦЕНОВА ТАБЛИЦА</w:t>
      </w:r>
    </w:p>
    <w:p w:rsidR="00DA4A93" w:rsidRPr="00604A78" w:rsidRDefault="00DA4A93">
      <w:pPr>
        <w:spacing w:after="0" w:line="240" w:lineRule="auto"/>
        <w:jc w:val="center"/>
        <w:rPr>
          <w:rFonts w:ascii="Arial" w:hAnsi="Arial" w:cs="Arial"/>
          <w:b/>
          <w:bCs/>
          <w:sz w:val="20"/>
          <w:szCs w:val="20"/>
          <w:u w:val="single"/>
        </w:rPr>
      </w:pPr>
    </w:p>
    <w:tbl>
      <w:tblPr>
        <w:tblpPr w:leftFromText="180" w:rightFromText="180" w:vertAnchor="page" w:horzAnchor="margin" w:tblpXSpec="right" w:tblpY="5461"/>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0"/>
        <w:gridCol w:w="4110"/>
        <w:gridCol w:w="1837"/>
        <w:gridCol w:w="1423"/>
        <w:gridCol w:w="1276"/>
        <w:gridCol w:w="1417"/>
      </w:tblGrid>
      <w:tr w:rsidR="00021C40" w:rsidRPr="00604A78" w:rsidTr="00261E72">
        <w:trPr>
          <w:trHeight w:val="1161"/>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5631" w:rsidRPr="00604A78" w:rsidRDefault="00665631" w:rsidP="00261E72">
            <w:pPr>
              <w:spacing w:after="0" w:line="240" w:lineRule="auto"/>
              <w:jc w:val="center"/>
              <w:rPr>
                <w:rFonts w:ascii="Arial" w:hAnsi="Arial" w:cs="Arial"/>
                <w:bCs/>
                <w:sz w:val="20"/>
                <w:szCs w:val="20"/>
              </w:rPr>
            </w:pPr>
            <w:r w:rsidRPr="00604A78">
              <w:rPr>
                <w:rFonts w:ascii="Arial" w:hAnsi="Arial" w:cs="Arial"/>
                <w:bCs/>
                <w:sz w:val="20"/>
                <w:szCs w:val="20"/>
              </w:rPr>
              <w:t>№</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665631" w:rsidRPr="00604A78" w:rsidRDefault="00665631" w:rsidP="00261E72">
            <w:pPr>
              <w:spacing w:after="0" w:line="240" w:lineRule="auto"/>
              <w:jc w:val="center"/>
              <w:rPr>
                <w:rFonts w:ascii="Arial" w:hAnsi="Arial" w:cs="Arial"/>
                <w:bCs/>
                <w:sz w:val="20"/>
                <w:szCs w:val="20"/>
              </w:rPr>
            </w:pPr>
            <w:r w:rsidRPr="00604A78">
              <w:rPr>
                <w:rFonts w:ascii="Arial" w:hAnsi="Arial" w:cs="Arial"/>
                <w:bCs/>
                <w:sz w:val="20"/>
                <w:szCs w:val="20"/>
              </w:rPr>
              <w:t xml:space="preserve">Наименование на материал </w:t>
            </w:r>
          </w:p>
        </w:tc>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rsidR="00665631" w:rsidRPr="00604A78" w:rsidRDefault="00665631" w:rsidP="00261E72">
            <w:pPr>
              <w:spacing w:after="0" w:line="240" w:lineRule="auto"/>
              <w:jc w:val="center"/>
              <w:rPr>
                <w:rFonts w:ascii="Arial" w:hAnsi="Arial" w:cs="Arial"/>
                <w:bCs/>
                <w:sz w:val="20"/>
                <w:szCs w:val="20"/>
              </w:rPr>
            </w:pPr>
            <w:r w:rsidRPr="00604A78">
              <w:rPr>
                <w:rFonts w:ascii="Arial" w:hAnsi="Arial" w:cs="Arial"/>
                <w:bCs/>
                <w:sz w:val="20"/>
                <w:szCs w:val="20"/>
              </w:rPr>
              <w:t>Съкратено наименование на материала съгласно технически стандарт</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rsidR="00665631" w:rsidRPr="00604A78" w:rsidRDefault="00665631" w:rsidP="00261E72">
            <w:pPr>
              <w:spacing w:after="0" w:line="240" w:lineRule="auto"/>
              <w:jc w:val="center"/>
              <w:rPr>
                <w:rFonts w:ascii="Arial" w:hAnsi="Arial" w:cs="Arial"/>
                <w:bCs/>
                <w:sz w:val="20"/>
                <w:szCs w:val="20"/>
              </w:rPr>
            </w:pPr>
            <w:r w:rsidRPr="00604A78">
              <w:rPr>
                <w:rFonts w:ascii="Arial" w:hAnsi="Arial" w:cs="Arial"/>
                <w:bCs/>
                <w:sz w:val="20"/>
                <w:szCs w:val="20"/>
              </w:rPr>
              <w:t xml:space="preserve">Ориентировъчно количество </w:t>
            </w:r>
          </w:p>
          <w:p w:rsidR="00665631" w:rsidRPr="00604A78" w:rsidRDefault="00665631" w:rsidP="00261E72">
            <w:pPr>
              <w:spacing w:after="0" w:line="240" w:lineRule="auto"/>
              <w:jc w:val="center"/>
              <w:rPr>
                <w:rFonts w:ascii="Arial" w:hAnsi="Arial" w:cs="Arial"/>
                <w:bCs/>
                <w:sz w:val="20"/>
                <w:szCs w:val="20"/>
              </w:rPr>
            </w:pPr>
            <w:r w:rsidRPr="00604A78">
              <w:rPr>
                <w:rFonts w:ascii="Arial" w:hAnsi="Arial" w:cs="Arial"/>
                <w:bCs/>
                <w:sz w:val="20"/>
                <w:szCs w:val="20"/>
              </w:rPr>
              <w:t>бр.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5631" w:rsidRPr="00604A78" w:rsidRDefault="00665631" w:rsidP="00261E72">
            <w:pPr>
              <w:spacing w:after="0" w:line="240" w:lineRule="auto"/>
              <w:jc w:val="center"/>
              <w:rPr>
                <w:rFonts w:ascii="Arial" w:hAnsi="Arial" w:cs="Arial"/>
                <w:sz w:val="20"/>
                <w:szCs w:val="20"/>
              </w:rPr>
            </w:pPr>
            <w:r w:rsidRPr="00604A78">
              <w:rPr>
                <w:rFonts w:ascii="Arial" w:hAnsi="Arial" w:cs="Arial"/>
                <w:sz w:val="20"/>
                <w:szCs w:val="20"/>
              </w:rPr>
              <w:t>Ед. цена лева без ДДС</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0E22" w:rsidRPr="00604A78" w:rsidRDefault="00FF0E22" w:rsidP="00261E72">
            <w:pPr>
              <w:spacing w:after="0" w:line="240" w:lineRule="auto"/>
              <w:jc w:val="center"/>
              <w:rPr>
                <w:rFonts w:ascii="Arial" w:hAnsi="Arial" w:cs="Arial"/>
                <w:sz w:val="20"/>
                <w:szCs w:val="20"/>
              </w:rPr>
            </w:pPr>
          </w:p>
          <w:p w:rsidR="00665631" w:rsidRPr="00604A78" w:rsidRDefault="00665631" w:rsidP="00261E72">
            <w:pPr>
              <w:spacing w:after="0" w:line="240" w:lineRule="auto"/>
              <w:jc w:val="center"/>
              <w:rPr>
                <w:rFonts w:ascii="Arial" w:hAnsi="Arial" w:cs="Arial"/>
                <w:sz w:val="20"/>
                <w:szCs w:val="20"/>
              </w:rPr>
            </w:pPr>
            <w:r w:rsidRPr="00604A78">
              <w:rPr>
                <w:rFonts w:ascii="Arial" w:hAnsi="Arial" w:cs="Arial"/>
                <w:sz w:val="20"/>
                <w:szCs w:val="20"/>
              </w:rPr>
              <w:t>Обща стойност лева без ДДС</w:t>
            </w:r>
          </w:p>
        </w:tc>
      </w:tr>
      <w:tr w:rsidR="00021C40" w:rsidRPr="00604A78" w:rsidTr="00261E72">
        <w:trPr>
          <w:trHeight w:val="141"/>
        </w:trPr>
        <w:tc>
          <w:tcPr>
            <w:tcW w:w="780" w:type="dxa"/>
            <w:tcBorders>
              <w:top w:val="single" w:sz="4" w:space="0" w:color="auto"/>
              <w:left w:val="single" w:sz="4" w:space="0" w:color="auto"/>
              <w:bottom w:val="single" w:sz="4" w:space="0" w:color="auto"/>
              <w:right w:val="single" w:sz="4" w:space="0" w:color="auto"/>
            </w:tcBorders>
            <w:noWrap/>
            <w:vAlign w:val="center"/>
            <w:hideMark/>
          </w:tcPr>
          <w:p w:rsidR="00665631" w:rsidRPr="00604A78" w:rsidRDefault="00665631" w:rsidP="00261E72">
            <w:pPr>
              <w:spacing w:after="0" w:line="240" w:lineRule="auto"/>
              <w:jc w:val="center"/>
              <w:rPr>
                <w:rFonts w:ascii="Arial" w:hAnsi="Arial" w:cs="Arial"/>
                <w:b/>
                <w:sz w:val="20"/>
                <w:szCs w:val="20"/>
              </w:rPr>
            </w:pPr>
            <w:r w:rsidRPr="00604A78">
              <w:rPr>
                <w:rFonts w:ascii="Arial" w:hAnsi="Arial" w:cs="Arial"/>
                <w:b/>
                <w:sz w:val="20"/>
                <w:szCs w:val="20"/>
              </w:rPr>
              <w:t>1</w:t>
            </w:r>
          </w:p>
        </w:tc>
        <w:tc>
          <w:tcPr>
            <w:tcW w:w="4110"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jc w:val="center"/>
              <w:rPr>
                <w:rFonts w:ascii="Arial" w:hAnsi="Arial" w:cs="Arial"/>
                <w:b/>
                <w:sz w:val="20"/>
                <w:szCs w:val="20"/>
              </w:rPr>
            </w:pPr>
            <w:r w:rsidRPr="00604A78">
              <w:rPr>
                <w:rFonts w:ascii="Arial" w:hAnsi="Arial" w:cs="Arial"/>
                <w:b/>
                <w:sz w:val="20"/>
                <w:szCs w:val="20"/>
              </w:rPr>
              <w:t>2</w:t>
            </w:r>
          </w:p>
        </w:tc>
        <w:tc>
          <w:tcPr>
            <w:tcW w:w="1837"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jc w:val="center"/>
              <w:rPr>
                <w:rFonts w:ascii="Arial" w:hAnsi="Arial" w:cs="Arial"/>
                <w:b/>
                <w:sz w:val="20"/>
                <w:szCs w:val="20"/>
              </w:rPr>
            </w:pPr>
            <w:r w:rsidRPr="00604A78">
              <w:rPr>
                <w:rFonts w:ascii="Arial" w:hAnsi="Arial" w:cs="Arial"/>
                <w:b/>
                <w:sz w:val="20"/>
                <w:szCs w:val="20"/>
                <w:lang w:val="en-US"/>
              </w:rPr>
              <w:t>3</w:t>
            </w:r>
          </w:p>
        </w:tc>
        <w:tc>
          <w:tcPr>
            <w:tcW w:w="1423"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jc w:val="center"/>
              <w:rPr>
                <w:rFonts w:ascii="Arial" w:hAnsi="Arial" w:cs="Arial"/>
                <w:b/>
                <w:bCs/>
                <w:sz w:val="20"/>
                <w:szCs w:val="20"/>
              </w:rPr>
            </w:pPr>
            <w:r w:rsidRPr="00604A78">
              <w:rPr>
                <w:rFonts w:ascii="Arial" w:hAnsi="Arial" w:cs="Arial"/>
                <w:b/>
                <w:bCs/>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665631" w:rsidRPr="00604A78" w:rsidRDefault="00665631" w:rsidP="00261E72">
            <w:pPr>
              <w:spacing w:after="0" w:line="240" w:lineRule="auto"/>
              <w:jc w:val="center"/>
              <w:rPr>
                <w:rFonts w:ascii="Arial" w:hAnsi="Arial" w:cs="Arial"/>
                <w:b/>
                <w:bCs/>
                <w:sz w:val="20"/>
                <w:szCs w:val="20"/>
              </w:rPr>
            </w:pPr>
            <w:r w:rsidRPr="00604A78">
              <w:rPr>
                <w:rFonts w:ascii="Arial" w:hAnsi="Arial" w:cs="Arial"/>
                <w:b/>
                <w:bCs/>
                <w:sz w:val="20"/>
                <w:szCs w:val="20"/>
              </w:rPr>
              <w:t>5</w:t>
            </w:r>
          </w:p>
        </w:tc>
        <w:tc>
          <w:tcPr>
            <w:tcW w:w="1417" w:type="dxa"/>
            <w:tcBorders>
              <w:top w:val="single" w:sz="4" w:space="0" w:color="auto"/>
              <w:left w:val="single" w:sz="4" w:space="0" w:color="auto"/>
              <w:bottom w:val="single" w:sz="4" w:space="0" w:color="auto"/>
              <w:right w:val="single" w:sz="4" w:space="0" w:color="auto"/>
            </w:tcBorders>
          </w:tcPr>
          <w:p w:rsidR="00665631" w:rsidRPr="00604A78" w:rsidRDefault="00DE2533" w:rsidP="00261E72">
            <w:pPr>
              <w:spacing w:after="0" w:line="240" w:lineRule="auto"/>
              <w:jc w:val="center"/>
              <w:rPr>
                <w:rFonts w:ascii="Arial" w:hAnsi="Arial" w:cs="Arial"/>
                <w:b/>
                <w:bCs/>
                <w:sz w:val="20"/>
                <w:szCs w:val="20"/>
              </w:rPr>
            </w:pPr>
            <w:r w:rsidRPr="00604A78">
              <w:rPr>
                <w:rFonts w:ascii="Arial" w:hAnsi="Arial" w:cs="Arial"/>
                <w:b/>
                <w:bCs/>
                <w:sz w:val="20"/>
                <w:szCs w:val="20"/>
              </w:rPr>
              <w:t>6=</w:t>
            </w:r>
            <w:r w:rsidR="00665631" w:rsidRPr="00604A78">
              <w:rPr>
                <w:rFonts w:ascii="Arial" w:hAnsi="Arial" w:cs="Arial"/>
                <w:b/>
                <w:bCs/>
                <w:sz w:val="20"/>
                <w:szCs w:val="20"/>
              </w:rPr>
              <w:t>4х5</w:t>
            </w:r>
          </w:p>
        </w:tc>
      </w:tr>
      <w:tr w:rsidR="00021C40" w:rsidRPr="00604A78" w:rsidTr="00261E72">
        <w:trPr>
          <w:trHeight w:val="138"/>
        </w:trPr>
        <w:tc>
          <w:tcPr>
            <w:tcW w:w="780" w:type="dxa"/>
            <w:tcBorders>
              <w:top w:val="single" w:sz="4" w:space="0" w:color="auto"/>
              <w:left w:val="single" w:sz="4" w:space="0" w:color="auto"/>
              <w:bottom w:val="single" w:sz="4" w:space="0" w:color="auto"/>
              <w:right w:val="single" w:sz="4" w:space="0" w:color="auto"/>
            </w:tcBorders>
            <w:noWrap/>
            <w:vAlign w:val="center"/>
          </w:tcPr>
          <w:p w:rsidR="00665631" w:rsidRPr="00604A78" w:rsidRDefault="00603E4A" w:rsidP="00261E72">
            <w:pPr>
              <w:spacing w:after="0" w:line="240" w:lineRule="auto"/>
              <w:jc w:val="center"/>
              <w:rPr>
                <w:rFonts w:ascii="Arial" w:hAnsi="Arial" w:cs="Arial"/>
                <w:sz w:val="20"/>
                <w:szCs w:val="20"/>
              </w:rPr>
            </w:pPr>
            <w:r w:rsidRPr="00604A78">
              <w:rPr>
                <w:rFonts w:ascii="Arial" w:hAnsi="Arial" w:cs="Arial"/>
                <w:sz w:val="20"/>
                <w:szCs w:val="20"/>
              </w:rPr>
              <w:t>1</w:t>
            </w:r>
          </w:p>
        </w:tc>
        <w:tc>
          <w:tcPr>
            <w:tcW w:w="4110"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jc w:val="both"/>
              <w:rPr>
                <w:rFonts w:ascii="Arial" w:hAnsi="Arial" w:cs="Arial"/>
                <w:bCs/>
                <w:sz w:val="20"/>
                <w:szCs w:val="20"/>
              </w:rPr>
            </w:pPr>
            <w:r w:rsidRPr="00604A78">
              <w:rPr>
                <w:rFonts w:ascii="Arial" w:hAnsi="Arial" w:cs="Arial"/>
                <w:bCs/>
                <w:sz w:val="20"/>
                <w:szCs w:val="20"/>
              </w:rPr>
              <w:t>Кабелен разпределителен шкаф НН, полиестерен, висок, с 4 бр. вертикални предпазител-разединители; тип КРШ НН-4</w:t>
            </w:r>
          </w:p>
        </w:tc>
        <w:tc>
          <w:tcPr>
            <w:tcW w:w="1837"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rPr>
                <w:rFonts w:ascii="Arial" w:hAnsi="Arial" w:cs="Arial"/>
                <w:bCs/>
                <w:sz w:val="20"/>
                <w:szCs w:val="20"/>
              </w:rPr>
            </w:pPr>
            <w:r w:rsidRPr="00604A78">
              <w:rPr>
                <w:rFonts w:ascii="Arial" w:hAnsi="Arial" w:cs="Arial"/>
                <w:bCs/>
                <w:sz w:val="20"/>
                <w:szCs w:val="20"/>
              </w:rPr>
              <w:t>КРШ НН-4, висок, полиестерен</w:t>
            </w:r>
          </w:p>
        </w:tc>
        <w:tc>
          <w:tcPr>
            <w:tcW w:w="1423"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jc w:val="center"/>
              <w:rPr>
                <w:rFonts w:ascii="Arial" w:hAnsi="Arial" w:cs="Arial"/>
                <w:bCs/>
                <w:color w:val="000000"/>
                <w:sz w:val="20"/>
                <w:szCs w:val="20"/>
              </w:rPr>
            </w:pPr>
            <w:r w:rsidRPr="00604A78">
              <w:rPr>
                <w:rFonts w:ascii="Arial" w:hAnsi="Arial" w:cs="Arial"/>
                <w:bCs/>
                <w:color w:val="000000"/>
                <w:sz w:val="20"/>
                <w:szCs w:val="20"/>
              </w:rPr>
              <w:t>28</w:t>
            </w:r>
          </w:p>
        </w:tc>
        <w:tc>
          <w:tcPr>
            <w:tcW w:w="1276" w:type="dxa"/>
            <w:tcBorders>
              <w:top w:val="single" w:sz="4" w:space="0" w:color="auto"/>
              <w:left w:val="single" w:sz="4" w:space="0" w:color="auto"/>
              <w:bottom w:val="single" w:sz="4" w:space="0" w:color="auto"/>
              <w:right w:val="single" w:sz="4" w:space="0" w:color="auto"/>
            </w:tcBorders>
          </w:tcPr>
          <w:p w:rsidR="00665631" w:rsidRPr="00604A78" w:rsidRDefault="00665631" w:rsidP="00261E72">
            <w:pPr>
              <w:spacing w:after="0" w:line="240" w:lineRule="auto"/>
              <w:jc w:val="center"/>
              <w:rPr>
                <w:rFonts w:ascii="Arial" w:hAnsi="Arial" w:cs="Arial"/>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tcPr>
          <w:p w:rsidR="00665631" w:rsidRPr="00604A78" w:rsidRDefault="00665631" w:rsidP="00261E72">
            <w:pPr>
              <w:spacing w:after="0" w:line="240" w:lineRule="auto"/>
              <w:jc w:val="center"/>
              <w:rPr>
                <w:rFonts w:ascii="Arial" w:hAnsi="Arial" w:cs="Arial"/>
                <w:color w:val="000000"/>
                <w:sz w:val="20"/>
                <w:szCs w:val="20"/>
              </w:rPr>
            </w:pPr>
          </w:p>
        </w:tc>
      </w:tr>
      <w:tr w:rsidR="00021C40" w:rsidRPr="00604A78" w:rsidTr="00261E72">
        <w:trPr>
          <w:trHeight w:val="310"/>
        </w:trPr>
        <w:tc>
          <w:tcPr>
            <w:tcW w:w="780" w:type="dxa"/>
            <w:tcBorders>
              <w:top w:val="single" w:sz="4" w:space="0" w:color="auto"/>
              <w:left w:val="single" w:sz="4" w:space="0" w:color="auto"/>
              <w:bottom w:val="single" w:sz="4" w:space="0" w:color="auto"/>
              <w:right w:val="single" w:sz="4" w:space="0" w:color="auto"/>
            </w:tcBorders>
            <w:noWrap/>
            <w:vAlign w:val="center"/>
          </w:tcPr>
          <w:p w:rsidR="00665631" w:rsidRPr="00604A78" w:rsidRDefault="00603E4A" w:rsidP="00261E72">
            <w:pPr>
              <w:spacing w:after="0" w:line="240" w:lineRule="auto"/>
              <w:jc w:val="center"/>
              <w:rPr>
                <w:rFonts w:ascii="Arial" w:hAnsi="Arial" w:cs="Arial"/>
                <w:sz w:val="20"/>
                <w:szCs w:val="20"/>
              </w:rPr>
            </w:pPr>
            <w:r w:rsidRPr="00604A78">
              <w:rPr>
                <w:rFonts w:ascii="Arial" w:hAnsi="Arial" w:cs="Arial"/>
                <w:sz w:val="20"/>
                <w:szCs w:val="20"/>
              </w:rPr>
              <w:t>2</w:t>
            </w:r>
          </w:p>
        </w:tc>
        <w:tc>
          <w:tcPr>
            <w:tcW w:w="4110"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jc w:val="both"/>
              <w:rPr>
                <w:rFonts w:ascii="Arial" w:hAnsi="Arial" w:cs="Arial"/>
                <w:bCs/>
                <w:sz w:val="20"/>
                <w:szCs w:val="20"/>
              </w:rPr>
            </w:pPr>
            <w:r w:rsidRPr="00604A78">
              <w:rPr>
                <w:rFonts w:ascii="Arial" w:hAnsi="Arial" w:cs="Arial"/>
                <w:bCs/>
                <w:sz w:val="20"/>
                <w:szCs w:val="20"/>
              </w:rPr>
              <w:t>Кабелен разпределителен шкаф НН, полиестерен, висок, с 5 бр. вертикални предпазител-разединители; тип КРШ НН-5</w:t>
            </w:r>
          </w:p>
        </w:tc>
        <w:tc>
          <w:tcPr>
            <w:tcW w:w="1837"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rPr>
                <w:rFonts w:ascii="Arial" w:hAnsi="Arial" w:cs="Arial"/>
                <w:bCs/>
                <w:sz w:val="20"/>
                <w:szCs w:val="20"/>
              </w:rPr>
            </w:pPr>
            <w:r w:rsidRPr="00604A78">
              <w:rPr>
                <w:rFonts w:ascii="Arial" w:hAnsi="Arial" w:cs="Arial"/>
                <w:bCs/>
                <w:sz w:val="20"/>
                <w:szCs w:val="20"/>
              </w:rPr>
              <w:t>КРШ НН-5, висок, полиестерен</w:t>
            </w:r>
          </w:p>
        </w:tc>
        <w:tc>
          <w:tcPr>
            <w:tcW w:w="1423"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jc w:val="center"/>
              <w:rPr>
                <w:rFonts w:ascii="Arial" w:hAnsi="Arial" w:cs="Arial"/>
                <w:bCs/>
                <w:color w:val="000000"/>
                <w:sz w:val="20"/>
                <w:szCs w:val="20"/>
              </w:rPr>
            </w:pPr>
            <w:r w:rsidRPr="00604A78">
              <w:rPr>
                <w:rFonts w:ascii="Arial" w:hAnsi="Arial" w:cs="Arial"/>
                <w:bCs/>
                <w:color w:val="000000"/>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665631" w:rsidRPr="00604A78" w:rsidRDefault="00665631" w:rsidP="00261E72">
            <w:pPr>
              <w:spacing w:after="0" w:line="240" w:lineRule="auto"/>
              <w:jc w:val="center"/>
              <w:rPr>
                <w:rFonts w:ascii="Arial" w:hAnsi="Arial" w:cs="Arial"/>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tcPr>
          <w:p w:rsidR="00665631" w:rsidRPr="00604A78" w:rsidRDefault="00665631" w:rsidP="00261E72">
            <w:pPr>
              <w:spacing w:after="0" w:line="240" w:lineRule="auto"/>
              <w:jc w:val="center"/>
              <w:rPr>
                <w:rFonts w:ascii="Arial" w:hAnsi="Arial" w:cs="Arial"/>
                <w:color w:val="000000"/>
                <w:sz w:val="20"/>
                <w:szCs w:val="20"/>
              </w:rPr>
            </w:pPr>
          </w:p>
        </w:tc>
      </w:tr>
      <w:tr w:rsidR="00021C40" w:rsidRPr="00604A78" w:rsidTr="00261E72">
        <w:trPr>
          <w:trHeight w:val="310"/>
        </w:trPr>
        <w:tc>
          <w:tcPr>
            <w:tcW w:w="780" w:type="dxa"/>
            <w:tcBorders>
              <w:top w:val="single" w:sz="4" w:space="0" w:color="auto"/>
              <w:left w:val="single" w:sz="4" w:space="0" w:color="auto"/>
              <w:bottom w:val="single" w:sz="4" w:space="0" w:color="auto"/>
              <w:right w:val="single" w:sz="4" w:space="0" w:color="auto"/>
            </w:tcBorders>
            <w:noWrap/>
            <w:vAlign w:val="center"/>
          </w:tcPr>
          <w:p w:rsidR="00665631" w:rsidRPr="00604A78" w:rsidRDefault="00603E4A" w:rsidP="00261E72">
            <w:pPr>
              <w:spacing w:after="0" w:line="240" w:lineRule="auto"/>
              <w:jc w:val="center"/>
              <w:rPr>
                <w:rFonts w:ascii="Arial" w:hAnsi="Arial" w:cs="Arial"/>
                <w:sz w:val="20"/>
                <w:szCs w:val="20"/>
              </w:rPr>
            </w:pPr>
            <w:r w:rsidRPr="00604A78">
              <w:rPr>
                <w:rFonts w:ascii="Arial" w:hAnsi="Arial" w:cs="Arial"/>
                <w:sz w:val="20"/>
                <w:szCs w:val="20"/>
              </w:rPr>
              <w:t>3</w:t>
            </w:r>
          </w:p>
        </w:tc>
        <w:tc>
          <w:tcPr>
            <w:tcW w:w="4110"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jc w:val="both"/>
              <w:rPr>
                <w:rFonts w:ascii="Arial" w:hAnsi="Arial" w:cs="Arial"/>
                <w:bCs/>
                <w:sz w:val="20"/>
                <w:szCs w:val="20"/>
              </w:rPr>
            </w:pPr>
            <w:r w:rsidRPr="00604A78">
              <w:rPr>
                <w:rFonts w:ascii="Arial" w:hAnsi="Arial" w:cs="Arial"/>
                <w:bCs/>
                <w:sz w:val="20"/>
                <w:szCs w:val="20"/>
              </w:rPr>
              <w:t>Кабелен разпределителен шкаф НН, полиестерен, висок, с 6 бр. вертикални предпазител-разединители; тип КРШ НН-6</w:t>
            </w:r>
          </w:p>
        </w:tc>
        <w:tc>
          <w:tcPr>
            <w:tcW w:w="1837"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rPr>
                <w:rFonts w:ascii="Arial" w:hAnsi="Arial" w:cs="Arial"/>
                <w:bCs/>
                <w:sz w:val="20"/>
                <w:szCs w:val="20"/>
              </w:rPr>
            </w:pPr>
            <w:r w:rsidRPr="00604A78">
              <w:rPr>
                <w:rFonts w:ascii="Arial" w:hAnsi="Arial" w:cs="Arial"/>
                <w:bCs/>
                <w:sz w:val="20"/>
                <w:szCs w:val="20"/>
              </w:rPr>
              <w:t>КРШ НН-6, висок, полиестерен</w:t>
            </w:r>
          </w:p>
        </w:tc>
        <w:tc>
          <w:tcPr>
            <w:tcW w:w="1423"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jc w:val="center"/>
              <w:rPr>
                <w:rFonts w:ascii="Arial" w:hAnsi="Arial" w:cs="Arial"/>
                <w:bCs/>
                <w:color w:val="000000"/>
                <w:sz w:val="20"/>
                <w:szCs w:val="20"/>
              </w:rPr>
            </w:pPr>
            <w:r w:rsidRPr="00604A78">
              <w:rPr>
                <w:rFonts w:ascii="Arial" w:hAnsi="Arial" w:cs="Arial"/>
                <w:bCs/>
                <w:color w:val="000000"/>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665631" w:rsidRPr="00604A78" w:rsidRDefault="00665631" w:rsidP="00261E72">
            <w:pPr>
              <w:spacing w:after="0" w:line="240" w:lineRule="auto"/>
              <w:jc w:val="center"/>
              <w:rPr>
                <w:rFonts w:ascii="Arial" w:hAnsi="Arial" w:cs="Arial"/>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tcPr>
          <w:p w:rsidR="00665631" w:rsidRPr="00604A78" w:rsidRDefault="00665631" w:rsidP="00261E72">
            <w:pPr>
              <w:spacing w:after="0" w:line="240" w:lineRule="auto"/>
              <w:jc w:val="center"/>
              <w:rPr>
                <w:rFonts w:ascii="Arial" w:hAnsi="Arial" w:cs="Arial"/>
                <w:color w:val="000000"/>
                <w:sz w:val="20"/>
                <w:szCs w:val="20"/>
              </w:rPr>
            </w:pPr>
          </w:p>
        </w:tc>
      </w:tr>
      <w:tr w:rsidR="00021C40" w:rsidRPr="00604A78" w:rsidTr="00261E72">
        <w:trPr>
          <w:trHeight w:val="310"/>
        </w:trPr>
        <w:tc>
          <w:tcPr>
            <w:tcW w:w="780" w:type="dxa"/>
            <w:tcBorders>
              <w:top w:val="single" w:sz="4" w:space="0" w:color="auto"/>
              <w:left w:val="single" w:sz="4" w:space="0" w:color="auto"/>
              <w:bottom w:val="single" w:sz="4" w:space="0" w:color="auto"/>
              <w:right w:val="single" w:sz="4" w:space="0" w:color="auto"/>
            </w:tcBorders>
            <w:noWrap/>
            <w:vAlign w:val="center"/>
          </w:tcPr>
          <w:p w:rsidR="00665631" w:rsidRPr="00604A78" w:rsidRDefault="00603E4A" w:rsidP="00261E72">
            <w:pPr>
              <w:spacing w:after="0" w:line="240" w:lineRule="auto"/>
              <w:jc w:val="center"/>
              <w:rPr>
                <w:rFonts w:ascii="Arial" w:hAnsi="Arial" w:cs="Arial"/>
                <w:sz w:val="20"/>
                <w:szCs w:val="20"/>
              </w:rPr>
            </w:pPr>
            <w:r w:rsidRPr="00604A78">
              <w:rPr>
                <w:rFonts w:ascii="Arial" w:hAnsi="Arial" w:cs="Arial"/>
                <w:sz w:val="20"/>
                <w:szCs w:val="20"/>
              </w:rPr>
              <w:t>4</w:t>
            </w:r>
          </w:p>
        </w:tc>
        <w:tc>
          <w:tcPr>
            <w:tcW w:w="4110"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jc w:val="both"/>
              <w:rPr>
                <w:rFonts w:ascii="Arial" w:hAnsi="Arial" w:cs="Arial"/>
                <w:bCs/>
                <w:sz w:val="20"/>
                <w:szCs w:val="20"/>
              </w:rPr>
            </w:pPr>
            <w:r w:rsidRPr="00604A78">
              <w:rPr>
                <w:rFonts w:ascii="Arial" w:hAnsi="Arial" w:cs="Arial"/>
                <w:bCs/>
                <w:sz w:val="20"/>
                <w:szCs w:val="20"/>
              </w:rPr>
              <w:t>Кабелен разпределителен шкаф НН, полиестерен, висок, с 7 бр. вертикални предпазител-разединители; тип КРШ НН-7</w:t>
            </w:r>
          </w:p>
        </w:tc>
        <w:tc>
          <w:tcPr>
            <w:tcW w:w="1837"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rPr>
                <w:rFonts w:ascii="Arial" w:hAnsi="Arial" w:cs="Arial"/>
                <w:bCs/>
                <w:sz w:val="20"/>
                <w:szCs w:val="20"/>
              </w:rPr>
            </w:pPr>
            <w:r w:rsidRPr="00604A78">
              <w:rPr>
                <w:rFonts w:ascii="Arial" w:hAnsi="Arial" w:cs="Arial"/>
                <w:bCs/>
                <w:sz w:val="20"/>
                <w:szCs w:val="20"/>
              </w:rPr>
              <w:t>КРШ НН-7, висок, полиестерен</w:t>
            </w:r>
          </w:p>
        </w:tc>
        <w:tc>
          <w:tcPr>
            <w:tcW w:w="1423"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jc w:val="center"/>
              <w:rPr>
                <w:rFonts w:ascii="Arial" w:hAnsi="Arial" w:cs="Arial"/>
                <w:bCs/>
                <w:color w:val="000000"/>
                <w:sz w:val="20"/>
                <w:szCs w:val="20"/>
              </w:rPr>
            </w:pPr>
            <w:r w:rsidRPr="00604A78">
              <w:rPr>
                <w:rFonts w:ascii="Arial" w:hAnsi="Arial" w:cs="Arial"/>
                <w:bCs/>
                <w:color w:val="000000"/>
                <w:sz w:val="20"/>
                <w:szCs w:val="20"/>
              </w:rPr>
              <w:t>30</w:t>
            </w:r>
          </w:p>
        </w:tc>
        <w:tc>
          <w:tcPr>
            <w:tcW w:w="1276" w:type="dxa"/>
            <w:tcBorders>
              <w:top w:val="single" w:sz="4" w:space="0" w:color="auto"/>
              <w:left w:val="single" w:sz="4" w:space="0" w:color="auto"/>
              <w:bottom w:val="single" w:sz="4" w:space="0" w:color="auto"/>
              <w:right w:val="single" w:sz="4" w:space="0" w:color="auto"/>
            </w:tcBorders>
          </w:tcPr>
          <w:p w:rsidR="00665631" w:rsidRPr="00604A78" w:rsidRDefault="00665631" w:rsidP="00261E72">
            <w:pPr>
              <w:spacing w:after="0" w:line="240" w:lineRule="auto"/>
              <w:jc w:val="center"/>
              <w:rPr>
                <w:rFonts w:ascii="Arial" w:hAnsi="Arial" w:cs="Arial"/>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tcPr>
          <w:p w:rsidR="00665631" w:rsidRPr="00604A78" w:rsidRDefault="00665631" w:rsidP="00261E72">
            <w:pPr>
              <w:spacing w:after="0" w:line="240" w:lineRule="auto"/>
              <w:jc w:val="center"/>
              <w:rPr>
                <w:rFonts w:ascii="Arial" w:hAnsi="Arial" w:cs="Arial"/>
                <w:color w:val="000000"/>
                <w:sz w:val="20"/>
                <w:szCs w:val="20"/>
              </w:rPr>
            </w:pPr>
          </w:p>
        </w:tc>
      </w:tr>
      <w:tr w:rsidR="00021C40" w:rsidRPr="00604A78" w:rsidTr="00261E72">
        <w:trPr>
          <w:trHeight w:val="310"/>
        </w:trPr>
        <w:tc>
          <w:tcPr>
            <w:tcW w:w="780" w:type="dxa"/>
            <w:tcBorders>
              <w:top w:val="single" w:sz="4" w:space="0" w:color="auto"/>
              <w:left w:val="single" w:sz="4" w:space="0" w:color="auto"/>
              <w:bottom w:val="single" w:sz="4" w:space="0" w:color="auto"/>
              <w:right w:val="single" w:sz="4" w:space="0" w:color="auto"/>
            </w:tcBorders>
            <w:noWrap/>
            <w:vAlign w:val="center"/>
          </w:tcPr>
          <w:p w:rsidR="00665631" w:rsidRPr="00604A78" w:rsidRDefault="00603E4A" w:rsidP="00261E72">
            <w:pPr>
              <w:spacing w:after="0" w:line="240" w:lineRule="auto"/>
              <w:jc w:val="center"/>
              <w:rPr>
                <w:rFonts w:ascii="Arial" w:hAnsi="Arial" w:cs="Arial"/>
                <w:sz w:val="20"/>
                <w:szCs w:val="20"/>
              </w:rPr>
            </w:pPr>
            <w:r w:rsidRPr="00604A78">
              <w:rPr>
                <w:rFonts w:ascii="Arial" w:hAnsi="Arial" w:cs="Arial"/>
                <w:sz w:val="20"/>
                <w:szCs w:val="20"/>
              </w:rPr>
              <w:t>5</w:t>
            </w:r>
          </w:p>
        </w:tc>
        <w:tc>
          <w:tcPr>
            <w:tcW w:w="4110"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jc w:val="both"/>
              <w:rPr>
                <w:rFonts w:ascii="Arial" w:hAnsi="Arial" w:cs="Arial"/>
                <w:bCs/>
                <w:sz w:val="20"/>
                <w:szCs w:val="20"/>
              </w:rPr>
            </w:pPr>
            <w:r w:rsidRPr="00604A78">
              <w:rPr>
                <w:rFonts w:ascii="Arial" w:hAnsi="Arial" w:cs="Arial"/>
                <w:bCs/>
                <w:sz w:val="20"/>
                <w:szCs w:val="20"/>
              </w:rPr>
              <w:t>Кабелен разпределителен шкаф НН, полиестерен,висок, с 4 бр. вертикални предпазител-разединители; тип КРШ НН-4PL</w:t>
            </w:r>
          </w:p>
        </w:tc>
        <w:tc>
          <w:tcPr>
            <w:tcW w:w="1837"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rPr>
                <w:rFonts w:ascii="Arial" w:hAnsi="Arial" w:cs="Arial"/>
                <w:bCs/>
                <w:sz w:val="20"/>
                <w:szCs w:val="20"/>
              </w:rPr>
            </w:pPr>
            <w:r w:rsidRPr="00604A78">
              <w:rPr>
                <w:rFonts w:ascii="Arial" w:hAnsi="Arial" w:cs="Arial"/>
                <w:bCs/>
                <w:sz w:val="20"/>
                <w:szCs w:val="20"/>
              </w:rPr>
              <w:t>КРШ НН-4PL, висок, полиестерен</w:t>
            </w:r>
          </w:p>
        </w:tc>
        <w:tc>
          <w:tcPr>
            <w:tcW w:w="1423"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jc w:val="center"/>
              <w:rPr>
                <w:rFonts w:ascii="Arial" w:hAnsi="Arial" w:cs="Arial"/>
                <w:bCs/>
                <w:color w:val="000000"/>
                <w:sz w:val="20"/>
                <w:szCs w:val="20"/>
              </w:rPr>
            </w:pPr>
            <w:r w:rsidRPr="00604A78">
              <w:rPr>
                <w:rFonts w:ascii="Arial" w:hAnsi="Arial" w:cs="Arial"/>
                <w:bCs/>
                <w:color w:val="000000"/>
                <w:sz w:val="20"/>
                <w:szCs w:val="20"/>
              </w:rPr>
              <w:t>22</w:t>
            </w:r>
          </w:p>
        </w:tc>
        <w:tc>
          <w:tcPr>
            <w:tcW w:w="1276" w:type="dxa"/>
            <w:tcBorders>
              <w:top w:val="single" w:sz="4" w:space="0" w:color="auto"/>
              <w:left w:val="single" w:sz="4" w:space="0" w:color="auto"/>
              <w:bottom w:val="single" w:sz="4" w:space="0" w:color="auto"/>
              <w:right w:val="single" w:sz="4" w:space="0" w:color="auto"/>
            </w:tcBorders>
          </w:tcPr>
          <w:p w:rsidR="00665631" w:rsidRPr="00604A78" w:rsidRDefault="00665631" w:rsidP="00261E72">
            <w:pPr>
              <w:spacing w:after="0" w:line="240" w:lineRule="auto"/>
              <w:jc w:val="center"/>
              <w:rPr>
                <w:rFonts w:ascii="Arial" w:hAnsi="Arial" w:cs="Arial"/>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tcPr>
          <w:p w:rsidR="00665631" w:rsidRPr="00604A78" w:rsidRDefault="00665631" w:rsidP="00261E72">
            <w:pPr>
              <w:spacing w:after="0" w:line="240" w:lineRule="auto"/>
              <w:jc w:val="center"/>
              <w:rPr>
                <w:rFonts w:ascii="Arial" w:hAnsi="Arial" w:cs="Arial"/>
                <w:color w:val="000000"/>
                <w:sz w:val="20"/>
                <w:szCs w:val="20"/>
              </w:rPr>
            </w:pPr>
          </w:p>
        </w:tc>
      </w:tr>
      <w:tr w:rsidR="00021C40" w:rsidRPr="00604A78" w:rsidTr="00261E72">
        <w:trPr>
          <w:trHeight w:val="310"/>
        </w:trPr>
        <w:tc>
          <w:tcPr>
            <w:tcW w:w="780" w:type="dxa"/>
            <w:tcBorders>
              <w:top w:val="single" w:sz="4" w:space="0" w:color="auto"/>
              <w:left w:val="single" w:sz="4" w:space="0" w:color="auto"/>
              <w:bottom w:val="single" w:sz="4" w:space="0" w:color="auto"/>
              <w:right w:val="single" w:sz="4" w:space="0" w:color="auto"/>
            </w:tcBorders>
            <w:noWrap/>
            <w:vAlign w:val="center"/>
          </w:tcPr>
          <w:p w:rsidR="00665631" w:rsidRPr="00604A78" w:rsidRDefault="00603E4A" w:rsidP="00261E72">
            <w:pPr>
              <w:spacing w:after="0" w:line="240" w:lineRule="auto"/>
              <w:jc w:val="center"/>
              <w:rPr>
                <w:rFonts w:ascii="Arial" w:hAnsi="Arial" w:cs="Arial"/>
                <w:sz w:val="20"/>
                <w:szCs w:val="20"/>
              </w:rPr>
            </w:pPr>
            <w:r w:rsidRPr="00604A78">
              <w:rPr>
                <w:rFonts w:ascii="Arial" w:hAnsi="Arial" w:cs="Arial"/>
                <w:sz w:val="20"/>
                <w:szCs w:val="20"/>
              </w:rPr>
              <w:t>6</w:t>
            </w:r>
          </w:p>
        </w:tc>
        <w:tc>
          <w:tcPr>
            <w:tcW w:w="4110"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jc w:val="both"/>
              <w:rPr>
                <w:rFonts w:ascii="Arial" w:hAnsi="Arial" w:cs="Arial"/>
                <w:bCs/>
                <w:sz w:val="20"/>
                <w:szCs w:val="20"/>
              </w:rPr>
            </w:pPr>
            <w:r w:rsidRPr="00604A78">
              <w:rPr>
                <w:rFonts w:ascii="Arial" w:hAnsi="Arial" w:cs="Arial"/>
                <w:bCs/>
                <w:sz w:val="20"/>
                <w:szCs w:val="20"/>
              </w:rPr>
              <w:t>Кабелен разпределителен шкаф НН, полиестерен,висок, с 5 бр. вертикални предпазител-разединители; тип КРШ НН-5PL</w:t>
            </w:r>
          </w:p>
        </w:tc>
        <w:tc>
          <w:tcPr>
            <w:tcW w:w="1837"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rPr>
                <w:rFonts w:ascii="Arial" w:hAnsi="Arial" w:cs="Arial"/>
                <w:bCs/>
                <w:sz w:val="20"/>
                <w:szCs w:val="20"/>
              </w:rPr>
            </w:pPr>
            <w:r w:rsidRPr="00604A78">
              <w:rPr>
                <w:rFonts w:ascii="Arial" w:hAnsi="Arial" w:cs="Arial"/>
                <w:bCs/>
                <w:sz w:val="20"/>
                <w:szCs w:val="20"/>
              </w:rPr>
              <w:t>КРШ НН-5PL, висок, полиестерен</w:t>
            </w:r>
          </w:p>
        </w:tc>
        <w:tc>
          <w:tcPr>
            <w:tcW w:w="1423"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jc w:val="center"/>
              <w:rPr>
                <w:rFonts w:ascii="Arial" w:hAnsi="Arial" w:cs="Arial"/>
                <w:bCs/>
                <w:color w:val="000000"/>
                <w:sz w:val="20"/>
                <w:szCs w:val="20"/>
              </w:rPr>
            </w:pPr>
            <w:r w:rsidRPr="00604A78">
              <w:rPr>
                <w:rFonts w:ascii="Arial" w:hAnsi="Arial" w:cs="Arial"/>
                <w:bCs/>
                <w:color w:val="000000"/>
                <w:sz w:val="20"/>
                <w:szCs w:val="20"/>
              </w:rPr>
              <w:t>45</w:t>
            </w:r>
          </w:p>
        </w:tc>
        <w:tc>
          <w:tcPr>
            <w:tcW w:w="1276" w:type="dxa"/>
            <w:tcBorders>
              <w:top w:val="single" w:sz="4" w:space="0" w:color="auto"/>
              <w:left w:val="single" w:sz="4" w:space="0" w:color="auto"/>
              <w:bottom w:val="single" w:sz="4" w:space="0" w:color="auto"/>
              <w:right w:val="single" w:sz="4" w:space="0" w:color="auto"/>
            </w:tcBorders>
          </w:tcPr>
          <w:p w:rsidR="00665631" w:rsidRPr="00604A78" w:rsidRDefault="00665631" w:rsidP="00261E72">
            <w:pPr>
              <w:spacing w:after="0" w:line="240" w:lineRule="auto"/>
              <w:jc w:val="center"/>
              <w:rPr>
                <w:rFonts w:ascii="Arial" w:hAnsi="Arial" w:cs="Arial"/>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tcPr>
          <w:p w:rsidR="00665631" w:rsidRPr="00604A78" w:rsidRDefault="00665631" w:rsidP="00261E72">
            <w:pPr>
              <w:spacing w:after="0" w:line="240" w:lineRule="auto"/>
              <w:jc w:val="center"/>
              <w:rPr>
                <w:rFonts w:ascii="Arial" w:hAnsi="Arial" w:cs="Arial"/>
                <w:color w:val="000000"/>
                <w:sz w:val="20"/>
                <w:szCs w:val="20"/>
              </w:rPr>
            </w:pPr>
          </w:p>
        </w:tc>
      </w:tr>
      <w:tr w:rsidR="00021C40" w:rsidRPr="00604A78" w:rsidTr="00261E72">
        <w:trPr>
          <w:trHeight w:val="310"/>
        </w:trPr>
        <w:tc>
          <w:tcPr>
            <w:tcW w:w="780" w:type="dxa"/>
            <w:tcBorders>
              <w:top w:val="single" w:sz="4" w:space="0" w:color="auto"/>
              <w:left w:val="single" w:sz="4" w:space="0" w:color="auto"/>
              <w:bottom w:val="single" w:sz="4" w:space="0" w:color="auto"/>
              <w:right w:val="single" w:sz="4" w:space="0" w:color="auto"/>
            </w:tcBorders>
            <w:noWrap/>
            <w:vAlign w:val="center"/>
          </w:tcPr>
          <w:p w:rsidR="00665631" w:rsidRPr="00604A78" w:rsidRDefault="00603E4A" w:rsidP="00261E72">
            <w:pPr>
              <w:spacing w:after="0" w:line="240" w:lineRule="auto"/>
              <w:jc w:val="center"/>
              <w:rPr>
                <w:rFonts w:ascii="Arial" w:hAnsi="Arial" w:cs="Arial"/>
                <w:sz w:val="20"/>
                <w:szCs w:val="20"/>
              </w:rPr>
            </w:pPr>
            <w:r w:rsidRPr="00604A78">
              <w:rPr>
                <w:rFonts w:ascii="Arial" w:hAnsi="Arial" w:cs="Arial"/>
                <w:sz w:val="20"/>
                <w:szCs w:val="20"/>
              </w:rPr>
              <w:t>7</w:t>
            </w:r>
          </w:p>
        </w:tc>
        <w:tc>
          <w:tcPr>
            <w:tcW w:w="4110"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jc w:val="both"/>
              <w:rPr>
                <w:rFonts w:ascii="Arial" w:hAnsi="Arial" w:cs="Arial"/>
                <w:bCs/>
                <w:sz w:val="20"/>
                <w:szCs w:val="20"/>
              </w:rPr>
            </w:pPr>
            <w:r w:rsidRPr="00604A78">
              <w:rPr>
                <w:rFonts w:ascii="Arial" w:hAnsi="Arial" w:cs="Arial"/>
                <w:bCs/>
                <w:sz w:val="20"/>
                <w:szCs w:val="20"/>
              </w:rPr>
              <w:t>Кабелен разпределителен шкаф НН, полиестерен,висок, с 6 бр. вертикални предпазител-разединители; тип КРШ НН-6PL</w:t>
            </w:r>
          </w:p>
        </w:tc>
        <w:tc>
          <w:tcPr>
            <w:tcW w:w="1837"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rPr>
                <w:rFonts w:ascii="Arial" w:hAnsi="Arial" w:cs="Arial"/>
                <w:bCs/>
                <w:sz w:val="20"/>
                <w:szCs w:val="20"/>
              </w:rPr>
            </w:pPr>
            <w:r w:rsidRPr="00604A78">
              <w:rPr>
                <w:rFonts w:ascii="Arial" w:hAnsi="Arial" w:cs="Arial"/>
                <w:bCs/>
                <w:sz w:val="20"/>
                <w:szCs w:val="20"/>
              </w:rPr>
              <w:t>КРШ НН-6PL, висок, полиестерен</w:t>
            </w:r>
          </w:p>
        </w:tc>
        <w:tc>
          <w:tcPr>
            <w:tcW w:w="1423"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jc w:val="center"/>
              <w:rPr>
                <w:rFonts w:ascii="Arial" w:hAnsi="Arial" w:cs="Arial"/>
                <w:bCs/>
                <w:color w:val="000000"/>
                <w:sz w:val="20"/>
                <w:szCs w:val="20"/>
              </w:rPr>
            </w:pPr>
            <w:r w:rsidRPr="00604A78">
              <w:rPr>
                <w:rFonts w:ascii="Arial" w:hAnsi="Arial" w:cs="Arial"/>
                <w:bCs/>
                <w:color w:val="000000"/>
                <w:sz w:val="20"/>
                <w:szCs w:val="20"/>
              </w:rPr>
              <w:t>45</w:t>
            </w:r>
          </w:p>
        </w:tc>
        <w:tc>
          <w:tcPr>
            <w:tcW w:w="1276" w:type="dxa"/>
            <w:tcBorders>
              <w:top w:val="single" w:sz="4" w:space="0" w:color="auto"/>
              <w:left w:val="single" w:sz="4" w:space="0" w:color="auto"/>
              <w:bottom w:val="single" w:sz="4" w:space="0" w:color="auto"/>
              <w:right w:val="single" w:sz="4" w:space="0" w:color="auto"/>
            </w:tcBorders>
          </w:tcPr>
          <w:p w:rsidR="00665631" w:rsidRPr="00604A78" w:rsidRDefault="00665631" w:rsidP="00261E72">
            <w:pPr>
              <w:spacing w:after="0" w:line="240" w:lineRule="auto"/>
              <w:jc w:val="center"/>
              <w:rPr>
                <w:rFonts w:ascii="Arial" w:hAnsi="Arial" w:cs="Arial"/>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tcPr>
          <w:p w:rsidR="00665631" w:rsidRPr="00604A78" w:rsidRDefault="00665631" w:rsidP="00261E72">
            <w:pPr>
              <w:spacing w:after="0" w:line="240" w:lineRule="auto"/>
              <w:jc w:val="center"/>
              <w:rPr>
                <w:rFonts w:ascii="Arial" w:hAnsi="Arial" w:cs="Arial"/>
                <w:color w:val="000000"/>
                <w:sz w:val="20"/>
                <w:szCs w:val="20"/>
              </w:rPr>
            </w:pPr>
          </w:p>
        </w:tc>
      </w:tr>
      <w:tr w:rsidR="00021C40" w:rsidRPr="00604A78" w:rsidTr="00261E72">
        <w:trPr>
          <w:trHeight w:val="310"/>
        </w:trPr>
        <w:tc>
          <w:tcPr>
            <w:tcW w:w="780" w:type="dxa"/>
            <w:tcBorders>
              <w:top w:val="single" w:sz="4" w:space="0" w:color="auto"/>
              <w:left w:val="single" w:sz="4" w:space="0" w:color="auto"/>
              <w:bottom w:val="single" w:sz="4" w:space="0" w:color="auto"/>
              <w:right w:val="single" w:sz="4" w:space="0" w:color="auto"/>
            </w:tcBorders>
            <w:noWrap/>
            <w:vAlign w:val="center"/>
          </w:tcPr>
          <w:p w:rsidR="00665631" w:rsidRPr="00604A78" w:rsidRDefault="00603E4A" w:rsidP="00261E72">
            <w:pPr>
              <w:spacing w:after="0" w:line="240" w:lineRule="auto"/>
              <w:jc w:val="center"/>
              <w:rPr>
                <w:rFonts w:ascii="Arial" w:hAnsi="Arial" w:cs="Arial"/>
                <w:sz w:val="20"/>
                <w:szCs w:val="20"/>
              </w:rPr>
            </w:pPr>
            <w:r w:rsidRPr="00604A78">
              <w:rPr>
                <w:rFonts w:ascii="Arial" w:hAnsi="Arial" w:cs="Arial"/>
                <w:sz w:val="20"/>
                <w:szCs w:val="20"/>
              </w:rPr>
              <w:t>8</w:t>
            </w:r>
          </w:p>
        </w:tc>
        <w:tc>
          <w:tcPr>
            <w:tcW w:w="4110"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jc w:val="both"/>
              <w:rPr>
                <w:rFonts w:ascii="Arial" w:hAnsi="Arial" w:cs="Arial"/>
                <w:bCs/>
                <w:sz w:val="20"/>
                <w:szCs w:val="20"/>
              </w:rPr>
            </w:pPr>
            <w:r w:rsidRPr="00604A78">
              <w:rPr>
                <w:rFonts w:ascii="Arial" w:hAnsi="Arial" w:cs="Arial"/>
                <w:bCs/>
                <w:sz w:val="20"/>
                <w:szCs w:val="20"/>
              </w:rPr>
              <w:t>Кабелен разпределителен шкаф НН, полиестерен,висок, с 7 бр. вертикални предпазител-разединители; тип КРШ НН-7PL</w:t>
            </w:r>
          </w:p>
        </w:tc>
        <w:tc>
          <w:tcPr>
            <w:tcW w:w="1837"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rPr>
                <w:rFonts w:ascii="Arial" w:hAnsi="Arial" w:cs="Arial"/>
                <w:bCs/>
                <w:sz w:val="20"/>
                <w:szCs w:val="20"/>
              </w:rPr>
            </w:pPr>
            <w:r w:rsidRPr="00604A78">
              <w:rPr>
                <w:rFonts w:ascii="Arial" w:hAnsi="Arial" w:cs="Arial"/>
                <w:bCs/>
                <w:sz w:val="20"/>
                <w:szCs w:val="20"/>
              </w:rPr>
              <w:t>КРШ НН-7PL, висок, полиестерен</w:t>
            </w:r>
          </w:p>
        </w:tc>
        <w:tc>
          <w:tcPr>
            <w:tcW w:w="1423" w:type="dxa"/>
            <w:tcBorders>
              <w:top w:val="single" w:sz="4" w:space="0" w:color="auto"/>
              <w:left w:val="single" w:sz="4" w:space="0" w:color="auto"/>
              <w:bottom w:val="single" w:sz="4" w:space="0" w:color="auto"/>
              <w:right w:val="single" w:sz="4" w:space="0" w:color="auto"/>
            </w:tcBorders>
            <w:vAlign w:val="center"/>
          </w:tcPr>
          <w:p w:rsidR="00665631" w:rsidRPr="00604A78" w:rsidRDefault="00665631" w:rsidP="00261E72">
            <w:pPr>
              <w:spacing w:after="0" w:line="240" w:lineRule="auto"/>
              <w:jc w:val="center"/>
              <w:rPr>
                <w:rFonts w:ascii="Arial" w:hAnsi="Arial" w:cs="Arial"/>
                <w:bCs/>
                <w:color w:val="000000"/>
                <w:sz w:val="20"/>
                <w:szCs w:val="20"/>
              </w:rPr>
            </w:pPr>
            <w:r w:rsidRPr="00604A78">
              <w:rPr>
                <w:rFonts w:ascii="Arial" w:hAnsi="Arial" w:cs="Arial"/>
                <w:bCs/>
                <w:color w:val="000000"/>
                <w:sz w:val="20"/>
                <w:szCs w:val="20"/>
              </w:rPr>
              <w:t>25</w:t>
            </w:r>
          </w:p>
        </w:tc>
        <w:tc>
          <w:tcPr>
            <w:tcW w:w="1276" w:type="dxa"/>
            <w:tcBorders>
              <w:top w:val="single" w:sz="4" w:space="0" w:color="auto"/>
              <w:left w:val="single" w:sz="4" w:space="0" w:color="auto"/>
              <w:bottom w:val="single" w:sz="4" w:space="0" w:color="auto"/>
              <w:right w:val="single" w:sz="4" w:space="0" w:color="auto"/>
            </w:tcBorders>
          </w:tcPr>
          <w:p w:rsidR="00665631" w:rsidRPr="00604A78" w:rsidRDefault="00665631" w:rsidP="00261E72">
            <w:pPr>
              <w:spacing w:after="0" w:line="240" w:lineRule="auto"/>
              <w:jc w:val="center"/>
              <w:rPr>
                <w:rFonts w:ascii="Arial" w:hAnsi="Arial" w:cs="Arial"/>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tcPr>
          <w:p w:rsidR="00665631" w:rsidRPr="00604A78" w:rsidRDefault="00665631" w:rsidP="00261E72">
            <w:pPr>
              <w:spacing w:after="0" w:line="240" w:lineRule="auto"/>
              <w:jc w:val="center"/>
              <w:rPr>
                <w:rFonts w:ascii="Arial" w:hAnsi="Arial" w:cs="Arial"/>
                <w:color w:val="000000"/>
                <w:sz w:val="20"/>
                <w:szCs w:val="20"/>
              </w:rPr>
            </w:pPr>
          </w:p>
        </w:tc>
      </w:tr>
      <w:tr w:rsidR="00021C40" w:rsidRPr="00604A78" w:rsidTr="00261E72">
        <w:trPr>
          <w:trHeight w:val="507"/>
        </w:trPr>
        <w:tc>
          <w:tcPr>
            <w:tcW w:w="780" w:type="dxa"/>
            <w:tcBorders>
              <w:top w:val="single" w:sz="4" w:space="0" w:color="auto"/>
              <w:left w:val="single" w:sz="4" w:space="0" w:color="auto"/>
              <w:bottom w:val="single" w:sz="4" w:space="0" w:color="auto"/>
              <w:right w:val="single" w:sz="4" w:space="0" w:color="auto"/>
            </w:tcBorders>
            <w:noWrap/>
            <w:vAlign w:val="center"/>
          </w:tcPr>
          <w:p w:rsidR="00665631" w:rsidRPr="00604A78" w:rsidRDefault="00665631" w:rsidP="00261E72">
            <w:pPr>
              <w:spacing w:after="0" w:line="240" w:lineRule="auto"/>
              <w:rPr>
                <w:rFonts w:ascii="Arial" w:hAnsi="Arial" w:cs="Arial"/>
                <w:sz w:val="20"/>
                <w:szCs w:val="20"/>
              </w:rPr>
            </w:pPr>
          </w:p>
        </w:tc>
        <w:tc>
          <w:tcPr>
            <w:tcW w:w="4110" w:type="dxa"/>
            <w:tcBorders>
              <w:top w:val="single" w:sz="4" w:space="0" w:color="auto"/>
              <w:left w:val="single" w:sz="4" w:space="0" w:color="auto"/>
              <w:bottom w:val="single" w:sz="4" w:space="0" w:color="auto"/>
              <w:right w:val="single" w:sz="4" w:space="0" w:color="auto"/>
            </w:tcBorders>
          </w:tcPr>
          <w:p w:rsidR="00665631" w:rsidRPr="00604A78" w:rsidRDefault="00665631" w:rsidP="00261E72">
            <w:pPr>
              <w:spacing w:after="0" w:line="240" w:lineRule="auto"/>
              <w:rPr>
                <w:rFonts w:ascii="Arial" w:hAnsi="Arial" w:cs="Arial"/>
                <w:sz w:val="20"/>
                <w:szCs w:val="20"/>
              </w:rPr>
            </w:pPr>
          </w:p>
        </w:tc>
        <w:tc>
          <w:tcPr>
            <w:tcW w:w="1837" w:type="dxa"/>
            <w:tcBorders>
              <w:top w:val="single" w:sz="4" w:space="0" w:color="auto"/>
              <w:left w:val="single" w:sz="4" w:space="0" w:color="auto"/>
              <w:bottom w:val="single" w:sz="4" w:space="0" w:color="auto"/>
              <w:right w:val="single" w:sz="4" w:space="0" w:color="auto"/>
            </w:tcBorders>
          </w:tcPr>
          <w:p w:rsidR="00665631" w:rsidRPr="00604A78" w:rsidRDefault="00665631" w:rsidP="00261E72">
            <w:pPr>
              <w:spacing w:after="0" w:line="240" w:lineRule="auto"/>
              <w:rPr>
                <w:rFonts w:ascii="Arial" w:hAnsi="Arial" w:cs="Arial"/>
                <w:sz w:val="20"/>
                <w:szCs w:val="20"/>
              </w:rPr>
            </w:pPr>
          </w:p>
        </w:tc>
        <w:tc>
          <w:tcPr>
            <w:tcW w:w="1423" w:type="dxa"/>
            <w:tcBorders>
              <w:top w:val="single" w:sz="4" w:space="0" w:color="auto"/>
              <w:left w:val="single" w:sz="4" w:space="0" w:color="auto"/>
              <w:bottom w:val="single" w:sz="4" w:space="0" w:color="auto"/>
              <w:right w:val="nil"/>
            </w:tcBorders>
            <w:vAlign w:val="center"/>
          </w:tcPr>
          <w:p w:rsidR="00665631" w:rsidRPr="00604A78" w:rsidRDefault="00665631" w:rsidP="00261E72">
            <w:pPr>
              <w:spacing w:after="0" w:line="240" w:lineRule="auto"/>
              <w:rPr>
                <w:rFonts w:ascii="Arial" w:hAnsi="Arial" w:cs="Arial"/>
                <w:b/>
                <w:bCs/>
                <w:sz w:val="20"/>
                <w:szCs w:val="20"/>
              </w:rPr>
            </w:pPr>
            <w:r w:rsidRPr="00604A78">
              <w:rPr>
                <w:rFonts w:ascii="Arial" w:eastAsia="Calibri" w:hAnsi="Arial" w:cs="Arial"/>
                <w:color w:val="000000"/>
                <w:sz w:val="20"/>
                <w:szCs w:val="20"/>
              </w:rPr>
              <w:t>ОБЩА СТОЙНОСТ:</w:t>
            </w:r>
          </w:p>
        </w:tc>
        <w:tc>
          <w:tcPr>
            <w:tcW w:w="1276" w:type="dxa"/>
            <w:tcBorders>
              <w:top w:val="single" w:sz="4" w:space="0" w:color="auto"/>
              <w:left w:val="nil"/>
              <w:bottom w:val="single" w:sz="4" w:space="0" w:color="auto"/>
              <w:right w:val="single" w:sz="4" w:space="0" w:color="auto"/>
            </w:tcBorders>
          </w:tcPr>
          <w:p w:rsidR="00665631" w:rsidRPr="00604A78" w:rsidRDefault="00665631" w:rsidP="00261E72">
            <w:pPr>
              <w:spacing w:after="0" w:line="240" w:lineRule="auto"/>
              <w:jc w:val="right"/>
              <w:rPr>
                <w:rFonts w:ascii="Arial" w:hAnsi="Arial" w:cs="Arial"/>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tcPr>
          <w:p w:rsidR="00665631" w:rsidRPr="00604A78" w:rsidRDefault="00665631" w:rsidP="00261E72">
            <w:pPr>
              <w:spacing w:after="0" w:line="240" w:lineRule="auto"/>
              <w:jc w:val="center"/>
              <w:rPr>
                <w:rFonts w:ascii="Arial" w:hAnsi="Arial" w:cs="Arial"/>
                <w:color w:val="000000"/>
                <w:sz w:val="20"/>
                <w:szCs w:val="20"/>
              </w:rPr>
            </w:pPr>
          </w:p>
        </w:tc>
      </w:tr>
    </w:tbl>
    <w:p w:rsidR="00427694" w:rsidRPr="00604A78" w:rsidRDefault="00427694" w:rsidP="00FF0E22">
      <w:pPr>
        <w:spacing w:after="0" w:line="240" w:lineRule="auto"/>
        <w:ind w:left="-426"/>
        <w:jc w:val="both"/>
        <w:rPr>
          <w:rFonts w:ascii="Arial" w:eastAsia="Calibri" w:hAnsi="Arial" w:cs="Arial"/>
          <w:i/>
          <w:iCs/>
          <w:sz w:val="20"/>
          <w:szCs w:val="20"/>
          <w:lang w:val="ru-RU"/>
        </w:rPr>
      </w:pPr>
      <w:r w:rsidRPr="00604A78">
        <w:rPr>
          <w:rFonts w:ascii="Arial" w:eastAsia="Calibri" w:hAnsi="Arial" w:cs="Arial"/>
          <w:i/>
          <w:iCs/>
          <w:sz w:val="20"/>
          <w:szCs w:val="20"/>
          <w:lang w:val="ru-RU"/>
        </w:rPr>
        <w:t>Запознат</w:t>
      </w:r>
      <w:r w:rsidRPr="00604A78">
        <w:rPr>
          <w:rFonts w:ascii="Arial" w:eastAsia="Calibri" w:hAnsi="Arial" w:cs="Arial"/>
          <w:i/>
          <w:iCs/>
          <w:sz w:val="20"/>
          <w:szCs w:val="20"/>
        </w:rPr>
        <w:t xml:space="preserve">и </w:t>
      </w:r>
      <w:r w:rsidRPr="00604A78">
        <w:rPr>
          <w:rFonts w:ascii="Arial" w:eastAsia="Calibri" w:hAnsi="Arial" w:cs="Arial"/>
          <w:i/>
          <w:iCs/>
          <w:sz w:val="20"/>
          <w:szCs w:val="20"/>
          <w:lang w:val="ru-RU"/>
        </w:rPr>
        <w:t>сме, че:</w:t>
      </w:r>
    </w:p>
    <w:p w:rsidR="00427694" w:rsidRPr="00604A78" w:rsidRDefault="00427694" w:rsidP="00FF0E22">
      <w:pPr>
        <w:spacing w:after="0" w:line="240" w:lineRule="auto"/>
        <w:ind w:left="-426"/>
        <w:jc w:val="both"/>
        <w:rPr>
          <w:rFonts w:ascii="Arial" w:eastAsia="Calibri" w:hAnsi="Arial" w:cs="Arial"/>
          <w:i/>
          <w:iCs/>
          <w:sz w:val="20"/>
          <w:szCs w:val="20"/>
          <w:lang w:val="en-US"/>
        </w:rPr>
      </w:pPr>
      <w:r w:rsidRPr="00604A78">
        <w:rPr>
          <w:rFonts w:ascii="Arial" w:eastAsia="Calibri" w:hAnsi="Arial" w:cs="Arial"/>
          <w:i/>
          <w:iCs/>
          <w:sz w:val="20"/>
          <w:szCs w:val="20"/>
          <w:lang w:val="ru-RU"/>
        </w:rPr>
        <w:lastRenderedPageBreak/>
        <w:t>1/ Получената обща стойност, изчислена на база ориентировъчно количество и единични цени на стоката</w:t>
      </w:r>
      <w:r w:rsidRPr="00604A78">
        <w:rPr>
          <w:rFonts w:ascii="Arial" w:eastAsia="Calibri" w:hAnsi="Arial" w:cs="Arial"/>
          <w:i/>
          <w:iCs/>
          <w:sz w:val="20"/>
          <w:szCs w:val="20"/>
          <w:lang w:val="en-US"/>
        </w:rPr>
        <w:t>,</w:t>
      </w:r>
      <w:r w:rsidRPr="00604A78">
        <w:rPr>
          <w:rFonts w:ascii="Arial" w:eastAsia="Calibri" w:hAnsi="Arial" w:cs="Arial"/>
          <w:i/>
          <w:iCs/>
          <w:sz w:val="20"/>
          <w:szCs w:val="20"/>
          <w:lang w:val="ru-RU"/>
        </w:rPr>
        <w:t xml:space="preserve"> служи само за целите на оценката</w:t>
      </w:r>
      <w:r w:rsidRPr="00604A78">
        <w:rPr>
          <w:rFonts w:ascii="Arial" w:eastAsia="Calibri" w:hAnsi="Arial" w:cs="Arial"/>
          <w:i/>
          <w:iCs/>
          <w:sz w:val="20"/>
          <w:szCs w:val="20"/>
          <w:lang w:val="en-US"/>
        </w:rPr>
        <w:t>.</w:t>
      </w:r>
    </w:p>
    <w:p w:rsidR="00427694" w:rsidRPr="00604A78" w:rsidRDefault="00427694" w:rsidP="00FF0E22">
      <w:pPr>
        <w:spacing w:after="0" w:line="240" w:lineRule="auto"/>
        <w:ind w:left="-426"/>
        <w:jc w:val="both"/>
        <w:rPr>
          <w:rFonts w:ascii="Arial" w:eastAsia="Times New Roman" w:hAnsi="Arial" w:cs="Arial"/>
          <w:i/>
          <w:sz w:val="20"/>
          <w:szCs w:val="20"/>
          <w:lang w:val="ru-RU"/>
        </w:rPr>
      </w:pPr>
      <w:r w:rsidRPr="00604A78">
        <w:rPr>
          <w:rFonts w:ascii="Arial" w:eastAsia="Times New Roman" w:hAnsi="Arial" w:cs="Arial"/>
          <w:i/>
          <w:sz w:val="20"/>
          <w:szCs w:val="20"/>
          <w:lang w:eastAsia="bg-BG"/>
        </w:rPr>
        <w:t>2/ При сключване на рамково споразумение, в Приложение 1 на същото ще бъде включено:</w:t>
      </w:r>
      <w:r w:rsidRPr="00604A78">
        <w:rPr>
          <w:rFonts w:ascii="Arial" w:eastAsia="Times New Roman" w:hAnsi="Arial" w:cs="Arial"/>
          <w:i/>
          <w:sz w:val="20"/>
          <w:szCs w:val="20"/>
        </w:rPr>
        <w:t xml:space="preserve"> Видове стока със съответните им единични цени от ценовата таблица по-горе. Тези </w:t>
      </w:r>
      <w:r w:rsidRPr="00604A78">
        <w:rPr>
          <w:rFonts w:ascii="Arial" w:eastAsia="Times New Roman" w:hAnsi="Arial" w:cs="Arial"/>
          <w:i/>
          <w:sz w:val="20"/>
          <w:szCs w:val="20"/>
          <w:lang w:eastAsia="bg-BG"/>
        </w:rPr>
        <w:t>единични цени ще се използват като</w:t>
      </w:r>
      <w:r w:rsidRPr="00604A78">
        <w:rPr>
          <w:rFonts w:ascii="Arial" w:eastAsia="Times New Roman" w:hAnsi="Arial" w:cs="Arial"/>
          <w:i/>
          <w:sz w:val="20"/>
          <w:szCs w:val="20"/>
        </w:rPr>
        <w:t xml:space="preserve"> максимални единични цени /базови/ при договаряне на единичните цени на стоката за изпълнение на договори за конкретни поръчки.</w:t>
      </w:r>
    </w:p>
    <w:p w:rsidR="00427694" w:rsidRPr="00604A78" w:rsidRDefault="00427694" w:rsidP="00FF0E22">
      <w:pPr>
        <w:spacing w:after="0" w:line="240" w:lineRule="auto"/>
        <w:ind w:left="-426"/>
        <w:jc w:val="both"/>
        <w:rPr>
          <w:rFonts w:ascii="Arial" w:eastAsia="Times New Roman" w:hAnsi="Arial" w:cs="Arial"/>
          <w:i/>
          <w:sz w:val="20"/>
          <w:szCs w:val="20"/>
        </w:rPr>
      </w:pPr>
      <w:r w:rsidRPr="00604A78">
        <w:rPr>
          <w:rFonts w:ascii="Arial" w:eastAsia="Times New Roman" w:hAnsi="Arial" w:cs="Arial"/>
          <w:i/>
          <w:sz w:val="20"/>
          <w:szCs w:val="20"/>
          <w:lang w:eastAsia="bg-BG"/>
        </w:rPr>
        <w:t xml:space="preserve">3/ </w:t>
      </w:r>
      <w:r w:rsidRPr="00604A78">
        <w:rPr>
          <w:rFonts w:ascii="Arial" w:eastAsia="Times New Roman" w:hAnsi="Arial" w:cs="Arial"/>
          <w:i/>
          <w:sz w:val="20"/>
          <w:szCs w:val="20"/>
        </w:rPr>
        <w:t xml:space="preserve">Договорената единична цена за всяка позиция от стоката при последваща процедура – </w:t>
      </w:r>
      <w:r w:rsidR="00722EA7" w:rsidRPr="00604A78">
        <w:rPr>
          <w:rFonts w:ascii="Arial" w:eastAsia="Times New Roman" w:hAnsi="Arial" w:cs="Arial"/>
          <w:i/>
          <w:sz w:val="20"/>
          <w:szCs w:val="20"/>
        </w:rPr>
        <w:t xml:space="preserve">проведена в съответствие с разпоредбите на ЗОП </w:t>
      </w:r>
      <w:r w:rsidRPr="00604A78">
        <w:rPr>
          <w:rFonts w:ascii="Arial" w:eastAsia="Times New Roman" w:hAnsi="Arial" w:cs="Arial"/>
          <w:i/>
          <w:sz w:val="20"/>
          <w:szCs w:val="20"/>
        </w:rPr>
        <w:t>за сключване на конкретен договор, не</w:t>
      </w:r>
      <w:r w:rsidRPr="00604A78">
        <w:rPr>
          <w:rFonts w:ascii="Arial" w:eastAsia="Times New Roman" w:hAnsi="Arial" w:cs="Arial"/>
          <w:i/>
          <w:sz w:val="20"/>
          <w:szCs w:val="20"/>
          <w:vertAlign w:val="subscript"/>
        </w:rPr>
        <w:t xml:space="preserve"> </w:t>
      </w:r>
      <w:r w:rsidRPr="00604A78">
        <w:rPr>
          <w:rFonts w:ascii="Arial" w:eastAsia="Times New Roman" w:hAnsi="Arial" w:cs="Arial"/>
          <w:i/>
          <w:sz w:val="20"/>
          <w:szCs w:val="20"/>
        </w:rPr>
        <w:t>може да бъде по-висока от единичната цена</w:t>
      </w:r>
      <w:r w:rsidRPr="00604A78">
        <w:rPr>
          <w:rFonts w:ascii="Arial" w:eastAsia="Times New Roman" w:hAnsi="Arial" w:cs="Arial"/>
          <w:i/>
          <w:sz w:val="20"/>
          <w:szCs w:val="20"/>
          <w:vertAlign w:val="subscript"/>
        </w:rPr>
        <w:t xml:space="preserve"> </w:t>
      </w:r>
      <w:r w:rsidRPr="00604A78">
        <w:rPr>
          <w:rFonts w:ascii="Arial" w:eastAsia="Times New Roman" w:hAnsi="Arial" w:cs="Arial"/>
          <w:i/>
          <w:sz w:val="20"/>
          <w:szCs w:val="20"/>
        </w:rPr>
        <w:t>за съответната позиция стока от сключеното рамково споразумение.</w:t>
      </w:r>
    </w:p>
    <w:p w:rsidR="00427694" w:rsidRPr="00604A78" w:rsidRDefault="00427694" w:rsidP="00FF0E22">
      <w:pPr>
        <w:spacing w:after="0" w:line="240" w:lineRule="auto"/>
        <w:ind w:left="-426"/>
        <w:jc w:val="both"/>
        <w:rPr>
          <w:rFonts w:ascii="Arial" w:eastAsia="Times New Roman" w:hAnsi="Arial" w:cs="Arial"/>
          <w:i/>
          <w:sz w:val="20"/>
          <w:szCs w:val="20"/>
          <w:lang w:eastAsia="bg-BG"/>
        </w:rPr>
      </w:pPr>
      <w:r w:rsidRPr="00604A78">
        <w:rPr>
          <w:rFonts w:ascii="Arial" w:eastAsia="Times New Roman" w:hAnsi="Arial" w:cs="Arial"/>
          <w:i/>
          <w:sz w:val="20"/>
          <w:szCs w:val="20"/>
          <w:lang w:val="ru-RU" w:eastAsia="bg-BG"/>
        </w:rPr>
        <w:t xml:space="preserve">4/ </w:t>
      </w:r>
      <w:r w:rsidRPr="00604A78">
        <w:rPr>
          <w:rFonts w:ascii="Arial" w:eastAsia="Times New Roman" w:hAnsi="Arial" w:cs="Arial"/>
          <w:bCs/>
          <w:i/>
          <w:sz w:val="20"/>
          <w:szCs w:val="20"/>
          <w:lang w:val="ru-RU"/>
        </w:rPr>
        <w:t>Запознати сме и изразяваме съгласие</w:t>
      </w:r>
      <w:r w:rsidRPr="00604A78">
        <w:rPr>
          <w:rFonts w:ascii="Arial" w:eastAsia="Times New Roman" w:hAnsi="Arial" w:cs="Arial"/>
          <w:bCs/>
          <w:i/>
          <w:sz w:val="20"/>
          <w:szCs w:val="20"/>
        </w:rPr>
        <w:t xml:space="preserve"> </w:t>
      </w:r>
      <w:r w:rsidRPr="00604A78">
        <w:rPr>
          <w:rFonts w:ascii="Arial" w:eastAsia="Times New Roman" w:hAnsi="Arial" w:cs="Arial"/>
          <w:bCs/>
          <w:i/>
          <w:sz w:val="20"/>
          <w:szCs w:val="20"/>
          <w:lang w:val="ru-RU"/>
        </w:rPr>
        <w:t xml:space="preserve">при </w:t>
      </w:r>
      <w:r w:rsidRPr="00604A78">
        <w:rPr>
          <w:rFonts w:ascii="Arial" w:eastAsia="Times New Roman" w:hAnsi="Arial" w:cs="Arial"/>
          <w:bCs/>
          <w:i/>
          <w:sz w:val="20"/>
          <w:szCs w:val="20"/>
        </w:rPr>
        <w:t>наличие на аритметични грешки в предственото от нас ценово предложение</w:t>
      </w:r>
      <w:r w:rsidRPr="00604A78">
        <w:rPr>
          <w:rFonts w:ascii="Arial" w:eastAsia="Times New Roman" w:hAnsi="Arial" w:cs="Arial"/>
          <w:bCs/>
          <w:i/>
          <w:sz w:val="20"/>
          <w:szCs w:val="20"/>
          <w:lang w:val="ru-RU"/>
        </w:rPr>
        <w:t xml:space="preserve">, </w:t>
      </w:r>
      <w:r w:rsidRPr="00604A78">
        <w:rPr>
          <w:rFonts w:ascii="Arial" w:eastAsia="Times New Roman" w:hAnsi="Arial" w:cs="Arial"/>
          <w:bCs/>
          <w:i/>
          <w:sz w:val="20"/>
          <w:szCs w:val="20"/>
        </w:rPr>
        <w:t xml:space="preserve">същите да бъдат отстранени от комисията по следния ред: </w:t>
      </w:r>
      <w:r w:rsidRPr="00604A78">
        <w:rPr>
          <w:rFonts w:ascii="Arial" w:eastAsia="Times New Roman" w:hAnsi="Arial" w:cs="Arial"/>
          <w:i/>
          <w:sz w:val="20"/>
          <w:szCs w:val="20"/>
          <w:lang w:eastAsia="bg-BG"/>
        </w:rPr>
        <w:t xml:space="preserve">При несъответствие между единични цени от ценовата таблица и общата цена, валидни ще бъдат единичните цени. Участник, при когото са установени една или повече от посочените по-горе несъответствия и/или грешки, продължава участието си в процедурата с коректно изчислените от комисията стойности. </w:t>
      </w:r>
    </w:p>
    <w:p w:rsidR="00427694" w:rsidRPr="00604A78" w:rsidRDefault="00427694" w:rsidP="00FF0E22">
      <w:pPr>
        <w:spacing w:after="0" w:line="240" w:lineRule="auto"/>
        <w:ind w:left="-426"/>
        <w:jc w:val="both"/>
        <w:rPr>
          <w:rFonts w:ascii="Arial" w:eastAsia="Times New Roman" w:hAnsi="Arial" w:cs="Arial"/>
          <w:i/>
          <w:iCs/>
          <w:sz w:val="20"/>
          <w:szCs w:val="20"/>
          <w:lang w:val="ru-RU"/>
        </w:rPr>
      </w:pPr>
      <w:r w:rsidRPr="00604A78">
        <w:rPr>
          <w:rFonts w:ascii="Arial" w:eastAsia="Times New Roman" w:hAnsi="Arial" w:cs="Arial"/>
          <w:bCs/>
          <w:i/>
          <w:iCs/>
          <w:sz w:val="20"/>
          <w:szCs w:val="20"/>
        </w:rPr>
        <w:t xml:space="preserve">5/ </w:t>
      </w:r>
      <w:r w:rsidRPr="00604A78">
        <w:rPr>
          <w:rFonts w:ascii="Arial" w:eastAsia="Times New Roman" w:hAnsi="Arial" w:cs="Arial"/>
          <w:i/>
          <w:iCs/>
          <w:sz w:val="20"/>
          <w:szCs w:val="20"/>
          <w:lang w:val="ru-RU"/>
        </w:rPr>
        <w:t>Предложените единични цени трябва да се закръглят до втория знак след десетичната запетая (0,00).</w:t>
      </w:r>
    </w:p>
    <w:p w:rsidR="00427694" w:rsidRPr="00604A78" w:rsidRDefault="00427694" w:rsidP="00FF0E22">
      <w:pPr>
        <w:spacing w:after="0" w:line="240" w:lineRule="auto"/>
        <w:ind w:left="-426"/>
        <w:jc w:val="both"/>
        <w:rPr>
          <w:rFonts w:ascii="Arial" w:eastAsia="Times New Roman" w:hAnsi="Arial" w:cs="Arial"/>
          <w:b/>
          <w:bCs/>
          <w:i/>
          <w:iCs/>
          <w:sz w:val="20"/>
          <w:szCs w:val="20"/>
          <w:lang w:val="be-BY"/>
        </w:rPr>
      </w:pPr>
      <w:r w:rsidRPr="00604A78">
        <w:rPr>
          <w:rFonts w:ascii="Arial" w:eastAsia="Times New Roman" w:hAnsi="Arial" w:cs="Arial"/>
          <w:i/>
          <w:iCs/>
          <w:sz w:val="20"/>
          <w:szCs w:val="20"/>
        </w:rPr>
        <w:t>6/ Задължително се оферират всички позиции от съответната позиция от предмета на обществената поръчка.</w:t>
      </w:r>
      <w:r w:rsidRPr="00604A78">
        <w:rPr>
          <w:rFonts w:ascii="Arial" w:eastAsia="Times New Roman" w:hAnsi="Arial" w:cs="Arial"/>
          <w:b/>
          <w:bCs/>
          <w:i/>
          <w:iCs/>
          <w:sz w:val="20"/>
          <w:szCs w:val="20"/>
          <w:lang w:val="be-BY"/>
        </w:rPr>
        <w:tab/>
        <w:t xml:space="preserve"> </w:t>
      </w:r>
    </w:p>
    <w:p w:rsidR="00427694" w:rsidRPr="00604A78" w:rsidRDefault="00427694" w:rsidP="00FF0E22">
      <w:pPr>
        <w:spacing w:after="0" w:line="240" w:lineRule="auto"/>
        <w:ind w:left="-426"/>
        <w:jc w:val="both"/>
        <w:rPr>
          <w:rFonts w:ascii="Arial" w:eastAsia="Times New Roman" w:hAnsi="Arial" w:cs="Arial"/>
          <w:i/>
          <w:iCs/>
          <w:sz w:val="20"/>
          <w:szCs w:val="20"/>
        </w:rPr>
      </w:pPr>
      <w:r w:rsidRPr="00604A78">
        <w:rPr>
          <w:rFonts w:ascii="Arial" w:eastAsia="Times New Roman" w:hAnsi="Arial" w:cs="Arial"/>
          <w:i/>
          <w:iCs/>
          <w:sz w:val="20"/>
          <w:szCs w:val="20"/>
          <w:lang w:val="ru-RU"/>
        </w:rPr>
        <w:t xml:space="preserve">7/ </w:t>
      </w:r>
      <w:r w:rsidRPr="00604A78">
        <w:rPr>
          <w:rFonts w:ascii="Arial" w:eastAsia="Times New Roman" w:hAnsi="Arial" w:cs="Arial"/>
          <w:i/>
          <w:iCs/>
          <w:sz w:val="20"/>
          <w:szCs w:val="20"/>
        </w:rPr>
        <w:t xml:space="preserve">Посочените цени са в лева, без ДДС, включват всички преки и непреки разходи, включително транспортни и организационни, свързани с изпълнението на всички дейности, предмет на настоящата поръчка, при пълно съответствие с условията </w:t>
      </w:r>
      <w:r w:rsidRPr="00604A78">
        <w:rPr>
          <w:rFonts w:ascii="Arial" w:eastAsia="Calibri" w:hAnsi="Arial" w:cs="Arial"/>
          <w:i/>
          <w:sz w:val="20"/>
          <w:szCs w:val="20"/>
        </w:rPr>
        <w:t>на обявлението и</w:t>
      </w:r>
      <w:r w:rsidRPr="00604A78">
        <w:rPr>
          <w:rFonts w:ascii="Arial" w:eastAsia="Times New Roman" w:hAnsi="Arial" w:cs="Arial"/>
          <w:i/>
          <w:iCs/>
          <w:sz w:val="20"/>
          <w:szCs w:val="20"/>
        </w:rPr>
        <w:t xml:space="preserve"> документацията за участие.</w:t>
      </w:r>
    </w:p>
    <w:p w:rsidR="00427694" w:rsidRPr="00604A78" w:rsidRDefault="00427694" w:rsidP="00FF0E22">
      <w:pPr>
        <w:spacing w:after="0" w:line="240" w:lineRule="auto"/>
        <w:ind w:left="-426"/>
        <w:rPr>
          <w:rFonts w:ascii="Arial" w:eastAsia="Calibri" w:hAnsi="Arial" w:cs="Arial"/>
          <w:b/>
          <w:sz w:val="20"/>
          <w:szCs w:val="20"/>
          <w:lang w:val="ru-RU"/>
        </w:rPr>
      </w:pPr>
    </w:p>
    <w:p w:rsidR="0032083D" w:rsidRPr="00604A78" w:rsidRDefault="0032083D" w:rsidP="00FF0E22">
      <w:pPr>
        <w:ind w:left="-426"/>
        <w:jc w:val="both"/>
        <w:rPr>
          <w:rFonts w:ascii="Arial" w:hAnsi="Arial" w:cs="Arial"/>
          <w:i/>
          <w:color w:val="548DD4" w:themeColor="text2" w:themeTint="99"/>
          <w:sz w:val="20"/>
          <w:szCs w:val="20"/>
        </w:rPr>
      </w:pPr>
      <w:r w:rsidRPr="00604A78">
        <w:rPr>
          <w:rFonts w:ascii="Arial" w:hAnsi="Arial" w:cs="Arial"/>
          <w:i/>
          <w:color w:val="548DD4" w:themeColor="text2" w:themeTint="99"/>
          <w:sz w:val="20"/>
          <w:szCs w:val="20"/>
        </w:rPr>
        <w:t>Ценовото предложение за всяка обособена позиция, за която участникът е заявил участие се поставя в отделен запечатан непрозрачен плик, надписан „Предлагана цена”, № и наименование на обособената позиция и името на участника</w:t>
      </w:r>
    </w:p>
    <w:p w:rsidR="00DA2753" w:rsidRPr="00604A78" w:rsidRDefault="00DA2753" w:rsidP="00DA2753">
      <w:pPr>
        <w:spacing w:after="0" w:line="240" w:lineRule="auto"/>
        <w:jc w:val="both"/>
        <w:rPr>
          <w:rFonts w:ascii="Arial" w:hAnsi="Arial" w:cs="Arial"/>
          <w:color w:val="548DD4" w:themeColor="text2" w:themeTint="99"/>
          <w:sz w:val="20"/>
          <w:szCs w:val="20"/>
        </w:rPr>
      </w:pPr>
    </w:p>
    <w:p w:rsidR="0032083D" w:rsidRPr="00604A78" w:rsidRDefault="0032083D" w:rsidP="00DA2753">
      <w:pPr>
        <w:spacing w:after="0" w:line="240" w:lineRule="auto"/>
        <w:jc w:val="both"/>
        <w:rPr>
          <w:rFonts w:ascii="Arial" w:hAnsi="Arial" w:cs="Arial"/>
          <w:color w:val="548DD4" w:themeColor="text2" w:themeTint="99"/>
          <w:sz w:val="20"/>
          <w:szCs w:val="20"/>
        </w:rPr>
      </w:pPr>
    </w:p>
    <w:p w:rsidR="0032083D" w:rsidRPr="00604A78" w:rsidRDefault="0032083D" w:rsidP="00DA2753">
      <w:pPr>
        <w:spacing w:after="0" w:line="240" w:lineRule="auto"/>
        <w:jc w:val="both"/>
        <w:rPr>
          <w:rFonts w:ascii="Arial" w:hAnsi="Arial" w:cs="Arial"/>
          <w:sz w:val="20"/>
          <w:szCs w:val="20"/>
        </w:rPr>
      </w:pPr>
    </w:p>
    <w:p w:rsidR="0032083D" w:rsidRPr="00604A78" w:rsidRDefault="0032083D" w:rsidP="00DA2753">
      <w:pPr>
        <w:spacing w:after="0" w:line="240" w:lineRule="auto"/>
        <w:jc w:val="both"/>
        <w:rPr>
          <w:rFonts w:ascii="Arial" w:hAnsi="Arial" w:cs="Arial"/>
          <w:sz w:val="20"/>
          <w:szCs w:val="20"/>
        </w:rPr>
      </w:pPr>
    </w:p>
    <w:p w:rsidR="0032083D" w:rsidRPr="00604A78" w:rsidRDefault="0032083D" w:rsidP="00DA2753">
      <w:pPr>
        <w:spacing w:after="0" w:line="240" w:lineRule="auto"/>
        <w:jc w:val="both"/>
        <w:rPr>
          <w:rFonts w:ascii="Arial" w:hAnsi="Arial" w:cs="Arial"/>
          <w:sz w:val="20"/>
          <w:szCs w:val="20"/>
        </w:rPr>
      </w:pPr>
    </w:p>
    <w:p w:rsidR="00DA2753" w:rsidRPr="00604A78" w:rsidRDefault="00DA2753" w:rsidP="00DA2753">
      <w:pPr>
        <w:spacing w:after="0" w:line="240" w:lineRule="auto"/>
        <w:jc w:val="both"/>
        <w:rPr>
          <w:rFonts w:ascii="Arial" w:eastAsia="Times New Roman" w:hAnsi="Arial" w:cs="Arial"/>
          <w:sz w:val="20"/>
          <w:szCs w:val="20"/>
          <w:lang w:val="ru-RU"/>
        </w:rPr>
      </w:pPr>
      <w:r w:rsidRPr="00604A78">
        <w:rPr>
          <w:rFonts w:ascii="Arial" w:eastAsia="Times New Roman" w:hAnsi="Arial" w:cs="Arial"/>
          <w:sz w:val="20"/>
          <w:szCs w:val="20"/>
          <w:lang w:val="ru-RU"/>
        </w:rPr>
        <w:t>(име и фамилия)</w:t>
      </w:r>
    </w:p>
    <w:p w:rsidR="00DA2753" w:rsidRPr="00604A78" w:rsidRDefault="00DA2753" w:rsidP="00DA2753">
      <w:pPr>
        <w:spacing w:after="0" w:line="240" w:lineRule="auto"/>
        <w:jc w:val="both"/>
        <w:rPr>
          <w:rFonts w:ascii="Arial" w:eastAsia="Times New Roman" w:hAnsi="Arial" w:cs="Arial"/>
          <w:sz w:val="20"/>
          <w:szCs w:val="20"/>
          <w:lang w:val="ru-RU"/>
        </w:rPr>
      </w:pPr>
      <w:r w:rsidRPr="00604A78">
        <w:rPr>
          <w:rFonts w:ascii="Arial" w:eastAsia="Times New Roman" w:hAnsi="Arial" w:cs="Arial"/>
          <w:sz w:val="20"/>
          <w:szCs w:val="20"/>
          <w:lang w:val="ru-RU"/>
        </w:rPr>
        <w:t xml:space="preserve">__________________ </w:t>
      </w:r>
    </w:p>
    <w:p w:rsidR="00DA2753" w:rsidRPr="00604A78" w:rsidRDefault="00DA2753" w:rsidP="00DA2753">
      <w:pPr>
        <w:spacing w:after="0" w:line="240" w:lineRule="auto"/>
        <w:jc w:val="both"/>
        <w:rPr>
          <w:rFonts w:ascii="Arial" w:eastAsia="Times New Roman" w:hAnsi="Arial" w:cs="Arial"/>
          <w:sz w:val="20"/>
          <w:szCs w:val="20"/>
          <w:lang w:val="ru-RU"/>
        </w:rPr>
      </w:pPr>
      <w:r w:rsidRPr="00604A78">
        <w:rPr>
          <w:rFonts w:ascii="Arial" w:eastAsia="Times New Roman" w:hAnsi="Arial" w:cs="Arial"/>
          <w:sz w:val="20"/>
          <w:szCs w:val="20"/>
          <w:lang w:val="ru-RU"/>
        </w:rPr>
        <w:t>(длъжност на представляващия участника)</w:t>
      </w:r>
    </w:p>
    <w:p w:rsidR="00DA2753" w:rsidRPr="00604A78" w:rsidRDefault="00DA2753" w:rsidP="00DA2753">
      <w:pPr>
        <w:spacing w:after="0" w:line="240" w:lineRule="auto"/>
        <w:jc w:val="both"/>
        <w:rPr>
          <w:rFonts w:ascii="Arial" w:eastAsia="Times New Roman" w:hAnsi="Arial" w:cs="Arial"/>
          <w:b/>
          <w:iCs/>
          <w:sz w:val="20"/>
          <w:szCs w:val="20"/>
          <w:u w:val="single"/>
        </w:rPr>
      </w:pPr>
    </w:p>
    <w:p w:rsidR="00DA2753" w:rsidRPr="00604A78" w:rsidRDefault="00DA2753" w:rsidP="00DA2753">
      <w:pPr>
        <w:spacing w:after="0" w:line="240" w:lineRule="auto"/>
        <w:jc w:val="both"/>
        <w:rPr>
          <w:rFonts w:ascii="Arial" w:eastAsia="Times New Roman" w:hAnsi="Arial" w:cs="Arial"/>
          <w:b/>
          <w:iCs/>
          <w:sz w:val="20"/>
          <w:szCs w:val="20"/>
          <w:u w:val="single"/>
        </w:rPr>
      </w:pPr>
      <w:r w:rsidRPr="00604A78">
        <w:rPr>
          <w:rFonts w:ascii="Arial" w:eastAsia="Times New Roman" w:hAnsi="Arial" w:cs="Arial"/>
          <w:b/>
          <w:iCs/>
          <w:sz w:val="20"/>
          <w:szCs w:val="20"/>
          <w:u w:val="single"/>
        </w:rPr>
        <w:t xml:space="preserve"> ПОДПИС и ПЕЧАТ:</w:t>
      </w:r>
    </w:p>
    <w:p w:rsidR="00DA2753" w:rsidRPr="00604A78" w:rsidRDefault="00DA2753" w:rsidP="00DA2753">
      <w:pPr>
        <w:spacing w:after="0" w:line="240" w:lineRule="auto"/>
        <w:jc w:val="both"/>
        <w:rPr>
          <w:rFonts w:ascii="Arial" w:eastAsia="Times New Roman" w:hAnsi="Arial" w:cs="Arial"/>
          <w:b/>
          <w:caps/>
          <w:sz w:val="20"/>
          <w:szCs w:val="20"/>
          <w:lang w:eastAsia="bg-BG"/>
        </w:rPr>
      </w:pPr>
    </w:p>
    <w:p w:rsidR="00DA2753" w:rsidRPr="00604A78" w:rsidRDefault="00DA2753" w:rsidP="00DA2753">
      <w:pPr>
        <w:spacing w:after="0" w:line="240" w:lineRule="auto"/>
        <w:jc w:val="both"/>
        <w:rPr>
          <w:rFonts w:ascii="Arial" w:eastAsia="Times New Roman" w:hAnsi="Arial" w:cs="Arial"/>
          <w:b/>
          <w:caps/>
          <w:sz w:val="20"/>
          <w:szCs w:val="20"/>
          <w:lang w:eastAsia="bg-BG"/>
        </w:rPr>
      </w:pPr>
    </w:p>
    <w:p w:rsidR="00DA2753" w:rsidRPr="00604A78" w:rsidRDefault="00DA2753" w:rsidP="00DA2753">
      <w:pPr>
        <w:spacing w:after="0" w:line="240" w:lineRule="auto"/>
        <w:jc w:val="both"/>
        <w:rPr>
          <w:rFonts w:ascii="Arial" w:eastAsia="Times New Roman" w:hAnsi="Arial" w:cs="Arial"/>
          <w:b/>
          <w:caps/>
          <w:sz w:val="20"/>
          <w:szCs w:val="20"/>
          <w:lang w:eastAsia="bg-BG"/>
        </w:rPr>
      </w:pPr>
    </w:p>
    <w:p w:rsidR="00DA2753" w:rsidRPr="00604A78" w:rsidRDefault="00DA2753" w:rsidP="00DA2753">
      <w:pPr>
        <w:spacing w:after="0" w:line="240" w:lineRule="auto"/>
        <w:jc w:val="both"/>
        <w:rPr>
          <w:rFonts w:ascii="Arial" w:eastAsia="Times New Roman" w:hAnsi="Arial" w:cs="Arial"/>
          <w:b/>
          <w:caps/>
          <w:sz w:val="20"/>
          <w:szCs w:val="20"/>
          <w:lang w:eastAsia="bg-BG"/>
        </w:rPr>
      </w:pPr>
    </w:p>
    <w:p w:rsidR="00427694" w:rsidRPr="00604A78" w:rsidRDefault="00427694" w:rsidP="00DA2753">
      <w:pPr>
        <w:spacing w:after="0" w:line="240" w:lineRule="auto"/>
        <w:jc w:val="both"/>
        <w:rPr>
          <w:rFonts w:ascii="Arial" w:eastAsia="Times New Roman" w:hAnsi="Arial" w:cs="Arial"/>
          <w:b/>
          <w:caps/>
          <w:sz w:val="20"/>
          <w:szCs w:val="20"/>
          <w:lang w:eastAsia="bg-BG"/>
        </w:rPr>
      </w:pPr>
    </w:p>
    <w:p w:rsidR="00427694" w:rsidRPr="00604A78" w:rsidRDefault="00427694" w:rsidP="00DA2753">
      <w:pPr>
        <w:spacing w:after="0" w:line="240" w:lineRule="auto"/>
        <w:jc w:val="both"/>
        <w:rPr>
          <w:rFonts w:ascii="Arial" w:eastAsia="Times New Roman" w:hAnsi="Arial" w:cs="Arial"/>
          <w:b/>
          <w:caps/>
          <w:sz w:val="20"/>
          <w:szCs w:val="20"/>
          <w:lang w:eastAsia="bg-BG"/>
        </w:rPr>
      </w:pPr>
    </w:p>
    <w:p w:rsidR="00427694" w:rsidRPr="00604A78" w:rsidRDefault="00427694" w:rsidP="00DA2753">
      <w:pPr>
        <w:spacing w:after="0" w:line="240" w:lineRule="auto"/>
        <w:jc w:val="both"/>
        <w:rPr>
          <w:rFonts w:ascii="Arial" w:eastAsia="Times New Roman" w:hAnsi="Arial" w:cs="Arial"/>
          <w:b/>
          <w:caps/>
          <w:sz w:val="20"/>
          <w:szCs w:val="20"/>
          <w:lang w:eastAsia="bg-BG"/>
        </w:rPr>
      </w:pPr>
    </w:p>
    <w:p w:rsidR="00427694" w:rsidRPr="00604A78" w:rsidRDefault="00427694" w:rsidP="00DA2753">
      <w:pPr>
        <w:spacing w:after="0" w:line="240" w:lineRule="auto"/>
        <w:jc w:val="both"/>
        <w:rPr>
          <w:rFonts w:ascii="Arial" w:eastAsia="Times New Roman" w:hAnsi="Arial" w:cs="Arial"/>
          <w:b/>
          <w:caps/>
          <w:sz w:val="20"/>
          <w:szCs w:val="20"/>
          <w:lang w:eastAsia="bg-BG"/>
        </w:rPr>
      </w:pPr>
    </w:p>
    <w:p w:rsidR="00427694" w:rsidRPr="00604A78" w:rsidRDefault="00427694" w:rsidP="00DA2753">
      <w:pPr>
        <w:spacing w:after="0" w:line="240" w:lineRule="auto"/>
        <w:jc w:val="both"/>
        <w:rPr>
          <w:rFonts w:ascii="Arial" w:eastAsia="Times New Roman" w:hAnsi="Arial" w:cs="Arial"/>
          <w:b/>
          <w:caps/>
          <w:sz w:val="20"/>
          <w:szCs w:val="20"/>
          <w:lang w:eastAsia="bg-BG"/>
        </w:rPr>
      </w:pPr>
    </w:p>
    <w:p w:rsidR="00427694" w:rsidRPr="00604A78" w:rsidRDefault="00427694" w:rsidP="00DA2753">
      <w:pPr>
        <w:spacing w:after="0" w:line="240" w:lineRule="auto"/>
        <w:jc w:val="both"/>
        <w:rPr>
          <w:rFonts w:ascii="Arial" w:eastAsia="Times New Roman" w:hAnsi="Arial" w:cs="Arial"/>
          <w:b/>
          <w:caps/>
          <w:sz w:val="20"/>
          <w:szCs w:val="20"/>
          <w:lang w:eastAsia="bg-BG"/>
        </w:rPr>
      </w:pPr>
    </w:p>
    <w:p w:rsidR="00427694" w:rsidRPr="00604A78" w:rsidRDefault="00427694" w:rsidP="00DA2753">
      <w:pPr>
        <w:spacing w:after="0" w:line="240" w:lineRule="auto"/>
        <w:jc w:val="both"/>
        <w:rPr>
          <w:rFonts w:ascii="Arial" w:eastAsia="Times New Roman" w:hAnsi="Arial" w:cs="Arial"/>
          <w:b/>
          <w:caps/>
          <w:sz w:val="20"/>
          <w:szCs w:val="20"/>
          <w:lang w:eastAsia="bg-BG"/>
        </w:rPr>
      </w:pPr>
    </w:p>
    <w:p w:rsidR="00427694" w:rsidRPr="00604A78" w:rsidRDefault="00427694" w:rsidP="00DA2753">
      <w:pPr>
        <w:spacing w:after="0" w:line="240" w:lineRule="auto"/>
        <w:jc w:val="both"/>
        <w:rPr>
          <w:rFonts w:ascii="Arial" w:eastAsia="Times New Roman" w:hAnsi="Arial" w:cs="Arial"/>
          <w:b/>
          <w:caps/>
          <w:sz w:val="20"/>
          <w:szCs w:val="20"/>
          <w:lang w:eastAsia="bg-BG"/>
        </w:rPr>
      </w:pPr>
    </w:p>
    <w:p w:rsidR="00427694" w:rsidRPr="00604A78" w:rsidRDefault="00427694" w:rsidP="00DA2753">
      <w:pPr>
        <w:spacing w:after="0" w:line="240" w:lineRule="auto"/>
        <w:jc w:val="both"/>
        <w:rPr>
          <w:rFonts w:ascii="Arial" w:eastAsia="Times New Roman" w:hAnsi="Arial" w:cs="Arial"/>
          <w:b/>
          <w:caps/>
          <w:sz w:val="20"/>
          <w:szCs w:val="20"/>
          <w:lang w:eastAsia="bg-BG"/>
        </w:rPr>
      </w:pPr>
    </w:p>
    <w:p w:rsidR="00427694" w:rsidRPr="00604A78" w:rsidRDefault="00427694" w:rsidP="00DA2753">
      <w:pPr>
        <w:spacing w:after="0" w:line="240" w:lineRule="auto"/>
        <w:jc w:val="both"/>
        <w:rPr>
          <w:rFonts w:ascii="Arial" w:eastAsia="Times New Roman" w:hAnsi="Arial" w:cs="Arial"/>
          <w:b/>
          <w:caps/>
          <w:sz w:val="20"/>
          <w:szCs w:val="20"/>
          <w:lang w:eastAsia="bg-BG"/>
        </w:rPr>
      </w:pPr>
    </w:p>
    <w:p w:rsidR="00427694" w:rsidRPr="00604A78" w:rsidRDefault="00427694" w:rsidP="00DA2753">
      <w:pPr>
        <w:spacing w:after="0" w:line="240" w:lineRule="auto"/>
        <w:jc w:val="both"/>
        <w:rPr>
          <w:rFonts w:ascii="Arial" w:eastAsia="Times New Roman" w:hAnsi="Arial" w:cs="Arial"/>
          <w:b/>
          <w:caps/>
          <w:sz w:val="20"/>
          <w:szCs w:val="20"/>
          <w:lang w:eastAsia="bg-BG"/>
        </w:rPr>
      </w:pPr>
    </w:p>
    <w:p w:rsidR="00427694" w:rsidRPr="00604A78" w:rsidRDefault="00427694" w:rsidP="00DA2753">
      <w:pPr>
        <w:spacing w:after="0" w:line="240" w:lineRule="auto"/>
        <w:jc w:val="both"/>
        <w:rPr>
          <w:rFonts w:ascii="Arial" w:eastAsia="Times New Roman" w:hAnsi="Arial" w:cs="Arial"/>
          <w:b/>
          <w:caps/>
          <w:sz w:val="20"/>
          <w:szCs w:val="20"/>
          <w:lang w:eastAsia="bg-BG"/>
        </w:rPr>
      </w:pPr>
    </w:p>
    <w:p w:rsidR="00427694" w:rsidRPr="00604A78" w:rsidRDefault="00427694" w:rsidP="00DA2753">
      <w:pPr>
        <w:spacing w:after="0" w:line="240" w:lineRule="auto"/>
        <w:jc w:val="both"/>
        <w:rPr>
          <w:rFonts w:ascii="Arial" w:eastAsia="Times New Roman" w:hAnsi="Arial" w:cs="Arial"/>
          <w:b/>
          <w:caps/>
          <w:sz w:val="20"/>
          <w:szCs w:val="20"/>
          <w:lang w:eastAsia="bg-BG"/>
        </w:rPr>
      </w:pPr>
    </w:p>
    <w:p w:rsidR="00427694" w:rsidRPr="00604A78" w:rsidRDefault="00427694" w:rsidP="00DA2753">
      <w:pPr>
        <w:spacing w:after="0" w:line="240" w:lineRule="auto"/>
        <w:jc w:val="both"/>
        <w:rPr>
          <w:rFonts w:ascii="Arial" w:eastAsia="Times New Roman" w:hAnsi="Arial" w:cs="Arial"/>
          <w:b/>
          <w:caps/>
          <w:sz w:val="20"/>
          <w:szCs w:val="20"/>
          <w:lang w:eastAsia="bg-BG"/>
        </w:rPr>
      </w:pPr>
    </w:p>
    <w:p w:rsidR="00427694" w:rsidRPr="00604A78" w:rsidRDefault="00427694" w:rsidP="00DA2753">
      <w:pPr>
        <w:spacing w:after="0" w:line="240" w:lineRule="auto"/>
        <w:jc w:val="both"/>
        <w:rPr>
          <w:rFonts w:ascii="Arial" w:eastAsia="Times New Roman" w:hAnsi="Arial" w:cs="Arial"/>
          <w:b/>
          <w:caps/>
          <w:sz w:val="20"/>
          <w:szCs w:val="20"/>
          <w:lang w:eastAsia="bg-BG"/>
        </w:rPr>
      </w:pPr>
    </w:p>
    <w:p w:rsidR="00427694" w:rsidRPr="00604A78" w:rsidRDefault="00427694" w:rsidP="00DA2753">
      <w:pPr>
        <w:spacing w:after="0" w:line="240" w:lineRule="auto"/>
        <w:jc w:val="both"/>
        <w:rPr>
          <w:rFonts w:ascii="Arial" w:eastAsia="Times New Roman" w:hAnsi="Arial" w:cs="Arial"/>
          <w:b/>
          <w:caps/>
          <w:sz w:val="20"/>
          <w:szCs w:val="20"/>
          <w:lang w:eastAsia="bg-BG"/>
        </w:rPr>
      </w:pPr>
    </w:p>
    <w:p w:rsidR="00427694" w:rsidRPr="00604A78" w:rsidRDefault="00427694" w:rsidP="00DA2753">
      <w:pPr>
        <w:spacing w:after="0" w:line="240" w:lineRule="auto"/>
        <w:jc w:val="both"/>
        <w:rPr>
          <w:rFonts w:ascii="Arial" w:eastAsia="Times New Roman" w:hAnsi="Arial" w:cs="Arial"/>
          <w:b/>
          <w:caps/>
          <w:sz w:val="20"/>
          <w:szCs w:val="20"/>
          <w:lang w:eastAsia="bg-BG"/>
        </w:rPr>
      </w:pPr>
    </w:p>
    <w:p w:rsidR="00427694" w:rsidRPr="00604A78" w:rsidRDefault="00427694" w:rsidP="00DA2753">
      <w:pPr>
        <w:spacing w:after="0" w:line="240" w:lineRule="auto"/>
        <w:jc w:val="both"/>
        <w:rPr>
          <w:rFonts w:ascii="Arial" w:eastAsia="Times New Roman" w:hAnsi="Arial" w:cs="Arial"/>
          <w:b/>
          <w:caps/>
          <w:sz w:val="20"/>
          <w:szCs w:val="20"/>
          <w:lang w:eastAsia="bg-BG"/>
        </w:rPr>
      </w:pPr>
    </w:p>
    <w:p w:rsidR="00427694" w:rsidRPr="00604A78" w:rsidRDefault="00427694" w:rsidP="00DA2753">
      <w:pPr>
        <w:spacing w:after="0" w:line="240" w:lineRule="auto"/>
        <w:jc w:val="both"/>
        <w:rPr>
          <w:rFonts w:ascii="Arial" w:eastAsia="Times New Roman" w:hAnsi="Arial" w:cs="Arial"/>
          <w:b/>
          <w:caps/>
          <w:sz w:val="20"/>
          <w:szCs w:val="20"/>
          <w:lang w:eastAsia="bg-BG"/>
        </w:rPr>
      </w:pPr>
    </w:p>
    <w:p w:rsidR="00427694" w:rsidRPr="00604A78" w:rsidRDefault="00427694" w:rsidP="00DA2753">
      <w:pPr>
        <w:spacing w:after="0" w:line="240" w:lineRule="auto"/>
        <w:jc w:val="both"/>
        <w:rPr>
          <w:rFonts w:ascii="Arial" w:eastAsia="Times New Roman" w:hAnsi="Arial" w:cs="Arial"/>
          <w:b/>
          <w:caps/>
          <w:sz w:val="20"/>
          <w:szCs w:val="20"/>
          <w:lang w:eastAsia="bg-BG"/>
        </w:rPr>
      </w:pPr>
    </w:p>
    <w:p w:rsidR="00427694" w:rsidRPr="00604A78" w:rsidRDefault="00427694" w:rsidP="00DA2753">
      <w:pPr>
        <w:spacing w:after="0" w:line="240" w:lineRule="auto"/>
        <w:jc w:val="both"/>
        <w:rPr>
          <w:rFonts w:ascii="Arial" w:eastAsia="Times New Roman" w:hAnsi="Arial" w:cs="Arial"/>
          <w:b/>
          <w:caps/>
          <w:sz w:val="20"/>
          <w:szCs w:val="20"/>
          <w:lang w:eastAsia="bg-BG"/>
        </w:rPr>
      </w:pPr>
    </w:p>
    <w:p w:rsidR="00FF0E22" w:rsidRPr="00604A78" w:rsidRDefault="00FF0E22" w:rsidP="00DA2753">
      <w:pPr>
        <w:spacing w:after="0" w:line="240" w:lineRule="auto"/>
        <w:jc w:val="both"/>
        <w:rPr>
          <w:rFonts w:ascii="Arial" w:eastAsia="Times New Roman" w:hAnsi="Arial" w:cs="Arial"/>
          <w:b/>
          <w:caps/>
          <w:sz w:val="20"/>
          <w:szCs w:val="20"/>
          <w:lang w:eastAsia="bg-BG"/>
        </w:rPr>
      </w:pPr>
    </w:p>
    <w:p w:rsidR="00DA2753" w:rsidRPr="00604A78" w:rsidRDefault="00DA2753" w:rsidP="00DA2753">
      <w:pPr>
        <w:spacing w:after="0" w:line="240" w:lineRule="auto"/>
        <w:jc w:val="both"/>
        <w:rPr>
          <w:rFonts w:ascii="Arial" w:eastAsia="Times New Roman" w:hAnsi="Arial" w:cs="Arial"/>
          <w:b/>
          <w:caps/>
          <w:sz w:val="20"/>
          <w:szCs w:val="20"/>
          <w:lang w:eastAsia="bg-BG"/>
        </w:rPr>
      </w:pPr>
      <w:r w:rsidRPr="00604A78">
        <w:rPr>
          <w:rFonts w:ascii="Arial" w:eastAsia="Times New Roman" w:hAnsi="Arial" w:cs="Arial"/>
          <w:b/>
          <w:caps/>
          <w:sz w:val="20"/>
          <w:szCs w:val="20"/>
          <w:lang w:val="en-US" w:eastAsia="bg-BG"/>
        </w:rPr>
        <w:lastRenderedPageBreak/>
        <w:t>V</w:t>
      </w:r>
      <w:r w:rsidRPr="00604A78">
        <w:rPr>
          <w:rFonts w:ascii="Arial" w:eastAsia="Times New Roman" w:hAnsi="Arial" w:cs="Arial"/>
          <w:b/>
          <w:caps/>
          <w:sz w:val="20"/>
          <w:szCs w:val="20"/>
          <w:lang w:eastAsia="bg-BG"/>
        </w:rPr>
        <w:t>ІІІ. образец на Ценово предложение</w:t>
      </w:r>
    </w:p>
    <w:p w:rsidR="00DA2753" w:rsidRPr="00604A78" w:rsidRDefault="00DA2753" w:rsidP="00DA2753">
      <w:pPr>
        <w:spacing w:after="0" w:line="240" w:lineRule="auto"/>
        <w:jc w:val="right"/>
        <w:rPr>
          <w:rFonts w:ascii="Arial" w:eastAsia="Times New Roman" w:hAnsi="Arial" w:cs="Arial"/>
          <w:b/>
          <w:caps/>
          <w:sz w:val="20"/>
          <w:szCs w:val="20"/>
          <w:u w:val="single"/>
          <w:lang w:val="ru-RU" w:eastAsia="bg-BG"/>
        </w:rPr>
      </w:pPr>
      <w:r w:rsidRPr="00604A78">
        <w:rPr>
          <w:rFonts w:ascii="Arial" w:eastAsia="Times New Roman" w:hAnsi="Arial" w:cs="Arial"/>
          <w:b/>
          <w:sz w:val="20"/>
          <w:szCs w:val="20"/>
          <w:lang w:eastAsia="bg-BG"/>
        </w:rPr>
        <w:t>Поставя се в плик № 3 на офертата</w:t>
      </w:r>
    </w:p>
    <w:p w:rsidR="00DA2753" w:rsidRPr="00604A78" w:rsidRDefault="00DA2753" w:rsidP="00DA2753">
      <w:pPr>
        <w:spacing w:after="0" w:line="240" w:lineRule="auto"/>
        <w:jc w:val="both"/>
        <w:rPr>
          <w:rFonts w:ascii="Arial" w:eastAsia="Times New Roman" w:hAnsi="Arial" w:cs="Arial"/>
          <w:b/>
          <w:i/>
          <w:sz w:val="20"/>
          <w:szCs w:val="20"/>
          <w:lang w:eastAsia="bg-BG"/>
        </w:rPr>
      </w:pPr>
      <w:r w:rsidRPr="00604A78">
        <w:rPr>
          <w:rFonts w:ascii="Arial" w:eastAsia="Times New Roman" w:hAnsi="Arial" w:cs="Arial"/>
          <w:b/>
          <w:i/>
          <w:sz w:val="20"/>
          <w:szCs w:val="20"/>
          <w:u w:val="single"/>
          <w:lang w:val="ru-RU" w:eastAsia="bg-BG"/>
        </w:rPr>
        <w:t>ДО:</w:t>
      </w:r>
      <w:r w:rsidR="00DE2533" w:rsidRPr="00604A78">
        <w:rPr>
          <w:rFonts w:ascii="Arial" w:eastAsia="Times New Roman" w:hAnsi="Arial" w:cs="Arial"/>
          <w:b/>
          <w:i/>
          <w:sz w:val="20"/>
          <w:szCs w:val="20"/>
          <w:u w:val="single"/>
          <w:lang w:val="ru-RU" w:eastAsia="bg-BG"/>
        </w:rPr>
        <w:t xml:space="preserve"> </w:t>
      </w:r>
      <w:r w:rsidRPr="00604A78">
        <w:rPr>
          <w:rFonts w:ascii="Arial" w:eastAsia="Times New Roman" w:hAnsi="Arial" w:cs="Arial"/>
          <w:b/>
          <w:caps/>
          <w:sz w:val="20"/>
          <w:szCs w:val="20"/>
          <w:lang w:val="ru-RU" w:eastAsia="bg-BG"/>
        </w:rPr>
        <w:t>“ЧЕЗ Разпределение България АД “</w:t>
      </w:r>
      <w:r w:rsidRPr="00604A78">
        <w:rPr>
          <w:rFonts w:ascii="Arial" w:eastAsia="Times New Roman" w:hAnsi="Arial" w:cs="Arial"/>
          <w:b/>
          <w:i/>
          <w:sz w:val="20"/>
          <w:szCs w:val="20"/>
          <w:lang w:eastAsia="bg-BG"/>
        </w:rPr>
        <w:t xml:space="preserve"> </w:t>
      </w:r>
    </w:p>
    <w:p w:rsidR="00021C40" w:rsidRPr="00604A78" w:rsidRDefault="00021C40" w:rsidP="00DA2753">
      <w:pPr>
        <w:spacing w:after="0" w:line="240" w:lineRule="auto"/>
        <w:jc w:val="center"/>
        <w:rPr>
          <w:rFonts w:ascii="Arial" w:eastAsia="Times New Roman" w:hAnsi="Arial" w:cs="Arial"/>
          <w:b/>
          <w:sz w:val="20"/>
          <w:szCs w:val="20"/>
          <w:lang w:eastAsia="bg-BG"/>
        </w:rPr>
      </w:pPr>
    </w:p>
    <w:p w:rsidR="00DA2753" w:rsidRPr="00604A78" w:rsidRDefault="00DA2753" w:rsidP="00DA2753">
      <w:pPr>
        <w:spacing w:after="0" w:line="240" w:lineRule="auto"/>
        <w:jc w:val="center"/>
        <w:rPr>
          <w:rFonts w:ascii="Arial" w:eastAsia="Times New Roman" w:hAnsi="Arial" w:cs="Arial"/>
          <w:b/>
          <w:sz w:val="20"/>
          <w:szCs w:val="20"/>
          <w:lang w:eastAsia="bg-BG"/>
        </w:rPr>
      </w:pPr>
      <w:r w:rsidRPr="00604A78">
        <w:rPr>
          <w:rFonts w:ascii="Arial" w:eastAsia="Times New Roman" w:hAnsi="Arial" w:cs="Arial"/>
          <w:b/>
          <w:sz w:val="20"/>
          <w:szCs w:val="20"/>
          <w:lang w:eastAsia="bg-BG"/>
        </w:rPr>
        <w:t>ЦЕНОВО ПРЕДЛОЖЕНИЕ</w:t>
      </w:r>
    </w:p>
    <w:p w:rsidR="00DA2753" w:rsidRPr="00604A78" w:rsidRDefault="00DA2753" w:rsidP="00DA2753">
      <w:pPr>
        <w:spacing w:after="0" w:line="240" w:lineRule="auto"/>
        <w:jc w:val="center"/>
        <w:rPr>
          <w:rFonts w:ascii="Arial" w:eastAsia="Times New Roman" w:hAnsi="Arial" w:cs="Arial"/>
          <w:b/>
          <w:sz w:val="20"/>
          <w:szCs w:val="20"/>
          <w:lang w:eastAsia="bg-BG"/>
        </w:rPr>
      </w:pPr>
      <w:r w:rsidRPr="00604A78">
        <w:rPr>
          <w:rFonts w:ascii="Arial" w:eastAsia="Times New Roman" w:hAnsi="Arial" w:cs="Arial"/>
          <w:b/>
          <w:sz w:val="20"/>
          <w:szCs w:val="20"/>
          <w:lang w:eastAsia="bg-BG"/>
        </w:rPr>
        <w:t xml:space="preserve">за </w:t>
      </w:r>
      <w:r w:rsidRPr="00604A78">
        <w:rPr>
          <w:rFonts w:ascii="Arial" w:eastAsia="Times New Roman" w:hAnsi="Arial" w:cs="Arial"/>
          <w:b/>
          <w:sz w:val="20"/>
          <w:szCs w:val="20"/>
          <w:lang w:val="en-US" w:eastAsia="bg-BG"/>
        </w:rPr>
        <w:t>o</w:t>
      </w:r>
      <w:r w:rsidRPr="00604A78">
        <w:rPr>
          <w:rFonts w:ascii="Arial" w:eastAsia="Times New Roman" w:hAnsi="Arial" w:cs="Arial"/>
          <w:b/>
          <w:sz w:val="20"/>
          <w:szCs w:val="20"/>
          <w:lang w:eastAsia="bg-BG"/>
        </w:rPr>
        <w:t xml:space="preserve">ткрита процедура </w:t>
      </w:r>
      <w:r w:rsidRPr="00604A78">
        <w:rPr>
          <w:rFonts w:ascii="Arial" w:eastAsia="Times New Roman" w:hAnsi="Arial" w:cs="Arial"/>
          <w:b/>
          <w:sz w:val="20"/>
          <w:szCs w:val="20"/>
          <w:lang w:val="be-BY" w:eastAsia="bg-BG"/>
        </w:rPr>
        <w:t>за сключване на рамково споразумение с предмет:</w:t>
      </w:r>
    </w:p>
    <w:p w:rsidR="00DA2753" w:rsidRPr="00604A78" w:rsidRDefault="00021C40" w:rsidP="00DA2753">
      <w:pPr>
        <w:spacing w:after="0" w:line="240" w:lineRule="auto"/>
        <w:jc w:val="center"/>
        <w:rPr>
          <w:rFonts w:ascii="Arial" w:eastAsia="Times New Roman" w:hAnsi="Arial" w:cs="Arial"/>
          <w:b/>
          <w:caps/>
          <w:sz w:val="20"/>
          <w:szCs w:val="20"/>
          <w:lang w:eastAsia="bg-BG"/>
        </w:rPr>
      </w:pPr>
      <w:r w:rsidRPr="00604A78">
        <w:rPr>
          <w:rFonts w:ascii="Arial" w:eastAsia="Times New Roman" w:hAnsi="Arial" w:cs="Arial"/>
          <w:b/>
          <w:bCs/>
          <w:sz w:val="20"/>
          <w:szCs w:val="20"/>
          <w:lang w:eastAsia="bg-BG"/>
        </w:rPr>
        <w:t xml:space="preserve">Доставка на </w:t>
      </w:r>
      <w:r w:rsidRPr="00604A78">
        <w:rPr>
          <w:rFonts w:ascii="Arial" w:hAnsi="Arial" w:cs="Arial"/>
          <w:b/>
          <w:sz w:val="20"/>
          <w:szCs w:val="20"/>
        </w:rPr>
        <w:t>кабелни разпределителни шкафове“</w:t>
      </w:r>
      <w:r w:rsidR="00DE2533" w:rsidRPr="00604A78">
        <w:rPr>
          <w:rFonts w:ascii="Arial" w:hAnsi="Arial" w:cs="Arial"/>
          <w:sz w:val="20"/>
          <w:szCs w:val="20"/>
        </w:rPr>
        <w:t>,</w:t>
      </w:r>
      <w:r w:rsidR="00DA2753" w:rsidRPr="00604A78">
        <w:rPr>
          <w:rFonts w:ascii="Arial" w:hAnsi="Arial" w:cs="Arial"/>
          <w:sz w:val="20"/>
          <w:szCs w:val="20"/>
        </w:rPr>
        <w:t xml:space="preserve"> реф. № </w:t>
      </w:r>
      <w:r w:rsidR="00DA2753" w:rsidRPr="00604A78">
        <w:rPr>
          <w:rFonts w:ascii="Arial" w:hAnsi="Arial" w:cs="Arial"/>
          <w:sz w:val="20"/>
          <w:szCs w:val="20"/>
          <w:lang w:val="en-US"/>
        </w:rPr>
        <w:t>PPD 1</w:t>
      </w:r>
      <w:r w:rsidR="00DA2753" w:rsidRPr="00604A78">
        <w:rPr>
          <w:rFonts w:ascii="Arial" w:hAnsi="Arial" w:cs="Arial"/>
          <w:sz w:val="20"/>
          <w:szCs w:val="20"/>
        </w:rPr>
        <w:t>5</w:t>
      </w:r>
      <w:r w:rsidR="00DA2753" w:rsidRPr="00604A78">
        <w:rPr>
          <w:rFonts w:ascii="Arial" w:hAnsi="Arial" w:cs="Arial"/>
          <w:sz w:val="20"/>
          <w:szCs w:val="20"/>
          <w:lang w:val="en-US"/>
        </w:rPr>
        <w:t>-</w:t>
      </w:r>
      <w:r w:rsidRPr="00604A78">
        <w:rPr>
          <w:rFonts w:ascii="Arial" w:hAnsi="Arial" w:cs="Arial"/>
          <w:sz w:val="20"/>
          <w:szCs w:val="20"/>
        </w:rPr>
        <w:t>112</w:t>
      </w:r>
    </w:p>
    <w:p w:rsidR="00427694" w:rsidRPr="00604A78" w:rsidRDefault="00DA2753" w:rsidP="00427694">
      <w:pPr>
        <w:spacing w:after="0" w:line="240" w:lineRule="auto"/>
        <w:jc w:val="both"/>
        <w:rPr>
          <w:rFonts w:ascii="Arial" w:hAnsi="Arial" w:cs="Arial"/>
          <w:b/>
          <w:sz w:val="20"/>
          <w:szCs w:val="20"/>
        </w:rPr>
      </w:pPr>
      <w:r w:rsidRPr="00604A78">
        <w:rPr>
          <w:rFonts w:ascii="Arial" w:eastAsia="Times New Roman" w:hAnsi="Arial" w:cs="Arial"/>
          <w:b/>
          <w:caps/>
          <w:sz w:val="20"/>
          <w:szCs w:val="20"/>
        </w:rPr>
        <w:t xml:space="preserve">ОБОСОБЕНА ПОЗИЦИЯ 2: </w:t>
      </w:r>
      <w:r w:rsidR="00427694" w:rsidRPr="00604A78">
        <w:rPr>
          <w:rFonts w:ascii="Arial" w:hAnsi="Arial" w:cs="Arial"/>
          <w:b/>
          <w:sz w:val="20"/>
          <w:szCs w:val="20"/>
        </w:rPr>
        <w:t xml:space="preserve">„Кабелни разпределителни шкафове НН, полиестерни, ниски“  </w:t>
      </w:r>
    </w:p>
    <w:p w:rsidR="00DA2753" w:rsidRPr="00604A78" w:rsidRDefault="00DA2753" w:rsidP="00DA2753">
      <w:pPr>
        <w:spacing w:after="0" w:line="240" w:lineRule="auto"/>
        <w:jc w:val="center"/>
        <w:rPr>
          <w:rFonts w:ascii="Arial" w:eastAsia="Times New Roman" w:hAnsi="Arial" w:cs="Arial"/>
          <w:caps/>
          <w:sz w:val="20"/>
          <w:szCs w:val="20"/>
          <w:u w:val="single"/>
          <w:lang w:val="en-US"/>
        </w:rPr>
      </w:pPr>
    </w:p>
    <w:p w:rsidR="00DA2753" w:rsidRPr="00604A78" w:rsidRDefault="00DA2753" w:rsidP="00DA2753">
      <w:pPr>
        <w:spacing w:after="0" w:line="240" w:lineRule="auto"/>
        <w:jc w:val="both"/>
        <w:rPr>
          <w:rFonts w:ascii="Arial" w:eastAsia="Times New Roman" w:hAnsi="Arial" w:cs="Arial"/>
          <w:b/>
          <w:sz w:val="20"/>
          <w:szCs w:val="20"/>
        </w:rPr>
      </w:pPr>
      <w:r w:rsidRPr="00604A78">
        <w:rPr>
          <w:rFonts w:ascii="Arial" w:eastAsia="Times New Roman" w:hAnsi="Arial" w:cs="Arial"/>
          <w:b/>
          <w:i/>
          <w:caps/>
          <w:sz w:val="20"/>
          <w:szCs w:val="20"/>
        </w:rPr>
        <w:t>От</w:t>
      </w:r>
      <w:r w:rsidRPr="00604A78">
        <w:rPr>
          <w:rFonts w:ascii="Arial" w:eastAsia="Times New Roman" w:hAnsi="Arial" w:cs="Arial"/>
          <w:b/>
          <w:i/>
          <w:sz w:val="20"/>
          <w:szCs w:val="20"/>
        </w:rPr>
        <w:t>:</w:t>
      </w:r>
      <w:r w:rsidRPr="00604A78">
        <w:rPr>
          <w:rFonts w:ascii="Arial" w:eastAsia="Times New Roman" w:hAnsi="Arial" w:cs="Arial"/>
          <w:b/>
          <w:bCs/>
          <w:sz w:val="20"/>
          <w:szCs w:val="20"/>
        </w:rPr>
        <w:t xml:space="preserve">............................................................................................................................. </w:t>
      </w:r>
    </w:p>
    <w:p w:rsidR="00DA2753" w:rsidRPr="00604A78" w:rsidRDefault="00DA2753" w:rsidP="00DA2753">
      <w:pPr>
        <w:spacing w:after="0" w:line="240" w:lineRule="auto"/>
        <w:jc w:val="center"/>
        <w:rPr>
          <w:rFonts w:ascii="Arial" w:eastAsia="Times New Roman" w:hAnsi="Arial" w:cs="Arial"/>
          <w:b/>
          <w:sz w:val="20"/>
          <w:szCs w:val="20"/>
        </w:rPr>
      </w:pPr>
      <w:r w:rsidRPr="00604A78">
        <w:rPr>
          <w:rFonts w:ascii="Arial" w:eastAsia="Times New Roman" w:hAnsi="Arial" w:cs="Arial"/>
          <w:b/>
          <w:sz w:val="20"/>
          <w:szCs w:val="20"/>
        </w:rPr>
        <w:t>УВАЖАЕМИ ГОСПОДА,</w:t>
      </w:r>
    </w:p>
    <w:p w:rsidR="00DA2753" w:rsidRPr="00604A78" w:rsidRDefault="00DA2753">
      <w:pPr>
        <w:spacing w:after="0" w:line="240" w:lineRule="auto"/>
        <w:jc w:val="both"/>
        <w:rPr>
          <w:rFonts w:ascii="Arial" w:eastAsia="Times New Roman" w:hAnsi="Arial" w:cs="Arial"/>
          <w:sz w:val="20"/>
          <w:szCs w:val="20"/>
        </w:rPr>
      </w:pPr>
      <w:r w:rsidRPr="00604A78">
        <w:rPr>
          <w:rFonts w:ascii="Arial" w:eastAsia="Times New Roman" w:hAnsi="Arial" w:cs="Arial"/>
          <w:sz w:val="20"/>
          <w:szCs w:val="20"/>
        </w:rPr>
        <w:t xml:space="preserve">Във връзка с процедура за възлагане на изпълнение на поръчка с горепосочения предмет, и след като се запознахме с документацията за участие, заявяваме, че приемаме условията, заложени в нея и сме съгласни да я изпълним в съответствие с изискванията на документацията. </w:t>
      </w:r>
    </w:p>
    <w:p w:rsidR="00DA2753" w:rsidRPr="00604A78" w:rsidRDefault="00DA2753" w:rsidP="00EF6A9F">
      <w:pPr>
        <w:spacing w:after="0" w:line="240" w:lineRule="auto"/>
        <w:jc w:val="both"/>
        <w:rPr>
          <w:rFonts w:ascii="Arial" w:hAnsi="Arial" w:cs="Arial"/>
          <w:i/>
          <w:color w:val="0000FF"/>
          <w:sz w:val="20"/>
          <w:szCs w:val="20"/>
          <w:lang w:val="ru-RU"/>
        </w:rPr>
      </w:pPr>
      <w:r w:rsidRPr="00604A78">
        <w:rPr>
          <w:rFonts w:ascii="Arial" w:hAnsi="Arial" w:cs="Arial"/>
          <w:sz w:val="20"/>
          <w:szCs w:val="20"/>
        </w:rPr>
        <w:t>Предлагаме единичн</w:t>
      </w:r>
      <w:r w:rsidR="00DE2533" w:rsidRPr="00604A78">
        <w:rPr>
          <w:rFonts w:ascii="Arial" w:hAnsi="Arial" w:cs="Arial"/>
          <w:sz w:val="20"/>
          <w:szCs w:val="20"/>
        </w:rPr>
        <w:t>и</w:t>
      </w:r>
      <w:r w:rsidRPr="00604A78">
        <w:rPr>
          <w:rFonts w:ascii="Arial" w:hAnsi="Arial" w:cs="Arial"/>
          <w:sz w:val="20"/>
          <w:szCs w:val="20"/>
        </w:rPr>
        <w:t xml:space="preserve"> цен</w:t>
      </w:r>
      <w:r w:rsidR="00DE2533" w:rsidRPr="00604A78">
        <w:rPr>
          <w:rFonts w:ascii="Arial" w:hAnsi="Arial" w:cs="Arial"/>
          <w:sz w:val="20"/>
          <w:szCs w:val="20"/>
        </w:rPr>
        <w:t>и</w:t>
      </w:r>
      <w:r w:rsidRPr="00604A78">
        <w:rPr>
          <w:rFonts w:ascii="Arial" w:hAnsi="Arial" w:cs="Arial"/>
          <w:sz w:val="20"/>
          <w:szCs w:val="20"/>
        </w:rPr>
        <w:t>, описан</w:t>
      </w:r>
      <w:r w:rsidR="00DE2533" w:rsidRPr="00604A78">
        <w:rPr>
          <w:rFonts w:ascii="Arial" w:hAnsi="Arial" w:cs="Arial"/>
          <w:sz w:val="20"/>
          <w:szCs w:val="20"/>
        </w:rPr>
        <w:t>и</w:t>
      </w:r>
      <w:r w:rsidRPr="00604A78">
        <w:rPr>
          <w:rFonts w:ascii="Arial" w:hAnsi="Arial" w:cs="Arial"/>
          <w:sz w:val="20"/>
          <w:szCs w:val="20"/>
        </w:rPr>
        <w:t xml:space="preserve"> в ценовата таблица</w:t>
      </w:r>
      <w:r w:rsidRPr="00604A78">
        <w:rPr>
          <w:rFonts w:ascii="Arial" w:hAnsi="Arial" w:cs="Arial"/>
          <w:color w:val="0000FF"/>
          <w:sz w:val="20"/>
          <w:szCs w:val="20"/>
          <w:lang w:val="ru-RU"/>
        </w:rPr>
        <w:t xml:space="preserve"> </w:t>
      </w:r>
      <w:r w:rsidRPr="00604A78">
        <w:rPr>
          <w:rFonts w:ascii="Arial" w:hAnsi="Arial" w:cs="Arial"/>
          <w:sz w:val="20"/>
          <w:szCs w:val="20"/>
        </w:rPr>
        <w:t>по –долу, както следва:</w:t>
      </w:r>
      <w:r w:rsidRPr="00604A78">
        <w:rPr>
          <w:rFonts w:ascii="Arial" w:hAnsi="Arial" w:cs="Arial"/>
          <w:i/>
          <w:color w:val="0000FF"/>
          <w:sz w:val="20"/>
          <w:szCs w:val="20"/>
          <w:lang w:val="ru-RU"/>
        </w:rPr>
        <w:t xml:space="preserve"> </w:t>
      </w:r>
    </w:p>
    <w:tbl>
      <w:tblPr>
        <w:tblpPr w:leftFromText="180" w:rightFromText="180" w:vertAnchor="page" w:horzAnchor="margin" w:tblpXSpec="right" w:tblpY="5461"/>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0"/>
        <w:gridCol w:w="3549"/>
        <w:gridCol w:w="1695"/>
        <w:gridCol w:w="1139"/>
        <w:gridCol w:w="1276"/>
        <w:gridCol w:w="1417"/>
      </w:tblGrid>
      <w:tr w:rsidR="0032083D" w:rsidRPr="00604A78" w:rsidTr="00001B7D">
        <w:trPr>
          <w:trHeight w:val="1161"/>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83D" w:rsidRPr="00604A78" w:rsidRDefault="0032083D" w:rsidP="0032083D">
            <w:pPr>
              <w:jc w:val="center"/>
              <w:rPr>
                <w:rFonts w:ascii="Arial" w:hAnsi="Arial" w:cs="Arial"/>
                <w:b/>
                <w:bCs/>
                <w:sz w:val="20"/>
                <w:szCs w:val="20"/>
              </w:rPr>
            </w:pPr>
            <w:r w:rsidRPr="00604A78">
              <w:rPr>
                <w:rFonts w:ascii="Arial" w:hAnsi="Arial" w:cs="Arial"/>
                <w:b/>
                <w:bCs/>
                <w:sz w:val="20"/>
                <w:szCs w:val="20"/>
              </w:rPr>
              <w:t>№</w:t>
            </w:r>
          </w:p>
        </w:tc>
        <w:tc>
          <w:tcPr>
            <w:tcW w:w="3549" w:type="dxa"/>
            <w:tcBorders>
              <w:top w:val="single" w:sz="4" w:space="0" w:color="auto"/>
              <w:left w:val="single" w:sz="4" w:space="0" w:color="auto"/>
              <w:bottom w:val="single" w:sz="4" w:space="0" w:color="auto"/>
              <w:right w:val="single" w:sz="4" w:space="0" w:color="auto"/>
            </w:tcBorders>
            <w:shd w:val="clear" w:color="auto" w:fill="auto"/>
            <w:vAlign w:val="center"/>
          </w:tcPr>
          <w:p w:rsidR="0032083D" w:rsidRPr="00604A78" w:rsidRDefault="0032083D" w:rsidP="0032083D">
            <w:pPr>
              <w:jc w:val="center"/>
              <w:rPr>
                <w:rFonts w:ascii="Arial" w:hAnsi="Arial" w:cs="Arial"/>
                <w:b/>
                <w:bCs/>
                <w:sz w:val="20"/>
                <w:szCs w:val="20"/>
              </w:rPr>
            </w:pPr>
            <w:r w:rsidRPr="00604A78">
              <w:rPr>
                <w:rFonts w:ascii="Arial" w:hAnsi="Arial" w:cs="Arial"/>
                <w:b/>
                <w:bCs/>
                <w:sz w:val="20"/>
                <w:szCs w:val="20"/>
              </w:rPr>
              <w:t xml:space="preserve">Наименование на материал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32083D" w:rsidRPr="00604A78" w:rsidRDefault="0032083D" w:rsidP="0032083D">
            <w:pPr>
              <w:jc w:val="center"/>
              <w:rPr>
                <w:rFonts w:ascii="Arial" w:hAnsi="Arial" w:cs="Arial"/>
                <w:b/>
                <w:bCs/>
                <w:sz w:val="20"/>
                <w:szCs w:val="20"/>
              </w:rPr>
            </w:pPr>
            <w:r w:rsidRPr="00604A78">
              <w:rPr>
                <w:rFonts w:ascii="Arial" w:hAnsi="Arial" w:cs="Arial"/>
                <w:b/>
                <w:bCs/>
                <w:sz w:val="20"/>
                <w:szCs w:val="20"/>
              </w:rPr>
              <w:t>Съкратено наименование на материала съгласно технически стандарт</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32083D" w:rsidRPr="00604A78" w:rsidRDefault="0032083D" w:rsidP="0032083D">
            <w:pPr>
              <w:jc w:val="center"/>
              <w:rPr>
                <w:rFonts w:ascii="Arial" w:hAnsi="Arial" w:cs="Arial"/>
                <w:b/>
                <w:bCs/>
                <w:sz w:val="20"/>
                <w:szCs w:val="20"/>
              </w:rPr>
            </w:pPr>
            <w:r w:rsidRPr="00604A78">
              <w:rPr>
                <w:rFonts w:ascii="Arial" w:hAnsi="Arial" w:cs="Arial"/>
                <w:b/>
                <w:bCs/>
                <w:sz w:val="20"/>
                <w:szCs w:val="20"/>
              </w:rPr>
              <w:t xml:space="preserve">Ориентировъчно количество </w:t>
            </w:r>
            <w:r w:rsidRPr="00604A78">
              <w:rPr>
                <w:rFonts w:ascii="Arial" w:hAnsi="Arial" w:cs="Arial"/>
                <w:b/>
                <w:bCs/>
                <w:sz w:val="20"/>
                <w:szCs w:val="20"/>
              </w:rPr>
              <w:br/>
              <w:t>бр.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2083D" w:rsidRPr="00604A78" w:rsidRDefault="0032083D" w:rsidP="0032083D">
            <w:pPr>
              <w:jc w:val="center"/>
              <w:rPr>
                <w:rFonts w:ascii="Arial" w:hAnsi="Arial" w:cs="Arial"/>
                <w:b/>
                <w:sz w:val="20"/>
                <w:szCs w:val="20"/>
              </w:rPr>
            </w:pPr>
            <w:r w:rsidRPr="00604A78">
              <w:rPr>
                <w:rFonts w:ascii="Arial" w:hAnsi="Arial" w:cs="Arial"/>
                <w:b/>
                <w:sz w:val="20"/>
                <w:szCs w:val="20"/>
              </w:rPr>
              <w:t>Ед. цена лева без ДДС</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2083D" w:rsidRPr="00604A78" w:rsidRDefault="0032083D" w:rsidP="0032083D">
            <w:pPr>
              <w:jc w:val="center"/>
              <w:rPr>
                <w:rFonts w:ascii="Arial" w:hAnsi="Arial" w:cs="Arial"/>
                <w:b/>
                <w:sz w:val="20"/>
                <w:szCs w:val="20"/>
              </w:rPr>
            </w:pPr>
            <w:r w:rsidRPr="00604A78">
              <w:rPr>
                <w:rFonts w:ascii="Arial" w:hAnsi="Arial" w:cs="Arial"/>
                <w:b/>
                <w:sz w:val="20"/>
                <w:szCs w:val="20"/>
              </w:rPr>
              <w:t>Обща стойност лева без ДДС</w:t>
            </w:r>
          </w:p>
        </w:tc>
      </w:tr>
      <w:tr w:rsidR="0032083D" w:rsidRPr="00604A78" w:rsidTr="0032083D">
        <w:trPr>
          <w:trHeight w:val="141"/>
        </w:trPr>
        <w:tc>
          <w:tcPr>
            <w:tcW w:w="780" w:type="dxa"/>
            <w:tcBorders>
              <w:top w:val="single" w:sz="4" w:space="0" w:color="auto"/>
              <w:left w:val="single" w:sz="4" w:space="0" w:color="auto"/>
              <w:bottom w:val="single" w:sz="4" w:space="0" w:color="auto"/>
              <w:right w:val="single" w:sz="4" w:space="0" w:color="auto"/>
            </w:tcBorders>
            <w:noWrap/>
            <w:vAlign w:val="center"/>
            <w:hideMark/>
          </w:tcPr>
          <w:p w:rsidR="0032083D" w:rsidRPr="00604A78" w:rsidRDefault="0032083D" w:rsidP="0032083D">
            <w:pPr>
              <w:jc w:val="center"/>
              <w:rPr>
                <w:rFonts w:ascii="Arial" w:hAnsi="Arial" w:cs="Arial"/>
                <w:b/>
                <w:sz w:val="20"/>
                <w:szCs w:val="20"/>
              </w:rPr>
            </w:pPr>
            <w:r w:rsidRPr="00604A78">
              <w:rPr>
                <w:rFonts w:ascii="Arial" w:hAnsi="Arial" w:cs="Arial"/>
                <w:b/>
                <w:sz w:val="20"/>
                <w:szCs w:val="20"/>
              </w:rPr>
              <w:t>1</w:t>
            </w:r>
          </w:p>
        </w:tc>
        <w:tc>
          <w:tcPr>
            <w:tcW w:w="3549"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jc w:val="center"/>
              <w:rPr>
                <w:rFonts w:ascii="Arial" w:hAnsi="Arial" w:cs="Arial"/>
                <w:b/>
                <w:sz w:val="20"/>
                <w:szCs w:val="20"/>
              </w:rPr>
            </w:pPr>
            <w:r w:rsidRPr="00604A78">
              <w:rPr>
                <w:rFonts w:ascii="Arial" w:hAnsi="Arial" w:cs="Arial"/>
                <w:b/>
                <w:sz w:val="20"/>
                <w:szCs w:val="20"/>
              </w:rPr>
              <w:t>2</w:t>
            </w:r>
          </w:p>
        </w:tc>
        <w:tc>
          <w:tcPr>
            <w:tcW w:w="1695"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jc w:val="center"/>
              <w:rPr>
                <w:rFonts w:ascii="Arial" w:hAnsi="Arial" w:cs="Arial"/>
                <w:b/>
                <w:sz w:val="20"/>
                <w:szCs w:val="20"/>
              </w:rPr>
            </w:pPr>
            <w:r w:rsidRPr="00604A78">
              <w:rPr>
                <w:rFonts w:ascii="Arial" w:hAnsi="Arial" w:cs="Arial"/>
                <w:b/>
                <w:sz w:val="20"/>
                <w:szCs w:val="20"/>
                <w:lang w:val="en-US"/>
              </w:rPr>
              <w:t>3</w:t>
            </w:r>
          </w:p>
        </w:tc>
        <w:tc>
          <w:tcPr>
            <w:tcW w:w="1139"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jc w:val="center"/>
              <w:rPr>
                <w:rFonts w:ascii="Arial" w:hAnsi="Arial" w:cs="Arial"/>
                <w:b/>
                <w:bCs/>
                <w:sz w:val="20"/>
                <w:szCs w:val="20"/>
              </w:rPr>
            </w:pPr>
            <w:r w:rsidRPr="00604A78">
              <w:rPr>
                <w:rFonts w:ascii="Arial" w:hAnsi="Arial" w:cs="Arial"/>
                <w:b/>
                <w:bCs/>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32083D" w:rsidRPr="00604A78" w:rsidRDefault="0032083D" w:rsidP="0032083D">
            <w:pPr>
              <w:jc w:val="center"/>
              <w:rPr>
                <w:rFonts w:ascii="Arial" w:hAnsi="Arial" w:cs="Arial"/>
                <w:b/>
                <w:bCs/>
                <w:sz w:val="20"/>
                <w:szCs w:val="20"/>
              </w:rPr>
            </w:pPr>
            <w:r w:rsidRPr="00604A78">
              <w:rPr>
                <w:rFonts w:ascii="Arial" w:hAnsi="Arial" w:cs="Arial"/>
                <w:b/>
                <w:bCs/>
                <w:sz w:val="20"/>
                <w:szCs w:val="20"/>
              </w:rPr>
              <w:t>5</w:t>
            </w:r>
          </w:p>
        </w:tc>
        <w:tc>
          <w:tcPr>
            <w:tcW w:w="1417" w:type="dxa"/>
            <w:tcBorders>
              <w:top w:val="single" w:sz="4" w:space="0" w:color="auto"/>
              <w:left w:val="single" w:sz="4" w:space="0" w:color="auto"/>
              <w:bottom w:val="single" w:sz="4" w:space="0" w:color="auto"/>
              <w:right w:val="single" w:sz="4" w:space="0" w:color="auto"/>
            </w:tcBorders>
          </w:tcPr>
          <w:p w:rsidR="0032083D" w:rsidRPr="00604A78" w:rsidRDefault="00DE2533" w:rsidP="0032083D">
            <w:pPr>
              <w:jc w:val="center"/>
              <w:rPr>
                <w:rFonts w:ascii="Arial" w:hAnsi="Arial" w:cs="Arial"/>
                <w:b/>
                <w:bCs/>
                <w:sz w:val="20"/>
                <w:szCs w:val="20"/>
              </w:rPr>
            </w:pPr>
            <w:r w:rsidRPr="00604A78">
              <w:rPr>
                <w:rFonts w:ascii="Arial" w:hAnsi="Arial" w:cs="Arial"/>
                <w:b/>
                <w:bCs/>
                <w:sz w:val="20"/>
                <w:szCs w:val="20"/>
              </w:rPr>
              <w:t>6=4х5</w:t>
            </w:r>
          </w:p>
        </w:tc>
      </w:tr>
      <w:tr w:rsidR="0032083D" w:rsidRPr="00604A78" w:rsidTr="00261E72">
        <w:trPr>
          <w:trHeight w:val="138"/>
        </w:trPr>
        <w:tc>
          <w:tcPr>
            <w:tcW w:w="780" w:type="dxa"/>
            <w:tcBorders>
              <w:top w:val="single" w:sz="4" w:space="0" w:color="auto"/>
              <w:left w:val="single" w:sz="4" w:space="0" w:color="auto"/>
              <w:bottom w:val="single" w:sz="4" w:space="0" w:color="auto"/>
              <w:right w:val="single" w:sz="4" w:space="0" w:color="auto"/>
            </w:tcBorders>
            <w:noWrap/>
            <w:vAlign w:val="center"/>
          </w:tcPr>
          <w:p w:rsidR="0032083D" w:rsidRPr="00604A78" w:rsidRDefault="00FF0E22" w:rsidP="0032083D">
            <w:pPr>
              <w:jc w:val="center"/>
              <w:rPr>
                <w:rFonts w:ascii="Arial" w:hAnsi="Arial" w:cs="Arial"/>
                <w:sz w:val="20"/>
                <w:szCs w:val="20"/>
              </w:rPr>
            </w:pPr>
            <w:r w:rsidRPr="00604A78">
              <w:rPr>
                <w:rFonts w:ascii="Arial" w:hAnsi="Arial" w:cs="Arial"/>
                <w:sz w:val="20"/>
                <w:szCs w:val="20"/>
              </w:rPr>
              <w:t>1</w:t>
            </w:r>
          </w:p>
        </w:tc>
        <w:tc>
          <w:tcPr>
            <w:tcW w:w="3549"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jc w:val="both"/>
              <w:rPr>
                <w:rFonts w:ascii="Arial" w:hAnsi="Arial" w:cs="Arial"/>
                <w:bCs/>
                <w:sz w:val="20"/>
                <w:szCs w:val="20"/>
              </w:rPr>
            </w:pPr>
            <w:r w:rsidRPr="00604A78">
              <w:rPr>
                <w:rFonts w:ascii="Arial" w:hAnsi="Arial" w:cs="Arial"/>
                <w:bCs/>
                <w:sz w:val="20"/>
                <w:szCs w:val="20"/>
              </w:rPr>
              <w:t>Кабелен разпределителен шкаф НН, полиестерен,нисък, с 4 бр. вертикални предпазител-разединители; тип КРШ НН-4</w:t>
            </w:r>
          </w:p>
        </w:tc>
        <w:tc>
          <w:tcPr>
            <w:tcW w:w="1695"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rPr>
                <w:rFonts w:ascii="Arial" w:hAnsi="Arial" w:cs="Arial"/>
                <w:bCs/>
                <w:sz w:val="20"/>
                <w:szCs w:val="20"/>
              </w:rPr>
            </w:pPr>
            <w:r w:rsidRPr="00604A78">
              <w:rPr>
                <w:rFonts w:ascii="Arial" w:hAnsi="Arial" w:cs="Arial"/>
                <w:bCs/>
                <w:sz w:val="20"/>
                <w:szCs w:val="20"/>
              </w:rPr>
              <w:t>КРШ НН-4, нисък, полиестерен</w:t>
            </w:r>
          </w:p>
        </w:tc>
        <w:tc>
          <w:tcPr>
            <w:tcW w:w="1139"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jc w:val="center"/>
              <w:rPr>
                <w:rFonts w:ascii="Arial" w:hAnsi="Arial" w:cs="Arial"/>
                <w:bCs/>
                <w:color w:val="000000"/>
                <w:sz w:val="20"/>
                <w:szCs w:val="20"/>
              </w:rPr>
            </w:pPr>
            <w:r w:rsidRPr="00604A78">
              <w:rPr>
                <w:rFonts w:ascii="Arial" w:hAnsi="Arial" w:cs="Arial"/>
                <w:bCs/>
                <w:color w:val="000000"/>
                <w:sz w:val="20"/>
                <w:szCs w:val="20"/>
              </w:rPr>
              <w:t>90</w:t>
            </w:r>
          </w:p>
        </w:tc>
        <w:tc>
          <w:tcPr>
            <w:tcW w:w="1276" w:type="dxa"/>
            <w:tcBorders>
              <w:top w:val="single" w:sz="4" w:space="0" w:color="auto"/>
              <w:left w:val="single" w:sz="4" w:space="0" w:color="auto"/>
              <w:bottom w:val="single" w:sz="4" w:space="0" w:color="auto"/>
              <w:right w:val="single" w:sz="4" w:space="0" w:color="auto"/>
            </w:tcBorders>
          </w:tcPr>
          <w:p w:rsidR="0032083D" w:rsidRPr="00604A78" w:rsidRDefault="0032083D" w:rsidP="0032083D">
            <w:pPr>
              <w:jc w:val="center"/>
              <w:rPr>
                <w:rFonts w:ascii="Arial" w:hAnsi="Arial" w:cs="Arial"/>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tcPr>
          <w:p w:rsidR="0032083D" w:rsidRPr="00604A78" w:rsidRDefault="0032083D" w:rsidP="0032083D">
            <w:pPr>
              <w:jc w:val="center"/>
              <w:rPr>
                <w:rFonts w:ascii="Arial" w:hAnsi="Arial" w:cs="Arial"/>
                <w:color w:val="000000"/>
                <w:sz w:val="20"/>
                <w:szCs w:val="20"/>
              </w:rPr>
            </w:pPr>
          </w:p>
        </w:tc>
      </w:tr>
      <w:tr w:rsidR="0032083D" w:rsidRPr="00604A78" w:rsidTr="0032083D">
        <w:trPr>
          <w:trHeight w:val="310"/>
        </w:trPr>
        <w:tc>
          <w:tcPr>
            <w:tcW w:w="780" w:type="dxa"/>
            <w:tcBorders>
              <w:top w:val="single" w:sz="4" w:space="0" w:color="auto"/>
              <w:left w:val="single" w:sz="4" w:space="0" w:color="auto"/>
              <w:bottom w:val="single" w:sz="4" w:space="0" w:color="auto"/>
              <w:right w:val="single" w:sz="4" w:space="0" w:color="auto"/>
            </w:tcBorders>
            <w:noWrap/>
            <w:vAlign w:val="center"/>
          </w:tcPr>
          <w:p w:rsidR="0032083D" w:rsidRPr="00604A78" w:rsidRDefault="00FF0E22" w:rsidP="0032083D">
            <w:pPr>
              <w:jc w:val="center"/>
              <w:rPr>
                <w:rFonts w:ascii="Arial" w:hAnsi="Arial" w:cs="Arial"/>
                <w:sz w:val="20"/>
                <w:szCs w:val="20"/>
              </w:rPr>
            </w:pPr>
            <w:r w:rsidRPr="00604A78">
              <w:rPr>
                <w:rFonts w:ascii="Arial" w:hAnsi="Arial" w:cs="Arial"/>
                <w:sz w:val="20"/>
                <w:szCs w:val="20"/>
              </w:rPr>
              <w:t>2</w:t>
            </w:r>
          </w:p>
        </w:tc>
        <w:tc>
          <w:tcPr>
            <w:tcW w:w="3549"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jc w:val="both"/>
              <w:rPr>
                <w:rFonts w:ascii="Arial" w:hAnsi="Arial" w:cs="Arial"/>
                <w:bCs/>
                <w:sz w:val="20"/>
                <w:szCs w:val="20"/>
              </w:rPr>
            </w:pPr>
            <w:r w:rsidRPr="00604A78">
              <w:rPr>
                <w:rFonts w:ascii="Arial" w:hAnsi="Arial" w:cs="Arial"/>
                <w:bCs/>
                <w:sz w:val="20"/>
                <w:szCs w:val="20"/>
              </w:rPr>
              <w:t>Кабелен разпределителен шкаф НН, полиестерен,нисък, с 5 бр. вертикални предпазител-разединители; тип КРШ НН-5</w:t>
            </w:r>
          </w:p>
        </w:tc>
        <w:tc>
          <w:tcPr>
            <w:tcW w:w="1695"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rPr>
                <w:rFonts w:ascii="Arial" w:hAnsi="Arial" w:cs="Arial"/>
                <w:bCs/>
                <w:sz w:val="20"/>
                <w:szCs w:val="20"/>
              </w:rPr>
            </w:pPr>
            <w:r w:rsidRPr="00604A78">
              <w:rPr>
                <w:rFonts w:ascii="Arial" w:hAnsi="Arial" w:cs="Arial"/>
                <w:bCs/>
                <w:sz w:val="20"/>
                <w:szCs w:val="20"/>
              </w:rPr>
              <w:t>КРШ НН-5, нисък, полиестерен</w:t>
            </w:r>
          </w:p>
        </w:tc>
        <w:tc>
          <w:tcPr>
            <w:tcW w:w="1139"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jc w:val="center"/>
              <w:rPr>
                <w:rFonts w:ascii="Arial" w:hAnsi="Arial" w:cs="Arial"/>
                <w:bCs/>
                <w:color w:val="000000"/>
                <w:sz w:val="20"/>
                <w:szCs w:val="20"/>
              </w:rPr>
            </w:pPr>
            <w:r w:rsidRPr="00604A78">
              <w:rPr>
                <w:rFonts w:ascii="Arial" w:hAnsi="Arial" w:cs="Arial"/>
                <w:bCs/>
                <w:color w:val="000000"/>
                <w:sz w:val="20"/>
                <w:szCs w:val="20"/>
              </w:rPr>
              <w:t>180</w:t>
            </w:r>
          </w:p>
        </w:tc>
        <w:tc>
          <w:tcPr>
            <w:tcW w:w="1276" w:type="dxa"/>
            <w:tcBorders>
              <w:top w:val="single" w:sz="4" w:space="0" w:color="auto"/>
              <w:left w:val="single" w:sz="4" w:space="0" w:color="auto"/>
              <w:bottom w:val="single" w:sz="4" w:space="0" w:color="auto"/>
              <w:right w:val="single" w:sz="4" w:space="0" w:color="auto"/>
            </w:tcBorders>
          </w:tcPr>
          <w:p w:rsidR="0032083D" w:rsidRPr="00604A78" w:rsidRDefault="0032083D" w:rsidP="0032083D">
            <w:pPr>
              <w:jc w:val="center"/>
              <w:rPr>
                <w:rFonts w:ascii="Arial" w:hAnsi="Arial" w:cs="Arial"/>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tcPr>
          <w:p w:rsidR="0032083D" w:rsidRPr="00604A78" w:rsidRDefault="0032083D" w:rsidP="0032083D">
            <w:pPr>
              <w:jc w:val="center"/>
              <w:rPr>
                <w:rFonts w:ascii="Arial" w:hAnsi="Arial" w:cs="Arial"/>
                <w:color w:val="000000"/>
                <w:sz w:val="20"/>
                <w:szCs w:val="20"/>
              </w:rPr>
            </w:pPr>
          </w:p>
        </w:tc>
      </w:tr>
      <w:tr w:rsidR="0032083D" w:rsidRPr="00604A78" w:rsidTr="0032083D">
        <w:trPr>
          <w:trHeight w:val="310"/>
        </w:trPr>
        <w:tc>
          <w:tcPr>
            <w:tcW w:w="780" w:type="dxa"/>
            <w:tcBorders>
              <w:top w:val="single" w:sz="4" w:space="0" w:color="auto"/>
              <w:left w:val="single" w:sz="4" w:space="0" w:color="auto"/>
              <w:bottom w:val="single" w:sz="4" w:space="0" w:color="auto"/>
              <w:right w:val="single" w:sz="4" w:space="0" w:color="auto"/>
            </w:tcBorders>
            <w:noWrap/>
            <w:vAlign w:val="center"/>
          </w:tcPr>
          <w:p w:rsidR="0032083D" w:rsidRPr="00604A78" w:rsidRDefault="00FF0E22" w:rsidP="0032083D">
            <w:pPr>
              <w:jc w:val="center"/>
              <w:rPr>
                <w:rFonts w:ascii="Arial" w:hAnsi="Arial" w:cs="Arial"/>
                <w:sz w:val="20"/>
                <w:szCs w:val="20"/>
              </w:rPr>
            </w:pPr>
            <w:r w:rsidRPr="00604A78">
              <w:rPr>
                <w:rFonts w:ascii="Arial" w:hAnsi="Arial" w:cs="Arial"/>
                <w:sz w:val="20"/>
                <w:szCs w:val="20"/>
              </w:rPr>
              <w:t>3</w:t>
            </w:r>
          </w:p>
        </w:tc>
        <w:tc>
          <w:tcPr>
            <w:tcW w:w="3549"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jc w:val="both"/>
              <w:rPr>
                <w:rFonts w:ascii="Arial" w:hAnsi="Arial" w:cs="Arial"/>
                <w:bCs/>
                <w:sz w:val="20"/>
                <w:szCs w:val="20"/>
              </w:rPr>
            </w:pPr>
            <w:r w:rsidRPr="00604A78">
              <w:rPr>
                <w:rFonts w:ascii="Arial" w:hAnsi="Arial" w:cs="Arial"/>
                <w:bCs/>
                <w:sz w:val="20"/>
                <w:szCs w:val="20"/>
              </w:rPr>
              <w:t>Кабелен разпределителен шкаф НН, полиестерен,нисък, с 6 бр. вертикални предпазител-разединители; тип КРШ НН-6</w:t>
            </w:r>
          </w:p>
        </w:tc>
        <w:tc>
          <w:tcPr>
            <w:tcW w:w="1695"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rPr>
                <w:rFonts w:ascii="Arial" w:hAnsi="Arial" w:cs="Arial"/>
                <w:bCs/>
                <w:sz w:val="20"/>
                <w:szCs w:val="20"/>
              </w:rPr>
            </w:pPr>
            <w:r w:rsidRPr="00604A78">
              <w:rPr>
                <w:rFonts w:ascii="Arial" w:hAnsi="Arial" w:cs="Arial"/>
                <w:bCs/>
                <w:sz w:val="20"/>
                <w:szCs w:val="20"/>
              </w:rPr>
              <w:t>КРШ НН-6, нисък, полиестерен</w:t>
            </w:r>
          </w:p>
        </w:tc>
        <w:tc>
          <w:tcPr>
            <w:tcW w:w="1139"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jc w:val="center"/>
              <w:rPr>
                <w:rFonts w:ascii="Arial" w:hAnsi="Arial" w:cs="Arial"/>
                <w:bCs/>
                <w:color w:val="000000"/>
                <w:sz w:val="20"/>
                <w:szCs w:val="20"/>
              </w:rPr>
            </w:pPr>
            <w:r w:rsidRPr="00604A78">
              <w:rPr>
                <w:rFonts w:ascii="Arial" w:hAnsi="Arial" w:cs="Arial"/>
                <w:bCs/>
                <w:color w:val="000000"/>
                <w:sz w:val="20"/>
                <w:szCs w:val="20"/>
              </w:rPr>
              <w:t>250</w:t>
            </w:r>
          </w:p>
        </w:tc>
        <w:tc>
          <w:tcPr>
            <w:tcW w:w="1276" w:type="dxa"/>
            <w:tcBorders>
              <w:top w:val="single" w:sz="4" w:space="0" w:color="auto"/>
              <w:left w:val="single" w:sz="4" w:space="0" w:color="auto"/>
              <w:bottom w:val="single" w:sz="4" w:space="0" w:color="auto"/>
              <w:right w:val="single" w:sz="4" w:space="0" w:color="auto"/>
            </w:tcBorders>
          </w:tcPr>
          <w:p w:rsidR="0032083D" w:rsidRPr="00604A78" w:rsidRDefault="0032083D" w:rsidP="0032083D">
            <w:pPr>
              <w:jc w:val="center"/>
              <w:rPr>
                <w:rFonts w:ascii="Arial" w:hAnsi="Arial" w:cs="Arial"/>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tcPr>
          <w:p w:rsidR="0032083D" w:rsidRPr="00604A78" w:rsidRDefault="0032083D" w:rsidP="0032083D">
            <w:pPr>
              <w:jc w:val="center"/>
              <w:rPr>
                <w:rFonts w:ascii="Arial" w:hAnsi="Arial" w:cs="Arial"/>
                <w:color w:val="000000"/>
                <w:sz w:val="20"/>
                <w:szCs w:val="20"/>
              </w:rPr>
            </w:pPr>
          </w:p>
        </w:tc>
      </w:tr>
      <w:tr w:rsidR="0032083D" w:rsidRPr="00604A78" w:rsidTr="0032083D">
        <w:trPr>
          <w:trHeight w:val="310"/>
        </w:trPr>
        <w:tc>
          <w:tcPr>
            <w:tcW w:w="780" w:type="dxa"/>
            <w:tcBorders>
              <w:top w:val="single" w:sz="4" w:space="0" w:color="auto"/>
              <w:left w:val="single" w:sz="4" w:space="0" w:color="auto"/>
              <w:bottom w:val="single" w:sz="4" w:space="0" w:color="auto"/>
              <w:right w:val="single" w:sz="4" w:space="0" w:color="auto"/>
            </w:tcBorders>
            <w:noWrap/>
            <w:vAlign w:val="center"/>
          </w:tcPr>
          <w:p w:rsidR="0032083D" w:rsidRPr="00604A78" w:rsidRDefault="00FF0E22" w:rsidP="0032083D">
            <w:pPr>
              <w:jc w:val="center"/>
              <w:rPr>
                <w:rFonts w:ascii="Arial" w:hAnsi="Arial" w:cs="Arial"/>
                <w:sz w:val="20"/>
                <w:szCs w:val="20"/>
              </w:rPr>
            </w:pPr>
            <w:r w:rsidRPr="00604A78">
              <w:rPr>
                <w:rFonts w:ascii="Arial" w:hAnsi="Arial" w:cs="Arial"/>
                <w:sz w:val="20"/>
                <w:szCs w:val="20"/>
              </w:rPr>
              <w:t>4</w:t>
            </w:r>
          </w:p>
        </w:tc>
        <w:tc>
          <w:tcPr>
            <w:tcW w:w="3549"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jc w:val="both"/>
              <w:rPr>
                <w:rFonts w:ascii="Arial" w:hAnsi="Arial" w:cs="Arial"/>
                <w:bCs/>
                <w:sz w:val="20"/>
                <w:szCs w:val="20"/>
              </w:rPr>
            </w:pPr>
            <w:r w:rsidRPr="00604A78">
              <w:rPr>
                <w:rFonts w:ascii="Arial" w:hAnsi="Arial" w:cs="Arial"/>
                <w:bCs/>
                <w:sz w:val="20"/>
                <w:szCs w:val="20"/>
              </w:rPr>
              <w:t>Кабелен разпределителен шкаф НН, полиестерен,нисък, с 7 бр. вертикални предпазител-разединители; тип КРШ НН-7</w:t>
            </w:r>
          </w:p>
        </w:tc>
        <w:tc>
          <w:tcPr>
            <w:tcW w:w="1695"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rPr>
                <w:rFonts w:ascii="Arial" w:hAnsi="Arial" w:cs="Arial"/>
                <w:bCs/>
                <w:sz w:val="20"/>
                <w:szCs w:val="20"/>
              </w:rPr>
            </w:pPr>
            <w:r w:rsidRPr="00604A78">
              <w:rPr>
                <w:rFonts w:ascii="Arial" w:hAnsi="Arial" w:cs="Arial"/>
                <w:bCs/>
                <w:sz w:val="20"/>
                <w:szCs w:val="20"/>
              </w:rPr>
              <w:t>КРШ НН-7, нисък, полиестерен</w:t>
            </w:r>
          </w:p>
        </w:tc>
        <w:tc>
          <w:tcPr>
            <w:tcW w:w="1139"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jc w:val="center"/>
              <w:rPr>
                <w:rFonts w:ascii="Arial" w:hAnsi="Arial" w:cs="Arial"/>
                <w:bCs/>
                <w:color w:val="000000"/>
                <w:sz w:val="20"/>
                <w:szCs w:val="20"/>
              </w:rPr>
            </w:pPr>
            <w:r w:rsidRPr="00604A78">
              <w:rPr>
                <w:rFonts w:ascii="Arial" w:hAnsi="Arial" w:cs="Arial"/>
                <w:bCs/>
                <w:color w:val="000000"/>
                <w:sz w:val="20"/>
                <w:szCs w:val="20"/>
              </w:rPr>
              <w:t>60</w:t>
            </w:r>
          </w:p>
        </w:tc>
        <w:tc>
          <w:tcPr>
            <w:tcW w:w="1276" w:type="dxa"/>
            <w:tcBorders>
              <w:top w:val="single" w:sz="4" w:space="0" w:color="auto"/>
              <w:left w:val="single" w:sz="4" w:space="0" w:color="auto"/>
              <w:bottom w:val="single" w:sz="4" w:space="0" w:color="auto"/>
              <w:right w:val="single" w:sz="4" w:space="0" w:color="auto"/>
            </w:tcBorders>
          </w:tcPr>
          <w:p w:rsidR="0032083D" w:rsidRPr="00604A78" w:rsidRDefault="0032083D" w:rsidP="0032083D">
            <w:pPr>
              <w:jc w:val="center"/>
              <w:rPr>
                <w:rFonts w:ascii="Arial" w:hAnsi="Arial" w:cs="Arial"/>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tcPr>
          <w:p w:rsidR="0032083D" w:rsidRPr="00604A78" w:rsidRDefault="0032083D" w:rsidP="0032083D">
            <w:pPr>
              <w:jc w:val="center"/>
              <w:rPr>
                <w:rFonts w:ascii="Arial" w:hAnsi="Arial" w:cs="Arial"/>
                <w:color w:val="000000"/>
                <w:sz w:val="20"/>
                <w:szCs w:val="20"/>
              </w:rPr>
            </w:pPr>
          </w:p>
        </w:tc>
      </w:tr>
      <w:tr w:rsidR="0032083D" w:rsidRPr="00604A78" w:rsidTr="0032083D">
        <w:trPr>
          <w:trHeight w:val="310"/>
        </w:trPr>
        <w:tc>
          <w:tcPr>
            <w:tcW w:w="780" w:type="dxa"/>
            <w:tcBorders>
              <w:top w:val="single" w:sz="4" w:space="0" w:color="auto"/>
              <w:left w:val="single" w:sz="4" w:space="0" w:color="auto"/>
              <w:bottom w:val="single" w:sz="4" w:space="0" w:color="auto"/>
              <w:right w:val="single" w:sz="4" w:space="0" w:color="auto"/>
            </w:tcBorders>
            <w:noWrap/>
            <w:vAlign w:val="center"/>
          </w:tcPr>
          <w:p w:rsidR="0032083D" w:rsidRPr="00604A78" w:rsidRDefault="00FF0E22" w:rsidP="0032083D">
            <w:pPr>
              <w:jc w:val="center"/>
              <w:rPr>
                <w:rFonts w:ascii="Arial" w:hAnsi="Arial" w:cs="Arial"/>
                <w:sz w:val="20"/>
                <w:szCs w:val="20"/>
              </w:rPr>
            </w:pPr>
            <w:r w:rsidRPr="00604A78">
              <w:rPr>
                <w:rFonts w:ascii="Arial" w:hAnsi="Arial" w:cs="Arial"/>
                <w:sz w:val="20"/>
                <w:szCs w:val="20"/>
              </w:rPr>
              <w:t>5</w:t>
            </w:r>
          </w:p>
        </w:tc>
        <w:tc>
          <w:tcPr>
            <w:tcW w:w="3549"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jc w:val="both"/>
              <w:rPr>
                <w:rFonts w:ascii="Arial" w:hAnsi="Arial" w:cs="Arial"/>
                <w:bCs/>
                <w:sz w:val="20"/>
                <w:szCs w:val="20"/>
              </w:rPr>
            </w:pPr>
            <w:r w:rsidRPr="00604A78">
              <w:rPr>
                <w:rFonts w:ascii="Arial" w:hAnsi="Arial" w:cs="Arial"/>
                <w:bCs/>
                <w:sz w:val="20"/>
                <w:szCs w:val="20"/>
              </w:rPr>
              <w:t>Кабелен разпределителен шкаф НН, полиестерен,нисък, с 4 бр. вертикални предпазител-разединители; тип КРШ НН-4PL</w:t>
            </w:r>
          </w:p>
        </w:tc>
        <w:tc>
          <w:tcPr>
            <w:tcW w:w="1695"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rPr>
                <w:rFonts w:ascii="Arial" w:hAnsi="Arial" w:cs="Arial"/>
                <w:bCs/>
                <w:sz w:val="20"/>
                <w:szCs w:val="20"/>
              </w:rPr>
            </w:pPr>
            <w:r w:rsidRPr="00604A78">
              <w:rPr>
                <w:rFonts w:ascii="Arial" w:hAnsi="Arial" w:cs="Arial"/>
                <w:bCs/>
                <w:sz w:val="20"/>
                <w:szCs w:val="20"/>
              </w:rPr>
              <w:t>КРШ НН-4PL, нисък, полиестерен</w:t>
            </w:r>
          </w:p>
        </w:tc>
        <w:tc>
          <w:tcPr>
            <w:tcW w:w="1139"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jc w:val="center"/>
              <w:rPr>
                <w:rFonts w:ascii="Arial" w:hAnsi="Arial" w:cs="Arial"/>
                <w:bCs/>
                <w:color w:val="000000"/>
                <w:sz w:val="20"/>
                <w:szCs w:val="20"/>
              </w:rPr>
            </w:pPr>
            <w:r w:rsidRPr="00604A78">
              <w:rPr>
                <w:rFonts w:ascii="Arial" w:hAnsi="Arial" w:cs="Arial"/>
                <w:bCs/>
                <w:color w:val="000000"/>
                <w:sz w:val="20"/>
                <w:szCs w:val="20"/>
              </w:rPr>
              <w:t>25</w:t>
            </w:r>
          </w:p>
        </w:tc>
        <w:tc>
          <w:tcPr>
            <w:tcW w:w="1276" w:type="dxa"/>
            <w:tcBorders>
              <w:top w:val="single" w:sz="4" w:space="0" w:color="auto"/>
              <w:left w:val="single" w:sz="4" w:space="0" w:color="auto"/>
              <w:bottom w:val="single" w:sz="4" w:space="0" w:color="auto"/>
              <w:right w:val="single" w:sz="4" w:space="0" w:color="auto"/>
            </w:tcBorders>
          </w:tcPr>
          <w:p w:rsidR="0032083D" w:rsidRPr="00604A78" w:rsidRDefault="0032083D" w:rsidP="0032083D">
            <w:pPr>
              <w:jc w:val="center"/>
              <w:rPr>
                <w:rFonts w:ascii="Arial" w:hAnsi="Arial" w:cs="Arial"/>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tcPr>
          <w:p w:rsidR="0032083D" w:rsidRPr="00604A78" w:rsidRDefault="0032083D" w:rsidP="0032083D">
            <w:pPr>
              <w:jc w:val="center"/>
              <w:rPr>
                <w:rFonts w:ascii="Arial" w:hAnsi="Arial" w:cs="Arial"/>
                <w:color w:val="000000"/>
                <w:sz w:val="20"/>
                <w:szCs w:val="20"/>
              </w:rPr>
            </w:pPr>
          </w:p>
        </w:tc>
      </w:tr>
      <w:tr w:rsidR="0032083D" w:rsidRPr="00604A78" w:rsidTr="0032083D">
        <w:trPr>
          <w:trHeight w:val="310"/>
        </w:trPr>
        <w:tc>
          <w:tcPr>
            <w:tcW w:w="780" w:type="dxa"/>
            <w:tcBorders>
              <w:top w:val="single" w:sz="4" w:space="0" w:color="auto"/>
              <w:left w:val="single" w:sz="4" w:space="0" w:color="auto"/>
              <w:bottom w:val="single" w:sz="4" w:space="0" w:color="auto"/>
              <w:right w:val="single" w:sz="4" w:space="0" w:color="auto"/>
            </w:tcBorders>
            <w:noWrap/>
            <w:vAlign w:val="center"/>
          </w:tcPr>
          <w:p w:rsidR="0032083D" w:rsidRPr="00604A78" w:rsidRDefault="00FF0E22" w:rsidP="0032083D">
            <w:pPr>
              <w:jc w:val="center"/>
              <w:rPr>
                <w:rFonts w:ascii="Arial" w:hAnsi="Arial" w:cs="Arial"/>
                <w:sz w:val="20"/>
                <w:szCs w:val="20"/>
              </w:rPr>
            </w:pPr>
            <w:r w:rsidRPr="00604A78">
              <w:rPr>
                <w:rFonts w:ascii="Arial" w:hAnsi="Arial" w:cs="Arial"/>
                <w:sz w:val="20"/>
                <w:szCs w:val="20"/>
              </w:rPr>
              <w:t>6</w:t>
            </w:r>
          </w:p>
        </w:tc>
        <w:tc>
          <w:tcPr>
            <w:tcW w:w="3549"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jc w:val="both"/>
              <w:rPr>
                <w:rFonts w:ascii="Arial" w:hAnsi="Arial" w:cs="Arial"/>
                <w:bCs/>
                <w:sz w:val="20"/>
                <w:szCs w:val="20"/>
              </w:rPr>
            </w:pPr>
            <w:r w:rsidRPr="00604A78">
              <w:rPr>
                <w:rFonts w:ascii="Arial" w:hAnsi="Arial" w:cs="Arial"/>
                <w:bCs/>
                <w:sz w:val="20"/>
                <w:szCs w:val="20"/>
              </w:rPr>
              <w:t>Кабелен разпределителен шкаф НН, полиестерен,нисък, с 5 бр. вертикални предпазител-разединители; тип КРШ НН-5PL</w:t>
            </w:r>
          </w:p>
        </w:tc>
        <w:tc>
          <w:tcPr>
            <w:tcW w:w="1695"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rPr>
                <w:rFonts w:ascii="Arial" w:hAnsi="Arial" w:cs="Arial"/>
                <w:bCs/>
                <w:sz w:val="20"/>
                <w:szCs w:val="20"/>
              </w:rPr>
            </w:pPr>
            <w:r w:rsidRPr="00604A78">
              <w:rPr>
                <w:rFonts w:ascii="Arial" w:hAnsi="Arial" w:cs="Arial"/>
                <w:bCs/>
                <w:sz w:val="20"/>
                <w:szCs w:val="20"/>
              </w:rPr>
              <w:t>КРШ НН-5PL, нисък, полиестерен</w:t>
            </w:r>
          </w:p>
        </w:tc>
        <w:tc>
          <w:tcPr>
            <w:tcW w:w="1139"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jc w:val="center"/>
              <w:rPr>
                <w:rFonts w:ascii="Arial" w:hAnsi="Arial" w:cs="Arial"/>
                <w:bCs/>
                <w:color w:val="000000"/>
                <w:sz w:val="20"/>
                <w:szCs w:val="20"/>
              </w:rPr>
            </w:pPr>
            <w:r w:rsidRPr="00604A78">
              <w:rPr>
                <w:rFonts w:ascii="Arial" w:hAnsi="Arial" w:cs="Arial"/>
                <w:bCs/>
                <w:color w:val="000000"/>
                <w:sz w:val="20"/>
                <w:szCs w:val="20"/>
              </w:rPr>
              <w:t>45</w:t>
            </w:r>
          </w:p>
        </w:tc>
        <w:tc>
          <w:tcPr>
            <w:tcW w:w="1276" w:type="dxa"/>
            <w:tcBorders>
              <w:top w:val="single" w:sz="4" w:space="0" w:color="auto"/>
              <w:left w:val="single" w:sz="4" w:space="0" w:color="auto"/>
              <w:bottom w:val="single" w:sz="4" w:space="0" w:color="auto"/>
              <w:right w:val="single" w:sz="4" w:space="0" w:color="auto"/>
            </w:tcBorders>
          </w:tcPr>
          <w:p w:rsidR="0032083D" w:rsidRPr="00604A78" w:rsidRDefault="0032083D" w:rsidP="0032083D">
            <w:pPr>
              <w:jc w:val="center"/>
              <w:rPr>
                <w:rFonts w:ascii="Arial" w:hAnsi="Arial" w:cs="Arial"/>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tcPr>
          <w:p w:rsidR="0032083D" w:rsidRPr="00604A78" w:rsidRDefault="0032083D" w:rsidP="0032083D">
            <w:pPr>
              <w:jc w:val="center"/>
              <w:rPr>
                <w:rFonts w:ascii="Arial" w:hAnsi="Arial" w:cs="Arial"/>
                <w:color w:val="000000"/>
                <w:sz w:val="20"/>
                <w:szCs w:val="20"/>
              </w:rPr>
            </w:pPr>
          </w:p>
        </w:tc>
      </w:tr>
      <w:tr w:rsidR="0032083D" w:rsidRPr="00604A78" w:rsidTr="0032083D">
        <w:trPr>
          <w:trHeight w:val="310"/>
        </w:trPr>
        <w:tc>
          <w:tcPr>
            <w:tcW w:w="780" w:type="dxa"/>
            <w:tcBorders>
              <w:top w:val="single" w:sz="4" w:space="0" w:color="auto"/>
              <w:left w:val="single" w:sz="4" w:space="0" w:color="auto"/>
              <w:bottom w:val="single" w:sz="4" w:space="0" w:color="auto"/>
              <w:right w:val="single" w:sz="4" w:space="0" w:color="auto"/>
            </w:tcBorders>
            <w:noWrap/>
            <w:vAlign w:val="center"/>
          </w:tcPr>
          <w:p w:rsidR="0032083D" w:rsidRPr="00604A78" w:rsidRDefault="00FF0E22" w:rsidP="0032083D">
            <w:pPr>
              <w:jc w:val="center"/>
              <w:rPr>
                <w:rFonts w:ascii="Arial" w:hAnsi="Arial" w:cs="Arial"/>
                <w:sz w:val="20"/>
                <w:szCs w:val="20"/>
              </w:rPr>
            </w:pPr>
            <w:r w:rsidRPr="00604A78">
              <w:rPr>
                <w:rFonts w:ascii="Arial" w:hAnsi="Arial" w:cs="Arial"/>
                <w:sz w:val="20"/>
                <w:szCs w:val="20"/>
              </w:rPr>
              <w:t>7</w:t>
            </w:r>
          </w:p>
        </w:tc>
        <w:tc>
          <w:tcPr>
            <w:tcW w:w="3549"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jc w:val="both"/>
              <w:rPr>
                <w:rFonts w:ascii="Arial" w:hAnsi="Arial" w:cs="Arial"/>
                <w:bCs/>
                <w:sz w:val="20"/>
                <w:szCs w:val="20"/>
              </w:rPr>
            </w:pPr>
            <w:r w:rsidRPr="00604A78">
              <w:rPr>
                <w:rFonts w:ascii="Arial" w:hAnsi="Arial" w:cs="Arial"/>
                <w:bCs/>
                <w:sz w:val="20"/>
                <w:szCs w:val="20"/>
              </w:rPr>
              <w:t>Кабелен разпределителен шкаф НН, полиестерен,нисък, с 6 бр. вертикални предпазител-</w:t>
            </w:r>
            <w:r w:rsidRPr="00604A78">
              <w:rPr>
                <w:rFonts w:ascii="Arial" w:hAnsi="Arial" w:cs="Arial"/>
                <w:bCs/>
                <w:sz w:val="20"/>
                <w:szCs w:val="20"/>
              </w:rPr>
              <w:lastRenderedPageBreak/>
              <w:t>разединители; тип КРШ НН-6PL</w:t>
            </w:r>
          </w:p>
        </w:tc>
        <w:tc>
          <w:tcPr>
            <w:tcW w:w="1695"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rPr>
                <w:rFonts w:ascii="Arial" w:hAnsi="Arial" w:cs="Arial"/>
                <w:bCs/>
                <w:sz w:val="20"/>
                <w:szCs w:val="20"/>
              </w:rPr>
            </w:pPr>
            <w:r w:rsidRPr="00604A78">
              <w:rPr>
                <w:rFonts w:ascii="Arial" w:hAnsi="Arial" w:cs="Arial"/>
                <w:bCs/>
                <w:sz w:val="20"/>
                <w:szCs w:val="20"/>
              </w:rPr>
              <w:lastRenderedPageBreak/>
              <w:t>КРШ НН-6PL, нисък, полиестерен</w:t>
            </w:r>
          </w:p>
        </w:tc>
        <w:tc>
          <w:tcPr>
            <w:tcW w:w="1139"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jc w:val="center"/>
              <w:rPr>
                <w:rFonts w:ascii="Arial" w:hAnsi="Arial" w:cs="Arial"/>
                <w:bCs/>
                <w:color w:val="000000"/>
                <w:sz w:val="20"/>
                <w:szCs w:val="20"/>
              </w:rPr>
            </w:pPr>
            <w:r w:rsidRPr="00604A78">
              <w:rPr>
                <w:rFonts w:ascii="Arial" w:hAnsi="Arial" w:cs="Arial"/>
                <w:bCs/>
                <w:color w:val="000000"/>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32083D" w:rsidRPr="00604A78" w:rsidRDefault="0032083D" w:rsidP="0032083D">
            <w:pPr>
              <w:jc w:val="center"/>
              <w:rPr>
                <w:rFonts w:ascii="Arial" w:hAnsi="Arial" w:cs="Arial"/>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tcPr>
          <w:p w:rsidR="0032083D" w:rsidRPr="00604A78" w:rsidRDefault="0032083D" w:rsidP="0032083D">
            <w:pPr>
              <w:jc w:val="center"/>
              <w:rPr>
                <w:rFonts w:ascii="Arial" w:hAnsi="Arial" w:cs="Arial"/>
                <w:color w:val="000000"/>
                <w:sz w:val="20"/>
                <w:szCs w:val="20"/>
              </w:rPr>
            </w:pPr>
          </w:p>
        </w:tc>
      </w:tr>
      <w:tr w:rsidR="0032083D" w:rsidRPr="00604A78" w:rsidTr="0032083D">
        <w:trPr>
          <w:trHeight w:val="310"/>
        </w:trPr>
        <w:tc>
          <w:tcPr>
            <w:tcW w:w="780" w:type="dxa"/>
            <w:tcBorders>
              <w:top w:val="single" w:sz="4" w:space="0" w:color="auto"/>
              <w:left w:val="single" w:sz="4" w:space="0" w:color="auto"/>
              <w:bottom w:val="single" w:sz="4" w:space="0" w:color="auto"/>
              <w:right w:val="single" w:sz="4" w:space="0" w:color="auto"/>
            </w:tcBorders>
            <w:noWrap/>
            <w:vAlign w:val="center"/>
          </w:tcPr>
          <w:p w:rsidR="0032083D" w:rsidRPr="00604A78" w:rsidRDefault="00FF0E22" w:rsidP="0032083D">
            <w:pPr>
              <w:jc w:val="center"/>
              <w:rPr>
                <w:rFonts w:ascii="Arial" w:hAnsi="Arial" w:cs="Arial"/>
                <w:sz w:val="20"/>
                <w:szCs w:val="20"/>
              </w:rPr>
            </w:pPr>
            <w:r w:rsidRPr="00604A78">
              <w:rPr>
                <w:rFonts w:ascii="Arial" w:hAnsi="Arial" w:cs="Arial"/>
                <w:sz w:val="20"/>
                <w:szCs w:val="20"/>
              </w:rPr>
              <w:lastRenderedPageBreak/>
              <w:t>8</w:t>
            </w:r>
          </w:p>
        </w:tc>
        <w:tc>
          <w:tcPr>
            <w:tcW w:w="3549"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jc w:val="both"/>
              <w:rPr>
                <w:rFonts w:ascii="Arial" w:hAnsi="Arial" w:cs="Arial"/>
                <w:bCs/>
                <w:sz w:val="20"/>
                <w:szCs w:val="20"/>
              </w:rPr>
            </w:pPr>
            <w:r w:rsidRPr="00604A78">
              <w:rPr>
                <w:rFonts w:ascii="Arial" w:hAnsi="Arial" w:cs="Arial"/>
                <w:bCs/>
                <w:sz w:val="20"/>
                <w:szCs w:val="20"/>
              </w:rPr>
              <w:t>Кабелен разпределителен шкаф НН, полиестерен,нисък, с 7 бр. вертикални предпазител-разединители; тип КРШ НН-7PL</w:t>
            </w:r>
          </w:p>
        </w:tc>
        <w:tc>
          <w:tcPr>
            <w:tcW w:w="1695"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rPr>
                <w:rFonts w:ascii="Arial" w:hAnsi="Arial" w:cs="Arial"/>
                <w:bCs/>
                <w:sz w:val="20"/>
                <w:szCs w:val="20"/>
              </w:rPr>
            </w:pPr>
            <w:r w:rsidRPr="00604A78">
              <w:rPr>
                <w:rFonts w:ascii="Arial" w:hAnsi="Arial" w:cs="Arial"/>
                <w:bCs/>
                <w:sz w:val="20"/>
                <w:szCs w:val="20"/>
              </w:rPr>
              <w:t>КРШ НН-7PL, нисък, полиестерен</w:t>
            </w:r>
          </w:p>
        </w:tc>
        <w:tc>
          <w:tcPr>
            <w:tcW w:w="1139"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jc w:val="center"/>
              <w:rPr>
                <w:rFonts w:ascii="Arial" w:hAnsi="Arial" w:cs="Arial"/>
                <w:bCs/>
                <w:color w:val="000000"/>
                <w:sz w:val="20"/>
                <w:szCs w:val="20"/>
              </w:rPr>
            </w:pPr>
            <w:r w:rsidRPr="00604A78">
              <w:rPr>
                <w:rFonts w:ascii="Arial" w:hAnsi="Arial" w:cs="Arial"/>
                <w:bCs/>
                <w:color w:val="000000"/>
                <w:sz w:val="20"/>
                <w:szCs w:val="20"/>
              </w:rPr>
              <w:t>30</w:t>
            </w:r>
          </w:p>
        </w:tc>
        <w:tc>
          <w:tcPr>
            <w:tcW w:w="1276" w:type="dxa"/>
            <w:tcBorders>
              <w:top w:val="single" w:sz="4" w:space="0" w:color="auto"/>
              <w:left w:val="single" w:sz="4" w:space="0" w:color="auto"/>
              <w:bottom w:val="single" w:sz="4" w:space="0" w:color="auto"/>
              <w:right w:val="single" w:sz="4" w:space="0" w:color="auto"/>
            </w:tcBorders>
          </w:tcPr>
          <w:p w:rsidR="0032083D" w:rsidRPr="00604A78" w:rsidRDefault="0032083D" w:rsidP="0032083D">
            <w:pPr>
              <w:jc w:val="center"/>
              <w:rPr>
                <w:rFonts w:ascii="Arial" w:hAnsi="Arial" w:cs="Arial"/>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tcPr>
          <w:p w:rsidR="0032083D" w:rsidRPr="00604A78" w:rsidRDefault="0032083D" w:rsidP="0032083D">
            <w:pPr>
              <w:jc w:val="center"/>
              <w:rPr>
                <w:rFonts w:ascii="Arial" w:hAnsi="Arial" w:cs="Arial"/>
                <w:color w:val="000000"/>
                <w:sz w:val="20"/>
                <w:szCs w:val="20"/>
              </w:rPr>
            </w:pPr>
          </w:p>
        </w:tc>
      </w:tr>
      <w:tr w:rsidR="0032083D" w:rsidRPr="00604A78" w:rsidTr="0032083D">
        <w:trPr>
          <w:trHeight w:val="310"/>
        </w:trPr>
        <w:tc>
          <w:tcPr>
            <w:tcW w:w="780" w:type="dxa"/>
            <w:tcBorders>
              <w:top w:val="single" w:sz="4" w:space="0" w:color="auto"/>
              <w:left w:val="single" w:sz="4" w:space="0" w:color="auto"/>
              <w:bottom w:val="single" w:sz="4" w:space="0" w:color="auto"/>
              <w:right w:val="single" w:sz="4" w:space="0" w:color="auto"/>
            </w:tcBorders>
            <w:noWrap/>
            <w:vAlign w:val="center"/>
          </w:tcPr>
          <w:p w:rsidR="0032083D" w:rsidRPr="00604A78" w:rsidRDefault="0032083D" w:rsidP="0032083D">
            <w:pPr>
              <w:jc w:val="center"/>
              <w:rPr>
                <w:rFonts w:ascii="Arial" w:hAnsi="Arial" w:cs="Arial"/>
                <w:sz w:val="20"/>
                <w:szCs w:val="20"/>
              </w:rPr>
            </w:pPr>
          </w:p>
        </w:tc>
        <w:tc>
          <w:tcPr>
            <w:tcW w:w="3549"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jc w:val="both"/>
              <w:rPr>
                <w:rFonts w:ascii="Arial" w:hAnsi="Arial" w:cs="Arial"/>
                <w:bCs/>
                <w:sz w:val="20"/>
                <w:szCs w:val="20"/>
              </w:rPr>
            </w:pPr>
          </w:p>
        </w:tc>
        <w:tc>
          <w:tcPr>
            <w:tcW w:w="1695" w:type="dxa"/>
            <w:tcBorders>
              <w:top w:val="single" w:sz="4" w:space="0" w:color="auto"/>
              <w:left w:val="single" w:sz="4" w:space="0" w:color="auto"/>
              <w:bottom w:val="single" w:sz="4" w:space="0" w:color="auto"/>
              <w:right w:val="single" w:sz="4" w:space="0" w:color="auto"/>
            </w:tcBorders>
            <w:vAlign w:val="center"/>
          </w:tcPr>
          <w:p w:rsidR="0032083D" w:rsidRPr="00604A78" w:rsidRDefault="0032083D" w:rsidP="0032083D">
            <w:pPr>
              <w:rPr>
                <w:rFonts w:ascii="Arial" w:hAnsi="Arial" w:cs="Arial"/>
                <w:bCs/>
                <w:sz w:val="20"/>
                <w:szCs w:val="20"/>
              </w:rPr>
            </w:pPr>
          </w:p>
        </w:tc>
        <w:tc>
          <w:tcPr>
            <w:tcW w:w="1139" w:type="dxa"/>
            <w:tcBorders>
              <w:top w:val="single" w:sz="4" w:space="0" w:color="auto"/>
              <w:left w:val="single" w:sz="4" w:space="0" w:color="auto"/>
              <w:bottom w:val="single" w:sz="4" w:space="0" w:color="auto"/>
              <w:right w:val="nil"/>
            </w:tcBorders>
            <w:vAlign w:val="center"/>
          </w:tcPr>
          <w:p w:rsidR="0032083D" w:rsidRPr="00604A78" w:rsidRDefault="0032083D" w:rsidP="0032083D">
            <w:pPr>
              <w:jc w:val="both"/>
              <w:rPr>
                <w:rFonts w:ascii="Arial" w:hAnsi="Arial" w:cs="Arial"/>
                <w:bCs/>
                <w:color w:val="000000"/>
                <w:sz w:val="20"/>
                <w:szCs w:val="20"/>
              </w:rPr>
            </w:pPr>
            <w:r w:rsidRPr="00604A78">
              <w:rPr>
                <w:rFonts w:ascii="Arial" w:hAnsi="Arial" w:cs="Arial"/>
                <w:bCs/>
                <w:color w:val="000000"/>
                <w:sz w:val="20"/>
                <w:szCs w:val="20"/>
              </w:rPr>
              <w:t>ОБЩА СТОЙНОСТ:</w:t>
            </w:r>
          </w:p>
        </w:tc>
        <w:tc>
          <w:tcPr>
            <w:tcW w:w="1276" w:type="dxa"/>
            <w:tcBorders>
              <w:top w:val="single" w:sz="4" w:space="0" w:color="auto"/>
              <w:left w:val="nil"/>
              <w:bottom w:val="single" w:sz="4" w:space="0" w:color="auto"/>
              <w:right w:val="single" w:sz="4" w:space="0" w:color="auto"/>
            </w:tcBorders>
          </w:tcPr>
          <w:p w:rsidR="0032083D" w:rsidRPr="00604A78" w:rsidRDefault="0032083D" w:rsidP="0032083D">
            <w:pPr>
              <w:jc w:val="both"/>
              <w:rPr>
                <w:rFonts w:ascii="Arial" w:hAnsi="Arial" w:cs="Arial"/>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tcPr>
          <w:p w:rsidR="0032083D" w:rsidRPr="00604A78" w:rsidRDefault="0032083D" w:rsidP="0032083D">
            <w:pPr>
              <w:jc w:val="center"/>
              <w:rPr>
                <w:rFonts w:ascii="Arial" w:hAnsi="Arial" w:cs="Arial"/>
                <w:color w:val="000000"/>
                <w:sz w:val="20"/>
                <w:szCs w:val="20"/>
              </w:rPr>
            </w:pPr>
          </w:p>
        </w:tc>
      </w:tr>
    </w:tbl>
    <w:p w:rsidR="00FF0E22" w:rsidRPr="00604A78" w:rsidRDefault="00FF0E22" w:rsidP="00021C40">
      <w:pPr>
        <w:spacing w:after="0" w:line="240" w:lineRule="auto"/>
        <w:jc w:val="center"/>
        <w:rPr>
          <w:rFonts w:ascii="Arial" w:hAnsi="Arial" w:cs="Arial"/>
          <w:b/>
          <w:bCs/>
          <w:sz w:val="20"/>
          <w:szCs w:val="20"/>
          <w:u w:val="single"/>
        </w:rPr>
      </w:pPr>
    </w:p>
    <w:p w:rsidR="00DA2753" w:rsidRPr="00604A78" w:rsidRDefault="00021C40" w:rsidP="00021C40">
      <w:pPr>
        <w:spacing w:after="0" w:line="240" w:lineRule="auto"/>
        <w:jc w:val="center"/>
        <w:rPr>
          <w:rFonts w:ascii="Arial" w:hAnsi="Arial" w:cs="Arial"/>
          <w:b/>
          <w:bCs/>
          <w:sz w:val="20"/>
          <w:szCs w:val="20"/>
          <w:u w:val="single"/>
        </w:rPr>
      </w:pPr>
      <w:r w:rsidRPr="00604A78">
        <w:rPr>
          <w:rFonts w:ascii="Arial" w:hAnsi="Arial" w:cs="Arial"/>
          <w:b/>
          <w:bCs/>
          <w:sz w:val="20"/>
          <w:szCs w:val="20"/>
          <w:u w:val="single"/>
        </w:rPr>
        <w:t>ЦЕНОВА ТАБЛИЦА</w:t>
      </w:r>
    </w:p>
    <w:p w:rsidR="00021C40" w:rsidRPr="00604A78" w:rsidRDefault="00021C40" w:rsidP="0032083D">
      <w:pPr>
        <w:spacing w:after="0" w:line="240" w:lineRule="auto"/>
        <w:rPr>
          <w:rFonts w:ascii="Arial" w:hAnsi="Arial" w:cs="Arial"/>
          <w:b/>
          <w:bCs/>
          <w:sz w:val="20"/>
          <w:szCs w:val="20"/>
          <w:u w:val="single"/>
        </w:rPr>
      </w:pPr>
    </w:p>
    <w:p w:rsidR="0032083D" w:rsidRPr="00604A78" w:rsidRDefault="0032083D" w:rsidP="0032083D">
      <w:pPr>
        <w:spacing w:after="0" w:line="240" w:lineRule="auto"/>
        <w:jc w:val="both"/>
        <w:rPr>
          <w:rFonts w:ascii="Arial" w:eastAsia="Calibri" w:hAnsi="Arial" w:cs="Arial"/>
          <w:i/>
          <w:iCs/>
          <w:sz w:val="20"/>
          <w:szCs w:val="20"/>
          <w:lang w:val="ru-RU"/>
        </w:rPr>
      </w:pPr>
      <w:r w:rsidRPr="00604A78">
        <w:rPr>
          <w:rFonts w:ascii="Arial" w:eastAsia="Calibri" w:hAnsi="Arial" w:cs="Arial"/>
          <w:i/>
          <w:iCs/>
          <w:sz w:val="20"/>
          <w:szCs w:val="20"/>
          <w:lang w:val="ru-RU"/>
        </w:rPr>
        <w:t>Запознат</w:t>
      </w:r>
      <w:r w:rsidRPr="00604A78">
        <w:rPr>
          <w:rFonts w:ascii="Arial" w:eastAsia="Calibri" w:hAnsi="Arial" w:cs="Arial"/>
          <w:i/>
          <w:iCs/>
          <w:sz w:val="20"/>
          <w:szCs w:val="20"/>
        </w:rPr>
        <w:t xml:space="preserve">и </w:t>
      </w:r>
      <w:r w:rsidRPr="00604A78">
        <w:rPr>
          <w:rFonts w:ascii="Arial" w:eastAsia="Calibri" w:hAnsi="Arial" w:cs="Arial"/>
          <w:i/>
          <w:iCs/>
          <w:sz w:val="20"/>
          <w:szCs w:val="20"/>
          <w:lang w:val="ru-RU"/>
        </w:rPr>
        <w:t>сме, че:</w:t>
      </w:r>
    </w:p>
    <w:p w:rsidR="0032083D" w:rsidRPr="00604A78" w:rsidRDefault="0032083D" w:rsidP="0032083D">
      <w:pPr>
        <w:spacing w:after="0" w:line="240" w:lineRule="auto"/>
        <w:jc w:val="both"/>
        <w:rPr>
          <w:rFonts w:ascii="Arial" w:eastAsia="Calibri" w:hAnsi="Arial" w:cs="Arial"/>
          <w:i/>
          <w:iCs/>
          <w:sz w:val="20"/>
          <w:szCs w:val="20"/>
          <w:lang w:val="en-US"/>
        </w:rPr>
      </w:pPr>
      <w:r w:rsidRPr="00604A78">
        <w:rPr>
          <w:rFonts w:ascii="Arial" w:eastAsia="Calibri" w:hAnsi="Arial" w:cs="Arial"/>
          <w:i/>
          <w:iCs/>
          <w:sz w:val="20"/>
          <w:szCs w:val="20"/>
          <w:lang w:val="ru-RU"/>
        </w:rPr>
        <w:t>1/ Получената обща стойност, изчислена на база ориентировъчно количество и единични цени на стоката</w:t>
      </w:r>
      <w:r w:rsidRPr="00604A78">
        <w:rPr>
          <w:rFonts w:ascii="Arial" w:eastAsia="Calibri" w:hAnsi="Arial" w:cs="Arial"/>
          <w:i/>
          <w:iCs/>
          <w:sz w:val="20"/>
          <w:szCs w:val="20"/>
          <w:lang w:val="en-US"/>
        </w:rPr>
        <w:t>,</w:t>
      </w:r>
      <w:r w:rsidRPr="00604A78">
        <w:rPr>
          <w:rFonts w:ascii="Arial" w:eastAsia="Calibri" w:hAnsi="Arial" w:cs="Arial"/>
          <w:i/>
          <w:iCs/>
          <w:sz w:val="20"/>
          <w:szCs w:val="20"/>
          <w:lang w:val="ru-RU"/>
        </w:rPr>
        <w:t xml:space="preserve"> служи само за целите на оценката</w:t>
      </w:r>
      <w:r w:rsidRPr="00604A78">
        <w:rPr>
          <w:rFonts w:ascii="Arial" w:eastAsia="Calibri" w:hAnsi="Arial" w:cs="Arial"/>
          <w:i/>
          <w:iCs/>
          <w:sz w:val="20"/>
          <w:szCs w:val="20"/>
          <w:lang w:val="en-US"/>
        </w:rPr>
        <w:t>.</w:t>
      </w:r>
    </w:p>
    <w:p w:rsidR="0032083D" w:rsidRPr="00604A78" w:rsidRDefault="0032083D" w:rsidP="0032083D">
      <w:pPr>
        <w:spacing w:after="0" w:line="240" w:lineRule="auto"/>
        <w:jc w:val="both"/>
        <w:rPr>
          <w:rFonts w:ascii="Arial" w:eastAsia="Times New Roman" w:hAnsi="Arial" w:cs="Arial"/>
          <w:i/>
          <w:sz w:val="20"/>
          <w:szCs w:val="20"/>
          <w:lang w:val="ru-RU"/>
        </w:rPr>
      </w:pPr>
      <w:r w:rsidRPr="00604A78">
        <w:rPr>
          <w:rFonts w:ascii="Arial" w:eastAsia="Times New Roman" w:hAnsi="Arial" w:cs="Arial"/>
          <w:i/>
          <w:sz w:val="20"/>
          <w:szCs w:val="20"/>
          <w:lang w:eastAsia="bg-BG"/>
        </w:rPr>
        <w:t>2/ При сключване на рамково споразумение, в Приложение 1 на същото ще бъде включено:</w:t>
      </w:r>
      <w:r w:rsidRPr="00604A78">
        <w:rPr>
          <w:rFonts w:ascii="Arial" w:eastAsia="Times New Roman" w:hAnsi="Arial" w:cs="Arial"/>
          <w:i/>
          <w:sz w:val="20"/>
          <w:szCs w:val="20"/>
        </w:rPr>
        <w:t xml:space="preserve"> Видове стока със съответните им единични цени от ценовата таблица по-горе. Тези </w:t>
      </w:r>
      <w:r w:rsidRPr="00604A78">
        <w:rPr>
          <w:rFonts w:ascii="Arial" w:eastAsia="Times New Roman" w:hAnsi="Arial" w:cs="Arial"/>
          <w:i/>
          <w:sz w:val="20"/>
          <w:szCs w:val="20"/>
          <w:lang w:eastAsia="bg-BG"/>
        </w:rPr>
        <w:t>единични цени ще се използват като</w:t>
      </w:r>
      <w:r w:rsidRPr="00604A78">
        <w:rPr>
          <w:rFonts w:ascii="Arial" w:eastAsia="Times New Roman" w:hAnsi="Arial" w:cs="Arial"/>
          <w:i/>
          <w:sz w:val="20"/>
          <w:szCs w:val="20"/>
        </w:rPr>
        <w:t xml:space="preserve"> максимални единични цени /базови/ при договаряне на единичните цени на стоката за изпълнение на договори за конкретни поръчки.</w:t>
      </w:r>
    </w:p>
    <w:p w:rsidR="0032083D" w:rsidRPr="00604A78" w:rsidRDefault="0032083D" w:rsidP="0032083D">
      <w:pPr>
        <w:spacing w:after="0" w:line="240" w:lineRule="auto"/>
        <w:jc w:val="both"/>
        <w:rPr>
          <w:rFonts w:ascii="Arial" w:eastAsia="Times New Roman" w:hAnsi="Arial" w:cs="Arial"/>
          <w:i/>
          <w:sz w:val="20"/>
          <w:szCs w:val="20"/>
        </w:rPr>
      </w:pPr>
      <w:r w:rsidRPr="00604A78">
        <w:rPr>
          <w:rFonts w:ascii="Arial" w:eastAsia="Times New Roman" w:hAnsi="Arial" w:cs="Arial"/>
          <w:i/>
          <w:sz w:val="20"/>
          <w:szCs w:val="20"/>
          <w:lang w:eastAsia="bg-BG"/>
        </w:rPr>
        <w:t xml:space="preserve">3/ </w:t>
      </w:r>
      <w:r w:rsidRPr="00604A78">
        <w:rPr>
          <w:rFonts w:ascii="Arial" w:eastAsia="Times New Roman" w:hAnsi="Arial" w:cs="Arial"/>
          <w:i/>
          <w:sz w:val="20"/>
          <w:szCs w:val="20"/>
        </w:rPr>
        <w:t xml:space="preserve">Договорената единична цена за всяка позиция от стоката при последваща процедура – </w:t>
      </w:r>
      <w:r w:rsidR="003F45C0" w:rsidRPr="00604A78">
        <w:rPr>
          <w:rFonts w:ascii="Arial" w:eastAsia="Times New Roman" w:hAnsi="Arial" w:cs="Arial"/>
          <w:i/>
          <w:sz w:val="20"/>
          <w:szCs w:val="20"/>
        </w:rPr>
        <w:t xml:space="preserve">проведена в съответствие с разпоредбите на ЗОП </w:t>
      </w:r>
      <w:r w:rsidRPr="00604A78">
        <w:rPr>
          <w:rFonts w:ascii="Arial" w:eastAsia="Times New Roman" w:hAnsi="Arial" w:cs="Arial"/>
          <w:i/>
          <w:sz w:val="20"/>
          <w:szCs w:val="20"/>
        </w:rPr>
        <w:t>за сключване на конкретен договор, не</w:t>
      </w:r>
      <w:r w:rsidRPr="00604A78">
        <w:rPr>
          <w:rFonts w:ascii="Arial" w:eastAsia="Times New Roman" w:hAnsi="Arial" w:cs="Arial"/>
          <w:i/>
          <w:sz w:val="20"/>
          <w:szCs w:val="20"/>
          <w:vertAlign w:val="subscript"/>
        </w:rPr>
        <w:t xml:space="preserve"> </w:t>
      </w:r>
      <w:r w:rsidRPr="00604A78">
        <w:rPr>
          <w:rFonts w:ascii="Arial" w:eastAsia="Times New Roman" w:hAnsi="Arial" w:cs="Arial"/>
          <w:i/>
          <w:sz w:val="20"/>
          <w:szCs w:val="20"/>
        </w:rPr>
        <w:t>може да бъде по-висока от единичната цена</w:t>
      </w:r>
      <w:r w:rsidRPr="00604A78">
        <w:rPr>
          <w:rFonts w:ascii="Arial" w:eastAsia="Times New Roman" w:hAnsi="Arial" w:cs="Arial"/>
          <w:i/>
          <w:sz w:val="20"/>
          <w:szCs w:val="20"/>
          <w:vertAlign w:val="subscript"/>
        </w:rPr>
        <w:t xml:space="preserve"> </w:t>
      </w:r>
      <w:r w:rsidRPr="00604A78">
        <w:rPr>
          <w:rFonts w:ascii="Arial" w:eastAsia="Times New Roman" w:hAnsi="Arial" w:cs="Arial"/>
          <w:i/>
          <w:sz w:val="20"/>
          <w:szCs w:val="20"/>
        </w:rPr>
        <w:t>за съответната позиция стока от сключеното рамково споразумение.</w:t>
      </w:r>
    </w:p>
    <w:p w:rsidR="0032083D" w:rsidRPr="00604A78" w:rsidRDefault="0032083D" w:rsidP="0032083D">
      <w:pPr>
        <w:spacing w:after="0" w:line="240" w:lineRule="auto"/>
        <w:jc w:val="both"/>
        <w:rPr>
          <w:rFonts w:ascii="Arial" w:eastAsia="Times New Roman" w:hAnsi="Arial" w:cs="Arial"/>
          <w:i/>
          <w:sz w:val="20"/>
          <w:szCs w:val="20"/>
          <w:lang w:eastAsia="bg-BG"/>
        </w:rPr>
      </w:pPr>
      <w:r w:rsidRPr="00604A78">
        <w:rPr>
          <w:rFonts w:ascii="Arial" w:eastAsia="Times New Roman" w:hAnsi="Arial" w:cs="Arial"/>
          <w:i/>
          <w:sz w:val="20"/>
          <w:szCs w:val="20"/>
          <w:lang w:val="ru-RU" w:eastAsia="bg-BG"/>
        </w:rPr>
        <w:t xml:space="preserve">4/ </w:t>
      </w:r>
      <w:r w:rsidRPr="00604A78">
        <w:rPr>
          <w:rFonts w:ascii="Arial" w:eastAsia="Times New Roman" w:hAnsi="Arial" w:cs="Arial"/>
          <w:bCs/>
          <w:i/>
          <w:sz w:val="20"/>
          <w:szCs w:val="20"/>
          <w:lang w:val="ru-RU"/>
        </w:rPr>
        <w:t>Запознати сме и изразяваме съгласие</w:t>
      </w:r>
      <w:r w:rsidRPr="00604A78">
        <w:rPr>
          <w:rFonts w:ascii="Arial" w:eastAsia="Times New Roman" w:hAnsi="Arial" w:cs="Arial"/>
          <w:bCs/>
          <w:i/>
          <w:sz w:val="20"/>
          <w:szCs w:val="20"/>
        </w:rPr>
        <w:t xml:space="preserve"> </w:t>
      </w:r>
      <w:r w:rsidRPr="00604A78">
        <w:rPr>
          <w:rFonts w:ascii="Arial" w:eastAsia="Times New Roman" w:hAnsi="Arial" w:cs="Arial"/>
          <w:bCs/>
          <w:i/>
          <w:sz w:val="20"/>
          <w:szCs w:val="20"/>
          <w:lang w:val="ru-RU"/>
        </w:rPr>
        <w:t xml:space="preserve">при </w:t>
      </w:r>
      <w:r w:rsidRPr="00604A78">
        <w:rPr>
          <w:rFonts w:ascii="Arial" w:eastAsia="Times New Roman" w:hAnsi="Arial" w:cs="Arial"/>
          <w:bCs/>
          <w:i/>
          <w:sz w:val="20"/>
          <w:szCs w:val="20"/>
        </w:rPr>
        <w:t>наличие на аритметични грешки в предственото от нас ценово предложение</w:t>
      </w:r>
      <w:r w:rsidRPr="00604A78">
        <w:rPr>
          <w:rFonts w:ascii="Arial" w:eastAsia="Times New Roman" w:hAnsi="Arial" w:cs="Arial"/>
          <w:bCs/>
          <w:i/>
          <w:sz w:val="20"/>
          <w:szCs w:val="20"/>
          <w:lang w:val="ru-RU"/>
        </w:rPr>
        <w:t xml:space="preserve">, </w:t>
      </w:r>
      <w:r w:rsidRPr="00604A78">
        <w:rPr>
          <w:rFonts w:ascii="Arial" w:eastAsia="Times New Roman" w:hAnsi="Arial" w:cs="Arial"/>
          <w:bCs/>
          <w:i/>
          <w:sz w:val="20"/>
          <w:szCs w:val="20"/>
        </w:rPr>
        <w:t xml:space="preserve">същите да бъдат отстранени от комисията по следния ред: </w:t>
      </w:r>
      <w:r w:rsidRPr="00604A78">
        <w:rPr>
          <w:rFonts w:ascii="Arial" w:eastAsia="Times New Roman" w:hAnsi="Arial" w:cs="Arial"/>
          <w:i/>
          <w:sz w:val="20"/>
          <w:szCs w:val="20"/>
          <w:lang w:eastAsia="bg-BG"/>
        </w:rPr>
        <w:t xml:space="preserve">При несъответствие между единични цени от ценовата таблица и общата цена, валидни ще бъдат единичните цени. Участник, при когото са установени една или повече от посочените по-горе несъответствия и/или грешки, продължава участието си в процедурата с коректно изчислените от комисията стойности. </w:t>
      </w:r>
    </w:p>
    <w:p w:rsidR="0032083D" w:rsidRPr="00604A78" w:rsidRDefault="0032083D" w:rsidP="0032083D">
      <w:pPr>
        <w:spacing w:after="0" w:line="240" w:lineRule="auto"/>
        <w:jc w:val="both"/>
        <w:rPr>
          <w:rFonts w:ascii="Arial" w:eastAsia="Times New Roman" w:hAnsi="Arial" w:cs="Arial"/>
          <w:i/>
          <w:iCs/>
          <w:sz w:val="20"/>
          <w:szCs w:val="20"/>
          <w:lang w:val="ru-RU"/>
        </w:rPr>
      </w:pPr>
      <w:r w:rsidRPr="00604A78">
        <w:rPr>
          <w:rFonts w:ascii="Arial" w:eastAsia="Times New Roman" w:hAnsi="Arial" w:cs="Arial"/>
          <w:bCs/>
          <w:i/>
          <w:iCs/>
          <w:sz w:val="20"/>
          <w:szCs w:val="20"/>
        </w:rPr>
        <w:t xml:space="preserve">5/ </w:t>
      </w:r>
      <w:r w:rsidRPr="00604A78">
        <w:rPr>
          <w:rFonts w:ascii="Arial" w:eastAsia="Times New Roman" w:hAnsi="Arial" w:cs="Arial"/>
          <w:i/>
          <w:iCs/>
          <w:sz w:val="20"/>
          <w:szCs w:val="20"/>
          <w:lang w:val="ru-RU"/>
        </w:rPr>
        <w:t>Предложените единични цени трябва да се закръглят до втория знак след десетичната запетая (0,00).</w:t>
      </w:r>
    </w:p>
    <w:p w:rsidR="0032083D" w:rsidRPr="00604A78" w:rsidRDefault="0032083D" w:rsidP="0032083D">
      <w:pPr>
        <w:spacing w:after="0" w:line="240" w:lineRule="auto"/>
        <w:jc w:val="both"/>
        <w:rPr>
          <w:rFonts w:ascii="Arial" w:eastAsia="Times New Roman" w:hAnsi="Arial" w:cs="Arial"/>
          <w:b/>
          <w:bCs/>
          <w:i/>
          <w:iCs/>
          <w:sz w:val="20"/>
          <w:szCs w:val="20"/>
          <w:lang w:val="be-BY"/>
        </w:rPr>
      </w:pPr>
      <w:r w:rsidRPr="00604A78">
        <w:rPr>
          <w:rFonts w:ascii="Arial" w:eastAsia="Times New Roman" w:hAnsi="Arial" w:cs="Arial"/>
          <w:i/>
          <w:iCs/>
          <w:sz w:val="20"/>
          <w:szCs w:val="20"/>
        </w:rPr>
        <w:t>6/ Задължително се оферират всички позиции от съответната позиция от предмета на обществената поръчка.</w:t>
      </w:r>
      <w:r w:rsidRPr="00604A78">
        <w:rPr>
          <w:rFonts w:ascii="Arial" w:eastAsia="Times New Roman" w:hAnsi="Arial" w:cs="Arial"/>
          <w:b/>
          <w:bCs/>
          <w:i/>
          <w:iCs/>
          <w:sz w:val="20"/>
          <w:szCs w:val="20"/>
          <w:lang w:val="be-BY"/>
        </w:rPr>
        <w:tab/>
        <w:t xml:space="preserve"> </w:t>
      </w:r>
    </w:p>
    <w:p w:rsidR="0032083D" w:rsidRPr="00604A78" w:rsidRDefault="0032083D" w:rsidP="0032083D">
      <w:pPr>
        <w:spacing w:after="0" w:line="240" w:lineRule="auto"/>
        <w:jc w:val="both"/>
        <w:rPr>
          <w:rFonts w:ascii="Arial" w:eastAsia="Times New Roman" w:hAnsi="Arial" w:cs="Arial"/>
          <w:i/>
          <w:iCs/>
          <w:sz w:val="20"/>
          <w:szCs w:val="20"/>
        </w:rPr>
      </w:pPr>
      <w:r w:rsidRPr="00604A78">
        <w:rPr>
          <w:rFonts w:ascii="Arial" w:eastAsia="Times New Roman" w:hAnsi="Arial" w:cs="Arial"/>
          <w:i/>
          <w:iCs/>
          <w:sz w:val="20"/>
          <w:szCs w:val="20"/>
          <w:lang w:val="ru-RU"/>
        </w:rPr>
        <w:t xml:space="preserve">7/ </w:t>
      </w:r>
      <w:r w:rsidRPr="00604A78">
        <w:rPr>
          <w:rFonts w:ascii="Arial" w:eastAsia="Times New Roman" w:hAnsi="Arial" w:cs="Arial"/>
          <w:i/>
          <w:iCs/>
          <w:sz w:val="20"/>
          <w:szCs w:val="20"/>
        </w:rPr>
        <w:t xml:space="preserve">Посочените цени са в лева, без ДДС, включват всички преки и непреки разходи, включително транспортни и организационни, свързани с изпълнението на всички дейности, предмет на настоящата поръчка, при пълно съответствие с условията </w:t>
      </w:r>
      <w:r w:rsidRPr="00604A78">
        <w:rPr>
          <w:rFonts w:ascii="Arial" w:eastAsia="Calibri" w:hAnsi="Arial" w:cs="Arial"/>
          <w:i/>
          <w:sz w:val="20"/>
          <w:szCs w:val="20"/>
        </w:rPr>
        <w:t>на обявлението и</w:t>
      </w:r>
      <w:r w:rsidRPr="00604A78">
        <w:rPr>
          <w:rFonts w:ascii="Arial" w:eastAsia="Times New Roman" w:hAnsi="Arial" w:cs="Arial"/>
          <w:i/>
          <w:iCs/>
          <w:sz w:val="20"/>
          <w:szCs w:val="20"/>
        </w:rPr>
        <w:t xml:space="preserve"> документацията за участие.</w:t>
      </w:r>
    </w:p>
    <w:p w:rsidR="0032083D" w:rsidRPr="00604A78" w:rsidRDefault="0032083D" w:rsidP="0032083D">
      <w:pPr>
        <w:spacing w:after="0" w:line="240" w:lineRule="auto"/>
        <w:rPr>
          <w:rFonts w:ascii="Arial" w:eastAsia="Calibri" w:hAnsi="Arial" w:cs="Arial"/>
          <w:b/>
          <w:sz w:val="20"/>
          <w:szCs w:val="20"/>
          <w:lang w:val="ru-RU"/>
        </w:rPr>
      </w:pPr>
    </w:p>
    <w:p w:rsidR="0032083D" w:rsidRPr="00604A78" w:rsidRDefault="0032083D" w:rsidP="0032083D">
      <w:pPr>
        <w:spacing w:after="0" w:line="240" w:lineRule="auto"/>
        <w:jc w:val="both"/>
        <w:rPr>
          <w:rFonts w:ascii="Arial" w:hAnsi="Arial" w:cs="Arial"/>
          <w:sz w:val="20"/>
          <w:szCs w:val="20"/>
        </w:rPr>
      </w:pPr>
    </w:p>
    <w:p w:rsidR="0032083D" w:rsidRPr="00EF6A9F" w:rsidRDefault="0032083D" w:rsidP="0032083D">
      <w:pPr>
        <w:jc w:val="both"/>
        <w:rPr>
          <w:rFonts w:ascii="Arial" w:hAnsi="Arial" w:cs="Arial"/>
          <w:i/>
          <w:color w:val="00B0F0"/>
          <w:sz w:val="20"/>
          <w:szCs w:val="20"/>
        </w:rPr>
      </w:pPr>
      <w:r w:rsidRPr="00EF6A9F">
        <w:rPr>
          <w:rFonts w:ascii="Arial" w:hAnsi="Arial" w:cs="Arial"/>
          <w:i/>
          <w:color w:val="00B0F0"/>
          <w:sz w:val="20"/>
          <w:szCs w:val="20"/>
        </w:rPr>
        <w:t>Ценовото предложение за всяка обособена позиция, за която участникът е заявил участие се поставя в отделен запечатан непрозрачен плик, надписан „Предлагана цена”, № и наименование на обособената позиция и името на участника</w:t>
      </w:r>
    </w:p>
    <w:p w:rsidR="0032083D" w:rsidRPr="00604A78" w:rsidRDefault="0032083D" w:rsidP="0032083D">
      <w:pPr>
        <w:spacing w:after="0" w:line="240" w:lineRule="auto"/>
        <w:jc w:val="both"/>
        <w:rPr>
          <w:rFonts w:ascii="Arial" w:hAnsi="Arial" w:cs="Arial"/>
          <w:sz w:val="20"/>
          <w:szCs w:val="20"/>
        </w:rPr>
      </w:pPr>
    </w:p>
    <w:p w:rsidR="0032083D" w:rsidRPr="00604A78" w:rsidRDefault="0032083D" w:rsidP="0032083D">
      <w:pPr>
        <w:spacing w:after="0" w:line="240" w:lineRule="auto"/>
        <w:jc w:val="both"/>
        <w:rPr>
          <w:rFonts w:ascii="Arial" w:hAnsi="Arial" w:cs="Arial"/>
          <w:sz w:val="20"/>
          <w:szCs w:val="20"/>
        </w:rPr>
      </w:pPr>
    </w:p>
    <w:p w:rsidR="0032083D" w:rsidRPr="00604A78" w:rsidRDefault="0032083D" w:rsidP="0032083D">
      <w:pPr>
        <w:spacing w:after="0" w:line="240" w:lineRule="auto"/>
        <w:jc w:val="both"/>
        <w:rPr>
          <w:rFonts w:ascii="Arial" w:eastAsia="Times New Roman" w:hAnsi="Arial" w:cs="Arial"/>
          <w:sz w:val="20"/>
          <w:szCs w:val="20"/>
          <w:lang w:val="ru-RU"/>
        </w:rPr>
      </w:pPr>
      <w:r w:rsidRPr="00604A78">
        <w:rPr>
          <w:rFonts w:ascii="Arial" w:eastAsia="Times New Roman" w:hAnsi="Arial" w:cs="Arial"/>
          <w:sz w:val="20"/>
          <w:szCs w:val="20"/>
          <w:lang w:val="ru-RU"/>
        </w:rPr>
        <w:t>(име и фамилия)</w:t>
      </w:r>
    </w:p>
    <w:p w:rsidR="0032083D" w:rsidRPr="00604A78" w:rsidRDefault="0032083D" w:rsidP="0032083D">
      <w:pPr>
        <w:spacing w:after="0" w:line="240" w:lineRule="auto"/>
        <w:jc w:val="both"/>
        <w:rPr>
          <w:rFonts w:ascii="Arial" w:eastAsia="Times New Roman" w:hAnsi="Arial" w:cs="Arial"/>
          <w:sz w:val="20"/>
          <w:szCs w:val="20"/>
          <w:lang w:val="ru-RU"/>
        </w:rPr>
      </w:pPr>
      <w:r w:rsidRPr="00604A78">
        <w:rPr>
          <w:rFonts w:ascii="Arial" w:eastAsia="Times New Roman" w:hAnsi="Arial" w:cs="Arial"/>
          <w:sz w:val="20"/>
          <w:szCs w:val="20"/>
          <w:lang w:val="ru-RU"/>
        </w:rPr>
        <w:t xml:space="preserve">__________________ </w:t>
      </w:r>
    </w:p>
    <w:p w:rsidR="0032083D" w:rsidRPr="00604A78" w:rsidRDefault="0032083D" w:rsidP="0032083D">
      <w:pPr>
        <w:spacing w:after="0" w:line="240" w:lineRule="auto"/>
        <w:jc w:val="both"/>
        <w:rPr>
          <w:rFonts w:ascii="Arial" w:eastAsia="Times New Roman" w:hAnsi="Arial" w:cs="Arial"/>
          <w:sz w:val="20"/>
          <w:szCs w:val="20"/>
          <w:lang w:val="ru-RU"/>
        </w:rPr>
      </w:pPr>
      <w:r w:rsidRPr="00604A78">
        <w:rPr>
          <w:rFonts w:ascii="Arial" w:eastAsia="Times New Roman" w:hAnsi="Arial" w:cs="Arial"/>
          <w:sz w:val="20"/>
          <w:szCs w:val="20"/>
          <w:lang w:val="ru-RU"/>
        </w:rPr>
        <w:t>(длъжност на представляващия участника)</w:t>
      </w:r>
    </w:p>
    <w:p w:rsidR="0032083D" w:rsidRPr="00604A78" w:rsidRDefault="0032083D" w:rsidP="0032083D">
      <w:pPr>
        <w:spacing w:after="0" w:line="240" w:lineRule="auto"/>
        <w:jc w:val="both"/>
        <w:rPr>
          <w:rFonts w:ascii="Arial" w:eastAsia="Times New Roman" w:hAnsi="Arial" w:cs="Arial"/>
          <w:b/>
          <w:iCs/>
          <w:sz w:val="20"/>
          <w:szCs w:val="20"/>
          <w:u w:val="single"/>
        </w:rPr>
      </w:pPr>
    </w:p>
    <w:p w:rsidR="0032083D" w:rsidRPr="00604A78" w:rsidRDefault="0032083D" w:rsidP="0032083D">
      <w:pPr>
        <w:spacing w:after="0" w:line="240" w:lineRule="auto"/>
        <w:jc w:val="both"/>
        <w:rPr>
          <w:rFonts w:ascii="Arial" w:eastAsia="Times New Roman" w:hAnsi="Arial" w:cs="Arial"/>
          <w:b/>
          <w:iCs/>
          <w:sz w:val="20"/>
          <w:szCs w:val="20"/>
          <w:u w:val="single"/>
        </w:rPr>
      </w:pPr>
      <w:r w:rsidRPr="00604A78">
        <w:rPr>
          <w:rFonts w:ascii="Arial" w:eastAsia="Times New Roman" w:hAnsi="Arial" w:cs="Arial"/>
          <w:b/>
          <w:iCs/>
          <w:sz w:val="20"/>
          <w:szCs w:val="20"/>
          <w:u w:val="single"/>
        </w:rPr>
        <w:t xml:space="preserve"> ПОДПИС и ПЕЧАТ:</w:t>
      </w:r>
    </w:p>
    <w:p w:rsidR="0032083D" w:rsidRPr="00604A78" w:rsidRDefault="0032083D" w:rsidP="0032083D">
      <w:pPr>
        <w:spacing w:after="0" w:line="240" w:lineRule="auto"/>
        <w:jc w:val="both"/>
        <w:rPr>
          <w:rFonts w:ascii="Arial" w:eastAsia="Times New Roman" w:hAnsi="Arial" w:cs="Arial"/>
          <w:b/>
          <w:caps/>
          <w:sz w:val="20"/>
          <w:szCs w:val="20"/>
          <w:lang w:eastAsia="bg-BG"/>
        </w:rPr>
      </w:pPr>
    </w:p>
    <w:p w:rsidR="0032083D" w:rsidRPr="00604A78" w:rsidRDefault="0032083D" w:rsidP="0032083D">
      <w:pPr>
        <w:spacing w:after="0" w:line="240" w:lineRule="auto"/>
        <w:jc w:val="both"/>
        <w:rPr>
          <w:rFonts w:ascii="Arial" w:eastAsia="Times New Roman" w:hAnsi="Arial" w:cs="Arial"/>
          <w:b/>
          <w:caps/>
          <w:sz w:val="20"/>
          <w:szCs w:val="20"/>
          <w:lang w:eastAsia="bg-BG"/>
        </w:rPr>
      </w:pPr>
    </w:p>
    <w:p w:rsidR="0032083D" w:rsidRPr="00604A78" w:rsidRDefault="0032083D" w:rsidP="0032083D">
      <w:pPr>
        <w:spacing w:after="0" w:line="240" w:lineRule="auto"/>
        <w:jc w:val="both"/>
        <w:rPr>
          <w:rFonts w:ascii="Arial" w:eastAsia="Times New Roman" w:hAnsi="Arial" w:cs="Arial"/>
          <w:b/>
          <w:caps/>
          <w:sz w:val="20"/>
          <w:szCs w:val="20"/>
          <w:lang w:eastAsia="bg-BG"/>
        </w:rPr>
      </w:pPr>
    </w:p>
    <w:p w:rsidR="0032083D" w:rsidRPr="00604A78" w:rsidRDefault="0032083D" w:rsidP="0032083D">
      <w:pPr>
        <w:spacing w:after="0" w:line="240" w:lineRule="auto"/>
        <w:jc w:val="both"/>
        <w:rPr>
          <w:rFonts w:ascii="Arial" w:eastAsia="Times New Roman" w:hAnsi="Arial" w:cs="Arial"/>
          <w:b/>
          <w:caps/>
          <w:sz w:val="20"/>
          <w:szCs w:val="20"/>
          <w:lang w:eastAsia="bg-BG"/>
        </w:rPr>
      </w:pPr>
    </w:p>
    <w:p w:rsidR="0032083D" w:rsidRPr="00604A78" w:rsidRDefault="0032083D" w:rsidP="0032083D">
      <w:pPr>
        <w:spacing w:after="0" w:line="240" w:lineRule="auto"/>
        <w:jc w:val="both"/>
        <w:rPr>
          <w:rFonts w:ascii="Arial" w:eastAsia="Times New Roman" w:hAnsi="Arial" w:cs="Arial"/>
          <w:b/>
          <w:caps/>
          <w:sz w:val="20"/>
          <w:szCs w:val="20"/>
          <w:lang w:eastAsia="bg-BG"/>
        </w:rPr>
      </w:pPr>
    </w:p>
    <w:p w:rsidR="0032083D" w:rsidRPr="00604A78" w:rsidRDefault="0032083D" w:rsidP="0032083D">
      <w:pPr>
        <w:spacing w:after="0" w:line="240" w:lineRule="auto"/>
        <w:jc w:val="both"/>
        <w:rPr>
          <w:rFonts w:ascii="Arial" w:eastAsia="Times New Roman" w:hAnsi="Arial" w:cs="Arial"/>
          <w:b/>
          <w:caps/>
          <w:sz w:val="20"/>
          <w:szCs w:val="20"/>
          <w:lang w:eastAsia="bg-BG"/>
        </w:rPr>
      </w:pPr>
    </w:p>
    <w:p w:rsidR="0032083D" w:rsidRPr="00604A78" w:rsidRDefault="0032083D" w:rsidP="0032083D">
      <w:pPr>
        <w:spacing w:after="0" w:line="240" w:lineRule="auto"/>
        <w:jc w:val="both"/>
        <w:rPr>
          <w:rFonts w:ascii="Arial" w:eastAsia="Times New Roman" w:hAnsi="Arial" w:cs="Arial"/>
          <w:b/>
          <w:caps/>
          <w:sz w:val="20"/>
          <w:szCs w:val="20"/>
          <w:lang w:eastAsia="bg-BG"/>
        </w:rPr>
      </w:pPr>
    </w:p>
    <w:p w:rsidR="0032083D" w:rsidRPr="00604A78" w:rsidRDefault="0032083D" w:rsidP="0032083D">
      <w:pPr>
        <w:spacing w:after="0" w:line="240" w:lineRule="auto"/>
        <w:jc w:val="both"/>
        <w:rPr>
          <w:rFonts w:ascii="Arial" w:eastAsia="Times New Roman" w:hAnsi="Arial" w:cs="Arial"/>
          <w:b/>
          <w:caps/>
          <w:sz w:val="20"/>
          <w:szCs w:val="20"/>
          <w:lang w:eastAsia="bg-BG"/>
        </w:rPr>
      </w:pPr>
    </w:p>
    <w:p w:rsidR="0032083D" w:rsidRPr="00604A78" w:rsidRDefault="0032083D" w:rsidP="0032083D">
      <w:pPr>
        <w:spacing w:after="0" w:line="240" w:lineRule="auto"/>
        <w:jc w:val="both"/>
        <w:rPr>
          <w:rFonts w:ascii="Arial" w:eastAsia="Times New Roman" w:hAnsi="Arial" w:cs="Arial"/>
          <w:b/>
          <w:caps/>
          <w:sz w:val="20"/>
          <w:szCs w:val="20"/>
          <w:lang w:eastAsia="bg-BG"/>
        </w:rPr>
      </w:pPr>
    </w:p>
    <w:p w:rsidR="0032083D" w:rsidRPr="00604A78" w:rsidRDefault="0032083D" w:rsidP="0032083D">
      <w:pPr>
        <w:spacing w:after="0" w:line="240" w:lineRule="auto"/>
        <w:jc w:val="both"/>
        <w:rPr>
          <w:rFonts w:ascii="Arial" w:eastAsia="Times New Roman" w:hAnsi="Arial" w:cs="Arial"/>
          <w:b/>
          <w:caps/>
          <w:sz w:val="20"/>
          <w:szCs w:val="20"/>
          <w:lang w:eastAsia="bg-BG"/>
        </w:rPr>
      </w:pPr>
    </w:p>
    <w:p w:rsidR="00021C40" w:rsidRPr="00604A78" w:rsidRDefault="00021C40" w:rsidP="00DA2753">
      <w:pPr>
        <w:spacing w:after="0" w:line="240" w:lineRule="auto"/>
        <w:jc w:val="center"/>
        <w:rPr>
          <w:rFonts w:ascii="Arial" w:hAnsi="Arial" w:cs="Arial"/>
          <w:b/>
          <w:bCs/>
          <w:sz w:val="20"/>
          <w:szCs w:val="20"/>
          <w:u w:val="single"/>
        </w:rPr>
      </w:pPr>
    </w:p>
    <w:p w:rsidR="00DA2753" w:rsidRPr="00604A78" w:rsidRDefault="00DA2753" w:rsidP="00DA2753">
      <w:pPr>
        <w:spacing w:after="0" w:line="240" w:lineRule="auto"/>
        <w:rPr>
          <w:rFonts w:ascii="Arial" w:eastAsia="Times New Roman" w:hAnsi="Arial" w:cs="Arial"/>
          <w:b/>
          <w:caps/>
          <w:sz w:val="20"/>
          <w:szCs w:val="20"/>
          <w:lang w:val="be-BY" w:eastAsia="bg-BG"/>
        </w:rPr>
      </w:pPr>
      <w:r w:rsidRPr="00604A78">
        <w:rPr>
          <w:rFonts w:ascii="Arial" w:eastAsia="Times New Roman" w:hAnsi="Arial" w:cs="Arial"/>
          <w:b/>
          <w:caps/>
          <w:sz w:val="20"/>
          <w:szCs w:val="20"/>
          <w:lang w:val="be-BY" w:eastAsia="bg-BG"/>
        </w:rPr>
        <w:t>ІХ. Проект на РАМКОВО СПОРАЗУМЕНИЕ</w:t>
      </w:r>
    </w:p>
    <w:p w:rsidR="00DA2753" w:rsidRPr="00604A78" w:rsidRDefault="00DA2753" w:rsidP="00DA2753">
      <w:pPr>
        <w:spacing w:after="0" w:line="240" w:lineRule="auto"/>
        <w:rPr>
          <w:rFonts w:ascii="Arial" w:eastAsia="Times New Roman" w:hAnsi="Arial" w:cs="Arial"/>
          <w:b/>
          <w:caps/>
          <w:sz w:val="20"/>
          <w:szCs w:val="20"/>
          <w:lang w:val="be-BY" w:eastAsia="bg-BG"/>
        </w:rPr>
      </w:pPr>
    </w:p>
    <w:p w:rsidR="00DA2753" w:rsidRPr="00604A78" w:rsidRDefault="00DA2753" w:rsidP="00DA2753">
      <w:pPr>
        <w:spacing w:after="0" w:line="240" w:lineRule="auto"/>
        <w:jc w:val="center"/>
        <w:outlineLvl w:val="0"/>
        <w:rPr>
          <w:rFonts w:ascii="Arial" w:eastAsia="Times New Roman" w:hAnsi="Arial" w:cs="Arial"/>
          <w:b/>
          <w:sz w:val="20"/>
          <w:szCs w:val="20"/>
        </w:rPr>
      </w:pPr>
      <w:r w:rsidRPr="00604A78">
        <w:rPr>
          <w:rFonts w:ascii="Arial" w:eastAsia="Times New Roman" w:hAnsi="Arial" w:cs="Arial"/>
          <w:b/>
          <w:sz w:val="20"/>
          <w:szCs w:val="20"/>
        </w:rPr>
        <w:t>Р А М К О В О   С П О Р А З У М Е Н И Е</w:t>
      </w: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 xml:space="preserve">  </w:t>
      </w:r>
    </w:p>
    <w:p w:rsidR="00DA2753" w:rsidRPr="00604A78" w:rsidRDefault="00DA2753" w:rsidP="00DA2753">
      <w:pPr>
        <w:spacing w:after="0" w:line="240" w:lineRule="auto"/>
        <w:jc w:val="both"/>
        <w:rPr>
          <w:rFonts w:ascii="Arial" w:eastAsia="Times New Roman" w:hAnsi="Arial" w:cs="Arial"/>
          <w:sz w:val="20"/>
          <w:szCs w:val="20"/>
          <w:lang w:eastAsia="bg-BG"/>
        </w:rPr>
      </w:pPr>
    </w:p>
    <w:p w:rsidR="00DA2753" w:rsidRPr="00604A78" w:rsidRDefault="00DA2753" w:rsidP="00DA2753">
      <w:pPr>
        <w:spacing w:after="0" w:line="240" w:lineRule="auto"/>
        <w:ind w:right="27"/>
        <w:jc w:val="both"/>
        <w:rPr>
          <w:rFonts w:ascii="Arial" w:eastAsia="Times New Roman" w:hAnsi="Arial" w:cs="Arial"/>
          <w:bCs/>
          <w:sz w:val="20"/>
          <w:szCs w:val="20"/>
          <w:lang w:val="ru-RU"/>
        </w:rPr>
      </w:pPr>
      <w:r w:rsidRPr="00604A78">
        <w:rPr>
          <w:rFonts w:ascii="Arial" w:eastAsia="Times New Roman" w:hAnsi="Arial" w:cs="Arial"/>
          <w:bCs/>
          <w:sz w:val="20"/>
          <w:szCs w:val="20"/>
          <w:lang w:val="ru-RU"/>
        </w:rPr>
        <w:t>Днес,</w:t>
      </w:r>
      <w:r w:rsidRPr="00604A78">
        <w:rPr>
          <w:rFonts w:ascii="Arial" w:eastAsia="Times New Roman" w:hAnsi="Arial" w:cs="Arial"/>
          <w:bCs/>
          <w:sz w:val="20"/>
          <w:szCs w:val="20"/>
          <w:lang w:val="en-AU"/>
        </w:rPr>
        <w:t> </w:t>
      </w:r>
      <w:r w:rsidRPr="00604A78">
        <w:rPr>
          <w:rFonts w:ascii="Arial" w:eastAsia="Times New Roman" w:hAnsi="Arial" w:cs="Arial"/>
          <w:bCs/>
          <w:sz w:val="20"/>
          <w:szCs w:val="20"/>
          <w:lang w:val="ru-RU"/>
        </w:rPr>
        <w:t>......................2015 г. (дата на сключване),</w:t>
      </w:r>
      <w:r w:rsidRPr="00604A78">
        <w:rPr>
          <w:rFonts w:ascii="Arial" w:eastAsia="Times New Roman" w:hAnsi="Arial" w:cs="Arial"/>
          <w:bCs/>
          <w:sz w:val="20"/>
          <w:szCs w:val="20"/>
          <w:lang w:val="en-AU"/>
        </w:rPr>
        <w:t> </w:t>
      </w:r>
      <w:r w:rsidRPr="00604A78">
        <w:rPr>
          <w:rFonts w:ascii="Arial" w:eastAsia="Times New Roman" w:hAnsi="Arial" w:cs="Arial"/>
          <w:bCs/>
          <w:sz w:val="20"/>
          <w:szCs w:val="20"/>
          <w:lang w:val="ru-RU"/>
        </w:rPr>
        <w:t>в град София, България, между страните:</w:t>
      </w:r>
    </w:p>
    <w:p w:rsidR="00DA2753" w:rsidRPr="00604A78" w:rsidRDefault="00DA2753" w:rsidP="00DA2753">
      <w:pPr>
        <w:spacing w:after="0" w:line="240" w:lineRule="auto"/>
        <w:ind w:right="27"/>
        <w:jc w:val="both"/>
        <w:rPr>
          <w:rFonts w:ascii="Arial" w:eastAsia="Times New Roman" w:hAnsi="Arial" w:cs="Arial"/>
          <w:bCs/>
          <w:sz w:val="20"/>
          <w:szCs w:val="20"/>
          <w:lang w:val="ru-RU"/>
        </w:rPr>
      </w:pPr>
    </w:p>
    <w:p w:rsidR="00DA2753" w:rsidRPr="00604A78" w:rsidRDefault="00DA2753" w:rsidP="00DA2753">
      <w:pPr>
        <w:spacing w:after="0" w:line="240" w:lineRule="auto"/>
        <w:ind w:right="28"/>
        <w:jc w:val="both"/>
        <w:rPr>
          <w:rFonts w:ascii="Arial" w:eastAsia="Times New Roman" w:hAnsi="Arial" w:cs="Arial"/>
          <w:bCs/>
          <w:caps/>
          <w:sz w:val="20"/>
          <w:szCs w:val="20"/>
          <w:lang w:val="ru-RU"/>
        </w:rPr>
      </w:pPr>
      <w:r w:rsidRPr="00604A78">
        <w:rPr>
          <w:rFonts w:ascii="Arial" w:eastAsia="Times New Roman" w:hAnsi="Arial" w:cs="Arial"/>
          <w:b/>
          <w:bCs/>
          <w:caps/>
          <w:sz w:val="20"/>
          <w:szCs w:val="20"/>
          <w:lang w:val="ru-RU"/>
        </w:rPr>
        <w:t>(1) ”ЧЕЗ РАЗПределение българия” АД</w:t>
      </w:r>
      <w:r w:rsidRPr="00EF6A9F">
        <w:rPr>
          <w:rFonts w:ascii="Arial" w:eastAsia="Times New Roman" w:hAnsi="Arial" w:cs="Arial"/>
          <w:bCs/>
          <w:caps/>
          <w:sz w:val="20"/>
          <w:szCs w:val="20"/>
          <w:lang w:val="ru-RU"/>
        </w:rPr>
        <w:t xml:space="preserve">, </w:t>
      </w:r>
      <w:r w:rsidR="00DE2533" w:rsidRPr="00604A78">
        <w:rPr>
          <w:rFonts w:ascii="Arial" w:eastAsia="Times New Roman" w:hAnsi="Arial" w:cs="Arial"/>
          <w:bCs/>
          <w:sz w:val="20"/>
          <w:szCs w:val="20"/>
          <w:lang w:val="ru-RU"/>
        </w:rPr>
        <w:t>със</w:t>
      </w:r>
      <w:r w:rsidR="00DE2533" w:rsidRPr="00604A78">
        <w:rPr>
          <w:rFonts w:ascii="Arial" w:eastAsia="Times New Roman" w:hAnsi="Arial" w:cs="Arial"/>
          <w:bCs/>
          <w:caps/>
          <w:sz w:val="20"/>
          <w:szCs w:val="20"/>
          <w:lang w:val="ru-RU"/>
        </w:rPr>
        <w:t xml:space="preserve"> </w:t>
      </w:r>
      <w:r w:rsidRPr="00604A78">
        <w:rPr>
          <w:rFonts w:ascii="Arial" w:eastAsia="Times New Roman" w:hAnsi="Arial" w:cs="Arial"/>
          <w:bCs/>
          <w:sz w:val="20"/>
          <w:szCs w:val="20"/>
          <w:lang w:val="ru-RU"/>
        </w:rPr>
        <w:t>седалище и</w:t>
      </w:r>
      <w:r w:rsidRPr="00604A78">
        <w:rPr>
          <w:rFonts w:ascii="Arial" w:eastAsia="Times New Roman" w:hAnsi="Arial" w:cs="Arial"/>
          <w:b/>
          <w:bCs/>
          <w:sz w:val="20"/>
          <w:szCs w:val="20"/>
          <w:lang w:val="ru-RU"/>
        </w:rPr>
        <w:t xml:space="preserve"> </w:t>
      </w:r>
      <w:r w:rsidRPr="00604A78">
        <w:rPr>
          <w:rFonts w:ascii="Arial" w:eastAsia="Times New Roman" w:hAnsi="Arial" w:cs="Arial"/>
          <w:bCs/>
          <w:sz w:val="20"/>
          <w:szCs w:val="20"/>
          <w:lang w:val="ru-RU"/>
        </w:rPr>
        <w:t xml:space="preserve">адрес на управление: </w:t>
      </w:r>
      <w:r w:rsidR="003D243F" w:rsidRPr="00604A78">
        <w:rPr>
          <w:rFonts w:ascii="Arial" w:hAnsi="Arial" w:cs="Arial"/>
          <w:sz w:val="20"/>
          <w:szCs w:val="20"/>
          <w:lang w:val="ru-RU"/>
        </w:rPr>
        <w:t xml:space="preserve">Република България, </w:t>
      </w:r>
      <w:r w:rsidR="003D243F" w:rsidRPr="00604A78">
        <w:rPr>
          <w:rFonts w:ascii="Arial" w:hAnsi="Arial" w:cs="Arial"/>
          <w:sz w:val="20"/>
          <w:szCs w:val="20"/>
          <w:lang w:val="ru-RU" w:eastAsia="bg-BG"/>
        </w:rPr>
        <w:t>гр. София 1</w:t>
      </w:r>
      <w:r w:rsidR="003D243F" w:rsidRPr="00604A78">
        <w:rPr>
          <w:rFonts w:ascii="Arial" w:hAnsi="Arial" w:cs="Arial"/>
          <w:sz w:val="20"/>
          <w:szCs w:val="20"/>
          <w:lang w:val="en-US" w:eastAsia="bg-BG"/>
        </w:rPr>
        <w:t>784</w:t>
      </w:r>
      <w:r w:rsidR="003D243F" w:rsidRPr="00604A78">
        <w:rPr>
          <w:rFonts w:ascii="Arial" w:hAnsi="Arial" w:cs="Arial"/>
          <w:sz w:val="20"/>
          <w:szCs w:val="20"/>
          <w:lang w:val="ru-RU" w:eastAsia="bg-BG"/>
        </w:rPr>
        <w:t xml:space="preserve">, </w:t>
      </w:r>
      <w:r w:rsidR="003D243F" w:rsidRPr="00604A78">
        <w:rPr>
          <w:rFonts w:ascii="Arial" w:hAnsi="Arial" w:cs="Arial"/>
          <w:sz w:val="20"/>
          <w:szCs w:val="20"/>
          <w:lang w:eastAsia="bg-BG"/>
        </w:rPr>
        <w:t xml:space="preserve">Столична община, </w:t>
      </w:r>
      <w:r w:rsidR="003D243F" w:rsidRPr="00604A78">
        <w:rPr>
          <w:rFonts w:ascii="Arial" w:hAnsi="Arial" w:cs="Arial"/>
          <w:sz w:val="20"/>
          <w:szCs w:val="20"/>
          <w:lang w:val="ru-RU" w:eastAsia="bg-BG"/>
        </w:rPr>
        <w:t xml:space="preserve">район </w:t>
      </w:r>
      <w:r w:rsidR="003D243F" w:rsidRPr="00604A78">
        <w:rPr>
          <w:rFonts w:ascii="Arial" w:hAnsi="Arial" w:cs="Arial"/>
          <w:sz w:val="20"/>
          <w:szCs w:val="20"/>
          <w:lang w:val="en-US" w:eastAsia="bg-BG"/>
        </w:rPr>
        <w:t>“</w:t>
      </w:r>
      <w:r w:rsidR="003D243F" w:rsidRPr="00604A78">
        <w:rPr>
          <w:rFonts w:ascii="Arial" w:hAnsi="Arial" w:cs="Arial"/>
          <w:sz w:val="20"/>
          <w:szCs w:val="20"/>
          <w:lang w:val="ru-RU" w:eastAsia="bg-BG"/>
        </w:rPr>
        <w:t>Младост</w:t>
      </w:r>
      <w:r w:rsidR="003D243F" w:rsidRPr="00604A78">
        <w:rPr>
          <w:rFonts w:ascii="Arial" w:hAnsi="Arial" w:cs="Arial"/>
          <w:sz w:val="20"/>
          <w:szCs w:val="20"/>
          <w:lang w:eastAsia="bg-BG"/>
        </w:rPr>
        <w:t>“</w:t>
      </w:r>
      <w:r w:rsidR="003D243F" w:rsidRPr="00604A78">
        <w:rPr>
          <w:rFonts w:ascii="Arial" w:hAnsi="Arial" w:cs="Arial"/>
          <w:sz w:val="20"/>
          <w:szCs w:val="20"/>
          <w:lang w:val="ru-RU" w:eastAsia="bg-BG"/>
        </w:rPr>
        <w:t xml:space="preserve">, бул. </w:t>
      </w:r>
      <w:r w:rsidR="003D243F" w:rsidRPr="00604A78">
        <w:rPr>
          <w:rFonts w:ascii="Arial" w:hAnsi="Arial" w:cs="Arial"/>
          <w:sz w:val="20"/>
          <w:szCs w:val="20"/>
          <w:lang w:eastAsia="bg-BG"/>
        </w:rPr>
        <w:t>„</w:t>
      </w:r>
      <w:r w:rsidR="003D243F" w:rsidRPr="00604A78">
        <w:rPr>
          <w:rFonts w:ascii="Arial" w:hAnsi="Arial" w:cs="Arial"/>
          <w:sz w:val="20"/>
          <w:szCs w:val="20"/>
          <w:lang w:val="ru-RU" w:eastAsia="bg-BG"/>
        </w:rPr>
        <w:t>Цариградско шосе” № 159, БенчМарк Бизнес Център</w:t>
      </w:r>
      <w:r w:rsidRPr="00604A78">
        <w:rPr>
          <w:rFonts w:ascii="Arial" w:eastAsia="Times New Roman" w:hAnsi="Arial" w:cs="Arial"/>
          <w:bCs/>
          <w:sz w:val="20"/>
          <w:szCs w:val="20"/>
          <w:lang w:val="ru-RU"/>
        </w:rPr>
        <w:t xml:space="preserve">, вписано в Търговския регистър при Агенцията по вписванията с ЕИК: </w:t>
      </w:r>
      <w:r w:rsidRPr="00604A78">
        <w:rPr>
          <w:rFonts w:ascii="Arial" w:eastAsia="Times New Roman" w:hAnsi="Arial" w:cs="Arial"/>
          <w:sz w:val="20"/>
          <w:szCs w:val="20"/>
          <w:lang w:val="ru-RU"/>
        </w:rPr>
        <w:t xml:space="preserve">130277958, ИН по </w:t>
      </w:r>
      <w:r w:rsidR="00DE2533" w:rsidRPr="00604A78">
        <w:rPr>
          <w:rFonts w:ascii="Arial" w:eastAsia="Times New Roman" w:hAnsi="Arial" w:cs="Arial"/>
          <w:sz w:val="20"/>
          <w:szCs w:val="20"/>
          <w:lang w:val="ru-RU"/>
        </w:rPr>
        <w:t>З</w:t>
      </w:r>
      <w:r w:rsidRPr="00604A78">
        <w:rPr>
          <w:rFonts w:ascii="Arial" w:eastAsia="Times New Roman" w:hAnsi="Arial" w:cs="Arial"/>
          <w:sz w:val="20"/>
          <w:szCs w:val="20"/>
          <w:lang w:val="ru-RU"/>
        </w:rPr>
        <w:t xml:space="preserve">ДДС: </w:t>
      </w:r>
      <w:r w:rsidRPr="00604A78">
        <w:rPr>
          <w:rFonts w:ascii="Arial" w:eastAsia="Times New Roman" w:hAnsi="Arial" w:cs="Arial"/>
          <w:sz w:val="20"/>
          <w:szCs w:val="20"/>
          <w:lang w:val="en-US"/>
        </w:rPr>
        <w:t>BG</w:t>
      </w:r>
      <w:r w:rsidRPr="00604A78">
        <w:rPr>
          <w:rFonts w:ascii="Arial" w:eastAsia="Times New Roman" w:hAnsi="Arial" w:cs="Arial"/>
          <w:sz w:val="20"/>
          <w:szCs w:val="20"/>
        </w:rPr>
        <w:t xml:space="preserve"> 130277958, </w:t>
      </w:r>
      <w:r w:rsidRPr="00604A78">
        <w:rPr>
          <w:rFonts w:ascii="Arial" w:eastAsia="Times New Roman" w:hAnsi="Arial" w:cs="Arial"/>
          <w:sz w:val="20"/>
          <w:szCs w:val="20"/>
          <w:u w:val="single"/>
          <w:lang w:val="ru-RU"/>
        </w:rPr>
        <w:t xml:space="preserve">Банкова сметка: </w:t>
      </w:r>
      <w:r w:rsidRPr="00604A78">
        <w:rPr>
          <w:rFonts w:ascii="Arial" w:eastAsia="Times New Roman" w:hAnsi="Arial" w:cs="Arial"/>
          <w:sz w:val="20"/>
          <w:szCs w:val="20"/>
          <w:lang w:val="ru-RU"/>
        </w:rPr>
        <w:t xml:space="preserve">код: </w:t>
      </w:r>
      <w:r w:rsidRPr="00604A78">
        <w:rPr>
          <w:rFonts w:ascii="Arial" w:eastAsia="Times New Roman" w:hAnsi="Arial" w:cs="Arial"/>
          <w:sz w:val="20"/>
          <w:szCs w:val="20"/>
          <w:lang w:val="en-AU"/>
        </w:rPr>
        <w:t>UNCRBGSF</w:t>
      </w:r>
      <w:r w:rsidR="00DE2533" w:rsidRPr="00604A78">
        <w:rPr>
          <w:rFonts w:ascii="Arial" w:eastAsia="Times New Roman" w:hAnsi="Arial" w:cs="Arial"/>
          <w:sz w:val="20"/>
          <w:szCs w:val="20"/>
          <w:lang w:val="ru-RU"/>
        </w:rPr>
        <w:t>,</w:t>
      </w:r>
      <w:r w:rsidRPr="00604A78">
        <w:rPr>
          <w:rFonts w:ascii="Arial" w:eastAsia="Times New Roman" w:hAnsi="Arial" w:cs="Arial"/>
          <w:sz w:val="20"/>
          <w:szCs w:val="20"/>
          <w:lang w:val="ru-RU"/>
        </w:rPr>
        <w:t xml:space="preserve"> сметка: </w:t>
      </w:r>
      <w:r w:rsidRPr="00604A78">
        <w:rPr>
          <w:rFonts w:ascii="Arial" w:eastAsia="Times New Roman" w:hAnsi="Arial" w:cs="Arial"/>
          <w:sz w:val="20"/>
          <w:szCs w:val="20"/>
          <w:lang w:val="en-AU"/>
        </w:rPr>
        <w:t>BG</w:t>
      </w:r>
      <w:r w:rsidRPr="00604A78">
        <w:rPr>
          <w:rFonts w:ascii="Arial" w:eastAsia="Times New Roman" w:hAnsi="Arial" w:cs="Arial"/>
          <w:sz w:val="20"/>
          <w:szCs w:val="20"/>
          <w:lang w:val="ru-RU"/>
        </w:rPr>
        <w:t>43</w:t>
      </w:r>
      <w:r w:rsidR="00DE2533" w:rsidRPr="00604A78">
        <w:rPr>
          <w:rFonts w:ascii="Arial" w:eastAsia="Times New Roman" w:hAnsi="Arial" w:cs="Arial"/>
          <w:sz w:val="20"/>
          <w:szCs w:val="20"/>
          <w:lang w:val="ru-RU"/>
        </w:rPr>
        <w:t xml:space="preserve"> </w:t>
      </w:r>
      <w:r w:rsidRPr="00604A78">
        <w:rPr>
          <w:rFonts w:ascii="Arial" w:eastAsia="Times New Roman" w:hAnsi="Arial" w:cs="Arial"/>
          <w:sz w:val="20"/>
          <w:szCs w:val="20"/>
          <w:lang w:val="en-AU"/>
        </w:rPr>
        <w:t>UNCR</w:t>
      </w:r>
      <w:r w:rsidR="00DE2533" w:rsidRPr="00604A78">
        <w:rPr>
          <w:rFonts w:ascii="Arial" w:eastAsia="Times New Roman" w:hAnsi="Arial" w:cs="Arial"/>
          <w:sz w:val="20"/>
          <w:szCs w:val="20"/>
        </w:rPr>
        <w:t xml:space="preserve"> </w:t>
      </w:r>
      <w:r w:rsidRPr="00604A78">
        <w:rPr>
          <w:rFonts w:ascii="Arial" w:eastAsia="Times New Roman" w:hAnsi="Arial" w:cs="Arial"/>
          <w:sz w:val="20"/>
          <w:szCs w:val="20"/>
          <w:lang w:val="ru-RU"/>
        </w:rPr>
        <w:t>7630</w:t>
      </w:r>
      <w:r w:rsidR="00DE2533" w:rsidRPr="00604A78">
        <w:rPr>
          <w:rFonts w:ascii="Arial" w:eastAsia="Times New Roman" w:hAnsi="Arial" w:cs="Arial"/>
          <w:sz w:val="20"/>
          <w:szCs w:val="20"/>
          <w:lang w:val="ru-RU"/>
        </w:rPr>
        <w:t xml:space="preserve"> </w:t>
      </w:r>
      <w:r w:rsidRPr="00604A78">
        <w:rPr>
          <w:rFonts w:ascii="Arial" w:eastAsia="Times New Roman" w:hAnsi="Arial" w:cs="Arial"/>
          <w:sz w:val="20"/>
          <w:szCs w:val="20"/>
          <w:lang w:val="ru-RU"/>
        </w:rPr>
        <w:t>1002</w:t>
      </w:r>
      <w:r w:rsidR="00DE2533" w:rsidRPr="00604A78">
        <w:rPr>
          <w:rFonts w:ascii="Arial" w:eastAsia="Times New Roman" w:hAnsi="Arial" w:cs="Arial"/>
          <w:sz w:val="20"/>
          <w:szCs w:val="20"/>
          <w:lang w:val="ru-RU"/>
        </w:rPr>
        <w:t xml:space="preserve"> </w:t>
      </w:r>
      <w:r w:rsidRPr="00604A78">
        <w:rPr>
          <w:rFonts w:ascii="Arial" w:eastAsia="Times New Roman" w:hAnsi="Arial" w:cs="Arial"/>
          <w:sz w:val="20"/>
          <w:szCs w:val="20"/>
          <w:lang w:val="en-AU"/>
        </w:rPr>
        <w:t>ERPB</w:t>
      </w:r>
      <w:r w:rsidR="00DE2533" w:rsidRPr="00604A78">
        <w:rPr>
          <w:rFonts w:ascii="Arial" w:eastAsia="Times New Roman" w:hAnsi="Arial" w:cs="Arial"/>
          <w:sz w:val="20"/>
          <w:szCs w:val="20"/>
        </w:rPr>
        <w:t xml:space="preserve"> </w:t>
      </w:r>
      <w:r w:rsidRPr="00604A78">
        <w:rPr>
          <w:rFonts w:ascii="Arial" w:eastAsia="Times New Roman" w:hAnsi="Arial" w:cs="Arial"/>
          <w:sz w:val="20"/>
          <w:szCs w:val="20"/>
          <w:lang w:val="en-AU"/>
        </w:rPr>
        <w:t>UL</w:t>
      </w:r>
      <w:r w:rsidRPr="00604A78">
        <w:rPr>
          <w:rFonts w:ascii="Arial" w:eastAsia="Times New Roman" w:hAnsi="Arial" w:cs="Arial"/>
          <w:sz w:val="20"/>
          <w:szCs w:val="20"/>
          <w:lang w:val="ru-RU"/>
        </w:rPr>
        <w:t xml:space="preserve">; при банка: Уникредит Булбанк, представлявано от </w:t>
      </w:r>
      <w:r w:rsidR="003D243F" w:rsidRPr="00604A78">
        <w:rPr>
          <w:rFonts w:ascii="Arial" w:eastAsia="Times New Roman" w:hAnsi="Arial" w:cs="Arial"/>
          <w:sz w:val="20"/>
          <w:szCs w:val="20"/>
        </w:rPr>
        <w:t>………………….</w:t>
      </w:r>
      <w:r w:rsidRPr="00604A78">
        <w:rPr>
          <w:rFonts w:ascii="Arial" w:eastAsia="Times New Roman" w:hAnsi="Arial" w:cs="Arial"/>
          <w:sz w:val="20"/>
          <w:szCs w:val="20"/>
          <w:lang w:val="ru-RU"/>
        </w:rPr>
        <w:t>–</w:t>
      </w:r>
      <w:r w:rsidR="00DE2533" w:rsidRPr="00604A78">
        <w:rPr>
          <w:rFonts w:ascii="Arial" w:eastAsia="Times New Roman" w:hAnsi="Arial" w:cs="Arial"/>
          <w:sz w:val="20"/>
          <w:szCs w:val="20"/>
          <w:lang w:val="ru-RU"/>
        </w:rPr>
        <w:t>……………………..</w:t>
      </w:r>
      <w:r w:rsidRPr="00604A78">
        <w:rPr>
          <w:rFonts w:ascii="Arial" w:eastAsia="Times New Roman" w:hAnsi="Arial" w:cs="Arial"/>
          <w:sz w:val="20"/>
          <w:szCs w:val="20"/>
          <w:lang w:val="ru-RU"/>
        </w:rPr>
        <w:t xml:space="preserve"> </w:t>
      </w:r>
      <w:r w:rsidRPr="00604A78">
        <w:rPr>
          <w:rFonts w:ascii="Arial" w:eastAsia="Times New Roman" w:hAnsi="Arial" w:cs="Arial"/>
          <w:bCs/>
          <w:sz w:val="20"/>
          <w:szCs w:val="20"/>
          <w:lang w:val="ru-RU"/>
        </w:rPr>
        <w:t xml:space="preserve">наричано за краткост </w:t>
      </w:r>
      <w:r w:rsidRPr="00604A78">
        <w:rPr>
          <w:rFonts w:ascii="Arial" w:eastAsia="Times New Roman" w:hAnsi="Arial" w:cs="Arial"/>
          <w:bCs/>
          <w:caps/>
          <w:sz w:val="20"/>
          <w:szCs w:val="20"/>
          <w:lang w:val="ru-RU"/>
        </w:rPr>
        <w:t>“</w:t>
      </w:r>
      <w:r w:rsidRPr="00604A78">
        <w:rPr>
          <w:rFonts w:ascii="Arial" w:eastAsia="Times New Roman" w:hAnsi="Arial" w:cs="Arial"/>
          <w:b/>
          <w:bCs/>
          <w:caps/>
          <w:sz w:val="20"/>
          <w:szCs w:val="20"/>
          <w:lang w:val="ru-RU"/>
        </w:rPr>
        <w:t>Възложител</w:t>
      </w:r>
      <w:r w:rsidRPr="00604A78">
        <w:rPr>
          <w:rFonts w:ascii="Arial" w:eastAsia="Times New Roman" w:hAnsi="Arial" w:cs="Arial"/>
          <w:bCs/>
          <w:caps/>
          <w:sz w:val="20"/>
          <w:szCs w:val="20"/>
          <w:lang w:val="ru-RU"/>
        </w:rPr>
        <w:t xml:space="preserve">”, </w:t>
      </w:r>
      <w:r w:rsidRPr="00604A78">
        <w:rPr>
          <w:rFonts w:ascii="Arial" w:eastAsia="Times New Roman" w:hAnsi="Arial" w:cs="Arial"/>
          <w:bCs/>
          <w:sz w:val="20"/>
          <w:szCs w:val="20"/>
          <w:lang w:val="ru-RU"/>
        </w:rPr>
        <w:t>от една страна</w:t>
      </w:r>
    </w:p>
    <w:p w:rsidR="00DA2753" w:rsidRPr="00604A78" w:rsidRDefault="00DA2753" w:rsidP="00DA2753">
      <w:pPr>
        <w:spacing w:after="0" w:line="240" w:lineRule="auto"/>
        <w:ind w:right="28"/>
        <w:jc w:val="both"/>
        <w:rPr>
          <w:rFonts w:ascii="Arial" w:eastAsia="Times New Roman" w:hAnsi="Arial" w:cs="Arial"/>
          <w:sz w:val="20"/>
          <w:szCs w:val="20"/>
        </w:rPr>
      </w:pPr>
      <w:r w:rsidRPr="00604A78">
        <w:rPr>
          <w:rFonts w:ascii="Arial" w:eastAsia="Times New Roman" w:hAnsi="Arial" w:cs="Arial"/>
          <w:sz w:val="20"/>
          <w:szCs w:val="20"/>
          <w:lang w:val="ru-RU"/>
        </w:rPr>
        <w:t>и</w:t>
      </w:r>
    </w:p>
    <w:p w:rsidR="00DA2753" w:rsidRPr="00604A78" w:rsidRDefault="00DA2753" w:rsidP="00DA2753">
      <w:pPr>
        <w:spacing w:after="0" w:line="240" w:lineRule="auto"/>
        <w:ind w:right="28"/>
        <w:jc w:val="both"/>
        <w:rPr>
          <w:rFonts w:ascii="Arial" w:eastAsia="Times New Roman" w:hAnsi="Arial" w:cs="Arial"/>
          <w:bCs/>
          <w:caps/>
          <w:sz w:val="20"/>
          <w:szCs w:val="20"/>
          <w:lang w:val="ru-RU"/>
        </w:rPr>
      </w:pPr>
      <w:r w:rsidRPr="00604A78">
        <w:rPr>
          <w:rFonts w:ascii="Arial" w:eastAsia="Times New Roman" w:hAnsi="Arial" w:cs="Arial"/>
          <w:b/>
          <w:bCs/>
          <w:caps/>
          <w:sz w:val="20"/>
          <w:szCs w:val="20"/>
          <w:lang w:val="ru-RU"/>
        </w:rPr>
        <w:t>(2) „......................................................................”</w:t>
      </w:r>
      <w:r w:rsidRPr="00EF6A9F">
        <w:rPr>
          <w:rFonts w:ascii="Arial" w:eastAsia="Times New Roman" w:hAnsi="Arial" w:cs="Arial"/>
          <w:bCs/>
          <w:caps/>
          <w:sz w:val="20"/>
          <w:szCs w:val="20"/>
          <w:lang w:val="ru-RU"/>
        </w:rPr>
        <w:t>,</w:t>
      </w:r>
      <w:r w:rsidRPr="00604A78">
        <w:rPr>
          <w:rFonts w:ascii="Arial" w:eastAsia="Times New Roman" w:hAnsi="Arial" w:cs="Arial"/>
          <w:b/>
          <w:bCs/>
          <w:caps/>
          <w:sz w:val="20"/>
          <w:szCs w:val="20"/>
          <w:lang w:val="ru-RU"/>
        </w:rPr>
        <w:t xml:space="preserve"> </w:t>
      </w:r>
      <w:r w:rsidR="00DE2533" w:rsidRPr="00EF6A9F">
        <w:rPr>
          <w:rFonts w:ascii="Arial" w:eastAsia="Times New Roman" w:hAnsi="Arial" w:cs="Arial"/>
          <w:bCs/>
          <w:sz w:val="20"/>
          <w:szCs w:val="20"/>
          <w:lang w:val="ru-RU"/>
        </w:rPr>
        <w:t>със</w:t>
      </w:r>
      <w:r w:rsidR="00DE2533" w:rsidRPr="00604A78">
        <w:rPr>
          <w:rFonts w:ascii="Arial" w:eastAsia="Times New Roman" w:hAnsi="Arial" w:cs="Arial"/>
          <w:b/>
          <w:bCs/>
          <w:caps/>
          <w:sz w:val="20"/>
          <w:szCs w:val="20"/>
          <w:lang w:val="ru-RU"/>
        </w:rPr>
        <w:t xml:space="preserve"> </w:t>
      </w:r>
      <w:r w:rsidRPr="00604A78">
        <w:rPr>
          <w:rFonts w:ascii="Arial" w:eastAsia="Times New Roman" w:hAnsi="Arial" w:cs="Arial"/>
          <w:bCs/>
          <w:sz w:val="20"/>
          <w:szCs w:val="20"/>
          <w:lang w:val="ru-RU"/>
        </w:rPr>
        <w:t>седалище и</w:t>
      </w:r>
      <w:r w:rsidRPr="00604A78">
        <w:rPr>
          <w:rFonts w:ascii="Arial" w:eastAsia="Times New Roman" w:hAnsi="Arial" w:cs="Arial"/>
          <w:b/>
          <w:bCs/>
          <w:sz w:val="20"/>
          <w:szCs w:val="20"/>
          <w:lang w:val="ru-RU"/>
        </w:rPr>
        <w:t xml:space="preserve"> </w:t>
      </w:r>
      <w:r w:rsidRPr="00604A78">
        <w:rPr>
          <w:rFonts w:ascii="Arial" w:eastAsia="Times New Roman" w:hAnsi="Arial" w:cs="Arial"/>
          <w:bCs/>
          <w:sz w:val="20"/>
          <w:szCs w:val="20"/>
          <w:lang w:val="ru-RU"/>
        </w:rPr>
        <w:t xml:space="preserve">адрес на управление: ……………………, гр. ……………………, ул. “…………………..” № ………………, вписано в Търговски регистър при Агенцията по вписванията с ЕИК: </w:t>
      </w:r>
      <w:r w:rsidRPr="00604A78">
        <w:rPr>
          <w:rFonts w:ascii="Arial" w:eastAsia="Times New Roman" w:hAnsi="Arial" w:cs="Arial"/>
          <w:sz w:val="20"/>
          <w:szCs w:val="20"/>
          <w:lang w:val="ru-RU"/>
        </w:rPr>
        <w:t xml:space="preserve">………………, ИН по </w:t>
      </w:r>
      <w:r w:rsidR="00DE2533" w:rsidRPr="00604A78">
        <w:rPr>
          <w:rFonts w:ascii="Arial" w:eastAsia="Times New Roman" w:hAnsi="Arial" w:cs="Arial"/>
          <w:sz w:val="20"/>
          <w:szCs w:val="20"/>
          <w:lang w:val="ru-RU"/>
        </w:rPr>
        <w:t>З</w:t>
      </w:r>
      <w:r w:rsidRPr="00604A78">
        <w:rPr>
          <w:rFonts w:ascii="Arial" w:eastAsia="Times New Roman" w:hAnsi="Arial" w:cs="Arial"/>
          <w:sz w:val="20"/>
          <w:szCs w:val="20"/>
          <w:lang w:val="ru-RU"/>
        </w:rPr>
        <w:t xml:space="preserve">ДДС: </w:t>
      </w:r>
      <w:r w:rsidRPr="00604A78">
        <w:rPr>
          <w:rFonts w:ascii="Arial" w:eastAsia="Times New Roman" w:hAnsi="Arial" w:cs="Arial"/>
          <w:sz w:val="20"/>
          <w:szCs w:val="20"/>
          <w:lang w:val="en-US"/>
        </w:rPr>
        <w:t>BG</w:t>
      </w:r>
      <w:r w:rsidRPr="00604A78">
        <w:rPr>
          <w:rFonts w:ascii="Arial" w:eastAsia="Times New Roman" w:hAnsi="Arial" w:cs="Arial"/>
          <w:sz w:val="20"/>
          <w:szCs w:val="20"/>
        </w:rPr>
        <w:t xml:space="preserve"> ………………………., </w:t>
      </w:r>
      <w:r w:rsidRPr="00604A78">
        <w:rPr>
          <w:rFonts w:ascii="Arial" w:eastAsia="Times New Roman" w:hAnsi="Arial" w:cs="Arial"/>
          <w:sz w:val="20"/>
          <w:szCs w:val="20"/>
          <w:u w:val="single"/>
          <w:lang w:val="ru-RU"/>
        </w:rPr>
        <w:t xml:space="preserve">Банкова сметка: </w:t>
      </w:r>
      <w:r w:rsidRPr="00604A78">
        <w:rPr>
          <w:rFonts w:ascii="Arial" w:eastAsia="Times New Roman" w:hAnsi="Arial" w:cs="Arial"/>
          <w:sz w:val="20"/>
          <w:szCs w:val="20"/>
          <w:lang w:val="ru-RU"/>
        </w:rPr>
        <w:t xml:space="preserve">код: </w:t>
      </w:r>
      <w:r w:rsidRPr="00604A78">
        <w:rPr>
          <w:rFonts w:ascii="Arial" w:eastAsia="Times New Roman" w:hAnsi="Arial" w:cs="Arial"/>
          <w:sz w:val="20"/>
          <w:szCs w:val="20"/>
        </w:rPr>
        <w:t>……………….</w:t>
      </w:r>
      <w:r w:rsidRPr="00604A78">
        <w:rPr>
          <w:rFonts w:ascii="Arial" w:eastAsia="Times New Roman" w:hAnsi="Arial" w:cs="Arial"/>
          <w:sz w:val="20"/>
          <w:szCs w:val="20"/>
          <w:lang w:val="ru-RU"/>
        </w:rPr>
        <w:t xml:space="preserve">; сметка: </w:t>
      </w:r>
      <w:r w:rsidRPr="00604A78">
        <w:rPr>
          <w:rFonts w:ascii="Arial" w:eastAsia="Times New Roman" w:hAnsi="Arial" w:cs="Arial"/>
          <w:sz w:val="20"/>
          <w:szCs w:val="20"/>
        </w:rPr>
        <w:t>……………………….</w:t>
      </w:r>
      <w:r w:rsidRPr="00604A78">
        <w:rPr>
          <w:rFonts w:ascii="Arial" w:eastAsia="Times New Roman" w:hAnsi="Arial" w:cs="Arial"/>
          <w:sz w:val="20"/>
          <w:szCs w:val="20"/>
          <w:lang w:val="ru-RU"/>
        </w:rPr>
        <w:t xml:space="preserve">; при банка: …………………………, представлявано от </w:t>
      </w:r>
      <w:r w:rsidRPr="00604A78">
        <w:rPr>
          <w:rFonts w:ascii="Arial" w:eastAsia="Times New Roman" w:hAnsi="Arial" w:cs="Arial"/>
          <w:sz w:val="20"/>
          <w:szCs w:val="20"/>
        </w:rPr>
        <w:t>…………………………….</w:t>
      </w:r>
      <w:r w:rsidRPr="00604A78">
        <w:rPr>
          <w:rFonts w:ascii="Arial" w:eastAsia="Times New Roman" w:hAnsi="Arial" w:cs="Arial"/>
          <w:sz w:val="20"/>
          <w:szCs w:val="20"/>
          <w:lang w:val="ru-RU"/>
        </w:rPr>
        <w:t xml:space="preserve"> – …………………………., </w:t>
      </w:r>
      <w:r w:rsidRPr="00604A78">
        <w:rPr>
          <w:rFonts w:ascii="Arial" w:eastAsia="Times New Roman" w:hAnsi="Arial" w:cs="Arial"/>
          <w:bCs/>
          <w:sz w:val="20"/>
          <w:szCs w:val="20"/>
          <w:lang w:val="ru-RU"/>
        </w:rPr>
        <w:t xml:space="preserve">наричано за краткост </w:t>
      </w:r>
      <w:r w:rsidRPr="00604A78">
        <w:rPr>
          <w:rFonts w:ascii="Arial" w:eastAsia="Times New Roman" w:hAnsi="Arial" w:cs="Arial"/>
          <w:b/>
          <w:caps/>
          <w:sz w:val="20"/>
          <w:szCs w:val="20"/>
          <w:lang w:val="ru-RU"/>
        </w:rPr>
        <w:t>“Изпълнител”</w:t>
      </w:r>
      <w:r w:rsidRPr="00EF6A9F">
        <w:rPr>
          <w:rFonts w:ascii="Arial" w:eastAsia="Times New Roman" w:hAnsi="Arial" w:cs="Arial"/>
          <w:caps/>
          <w:sz w:val="20"/>
          <w:szCs w:val="20"/>
          <w:lang w:val="ru-RU"/>
        </w:rPr>
        <w:t>,</w:t>
      </w:r>
      <w:r w:rsidRPr="00604A78">
        <w:rPr>
          <w:rFonts w:ascii="Arial" w:eastAsia="Times New Roman" w:hAnsi="Arial" w:cs="Arial"/>
          <w:b/>
          <w:caps/>
          <w:sz w:val="20"/>
          <w:szCs w:val="20"/>
          <w:lang w:val="ru-RU"/>
        </w:rPr>
        <w:t xml:space="preserve"> </w:t>
      </w:r>
      <w:r w:rsidRPr="00604A78">
        <w:rPr>
          <w:rFonts w:ascii="Arial" w:eastAsia="Times New Roman" w:hAnsi="Arial" w:cs="Arial"/>
          <w:bCs/>
          <w:sz w:val="20"/>
          <w:szCs w:val="20"/>
          <w:lang w:val="ru-RU"/>
        </w:rPr>
        <w:t xml:space="preserve">от </w:t>
      </w:r>
      <w:r w:rsidRPr="00604A78">
        <w:rPr>
          <w:rFonts w:ascii="Arial" w:eastAsia="Times New Roman" w:hAnsi="Arial" w:cs="Arial"/>
          <w:bCs/>
          <w:sz w:val="20"/>
          <w:szCs w:val="20"/>
        </w:rPr>
        <w:t>друга</w:t>
      </w:r>
      <w:r w:rsidRPr="00604A78">
        <w:rPr>
          <w:rFonts w:ascii="Arial" w:eastAsia="Times New Roman" w:hAnsi="Arial" w:cs="Arial"/>
          <w:bCs/>
          <w:sz w:val="20"/>
          <w:szCs w:val="20"/>
          <w:lang w:val="ru-RU"/>
        </w:rPr>
        <w:t xml:space="preserve"> страна,</w:t>
      </w:r>
    </w:p>
    <w:p w:rsidR="00DA2753" w:rsidRPr="00604A78" w:rsidRDefault="00DA2753" w:rsidP="00DA2753">
      <w:pPr>
        <w:spacing w:after="0" w:line="240" w:lineRule="auto"/>
        <w:ind w:right="28"/>
        <w:jc w:val="both"/>
        <w:rPr>
          <w:rFonts w:ascii="Arial" w:eastAsia="Times New Roman" w:hAnsi="Arial" w:cs="Arial"/>
          <w:b/>
          <w:bCs/>
          <w:caps/>
          <w:sz w:val="20"/>
          <w:szCs w:val="20"/>
          <w:lang w:val="ru-RU"/>
        </w:rPr>
      </w:pPr>
    </w:p>
    <w:p w:rsidR="00DA2753" w:rsidRPr="00604A78" w:rsidRDefault="00DA2753" w:rsidP="00DA2753">
      <w:pPr>
        <w:spacing w:after="0" w:line="240" w:lineRule="auto"/>
        <w:jc w:val="both"/>
        <w:rPr>
          <w:rFonts w:ascii="Arial" w:eastAsia="Times New Roman" w:hAnsi="Arial" w:cs="Arial"/>
          <w:bCs/>
          <w:sz w:val="20"/>
          <w:szCs w:val="20"/>
          <w:lang w:val="ru-RU"/>
        </w:rPr>
      </w:pPr>
      <w:r w:rsidRPr="00604A78">
        <w:rPr>
          <w:rFonts w:ascii="Arial" w:eastAsia="Times New Roman" w:hAnsi="Arial" w:cs="Arial"/>
          <w:bCs/>
          <w:sz w:val="20"/>
          <w:szCs w:val="20"/>
          <w:lang w:val="ru-RU"/>
        </w:rPr>
        <w:t>в резултат на проведена открита процедура с реф. № РР</w:t>
      </w:r>
      <w:r w:rsidRPr="00604A78">
        <w:rPr>
          <w:rFonts w:ascii="Arial" w:eastAsia="Times New Roman" w:hAnsi="Arial" w:cs="Arial"/>
          <w:bCs/>
          <w:sz w:val="20"/>
          <w:szCs w:val="20"/>
          <w:lang w:val="en-US"/>
        </w:rPr>
        <w:t>D</w:t>
      </w:r>
      <w:r w:rsidRPr="00604A78">
        <w:rPr>
          <w:rFonts w:ascii="Arial" w:eastAsia="Times New Roman" w:hAnsi="Arial" w:cs="Arial"/>
          <w:bCs/>
          <w:sz w:val="20"/>
          <w:szCs w:val="20"/>
          <w:lang w:val="ru-RU"/>
        </w:rPr>
        <w:t xml:space="preserve"> </w:t>
      </w:r>
      <w:r w:rsidRPr="00604A78">
        <w:rPr>
          <w:rFonts w:ascii="Arial" w:eastAsia="Times New Roman" w:hAnsi="Arial" w:cs="Arial"/>
          <w:bCs/>
          <w:sz w:val="20"/>
          <w:szCs w:val="20"/>
        </w:rPr>
        <w:t>15</w:t>
      </w:r>
      <w:r w:rsidR="00202E41" w:rsidRPr="00604A78">
        <w:rPr>
          <w:rFonts w:ascii="Arial" w:eastAsia="Times New Roman" w:hAnsi="Arial" w:cs="Arial"/>
          <w:bCs/>
          <w:sz w:val="20"/>
          <w:szCs w:val="20"/>
          <w:lang w:val="ru-RU"/>
        </w:rPr>
        <w:t xml:space="preserve"> – 112</w:t>
      </w:r>
      <w:r w:rsidRPr="00604A78">
        <w:rPr>
          <w:rFonts w:ascii="Arial" w:eastAsia="Times New Roman" w:hAnsi="Arial" w:cs="Arial"/>
          <w:bCs/>
          <w:sz w:val="20"/>
          <w:szCs w:val="20"/>
          <w:lang w:val="ru-RU"/>
        </w:rPr>
        <w:t xml:space="preserve"> и предмет "………………………", Обособена позиция …………………, </w:t>
      </w:r>
      <w:r w:rsidRPr="00604A78">
        <w:rPr>
          <w:rFonts w:ascii="Arial" w:eastAsia="Times New Roman" w:hAnsi="Arial" w:cs="Arial"/>
          <w:bCs/>
          <w:sz w:val="20"/>
          <w:szCs w:val="20"/>
        </w:rPr>
        <w:t>и на основание чл. 93 а) от Закона за обществените поръчки (ЗОП)</w:t>
      </w:r>
      <w:r w:rsidRPr="00604A78">
        <w:rPr>
          <w:rFonts w:ascii="Arial" w:eastAsia="Times New Roman" w:hAnsi="Arial" w:cs="Arial"/>
          <w:bCs/>
          <w:sz w:val="20"/>
          <w:szCs w:val="20"/>
          <w:lang w:val="ru-RU"/>
        </w:rPr>
        <w:t xml:space="preserve">, се сключи настоящото рамково споразумение за следното: </w:t>
      </w:r>
    </w:p>
    <w:p w:rsidR="00DA2753" w:rsidRPr="00604A78" w:rsidRDefault="00DA2753" w:rsidP="00DA2753">
      <w:pPr>
        <w:spacing w:after="0" w:line="240" w:lineRule="auto"/>
        <w:jc w:val="both"/>
        <w:rPr>
          <w:rFonts w:ascii="Arial" w:hAnsi="Arial" w:cs="Arial"/>
          <w:sz w:val="20"/>
          <w:szCs w:val="20"/>
        </w:rPr>
      </w:pPr>
    </w:p>
    <w:p w:rsidR="00DA2753" w:rsidRPr="00604A78" w:rsidRDefault="00DA2753" w:rsidP="00DA2753">
      <w:pPr>
        <w:shd w:val="clear" w:color="auto" w:fill="FFFFFF"/>
        <w:tabs>
          <w:tab w:val="left" w:pos="950"/>
        </w:tabs>
        <w:spacing w:before="120" w:line="240" w:lineRule="auto"/>
        <w:ind w:right="-6"/>
        <w:jc w:val="both"/>
        <w:rPr>
          <w:rFonts w:ascii="Arial" w:hAnsi="Arial" w:cs="Arial"/>
          <w:b/>
          <w:bCs/>
          <w:spacing w:val="6"/>
          <w:sz w:val="20"/>
          <w:szCs w:val="20"/>
        </w:rPr>
      </w:pPr>
      <w:r w:rsidRPr="00604A78">
        <w:rPr>
          <w:rFonts w:ascii="Arial" w:hAnsi="Arial" w:cs="Arial"/>
          <w:b/>
          <w:bCs/>
          <w:spacing w:val="-10"/>
          <w:sz w:val="20"/>
          <w:szCs w:val="20"/>
        </w:rPr>
        <w:t>1.</w:t>
      </w:r>
      <w:r w:rsidRPr="00604A78">
        <w:rPr>
          <w:rFonts w:ascii="Arial" w:hAnsi="Arial" w:cs="Arial"/>
          <w:b/>
          <w:bCs/>
          <w:sz w:val="20"/>
          <w:szCs w:val="20"/>
        </w:rPr>
        <w:tab/>
      </w:r>
      <w:r w:rsidRPr="00604A78">
        <w:rPr>
          <w:rFonts w:ascii="Arial" w:hAnsi="Arial" w:cs="Arial"/>
          <w:b/>
          <w:bCs/>
          <w:spacing w:val="6"/>
          <w:sz w:val="20"/>
          <w:szCs w:val="20"/>
        </w:rPr>
        <w:t>ПРЕДМЕТ НА СПОРАЗУМЕНИЕТО</w:t>
      </w:r>
    </w:p>
    <w:p w:rsidR="00E55F47" w:rsidRPr="00604A78" w:rsidRDefault="00E55F47" w:rsidP="00E55F47">
      <w:pPr>
        <w:pStyle w:val="BodyText2"/>
        <w:jc w:val="both"/>
        <w:rPr>
          <w:rFonts w:ascii="Arial" w:hAnsi="Arial" w:cs="Arial"/>
          <w:b w:val="0"/>
          <w:color w:val="000000" w:themeColor="text1"/>
          <w:spacing w:val="-3"/>
          <w:sz w:val="20"/>
        </w:rPr>
      </w:pPr>
      <w:r w:rsidRPr="00604A78">
        <w:rPr>
          <w:rFonts w:ascii="Arial" w:hAnsi="Arial" w:cs="Arial"/>
          <w:bCs w:val="0"/>
          <w:color w:val="000000" w:themeColor="text1"/>
          <w:spacing w:val="-9"/>
          <w:sz w:val="20"/>
        </w:rPr>
        <w:t>1.1.</w:t>
      </w:r>
      <w:r w:rsidRPr="00604A78">
        <w:rPr>
          <w:rFonts w:ascii="Arial" w:hAnsi="Arial" w:cs="Arial"/>
          <w:b w:val="0"/>
          <w:bCs w:val="0"/>
          <w:color w:val="000000" w:themeColor="text1"/>
          <w:sz w:val="20"/>
        </w:rPr>
        <w:t xml:space="preserve"> </w:t>
      </w:r>
      <w:r w:rsidRPr="00604A78">
        <w:rPr>
          <w:rFonts w:ascii="Arial" w:hAnsi="Arial" w:cs="Arial"/>
          <w:bCs w:val="0"/>
          <w:color w:val="000000" w:themeColor="text1"/>
          <w:sz w:val="20"/>
        </w:rPr>
        <w:t>Възложителят</w:t>
      </w:r>
      <w:r w:rsidRPr="00604A78">
        <w:rPr>
          <w:rFonts w:ascii="Arial" w:hAnsi="Arial" w:cs="Arial"/>
          <w:b w:val="0"/>
          <w:bCs w:val="0"/>
          <w:color w:val="000000" w:themeColor="text1"/>
          <w:sz w:val="20"/>
        </w:rPr>
        <w:t xml:space="preserve"> и </w:t>
      </w:r>
      <w:r w:rsidRPr="00604A78">
        <w:rPr>
          <w:rFonts w:ascii="Arial" w:hAnsi="Arial" w:cs="Arial"/>
          <w:bCs w:val="0"/>
          <w:color w:val="000000" w:themeColor="text1"/>
          <w:sz w:val="20"/>
        </w:rPr>
        <w:t>Изпълнителят</w:t>
      </w:r>
      <w:r w:rsidRPr="00604A78">
        <w:rPr>
          <w:rFonts w:ascii="Arial" w:hAnsi="Arial" w:cs="Arial"/>
          <w:b w:val="0"/>
          <w:bCs w:val="0"/>
          <w:color w:val="000000" w:themeColor="text1"/>
          <w:sz w:val="20"/>
        </w:rPr>
        <w:t xml:space="preserve"> </w:t>
      </w:r>
      <w:r w:rsidRPr="00604A78">
        <w:rPr>
          <w:rFonts w:ascii="Arial" w:hAnsi="Arial" w:cs="Arial"/>
          <w:b w:val="0"/>
          <w:color w:val="000000" w:themeColor="text1"/>
          <w:sz w:val="20"/>
        </w:rPr>
        <w:t xml:space="preserve">се споразумяват, че в срока определен в т. 3.1. </w:t>
      </w:r>
      <w:r w:rsidRPr="00604A78">
        <w:rPr>
          <w:rFonts w:ascii="Arial" w:hAnsi="Arial" w:cs="Arial"/>
          <w:color w:val="000000" w:themeColor="text1"/>
          <w:sz w:val="20"/>
        </w:rPr>
        <w:t>Възложителят</w:t>
      </w:r>
      <w:r w:rsidRPr="00604A78">
        <w:rPr>
          <w:rFonts w:ascii="Arial" w:hAnsi="Arial" w:cs="Arial"/>
          <w:b w:val="0"/>
          <w:color w:val="000000" w:themeColor="text1"/>
          <w:sz w:val="20"/>
        </w:rPr>
        <w:t xml:space="preserve"> ще кани </w:t>
      </w:r>
      <w:r w:rsidRPr="00604A78">
        <w:rPr>
          <w:rFonts w:ascii="Arial" w:hAnsi="Arial" w:cs="Arial"/>
          <w:color w:val="000000" w:themeColor="text1"/>
          <w:sz w:val="20"/>
        </w:rPr>
        <w:t>Изпълнителят</w:t>
      </w:r>
      <w:r w:rsidRPr="00604A78">
        <w:rPr>
          <w:rFonts w:ascii="Arial" w:hAnsi="Arial" w:cs="Arial"/>
          <w:b w:val="0"/>
          <w:color w:val="000000" w:themeColor="text1"/>
          <w:sz w:val="20"/>
        </w:rPr>
        <w:t xml:space="preserve"> да му представя конкретна оферта за стоките предмет на рамковото споразумение, а именно</w:t>
      </w:r>
      <w:r w:rsidRPr="00604A78">
        <w:rPr>
          <w:rFonts w:ascii="Arial" w:hAnsi="Arial" w:cs="Arial"/>
          <w:color w:val="000000" w:themeColor="text1"/>
          <w:sz w:val="20"/>
        </w:rPr>
        <w:t xml:space="preserve"> </w:t>
      </w:r>
      <w:r w:rsidRPr="00604A78">
        <w:rPr>
          <w:rFonts w:ascii="Arial" w:hAnsi="Arial" w:cs="Arial"/>
          <w:b w:val="0"/>
          <w:color w:val="000000" w:themeColor="text1"/>
          <w:sz w:val="20"/>
        </w:rPr>
        <w:t xml:space="preserve">стоки, </w:t>
      </w:r>
      <w:r w:rsidRPr="00604A78">
        <w:rPr>
          <w:rFonts w:ascii="Arial" w:hAnsi="Arial" w:cs="Arial"/>
          <w:b w:val="0"/>
          <w:color w:val="000000" w:themeColor="text1"/>
          <w:sz w:val="20"/>
          <w:lang w:val="be-BY"/>
        </w:rPr>
        <w:t xml:space="preserve">описани </w:t>
      </w:r>
      <w:r w:rsidRPr="00604A78">
        <w:rPr>
          <w:rFonts w:ascii="Arial" w:hAnsi="Arial" w:cs="Arial"/>
          <w:b w:val="0"/>
          <w:color w:val="000000" w:themeColor="text1"/>
          <w:sz w:val="20"/>
          <w:lang w:val="be-BY" w:eastAsia="bg-BG"/>
        </w:rPr>
        <w:t xml:space="preserve">по вид </w:t>
      </w:r>
      <w:r w:rsidRPr="00604A78">
        <w:rPr>
          <w:rFonts w:ascii="Arial" w:hAnsi="Arial" w:cs="Arial"/>
          <w:b w:val="0"/>
          <w:color w:val="000000" w:themeColor="text1"/>
          <w:sz w:val="20"/>
          <w:lang w:eastAsia="bg-BG"/>
        </w:rPr>
        <w:t xml:space="preserve">в </w:t>
      </w:r>
      <w:r w:rsidRPr="00604A78">
        <w:rPr>
          <w:rFonts w:ascii="Arial" w:hAnsi="Arial" w:cs="Arial"/>
          <w:color w:val="000000" w:themeColor="text1"/>
          <w:sz w:val="20"/>
          <w:lang w:eastAsia="bg-BG"/>
        </w:rPr>
        <w:t xml:space="preserve">Приложение </w:t>
      </w:r>
      <w:r w:rsidRPr="00604A78">
        <w:rPr>
          <w:rFonts w:ascii="Arial" w:hAnsi="Arial" w:cs="Arial"/>
          <w:color w:val="000000" w:themeColor="text1"/>
          <w:sz w:val="20"/>
          <w:lang w:val="be-BY" w:eastAsia="bg-BG"/>
        </w:rPr>
        <w:t>1</w:t>
      </w:r>
      <w:r w:rsidRPr="00604A78">
        <w:rPr>
          <w:rFonts w:ascii="Arial" w:hAnsi="Arial" w:cs="Arial"/>
          <w:b w:val="0"/>
          <w:color w:val="000000" w:themeColor="text1"/>
          <w:sz w:val="20"/>
          <w:lang w:val="be-BY" w:eastAsia="bg-BG"/>
        </w:rPr>
        <w:t xml:space="preserve"> и </w:t>
      </w:r>
      <w:r w:rsidRPr="00604A78">
        <w:rPr>
          <w:rFonts w:ascii="Arial" w:hAnsi="Arial" w:cs="Arial"/>
          <w:b w:val="0"/>
          <w:color w:val="000000" w:themeColor="text1"/>
          <w:sz w:val="20"/>
          <w:lang w:eastAsia="bg-BG"/>
        </w:rPr>
        <w:t xml:space="preserve">отговарящи на техническите </w:t>
      </w:r>
      <w:r w:rsidRPr="00604A78">
        <w:rPr>
          <w:rFonts w:ascii="Arial" w:hAnsi="Arial" w:cs="Arial"/>
          <w:b w:val="0"/>
          <w:color w:val="000000" w:themeColor="text1"/>
          <w:sz w:val="20"/>
          <w:lang w:val="be-BY" w:eastAsia="bg-BG"/>
        </w:rPr>
        <w:t xml:space="preserve">изисквания (характеристики) </w:t>
      </w:r>
      <w:r w:rsidRPr="00604A78">
        <w:rPr>
          <w:rFonts w:ascii="Arial" w:hAnsi="Arial" w:cs="Arial"/>
          <w:b w:val="0"/>
          <w:color w:val="000000" w:themeColor="text1"/>
          <w:sz w:val="20"/>
          <w:lang w:eastAsia="bg-BG"/>
        </w:rPr>
        <w:t xml:space="preserve">от </w:t>
      </w:r>
      <w:r w:rsidRPr="00604A78">
        <w:rPr>
          <w:rFonts w:ascii="Arial" w:hAnsi="Arial" w:cs="Arial"/>
          <w:color w:val="000000" w:themeColor="text1"/>
          <w:sz w:val="20"/>
          <w:lang w:eastAsia="bg-BG"/>
        </w:rPr>
        <w:t>Приложение 2</w:t>
      </w:r>
      <w:r w:rsidRPr="00604A78">
        <w:rPr>
          <w:rFonts w:ascii="Arial" w:hAnsi="Arial" w:cs="Arial"/>
          <w:b w:val="0"/>
          <w:color w:val="000000" w:themeColor="text1"/>
          <w:sz w:val="20"/>
          <w:lang w:val="be-BY" w:eastAsia="bg-BG"/>
        </w:rPr>
        <w:t>,</w:t>
      </w:r>
      <w:r w:rsidRPr="00604A78">
        <w:rPr>
          <w:rFonts w:ascii="Arial" w:hAnsi="Arial" w:cs="Arial"/>
          <w:b w:val="0"/>
          <w:color w:val="000000" w:themeColor="text1"/>
          <w:sz w:val="20"/>
          <w:lang w:eastAsia="bg-BG"/>
        </w:rPr>
        <w:t xml:space="preserve"> представляващи неразделна част от настоящото споразумение. За целите на споразумението и за краткост „описаните в </w:t>
      </w:r>
      <w:r w:rsidRPr="00604A78">
        <w:rPr>
          <w:rFonts w:ascii="Arial" w:hAnsi="Arial" w:cs="Arial"/>
          <w:color w:val="000000" w:themeColor="text1"/>
          <w:sz w:val="20"/>
          <w:lang w:eastAsia="bg-BG"/>
        </w:rPr>
        <w:t>Приложение 1</w:t>
      </w:r>
      <w:r w:rsidRPr="00604A78">
        <w:rPr>
          <w:rFonts w:ascii="Arial" w:hAnsi="Arial" w:cs="Arial"/>
          <w:b w:val="0"/>
          <w:color w:val="000000" w:themeColor="text1"/>
          <w:sz w:val="20"/>
          <w:lang w:eastAsia="bg-BG"/>
        </w:rPr>
        <w:t xml:space="preserve"> стоки“ ще бъдат наричани по-долу “</w:t>
      </w:r>
      <w:r w:rsidRPr="00604A78">
        <w:rPr>
          <w:rFonts w:ascii="Arial" w:hAnsi="Arial" w:cs="Arial"/>
          <w:color w:val="000000" w:themeColor="text1"/>
          <w:sz w:val="20"/>
          <w:lang w:eastAsia="bg-BG"/>
        </w:rPr>
        <w:t>СТОКА</w:t>
      </w:r>
      <w:r w:rsidRPr="00604A78">
        <w:rPr>
          <w:rFonts w:ascii="Arial" w:hAnsi="Arial" w:cs="Arial"/>
          <w:b w:val="0"/>
          <w:color w:val="000000" w:themeColor="text1"/>
          <w:sz w:val="20"/>
          <w:lang w:eastAsia="bg-BG"/>
        </w:rPr>
        <w:t>”. Д</w:t>
      </w:r>
      <w:r w:rsidRPr="00604A78">
        <w:rPr>
          <w:rFonts w:ascii="Arial" w:hAnsi="Arial" w:cs="Arial"/>
          <w:b w:val="0"/>
          <w:color w:val="000000" w:themeColor="text1"/>
          <w:spacing w:val="2"/>
          <w:sz w:val="20"/>
        </w:rPr>
        <w:t xml:space="preserve">оставките на стоката </w:t>
      </w:r>
      <w:r w:rsidRPr="00604A78">
        <w:rPr>
          <w:rFonts w:ascii="Arial" w:hAnsi="Arial" w:cs="Arial"/>
          <w:b w:val="0"/>
          <w:color w:val="000000" w:themeColor="text1"/>
          <w:spacing w:val="3"/>
          <w:sz w:val="20"/>
        </w:rPr>
        <w:t xml:space="preserve">ще се конкретизират с договорите за възлагане на конкретни обществени поръчки, </w:t>
      </w:r>
      <w:r w:rsidRPr="00604A78">
        <w:rPr>
          <w:rFonts w:ascii="Arial" w:hAnsi="Arial" w:cs="Arial"/>
          <w:b w:val="0"/>
          <w:color w:val="000000" w:themeColor="text1"/>
          <w:spacing w:val="2"/>
          <w:sz w:val="20"/>
        </w:rPr>
        <w:t>сключвани във връзка с това споразумение, след провеждането на съответно договаряне, съгласно разпоредбите на ЗОП към момента на поканата</w:t>
      </w:r>
      <w:r w:rsidRPr="00604A78">
        <w:rPr>
          <w:rFonts w:ascii="Arial" w:hAnsi="Arial" w:cs="Arial"/>
          <w:b w:val="0"/>
          <w:color w:val="000000" w:themeColor="text1"/>
          <w:spacing w:val="-3"/>
          <w:sz w:val="20"/>
        </w:rPr>
        <w:t>.</w:t>
      </w:r>
    </w:p>
    <w:p w:rsidR="00E55F47" w:rsidRPr="00604A78" w:rsidRDefault="00E55F47" w:rsidP="00E55F47">
      <w:pPr>
        <w:spacing w:after="0" w:line="240" w:lineRule="auto"/>
        <w:jc w:val="both"/>
        <w:rPr>
          <w:rFonts w:ascii="Arial" w:eastAsia="Times New Roman" w:hAnsi="Arial" w:cs="Arial"/>
          <w:bCs/>
          <w:color w:val="000000" w:themeColor="text1"/>
          <w:spacing w:val="-2"/>
          <w:sz w:val="20"/>
          <w:szCs w:val="20"/>
        </w:rPr>
      </w:pPr>
      <w:r w:rsidRPr="00604A78">
        <w:rPr>
          <w:rFonts w:ascii="Arial" w:eastAsia="Times New Roman" w:hAnsi="Arial" w:cs="Arial"/>
          <w:b/>
          <w:bCs/>
          <w:color w:val="000000" w:themeColor="text1"/>
          <w:spacing w:val="-3"/>
          <w:sz w:val="20"/>
          <w:szCs w:val="20"/>
        </w:rPr>
        <w:t>1.2.</w:t>
      </w:r>
      <w:r w:rsidRPr="00604A78">
        <w:rPr>
          <w:rFonts w:ascii="Arial" w:eastAsia="Times New Roman" w:hAnsi="Arial" w:cs="Arial"/>
          <w:bCs/>
          <w:color w:val="000000" w:themeColor="text1"/>
          <w:spacing w:val="-3"/>
          <w:sz w:val="20"/>
          <w:szCs w:val="20"/>
        </w:rPr>
        <w:t xml:space="preserve"> Въз основа на настоящото Рамково споразумение </w:t>
      </w:r>
      <w:r w:rsidRPr="00604A78">
        <w:rPr>
          <w:rFonts w:ascii="Arial" w:eastAsia="Times New Roman" w:hAnsi="Arial" w:cs="Arial"/>
          <w:b/>
          <w:bCs/>
          <w:color w:val="000000" w:themeColor="text1"/>
          <w:spacing w:val="-3"/>
          <w:sz w:val="20"/>
          <w:szCs w:val="20"/>
        </w:rPr>
        <w:t>Възложителят</w:t>
      </w:r>
      <w:r w:rsidRPr="00604A78">
        <w:rPr>
          <w:rFonts w:ascii="Arial" w:eastAsia="Times New Roman" w:hAnsi="Arial" w:cs="Arial"/>
          <w:bCs/>
          <w:color w:val="000000" w:themeColor="text1"/>
          <w:spacing w:val="-3"/>
          <w:sz w:val="20"/>
          <w:szCs w:val="20"/>
        </w:rPr>
        <w:t xml:space="preserve"> ще сключва конкретни договори за доставка, в които ще се определят </w:t>
      </w:r>
      <w:r w:rsidRPr="00604A78">
        <w:rPr>
          <w:rFonts w:ascii="Arial" w:eastAsia="Times New Roman" w:hAnsi="Arial" w:cs="Arial"/>
          <w:bCs/>
          <w:color w:val="000000" w:themeColor="text1"/>
          <w:spacing w:val="3"/>
          <w:sz w:val="20"/>
          <w:szCs w:val="20"/>
        </w:rPr>
        <w:t xml:space="preserve">видовете стоки от </w:t>
      </w:r>
      <w:r w:rsidRPr="00604A78">
        <w:rPr>
          <w:rFonts w:ascii="Arial" w:eastAsia="Times New Roman" w:hAnsi="Arial" w:cs="Arial"/>
          <w:b/>
          <w:bCs/>
          <w:color w:val="000000" w:themeColor="text1"/>
          <w:spacing w:val="3"/>
          <w:sz w:val="20"/>
          <w:szCs w:val="20"/>
        </w:rPr>
        <w:t>Приложение 1</w:t>
      </w:r>
      <w:r w:rsidRPr="00604A78">
        <w:rPr>
          <w:rFonts w:ascii="Arial" w:eastAsia="Times New Roman" w:hAnsi="Arial" w:cs="Arial"/>
          <w:bCs/>
          <w:color w:val="000000" w:themeColor="text1"/>
          <w:spacing w:val="3"/>
          <w:sz w:val="20"/>
          <w:szCs w:val="20"/>
        </w:rPr>
        <w:t xml:space="preserve"> към това Рамково споразумение. Срокът на конкретния договор и ориентировъчните количества от стоката /които ще определят максималната стойност на договора/ </w:t>
      </w:r>
      <w:r w:rsidRPr="00604A78">
        <w:rPr>
          <w:rFonts w:ascii="Arial" w:eastAsia="Times New Roman" w:hAnsi="Arial" w:cs="Arial"/>
          <w:bCs/>
          <w:color w:val="000000" w:themeColor="text1"/>
          <w:spacing w:val="5"/>
          <w:sz w:val="20"/>
          <w:szCs w:val="20"/>
        </w:rPr>
        <w:t xml:space="preserve">ще се посочват от </w:t>
      </w:r>
      <w:r w:rsidRPr="00604A78">
        <w:rPr>
          <w:rFonts w:ascii="Arial" w:eastAsia="Times New Roman" w:hAnsi="Arial" w:cs="Arial"/>
          <w:b/>
          <w:color w:val="000000" w:themeColor="text1"/>
          <w:spacing w:val="5"/>
          <w:sz w:val="20"/>
          <w:szCs w:val="20"/>
        </w:rPr>
        <w:t>Възложителя</w:t>
      </w:r>
      <w:r w:rsidRPr="00604A78">
        <w:rPr>
          <w:rFonts w:ascii="Arial" w:eastAsia="Times New Roman" w:hAnsi="Arial" w:cs="Arial"/>
          <w:color w:val="000000" w:themeColor="text1"/>
          <w:spacing w:val="5"/>
          <w:sz w:val="20"/>
          <w:szCs w:val="20"/>
        </w:rPr>
        <w:t xml:space="preserve"> </w:t>
      </w:r>
      <w:r w:rsidRPr="00604A78">
        <w:rPr>
          <w:rFonts w:ascii="Arial" w:eastAsia="Times New Roman" w:hAnsi="Arial" w:cs="Arial"/>
          <w:bCs/>
          <w:color w:val="000000" w:themeColor="text1"/>
          <w:spacing w:val="5"/>
          <w:sz w:val="20"/>
          <w:szCs w:val="20"/>
        </w:rPr>
        <w:t xml:space="preserve">в </w:t>
      </w:r>
      <w:r w:rsidRPr="00604A78">
        <w:rPr>
          <w:rFonts w:ascii="Arial" w:eastAsia="Times New Roman" w:hAnsi="Arial" w:cs="Arial"/>
          <w:bCs/>
          <w:color w:val="000000" w:themeColor="text1"/>
          <w:spacing w:val="-2"/>
          <w:sz w:val="20"/>
          <w:szCs w:val="20"/>
        </w:rPr>
        <w:t>поканата за участие в договаряне за сключване на конкретния договор.</w:t>
      </w:r>
    </w:p>
    <w:p w:rsidR="00E55F47" w:rsidRPr="00604A78" w:rsidRDefault="00E55F47" w:rsidP="00E55F47">
      <w:pPr>
        <w:spacing w:after="0" w:line="240" w:lineRule="auto"/>
        <w:jc w:val="both"/>
        <w:rPr>
          <w:rFonts w:ascii="Arial" w:eastAsia="Times New Roman" w:hAnsi="Arial" w:cs="Arial"/>
          <w:bCs/>
          <w:color w:val="000000" w:themeColor="text1"/>
          <w:spacing w:val="3"/>
          <w:sz w:val="20"/>
          <w:szCs w:val="20"/>
        </w:rPr>
      </w:pPr>
      <w:r w:rsidRPr="00604A78">
        <w:rPr>
          <w:rFonts w:ascii="Arial" w:eastAsia="Times New Roman" w:hAnsi="Arial" w:cs="Arial"/>
          <w:b/>
          <w:bCs/>
          <w:color w:val="000000" w:themeColor="text1"/>
          <w:spacing w:val="3"/>
          <w:sz w:val="20"/>
          <w:szCs w:val="20"/>
        </w:rPr>
        <w:t>1.3. Изпълнителят</w:t>
      </w:r>
      <w:r w:rsidRPr="00604A78">
        <w:rPr>
          <w:rFonts w:ascii="Arial" w:eastAsia="Times New Roman" w:hAnsi="Arial" w:cs="Arial"/>
          <w:bCs/>
          <w:color w:val="000000" w:themeColor="text1"/>
          <w:spacing w:val="3"/>
          <w:sz w:val="20"/>
          <w:szCs w:val="20"/>
        </w:rPr>
        <w:t xml:space="preserve"> на всеки конкретен договор ще бъде определен чрез креитерии за оценка „най-ниска цена“. </w:t>
      </w:r>
    </w:p>
    <w:p w:rsidR="00E55F47" w:rsidRPr="00604A78" w:rsidRDefault="00E55F47" w:rsidP="00E55F47">
      <w:pPr>
        <w:spacing w:after="0" w:line="240" w:lineRule="auto"/>
        <w:jc w:val="both"/>
        <w:rPr>
          <w:rFonts w:ascii="Arial" w:eastAsia="Times New Roman" w:hAnsi="Arial" w:cs="Arial"/>
          <w:bCs/>
          <w:color w:val="000000" w:themeColor="text1"/>
          <w:spacing w:val="3"/>
          <w:sz w:val="20"/>
          <w:szCs w:val="20"/>
        </w:rPr>
      </w:pPr>
      <w:r w:rsidRPr="00604A78">
        <w:rPr>
          <w:rFonts w:ascii="Arial" w:eastAsia="Times New Roman" w:hAnsi="Arial" w:cs="Arial"/>
          <w:b/>
          <w:bCs/>
          <w:color w:val="000000" w:themeColor="text1"/>
          <w:spacing w:val="3"/>
          <w:sz w:val="20"/>
          <w:szCs w:val="20"/>
        </w:rPr>
        <w:t>1.4.</w:t>
      </w:r>
      <w:r w:rsidRPr="00604A78">
        <w:rPr>
          <w:rFonts w:ascii="Arial" w:eastAsia="Times New Roman" w:hAnsi="Arial" w:cs="Arial"/>
          <w:bCs/>
          <w:color w:val="000000" w:themeColor="text1"/>
          <w:spacing w:val="3"/>
          <w:sz w:val="20"/>
          <w:szCs w:val="20"/>
        </w:rPr>
        <w:t xml:space="preserve"> Проектът на конкретен договор за възлагане на конкретна обществена поръчка е </w:t>
      </w:r>
      <w:r w:rsidRPr="00604A78">
        <w:rPr>
          <w:rFonts w:ascii="Arial" w:eastAsia="Times New Roman" w:hAnsi="Arial" w:cs="Arial"/>
          <w:b/>
          <w:bCs/>
          <w:color w:val="000000" w:themeColor="text1"/>
          <w:spacing w:val="3"/>
          <w:sz w:val="20"/>
          <w:szCs w:val="20"/>
        </w:rPr>
        <w:t>Приложение 3</w:t>
      </w:r>
      <w:r w:rsidRPr="00604A78">
        <w:rPr>
          <w:rFonts w:ascii="Arial" w:eastAsia="Times New Roman" w:hAnsi="Arial" w:cs="Arial"/>
          <w:bCs/>
          <w:color w:val="000000" w:themeColor="text1"/>
          <w:spacing w:val="3"/>
          <w:sz w:val="20"/>
          <w:szCs w:val="20"/>
        </w:rPr>
        <w:t xml:space="preserve"> към настоящото рамково споразумение. В проекта на конкретен договор са определени реда и условията за доставка на стока.</w:t>
      </w:r>
    </w:p>
    <w:p w:rsidR="00E55F47" w:rsidRPr="00604A78" w:rsidRDefault="00E55F47" w:rsidP="00E55F47">
      <w:pPr>
        <w:spacing w:after="0" w:line="240" w:lineRule="auto"/>
        <w:jc w:val="both"/>
        <w:rPr>
          <w:rFonts w:ascii="Arial" w:eastAsia="Times New Roman" w:hAnsi="Arial" w:cs="Arial"/>
          <w:bCs/>
          <w:color w:val="000000" w:themeColor="text1"/>
          <w:spacing w:val="3"/>
          <w:sz w:val="20"/>
          <w:szCs w:val="20"/>
        </w:rPr>
      </w:pPr>
      <w:r w:rsidRPr="00604A78">
        <w:rPr>
          <w:rFonts w:ascii="Arial" w:eastAsia="Times New Roman" w:hAnsi="Arial" w:cs="Arial"/>
          <w:b/>
          <w:bCs/>
          <w:color w:val="000000" w:themeColor="text1"/>
          <w:spacing w:val="3"/>
          <w:sz w:val="20"/>
          <w:szCs w:val="20"/>
        </w:rPr>
        <w:t>1.5.</w:t>
      </w:r>
      <w:r w:rsidRPr="00604A78">
        <w:rPr>
          <w:rFonts w:ascii="Arial" w:eastAsia="Times New Roman" w:hAnsi="Arial" w:cs="Arial"/>
          <w:bCs/>
          <w:color w:val="000000" w:themeColor="text1"/>
          <w:spacing w:val="3"/>
          <w:sz w:val="20"/>
          <w:szCs w:val="20"/>
        </w:rPr>
        <w:t xml:space="preserve"> В конкретните договори за възлагане на обществени поръчки в рамките на периода на действие на рамковото споразумение могат да бъдат допълнени редът и условията за извършване на доставки, в случай, че не противоречат на клаузите определени в проекта на конкретен договор (</w:t>
      </w:r>
      <w:r w:rsidRPr="00604A78">
        <w:rPr>
          <w:rFonts w:ascii="Arial" w:eastAsia="Times New Roman" w:hAnsi="Arial" w:cs="Arial"/>
          <w:b/>
          <w:bCs/>
          <w:color w:val="000000" w:themeColor="text1"/>
          <w:spacing w:val="3"/>
          <w:sz w:val="20"/>
          <w:szCs w:val="20"/>
        </w:rPr>
        <w:t>Приложение 3)</w:t>
      </w:r>
      <w:r w:rsidRPr="00604A78">
        <w:rPr>
          <w:rFonts w:ascii="Arial" w:eastAsia="Times New Roman" w:hAnsi="Arial" w:cs="Arial"/>
          <w:bCs/>
          <w:color w:val="000000" w:themeColor="text1"/>
          <w:spacing w:val="3"/>
          <w:sz w:val="20"/>
          <w:szCs w:val="20"/>
        </w:rPr>
        <w:t>, от настоящото споразумение.</w:t>
      </w:r>
    </w:p>
    <w:p w:rsidR="00E55F47" w:rsidRPr="00604A78" w:rsidRDefault="00E55F47" w:rsidP="00E55F47">
      <w:pPr>
        <w:pStyle w:val="BodyText2"/>
        <w:jc w:val="both"/>
        <w:rPr>
          <w:rFonts w:ascii="Arial" w:hAnsi="Arial" w:cs="Arial"/>
          <w:b w:val="0"/>
          <w:color w:val="000000" w:themeColor="text1"/>
          <w:spacing w:val="3"/>
          <w:sz w:val="20"/>
        </w:rPr>
      </w:pPr>
    </w:p>
    <w:p w:rsidR="00E55F47" w:rsidRPr="00604A78" w:rsidRDefault="00E55F47" w:rsidP="00E55F47">
      <w:pPr>
        <w:shd w:val="clear" w:color="auto" w:fill="FFFFFF"/>
        <w:spacing w:after="0" w:line="240" w:lineRule="auto"/>
        <w:jc w:val="both"/>
        <w:rPr>
          <w:rFonts w:ascii="Arial" w:hAnsi="Arial" w:cs="Arial"/>
          <w:b/>
          <w:bCs/>
          <w:color w:val="000000" w:themeColor="text1"/>
          <w:spacing w:val="-8"/>
          <w:sz w:val="20"/>
          <w:szCs w:val="20"/>
        </w:rPr>
      </w:pPr>
      <w:r w:rsidRPr="00604A78">
        <w:rPr>
          <w:rFonts w:ascii="Arial" w:hAnsi="Arial" w:cs="Arial"/>
          <w:b/>
          <w:bCs/>
          <w:color w:val="000000" w:themeColor="text1"/>
          <w:spacing w:val="-8"/>
          <w:sz w:val="20"/>
          <w:szCs w:val="20"/>
        </w:rPr>
        <w:t>II.</w:t>
      </w:r>
      <w:r w:rsidRPr="00604A78">
        <w:rPr>
          <w:rFonts w:ascii="Arial" w:hAnsi="Arial" w:cs="Arial"/>
          <w:b/>
          <w:bCs/>
          <w:color w:val="000000" w:themeColor="text1"/>
          <w:spacing w:val="-8"/>
          <w:sz w:val="20"/>
          <w:szCs w:val="20"/>
        </w:rPr>
        <w:tab/>
        <w:t>ЦЕНИ И НАЧИН НА ПЛАЩАНЕ</w:t>
      </w:r>
    </w:p>
    <w:p w:rsidR="00E55F47" w:rsidRPr="00604A78" w:rsidRDefault="00E55F47" w:rsidP="00E55F47">
      <w:pPr>
        <w:spacing w:after="0" w:line="240" w:lineRule="auto"/>
        <w:jc w:val="both"/>
        <w:rPr>
          <w:rFonts w:ascii="Arial" w:eastAsia="Times New Roman" w:hAnsi="Arial" w:cs="Arial"/>
          <w:color w:val="000000" w:themeColor="text1"/>
          <w:sz w:val="20"/>
          <w:szCs w:val="20"/>
          <w:lang w:val="ru-RU" w:eastAsia="bg-BG"/>
        </w:rPr>
      </w:pPr>
      <w:r w:rsidRPr="00604A78">
        <w:rPr>
          <w:rFonts w:ascii="Arial" w:eastAsia="Times New Roman" w:hAnsi="Arial" w:cs="Arial"/>
          <w:b/>
          <w:color w:val="000000" w:themeColor="text1"/>
          <w:sz w:val="20"/>
          <w:szCs w:val="20"/>
          <w:lang w:eastAsia="bg-BG"/>
        </w:rPr>
        <w:t>2.1.</w:t>
      </w:r>
      <w:r w:rsidRPr="00604A78">
        <w:rPr>
          <w:rFonts w:ascii="Arial" w:eastAsia="Times New Roman" w:hAnsi="Arial" w:cs="Arial"/>
          <w:color w:val="000000" w:themeColor="text1"/>
          <w:sz w:val="20"/>
          <w:szCs w:val="20"/>
          <w:lang w:eastAsia="bg-BG"/>
        </w:rPr>
        <w:t xml:space="preserve"> Е</w:t>
      </w:r>
      <w:r w:rsidRPr="00604A78">
        <w:rPr>
          <w:rFonts w:ascii="Arial" w:eastAsia="Times New Roman" w:hAnsi="Arial" w:cs="Arial"/>
          <w:color w:val="000000" w:themeColor="text1"/>
          <w:sz w:val="20"/>
          <w:szCs w:val="20"/>
          <w:lang w:val="ru-RU" w:eastAsia="bg-BG"/>
        </w:rPr>
        <w:t>диничн</w:t>
      </w:r>
      <w:r w:rsidR="00225FB5" w:rsidRPr="00604A78">
        <w:rPr>
          <w:rFonts w:ascii="Arial" w:eastAsia="Times New Roman" w:hAnsi="Arial" w:cs="Arial"/>
          <w:color w:val="000000" w:themeColor="text1"/>
          <w:sz w:val="20"/>
          <w:szCs w:val="20"/>
          <w:lang w:val="ru-RU" w:eastAsia="bg-BG"/>
        </w:rPr>
        <w:t>ите</w:t>
      </w:r>
      <w:r w:rsidRPr="00604A78">
        <w:rPr>
          <w:rFonts w:ascii="Arial" w:eastAsia="Times New Roman" w:hAnsi="Arial" w:cs="Arial"/>
          <w:color w:val="000000" w:themeColor="text1"/>
          <w:sz w:val="20"/>
          <w:szCs w:val="20"/>
          <w:lang w:val="ru-RU" w:eastAsia="bg-BG"/>
        </w:rPr>
        <w:t xml:space="preserve"> цен</w:t>
      </w:r>
      <w:r w:rsidR="00225FB5" w:rsidRPr="00604A78">
        <w:rPr>
          <w:rFonts w:ascii="Arial" w:eastAsia="Times New Roman" w:hAnsi="Arial" w:cs="Arial"/>
          <w:color w:val="000000" w:themeColor="text1"/>
          <w:sz w:val="20"/>
          <w:szCs w:val="20"/>
          <w:lang w:val="ru-RU" w:eastAsia="bg-BG"/>
        </w:rPr>
        <w:t>и</w:t>
      </w:r>
      <w:r w:rsidRPr="00604A78">
        <w:rPr>
          <w:rFonts w:ascii="Arial" w:eastAsia="Times New Roman" w:hAnsi="Arial" w:cs="Arial"/>
          <w:color w:val="000000" w:themeColor="text1"/>
          <w:sz w:val="20"/>
          <w:szCs w:val="20"/>
          <w:lang w:val="ru-RU" w:eastAsia="bg-BG"/>
        </w:rPr>
        <w:t xml:space="preserve"> на стоката, предмет на рамковото споразумение, </w:t>
      </w:r>
      <w:r w:rsidR="00225FB5" w:rsidRPr="00604A78">
        <w:rPr>
          <w:rFonts w:ascii="Arial" w:eastAsia="Times New Roman" w:hAnsi="Arial" w:cs="Arial"/>
          <w:color w:val="000000" w:themeColor="text1"/>
          <w:sz w:val="20"/>
          <w:szCs w:val="20"/>
          <w:lang w:val="ru-RU" w:eastAsia="bg-BG"/>
        </w:rPr>
        <w:t xml:space="preserve">са </w:t>
      </w:r>
      <w:r w:rsidRPr="00604A78">
        <w:rPr>
          <w:rFonts w:ascii="Arial" w:eastAsia="Times New Roman" w:hAnsi="Arial" w:cs="Arial"/>
          <w:color w:val="000000" w:themeColor="text1"/>
          <w:sz w:val="20"/>
          <w:szCs w:val="20"/>
          <w:lang w:val="ru-RU" w:eastAsia="bg-BG"/>
        </w:rPr>
        <w:t>описан</w:t>
      </w:r>
      <w:r w:rsidR="00225FB5" w:rsidRPr="00604A78">
        <w:rPr>
          <w:rFonts w:ascii="Arial" w:eastAsia="Times New Roman" w:hAnsi="Arial" w:cs="Arial"/>
          <w:color w:val="000000" w:themeColor="text1"/>
          <w:sz w:val="20"/>
          <w:szCs w:val="20"/>
          <w:lang w:val="ru-RU" w:eastAsia="bg-BG"/>
        </w:rPr>
        <w:t>и</w:t>
      </w:r>
      <w:r w:rsidRPr="00604A78">
        <w:rPr>
          <w:rFonts w:ascii="Arial" w:eastAsia="Times New Roman" w:hAnsi="Arial" w:cs="Arial"/>
          <w:color w:val="000000" w:themeColor="text1"/>
          <w:sz w:val="20"/>
          <w:szCs w:val="20"/>
          <w:lang w:val="ru-RU" w:eastAsia="bg-BG"/>
        </w:rPr>
        <w:t xml:space="preserve"> в </w:t>
      </w:r>
      <w:r w:rsidRPr="00604A78">
        <w:rPr>
          <w:rFonts w:ascii="Arial" w:eastAsia="Times New Roman" w:hAnsi="Arial" w:cs="Arial"/>
          <w:b/>
          <w:color w:val="000000" w:themeColor="text1"/>
          <w:sz w:val="20"/>
          <w:szCs w:val="20"/>
          <w:lang w:val="ru-RU" w:eastAsia="bg-BG"/>
        </w:rPr>
        <w:t>Приложение 1</w:t>
      </w:r>
      <w:r w:rsidRPr="00604A78">
        <w:rPr>
          <w:rFonts w:ascii="Arial" w:eastAsia="Times New Roman" w:hAnsi="Arial" w:cs="Arial"/>
          <w:color w:val="000000" w:themeColor="text1"/>
          <w:sz w:val="20"/>
          <w:szCs w:val="20"/>
          <w:lang w:val="ru-RU" w:eastAsia="bg-BG"/>
        </w:rPr>
        <w:t xml:space="preserve">, неразделна част от настоящото. </w:t>
      </w:r>
    </w:p>
    <w:p w:rsidR="00E55F47" w:rsidRPr="00604A78" w:rsidRDefault="00E55F47" w:rsidP="00E55F47">
      <w:pPr>
        <w:pStyle w:val="BodyText2"/>
        <w:jc w:val="both"/>
        <w:rPr>
          <w:rFonts w:ascii="Arial" w:hAnsi="Arial" w:cs="Arial"/>
          <w:b w:val="0"/>
          <w:color w:val="000000" w:themeColor="text1"/>
          <w:sz w:val="20"/>
        </w:rPr>
      </w:pPr>
      <w:r w:rsidRPr="00604A78">
        <w:rPr>
          <w:rFonts w:ascii="Arial" w:hAnsi="Arial" w:cs="Arial"/>
          <w:color w:val="000000" w:themeColor="text1"/>
          <w:sz w:val="20"/>
          <w:lang w:eastAsia="bg-BG"/>
        </w:rPr>
        <w:t>2.2.</w:t>
      </w:r>
      <w:r w:rsidRPr="00604A78">
        <w:rPr>
          <w:rFonts w:ascii="Arial" w:hAnsi="Arial" w:cs="Arial"/>
          <w:b w:val="0"/>
          <w:color w:val="000000" w:themeColor="text1"/>
          <w:sz w:val="20"/>
          <w:lang w:eastAsia="bg-BG"/>
        </w:rPr>
        <w:t xml:space="preserve"> Единичн</w:t>
      </w:r>
      <w:r w:rsidR="00225FB5" w:rsidRPr="00604A78">
        <w:rPr>
          <w:rFonts w:ascii="Arial" w:hAnsi="Arial" w:cs="Arial"/>
          <w:b w:val="0"/>
          <w:color w:val="000000" w:themeColor="text1"/>
          <w:sz w:val="20"/>
          <w:lang w:eastAsia="bg-BG"/>
        </w:rPr>
        <w:t>ите</w:t>
      </w:r>
      <w:r w:rsidRPr="00604A78">
        <w:rPr>
          <w:rFonts w:ascii="Arial" w:hAnsi="Arial" w:cs="Arial"/>
          <w:b w:val="0"/>
          <w:color w:val="000000" w:themeColor="text1"/>
          <w:sz w:val="20"/>
          <w:lang w:eastAsia="bg-BG"/>
        </w:rPr>
        <w:t xml:space="preserve"> цен</w:t>
      </w:r>
      <w:r w:rsidR="00225FB5" w:rsidRPr="00604A78">
        <w:rPr>
          <w:rFonts w:ascii="Arial" w:hAnsi="Arial" w:cs="Arial"/>
          <w:b w:val="0"/>
          <w:color w:val="000000" w:themeColor="text1"/>
          <w:sz w:val="20"/>
          <w:lang w:eastAsia="bg-BG"/>
        </w:rPr>
        <w:t>и</w:t>
      </w:r>
      <w:r w:rsidRPr="00604A78">
        <w:rPr>
          <w:rFonts w:ascii="Arial" w:hAnsi="Arial" w:cs="Arial"/>
          <w:b w:val="0"/>
          <w:color w:val="000000" w:themeColor="text1"/>
          <w:sz w:val="20"/>
          <w:lang w:eastAsia="bg-BG"/>
        </w:rPr>
        <w:t xml:space="preserve"> на стоката</w:t>
      </w:r>
      <w:r w:rsidRPr="00604A78">
        <w:rPr>
          <w:rFonts w:ascii="Arial" w:hAnsi="Arial" w:cs="Arial"/>
          <w:b w:val="0"/>
          <w:color w:val="000000" w:themeColor="text1"/>
          <w:sz w:val="20"/>
          <w:vertAlign w:val="subscript"/>
          <w:lang w:val="ru-RU"/>
        </w:rPr>
        <w:t xml:space="preserve"> </w:t>
      </w:r>
      <w:r w:rsidRPr="00604A78">
        <w:rPr>
          <w:rFonts w:ascii="Arial" w:hAnsi="Arial" w:cs="Arial"/>
          <w:b w:val="0"/>
          <w:color w:val="000000" w:themeColor="text1"/>
          <w:sz w:val="20"/>
          <w:lang w:val="ru-RU"/>
        </w:rPr>
        <w:t>от рамковото споразумение</w:t>
      </w:r>
      <w:r w:rsidRPr="00604A78">
        <w:rPr>
          <w:rFonts w:ascii="Arial" w:hAnsi="Arial" w:cs="Arial"/>
          <w:b w:val="0"/>
          <w:color w:val="000000" w:themeColor="text1"/>
          <w:sz w:val="20"/>
        </w:rPr>
        <w:t xml:space="preserve"> </w:t>
      </w:r>
      <w:r w:rsidRPr="00604A78">
        <w:rPr>
          <w:rFonts w:ascii="Arial" w:hAnsi="Arial" w:cs="Arial"/>
          <w:b w:val="0"/>
          <w:color w:val="000000" w:themeColor="text1"/>
          <w:sz w:val="20"/>
          <w:lang w:eastAsia="bg-BG"/>
        </w:rPr>
        <w:t>ще се използва</w:t>
      </w:r>
      <w:r w:rsidR="00225FB5" w:rsidRPr="00604A78">
        <w:rPr>
          <w:rFonts w:ascii="Arial" w:hAnsi="Arial" w:cs="Arial"/>
          <w:b w:val="0"/>
          <w:color w:val="000000" w:themeColor="text1"/>
          <w:sz w:val="20"/>
          <w:lang w:eastAsia="bg-BG"/>
        </w:rPr>
        <w:t>т</w:t>
      </w:r>
      <w:r w:rsidRPr="00604A78">
        <w:rPr>
          <w:rFonts w:ascii="Arial" w:hAnsi="Arial" w:cs="Arial"/>
          <w:b w:val="0"/>
          <w:color w:val="000000" w:themeColor="text1"/>
          <w:sz w:val="20"/>
          <w:lang w:eastAsia="bg-BG"/>
        </w:rPr>
        <w:t xml:space="preserve"> като</w:t>
      </w:r>
      <w:r w:rsidRPr="00604A78">
        <w:rPr>
          <w:rFonts w:ascii="Arial" w:hAnsi="Arial" w:cs="Arial"/>
          <w:b w:val="0"/>
          <w:color w:val="000000" w:themeColor="text1"/>
          <w:sz w:val="20"/>
        </w:rPr>
        <w:t xml:space="preserve"> максималн</w:t>
      </w:r>
      <w:r w:rsidR="00225FB5" w:rsidRPr="00604A78">
        <w:rPr>
          <w:rFonts w:ascii="Arial" w:hAnsi="Arial" w:cs="Arial"/>
          <w:b w:val="0"/>
          <w:color w:val="000000" w:themeColor="text1"/>
          <w:sz w:val="20"/>
        </w:rPr>
        <w:t>и</w:t>
      </w:r>
      <w:r w:rsidRPr="00604A78">
        <w:rPr>
          <w:rFonts w:ascii="Arial" w:hAnsi="Arial" w:cs="Arial"/>
          <w:b w:val="0"/>
          <w:color w:val="000000" w:themeColor="text1"/>
          <w:sz w:val="20"/>
        </w:rPr>
        <w:t xml:space="preserve"> цен</w:t>
      </w:r>
      <w:r w:rsidR="00225FB5" w:rsidRPr="00604A78">
        <w:rPr>
          <w:rFonts w:ascii="Arial" w:hAnsi="Arial" w:cs="Arial"/>
          <w:b w:val="0"/>
          <w:color w:val="000000" w:themeColor="text1"/>
          <w:sz w:val="20"/>
        </w:rPr>
        <w:t>и</w:t>
      </w:r>
      <w:r w:rsidRPr="00604A78">
        <w:rPr>
          <w:rFonts w:ascii="Arial" w:hAnsi="Arial" w:cs="Arial"/>
          <w:b w:val="0"/>
          <w:color w:val="000000" w:themeColor="text1"/>
          <w:sz w:val="20"/>
        </w:rPr>
        <w:t xml:space="preserve"> /база/ при договаряне на единичн</w:t>
      </w:r>
      <w:r w:rsidR="00225FB5" w:rsidRPr="00604A78">
        <w:rPr>
          <w:rFonts w:ascii="Arial" w:hAnsi="Arial" w:cs="Arial"/>
          <w:b w:val="0"/>
          <w:color w:val="000000" w:themeColor="text1"/>
          <w:sz w:val="20"/>
        </w:rPr>
        <w:t>ите</w:t>
      </w:r>
      <w:r w:rsidRPr="00604A78">
        <w:rPr>
          <w:rFonts w:ascii="Arial" w:hAnsi="Arial" w:cs="Arial"/>
          <w:b w:val="0"/>
          <w:color w:val="000000" w:themeColor="text1"/>
          <w:sz w:val="20"/>
        </w:rPr>
        <w:t xml:space="preserve"> цен</w:t>
      </w:r>
      <w:r w:rsidR="00225FB5" w:rsidRPr="00604A78">
        <w:rPr>
          <w:rFonts w:ascii="Arial" w:hAnsi="Arial" w:cs="Arial"/>
          <w:b w:val="0"/>
          <w:color w:val="000000" w:themeColor="text1"/>
          <w:sz w:val="20"/>
        </w:rPr>
        <w:t>и</w:t>
      </w:r>
      <w:r w:rsidRPr="00604A78">
        <w:rPr>
          <w:rFonts w:ascii="Arial" w:hAnsi="Arial" w:cs="Arial"/>
          <w:b w:val="0"/>
          <w:color w:val="000000" w:themeColor="text1"/>
          <w:sz w:val="20"/>
        </w:rPr>
        <w:t xml:space="preserve"> на стоката за конкретните договори за обществени поръчки, които ще се сключват въз основа на това рамково споразумение при условията и по реда на ЗОП. </w:t>
      </w:r>
    </w:p>
    <w:p w:rsidR="00E55F47" w:rsidRPr="00604A78" w:rsidRDefault="00E55F47" w:rsidP="00E55F47">
      <w:pPr>
        <w:spacing w:after="0" w:line="240" w:lineRule="auto"/>
        <w:jc w:val="both"/>
        <w:rPr>
          <w:rFonts w:ascii="Arial" w:eastAsia="Times New Roman" w:hAnsi="Arial" w:cs="Arial"/>
          <w:color w:val="000000" w:themeColor="text1"/>
          <w:sz w:val="20"/>
          <w:szCs w:val="20"/>
        </w:rPr>
      </w:pPr>
      <w:r w:rsidRPr="00604A78">
        <w:rPr>
          <w:rFonts w:ascii="Arial" w:hAnsi="Arial" w:cs="Arial"/>
          <w:b/>
          <w:color w:val="000000" w:themeColor="text1"/>
          <w:spacing w:val="-8"/>
          <w:sz w:val="20"/>
          <w:szCs w:val="20"/>
        </w:rPr>
        <w:t>2.3.</w:t>
      </w:r>
      <w:r w:rsidRPr="00604A78">
        <w:rPr>
          <w:rFonts w:ascii="Arial" w:hAnsi="Arial" w:cs="Arial"/>
          <w:color w:val="000000" w:themeColor="text1"/>
          <w:sz w:val="20"/>
          <w:szCs w:val="20"/>
        </w:rPr>
        <w:t xml:space="preserve"> При договарянето за сключване на всеки конкретен договор въз основа на настоящото рамково споразумение, единичн</w:t>
      </w:r>
      <w:r w:rsidR="00225FB5" w:rsidRPr="00604A78">
        <w:rPr>
          <w:rFonts w:ascii="Arial" w:hAnsi="Arial" w:cs="Arial"/>
          <w:color w:val="000000" w:themeColor="text1"/>
          <w:sz w:val="20"/>
          <w:szCs w:val="20"/>
        </w:rPr>
        <w:t>ите</w:t>
      </w:r>
      <w:r w:rsidRPr="00604A78">
        <w:rPr>
          <w:rFonts w:ascii="Arial" w:hAnsi="Arial" w:cs="Arial"/>
          <w:color w:val="000000" w:themeColor="text1"/>
          <w:sz w:val="20"/>
          <w:szCs w:val="20"/>
        </w:rPr>
        <w:t xml:space="preserve"> </w:t>
      </w:r>
      <w:r w:rsidRPr="00604A78">
        <w:rPr>
          <w:rFonts w:ascii="Arial" w:eastAsia="Times New Roman" w:hAnsi="Arial" w:cs="Arial"/>
          <w:color w:val="000000" w:themeColor="text1"/>
          <w:sz w:val="20"/>
          <w:szCs w:val="20"/>
        </w:rPr>
        <w:t>цен</w:t>
      </w:r>
      <w:r w:rsidR="00225FB5" w:rsidRPr="00604A78">
        <w:rPr>
          <w:rFonts w:ascii="Arial" w:eastAsia="Times New Roman" w:hAnsi="Arial" w:cs="Arial"/>
          <w:color w:val="000000" w:themeColor="text1"/>
          <w:sz w:val="20"/>
          <w:szCs w:val="20"/>
        </w:rPr>
        <w:t>и</w:t>
      </w:r>
      <w:r w:rsidRPr="00604A78">
        <w:rPr>
          <w:rFonts w:ascii="Arial" w:eastAsia="Times New Roman" w:hAnsi="Arial" w:cs="Arial"/>
          <w:color w:val="000000" w:themeColor="text1"/>
          <w:sz w:val="20"/>
          <w:szCs w:val="20"/>
        </w:rPr>
        <w:t xml:space="preserve"> за стоката от предмета на обществената поръчка не</w:t>
      </w:r>
      <w:r w:rsidRPr="00604A78">
        <w:rPr>
          <w:rFonts w:ascii="Arial" w:eastAsia="Times New Roman" w:hAnsi="Arial" w:cs="Arial"/>
          <w:color w:val="000000" w:themeColor="text1"/>
          <w:sz w:val="20"/>
          <w:szCs w:val="20"/>
          <w:vertAlign w:val="subscript"/>
        </w:rPr>
        <w:t xml:space="preserve"> </w:t>
      </w:r>
      <w:r w:rsidRPr="00604A78">
        <w:rPr>
          <w:rFonts w:ascii="Arial" w:eastAsia="Times New Roman" w:hAnsi="Arial" w:cs="Arial"/>
          <w:color w:val="000000" w:themeColor="text1"/>
          <w:sz w:val="20"/>
          <w:szCs w:val="20"/>
        </w:rPr>
        <w:t>може да бъде по-висока от базов</w:t>
      </w:r>
      <w:r w:rsidR="00225FB5" w:rsidRPr="00604A78">
        <w:rPr>
          <w:rFonts w:ascii="Arial" w:eastAsia="Times New Roman" w:hAnsi="Arial" w:cs="Arial"/>
          <w:color w:val="000000" w:themeColor="text1"/>
          <w:sz w:val="20"/>
          <w:szCs w:val="20"/>
        </w:rPr>
        <w:t>ите</w:t>
      </w:r>
      <w:r w:rsidRPr="00604A78">
        <w:rPr>
          <w:rFonts w:ascii="Arial" w:eastAsia="Times New Roman" w:hAnsi="Arial" w:cs="Arial"/>
          <w:color w:val="000000" w:themeColor="text1"/>
          <w:sz w:val="20"/>
          <w:szCs w:val="20"/>
        </w:rPr>
        <w:t xml:space="preserve"> единичн</w:t>
      </w:r>
      <w:r w:rsidR="00225FB5" w:rsidRPr="00604A78">
        <w:rPr>
          <w:rFonts w:ascii="Arial" w:eastAsia="Times New Roman" w:hAnsi="Arial" w:cs="Arial"/>
          <w:color w:val="000000" w:themeColor="text1"/>
          <w:sz w:val="20"/>
          <w:szCs w:val="20"/>
        </w:rPr>
        <w:t>и</w:t>
      </w:r>
      <w:r w:rsidRPr="00604A78">
        <w:rPr>
          <w:rFonts w:ascii="Arial" w:eastAsia="Times New Roman" w:hAnsi="Arial" w:cs="Arial"/>
          <w:color w:val="000000" w:themeColor="text1"/>
          <w:sz w:val="20"/>
          <w:szCs w:val="20"/>
        </w:rPr>
        <w:t xml:space="preserve"> цен</w:t>
      </w:r>
      <w:r w:rsidR="00225FB5" w:rsidRPr="00604A78">
        <w:rPr>
          <w:rFonts w:ascii="Arial" w:eastAsia="Times New Roman" w:hAnsi="Arial" w:cs="Arial"/>
          <w:color w:val="000000" w:themeColor="text1"/>
          <w:sz w:val="20"/>
          <w:szCs w:val="20"/>
        </w:rPr>
        <w:t>и</w:t>
      </w:r>
      <w:r w:rsidRPr="00604A78">
        <w:rPr>
          <w:rFonts w:ascii="Arial" w:eastAsia="Times New Roman" w:hAnsi="Arial" w:cs="Arial"/>
          <w:color w:val="000000" w:themeColor="text1"/>
          <w:sz w:val="20"/>
          <w:szCs w:val="20"/>
        </w:rPr>
        <w:t xml:space="preserve"> за стоката по сключеното рамково споразумение.</w:t>
      </w:r>
    </w:p>
    <w:p w:rsidR="00E55F47" w:rsidRPr="00604A78" w:rsidRDefault="00E55F47" w:rsidP="00E55F47">
      <w:pPr>
        <w:pStyle w:val="CommentText"/>
        <w:tabs>
          <w:tab w:val="left" w:pos="2410"/>
        </w:tabs>
        <w:jc w:val="both"/>
        <w:rPr>
          <w:rFonts w:ascii="Arial" w:hAnsi="Arial" w:cs="Arial"/>
          <w:color w:val="000000" w:themeColor="text1"/>
        </w:rPr>
      </w:pPr>
      <w:r w:rsidRPr="00604A78">
        <w:rPr>
          <w:rFonts w:ascii="Arial" w:hAnsi="Arial" w:cs="Arial"/>
          <w:b/>
          <w:color w:val="000000" w:themeColor="text1"/>
          <w:spacing w:val="12"/>
        </w:rPr>
        <w:t>2.4</w:t>
      </w:r>
      <w:r w:rsidRPr="00604A78">
        <w:rPr>
          <w:rFonts w:ascii="Arial" w:hAnsi="Arial" w:cs="Arial"/>
          <w:color w:val="000000" w:themeColor="text1"/>
        </w:rPr>
        <w:t xml:space="preserve">. Начинът  и условията за плащане на конкретните количества от стоката са съгласно </w:t>
      </w:r>
      <w:r w:rsidRPr="00604A78">
        <w:rPr>
          <w:rFonts w:ascii="Arial" w:hAnsi="Arial" w:cs="Arial"/>
          <w:b/>
          <w:color w:val="000000" w:themeColor="text1"/>
        </w:rPr>
        <w:t>Приложение 3</w:t>
      </w:r>
      <w:r w:rsidRPr="00604A78">
        <w:rPr>
          <w:rFonts w:ascii="Arial" w:hAnsi="Arial" w:cs="Arial"/>
          <w:color w:val="000000" w:themeColor="text1"/>
        </w:rPr>
        <w:t xml:space="preserve"> – Проект на конкретен договор.</w:t>
      </w:r>
    </w:p>
    <w:p w:rsidR="00DA2753" w:rsidRPr="00604A78" w:rsidRDefault="00DA2753" w:rsidP="00DA2753">
      <w:pPr>
        <w:spacing w:after="0" w:line="240" w:lineRule="auto"/>
        <w:ind w:right="27"/>
        <w:jc w:val="both"/>
        <w:rPr>
          <w:rFonts w:ascii="Arial" w:eastAsia="Times New Roman" w:hAnsi="Arial" w:cs="Arial"/>
          <w:b/>
          <w:sz w:val="20"/>
          <w:szCs w:val="20"/>
          <w:lang w:eastAsia="bg-BG"/>
        </w:rPr>
      </w:pPr>
      <w:r w:rsidRPr="00604A78">
        <w:rPr>
          <w:rFonts w:ascii="Arial" w:eastAsia="Times New Roman" w:hAnsi="Arial" w:cs="Arial"/>
          <w:b/>
          <w:sz w:val="20"/>
          <w:szCs w:val="20"/>
          <w:lang w:eastAsia="bg-BG"/>
        </w:rPr>
        <w:lastRenderedPageBreak/>
        <w:t>3. СРОКОВЕ</w:t>
      </w:r>
    </w:p>
    <w:p w:rsidR="00DA2753" w:rsidRPr="00604A78" w:rsidRDefault="00DA2753" w:rsidP="00DA2753">
      <w:pPr>
        <w:widowControl w:val="0"/>
        <w:shd w:val="clear" w:color="auto" w:fill="FFFFFF"/>
        <w:autoSpaceDE w:val="0"/>
        <w:autoSpaceDN w:val="0"/>
        <w:adjustRightInd w:val="0"/>
        <w:spacing w:after="0" w:line="240" w:lineRule="auto"/>
        <w:jc w:val="both"/>
        <w:rPr>
          <w:rFonts w:ascii="Arial" w:hAnsi="Arial" w:cs="Arial"/>
          <w:sz w:val="20"/>
          <w:szCs w:val="20"/>
        </w:rPr>
      </w:pPr>
      <w:r w:rsidRPr="00604A78">
        <w:rPr>
          <w:rFonts w:ascii="Arial" w:hAnsi="Arial" w:cs="Arial"/>
          <w:b/>
          <w:spacing w:val="-11"/>
          <w:sz w:val="20"/>
          <w:szCs w:val="20"/>
        </w:rPr>
        <w:t>3.1.</w:t>
      </w:r>
      <w:r w:rsidRPr="00604A78">
        <w:rPr>
          <w:rFonts w:ascii="Arial" w:hAnsi="Arial" w:cs="Arial"/>
          <w:spacing w:val="-11"/>
          <w:sz w:val="20"/>
          <w:szCs w:val="20"/>
        </w:rPr>
        <w:t xml:space="preserve"> </w:t>
      </w:r>
      <w:r w:rsidRPr="00604A78">
        <w:rPr>
          <w:rFonts w:ascii="Arial" w:hAnsi="Arial" w:cs="Arial"/>
          <w:spacing w:val="-4"/>
          <w:sz w:val="20"/>
          <w:szCs w:val="20"/>
        </w:rPr>
        <w:t xml:space="preserve">Срокът на действие на настоящето рамково споразумение </w:t>
      </w:r>
      <w:r w:rsidRPr="00604A78">
        <w:rPr>
          <w:rFonts w:ascii="Arial" w:hAnsi="Arial" w:cs="Arial"/>
          <w:sz w:val="20"/>
          <w:szCs w:val="20"/>
        </w:rPr>
        <w:t xml:space="preserve">е </w:t>
      </w:r>
      <w:r w:rsidRPr="00604A78">
        <w:rPr>
          <w:rFonts w:ascii="Arial" w:hAnsi="Arial" w:cs="Arial"/>
          <w:b/>
          <w:sz w:val="20"/>
          <w:szCs w:val="20"/>
        </w:rPr>
        <w:t>4 (четири) години</w:t>
      </w:r>
      <w:r w:rsidRPr="00604A78">
        <w:rPr>
          <w:rFonts w:ascii="Arial" w:hAnsi="Arial" w:cs="Arial"/>
          <w:sz w:val="20"/>
          <w:szCs w:val="20"/>
        </w:rPr>
        <w:t xml:space="preserve">, считано от датата на влизането му в сила.   </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3.2.</w:t>
      </w:r>
      <w:r w:rsidRPr="00604A78">
        <w:rPr>
          <w:rFonts w:ascii="Arial" w:hAnsi="Arial" w:cs="Arial"/>
          <w:sz w:val="20"/>
          <w:szCs w:val="20"/>
        </w:rPr>
        <w:t xml:space="preserve"> Сроковете за доставка и опаковка са съгласно Приложение 4 от настоящото рамково споразумение.   </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3.3.</w:t>
      </w:r>
      <w:r w:rsidRPr="00604A78">
        <w:rPr>
          <w:rFonts w:ascii="Arial" w:hAnsi="Arial" w:cs="Arial"/>
          <w:sz w:val="20"/>
          <w:szCs w:val="20"/>
        </w:rPr>
        <w:t xml:space="preserve"> Срокът за получаване на оферти при провеждане на последваща процедура за възлагане на обществена поръчка по реда на ЗОП на основание настоящото рамково споразумение, ще бъде не по-малко от 15 и  не повече от 25 дни, считано от датата на изпращане на поканата от </w:t>
      </w:r>
      <w:r w:rsidRPr="00604A78">
        <w:rPr>
          <w:rFonts w:ascii="Arial" w:hAnsi="Arial" w:cs="Arial"/>
          <w:b/>
          <w:sz w:val="20"/>
          <w:szCs w:val="20"/>
        </w:rPr>
        <w:t>ВЪЗЛОЖИТЕЛЯ</w:t>
      </w:r>
      <w:r w:rsidRPr="00604A78">
        <w:rPr>
          <w:rFonts w:ascii="Arial" w:hAnsi="Arial" w:cs="Arial"/>
          <w:sz w:val="20"/>
          <w:szCs w:val="20"/>
        </w:rPr>
        <w:t xml:space="preserve"> до лицата, с които има сключено рамково споразумение с посочения по-горе предмет.</w:t>
      </w:r>
    </w:p>
    <w:p w:rsidR="00DA2753" w:rsidRPr="00604A78" w:rsidRDefault="00DA2753" w:rsidP="00DA2753">
      <w:pPr>
        <w:spacing w:after="0" w:line="240" w:lineRule="auto"/>
        <w:jc w:val="both"/>
        <w:rPr>
          <w:rFonts w:ascii="Arial" w:eastAsia="Times New Roman" w:hAnsi="Arial" w:cs="Arial"/>
          <w:b/>
          <w:sz w:val="20"/>
          <w:szCs w:val="20"/>
          <w:lang w:eastAsia="bg-BG"/>
        </w:rPr>
      </w:pPr>
      <w:r w:rsidRPr="00604A78">
        <w:rPr>
          <w:rFonts w:ascii="Arial" w:hAnsi="Arial" w:cs="Arial"/>
          <w:b/>
          <w:sz w:val="20"/>
          <w:szCs w:val="20"/>
        </w:rPr>
        <w:t>3.4.</w:t>
      </w:r>
      <w:r w:rsidRPr="00604A78">
        <w:rPr>
          <w:rFonts w:ascii="Arial" w:hAnsi="Arial" w:cs="Arial"/>
          <w:sz w:val="20"/>
          <w:szCs w:val="20"/>
        </w:rPr>
        <w:t xml:space="preserve"> Срокът за класиране на получените оферти по т.3.3. ще бъде не по-дълъг от срока на валидност на офертите.</w:t>
      </w:r>
    </w:p>
    <w:p w:rsidR="00DA2753" w:rsidRPr="00604A78" w:rsidRDefault="00DA2753" w:rsidP="00DA2753">
      <w:pPr>
        <w:spacing w:after="0" w:line="240" w:lineRule="auto"/>
        <w:ind w:right="27"/>
        <w:jc w:val="both"/>
        <w:rPr>
          <w:rFonts w:ascii="Arial" w:eastAsia="Times New Roman" w:hAnsi="Arial" w:cs="Arial"/>
          <w:b/>
          <w:sz w:val="20"/>
          <w:szCs w:val="20"/>
          <w:lang w:eastAsia="bg-BG"/>
        </w:rPr>
      </w:pPr>
    </w:p>
    <w:p w:rsidR="00DA2753" w:rsidRPr="00604A78" w:rsidRDefault="00DA2753" w:rsidP="00DA2753">
      <w:pPr>
        <w:spacing w:after="0" w:line="240" w:lineRule="auto"/>
        <w:ind w:right="27"/>
        <w:jc w:val="both"/>
        <w:rPr>
          <w:rFonts w:ascii="Arial" w:eastAsia="Times New Roman" w:hAnsi="Arial" w:cs="Arial"/>
          <w:b/>
          <w:sz w:val="20"/>
          <w:szCs w:val="20"/>
          <w:lang w:eastAsia="bg-BG"/>
        </w:rPr>
      </w:pPr>
      <w:r w:rsidRPr="00604A78">
        <w:rPr>
          <w:rFonts w:ascii="Arial" w:eastAsia="Times New Roman" w:hAnsi="Arial" w:cs="Arial"/>
          <w:b/>
          <w:sz w:val="20"/>
          <w:szCs w:val="20"/>
          <w:lang w:eastAsia="bg-BG"/>
        </w:rPr>
        <w:t>4. ПРАВА И ЗАДЪЛЖЕНИЯ НА ИЗПЪЛНИТЕЛЯ</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4.1.</w:t>
      </w:r>
      <w:r w:rsidRPr="00604A78">
        <w:rPr>
          <w:rFonts w:ascii="Arial" w:hAnsi="Arial" w:cs="Arial"/>
          <w:sz w:val="20"/>
          <w:szCs w:val="20"/>
        </w:rPr>
        <w:t xml:space="preserve"> </w:t>
      </w:r>
      <w:r w:rsidRPr="00604A78">
        <w:rPr>
          <w:rFonts w:ascii="Arial" w:hAnsi="Arial" w:cs="Arial"/>
          <w:b/>
          <w:sz w:val="20"/>
          <w:szCs w:val="20"/>
        </w:rPr>
        <w:t>(1)</w:t>
      </w:r>
      <w:r w:rsidRPr="00604A78">
        <w:rPr>
          <w:rFonts w:ascii="Arial" w:hAnsi="Arial" w:cs="Arial"/>
          <w:sz w:val="20"/>
          <w:szCs w:val="20"/>
        </w:rPr>
        <w:t xml:space="preserve"> </w:t>
      </w:r>
      <w:r w:rsidRPr="00604A78">
        <w:rPr>
          <w:rFonts w:ascii="Arial" w:hAnsi="Arial" w:cs="Arial"/>
          <w:b/>
          <w:sz w:val="20"/>
          <w:szCs w:val="20"/>
        </w:rPr>
        <w:t>ИЗПЪЛНИТЕЛЯТ</w:t>
      </w:r>
      <w:r w:rsidRPr="00604A78">
        <w:rPr>
          <w:rFonts w:ascii="Arial" w:hAnsi="Arial" w:cs="Arial"/>
          <w:sz w:val="20"/>
          <w:szCs w:val="20"/>
        </w:rPr>
        <w:t xml:space="preserve"> по настоящото рамково споразумение е длъжен да подаде оферта за участие в конкретна </w:t>
      </w:r>
      <w:r w:rsidR="003F45C0" w:rsidRPr="00604A78">
        <w:rPr>
          <w:rFonts w:ascii="Arial" w:hAnsi="Arial" w:cs="Arial"/>
          <w:sz w:val="20"/>
          <w:szCs w:val="20"/>
        </w:rPr>
        <w:t>последваща процедура  предвидена в ЗОП след покана от страна на Възложителя, въз основа на настоящото рамково споразумение.</w:t>
      </w:r>
      <w:r w:rsidRPr="00604A78">
        <w:rPr>
          <w:rFonts w:ascii="Arial" w:hAnsi="Arial" w:cs="Arial"/>
          <w:sz w:val="20"/>
          <w:szCs w:val="20"/>
        </w:rPr>
        <w:t xml:space="preserve"> </w:t>
      </w:r>
      <w:r w:rsidRPr="00604A78">
        <w:rPr>
          <w:rFonts w:ascii="Arial" w:hAnsi="Arial" w:cs="Arial"/>
          <w:b/>
          <w:sz w:val="20"/>
          <w:szCs w:val="20"/>
        </w:rPr>
        <w:t>ИЗПЪЛНИТЕЛЯТ</w:t>
      </w:r>
      <w:r w:rsidRPr="00604A78">
        <w:rPr>
          <w:rFonts w:ascii="Arial" w:hAnsi="Arial" w:cs="Arial"/>
          <w:sz w:val="20"/>
          <w:szCs w:val="20"/>
        </w:rPr>
        <w:t xml:space="preserve"> не е длъжен да изпълни това свое задължение при непреодолима сила или непредвидени обстоятелства съгласно </w:t>
      </w:r>
      <w:r w:rsidRPr="00604A78">
        <w:rPr>
          <w:rFonts w:ascii="Arial" w:hAnsi="Arial" w:cs="Arial"/>
          <w:b/>
          <w:sz w:val="20"/>
          <w:szCs w:val="20"/>
        </w:rPr>
        <w:t>Раздел 8</w:t>
      </w:r>
      <w:r w:rsidRPr="00604A78">
        <w:rPr>
          <w:rFonts w:ascii="Arial" w:hAnsi="Arial" w:cs="Arial"/>
          <w:sz w:val="20"/>
          <w:szCs w:val="20"/>
        </w:rPr>
        <w:t xml:space="preserve"> по-долу, при друга обективна невъзможност за подаване на оферта, в това число откриване на производство по несъстоятелност по отношение на него, преобразуване по реда на Търговския закон, свързано с прекратяване на юридическата личност на </w:t>
      </w:r>
      <w:r w:rsidRPr="00604A78">
        <w:rPr>
          <w:rFonts w:ascii="Arial" w:hAnsi="Arial" w:cs="Arial"/>
          <w:b/>
          <w:sz w:val="20"/>
          <w:szCs w:val="20"/>
        </w:rPr>
        <w:t>ИЗПЪЛНИТЕЛЯ</w:t>
      </w:r>
      <w:r w:rsidRPr="00604A78">
        <w:rPr>
          <w:rFonts w:ascii="Arial" w:hAnsi="Arial" w:cs="Arial"/>
          <w:sz w:val="20"/>
          <w:szCs w:val="20"/>
        </w:rPr>
        <w:t xml:space="preserve"> и др. подобни.</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(2) ИЗПЪЛНИТЕЛЯТ</w:t>
      </w:r>
      <w:r w:rsidRPr="00604A78">
        <w:rPr>
          <w:rFonts w:ascii="Arial" w:hAnsi="Arial" w:cs="Arial"/>
          <w:sz w:val="20"/>
          <w:szCs w:val="20"/>
        </w:rPr>
        <w:t xml:space="preserve"> е длъжен да съобрази офертата си с уговореното в настоящото рамково споразумение, както и с конкретизираното в поканата за съответната обществена поръчка от страна на </w:t>
      </w:r>
      <w:r w:rsidRPr="00604A78">
        <w:rPr>
          <w:rFonts w:ascii="Arial" w:hAnsi="Arial" w:cs="Arial"/>
          <w:b/>
          <w:sz w:val="20"/>
          <w:szCs w:val="20"/>
        </w:rPr>
        <w:t>ВЪЗЛОЖИТЕЛЯ</w:t>
      </w:r>
      <w:r w:rsidRPr="00604A78">
        <w:rPr>
          <w:rFonts w:ascii="Arial" w:hAnsi="Arial" w:cs="Arial"/>
          <w:sz w:val="20"/>
          <w:szCs w:val="20"/>
        </w:rPr>
        <w:t>.</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(3) ИЗПЪЛНИТЕЛЯТ</w:t>
      </w:r>
      <w:r w:rsidRPr="00604A78">
        <w:rPr>
          <w:rFonts w:ascii="Arial" w:hAnsi="Arial" w:cs="Arial"/>
          <w:sz w:val="20"/>
          <w:szCs w:val="20"/>
        </w:rPr>
        <w:t xml:space="preserve"> няма право да предлага в своята оферта по ал. 1 по</w:t>
      </w:r>
      <w:r w:rsidRPr="00604A78">
        <w:rPr>
          <w:rFonts w:ascii="Arial" w:hAnsi="Arial" w:cs="Arial"/>
          <w:sz w:val="20"/>
          <w:szCs w:val="20"/>
          <w:lang w:val="en-US"/>
        </w:rPr>
        <w:t>-</w:t>
      </w:r>
      <w:r w:rsidRPr="00604A78">
        <w:rPr>
          <w:rFonts w:ascii="Arial" w:hAnsi="Arial" w:cs="Arial"/>
          <w:sz w:val="20"/>
          <w:szCs w:val="20"/>
        </w:rPr>
        <w:t>тежки или по-лоши условия, касаещи качеството, цената и други условия на доставка, от уговорените с настоящото рамково споразумение.</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4.2. (1) ИЗПЪЛНИТЕЛЯТ</w:t>
      </w:r>
      <w:r w:rsidRPr="00604A78">
        <w:rPr>
          <w:rFonts w:ascii="Arial" w:hAnsi="Arial" w:cs="Arial"/>
          <w:sz w:val="20"/>
          <w:szCs w:val="20"/>
        </w:rPr>
        <w:t xml:space="preserve"> е длъжен да положи всички усилия, за да обезпечи своята възможност за доставка на стоката по предмета на рамковото споразумение, за целия срок на неговото действие.</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(2)</w:t>
      </w:r>
      <w:r w:rsidRPr="00604A78">
        <w:rPr>
          <w:rFonts w:ascii="Arial" w:hAnsi="Arial" w:cs="Arial"/>
          <w:sz w:val="20"/>
          <w:szCs w:val="20"/>
        </w:rPr>
        <w:t xml:space="preserve"> За срока на рамковото споразумение, </w:t>
      </w:r>
      <w:r w:rsidRPr="00604A78">
        <w:rPr>
          <w:rFonts w:ascii="Arial" w:hAnsi="Arial" w:cs="Arial"/>
          <w:b/>
          <w:sz w:val="20"/>
          <w:szCs w:val="20"/>
        </w:rPr>
        <w:t>ИЗПЪЛНИТЕЛЯТ</w:t>
      </w:r>
      <w:r w:rsidRPr="00604A78">
        <w:rPr>
          <w:rFonts w:ascii="Arial" w:hAnsi="Arial" w:cs="Arial"/>
          <w:sz w:val="20"/>
          <w:szCs w:val="20"/>
        </w:rPr>
        <w:t xml:space="preserve"> следва да обезпечи своята възможност за доставка при възлагане на конкретна поръчка от страна на </w:t>
      </w:r>
      <w:r w:rsidRPr="00604A78">
        <w:rPr>
          <w:rFonts w:ascii="Arial" w:hAnsi="Arial" w:cs="Arial"/>
          <w:b/>
          <w:sz w:val="20"/>
          <w:szCs w:val="20"/>
        </w:rPr>
        <w:t>ВЪЗЛОЖИТЕЛЯ</w:t>
      </w:r>
      <w:r w:rsidRPr="00604A78">
        <w:rPr>
          <w:rFonts w:ascii="Arial" w:hAnsi="Arial" w:cs="Arial"/>
          <w:sz w:val="20"/>
          <w:szCs w:val="20"/>
        </w:rPr>
        <w:t xml:space="preserve"> на стока по предмета на рамковото споразумение, която да отговаря най-малко на уговорените технически характеристики в </w:t>
      </w:r>
      <w:r w:rsidRPr="00604A78">
        <w:rPr>
          <w:rFonts w:ascii="Arial" w:hAnsi="Arial" w:cs="Arial"/>
          <w:b/>
          <w:sz w:val="20"/>
          <w:szCs w:val="20"/>
        </w:rPr>
        <w:t>Приложение 2</w:t>
      </w:r>
      <w:r w:rsidRPr="00604A78">
        <w:rPr>
          <w:rFonts w:ascii="Arial" w:hAnsi="Arial" w:cs="Arial"/>
          <w:sz w:val="20"/>
          <w:szCs w:val="20"/>
        </w:rPr>
        <w:t xml:space="preserve"> или да е с по-добри технически характеристики.</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4.3. ИЗПЪЛНИТЕЛЯТ</w:t>
      </w:r>
      <w:r w:rsidRPr="00604A78">
        <w:rPr>
          <w:rFonts w:ascii="Arial" w:hAnsi="Arial" w:cs="Arial"/>
          <w:sz w:val="20"/>
          <w:szCs w:val="20"/>
        </w:rPr>
        <w:t xml:space="preserve"> е длъжен да достави и предаде договорената и поръчана стока във вид, качество и с технически показатели, отговарящи на общите изисквания на</w:t>
      </w:r>
      <w:r w:rsidRPr="00604A78">
        <w:rPr>
          <w:rFonts w:ascii="Arial" w:hAnsi="Arial" w:cs="Arial"/>
          <w:b/>
          <w:sz w:val="20"/>
          <w:szCs w:val="20"/>
        </w:rPr>
        <w:t xml:space="preserve"> Приложение 2</w:t>
      </w:r>
      <w:r w:rsidRPr="00604A78">
        <w:rPr>
          <w:rFonts w:ascii="Arial" w:hAnsi="Arial" w:cs="Arial"/>
          <w:sz w:val="20"/>
          <w:szCs w:val="20"/>
        </w:rPr>
        <w:t xml:space="preserve"> и в съответствие с реда и условията, договорени в конкретния договор за обществена поръчка, сключен въз основа на това рамково споразумение, и след провеждане на </w:t>
      </w:r>
      <w:r w:rsidR="003D3DAF" w:rsidRPr="00604A78">
        <w:rPr>
          <w:rFonts w:ascii="Arial" w:hAnsi="Arial" w:cs="Arial"/>
          <w:sz w:val="20"/>
          <w:szCs w:val="20"/>
        </w:rPr>
        <w:t>процедура предвидена в ЗОП</w:t>
      </w:r>
      <w:r w:rsidRPr="00604A78">
        <w:rPr>
          <w:rFonts w:ascii="Arial" w:hAnsi="Arial" w:cs="Arial"/>
          <w:sz w:val="20"/>
          <w:szCs w:val="20"/>
        </w:rPr>
        <w:t xml:space="preserve">. </w:t>
      </w:r>
    </w:p>
    <w:p w:rsidR="00DA2753" w:rsidRPr="00604A78" w:rsidRDefault="00DA2753" w:rsidP="00DA2753">
      <w:pPr>
        <w:tabs>
          <w:tab w:val="left" w:pos="4395"/>
        </w:tabs>
        <w:spacing w:after="0" w:line="240" w:lineRule="auto"/>
        <w:ind w:right="27"/>
        <w:jc w:val="both"/>
        <w:rPr>
          <w:rFonts w:ascii="Arial" w:eastAsia="Times New Roman" w:hAnsi="Arial" w:cs="Arial"/>
          <w:b/>
          <w:sz w:val="20"/>
          <w:szCs w:val="20"/>
          <w:lang w:eastAsia="bg-BG"/>
        </w:rPr>
      </w:pPr>
    </w:p>
    <w:p w:rsidR="00DA2753" w:rsidRPr="00604A78" w:rsidRDefault="00DA2753" w:rsidP="00DA2753">
      <w:pPr>
        <w:tabs>
          <w:tab w:val="left" w:pos="4395"/>
        </w:tabs>
        <w:spacing w:after="0" w:line="240" w:lineRule="auto"/>
        <w:ind w:right="27"/>
        <w:jc w:val="both"/>
        <w:rPr>
          <w:rFonts w:ascii="Arial" w:eastAsia="Times New Roman" w:hAnsi="Arial" w:cs="Arial"/>
          <w:b/>
          <w:sz w:val="20"/>
          <w:szCs w:val="20"/>
          <w:lang w:eastAsia="bg-BG"/>
        </w:rPr>
      </w:pPr>
      <w:r w:rsidRPr="00604A78">
        <w:rPr>
          <w:rFonts w:ascii="Arial" w:eastAsia="Times New Roman" w:hAnsi="Arial" w:cs="Arial"/>
          <w:b/>
          <w:sz w:val="20"/>
          <w:szCs w:val="20"/>
          <w:lang w:eastAsia="bg-BG"/>
        </w:rPr>
        <w:t>5. ПРАВА И ЗАДЪЛЖЕНИЯ НА ВЪЗЛОЖИТЕЛЯ</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5.1.</w:t>
      </w:r>
      <w:r w:rsidRPr="00604A78">
        <w:rPr>
          <w:rFonts w:ascii="Arial" w:hAnsi="Arial" w:cs="Arial"/>
          <w:sz w:val="20"/>
          <w:szCs w:val="20"/>
        </w:rPr>
        <w:t xml:space="preserve"> </w:t>
      </w:r>
      <w:r w:rsidRPr="00604A78">
        <w:rPr>
          <w:rFonts w:ascii="Arial" w:hAnsi="Arial" w:cs="Arial"/>
          <w:b/>
          <w:sz w:val="20"/>
          <w:szCs w:val="20"/>
        </w:rPr>
        <w:t>(1)</w:t>
      </w:r>
      <w:r w:rsidRPr="00604A78">
        <w:rPr>
          <w:rFonts w:ascii="Arial" w:hAnsi="Arial" w:cs="Arial"/>
          <w:sz w:val="20"/>
          <w:szCs w:val="20"/>
        </w:rPr>
        <w:t xml:space="preserve"> </w:t>
      </w:r>
      <w:r w:rsidRPr="00604A78">
        <w:rPr>
          <w:rFonts w:ascii="Arial" w:hAnsi="Arial" w:cs="Arial"/>
          <w:b/>
          <w:sz w:val="20"/>
          <w:szCs w:val="20"/>
        </w:rPr>
        <w:t>ВЪЗЛОЖИТЕЛЯТ</w:t>
      </w:r>
      <w:r w:rsidRPr="00604A78">
        <w:rPr>
          <w:rFonts w:ascii="Arial" w:hAnsi="Arial" w:cs="Arial"/>
          <w:sz w:val="20"/>
          <w:szCs w:val="20"/>
        </w:rPr>
        <w:t xml:space="preserve"> има задължение да покани </w:t>
      </w:r>
      <w:r w:rsidRPr="00604A78">
        <w:rPr>
          <w:rFonts w:ascii="Arial" w:hAnsi="Arial" w:cs="Arial"/>
          <w:b/>
          <w:sz w:val="20"/>
          <w:szCs w:val="20"/>
        </w:rPr>
        <w:t>ИЗПЪЛНИТЕЛЯ</w:t>
      </w:r>
      <w:r w:rsidRPr="00604A78">
        <w:rPr>
          <w:rFonts w:ascii="Arial" w:hAnsi="Arial" w:cs="Arial"/>
          <w:sz w:val="20"/>
          <w:szCs w:val="20"/>
        </w:rPr>
        <w:t xml:space="preserve"> да участва във всяка </w:t>
      </w:r>
      <w:r w:rsidR="006F2298" w:rsidRPr="00604A78">
        <w:rPr>
          <w:rFonts w:ascii="Arial" w:hAnsi="Arial" w:cs="Arial"/>
          <w:sz w:val="20"/>
          <w:szCs w:val="20"/>
        </w:rPr>
        <w:t>последваща процедура предвидена в ЗОП</w:t>
      </w:r>
      <w:r w:rsidRPr="00604A78">
        <w:rPr>
          <w:rFonts w:ascii="Arial" w:hAnsi="Arial" w:cs="Arial"/>
          <w:sz w:val="20"/>
          <w:szCs w:val="20"/>
        </w:rPr>
        <w:t>, която ще бъде открита и обявена въз основа на настоящото рамково споразумение.</w:t>
      </w:r>
    </w:p>
    <w:p w:rsidR="000F0FEE" w:rsidRPr="00604A78" w:rsidRDefault="00DA2753" w:rsidP="000F0FEE">
      <w:pPr>
        <w:spacing w:after="0" w:line="240" w:lineRule="auto"/>
        <w:jc w:val="both"/>
        <w:rPr>
          <w:rFonts w:ascii="Arial" w:hAnsi="Arial" w:cs="Arial"/>
          <w:sz w:val="20"/>
          <w:szCs w:val="20"/>
        </w:rPr>
      </w:pPr>
      <w:r w:rsidRPr="00604A78">
        <w:rPr>
          <w:rFonts w:ascii="Arial" w:hAnsi="Arial" w:cs="Arial"/>
          <w:b/>
          <w:sz w:val="20"/>
          <w:szCs w:val="20"/>
        </w:rPr>
        <w:t>(2)</w:t>
      </w:r>
      <w:r w:rsidRPr="00604A78">
        <w:rPr>
          <w:rFonts w:ascii="Arial" w:hAnsi="Arial" w:cs="Arial"/>
          <w:sz w:val="20"/>
          <w:szCs w:val="20"/>
        </w:rPr>
        <w:t xml:space="preserve"> </w:t>
      </w:r>
      <w:r w:rsidR="000F0FEE" w:rsidRPr="00604A78">
        <w:rPr>
          <w:rFonts w:ascii="Arial" w:hAnsi="Arial" w:cs="Arial"/>
          <w:sz w:val="20"/>
          <w:szCs w:val="20"/>
        </w:rPr>
        <w:t>Възложителят няма право да променя съществено условията, определени в рамковото споразумение.</w:t>
      </w:r>
    </w:p>
    <w:p w:rsidR="000F0FEE" w:rsidRPr="00604A78" w:rsidRDefault="000F0FEE" w:rsidP="000F0FEE">
      <w:pPr>
        <w:spacing w:after="0" w:line="240" w:lineRule="auto"/>
        <w:jc w:val="both"/>
        <w:rPr>
          <w:rFonts w:ascii="Arial" w:hAnsi="Arial" w:cs="Arial"/>
          <w:sz w:val="20"/>
          <w:szCs w:val="20"/>
        </w:rPr>
      </w:pPr>
      <w:r w:rsidRPr="00EF6A9F">
        <w:rPr>
          <w:rFonts w:ascii="Arial" w:hAnsi="Arial" w:cs="Arial"/>
          <w:b/>
          <w:sz w:val="20"/>
          <w:szCs w:val="20"/>
        </w:rPr>
        <w:t>5.2.</w:t>
      </w:r>
      <w:r w:rsidRPr="00604A78">
        <w:rPr>
          <w:rFonts w:ascii="Arial" w:hAnsi="Arial" w:cs="Arial"/>
          <w:sz w:val="20"/>
          <w:szCs w:val="20"/>
        </w:rPr>
        <w:t xml:space="preserve"> Възложителят е длъжен да изпраща покани до всички лица, с които има действащо рамково споразумение за доставка на стоки, в които се посочва най-малко: видовете стоки за доставка за определен от него период от време (срокът на конкретния договор за доставка).</w:t>
      </w:r>
    </w:p>
    <w:p w:rsidR="003D3DAF" w:rsidRPr="00604A78" w:rsidRDefault="003D3DAF" w:rsidP="003D3DAF">
      <w:pPr>
        <w:pStyle w:val="BodyText2"/>
        <w:jc w:val="both"/>
        <w:rPr>
          <w:rFonts w:ascii="Arial" w:hAnsi="Arial" w:cs="Arial"/>
          <w:b w:val="0"/>
          <w:sz w:val="20"/>
        </w:rPr>
      </w:pPr>
      <w:r w:rsidRPr="00604A78">
        <w:rPr>
          <w:rFonts w:ascii="Arial" w:hAnsi="Arial" w:cs="Arial"/>
          <w:spacing w:val="-10"/>
          <w:sz w:val="20"/>
        </w:rPr>
        <w:t>5.3.</w:t>
      </w:r>
      <w:r w:rsidRPr="00604A78">
        <w:rPr>
          <w:rFonts w:ascii="Arial" w:hAnsi="Arial" w:cs="Arial"/>
          <w:b w:val="0"/>
          <w:spacing w:val="-10"/>
          <w:sz w:val="20"/>
        </w:rPr>
        <w:t xml:space="preserve"> </w:t>
      </w:r>
      <w:r w:rsidRPr="00604A78">
        <w:rPr>
          <w:rFonts w:ascii="Arial" w:hAnsi="Arial" w:cs="Arial"/>
          <w:sz w:val="20"/>
        </w:rPr>
        <w:t>Възложителят</w:t>
      </w:r>
      <w:r w:rsidRPr="00604A78">
        <w:rPr>
          <w:rFonts w:ascii="Arial" w:hAnsi="Arial" w:cs="Arial"/>
          <w:b w:val="0"/>
          <w:sz w:val="20"/>
        </w:rPr>
        <w:t xml:space="preserve"> е длъжен да обявява конкретните процедури предвидени в ЗОП за сключване на конкретни договори за възлагане на обществени поръчки при условията и по реда на ЗОП най-късно до изтичане на срока на действие на сключеното рамково споразумение. Възложителят не може да открива предвидените в ЗОП процедури и да сключва конкретни договори за доставки на стоки по предмета на това рамково споразумение, в резултат на подобни процедури, ако те са открити и обявени, след изтичане на срока на действие на сключеното рамково споразумение. </w:t>
      </w:r>
    </w:p>
    <w:p w:rsidR="003D3DAF" w:rsidRPr="00604A78" w:rsidRDefault="003D3DAF" w:rsidP="000F0FEE">
      <w:pPr>
        <w:spacing w:after="0" w:line="240" w:lineRule="auto"/>
        <w:jc w:val="both"/>
        <w:rPr>
          <w:rFonts w:ascii="Arial" w:hAnsi="Arial" w:cs="Arial"/>
          <w:sz w:val="20"/>
          <w:szCs w:val="20"/>
        </w:rPr>
      </w:pPr>
    </w:p>
    <w:p w:rsidR="00DA2753" w:rsidRPr="00604A78" w:rsidRDefault="00DA2753" w:rsidP="00DA2753">
      <w:pPr>
        <w:spacing w:after="0" w:line="240" w:lineRule="auto"/>
        <w:ind w:right="27"/>
        <w:jc w:val="both"/>
        <w:rPr>
          <w:rFonts w:ascii="Arial" w:eastAsia="Times New Roman" w:hAnsi="Arial" w:cs="Arial"/>
          <w:sz w:val="20"/>
          <w:szCs w:val="20"/>
          <w:lang w:eastAsia="bg-BG"/>
        </w:rPr>
      </w:pPr>
    </w:p>
    <w:p w:rsidR="00DA2753" w:rsidRPr="00604A78" w:rsidRDefault="00DA2753" w:rsidP="00DA2753">
      <w:pPr>
        <w:spacing w:after="0" w:line="240" w:lineRule="auto"/>
        <w:ind w:right="27"/>
        <w:jc w:val="both"/>
        <w:rPr>
          <w:rFonts w:ascii="Arial" w:eastAsia="Times New Roman" w:hAnsi="Arial" w:cs="Arial"/>
          <w:b/>
          <w:sz w:val="20"/>
          <w:szCs w:val="20"/>
          <w:lang w:eastAsia="bg-BG"/>
        </w:rPr>
      </w:pPr>
      <w:r w:rsidRPr="00604A78">
        <w:rPr>
          <w:rFonts w:ascii="Arial" w:eastAsia="Times New Roman" w:hAnsi="Arial" w:cs="Arial"/>
          <w:b/>
          <w:sz w:val="20"/>
          <w:szCs w:val="20"/>
          <w:lang w:eastAsia="bg-BG"/>
        </w:rPr>
        <w:t xml:space="preserve">6. ГАРАНЦИИ И РЕКЛАМАЦИИ  </w:t>
      </w:r>
    </w:p>
    <w:p w:rsidR="00DA2753" w:rsidRPr="00604A78" w:rsidRDefault="00DA2753" w:rsidP="00DA2753">
      <w:pPr>
        <w:shd w:val="clear" w:color="auto" w:fill="FFFFFF"/>
        <w:tabs>
          <w:tab w:val="left" w:pos="1157"/>
        </w:tabs>
        <w:spacing w:after="0" w:line="240" w:lineRule="auto"/>
        <w:jc w:val="both"/>
        <w:rPr>
          <w:rFonts w:ascii="Arial" w:hAnsi="Arial" w:cs="Arial"/>
          <w:spacing w:val="-5"/>
          <w:sz w:val="20"/>
          <w:szCs w:val="20"/>
        </w:rPr>
      </w:pPr>
      <w:r w:rsidRPr="00604A78">
        <w:rPr>
          <w:rFonts w:ascii="Arial" w:hAnsi="Arial" w:cs="Arial"/>
          <w:b/>
          <w:spacing w:val="-11"/>
          <w:sz w:val="20"/>
          <w:szCs w:val="20"/>
        </w:rPr>
        <w:t>6.1.</w:t>
      </w:r>
      <w:r w:rsidRPr="00604A78">
        <w:rPr>
          <w:rFonts w:ascii="Arial" w:hAnsi="Arial" w:cs="Arial"/>
          <w:spacing w:val="-11"/>
          <w:sz w:val="20"/>
          <w:szCs w:val="20"/>
        </w:rPr>
        <w:t xml:space="preserve"> </w:t>
      </w:r>
      <w:r w:rsidRPr="00604A78">
        <w:rPr>
          <w:rFonts w:ascii="Arial" w:hAnsi="Arial" w:cs="Arial"/>
          <w:spacing w:val="-5"/>
          <w:sz w:val="20"/>
          <w:szCs w:val="20"/>
        </w:rPr>
        <w:t>При подписване на всеки конкретен договор за обществена поръчка във връзка с</w:t>
      </w:r>
      <w:r w:rsidRPr="00604A78">
        <w:rPr>
          <w:rFonts w:ascii="Arial" w:hAnsi="Arial" w:cs="Arial"/>
          <w:spacing w:val="-5"/>
          <w:sz w:val="20"/>
          <w:szCs w:val="20"/>
        </w:rPr>
        <w:br/>
        <w:t xml:space="preserve">настоящото рамково споразумение, </w:t>
      </w:r>
      <w:r w:rsidRPr="00604A78">
        <w:rPr>
          <w:rFonts w:ascii="Arial" w:hAnsi="Arial" w:cs="Arial"/>
          <w:b/>
          <w:bCs/>
          <w:spacing w:val="-5"/>
          <w:sz w:val="20"/>
          <w:szCs w:val="20"/>
        </w:rPr>
        <w:t xml:space="preserve">ИЗПЪЛНИТЕЛЯТ </w:t>
      </w:r>
      <w:r w:rsidRPr="00604A78">
        <w:rPr>
          <w:rFonts w:ascii="Arial" w:hAnsi="Arial" w:cs="Arial"/>
          <w:spacing w:val="-5"/>
          <w:sz w:val="20"/>
          <w:szCs w:val="20"/>
        </w:rPr>
        <w:t>ще представя документ за внесена гаранция</w:t>
      </w:r>
      <w:r w:rsidRPr="00604A78">
        <w:rPr>
          <w:rFonts w:ascii="Arial" w:hAnsi="Arial" w:cs="Arial"/>
          <w:spacing w:val="-5"/>
          <w:sz w:val="20"/>
          <w:szCs w:val="20"/>
        </w:rPr>
        <w:br/>
        <w:t>за изпълнение на задълженията си по него в съответствие с договореното, в една от следните</w:t>
      </w:r>
      <w:r w:rsidRPr="00604A78">
        <w:rPr>
          <w:rFonts w:ascii="Arial" w:hAnsi="Arial" w:cs="Arial"/>
          <w:spacing w:val="-5"/>
          <w:sz w:val="20"/>
          <w:szCs w:val="20"/>
        </w:rPr>
        <w:br/>
        <w:t xml:space="preserve">форми:   </w:t>
      </w:r>
    </w:p>
    <w:p w:rsidR="00DA2753" w:rsidRPr="00604A78" w:rsidRDefault="00DA2753" w:rsidP="00DA2753">
      <w:pPr>
        <w:shd w:val="clear" w:color="auto" w:fill="FFFFFF"/>
        <w:tabs>
          <w:tab w:val="left" w:pos="1157"/>
        </w:tabs>
        <w:spacing w:after="0" w:line="240" w:lineRule="auto"/>
        <w:jc w:val="both"/>
        <w:rPr>
          <w:rFonts w:ascii="Arial" w:hAnsi="Arial" w:cs="Arial"/>
          <w:spacing w:val="-5"/>
          <w:sz w:val="20"/>
          <w:szCs w:val="20"/>
        </w:rPr>
      </w:pPr>
      <w:r w:rsidRPr="00604A78">
        <w:rPr>
          <w:rFonts w:ascii="Arial" w:hAnsi="Arial" w:cs="Arial"/>
          <w:spacing w:val="-9"/>
          <w:sz w:val="20"/>
          <w:szCs w:val="20"/>
        </w:rPr>
        <w:t>а</w:t>
      </w:r>
      <w:r w:rsidRPr="00604A78">
        <w:rPr>
          <w:rFonts w:ascii="Arial" w:hAnsi="Arial" w:cs="Arial"/>
          <w:spacing w:val="-5"/>
          <w:sz w:val="20"/>
          <w:szCs w:val="20"/>
        </w:rPr>
        <w:t xml:space="preserve">) депозит на парична сума по сметка, посочена от </w:t>
      </w:r>
      <w:r w:rsidRPr="00604A78">
        <w:rPr>
          <w:rFonts w:ascii="Arial" w:hAnsi="Arial" w:cs="Arial"/>
          <w:b/>
          <w:spacing w:val="-5"/>
          <w:sz w:val="20"/>
          <w:szCs w:val="20"/>
        </w:rPr>
        <w:t>ВЪЗЛОЖИТЕЛЯ</w:t>
      </w:r>
      <w:r w:rsidRPr="00604A78">
        <w:rPr>
          <w:rFonts w:ascii="Arial" w:hAnsi="Arial" w:cs="Arial"/>
          <w:spacing w:val="-5"/>
          <w:sz w:val="20"/>
          <w:szCs w:val="20"/>
        </w:rPr>
        <w:t>; или</w:t>
      </w:r>
    </w:p>
    <w:p w:rsidR="00DA2753" w:rsidRPr="00604A78" w:rsidRDefault="00DA2753" w:rsidP="00DA2753">
      <w:pPr>
        <w:shd w:val="clear" w:color="auto" w:fill="FFFFFF"/>
        <w:tabs>
          <w:tab w:val="left" w:pos="1157"/>
        </w:tabs>
        <w:spacing w:after="0" w:line="240" w:lineRule="auto"/>
        <w:jc w:val="both"/>
        <w:rPr>
          <w:rFonts w:ascii="Arial" w:hAnsi="Arial" w:cs="Arial"/>
          <w:spacing w:val="-5"/>
          <w:sz w:val="20"/>
          <w:szCs w:val="20"/>
        </w:rPr>
      </w:pPr>
      <w:r w:rsidRPr="00604A78">
        <w:rPr>
          <w:rFonts w:ascii="Arial" w:hAnsi="Arial" w:cs="Arial"/>
          <w:spacing w:val="-5"/>
          <w:sz w:val="20"/>
          <w:szCs w:val="20"/>
        </w:rPr>
        <w:t xml:space="preserve">б) банкова гаранция, учредена от търговска банка, в полза на </w:t>
      </w:r>
      <w:r w:rsidRPr="00604A78">
        <w:rPr>
          <w:rFonts w:ascii="Arial" w:hAnsi="Arial" w:cs="Arial"/>
          <w:b/>
          <w:spacing w:val="-5"/>
          <w:sz w:val="20"/>
          <w:szCs w:val="20"/>
        </w:rPr>
        <w:t>ВЪЗЛОЖИТЕЛЯ</w:t>
      </w:r>
      <w:r w:rsidRPr="00604A78">
        <w:rPr>
          <w:rFonts w:ascii="Arial" w:hAnsi="Arial" w:cs="Arial"/>
          <w:spacing w:val="-5"/>
          <w:sz w:val="20"/>
          <w:szCs w:val="20"/>
        </w:rPr>
        <w:t>.</w:t>
      </w:r>
    </w:p>
    <w:p w:rsidR="00DA2753" w:rsidRPr="00604A78" w:rsidRDefault="00DA2753" w:rsidP="00DA2753">
      <w:pPr>
        <w:widowControl w:val="0"/>
        <w:shd w:val="clear" w:color="auto" w:fill="FFFFFF"/>
        <w:tabs>
          <w:tab w:val="left" w:pos="1157"/>
        </w:tabs>
        <w:autoSpaceDE w:val="0"/>
        <w:autoSpaceDN w:val="0"/>
        <w:adjustRightInd w:val="0"/>
        <w:spacing w:after="0" w:line="240" w:lineRule="auto"/>
        <w:jc w:val="both"/>
        <w:rPr>
          <w:rFonts w:ascii="Arial" w:hAnsi="Arial" w:cs="Arial"/>
          <w:spacing w:val="-9"/>
          <w:sz w:val="20"/>
          <w:szCs w:val="20"/>
        </w:rPr>
      </w:pPr>
      <w:r w:rsidRPr="00604A78">
        <w:rPr>
          <w:rFonts w:ascii="Arial" w:hAnsi="Arial" w:cs="Arial"/>
          <w:b/>
          <w:sz w:val="20"/>
          <w:szCs w:val="20"/>
          <w:lang w:val="ru-RU"/>
        </w:rPr>
        <w:t>6.2.</w:t>
      </w:r>
      <w:r w:rsidRPr="00604A78">
        <w:rPr>
          <w:rFonts w:ascii="Arial" w:hAnsi="Arial" w:cs="Arial"/>
          <w:sz w:val="20"/>
          <w:szCs w:val="20"/>
          <w:lang w:val="ru-RU"/>
        </w:rPr>
        <w:t xml:space="preserve"> Размерът на гаранцията за изпълнение, срокът й на валидност и условията за</w:t>
      </w:r>
      <w:r w:rsidRPr="00604A78">
        <w:rPr>
          <w:rFonts w:ascii="Arial" w:hAnsi="Arial" w:cs="Arial"/>
          <w:sz w:val="20"/>
          <w:szCs w:val="20"/>
          <w:lang w:val="ru-RU"/>
        </w:rPr>
        <w:br/>
      </w:r>
      <w:r w:rsidRPr="00604A78">
        <w:rPr>
          <w:rFonts w:ascii="Arial" w:hAnsi="Arial" w:cs="Arial"/>
          <w:spacing w:val="-5"/>
          <w:sz w:val="20"/>
          <w:szCs w:val="20"/>
          <w:lang w:val="ru-RU"/>
        </w:rPr>
        <w:t xml:space="preserve">освобождаването, задържането и усвояването й ще се определят от </w:t>
      </w:r>
      <w:r w:rsidRPr="00604A78">
        <w:rPr>
          <w:rFonts w:ascii="Arial" w:hAnsi="Arial" w:cs="Arial"/>
          <w:b/>
          <w:bCs/>
          <w:spacing w:val="-5"/>
          <w:sz w:val="20"/>
          <w:szCs w:val="20"/>
          <w:lang w:val="ru-RU"/>
        </w:rPr>
        <w:t xml:space="preserve">ВЪЗЛОЖИТЕЛЯ </w:t>
      </w:r>
      <w:r w:rsidRPr="00604A78">
        <w:rPr>
          <w:rFonts w:ascii="Arial" w:hAnsi="Arial" w:cs="Arial"/>
          <w:spacing w:val="-5"/>
          <w:sz w:val="20"/>
          <w:szCs w:val="20"/>
          <w:lang w:val="ru-RU"/>
        </w:rPr>
        <w:t>в</w:t>
      </w:r>
      <w:r w:rsidRPr="00604A78">
        <w:rPr>
          <w:rFonts w:ascii="Arial" w:hAnsi="Arial" w:cs="Arial"/>
          <w:spacing w:val="-5"/>
          <w:sz w:val="20"/>
          <w:szCs w:val="20"/>
        </w:rPr>
        <w:t xml:space="preserve"> </w:t>
      </w:r>
      <w:r w:rsidRPr="00604A78">
        <w:rPr>
          <w:rFonts w:ascii="Arial" w:hAnsi="Arial" w:cs="Arial"/>
          <w:spacing w:val="-2"/>
          <w:sz w:val="20"/>
          <w:szCs w:val="20"/>
          <w:lang w:val="ru-RU"/>
        </w:rPr>
        <w:t>док</w:t>
      </w:r>
      <w:r w:rsidRPr="00604A78">
        <w:rPr>
          <w:rFonts w:ascii="Arial" w:hAnsi="Arial" w:cs="Arial"/>
          <w:spacing w:val="-2"/>
          <w:sz w:val="20"/>
          <w:szCs w:val="20"/>
        </w:rPr>
        <w:t>у</w:t>
      </w:r>
      <w:r w:rsidRPr="00604A78">
        <w:rPr>
          <w:rFonts w:ascii="Arial" w:hAnsi="Arial" w:cs="Arial"/>
          <w:spacing w:val="-2"/>
          <w:sz w:val="20"/>
          <w:szCs w:val="20"/>
          <w:lang w:val="ru-RU"/>
        </w:rPr>
        <w:t>ментация</w:t>
      </w:r>
      <w:r w:rsidRPr="00604A78">
        <w:rPr>
          <w:rFonts w:ascii="Arial" w:hAnsi="Arial" w:cs="Arial"/>
          <w:spacing w:val="-2"/>
          <w:sz w:val="20"/>
          <w:szCs w:val="20"/>
        </w:rPr>
        <w:t>та</w:t>
      </w:r>
      <w:r w:rsidRPr="00604A78">
        <w:rPr>
          <w:rFonts w:ascii="Arial" w:hAnsi="Arial" w:cs="Arial"/>
          <w:spacing w:val="-2"/>
          <w:sz w:val="20"/>
          <w:szCs w:val="20"/>
          <w:lang w:val="ru-RU"/>
        </w:rPr>
        <w:t xml:space="preserve"> за </w:t>
      </w:r>
      <w:r w:rsidRPr="00604A78">
        <w:rPr>
          <w:rFonts w:ascii="Arial" w:hAnsi="Arial" w:cs="Arial"/>
          <w:spacing w:val="-2"/>
          <w:sz w:val="20"/>
          <w:szCs w:val="20"/>
          <w:lang w:val="ru-RU"/>
        </w:rPr>
        <w:lastRenderedPageBreak/>
        <w:t>участие в процедурата за възлагане на конкретната обществена поръчка, която ще се открива и провежда въз основа на настоящото рамково споразумение.</w:t>
      </w:r>
      <w:r w:rsidRPr="00604A78">
        <w:rPr>
          <w:rFonts w:ascii="Arial" w:hAnsi="Arial" w:cs="Arial"/>
          <w:spacing w:val="-2"/>
          <w:sz w:val="20"/>
          <w:szCs w:val="20"/>
        </w:rPr>
        <w:t xml:space="preserve"> </w:t>
      </w:r>
      <w:r w:rsidRPr="00604A78">
        <w:rPr>
          <w:rFonts w:ascii="Arial" w:hAnsi="Arial" w:cs="Arial"/>
          <w:spacing w:val="4"/>
          <w:sz w:val="20"/>
          <w:szCs w:val="20"/>
        </w:rPr>
        <w:t xml:space="preserve">Максималният размер на гаранцията за изпълнение ще бъде </w:t>
      </w:r>
      <w:r w:rsidRPr="00604A78">
        <w:rPr>
          <w:rFonts w:ascii="Arial" w:hAnsi="Arial" w:cs="Arial"/>
          <w:spacing w:val="4"/>
          <w:sz w:val="20"/>
          <w:szCs w:val="20"/>
          <w:lang w:val="en-US"/>
        </w:rPr>
        <w:t>5%</w:t>
      </w:r>
      <w:r w:rsidRPr="00604A78">
        <w:rPr>
          <w:rFonts w:ascii="Arial" w:hAnsi="Arial" w:cs="Arial"/>
          <w:spacing w:val="4"/>
          <w:sz w:val="20"/>
          <w:szCs w:val="20"/>
        </w:rPr>
        <w:t xml:space="preserve"> от общатата стойност от офертта му, чрез която е избран за изпълнител на конкретния договор за обществена поръчка за доставка.</w:t>
      </w:r>
    </w:p>
    <w:p w:rsidR="00DA2753" w:rsidRPr="00604A78" w:rsidRDefault="00DA2753" w:rsidP="00DA2753">
      <w:pPr>
        <w:widowControl w:val="0"/>
        <w:shd w:val="clear" w:color="auto" w:fill="FFFFFF"/>
        <w:tabs>
          <w:tab w:val="left" w:pos="1157"/>
        </w:tabs>
        <w:autoSpaceDE w:val="0"/>
        <w:autoSpaceDN w:val="0"/>
        <w:adjustRightInd w:val="0"/>
        <w:spacing w:after="0" w:line="240" w:lineRule="auto"/>
        <w:jc w:val="both"/>
        <w:rPr>
          <w:rFonts w:ascii="Arial" w:hAnsi="Arial" w:cs="Arial"/>
          <w:spacing w:val="-2"/>
          <w:sz w:val="20"/>
          <w:szCs w:val="20"/>
          <w:lang w:val="ru-RU"/>
        </w:rPr>
      </w:pPr>
      <w:r w:rsidRPr="00604A78">
        <w:rPr>
          <w:rFonts w:ascii="Arial" w:hAnsi="Arial" w:cs="Arial"/>
          <w:b/>
          <w:spacing w:val="2"/>
          <w:sz w:val="20"/>
          <w:szCs w:val="20"/>
        </w:rPr>
        <w:t>6.3.</w:t>
      </w:r>
      <w:r w:rsidRPr="00604A78">
        <w:rPr>
          <w:rFonts w:ascii="Arial" w:hAnsi="Arial" w:cs="Arial"/>
          <w:spacing w:val="2"/>
          <w:sz w:val="20"/>
          <w:szCs w:val="20"/>
        </w:rPr>
        <w:t xml:space="preserve"> </w:t>
      </w:r>
      <w:r w:rsidRPr="00604A78">
        <w:rPr>
          <w:rFonts w:ascii="Arial" w:hAnsi="Arial" w:cs="Arial"/>
          <w:spacing w:val="-2"/>
          <w:sz w:val="20"/>
          <w:szCs w:val="20"/>
          <w:lang w:val="ru-RU"/>
        </w:rPr>
        <w:t>Разходите по откриването (внасянето) на депозитите или учредяването и поддръжката на банковите гаранции по този раздел ще са за сметка на</w:t>
      </w:r>
      <w:r w:rsidRPr="00604A78">
        <w:rPr>
          <w:rFonts w:ascii="Arial" w:hAnsi="Arial" w:cs="Arial"/>
          <w:spacing w:val="14"/>
          <w:sz w:val="20"/>
          <w:szCs w:val="20"/>
        </w:rPr>
        <w:t xml:space="preserve"> </w:t>
      </w:r>
      <w:r w:rsidRPr="00604A78">
        <w:rPr>
          <w:rFonts w:ascii="Arial" w:hAnsi="Arial" w:cs="Arial"/>
          <w:b/>
          <w:bCs/>
          <w:spacing w:val="14"/>
          <w:sz w:val="20"/>
          <w:szCs w:val="20"/>
        </w:rPr>
        <w:t>ИЗПЪЛНИТЕЛЯ</w:t>
      </w:r>
      <w:r w:rsidRPr="00604A78">
        <w:rPr>
          <w:rFonts w:ascii="Arial" w:hAnsi="Arial" w:cs="Arial"/>
          <w:bCs/>
          <w:spacing w:val="14"/>
          <w:sz w:val="20"/>
          <w:szCs w:val="20"/>
        </w:rPr>
        <w:t xml:space="preserve">, </w:t>
      </w:r>
      <w:r w:rsidRPr="00604A78">
        <w:rPr>
          <w:rFonts w:ascii="Arial" w:hAnsi="Arial" w:cs="Arial"/>
          <w:spacing w:val="-2"/>
          <w:sz w:val="20"/>
          <w:szCs w:val="20"/>
          <w:lang w:val="ru-RU"/>
        </w:rPr>
        <w:t xml:space="preserve">а тези по евентуалното им усвояване са за сметка на </w:t>
      </w:r>
      <w:r w:rsidRPr="00604A78">
        <w:rPr>
          <w:rFonts w:ascii="Arial" w:hAnsi="Arial" w:cs="Arial"/>
          <w:b/>
          <w:spacing w:val="-2"/>
          <w:sz w:val="20"/>
          <w:szCs w:val="20"/>
          <w:lang w:val="ru-RU"/>
        </w:rPr>
        <w:t>Възложителя</w:t>
      </w:r>
      <w:r w:rsidRPr="00604A78">
        <w:rPr>
          <w:rFonts w:ascii="Arial" w:hAnsi="Arial" w:cs="Arial"/>
          <w:spacing w:val="-2"/>
          <w:sz w:val="20"/>
          <w:szCs w:val="20"/>
          <w:lang w:val="ru-RU"/>
        </w:rPr>
        <w:t>.</w:t>
      </w:r>
    </w:p>
    <w:p w:rsidR="00DA2753" w:rsidRPr="00604A78" w:rsidRDefault="00DA2753" w:rsidP="00DA2753">
      <w:pPr>
        <w:widowControl w:val="0"/>
        <w:shd w:val="clear" w:color="auto" w:fill="FFFFFF"/>
        <w:tabs>
          <w:tab w:val="left" w:pos="1157"/>
        </w:tabs>
        <w:autoSpaceDE w:val="0"/>
        <w:autoSpaceDN w:val="0"/>
        <w:adjustRightInd w:val="0"/>
        <w:spacing w:after="0" w:line="240" w:lineRule="auto"/>
        <w:jc w:val="both"/>
        <w:rPr>
          <w:rFonts w:ascii="Arial" w:hAnsi="Arial" w:cs="Arial"/>
          <w:spacing w:val="-2"/>
          <w:sz w:val="20"/>
          <w:szCs w:val="20"/>
          <w:lang w:val="ru-RU"/>
        </w:rPr>
      </w:pPr>
      <w:r w:rsidRPr="00604A78">
        <w:rPr>
          <w:rFonts w:ascii="Arial" w:hAnsi="Arial" w:cs="Arial"/>
          <w:b/>
          <w:spacing w:val="-2"/>
          <w:sz w:val="20"/>
          <w:szCs w:val="20"/>
          <w:lang w:val="ru-RU"/>
        </w:rPr>
        <w:t>6.4.</w:t>
      </w:r>
      <w:r w:rsidRPr="00604A78">
        <w:rPr>
          <w:rFonts w:ascii="Arial" w:hAnsi="Arial" w:cs="Arial"/>
          <w:spacing w:val="-2"/>
          <w:sz w:val="20"/>
          <w:szCs w:val="20"/>
          <w:lang w:val="ru-RU"/>
        </w:rPr>
        <w:t xml:space="preserve"> При гаранция за изпълнение, представена под формата на депозит</w:t>
      </w:r>
      <w:r w:rsidRPr="00604A78">
        <w:rPr>
          <w:rFonts w:ascii="Arial" w:hAnsi="Arial" w:cs="Arial"/>
          <w:spacing w:val="1"/>
          <w:sz w:val="20"/>
          <w:szCs w:val="20"/>
        </w:rPr>
        <w:t>,</w:t>
      </w:r>
      <w:r w:rsidRPr="00604A78">
        <w:rPr>
          <w:rFonts w:ascii="Arial" w:hAnsi="Arial" w:cs="Arial"/>
          <w:spacing w:val="1"/>
          <w:sz w:val="20"/>
          <w:szCs w:val="20"/>
        </w:rPr>
        <w:br/>
      </w:r>
      <w:r w:rsidRPr="00604A78">
        <w:rPr>
          <w:rFonts w:ascii="Arial" w:hAnsi="Arial" w:cs="Arial"/>
          <w:b/>
          <w:bCs/>
          <w:spacing w:val="7"/>
          <w:sz w:val="20"/>
          <w:szCs w:val="20"/>
        </w:rPr>
        <w:t xml:space="preserve">ВЪЗЛОЖИТЕЛЯТ </w:t>
      </w:r>
      <w:r w:rsidRPr="00604A78">
        <w:rPr>
          <w:rFonts w:ascii="Arial" w:hAnsi="Arial" w:cs="Arial"/>
          <w:spacing w:val="-2"/>
          <w:sz w:val="20"/>
          <w:szCs w:val="20"/>
          <w:lang w:val="ru-RU"/>
        </w:rPr>
        <w:t>няма да дължи на</w:t>
      </w:r>
      <w:r w:rsidRPr="00604A78">
        <w:rPr>
          <w:rFonts w:ascii="Arial" w:hAnsi="Arial" w:cs="Arial"/>
          <w:spacing w:val="7"/>
          <w:sz w:val="20"/>
          <w:szCs w:val="20"/>
        </w:rPr>
        <w:t xml:space="preserve"> </w:t>
      </w:r>
      <w:r w:rsidRPr="00604A78">
        <w:rPr>
          <w:rFonts w:ascii="Arial" w:hAnsi="Arial" w:cs="Arial"/>
          <w:b/>
          <w:bCs/>
          <w:spacing w:val="7"/>
          <w:sz w:val="20"/>
          <w:szCs w:val="20"/>
        </w:rPr>
        <w:t xml:space="preserve">ИЗПЪЛНИТЕЛЯ </w:t>
      </w:r>
      <w:r w:rsidRPr="00604A78">
        <w:rPr>
          <w:rFonts w:ascii="Arial" w:hAnsi="Arial" w:cs="Arial"/>
          <w:spacing w:val="-2"/>
          <w:sz w:val="20"/>
          <w:szCs w:val="20"/>
          <w:lang w:val="ru-RU"/>
        </w:rPr>
        <w:t>лихви за времето, през което</w:t>
      </w:r>
      <w:r w:rsidRPr="00604A78">
        <w:rPr>
          <w:rFonts w:ascii="Arial" w:hAnsi="Arial" w:cs="Arial"/>
          <w:spacing w:val="-2"/>
          <w:sz w:val="20"/>
          <w:szCs w:val="20"/>
          <w:lang w:val="ru-RU"/>
        </w:rPr>
        <w:br/>
        <w:t>сумата по гаранцията законно е престояла при него.</w:t>
      </w:r>
    </w:p>
    <w:p w:rsidR="00DA2753" w:rsidRPr="00604A78" w:rsidRDefault="00DA2753" w:rsidP="00DA2753">
      <w:pPr>
        <w:widowControl w:val="0"/>
        <w:shd w:val="clear" w:color="auto" w:fill="FFFFFF"/>
        <w:tabs>
          <w:tab w:val="left" w:pos="1291"/>
        </w:tabs>
        <w:autoSpaceDE w:val="0"/>
        <w:autoSpaceDN w:val="0"/>
        <w:adjustRightInd w:val="0"/>
        <w:spacing w:after="0" w:line="240" w:lineRule="auto"/>
        <w:jc w:val="both"/>
        <w:rPr>
          <w:rFonts w:ascii="Arial" w:hAnsi="Arial" w:cs="Arial"/>
          <w:spacing w:val="-2"/>
          <w:sz w:val="20"/>
          <w:szCs w:val="20"/>
          <w:lang w:val="ru-RU"/>
        </w:rPr>
      </w:pPr>
      <w:r w:rsidRPr="00604A78">
        <w:rPr>
          <w:rFonts w:ascii="Arial" w:hAnsi="Arial" w:cs="Arial"/>
          <w:b/>
          <w:bCs/>
          <w:spacing w:val="4"/>
          <w:sz w:val="20"/>
          <w:szCs w:val="20"/>
        </w:rPr>
        <w:t>6.5.</w:t>
      </w:r>
      <w:r w:rsidRPr="00604A78">
        <w:rPr>
          <w:rFonts w:ascii="Arial" w:hAnsi="Arial" w:cs="Arial"/>
          <w:bCs/>
          <w:spacing w:val="4"/>
          <w:sz w:val="20"/>
          <w:szCs w:val="20"/>
        </w:rPr>
        <w:t xml:space="preserve"> </w:t>
      </w:r>
      <w:r w:rsidRPr="00604A78">
        <w:rPr>
          <w:rFonts w:ascii="Arial" w:hAnsi="Arial" w:cs="Arial"/>
          <w:b/>
          <w:bCs/>
          <w:spacing w:val="4"/>
          <w:sz w:val="20"/>
          <w:szCs w:val="20"/>
        </w:rPr>
        <w:t xml:space="preserve">ИЗПЪЛНИТЕЛЯТ </w:t>
      </w:r>
      <w:r w:rsidRPr="00604A78">
        <w:rPr>
          <w:rFonts w:ascii="Arial" w:hAnsi="Arial" w:cs="Arial"/>
          <w:spacing w:val="-2"/>
          <w:sz w:val="20"/>
          <w:szCs w:val="20"/>
          <w:lang w:val="ru-RU"/>
        </w:rPr>
        <w:t>се задължава да поддържа валидността на гаранцията за</w:t>
      </w:r>
      <w:r w:rsidRPr="00604A78">
        <w:rPr>
          <w:rFonts w:ascii="Arial" w:hAnsi="Arial" w:cs="Arial"/>
          <w:spacing w:val="-2"/>
          <w:sz w:val="20"/>
          <w:szCs w:val="20"/>
          <w:lang w:val="ru-RU"/>
        </w:rPr>
        <w:br/>
        <w:t>изпълнение в пълния й размер до изтичане на максималния срок на конкретния договор. В тази връзка, при усвояване на суми от гаранцията за изпълнение на конкретния договор за възлагане на обществена поръчка,</w:t>
      </w:r>
      <w:r w:rsidRPr="00604A78">
        <w:rPr>
          <w:rFonts w:ascii="Arial" w:hAnsi="Arial" w:cs="Arial"/>
          <w:spacing w:val="8"/>
          <w:sz w:val="20"/>
          <w:szCs w:val="20"/>
        </w:rPr>
        <w:t xml:space="preserve"> </w:t>
      </w:r>
      <w:r w:rsidRPr="00604A78">
        <w:rPr>
          <w:rFonts w:ascii="Arial" w:hAnsi="Arial" w:cs="Arial"/>
          <w:b/>
          <w:spacing w:val="8"/>
          <w:sz w:val="20"/>
          <w:szCs w:val="20"/>
        </w:rPr>
        <w:t>ИЗПЪЛНИТЕЛЯТ</w:t>
      </w:r>
      <w:r w:rsidRPr="00604A78">
        <w:rPr>
          <w:rFonts w:ascii="Arial" w:hAnsi="Arial" w:cs="Arial"/>
          <w:spacing w:val="8"/>
          <w:sz w:val="20"/>
          <w:szCs w:val="20"/>
        </w:rPr>
        <w:t xml:space="preserve"> </w:t>
      </w:r>
      <w:r w:rsidRPr="00604A78">
        <w:rPr>
          <w:rFonts w:ascii="Arial" w:hAnsi="Arial" w:cs="Arial"/>
          <w:spacing w:val="-2"/>
          <w:sz w:val="20"/>
          <w:szCs w:val="20"/>
          <w:lang w:val="ru-RU"/>
        </w:rPr>
        <w:t>е длъжен да попълни гаранцията до уговорения в конкретния договор за обществена поръчка размер, в</w:t>
      </w:r>
      <w:r w:rsidRPr="00604A78">
        <w:rPr>
          <w:rFonts w:ascii="Arial" w:hAnsi="Arial" w:cs="Arial"/>
          <w:spacing w:val="8"/>
          <w:sz w:val="20"/>
          <w:szCs w:val="20"/>
        </w:rPr>
        <w:t xml:space="preserve"> </w:t>
      </w:r>
      <w:r w:rsidRPr="00604A78">
        <w:rPr>
          <w:rFonts w:ascii="Arial" w:hAnsi="Arial" w:cs="Arial"/>
          <w:b/>
          <w:spacing w:val="8"/>
          <w:sz w:val="20"/>
          <w:szCs w:val="20"/>
        </w:rPr>
        <w:t>14-дневен</w:t>
      </w:r>
      <w:r w:rsidRPr="00604A78">
        <w:rPr>
          <w:rFonts w:ascii="Arial" w:hAnsi="Arial" w:cs="Arial"/>
          <w:spacing w:val="8"/>
          <w:sz w:val="20"/>
          <w:szCs w:val="20"/>
        </w:rPr>
        <w:t xml:space="preserve"> </w:t>
      </w:r>
      <w:r w:rsidRPr="00604A78">
        <w:rPr>
          <w:rFonts w:ascii="Arial" w:hAnsi="Arial" w:cs="Arial"/>
          <w:spacing w:val="-2"/>
          <w:sz w:val="20"/>
          <w:szCs w:val="20"/>
          <w:lang w:val="ru-RU"/>
        </w:rPr>
        <w:t>срок от уведомяването му от страна на</w:t>
      </w:r>
      <w:r w:rsidRPr="00604A78">
        <w:rPr>
          <w:rFonts w:ascii="Arial" w:hAnsi="Arial" w:cs="Arial"/>
          <w:spacing w:val="8"/>
          <w:sz w:val="20"/>
          <w:szCs w:val="20"/>
        </w:rPr>
        <w:t xml:space="preserve"> </w:t>
      </w:r>
      <w:r w:rsidRPr="00604A78">
        <w:rPr>
          <w:rFonts w:ascii="Arial" w:hAnsi="Arial" w:cs="Arial"/>
          <w:b/>
          <w:spacing w:val="8"/>
          <w:sz w:val="20"/>
          <w:szCs w:val="20"/>
        </w:rPr>
        <w:t>Възложителя</w:t>
      </w:r>
      <w:r w:rsidRPr="00604A78">
        <w:rPr>
          <w:rFonts w:ascii="Arial" w:hAnsi="Arial" w:cs="Arial"/>
          <w:spacing w:val="8"/>
          <w:sz w:val="20"/>
          <w:szCs w:val="20"/>
        </w:rPr>
        <w:t xml:space="preserve">. </w:t>
      </w:r>
      <w:r w:rsidRPr="00604A78">
        <w:rPr>
          <w:rFonts w:ascii="Arial" w:hAnsi="Arial" w:cs="Arial"/>
          <w:spacing w:val="-2"/>
          <w:sz w:val="20"/>
          <w:szCs w:val="20"/>
          <w:lang w:val="ru-RU"/>
        </w:rPr>
        <w:t xml:space="preserve">Ако </w:t>
      </w:r>
      <w:r w:rsidRPr="00604A78">
        <w:rPr>
          <w:rFonts w:ascii="Arial" w:hAnsi="Arial" w:cs="Arial"/>
          <w:b/>
          <w:spacing w:val="8"/>
          <w:sz w:val="20"/>
          <w:szCs w:val="20"/>
        </w:rPr>
        <w:t>ИЗПЪЛНИТЕЛЯТ</w:t>
      </w:r>
      <w:r w:rsidRPr="00604A78">
        <w:rPr>
          <w:rFonts w:ascii="Arial" w:hAnsi="Arial" w:cs="Arial"/>
          <w:spacing w:val="8"/>
          <w:sz w:val="20"/>
          <w:szCs w:val="20"/>
        </w:rPr>
        <w:t xml:space="preserve"> </w:t>
      </w:r>
      <w:r w:rsidRPr="00604A78">
        <w:rPr>
          <w:rFonts w:ascii="Arial" w:hAnsi="Arial" w:cs="Arial"/>
          <w:spacing w:val="-2"/>
          <w:sz w:val="20"/>
          <w:szCs w:val="20"/>
          <w:lang w:val="ru-RU"/>
        </w:rPr>
        <w:t>не направи това в този срок</w:t>
      </w:r>
      <w:r w:rsidRPr="00604A78">
        <w:rPr>
          <w:rFonts w:ascii="Arial" w:hAnsi="Arial" w:cs="Arial"/>
          <w:spacing w:val="8"/>
          <w:sz w:val="20"/>
          <w:szCs w:val="20"/>
        </w:rPr>
        <w:t xml:space="preserve">, </w:t>
      </w:r>
      <w:r w:rsidRPr="00604A78">
        <w:rPr>
          <w:rFonts w:ascii="Arial" w:hAnsi="Arial" w:cs="Arial"/>
          <w:b/>
          <w:spacing w:val="8"/>
          <w:sz w:val="20"/>
          <w:szCs w:val="20"/>
        </w:rPr>
        <w:t>ВЪЗЛОЖИТЕЛЯТ</w:t>
      </w:r>
      <w:r w:rsidRPr="00604A78">
        <w:rPr>
          <w:rFonts w:ascii="Arial" w:hAnsi="Arial" w:cs="Arial"/>
          <w:spacing w:val="8"/>
          <w:sz w:val="20"/>
          <w:szCs w:val="20"/>
        </w:rPr>
        <w:t xml:space="preserve"> </w:t>
      </w:r>
      <w:r w:rsidRPr="00604A78">
        <w:rPr>
          <w:rFonts w:ascii="Arial" w:hAnsi="Arial" w:cs="Arial"/>
          <w:spacing w:val="-2"/>
          <w:sz w:val="20"/>
          <w:szCs w:val="20"/>
          <w:lang w:val="ru-RU"/>
        </w:rPr>
        <w:t xml:space="preserve">ще може да развали конкретния договор за възлагане на обществена поръчка, сключен въз основа на настоящото рамково споразумение при условията и по реда на т. 9.3, ал. 4 по-долу . </w:t>
      </w:r>
    </w:p>
    <w:p w:rsidR="00DA2753" w:rsidRPr="00604A78" w:rsidRDefault="00DA2753" w:rsidP="00DA2753">
      <w:pPr>
        <w:widowControl w:val="0"/>
        <w:shd w:val="clear" w:color="auto" w:fill="FFFFFF"/>
        <w:tabs>
          <w:tab w:val="left" w:pos="1291"/>
        </w:tabs>
        <w:autoSpaceDE w:val="0"/>
        <w:autoSpaceDN w:val="0"/>
        <w:adjustRightInd w:val="0"/>
        <w:spacing w:after="0" w:line="240" w:lineRule="auto"/>
        <w:jc w:val="both"/>
        <w:rPr>
          <w:rFonts w:ascii="Arial" w:hAnsi="Arial" w:cs="Arial"/>
          <w:b/>
          <w:bCs/>
          <w:spacing w:val="-6"/>
          <w:sz w:val="20"/>
          <w:szCs w:val="20"/>
        </w:rPr>
      </w:pPr>
      <w:r w:rsidRPr="00604A78">
        <w:rPr>
          <w:rFonts w:ascii="Arial" w:hAnsi="Arial" w:cs="Arial"/>
          <w:b/>
          <w:bCs/>
          <w:spacing w:val="-6"/>
          <w:sz w:val="20"/>
          <w:szCs w:val="20"/>
        </w:rPr>
        <w:t xml:space="preserve">6.6. </w:t>
      </w:r>
      <w:r w:rsidRPr="00604A78">
        <w:rPr>
          <w:rFonts w:ascii="Arial" w:hAnsi="Arial" w:cs="Arial"/>
          <w:b/>
          <w:bCs/>
          <w:sz w:val="20"/>
          <w:szCs w:val="20"/>
        </w:rPr>
        <w:t xml:space="preserve">ВЪЗЛОЖИТЕЛЯТ </w:t>
      </w:r>
      <w:r w:rsidRPr="00604A78">
        <w:rPr>
          <w:rFonts w:ascii="Arial" w:hAnsi="Arial" w:cs="Arial"/>
          <w:sz w:val="20"/>
          <w:szCs w:val="20"/>
        </w:rPr>
        <w:t>ще бъде длъжен да освободи гаранцията за изпълнение по</w:t>
      </w:r>
      <w:r w:rsidRPr="00604A78">
        <w:rPr>
          <w:rFonts w:ascii="Arial" w:hAnsi="Arial" w:cs="Arial"/>
          <w:sz w:val="20"/>
          <w:szCs w:val="20"/>
        </w:rPr>
        <w:br/>
      </w:r>
      <w:r w:rsidRPr="00604A78">
        <w:rPr>
          <w:rFonts w:ascii="Arial" w:hAnsi="Arial" w:cs="Arial"/>
          <w:spacing w:val="1"/>
          <w:sz w:val="20"/>
          <w:szCs w:val="20"/>
        </w:rPr>
        <w:t xml:space="preserve">съответния договор за обществена поръчка, когато няма основание за усвояването й, в срок до един месец след изтичане на срока </w:t>
      </w:r>
      <w:r w:rsidRPr="00604A78">
        <w:rPr>
          <w:rFonts w:ascii="Arial" w:hAnsi="Arial" w:cs="Arial"/>
          <w:spacing w:val="6"/>
          <w:sz w:val="20"/>
          <w:szCs w:val="20"/>
        </w:rPr>
        <w:t xml:space="preserve">на конкретния договор и след представяне от </w:t>
      </w:r>
      <w:r w:rsidRPr="00604A78">
        <w:rPr>
          <w:rFonts w:ascii="Arial" w:hAnsi="Arial" w:cs="Arial"/>
          <w:b/>
          <w:bCs/>
          <w:spacing w:val="6"/>
          <w:sz w:val="20"/>
          <w:szCs w:val="20"/>
        </w:rPr>
        <w:t xml:space="preserve">ИЗПЪЛНИТЕЛЯ </w:t>
      </w:r>
      <w:r w:rsidRPr="00604A78">
        <w:rPr>
          <w:rFonts w:ascii="Arial" w:hAnsi="Arial" w:cs="Arial"/>
          <w:spacing w:val="6"/>
          <w:sz w:val="20"/>
          <w:szCs w:val="20"/>
        </w:rPr>
        <w:t xml:space="preserve">на </w:t>
      </w:r>
      <w:r w:rsidRPr="00604A78">
        <w:rPr>
          <w:rFonts w:ascii="Arial" w:hAnsi="Arial" w:cs="Arial"/>
          <w:b/>
          <w:bCs/>
          <w:spacing w:val="6"/>
          <w:sz w:val="20"/>
          <w:szCs w:val="20"/>
        </w:rPr>
        <w:t xml:space="preserve">ВЪЗЛОЖИТЕЛЯ </w:t>
      </w:r>
      <w:r w:rsidRPr="00604A78">
        <w:rPr>
          <w:rFonts w:ascii="Arial" w:hAnsi="Arial" w:cs="Arial"/>
          <w:bCs/>
          <w:spacing w:val="6"/>
          <w:sz w:val="20"/>
          <w:szCs w:val="20"/>
        </w:rPr>
        <w:t xml:space="preserve">на </w:t>
      </w:r>
      <w:r w:rsidRPr="00604A78">
        <w:rPr>
          <w:rFonts w:ascii="Arial" w:hAnsi="Arial" w:cs="Arial"/>
          <w:spacing w:val="6"/>
          <w:sz w:val="20"/>
          <w:szCs w:val="20"/>
        </w:rPr>
        <w:t xml:space="preserve">писмено </w:t>
      </w:r>
      <w:r w:rsidRPr="00604A78">
        <w:rPr>
          <w:rFonts w:ascii="Arial" w:hAnsi="Arial" w:cs="Arial"/>
          <w:spacing w:val="-1"/>
          <w:sz w:val="20"/>
          <w:szCs w:val="20"/>
        </w:rPr>
        <w:t>искане за възстановяване на гаранцията.</w:t>
      </w:r>
    </w:p>
    <w:p w:rsidR="00DA2753" w:rsidRPr="00604A78" w:rsidRDefault="00DA2753" w:rsidP="00DA2753">
      <w:pPr>
        <w:spacing w:after="0" w:line="240" w:lineRule="auto"/>
        <w:ind w:right="27"/>
        <w:jc w:val="both"/>
        <w:rPr>
          <w:rFonts w:ascii="Arial" w:eastAsia="Times New Roman" w:hAnsi="Arial" w:cs="Arial"/>
          <w:sz w:val="20"/>
          <w:szCs w:val="20"/>
          <w:lang w:val="ru-RU" w:eastAsia="bg-BG"/>
        </w:rPr>
      </w:pPr>
      <w:r w:rsidRPr="00604A78">
        <w:rPr>
          <w:rFonts w:ascii="Arial" w:eastAsia="Times New Roman" w:hAnsi="Arial" w:cs="Arial"/>
          <w:b/>
          <w:sz w:val="20"/>
          <w:szCs w:val="20"/>
          <w:lang w:val="ru-RU" w:eastAsia="bg-BG"/>
        </w:rPr>
        <w:t>6.7.</w:t>
      </w:r>
      <w:r w:rsidRPr="00604A78">
        <w:rPr>
          <w:rFonts w:ascii="Arial" w:eastAsia="Times New Roman" w:hAnsi="Arial" w:cs="Arial"/>
          <w:sz w:val="20"/>
          <w:szCs w:val="20"/>
          <w:lang w:val="ru-RU" w:eastAsia="bg-BG"/>
        </w:rPr>
        <w:t xml:space="preserve"> Гаранцията за изпълнение ще компенсира </w:t>
      </w:r>
      <w:r w:rsidRPr="00604A78">
        <w:rPr>
          <w:rFonts w:ascii="Arial" w:eastAsia="Times New Roman" w:hAnsi="Arial" w:cs="Arial"/>
          <w:b/>
          <w:sz w:val="20"/>
          <w:szCs w:val="20"/>
          <w:lang w:eastAsia="bg-BG"/>
        </w:rPr>
        <w:t>ВЪЗЛОЖИТЕЛЯ</w:t>
      </w:r>
      <w:r w:rsidRPr="00604A78">
        <w:rPr>
          <w:rFonts w:ascii="Arial" w:eastAsia="Times New Roman" w:hAnsi="Arial" w:cs="Arial"/>
          <w:sz w:val="20"/>
          <w:szCs w:val="20"/>
          <w:lang w:val="ru-RU" w:eastAsia="bg-BG"/>
        </w:rPr>
        <w:t xml:space="preserve"> за всякакви вреди и загуби, причинени вследствие виновно неизпълнение/забава на конкретния договор за обществена поръчка (задължения по договора) от страна на </w:t>
      </w:r>
      <w:r w:rsidRPr="00604A78">
        <w:rPr>
          <w:rFonts w:ascii="Arial" w:eastAsia="Times New Roman" w:hAnsi="Arial" w:cs="Arial"/>
          <w:b/>
          <w:bCs/>
          <w:sz w:val="20"/>
          <w:szCs w:val="20"/>
          <w:lang w:eastAsia="bg-BG"/>
        </w:rPr>
        <w:t>ИЗПЪЛНИТЕЛЯ</w:t>
      </w:r>
      <w:r w:rsidRPr="00604A78">
        <w:rPr>
          <w:rFonts w:ascii="Arial" w:eastAsia="Times New Roman" w:hAnsi="Arial" w:cs="Arial"/>
          <w:sz w:val="20"/>
          <w:szCs w:val="20"/>
          <w:lang w:eastAsia="bg-BG"/>
        </w:rPr>
        <w:t>, както и за произтичащите от тях неустойки</w:t>
      </w:r>
      <w:r w:rsidRPr="00604A78">
        <w:rPr>
          <w:rFonts w:ascii="Arial" w:eastAsia="Times New Roman" w:hAnsi="Arial" w:cs="Arial"/>
          <w:sz w:val="20"/>
          <w:szCs w:val="20"/>
          <w:lang w:val="ru-RU" w:eastAsia="bg-BG"/>
        </w:rPr>
        <w:t xml:space="preserve">. В случай, че претърпените вреди на </w:t>
      </w:r>
      <w:r w:rsidRPr="00604A78">
        <w:rPr>
          <w:rFonts w:ascii="Arial" w:eastAsia="Times New Roman" w:hAnsi="Arial" w:cs="Arial"/>
          <w:b/>
          <w:sz w:val="20"/>
          <w:szCs w:val="20"/>
          <w:lang w:eastAsia="bg-BG"/>
        </w:rPr>
        <w:t>ВЪЗЛОЖИТЕЛЯ</w:t>
      </w:r>
      <w:r w:rsidRPr="00604A78">
        <w:rPr>
          <w:rFonts w:ascii="Arial" w:eastAsia="Times New Roman" w:hAnsi="Arial" w:cs="Arial"/>
          <w:sz w:val="20"/>
          <w:szCs w:val="20"/>
          <w:lang w:val="ru-RU" w:eastAsia="bg-BG"/>
        </w:rPr>
        <w:t xml:space="preserve"> са в по-голям размер от размера на гаранцията, </w:t>
      </w:r>
      <w:r w:rsidRPr="00604A78">
        <w:rPr>
          <w:rFonts w:ascii="Arial" w:eastAsia="Times New Roman" w:hAnsi="Arial" w:cs="Arial"/>
          <w:b/>
          <w:sz w:val="20"/>
          <w:szCs w:val="20"/>
          <w:lang w:eastAsia="bg-BG"/>
        </w:rPr>
        <w:t>ВЪЗЛОЖИТЕЛЯТ</w:t>
      </w:r>
      <w:r w:rsidRPr="00604A78">
        <w:rPr>
          <w:rFonts w:ascii="Arial" w:eastAsia="Times New Roman" w:hAnsi="Arial" w:cs="Arial"/>
          <w:sz w:val="20"/>
          <w:szCs w:val="20"/>
          <w:lang w:val="ru-RU" w:eastAsia="bg-BG"/>
        </w:rPr>
        <w:t xml:space="preserve"> има право да потърси обезщетение по общия съдебен ред. </w:t>
      </w:r>
    </w:p>
    <w:p w:rsidR="00DA2753" w:rsidRPr="00604A78" w:rsidRDefault="00DA2753" w:rsidP="00DA2753">
      <w:pPr>
        <w:spacing w:after="0" w:line="240" w:lineRule="auto"/>
        <w:ind w:right="27"/>
        <w:jc w:val="both"/>
        <w:rPr>
          <w:rFonts w:ascii="Arial" w:eastAsia="Times New Roman" w:hAnsi="Arial" w:cs="Arial"/>
          <w:sz w:val="20"/>
          <w:szCs w:val="20"/>
          <w:lang w:val="ru-RU" w:eastAsia="bg-BG"/>
        </w:rPr>
      </w:pPr>
      <w:r w:rsidRPr="00604A78">
        <w:rPr>
          <w:rFonts w:ascii="Arial" w:eastAsia="Times New Roman" w:hAnsi="Arial" w:cs="Arial"/>
          <w:b/>
          <w:sz w:val="20"/>
          <w:szCs w:val="20"/>
          <w:lang w:val="ru-RU" w:eastAsia="bg-BG"/>
        </w:rPr>
        <w:t>6.8.</w:t>
      </w:r>
      <w:r w:rsidRPr="00604A78">
        <w:rPr>
          <w:rFonts w:ascii="Arial" w:eastAsia="Times New Roman" w:hAnsi="Arial" w:cs="Arial"/>
          <w:sz w:val="20"/>
          <w:szCs w:val="20"/>
          <w:lang w:val="ru-RU" w:eastAsia="bg-BG"/>
        </w:rPr>
        <w:t xml:space="preserve"> Размерът и условията относно г</w:t>
      </w:r>
      <w:r w:rsidRPr="00604A78">
        <w:rPr>
          <w:rFonts w:ascii="Arial" w:eastAsia="Times New Roman" w:hAnsi="Arial" w:cs="Arial"/>
          <w:sz w:val="20"/>
          <w:szCs w:val="20"/>
          <w:lang w:eastAsia="bg-BG"/>
        </w:rPr>
        <w:t xml:space="preserve">аранционният срок на доставената стока, предмет на настоящото рамково споразумение, са съгласно конкретния договор. </w:t>
      </w:r>
    </w:p>
    <w:p w:rsidR="00DA2753" w:rsidRPr="00604A78" w:rsidRDefault="00DA2753" w:rsidP="00DA2753">
      <w:pPr>
        <w:spacing w:after="0" w:line="240" w:lineRule="auto"/>
        <w:ind w:right="27"/>
        <w:jc w:val="both"/>
        <w:rPr>
          <w:rFonts w:ascii="Arial" w:eastAsia="Times New Roman" w:hAnsi="Arial" w:cs="Arial"/>
          <w:b/>
          <w:sz w:val="20"/>
          <w:szCs w:val="20"/>
          <w:lang w:val="ru-RU" w:eastAsia="bg-BG"/>
        </w:rPr>
      </w:pPr>
    </w:p>
    <w:p w:rsidR="00DA2753" w:rsidRPr="00604A78" w:rsidRDefault="00DA2753" w:rsidP="00DA2753">
      <w:pPr>
        <w:spacing w:after="0" w:line="240" w:lineRule="auto"/>
        <w:ind w:right="27"/>
        <w:jc w:val="both"/>
        <w:rPr>
          <w:rFonts w:ascii="Arial" w:eastAsia="Times New Roman" w:hAnsi="Arial" w:cs="Arial"/>
          <w:b/>
          <w:sz w:val="20"/>
          <w:szCs w:val="20"/>
          <w:lang w:eastAsia="bg-BG"/>
        </w:rPr>
      </w:pPr>
      <w:r w:rsidRPr="00604A78">
        <w:rPr>
          <w:rFonts w:ascii="Arial" w:eastAsia="Times New Roman" w:hAnsi="Arial" w:cs="Arial"/>
          <w:b/>
          <w:sz w:val="20"/>
          <w:szCs w:val="20"/>
          <w:lang w:eastAsia="bg-BG"/>
        </w:rPr>
        <w:t>7. ОТГОВОРНОСТИ</w:t>
      </w:r>
    </w:p>
    <w:p w:rsidR="00DA2753" w:rsidRPr="00604A78" w:rsidRDefault="00DA2753" w:rsidP="00DA2753">
      <w:pPr>
        <w:spacing w:after="0"/>
        <w:jc w:val="both"/>
        <w:rPr>
          <w:rFonts w:ascii="Arial" w:hAnsi="Arial" w:cs="Arial"/>
          <w:sz w:val="20"/>
          <w:szCs w:val="20"/>
        </w:rPr>
      </w:pPr>
      <w:r w:rsidRPr="00604A78">
        <w:rPr>
          <w:rFonts w:ascii="Arial" w:hAnsi="Arial" w:cs="Arial"/>
          <w:b/>
          <w:sz w:val="20"/>
          <w:szCs w:val="20"/>
        </w:rPr>
        <w:t xml:space="preserve">7.1. </w:t>
      </w:r>
      <w:r w:rsidRPr="00604A78">
        <w:rPr>
          <w:rFonts w:ascii="Arial" w:hAnsi="Arial" w:cs="Arial"/>
          <w:sz w:val="20"/>
          <w:szCs w:val="20"/>
        </w:rPr>
        <w:t xml:space="preserve"> В случай, че </w:t>
      </w:r>
      <w:r w:rsidRPr="00604A78">
        <w:rPr>
          <w:rFonts w:ascii="Arial" w:hAnsi="Arial" w:cs="Arial"/>
          <w:b/>
          <w:sz w:val="20"/>
          <w:szCs w:val="20"/>
        </w:rPr>
        <w:t>ИЗПЪЛНИТЕЛЯТ</w:t>
      </w:r>
      <w:r w:rsidRPr="00604A78">
        <w:rPr>
          <w:rFonts w:ascii="Arial" w:hAnsi="Arial" w:cs="Arial"/>
          <w:sz w:val="20"/>
          <w:szCs w:val="20"/>
        </w:rPr>
        <w:t xml:space="preserve"> не подаде оферта за участие в конкретна процедура за възлагане на обществена поръчка, която се открива, обявява и провежда, въз основа на настоящото рамково споразумение, след като е получил покана от </w:t>
      </w:r>
      <w:r w:rsidRPr="00604A78">
        <w:rPr>
          <w:rFonts w:ascii="Arial" w:hAnsi="Arial" w:cs="Arial"/>
          <w:b/>
          <w:sz w:val="20"/>
          <w:szCs w:val="20"/>
        </w:rPr>
        <w:t>ВЪЗЛОЖИТЕЛЯ</w:t>
      </w:r>
      <w:r w:rsidRPr="00604A78">
        <w:rPr>
          <w:rFonts w:ascii="Arial" w:hAnsi="Arial" w:cs="Arial"/>
          <w:sz w:val="20"/>
          <w:szCs w:val="20"/>
        </w:rPr>
        <w:t xml:space="preserve"> и без да са налице обстоятелствата по </w:t>
      </w:r>
      <w:r w:rsidRPr="00604A78">
        <w:rPr>
          <w:rFonts w:ascii="Arial" w:hAnsi="Arial" w:cs="Arial"/>
          <w:b/>
          <w:sz w:val="20"/>
          <w:szCs w:val="20"/>
        </w:rPr>
        <w:t>Раздел 8</w:t>
      </w:r>
      <w:r w:rsidRPr="00604A78">
        <w:rPr>
          <w:rFonts w:ascii="Arial" w:hAnsi="Arial" w:cs="Arial"/>
          <w:sz w:val="20"/>
          <w:szCs w:val="20"/>
        </w:rPr>
        <w:t xml:space="preserve"> по-долу и/или обективна невъзможност за подаване на оферта, ще дължи и заплаща на </w:t>
      </w:r>
      <w:r w:rsidRPr="00604A78">
        <w:rPr>
          <w:rFonts w:ascii="Arial" w:hAnsi="Arial" w:cs="Arial"/>
          <w:b/>
          <w:sz w:val="20"/>
          <w:szCs w:val="20"/>
        </w:rPr>
        <w:t>ВЪЗЛОЖИТЕЛЯ</w:t>
      </w:r>
      <w:r w:rsidRPr="00604A78">
        <w:rPr>
          <w:rFonts w:ascii="Arial" w:hAnsi="Arial" w:cs="Arial"/>
          <w:sz w:val="20"/>
          <w:szCs w:val="20"/>
        </w:rPr>
        <w:t xml:space="preserve"> неустойка в </w:t>
      </w:r>
      <w:r w:rsidRPr="00604A78">
        <w:rPr>
          <w:rFonts w:ascii="Arial" w:hAnsi="Arial" w:cs="Arial"/>
          <w:b/>
          <w:sz w:val="20"/>
          <w:szCs w:val="20"/>
        </w:rPr>
        <w:t>двукратен размер</w:t>
      </w:r>
      <w:r w:rsidRPr="00604A78">
        <w:rPr>
          <w:rFonts w:ascii="Arial" w:hAnsi="Arial" w:cs="Arial"/>
          <w:sz w:val="20"/>
          <w:szCs w:val="20"/>
        </w:rPr>
        <w:t xml:space="preserve"> на дължимата за участие в конкретната обществена поръчка гаранция за участие.</w:t>
      </w:r>
    </w:p>
    <w:p w:rsidR="00DA2753" w:rsidRPr="00604A78" w:rsidRDefault="00DA2753" w:rsidP="00DA2753">
      <w:pPr>
        <w:spacing w:after="0" w:line="240" w:lineRule="auto"/>
        <w:ind w:right="27"/>
        <w:jc w:val="both"/>
        <w:rPr>
          <w:rFonts w:ascii="Arial" w:hAnsi="Arial" w:cs="Arial"/>
          <w:sz w:val="20"/>
          <w:szCs w:val="20"/>
        </w:rPr>
      </w:pPr>
      <w:r w:rsidRPr="00604A78">
        <w:rPr>
          <w:rFonts w:ascii="Arial" w:hAnsi="Arial" w:cs="Arial"/>
          <w:b/>
          <w:sz w:val="20"/>
          <w:szCs w:val="20"/>
        </w:rPr>
        <w:t>7.2.</w:t>
      </w:r>
      <w:r w:rsidRPr="00604A78">
        <w:rPr>
          <w:rFonts w:ascii="Arial" w:hAnsi="Arial" w:cs="Arial"/>
          <w:sz w:val="20"/>
          <w:szCs w:val="20"/>
        </w:rPr>
        <w:t xml:space="preserve"> При забавено плащане, </w:t>
      </w:r>
      <w:r w:rsidRPr="00604A78">
        <w:rPr>
          <w:rFonts w:ascii="Arial" w:hAnsi="Arial" w:cs="Arial"/>
          <w:b/>
          <w:sz w:val="20"/>
          <w:szCs w:val="20"/>
        </w:rPr>
        <w:t>ВЪЗЛОЖИТЕЛЯТ</w:t>
      </w:r>
      <w:r w:rsidRPr="00604A78">
        <w:rPr>
          <w:rFonts w:ascii="Arial" w:hAnsi="Arial" w:cs="Arial"/>
          <w:sz w:val="20"/>
          <w:szCs w:val="20"/>
        </w:rPr>
        <w:t xml:space="preserve"> ще дължи на </w:t>
      </w:r>
      <w:r w:rsidRPr="00604A78">
        <w:rPr>
          <w:rFonts w:ascii="Arial" w:hAnsi="Arial" w:cs="Arial"/>
          <w:b/>
          <w:sz w:val="20"/>
          <w:szCs w:val="20"/>
        </w:rPr>
        <w:t>ИЗПЪЛНИТЕЛЯ</w:t>
      </w:r>
      <w:r w:rsidRPr="00604A78">
        <w:rPr>
          <w:rFonts w:ascii="Arial" w:hAnsi="Arial" w:cs="Arial"/>
          <w:sz w:val="20"/>
          <w:szCs w:val="20"/>
        </w:rPr>
        <w:t xml:space="preserve"> неустойка за забава, равна на законната лихва за срока на забавата, определена по реда на чл. 86 от ЗЗД. Неустойката за забава, която </w:t>
      </w:r>
      <w:r w:rsidRPr="00604A78">
        <w:rPr>
          <w:rFonts w:ascii="Arial" w:hAnsi="Arial" w:cs="Arial"/>
          <w:b/>
          <w:sz w:val="20"/>
          <w:szCs w:val="20"/>
        </w:rPr>
        <w:t>ВЪЗЛОЖИТЕЛЯТ</w:t>
      </w:r>
      <w:r w:rsidRPr="00604A78">
        <w:rPr>
          <w:rFonts w:ascii="Arial" w:hAnsi="Arial" w:cs="Arial"/>
          <w:sz w:val="20"/>
          <w:szCs w:val="20"/>
        </w:rPr>
        <w:t xml:space="preserve"> дължи е описана в съответния договор за обществена поръчка, сключен въз основа на настоящото рамково споразумение. </w:t>
      </w:r>
    </w:p>
    <w:p w:rsidR="00DA2753" w:rsidRPr="00604A78" w:rsidRDefault="00DA2753" w:rsidP="00DA2753">
      <w:pPr>
        <w:spacing w:after="0" w:line="240" w:lineRule="auto"/>
        <w:ind w:right="27"/>
        <w:jc w:val="both"/>
        <w:rPr>
          <w:rFonts w:ascii="Arial" w:eastAsia="Times New Roman" w:hAnsi="Arial" w:cs="Arial"/>
          <w:sz w:val="20"/>
          <w:szCs w:val="20"/>
          <w:lang w:val="ru-RU" w:eastAsia="bg-BG"/>
        </w:rPr>
      </w:pPr>
      <w:r w:rsidRPr="00604A78">
        <w:rPr>
          <w:rFonts w:ascii="Arial" w:eastAsia="Times New Roman" w:hAnsi="Arial" w:cs="Arial"/>
          <w:b/>
          <w:sz w:val="20"/>
          <w:szCs w:val="20"/>
          <w:lang w:val="ru-RU" w:eastAsia="bg-BG"/>
        </w:rPr>
        <w:t>7.3.</w:t>
      </w:r>
      <w:r w:rsidRPr="00604A78">
        <w:rPr>
          <w:rFonts w:ascii="Arial" w:eastAsia="Times New Roman" w:hAnsi="Arial" w:cs="Arial"/>
          <w:sz w:val="20"/>
          <w:szCs w:val="20"/>
          <w:lang w:val="ru-RU" w:eastAsia="bg-BG"/>
        </w:rPr>
        <w:t xml:space="preserve"> Неустойките, които страните ще си дължат, ще се заплащат в срок до 10 (десет) календарни дни, считано от датата на писмената претенция за тях от изправната до неизправната страна. </w:t>
      </w:r>
      <w:r w:rsidRPr="00604A78">
        <w:rPr>
          <w:rFonts w:ascii="Arial" w:eastAsia="Times New Roman" w:hAnsi="Arial" w:cs="Arial"/>
          <w:b/>
          <w:sz w:val="20"/>
          <w:szCs w:val="20"/>
          <w:lang w:eastAsia="bg-BG"/>
        </w:rPr>
        <w:t>ВЪЗЛОЖИТЕЛЯТ</w:t>
      </w:r>
      <w:r w:rsidRPr="00604A78">
        <w:rPr>
          <w:rFonts w:ascii="Arial" w:eastAsia="Times New Roman" w:hAnsi="Arial" w:cs="Arial"/>
          <w:sz w:val="20"/>
          <w:szCs w:val="20"/>
          <w:lang w:val="ru-RU" w:eastAsia="bg-BG"/>
        </w:rPr>
        <w:t xml:space="preserve"> има право, ако в определения срок за плащане на дължимата неустойка </w:t>
      </w:r>
      <w:r w:rsidRPr="00604A78">
        <w:rPr>
          <w:rFonts w:ascii="Arial" w:eastAsia="Times New Roman" w:hAnsi="Arial" w:cs="Arial"/>
          <w:b/>
          <w:bCs/>
          <w:sz w:val="20"/>
          <w:szCs w:val="20"/>
          <w:lang w:eastAsia="bg-BG"/>
        </w:rPr>
        <w:t>ИЗПЪЛНИТЕЛЯТ</w:t>
      </w:r>
      <w:r w:rsidRPr="00604A78">
        <w:rPr>
          <w:rFonts w:ascii="Arial" w:eastAsia="Times New Roman" w:hAnsi="Arial" w:cs="Arial"/>
          <w:sz w:val="20"/>
          <w:szCs w:val="20"/>
          <w:lang w:val="ru-RU" w:eastAsia="bg-BG"/>
        </w:rPr>
        <w:t xml:space="preserve"> не изпълни задължението си, да се удовлетвори за сумата на неустойката от гаранцията за изпълнение на конкретния договор за обществена поръчка или да я прихване от следващо по ред дължимо плащане по конкретния договор. </w:t>
      </w:r>
    </w:p>
    <w:p w:rsidR="00DA2753" w:rsidRPr="00604A78" w:rsidRDefault="00DA2753" w:rsidP="00DA2753">
      <w:pPr>
        <w:spacing w:after="0" w:line="240" w:lineRule="auto"/>
        <w:ind w:right="27"/>
        <w:jc w:val="both"/>
        <w:rPr>
          <w:rFonts w:ascii="Arial" w:eastAsia="Times New Roman" w:hAnsi="Arial" w:cs="Arial"/>
          <w:sz w:val="20"/>
          <w:szCs w:val="20"/>
          <w:lang w:val="ru-RU" w:eastAsia="bg-BG"/>
        </w:rPr>
      </w:pPr>
      <w:r w:rsidRPr="00604A78">
        <w:rPr>
          <w:rFonts w:ascii="Arial" w:eastAsia="Times New Roman" w:hAnsi="Arial" w:cs="Arial"/>
          <w:b/>
          <w:sz w:val="20"/>
          <w:szCs w:val="20"/>
          <w:lang w:val="ru-RU" w:eastAsia="bg-BG"/>
        </w:rPr>
        <w:t>7.4.</w:t>
      </w:r>
      <w:r w:rsidRPr="00604A78">
        <w:rPr>
          <w:rFonts w:ascii="Arial" w:eastAsia="Times New Roman" w:hAnsi="Arial" w:cs="Arial"/>
          <w:sz w:val="20"/>
          <w:szCs w:val="20"/>
          <w:lang w:val="ru-RU" w:eastAsia="bg-BG"/>
        </w:rPr>
        <w:t xml:space="preserve"> В случай, че не е уговорено друго, неустойките ще се начисляват върху стойността на закъснялото/неизпълнено задължение без ДДС по конкретния договор за обществена поръчка, сключен въз основа на настоящото рамково споразумение. </w:t>
      </w:r>
    </w:p>
    <w:p w:rsidR="00DA2753" w:rsidRPr="00604A78" w:rsidRDefault="00DA2753" w:rsidP="00DA2753">
      <w:pPr>
        <w:spacing w:after="0" w:line="240" w:lineRule="auto"/>
        <w:ind w:right="27"/>
        <w:jc w:val="both"/>
        <w:rPr>
          <w:rFonts w:ascii="Arial" w:hAnsi="Arial" w:cs="Arial"/>
          <w:sz w:val="20"/>
          <w:szCs w:val="20"/>
        </w:rPr>
      </w:pPr>
      <w:r w:rsidRPr="00604A78">
        <w:rPr>
          <w:rFonts w:ascii="Arial" w:hAnsi="Arial" w:cs="Arial"/>
          <w:b/>
          <w:sz w:val="20"/>
          <w:szCs w:val="20"/>
        </w:rPr>
        <w:t>7.5.</w:t>
      </w:r>
      <w:r w:rsidRPr="00604A78">
        <w:rPr>
          <w:rFonts w:ascii="Arial" w:hAnsi="Arial" w:cs="Arial"/>
          <w:sz w:val="20"/>
          <w:szCs w:val="20"/>
        </w:rPr>
        <w:t xml:space="preserve"> В случай, че </w:t>
      </w:r>
      <w:r w:rsidRPr="00604A78">
        <w:rPr>
          <w:rFonts w:ascii="Arial" w:hAnsi="Arial" w:cs="Arial"/>
          <w:b/>
          <w:sz w:val="20"/>
          <w:szCs w:val="20"/>
        </w:rPr>
        <w:t>ИЗПЪЛНИТЕЛЯТ</w:t>
      </w:r>
      <w:r w:rsidRPr="00604A78">
        <w:rPr>
          <w:rFonts w:ascii="Arial" w:hAnsi="Arial" w:cs="Arial"/>
          <w:sz w:val="20"/>
          <w:szCs w:val="20"/>
        </w:rPr>
        <w:t xml:space="preserve"> не изпълни качествено и в срок свое задължение във връзка с доставка на конкретни количества от стоката по предмета на настоящото рамково споразумение, той ще дължи на </w:t>
      </w:r>
      <w:r w:rsidRPr="00604A78">
        <w:rPr>
          <w:rFonts w:ascii="Arial" w:hAnsi="Arial" w:cs="Arial"/>
          <w:b/>
          <w:sz w:val="20"/>
          <w:szCs w:val="20"/>
        </w:rPr>
        <w:t>ВЪЗЛОЖИТЕЛЯ</w:t>
      </w:r>
      <w:r w:rsidRPr="00604A78">
        <w:rPr>
          <w:rFonts w:ascii="Arial" w:hAnsi="Arial" w:cs="Arial"/>
          <w:sz w:val="20"/>
          <w:szCs w:val="20"/>
        </w:rPr>
        <w:t xml:space="preserve"> неустойки за забава и неизпълнение, чиито основания и размер ще бъдат определени в конкретния договор за възлагане на обществена поръчка за доставка. </w:t>
      </w:r>
    </w:p>
    <w:p w:rsidR="00DA2753" w:rsidRPr="00604A78" w:rsidRDefault="00DA2753" w:rsidP="00DA2753">
      <w:pPr>
        <w:spacing w:after="0" w:line="240" w:lineRule="auto"/>
        <w:ind w:right="27"/>
        <w:jc w:val="both"/>
        <w:rPr>
          <w:rFonts w:ascii="Arial" w:hAnsi="Arial" w:cs="Arial"/>
          <w:sz w:val="20"/>
          <w:szCs w:val="20"/>
        </w:rPr>
      </w:pPr>
    </w:p>
    <w:p w:rsidR="00DA2753" w:rsidRPr="00604A78" w:rsidRDefault="00DA2753" w:rsidP="00DA2753">
      <w:pPr>
        <w:spacing w:after="0" w:line="240" w:lineRule="auto"/>
        <w:ind w:right="27"/>
        <w:jc w:val="both"/>
        <w:rPr>
          <w:rFonts w:ascii="Arial" w:eastAsia="Times New Roman" w:hAnsi="Arial" w:cs="Arial"/>
          <w:b/>
          <w:sz w:val="20"/>
          <w:szCs w:val="20"/>
          <w:lang w:val="be-BY" w:eastAsia="bg-BG"/>
        </w:rPr>
      </w:pPr>
      <w:r w:rsidRPr="00604A78">
        <w:rPr>
          <w:rFonts w:ascii="Arial" w:eastAsia="Times New Roman" w:hAnsi="Arial" w:cs="Arial"/>
          <w:b/>
          <w:sz w:val="20"/>
          <w:szCs w:val="20"/>
          <w:lang w:val="be-BY" w:eastAsia="bg-BG"/>
        </w:rPr>
        <w:t>8. НЕПРЕОДОЛИМА СИЛА ИЛИ НЕПРЕДВИДИМИ СЪБИТИЯ</w:t>
      </w:r>
    </w:p>
    <w:p w:rsidR="00DA2753" w:rsidRPr="00604A78" w:rsidRDefault="00DA2753" w:rsidP="00DA2753">
      <w:pPr>
        <w:numPr>
          <w:ilvl w:val="0"/>
          <w:numId w:val="8"/>
        </w:num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sz w:val="20"/>
          <w:szCs w:val="20"/>
          <w:lang w:val="ru-RU"/>
        </w:rPr>
        <w:t xml:space="preserve">В случаи на непреодолима сила по смисъла на чл. 306 от Търговския закон или на </w:t>
      </w:r>
      <w:r w:rsidRPr="00604A78">
        <w:rPr>
          <w:rFonts w:ascii="Arial" w:eastAsia="Times New Roman" w:hAnsi="Arial" w:cs="Arial"/>
          <w:sz w:val="20"/>
          <w:szCs w:val="20"/>
          <w:lang w:val="be-BY"/>
        </w:rPr>
        <w:t xml:space="preserve">непредвидими събития </w:t>
      </w:r>
      <w:r w:rsidRPr="00604A78">
        <w:rPr>
          <w:rFonts w:ascii="Arial" w:eastAsia="Times New Roman" w:hAnsi="Arial" w:cs="Arial"/>
          <w:sz w:val="20"/>
          <w:szCs w:val="20"/>
          <w:lang w:val="ru-RU"/>
        </w:rPr>
        <w:t xml:space="preserve">и доколкото </w:t>
      </w:r>
      <w:r w:rsidRPr="00604A78">
        <w:rPr>
          <w:rFonts w:ascii="Arial" w:eastAsia="Times New Roman" w:hAnsi="Arial" w:cs="Arial"/>
          <w:sz w:val="20"/>
          <w:szCs w:val="20"/>
          <w:lang w:val="be-BY"/>
        </w:rPr>
        <w:t xml:space="preserve">тези </w:t>
      </w:r>
      <w:r w:rsidRPr="00604A78">
        <w:rPr>
          <w:rFonts w:ascii="Arial" w:eastAsia="Times New Roman" w:hAnsi="Arial" w:cs="Arial"/>
          <w:sz w:val="20"/>
          <w:szCs w:val="20"/>
          <w:lang w:val="ru-RU"/>
        </w:rPr>
        <w:t xml:space="preserve">събития се отразяват върху изпълнението на задълженията на двете страни по споразумението, сроковете за изпълнение трябва да бъдат удължени за времето, през което е траела непреодолимата сила или непредвидимите събития. Страните се споразумяват за непредвидими събития да се считат издадени или изменени нормативни или ненормативни актове на </w:t>
      </w:r>
      <w:r w:rsidRPr="00604A78">
        <w:rPr>
          <w:rFonts w:ascii="Arial" w:eastAsia="Times New Roman" w:hAnsi="Arial" w:cs="Arial"/>
          <w:sz w:val="20"/>
          <w:szCs w:val="20"/>
          <w:lang w:val="ru-RU"/>
        </w:rPr>
        <w:lastRenderedPageBreak/>
        <w:t>държавни или общински органи, настъпили по време на изпълнение на договора, които се отразяват на изпълнението на задълженията, на която й да е от страните.</w:t>
      </w:r>
    </w:p>
    <w:p w:rsidR="00DA2753" w:rsidRPr="00604A78" w:rsidRDefault="00DA2753" w:rsidP="00DA2753">
      <w:pPr>
        <w:numPr>
          <w:ilvl w:val="0"/>
          <w:numId w:val="8"/>
        </w:numPr>
        <w:tabs>
          <w:tab w:val="num" w:pos="567"/>
        </w:tabs>
        <w:spacing w:after="0" w:line="240" w:lineRule="auto"/>
        <w:ind w:right="27"/>
        <w:jc w:val="both"/>
        <w:rPr>
          <w:rFonts w:ascii="Arial" w:eastAsia="Times New Roman" w:hAnsi="Arial" w:cs="Arial"/>
          <w:bCs/>
          <w:sz w:val="20"/>
          <w:szCs w:val="20"/>
          <w:lang w:val="ru-RU"/>
        </w:rPr>
      </w:pPr>
      <w:r w:rsidRPr="00604A78">
        <w:rPr>
          <w:rFonts w:ascii="Arial" w:eastAsia="Times New Roman" w:hAnsi="Arial" w:cs="Arial"/>
          <w:sz w:val="20"/>
          <w:szCs w:val="20"/>
          <w:lang w:val="ru-RU"/>
        </w:rPr>
        <w:t xml:space="preserve">Двете страни трябва взаимно да се уведомяват писмено за началото и края на </w:t>
      </w:r>
      <w:r w:rsidRPr="00604A78">
        <w:rPr>
          <w:rFonts w:ascii="Arial" w:eastAsia="Times New Roman" w:hAnsi="Arial" w:cs="Arial"/>
          <w:sz w:val="20"/>
          <w:szCs w:val="20"/>
          <w:lang w:val="be-BY"/>
        </w:rPr>
        <w:t xml:space="preserve">тези </w:t>
      </w:r>
      <w:r w:rsidRPr="00604A78">
        <w:rPr>
          <w:rFonts w:ascii="Arial" w:eastAsia="Times New Roman" w:hAnsi="Arial" w:cs="Arial"/>
          <w:sz w:val="20"/>
          <w:szCs w:val="20"/>
          <w:lang w:val="ru-RU"/>
        </w:rPr>
        <w:t xml:space="preserve">събития, както следва: </w:t>
      </w:r>
    </w:p>
    <w:p w:rsidR="00DA2753" w:rsidRPr="00604A78" w:rsidRDefault="00DA2753" w:rsidP="00DA2753">
      <w:pPr>
        <w:spacing w:after="0" w:line="240" w:lineRule="auto"/>
        <w:ind w:right="27"/>
        <w:jc w:val="both"/>
        <w:rPr>
          <w:rFonts w:ascii="Arial" w:eastAsia="Times New Roman" w:hAnsi="Arial" w:cs="Arial"/>
          <w:sz w:val="20"/>
          <w:szCs w:val="20"/>
          <w:lang w:val="be-BY"/>
        </w:rPr>
      </w:pPr>
      <w:r w:rsidRPr="00604A78">
        <w:rPr>
          <w:rFonts w:ascii="Arial" w:eastAsia="Times New Roman" w:hAnsi="Arial" w:cs="Arial"/>
          <w:b/>
          <w:sz w:val="20"/>
          <w:szCs w:val="20"/>
          <w:lang w:val="be-BY"/>
        </w:rPr>
        <w:t>8.2.1.</w:t>
      </w:r>
      <w:r w:rsidRPr="00604A78">
        <w:rPr>
          <w:rFonts w:ascii="Arial" w:eastAsia="Times New Roman" w:hAnsi="Arial" w:cs="Arial"/>
          <w:sz w:val="20"/>
          <w:szCs w:val="20"/>
          <w:lang w:val="be-BY"/>
        </w:rPr>
        <w:t xml:space="preserve"> за непреодолимата сила</w:t>
      </w:r>
      <w:r w:rsidRPr="00604A78">
        <w:rPr>
          <w:rFonts w:ascii="Arial" w:eastAsia="Times New Roman" w:hAnsi="Arial" w:cs="Arial"/>
          <w:sz w:val="20"/>
          <w:szCs w:val="20"/>
          <w:lang w:val="ru-RU"/>
        </w:rPr>
        <w:t xml:space="preserve"> известието трябва да бъде потвърдено от Търговската камара на страната, в която е настъпило и да бъде изпратено на другата страна до 14 (четиринадесет) дни след започването му</w:t>
      </w:r>
      <w:r w:rsidRPr="00604A78">
        <w:rPr>
          <w:rFonts w:ascii="Arial" w:eastAsia="Times New Roman" w:hAnsi="Arial" w:cs="Arial"/>
          <w:sz w:val="20"/>
          <w:szCs w:val="20"/>
          <w:lang w:val="be-BY"/>
        </w:rPr>
        <w:t>.</w:t>
      </w:r>
      <w:r w:rsidRPr="00604A78">
        <w:rPr>
          <w:rFonts w:ascii="Arial" w:eastAsia="Times New Roman" w:hAnsi="Arial" w:cs="Arial"/>
          <w:sz w:val="20"/>
          <w:szCs w:val="20"/>
          <w:lang w:val="ru-RU"/>
        </w:rPr>
        <w:t xml:space="preserve"> </w:t>
      </w:r>
    </w:p>
    <w:p w:rsidR="00DA2753" w:rsidRPr="00604A78" w:rsidRDefault="00DA2753" w:rsidP="00DA2753">
      <w:pPr>
        <w:tabs>
          <w:tab w:val="num" w:pos="540"/>
        </w:tabs>
        <w:spacing w:after="0" w:line="240" w:lineRule="auto"/>
        <w:ind w:right="27"/>
        <w:jc w:val="both"/>
        <w:rPr>
          <w:rFonts w:ascii="Arial" w:eastAsia="Times New Roman" w:hAnsi="Arial" w:cs="Arial"/>
          <w:sz w:val="20"/>
          <w:szCs w:val="20"/>
          <w:lang w:val="be-BY"/>
        </w:rPr>
      </w:pPr>
      <w:r w:rsidRPr="00604A78">
        <w:rPr>
          <w:rFonts w:ascii="Arial" w:eastAsia="Times New Roman" w:hAnsi="Arial" w:cs="Arial"/>
          <w:b/>
          <w:sz w:val="20"/>
          <w:szCs w:val="20"/>
          <w:lang w:val="be-BY"/>
        </w:rPr>
        <w:t>8.2.2.</w:t>
      </w:r>
      <w:r w:rsidRPr="00604A78">
        <w:rPr>
          <w:rFonts w:ascii="Arial" w:eastAsia="Times New Roman" w:hAnsi="Arial" w:cs="Arial"/>
          <w:sz w:val="20"/>
          <w:szCs w:val="20"/>
          <w:lang w:val="be-BY"/>
        </w:rPr>
        <w:t xml:space="preserve"> за непредвидимите събития – в 14-дневен срок от </w:t>
      </w:r>
      <w:r w:rsidRPr="00604A78">
        <w:rPr>
          <w:rFonts w:ascii="Arial" w:eastAsia="Times New Roman" w:hAnsi="Arial" w:cs="Arial"/>
          <w:sz w:val="20"/>
          <w:szCs w:val="20"/>
          <w:lang w:val="ru-RU"/>
        </w:rPr>
        <w:t>издадаването или изменението на нормативен или ненормативен акт на държавен или общински орган</w:t>
      </w:r>
      <w:r w:rsidRPr="00604A78">
        <w:rPr>
          <w:rFonts w:ascii="Arial" w:eastAsia="Times New Roman" w:hAnsi="Arial" w:cs="Arial"/>
          <w:sz w:val="20"/>
          <w:szCs w:val="20"/>
          <w:lang w:val="be-BY"/>
        </w:rPr>
        <w:t>.</w:t>
      </w:r>
    </w:p>
    <w:p w:rsidR="00DA2753" w:rsidRPr="00604A78" w:rsidRDefault="00DA2753" w:rsidP="00DA2753">
      <w:pPr>
        <w:numPr>
          <w:ilvl w:val="0"/>
          <w:numId w:val="8"/>
        </w:numPr>
        <w:spacing w:after="0" w:line="240" w:lineRule="auto"/>
        <w:jc w:val="both"/>
        <w:rPr>
          <w:rFonts w:ascii="Arial" w:eastAsia="Times New Roman" w:hAnsi="Arial" w:cs="Arial"/>
          <w:sz w:val="20"/>
          <w:szCs w:val="20"/>
          <w:lang w:val="ru-RU"/>
        </w:rPr>
      </w:pPr>
      <w:r w:rsidRPr="00604A78">
        <w:rPr>
          <w:rFonts w:ascii="Arial" w:eastAsia="Times New Roman" w:hAnsi="Arial" w:cs="Arial"/>
          <w:sz w:val="20"/>
          <w:szCs w:val="20"/>
          <w:lang w:val="ru-RU"/>
        </w:rPr>
        <w:t xml:space="preserve">В случай на непреодолима сила или непредвидимо събитие в страната на </w:t>
      </w:r>
      <w:r w:rsidRPr="00604A78">
        <w:rPr>
          <w:rFonts w:ascii="Arial" w:eastAsia="Times New Roman" w:hAnsi="Arial" w:cs="Arial"/>
          <w:b/>
          <w:bCs/>
          <w:sz w:val="20"/>
          <w:szCs w:val="20"/>
          <w:lang w:val="ru-RU"/>
        </w:rPr>
        <w:t>ИЗПЪЛНИТЕЛЯ</w:t>
      </w:r>
      <w:r w:rsidRPr="00604A78">
        <w:rPr>
          <w:rFonts w:ascii="Arial" w:eastAsia="Times New Roman" w:hAnsi="Arial" w:cs="Arial"/>
          <w:sz w:val="20"/>
          <w:szCs w:val="20"/>
          <w:lang w:val="ru-RU"/>
        </w:rPr>
        <w:t xml:space="preserve"> и/или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xml:space="preserve"> и ако то доведе до закъснение в изпълнението на задълженията на </w:t>
      </w:r>
      <w:r w:rsidRPr="00604A78">
        <w:rPr>
          <w:rFonts w:ascii="Arial" w:eastAsia="Times New Roman" w:hAnsi="Arial" w:cs="Arial"/>
          <w:bCs/>
          <w:sz w:val="20"/>
          <w:szCs w:val="20"/>
          <w:lang w:val="ru-RU"/>
        </w:rPr>
        <w:t>някоя от страните</w:t>
      </w:r>
      <w:r w:rsidRPr="00604A78">
        <w:rPr>
          <w:rFonts w:ascii="Arial" w:eastAsia="Times New Roman" w:hAnsi="Arial" w:cs="Arial"/>
          <w:sz w:val="20"/>
          <w:szCs w:val="20"/>
          <w:lang w:val="ru-RU"/>
        </w:rPr>
        <w:t xml:space="preserve"> за повече от </w:t>
      </w:r>
      <w:r w:rsidRPr="00604A78">
        <w:rPr>
          <w:rFonts w:ascii="Arial" w:eastAsia="Times New Roman" w:hAnsi="Arial" w:cs="Arial"/>
          <w:sz w:val="20"/>
          <w:szCs w:val="20"/>
          <w:lang w:val="be-BY"/>
        </w:rPr>
        <w:t xml:space="preserve">1 (един) </w:t>
      </w:r>
      <w:r w:rsidRPr="00604A78">
        <w:rPr>
          <w:rFonts w:ascii="Arial" w:eastAsia="Times New Roman" w:hAnsi="Arial" w:cs="Arial"/>
          <w:sz w:val="20"/>
          <w:szCs w:val="20"/>
          <w:lang w:val="ru-RU"/>
        </w:rPr>
        <w:t>месец, всяка от страните има право да прекрати рамково споразумение</w:t>
      </w:r>
      <w:r w:rsidRPr="00604A78">
        <w:rPr>
          <w:rFonts w:ascii="Arial" w:eastAsia="Times New Roman" w:hAnsi="Arial" w:cs="Arial"/>
          <w:sz w:val="20"/>
          <w:szCs w:val="20"/>
          <w:lang w:val="be-BY"/>
        </w:rPr>
        <w:t xml:space="preserve"> при условията и по реда на т. 9.2 по-долу</w:t>
      </w:r>
      <w:r w:rsidRPr="00604A78">
        <w:rPr>
          <w:rFonts w:ascii="Arial" w:eastAsia="Times New Roman" w:hAnsi="Arial" w:cs="Arial"/>
          <w:sz w:val="20"/>
          <w:szCs w:val="20"/>
          <w:lang w:val="ru-RU"/>
        </w:rPr>
        <w:t>.</w:t>
      </w:r>
    </w:p>
    <w:p w:rsidR="00DA2753" w:rsidRPr="00604A78" w:rsidRDefault="00DA2753" w:rsidP="00DA2753">
      <w:pPr>
        <w:spacing w:after="0" w:line="240" w:lineRule="auto"/>
        <w:jc w:val="both"/>
        <w:rPr>
          <w:rFonts w:ascii="Arial" w:eastAsia="Times New Roman" w:hAnsi="Arial" w:cs="Arial"/>
          <w:b/>
          <w:sz w:val="20"/>
          <w:szCs w:val="20"/>
          <w:lang w:eastAsia="bg-BG"/>
        </w:rPr>
      </w:pPr>
    </w:p>
    <w:p w:rsidR="00DA2753" w:rsidRPr="00604A78" w:rsidRDefault="00DA2753" w:rsidP="00DA2753">
      <w:pPr>
        <w:spacing w:after="0" w:line="240" w:lineRule="auto"/>
        <w:jc w:val="both"/>
        <w:rPr>
          <w:rFonts w:ascii="Arial" w:hAnsi="Arial" w:cs="Arial"/>
          <w:b/>
          <w:sz w:val="20"/>
          <w:szCs w:val="20"/>
        </w:rPr>
      </w:pPr>
      <w:r w:rsidRPr="00604A78">
        <w:rPr>
          <w:rFonts w:ascii="Arial" w:hAnsi="Arial" w:cs="Arial"/>
          <w:b/>
          <w:sz w:val="20"/>
          <w:szCs w:val="20"/>
        </w:rPr>
        <w:t>9. РАЗВАЛЯНЕ И ПРЕКРАТЯВАНЕ НА РАМКОВОТО СПОРАЗУМЕНИЕ</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9.1.</w:t>
      </w:r>
      <w:r w:rsidRPr="00604A78">
        <w:rPr>
          <w:rFonts w:ascii="Arial" w:hAnsi="Arial" w:cs="Arial"/>
          <w:sz w:val="20"/>
          <w:szCs w:val="20"/>
        </w:rPr>
        <w:t xml:space="preserve"> Настоящото рамково споразумение се прекратява с изтичането на срока на неговото действие автоматично, без да е необходимо уведомление или предизвестие на която и да е от страните до другата страна. Настоящото рамково споразумение може да се прекрати предсрочно, по всяко време на неговото действие, по взаимно писмено съгласие, като двете страни уреждат взаимоотношенията си до момента на прекратяването. При прекратяване на рамковото споразумение се прекратяват и всички конкретни договори сключени въз основа на него, като поръчките, направени преди прекратяването, се изпълняват по реда и при условията на конкретния договор.</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9.2. (1)</w:t>
      </w:r>
      <w:r w:rsidRPr="00604A78">
        <w:rPr>
          <w:rFonts w:ascii="Arial" w:hAnsi="Arial" w:cs="Arial"/>
          <w:sz w:val="20"/>
          <w:szCs w:val="20"/>
        </w:rPr>
        <w:t xml:space="preserve"> В случаите на т. 8.3., всяка от страните има право да прекрати конкретния договор за обществена поръчка, съответно настоящото рамково споразумение, с 10-дневно писмено предизвестие до другата страна.</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(2)</w:t>
      </w:r>
      <w:r w:rsidRPr="00604A78">
        <w:rPr>
          <w:rFonts w:ascii="Arial" w:hAnsi="Arial" w:cs="Arial"/>
          <w:sz w:val="20"/>
          <w:szCs w:val="20"/>
        </w:rPr>
        <w:t xml:space="preserve"> Настоящото рамково споразумение, както и всеки конкретен договор, сключен въз основа на него, може да се прекрати с </w:t>
      </w:r>
      <w:r w:rsidRPr="00604A78">
        <w:rPr>
          <w:rFonts w:ascii="Arial" w:hAnsi="Arial" w:cs="Arial"/>
          <w:b/>
          <w:sz w:val="20"/>
          <w:szCs w:val="20"/>
        </w:rPr>
        <w:t>4-месечно</w:t>
      </w:r>
      <w:r w:rsidRPr="00604A78">
        <w:rPr>
          <w:rFonts w:ascii="Arial" w:hAnsi="Arial" w:cs="Arial"/>
          <w:sz w:val="20"/>
          <w:szCs w:val="20"/>
        </w:rPr>
        <w:t xml:space="preserve"> писмено предизвестие на едната до другата страна, без да е необходимо да се обосновават причините за прекратяване.</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9.3.</w:t>
      </w:r>
      <w:r w:rsidRPr="00604A78">
        <w:rPr>
          <w:rFonts w:ascii="Arial" w:hAnsi="Arial" w:cs="Arial"/>
          <w:sz w:val="20"/>
          <w:szCs w:val="20"/>
        </w:rPr>
        <w:t xml:space="preserve"> Настоящото рамково споразумение (съответно конкретният договор, сключен въз основа на него) може да се прекрати (развали) едностранно от </w:t>
      </w:r>
      <w:r w:rsidRPr="00604A78">
        <w:rPr>
          <w:rFonts w:ascii="Arial" w:hAnsi="Arial" w:cs="Arial"/>
          <w:b/>
          <w:sz w:val="20"/>
          <w:szCs w:val="20"/>
        </w:rPr>
        <w:t>ВЪЗЛОЖИТЕЛЯ</w:t>
      </w:r>
      <w:r w:rsidRPr="00604A78">
        <w:rPr>
          <w:rFonts w:ascii="Arial" w:hAnsi="Arial" w:cs="Arial"/>
          <w:sz w:val="20"/>
          <w:szCs w:val="20"/>
        </w:rPr>
        <w:t>, както следва:</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(1)</w:t>
      </w:r>
      <w:r w:rsidRPr="00604A78">
        <w:rPr>
          <w:rFonts w:ascii="Arial" w:hAnsi="Arial" w:cs="Arial"/>
          <w:sz w:val="20"/>
          <w:szCs w:val="20"/>
        </w:rPr>
        <w:t xml:space="preserve"> с 30-дневно писмено предизвестие при повторна доставка (по конкретен договор) на партида дефектна стока или на стока, неотговаряща на изискванията на </w:t>
      </w:r>
      <w:r w:rsidRPr="00604A78">
        <w:rPr>
          <w:rFonts w:ascii="Arial" w:hAnsi="Arial" w:cs="Arial"/>
          <w:b/>
          <w:sz w:val="20"/>
          <w:szCs w:val="20"/>
        </w:rPr>
        <w:t>ВЪЗЛОЖИТЕЛЯ</w:t>
      </w:r>
      <w:r w:rsidRPr="00604A78">
        <w:rPr>
          <w:rFonts w:ascii="Arial" w:hAnsi="Arial" w:cs="Arial"/>
          <w:sz w:val="20"/>
          <w:szCs w:val="20"/>
        </w:rPr>
        <w:t xml:space="preserve">, посочени в конкретния договор за обществена поръчка, настоящото рамково споразумение и в приложенията към тях, когато това обстоятелство е установено по реда на входящия контрол, независимо дали двете доставени партиди дефектна стока и/или стока, неотговаряща на изискванията на </w:t>
      </w:r>
      <w:r w:rsidRPr="00604A78">
        <w:rPr>
          <w:rFonts w:ascii="Arial" w:hAnsi="Arial" w:cs="Arial"/>
          <w:b/>
          <w:sz w:val="20"/>
          <w:szCs w:val="20"/>
        </w:rPr>
        <w:t>ВЪЗЛОЖИТЕЛЯ</w:t>
      </w:r>
      <w:r w:rsidRPr="00604A78">
        <w:rPr>
          <w:rFonts w:ascii="Arial" w:hAnsi="Arial" w:cs="Arial"/>
          <w:sz w:val="20"/>
          <w:szCs w:val="20"/>
        </w:rPr>
        <w:t xml:space="preserve">, са поредни или не; </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(2)</w:t>
      </w:r>
      <w:r w:rsidRPr="00604A78">
        <w:rPr>
          <w:rFonts w:ascii="Arial" w:hAnsi="Arial" w:cs="Arial"/>
          <w:sz w:val="20"/>
          <w:szCs w:val="20"/>
        </w:rPr>
        <w:t xml:space="preserve"> с 30-дневно писмено предизвестие, ако в рамките на срока по конкретен договор е установено по реда, предвиден в конкретния договор, един или повече пъти наличието на скрит/гаранционен дефект на доставена от </w:t>
      </w:r>
      <w:r w:rsidRPr="00604A78">
        <w:rPr>
          <w:rFonts w:ascii="Arial" w:hAnsi="Arial" w:cs="Arial"/>
          <w:b/>
          <w:sz w:val="20"/>
          <w:szCs w:val="20"/>
        </w:rPr>
        <w:t>ИЗПЪЛНИТЕЛЯ</w:t>
      </w:r>
      <w:r w:rsidRPr="00604A78">
        <w:rPr>
          <w:rFonts w:ascii="Arial" w:hAnsi="Arial" w:cs="Arial"/>
          <w:sz w:val="20"/>
          <w:szCs w:val="20"/>
        </w:rPr>
        <w:t xml:space="preserve"> стока и един или повече пъти по реда на входящия контрол (кумулативно), че доставена от </w:t>
      </w:r>
      <w:r w:rsidRPr="00604A78">
        <w:rPr>
          <w:rFonts w:ascii="Arial" w:hAnsi="Arial" w:cs="Arial"/>
          <w:b/>
          <w:sz w:val="20"/>
          <w:szCs w:val="20"/>
        </w:rPr>
        <w:t>ИЗПЪЛНИТЕЛЯ</w:t>
      </w:r>
      <w:r w:rsidRPr="00604A78">
        <w:rPr>
          <w:rFonts w:ascii="Arial" w:hAnsi="Arial" w:cs="Arial"/>
          <w:sz w:val="20"/>
          <w:szCs w:val="20"/>
        </w:rPr>
        <w:t xml:space="preserve"> стока е дефектна и/или не отговаря на изискванията на </w:t>
      </w:r>
      <w:r w:rsidRPr="00604A78">
        <w:rPr>
          <w:rFonts w:ascii="Arial" w:hAnsi="Arial" w:cs="Arial"/>
          <w:b/>
          <w:sz w:val="20"/>
          <w:szCs w:val="20"/>
        </w:rPr>
        <w:t>ВЪЗЛОЖИТЕЛЯ</w:t>
      </w:r>
      <w:r w:rsidRPr="00604A78">
        <w:rPr>
          <w:rFonts w:ascii="Arial" w:hAnsi="Arial" w:cs="Arial"/>
          <w:sz w:val="20"/>
          <w:szCs w:val="20"/>
        </w:rPr>
        <w:t>, посочени в настоящото рамково споразумение, в договора и в приложенията към тях.</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(3)</w:t>
      </w:r>
      <w:r w:rsidRPr="00604A78">
        <w:rPr>
          <w:rFonts w:ascii="Arial" w:hAnsi="Arial" w:cs="Arial"/>
          <w:sz w:val="20"/>
          <w:szCs w:val="20"/>
        </w:rPr>
        <w:t xml:space="preserve"> без предизвестие, в случай, че по време на срока на конкретен договор, към </w:t>
      </w:r>
      <w:r w:rsidRPr="00604A78">
        <w:rPr>
          <w:rFonts w:ascii="Arial" w:hAnsi="Arial" w:cs="Arial"/>
          <w:b/>
          <w:sz w:val="20"/>
          <w:szCs w:val="20"/>
        </w:rPr>
        <w:t>ИЗПЪЛНИТЕЛЯ</w:t>
      </w:r>
      <w:r w:rsidRPr="00604A78">
        <w:rPr>
          <w:rFonts w:ascii="Arial" w:hAnsi="Arial" w:cs="Arial"/>
          <w:sz w:val="20"/>
          <w:szCs w:val="20"/>
        </w:rPr>
        <w:t xml:space="preserve"> са отправяни три или повече претенции за отстраняване на установен по реда, предвиден в конкретния договор, скрит/гаранционен дефект на доставената стока, дори същите да са били отстранени. </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(4)</w:t>
      </w:r>
      <w:r w:rsidRPr="00604A78">
        <w:rPr>
          <w:rFonts w:ascii="Arial" w:hAnsi="Arial" w:cs="Arial"/>
          <w:sz w:val="20"/>
          <w:szCs w:val="20"/>
        </w:rPr>
        <w:t xml:space="preserve"> без предизвестие, чрез писмено уведомление, в хипотезата на т. 6.5 по-горе. </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9.4.</w:t>
      </w:r>
      <w:r w:rsidRPr="00604A78">
        <w:rPr>
          <w:rFonts w:ascii="Arial" w:hAnsi="Arial" w:cs="Arial"/>
          <w:sz w:val="20"/>
          <w:szCs w:val="20"/>
        </w:rPr>
        <w:t xml:space="preserve"> Извън случаите по предходните точки, всяка от страните има право да развали рамковото споразумение, съответно сключеният въз основа на него конкретен договор, на общо основание при условията и по реда на чл. 87 от Закона за задълженията и договорите (ЗЗД).</w:t>
      </w:r>
    </w:p>
    <w:p w:rsidR="00DA2753" w:rsidRPr="00604A78" w:rsidRDefault="00DA2753" w:rsidP="00DA2753">
      <w:pPr>
        <w:spacing w:after="0" w:line="240" w:lineRule="auto"/>
        <w:jc w:val="both"/>
        <w:rPr>
          <w:rFonts w:ascii="Arial" w:hAnsi="Arial" w:cs="Arial"/>
          <w:b/>
          <w:sz w:val="20"/>
          <w:szCs w:val="20"/>
        </w:rPr>
      </w:pPr>
    </w:p>
    <w:p w:rsidR="00DA2753" w:rsidRPr="00604A78" w:rsidRDefault="00DA2753" w:rsidP="00DA2753">
      <w:pPr>
        <w:spacing w:after="0" w:line="240" w:lineRule="auto"/>
        <w:jc w:val="both"/>
        <w:rPr>
          <w:rFonts w:ascii="Arial" w:hAnsi="Arial" w:cs="Arial"/>
          <w:b/>
          <w:sz w:val="20"/>
          <w:szCs w:val="20"/>
          <w:lang w:eastAsia="cs-CZ"/>
        </w:rPr>
      </w:pPr>
      <w:r w:rsidRPr="00604A78">
        <w:rPr>
          <w:rFonts w:ascii="Arial" w:hAnsi="Arial" w:cs="Arial"/>
          <w:b/>
          <w:sz w:val="20"/>
          <w:szCs w:val="20"/>
          <w:lang w:eastAsia="cs-CZ"/>
        </w:rPr>
        <w:t>10. ЗАДЪЛЖЕНИЯ НА СТРАНИТЕ ПРИ ИЗПОЛЗВАНЕ НА ПОДИЗПЪЛНИТЕЛИ</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10. (1)</w:t>
      </w:r>
      <w:r w:rsidRPr="00604A78">
        <w:rPr>
          <w:rFonts w:ascii="Arial" w:hAnsi="Arial" w:cs="Arial"/>
          <w:sz w:val="20"/>
          <w:szCs w:val="20"/>
        </w:rPr>
        <w:t xml:space="preserve"> За извършване на доставката на стока, </w:t>
      </w:r>
      <w:r w:rsidRPr="00604A78">
        <w:rPr>
          <w:rFonts w:ascii="Arial" w:hAnsi="Arial" w:cs="Arial"/>
          <w:b/>
          <w:sz w:val="20"/>
          <w:szCs w:val="20"/>
        </w:rPr>
        <w:t>ИЗПЪЛНИТЕЛЯТ</w:t>
      </w:r>
      <w:r w:rsidRPr="00604A78">
        <w:rPr>
          <w:rFonts w:ascii="Arial" w:hAnsi="Arial" w:cs="Arial"/>
          <w:sz w:val="20"/>
          <w:szCs w:val="20"/>
        </w:rPr>
        <w:t xml:space="preserve"> няма да използва/ ще използва следните подизпълнител/и ................................(</w:t>
      </w:r>
      <w:r w:rsidRPr="00604A78">
        <w:rPr>
          <w:rFonts w:ascii="Arial" w:hAnsi="Arial" w:cs="Arial"/>
          <w:i/>
          <w:sz w:val="20"/>
          <w:szCs w:val="20"/>
        </w:rPr>
        <w:t>попълва се при сключване на конкретен договор въз основа на това Рамково споразумение, ако участникът е декларирал в офертата си, че ще използва подизпълнител/и</w:t>
      </w:r>
      <w:r w:rsidRPr="00604A78">
        <w:rPr>
          <w:rFonts w:ascii="Arial" w:hAnsi="Arial" w:cs="Arial"/>
          <w:sz w:val="20"/>
          <w:szCs w:val="20"/>
        </w:rPr>
        <w:t>), за изпълнение на …………..(</w:t>
      </w:r>
      <w:r w:rsidRPr="00604A78">
        <w:rPr>
          <w:rFonts w:ascii="Arial" w:hAnsi="Arial" w:cs="Arial"/>
          <w:i/>
          <w:sz w:val="20"/>
          <w:szCs w:val="20"/>
        </w:rPr>
        <w:t>посочват се видовете доставки на стока от предмета</w:t>
      </w:r>
      <w:r w:rsidRPr="00604A78">
        <w:rPr>
          <w:rFonts w:ascii="Arial" w:hAnsi="Arial" w:cs="Arial"/>
          <w:sz w:val="20"/>
          <w:szCs w:val="20"/>
        </w:rPr>
        <w:t xml:space="preserve">), което е дял в размер на …% от предмета на поръчката. </w:t>
      </w:r>
      <w:r w:rsidRPr="00604A78">
        <w:rPr>
          <w:rFonts w:ascii="Arial" w:hAnsi="Arial" w:cs="Arial"/>
          <w:b/>
          <w:sz w:val="20"/>
          <w:szCs w:val="20"/>
        </w:rPr>
        <w:t>ИЗПЪЛНИТЕЛЯТ</w:t>
      </w:r>
      <w:r w:rsidRPr="00604A78">
        <w:rPr>
          <w:rFonts w:ascii="Arial" w:hAnsi="Arial" w:cs="Arial"/>
          <w:sz w:val="20"/>
          <w:szCs w:val="20"/>
        </w:rPr>
        <w:t xml:space="preserve"> сключва договор/договори за подизпълнение с подизпълнителя/ите, посочени в офертата, в срок до………… (……) дни от сключване на конкретен договор въз основа на това Рамково споразумение и в срок до три дни от датата на сключване изпраща оригинален екземпляр от договора за подизпълнение на </w:t>
      </w:r>
      <w:r w:rsidRPr="00604A78">
        <w:rPr>
          <w:rFonts w:ascii="Arial" w:hAnsi="Arial" w:cs="Arial"/>
          <w:b/>
          <w:sz w:val="20"/>
          <w:szCs w:val="20"/>
        </w:rPr>
        <w:t>ВЪЗЛОЖИТЕЛЯ</w:t>
      </w:r>
      <w:r w:rsidRPr="00604A78">
        <w:rPr>
          <w:rFonts w:ascii="Arial" w:hAnsi="Arial" w:cs="Arial"/>
          <w:sz w:val="20"/>
          <w:szCs w:val="20"/>
        </w:rPr>
        <w:t xml:space="preserve">. </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sz w:val="20"/>
          <w:szCs w:val="20"/>
        </w:rPr>
        <w:t xml:space="preserve"> </w:t>
      </w:r>
      <w:r w:rsidRPr="00604A78">
        <w:rPr>
          <w:rFonts w:ascii="Arial" w:hAnsi="Arial" w:cs="Arial"/>
          <w:b/>
          <w:sz w:val="20"/>
          <w:szCs w:val="20"/>
        </w:rPr>
        <w:t>(2)</w:t>
      </w:r>
      <w:r w:rsidRPr="00604A78">
        <w:rPr>
          <w:rFonts w:ascii="Arial" w:hAnsi="Arial" w:cs="Arial"/>
          <w:sz w:val="20"/>
          <w:szCs w:val="20"/>
        </w:rPr>
        <w:t xml:space="preserve"> </w:t>
      </w:r>
      <w:r w:rsidRPr="00604A78">
        <w:rPr>
          <w:rFonts w:ascii="Arial" w:hAnsi="Arial" w:cs="Arial"/>
          <w:b/>
          <w:sz w:val="20"/>
          <w:szCs w:val="20"/>
        </w:rPr>
        <w:t>ИЗПЪЛНИТЕЛЯТ</w:t>
      </w:r>
      <w:r w:rsidRPr="00604A78">
        <w:rPr>
          <w:rFonts w:ascii="Arial" w:hAnsi="Arial" w:cs="Arial"/>
          <w:sz w:val="20"/>
          <w:szCs w:val="20"/>
        </w:rPr>
        <w:t xml:space="preserve"> няма право да възлага изпълнението на една или повече от работите, включени в предмета на конкретния договор, на лица, които не са посочени като негови подизпълнители в ал. 1 по-горе и с които не са сключени и предоставени на </w:t>
      </w:r>
      <w:r w:rsidRPr="00604A78">
        <w:rPr>
          <w:rFonts w:ascii="Arial" w:hAnsi="Arial" w:cs="Arial"/>
          <w:b/>
          <w:sz w:val="20"/>
          <w:szCs w:val="20"/>
        </w:rPr>
        <w:t>ВЪЗЛОЖИТЕЛЯ</w:t>
      </w:r>
      <w:r w:rsidRPr="00604A78">
        <w:rPr>
          <w:rFonts w:ascii="Arial" w:hAnsi="Arial" w:cs="Arial"/>
          <w:sz w:val="20"/>
          <w:szCs w:val="20"/>
        </w:rPr>
        <w:t xml:space="preserve"> договори за подизпълнение.</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lastRenderedPageBreak/>
        <w:t>(3)</w:t>
      </w:r>
      <w:r w:rsidRPr="00604A78">
        <w:rPr>
          <w:rFonts w:ascii="Arial" w:hAnsi="Arial" w:cs="Arial"/>
          <w:sz w:val="20"/>
          <w:szCs w:val="20"/>
        </w:rPr>
        <w:t xml:space="preserve"> </w:t>
      </w:r>
      <w:r w:rsidRPr="00604A78">
        <w:rPr>
          <w:rFonts w:ascii="Arial" w:hAnsi="Arial" w:cs="Arial"/>
          <w:b/>
          <w:sz w:val="20"/>
          <w:szCs w:val="20"/>
        </w:rPr>
        <w:t>ИЗПЪЛНИТЕЛЯТ</w:t>
      </w:r>
      <w:r w:rsidRPr="00604A78">
        <w:rPr>
          <w:rFonts w:ascii="Arial" w:hAnsi="Arial" w:cs="Arial"/>
          <w:sz w:val="20"/>
          <w:szCs w:val="20"/>
        </w:rPr>
        <w:t xml:space="preserve"> има право да замени подизпълнителя/ите по ал. 1 когато:</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sz w:val="20"/>
          <w:szCs w:val="20"/>
        </w:rPr>
        <w:t>1. За подизпълнителя/ите е налице или възникне обстоятелство чл. 47, ал. 1 и ал. 5 от ЗОП;</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sz w:val="20"/>
          <w:szCs w:val="20"/>
        </w:rPr>
        <w:t>2. Подизпълнителя/ите не отговарят на нормативно изискване за изпълнение на работите, включени в предмета на договора за подизпълнение;</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sz w:val="20"/>
          <w:szCs w:val="20"/>
        </w:rPr>
        <w:t>3. Договорът за подизпълнение е прекратен по вина на подизпълнителя/ите, включително ако подизпълнителя/ите превъзлагат една или повече работи, включени в предмета на договора за подизпълнение.</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(4)</w:t>
      </w:r>
      <w:r w:rsidRPr="00604A78">
        <w:rPr>
          <w:rFonts w:ascii="Arial" w:hAnsi="Arial" w:cs="Arial"/>
          <w:sz w:val="20"/>
          <w:szCs w:val="20"/>
        </w:rPr>
        <w:t xml:space="preserve"> </w:t>
      </w:r>
      <w:r w:rsidRPr="00604A78">
        <w:rPr>
          <w:rFonts w:ascii="Arial" w:hAnsi="Arial" w:cs="Arial"/>
          <w:b/>
          <w:sz w:val="20"/>
          <w:szCs w:val="20"/>
        </w:rPr>
        <w:t>ИЗПЪЛНИТЕЛЯТ</w:t>
      </w:r>
      <w:r w:rsidRPr="00604A78">
        <w:rPr>
          <w:rFonts w:ascii="Arial" w:hAnsi="Arial" w:cs="Arial"/>
          <w:sz w:val="20"/>
          <w:szCs w:val="20"/>
        </w:rPr>
        <w:t xml:space="preserve"> е длъжен да прекрати договор за подизпълнение, ако по време на изпълнението му възникне обстоятелство по чл. 47, ал. 1 и/или ал. 5 от ЗОП, както и ако подизпълнителят превъзлага една или повече работи, включени в предмета на договора за подизпълнение.</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(5)</w:t>
      </w:r>
      <w:r w:rsidRPr="00604A78">
        <w:rPr>
          <w:rFonts w:ascii="Arial" w:hAnsi="Arial" w:cs="Arial"/>
          <w:sz w:val="20"/>
          <w:szCs w:val="20"/>
        </w:rPr>
        <w:t xml:space="preserve"> В случаите по ал. 3 и ал. 4 </w:t>
      </w:r>
      <w:r w:rsidRPr="00604A78">
        <w:rPr>
          <w:rFonts w:ascii="Arial" w:hAnsi="Arial" w:cs="Arial"/>
          <w:b/>
          <w:sz w:val="20"/>
          <w:szCs w:val="20"/>
        </w:rPr>
        <w:t>ИЗПЪЛНИТЕЛЯТ</w:t>
      </w:r>
      <w:r w:rsidRPr="00604A78">
        <w:rPr>
          <w:rFonts w:ascii="Arial" w:hAnsi="Arial" w:cs="Arial"/>
          <w:sz w:val="20"/>
          <w:szCs w:val="20"/>
        </w:rPr>
        <w:t xml:space="preserve"> сключва нов договор за подизпълнение или допълнително споразумение към договор за подизпълнение и изпраща оригинален екземпляр на </w:t>
      </w:r>
      <w:r w:rsidRPr="00604A78">
        <w:rPr>
          <w:rFonts w:ascii="Arial" w:hAnsi="Arial" w:cs="Arial"/>
          <w:b/>
          <w:sz w:val="20"/>
          <w:szCs w:val="20"/>
        </w:rPr>
        <w:t>ВЪЗЛОЖИТЕЛЯ</w:t>
      </w:r>
      <w:r w:rsidRPr="00604A78">
        <w:rPr>
          <w:rFonts w:ascii="Arial" w:hAnsi="Arial" w:cs="Arial"/>
          <w:sz w:val="20"/>
          <w:szCs w:val="20"/>
        </w:rPr>
        <w:t xml:space="preserve"> в срок до три дни от датата на сключване заедно с доказателства за липса на обстоятелствата по чл. 47, ал. 1 и ал. 5 от ЗОП за подизпълнителя. </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(6)</w:t>
      </w:r>
      <w:r w:rsidRPr="00604A78">
        <w:rPr>
          <w:rFonts w:ascii="Arial" w:hAnsi="Arial" w:cs="Arial"/>
          <w:sz w:val="20"/>
          <w:szCs w:val="20"/>
        </w:rPr>
        <w:t xml:space="preserve"> Сключване на договор за подизпълнение или на допълнително споразумение към договор за подизпълнение не освобождава </w:t>
      </w:r>
      <w:r w:rsidRPr="00604A78">
        <w:rPr>
          <w:rFonts w:ascii="Arial" w:hAnsi="Arial" w:cs="Arial"/>
          <w:b/>
          <w:sz w:val="20"/>
          <w:szCs w:val="20"/>
        </w:rPr>
        <w:t>ИЗПЪЛНИТЕЛЯ</w:t>
      </w:r>
      <w:r w:rsidRPr="00604A78">
        <w:rPr>
          <w:rFonts w:ascii="Arial" w:hAnsi="Arial" w:cs="Arial"/>
          <w:sz w:val="20"/>
          <w:szCs w:val="20"/>
        </w:rPr>
        <w:t xml:space="preserve"> от отговорността му за изпълнение на настоящия договор. Използване на подизпълнител/и не изменя задълженията на </w:t>
      </w:r>
      <w:r w:rsidRPr="00604A78">
        <w:rPr>
          <w:rFonts w:ascii="Arial" w:hAnsi="Arial" w:cs="Arial"/>
          <w:b/>
          <w:sz w:val="20"/>
          <w:szCs w:val="20"/>
        </w:rPr>
        <w:t>ИЗПЪЛНИТЕЛЯ</w:t>
      </w:r>
      <w:r w:rsidRPr="00604A78">
        <w:rPr>
          <w:rFonts w:ascii="Arial" w:hAnsi="Arial" w:cs="Arial"/>
          <w:sz w:val="20"/>
          <w:szCs w:val="20"/>
        </w:rPr>
        <w:t xml:space="preserve"> по договора. </w:t>
      </w:r>
      <w:r w:rsidRPr="00604A78">
        <w:rPr>
          <w:rFonts w:ascii="Arial" w:hAnsi="Arial" w:cs="Arial"/>
          <w:b/>
          <w:sz w:val="20"/>
          <w:szCs w:val="20"/>
        </w:rPr>
        <w:t>ИЗПЪЛНИТЕЛЯТ</w:t>
      </w:r>
      <w:r w:rsidRPr="00604A78">
        <w:rPr>
          <w:rFonts w:ascii="Arial" w:hAnsi="Arial" w:cs="Arial"/>
          <w:sz w:val="20"/>
          <w:szCs w:val="20"/>
        </w:rPr>
        <w:t xml:space="preserve"> отговаря за действията на подизпълнителя/ите като за свои действия.</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(7)</w:t>
      </w:r>
      <w:r w:rsidRPr="00604A78">
        <w:rPr>
          <w:rFonts w:ascii="Arial" w:hAnsi="Arial" w:cs="Arial"/>
          <w:sz w:val="20"/>
          <w:szCs w:val="20"/>
        </w:rPr>
        <w:t xml:space="preserve"> Приложимите клаузи на договора са задължителни за изпълнение от подизпълнителя/ите.</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(8)</w:t>
      </w:r>
      <w:r w:rsidRPr="00604A78">
        <w:rPr>
          <w:rFonts w:ascii="Arial" w:hAnsi="Arial" w:cs="Arial"/>
          <w:sz w:val="20"/>
          <w:szCs w:val="20"/>
        </w:rPr>
        <w:t xml:space="preserve"> </w:t>
      </w:r>
      <w:r w:rsidRPr="00604A78">
        <w:rPr>
          <w:rFonts w:ascii="Arial" w:hAnsi="Arial" w:cs="Arial"/>
          <w:b/>
          <w:sz w:val="20"/>
          <w:szCs w:val="20"/>
        </w:rPr>
        <w:t xml:space="preserve">ВЪЗЛОЖИТЕЛЯТ </w:t>
      </w:r>
      <w:r w:rsidRPr="00604A78">
        <w:rPr>
          <w:rFonts w:ascii="Arial" w:hAnsi="Arial" w:cs="Arial"/>
          <w:sz w:val="20"/>
          <w:szCs w:val="20"/>
        </w:rPr>
        <w:t xml:space="preserve">извършва окончателно плащане/ния по договора, за който има сключени договори за подизпълнение, след като получи от </w:t>
      </w:r>
      <w:r w:rsidRPr="00604A78">
        <w:rPr>
          <w:rFonts w:ascii="Arial" w:hAnsi="Arial" w:cs="Arial"/>
          <w:b/>
          <w:sz w:val="20"/>
          <w:szCs w:val="20"/>
        </w:rPr>
        <w:t>ИЗПЪЛНИТЕЛЯ</w:t>
      </w:r>
      <w:r w:rsidRPr="00604A78">
        <w:rPr>
          <w:rFonts w:ascii="Arial" w:hAnsi="Arial" w:cs="Arial"/>
          <w:sz w:val="20"/>
          <w:szCs w:val="20"/>
        </w:rPr>
        <w:t xml:space="preserve"> доказателства, че е заплатил на подизпълнителите (ако има такива) всички действително приети доставки.</w:t>
      </w:r>
    </w:p>
    <w:p w:rsidR="00DA2753" w:rsidRPr="00604A78" w:rsidRDefault="00DA2753" w:rsidP="00DA2753">
      <w:pPr>
        <w:spacing w:after="0" w:line="240" w:lineRule="auto"/>
        <w:jc w:val="both"/>
        <w:rPr>
          <w:rFonts w:ascii="Arial" w:hAnsi="Arial" w:cs="Arial"/>
          <w:sz w:val="20"/>
          <w:szCs w:val="20"/>
          <w:lang w:eastAsia="cs-CZ"/>
        </w:rPr>
      </w:pPr>
      <w:r w:rsidRPr="00604A78">
        <w:rPr>
          <w:rFonts w:ascii="Arial" w:hAnsi="Arial" w:cs="Arial"/>
          <w:b/>
          <w:sz w:val="20"/>
          <w:szCs w:val="20"/>
        </w:rPr>
        <w:t>(9)</w:t>
      </w:r>
      <w:r w:rsidRPr="00604A78">
        <w:rPr>
          <w:rFonts w:ascii="Arial" w:hAnsi="Arial" w:cs="Arial"/>
          <w:sz w:val="20"/>
          <w:szCs w:val="20"/>
        </w:rPr>
        <w:t xml:space="preserve"> </w:t>
      </w:r>
      <w:r w:rsidRPr="00604A78">
        <w:rPr>
          <w:rFonts w:ascii="Arial" w:hAnsi="Arial" w:cs="Arial"/>
          <w:b/>
          <w:sz w:val="20"/>
          <w:szCs w:val="20"/>
        </w:rPr>
        <w:t>ВЪЗЛОЖИТЕЛЯТ</w:t>
      </w:r>
      <w:r w:rsidRPr="00604A78">
        <w:rPr>
          <w:rFonts w:ascii="Arial" w:hAnsi="Arial" w:cs="Arial"/>
          <w:sz w:val="20"/>
          <w:szCs w:val="20"/>
        </w:rPr>
        <w:t xml:space="preserve"> приема изпълнението на доставки по договора, за които е </w:t>
      </w:r>
      <w:r w:rsidRPr="00604A78">
        <w:rPr>
          <w:rFonts w:ascii="Arial" w:hAnsi="Arial" w:cs="Arial"/>
          <w:b/>
          <w:sz w:val="20"/>
          <w:szCs w:val="20"/>
        </w:rPr>
        <w:t>ИЗПЪЛНИТЕЛЯТ</w:t>
      </w:r>
      <w:r w:rsidRPr="00604A78">
        <w:rPr>
          <w:rFonts w:ascii="Arial" w:hAnsi="Arial" w:cs="Arial"/>
          <w:sz w:val="20"/>
          <w:szCs w:val="20"/>
        </w:rPr>
        <w:t xml:space="preserve"> е сключил договор за подизпълнение, в присъствието на </w:t>
      </w:r>
      <w:r w:rsidRPr="00604A78">
        <w:rPr>
          <w:rFonts w:ascii="Arial" w:hAnsi="Arial" w:cs="Arial"/>
          <w:b/>
          <w:sz w:val="20"/>
          <w:szCs w:val="20"/>
        </w:rPr>
        <w:t>ИЗПЪЛНИТЕЛЯ</w:t>
      </w:r>
      <w:r w:rsidRPr="00604A78">
        <w:rPr>
          <w:rFonts w:ascii="Arial" w:hAnsi="Arial" w:cs="Arial"/>
          <w:sz w:val="20"/>
          <w:szCs w:val="20"/>
        </w:rPr>
        <w:t xml:space="preserve"> и на подизпълнителя/те</w:t>
      </w:r>
    </w:p>
    <w:p w:rsidR="00DA2753" w:rsidRPr="00604A78" w:rsidRDefault="00DA2753" w:rsidP="00DA2753">
      <w:pPr>
        <w:spacing w:after="0" w:line="240" w:lineRule="auto"/>
        <w:jc w:val="both"/>
        <w:rPr>
          <w:rFonts w:ascii="Arial" w:hAnsi="Arial" w:cs="Arial"/>
          <w:i/>
          <w:sz w:val="20"/>
          <w:szCs w:val="20"/>
        </w:rPr>
      </w:pPr>
      <w:r w:rsidRPr="00604A78">
        <w:rPr>
          <w:rFonts w:ascii="Arial" w:hAnsi="Arial" w:cs="Arial"/>
          <w:i/>
          <w:sz w:val="20"/>
          <w:szCs w:val="20"/>
        </w:rPr>
        <w:t>(Глава 10 от настоящото споразумение се включва в конкретния договор за обществена поръчка, сключен въз основа на това Рамково споразумение, и след провеждане на процедура на договаряне без обявление на основание чл. 103, ал. 2, т. 10 от ЗОП само когато в офертата е посочено, че ще бъде/ат използван/и подизпълнител/и).</w:t>
      </w:r>
    </w:p>
    <w:p w:rsidR="00DA2753" w:rsidRPr="00604A78" w:rsidRDefault="00DA2753" w:rsidP="00DA2753">
      <w:pPr>
        <w:spacing w:after="0" w:line="240" w:lineRule="auto"/>
        <w:jc w:val="both"/>
        <w:rPr>
          <w:rFonts w:ascii="Arial" w:hAnsi="Arial" w:cs="Arial"/>
          <w:sz w:val="20"/>
          <w:szCs w:val="20"/>
        </w:rPr>
      </w:pPr>
    </w:p>
    <w:p w:rsidR="00DA2753" w:rsidRPr="00604A78" w:rsidRDefault="00DA2753" w:rsidP="00DA2753">
      <w:pPr>
        <w:spacing w:after="0" w:line="240" w:lineRule="auto"/>
        <w:jc w:val="both"/>
        <w:rPr>
          <w:rFonts w:ascii="Arial" w:eastAsia="Times New Roman" w:hAnsi="Arial" w:cs="Arial"/>
          <w:b/>
          <w:sz w:val="20"/>
          <w:szCs w:val="20"/>
          <w:lang w:eastAsia="bg-BG"/>
        </w:rPr>
      </w:pPr>
      <w:r w:rsidRPr="00604A78">
        <w:rPr>
          <w:rFonts w:ascii="Arial" w:eastAsia="Times New Roman" w:hAnsi="Arial" w:cs="Arial"/>
          <w:b/>
          <w:sz w:val="20"/>
          <w:szCs w:val="20"/>
          <w:lang w:eastAsia="bg-BG"/>
        </w:rPr>
        <w:t>11</w:t>
      </w:r>
      <w:r w:rsidRPr="00604A78">
        <w:rPr>
          <w:rFonts w:ascii="Arial" w:eastAsia="Times New Roman" w:hAnsi="Arial" w:cs="Arial"/>
          <w:b/>
          <w:sz w:val="20"/>
          <w:szCs w:val="20"/>
          <w:lang w:val="ru-RU" w:eastAsia="bg-BG"/>
        </w:rPr>
        <w:t>.</w:t>
      </w:r>
      <w:r w:rsidRPr="00604A78">
        <w:rPr>
          <w:rFonts w:ascii="Arial" w:eastAsia="Times New Roman" w:hAnsi="Arial" w:cs="Arial"/>
          <w:b/>
          <w:sz w:val="20"/>
          <w:szCs w:val="20"/>
          <w:lang w:eastAsia="bg-BG"/>
        </w:rPr>
        <w:t xml:space="preserve"> РЕШАВАНЕ НА СПОРОВЕ</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b/>
          <w:sz w:val="20"/>
          <w:szCs w:val="20"/>
          <w:lang w:eastAsia="bg-BG"/>
        </w:rPr>
        <w:t>11.1.</w:t>
      </w:r>
      <w:r w:rsidRPr="00604A78">
        <w:rPr>
          <w:rFonts w:ascii="Arial" w:eastAsia="Times New Roman" w:hAnsi="Arial" w:cs="Arial"/>
          <w:sz w:val="20"/>
          <w:szCs w:val="20"/>
          <w:lang w:eastAsia="bg-BG"/>
        </w:rPr>
        <w:t xml:space="preserve"> Всички спорове, възникнали във връзка с тълкуването и/или изпълнението на настоящото рамково споразумение и на конкретния договор за обществена поръчка, сключен въз основа на него, се решават чрез преговори и постигане на взаимно изгодни договорености, материализирани в писмена форма за валидност.</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MS Mincho" w:hAnsi="Arial" w:cs="Arial"/>
          <w:b/>
          <w:sz w:val="20"/>
          <w:szCs w:val="20"/>
          <w:lang w:eastAsia="bg-BG"/>
        </w:rPr>
        <w:t>11.2.</w:t>
      </w:r>
      <w:r w:rsidRPr="00604A78">
        <w:rPr>
          <w:rFonts w:ascii="Arial" w:eastAsia="MS Mincho" w:hAnsi="Arial" w:cs="Arial"/>
          <w:sz w:val="20"/>
          <w:szCs w:val="20"/>
          <w:lang w:eastAsia="bg-BG"/>
        </w:rPr>
        <w:t xml:space="preserve"> Всички спорове, породени от това рамково споразумение или от конкретния договор за обществена поръчка, сключен въз основа на него, или отнасящи се до тях, включително споровете, породени или отнасящи се до тяхното тълкуване, недействителност, изпълнение или прекратяване, както и споровете за попълване празноти в тях или приспособяването им към нововъзникнали обстоятелства, за които не е постигнато съгласие по реда на предходната точка, ще бъдат разрешавани по общия гражданскоправен ред, от компетентния съд в Република България със седалище в гр. София.</w:t>
      </w:r>
    </w:p>
    <w:p w:rsidR="00DA2753" w:rsidRPr="00604A78" w:rsidRDefault="00DA2753" w:rsidP="00DA2753">
      <w:pPr>
        <w:spacing w:after="0" w:line="240" w:lineRule="auto"/>
        <w:ind w:right="27"/>
        <w:jc w:val="both"/>
        <w:rPr>
          <w:rFonts w:ascii="Arial" w:eastAsia="Times New Roman" w:hAnsi="Arial" w:cs="Arial"/>
          <w:sz w:val="20"/>
          <w:szCs w:val="20"/>
          <w:lang w:val="ru-RU" w:eastAsia="bg-BG"/>
        </w:rPr>
      </w:pPr>
      <w:r w:rsidRPr="00604A78">
        <w:rPr>
          <w:rFonts w:ascii="Arial" w:eastAsia="Times New Roman" w:hAnsi="Arial" w:cs="Arial"/>
          <w:b/>
          <w:sz w:val="20"/>
          <w:szCs w:val="20"/>
          <w:lang w:val="ru-RU" w:eastAsia="bg-BG"/>
        </w:rPr>
        <w:t>11.3.</w:t>
      </w:r>
      <w:r w:rsidRPr="00604A78">
        <w:rPr>
          <w:rFonts w:ascii="Arial" w:eastAsia="Times New Roman" w:hAnsi="Arial" w:cs="Arial"/>
          <w:sz w:val="20"/>
          <w:szCs w:val="20"/>
          <w:lang w:val="ru-RU" w:eastAsia="bg-BG"/>
        </w:rPr>
        <w:t xml:space="preserve"> Отнасянето на спора за решаване от компетентния съд не ще се счита за причина за спирането на изпълнението на други задължения по настоящото рамково споразумение или конкретния договор за обществена поръчка, сключен въз основа на него, които нямат отношение към предмета на спора.</w:t>
      </w:r>
    </w:p>
    <w:p w:rsidR="00DA2753" w:rsidRPr="00604A78" w:rsidRDefault="00DA2753" w:rsidP="00DA2753">
      <w:pPr>
        <w:spacing w:after="0" w:line="240" w:lineRule="auto"/>
        <w:ind w:right="27"/>
        <w:jc w:val="both"/>
        <w:rPr>
          <w:rFonts w:ascii="Arial" w:eastAsia="Times New Roman" w:hAnsi="Arial" w:cs="Arial"/>
          <w:sz w:val="20"/>
          <w:szCs w:val="20"/>
          <w:lang w:val="ru-RU" w:eastAsia="bg-BG"/>
        </w:rPr>
      </w:pPr>
      <w:r w:rsidRPr="00604A78">
        <w:rPr>
          <w:rFonts w:ascii="Arial" w:eastAsia="Times New Roman" w:hAnsi="Arial" w:cs="Arial"/>
          <w:b/>
          <w:sz w:val="20"/>
          <w:szCs w:val="20"/>
          <w:lang w:eastAsia="bg-BG"/>
        </w:rPr>
        <w:t>11.4.</w:t>
      </w:r>
      <w:r w:rsidRPr="00604A78">
        <w:rPr>
          <w:rFonts w:ascii="Arial" w:eastAsia="Times New Roman" w:hAnsi="Arial" w:cs="Arial"/>
          <w:sz w:val="20"/>
          <w:szCs w:val="20"/>
          <w:lang w:eastAsia="bg-BG"/>
        </w:rPr>
        <w:t xml:space="preserve"> Решение от компетентен съд или изменение на законодателството, което прави някое от условията на настоящото рамково споразумение или на конкретния договор, сключен въз основа на него невалидно, недействително или неизпълнимо, ще се отнася само до това условие и няма да прави цялото рамково споразумение съответно целия договор или някакво друго условие от тях невалиден, недействителен или неизпълним и всички други условия на рамковото споразумение и конкретния договор за обществена поръчка ще останат в пълна сила и ефект, така както са уговорени от страните. Страните поемат задължението да положат всички усилия, за да се  договорят за заместващо условие на невалидното, недействителното или неизпълнимото условие с валидно, действително и изпълнимо условие, което най-близко отразява целта на невалидното, недействителното или неизпълнимото условие.</w:t>
      </w:r>
    </w:p>
    <w:p w:rsidR="00DA2753" w:rsidRPr="00604A78" w:rsidRDefault="00DA2753" w:rsidP="00DA2753">
      <w:pPr>
        <w:spacing w:after="0" w:line="240" w:lineRule="auto"/>
        <w:ind w:right="27"/>
        <w:jc w:val="both"/>
        <w:rPr>
          <w:rFonts w:ascii="Arial" w:eastAsia="Times New Roman" w:hAnsi="Arial" w:cs="Arial"/>
          <w:b/>
          <w:sz w:val="20"/>
          <w:szCs w:val="20"/>
          <w:lang w:eastAsia="bg-BG"/>
        </w:rPr>
      </w:pPr>
    </w:p>
    <w:p w:rsidR="00DA2753" w:rsidRPr="00604A78" w:rsidRDefault="00DA2753" w:rsidP="00DA2753">
      <w:pPr>
        <w:spacing w:after="0" w:line="240" w:lineRule="auto"/>
        <w:ind w:right="27"/>
        <w:jc w:val="both"/>
        <w:rPr>
          <w:rFonts w:ascii="Arial" w:eastAsia="Times New Roman" w:hAnsi="Arial" w:cs="Arial"/>
          <w:b/>
          <w:sz w:val="20"/>
          <w:szCs w:val="20"/>
          <w:lang w:eastAsia="bg-BG"/>
        </w:rPr>
      </w:pPr>
      <w:r w:rsidRPr="00604A78">
        <w:rPr>
          <w:rFonts w:ascii="Arial" w:eastAsia="Times New Roman" w:hAnsi="Arial" w:cs="Arial"/>
          <w:b/>
          <w:sz w:val="20"/>
          <w:szCs w:val="20"/>
          <w:lang w:eastAsia="bg-BG"/>
        </w:rPr>
        <w:t>1</w:t>
      </w:r>
      <w:r w:rsidRPr="00604A78">
        <w:rPr>
          <w:rFonts w:ascii="Arial" w:eastAsia="Times New Roman" w:hAnsi="Arial" w:cs="Arial"/>
          <w:b/>
          <w:sz w:val="20"/>
          <w:szCs w:val="20"/>
          <w:lang w:val="ru-RU" w:eastAsia="bg-BG"/>
        </w:rPr>
        <w:t>2</w:t>
      </w:r>
      <w:r w:rsidRPr="00604A78">
        <w:rPr>
          <w:rFonts w:ascii="Arial" w:eastAsia="Times New Roman" w:hAnsi="Arial" w:cs="Arial"/>
          <w:b/>
          <w:sz w:val="20"/>
          <w:szCs w:val="20"/>
          <w:lang w:eastAsia="bg-BG"/>
        </w:rPr>
        <w:t>. КОНФИДЕНЦИАЛНОСТ</w:t>
      </w:r>
    </w:p>
    <w:p w:rsidR="00DA2753" w:rsidRPr="00604A78" w:rsidRDefault="00DA2753" w:rsidP="00DA2753">
      <w:pPr>
        <w:spacing w:after="0" w:line="240" w:lineRule="auto"/>
        <w:ind w:right="27"/>
        <w:jc w:val="both"/>
        <w:rPr>
          <w:rFonts w:ascii="Arial" w:eastAsia="Times New Roman" w:hAnsi="Arial" w:cs="Arial"/>
          <w:sz w:val="20"/>
          <w:szCs w:val="20"/>
          <w:lang w:val="ru-RU" w:eastAsia="bg-BG"/>
        </w:rPr>
      </w:pPr>
      <w:r w:rsidRPr="00604A78">
        <w:rPr>
          <w:rFonts w:ascii="Arial" w:eastAsia="Times New Roman" w:hAnsi="Arial" w:cs="Arial"/>
          <w:b/>
          <w:sz w:val="20"/>
          <w:szCs w:val="20"/>
          <w:lang w:val="ru-RU" w:eastAsia="bg-BG"/>
        </w:rPr>
        <w:t>12.1.</w:t>
      </w:r>
      <w:r w:rsidRPr="00604A78">
        <w:rPr>
          <w:rFonts w:ascii="Arial" w:eastAsia="Times New Roman" w:hAnsi="Arial" w:cs="Arial"/>
          <w:sz w:val="20"/>
          <w:szCs w:val="20"/>
          <w:lang w:val="ru-RU" w:eastAsia="bg-BG"/>
        </w:rPr>
        <w:t xml:space="preserve">  Страните</w:t>
      </w:r>
      <w:r w:rsidRPr="00604A78">
        <w:rPr>
          <w:rFonts w:ascii="Arial" w:eastAsia="Times New Roman" w:hAnsi="Arial" w:cs="Arial"/>
          <w:sz w:val="20"/>
          <w:szCs w:val="20"/>
          <w:lang w:eastAsia="bg-BG"/>
        </w:rPr>
        <w:t xml:space="preserve"> </w:t>
      </w:r>
      <w:r w:rsidRPr="00604A78">
        <w:rPr>
          <w:rFonts w:ascii="Arial" w:eastAsia="Times New Roman" w:hAnsi="Arial" w:cs="Arial"/>
          <w:sz w:val="20"/>
          <w:szCs w:val="20"/>
          <w:lang w:val="ru-RU" w:eastAsia="bg-BG"/>
        </w:rPr>
        <w:t xml:space="preserve">се задължават да пазят и да не допускат разпространяването на информацията, определена за конфиденциална, получена от всяка от страните по повод сключването или по време на срока на действие на </w:t>
      </w:r>
      <w:r w:rsidRPr="00604A78">
        <w:rPr>
          <w:rFonts w:ascii="Arial" w:eastAsia="Times New Roman" w:hAnsi="Arial" w:cs="Arial"/>
          <w:sz w:val="20"/>
          <w:szCs w:val="20"/>
          <w:lang w:eastAsia="bg-BG"/>
        </w:rPr>
        <w:t>това рамково споразумение и/или</w:t>
      </w:r>
      <w:r w:rsidRPr="00604A78">
        <w:rPr>
          <w:rFonts w:ascii="Arial" w:eastAsia="Times New Roman" w:hAnsi="Arial" w:cs="Arial"/>
          <w:sz w:val="20"/>
          <w:szCs w:val="20"/>
          <w:lang w:val="ru-RU" w:eastAsia="bg-BG"/>
        </w:rPr>
        <w:t xml:space="preserve"> конкретния </w:t>
      </w:r>
      <w:r w:rsidRPr="00604A78">
        <w:rPr>
          <w:rFonts w:ascii="Arial" w:eastAsia="Times New Roman" w:hAnsi="Arial" w:cs="Arial"/>
          <w:sz w:val="20"/>
          <w:szCs w:val="20"/>
          <w:lang w:eastAsia="bg-BG"/>
        </w:rPr>
        <w:t>договор за обществена поръчка, сключен въз основа на него, както</w:t>
      </w:r>
      <w:r w:rsidRPr="00604A78">
        <w:rPr>
          <w:rFonts w:ascii="Arial" w:eastAsia="Times New Roman" w:hAnsi="Arial" w:cs="Arial"/>
          <w:sz w:val="20"/>
          <w:szCs w:val="20"/>
          <w:lang w:val="ru-RU" w:eastAsia="bg-BG"/>
        </w:rPr>
        <w:t xml:space="preserve"> и да използват тази информация единствено за целите на изпълнението им</w:t>
      </w:r>
      <w:r w:rsidRPr="00604A78">
        <w:rPr>
          <w:rFonts w:ascii="Arial" w:eastAsia="Times New Roman" w:hAnsi="Arial" w:cs="Arial"/>
          <w:sz w:val="20"/>
          <w:szCs w:val="20"/>
          <w:lang w:eastAsia="bg-BG"/>
        </w:rPr>
        <w:t xml:space="preserve">. Страните ще считат за конфиденциална информацията, съдържаща се в рамковото споразумение и договора и информацията във връзка с начина на изпълнението им, както и всяка информация, която се съдържа на хартиен или магнитен носител и е създадена или предоставена на </w:t>
      </w:r>
      <w:r w:rsidRPr="00604A78">
        <w:rPr>
          <w:rFonts w:ascii="Arial" w:eastAsia="Times New Roman" w:hAnsi="Arial" w:cs="Arial"/>
          <w:sz w:val="20"/>
          <w:szCs w:val="20"/>
          <w:lang w:eastAsia="bg-BG"/>
        </w:rPr>
        <w:lastRenderedPageBreak/>
        <w:t xml:space="preserve">някоя от страните във връзка с изпълнението на рамковото споразумение съответно на конкретния договор въз основа на него. Конфиденциална е и всяка информация, която е станала достъпна на някоя от страните по повод изпълнението на рамковото споразумение и/или договора, и която представлява ноу-хау, схеми на складове, съответно схеми за достъп и охрана, или фирмена тайна на другата страна, или която е определена изрично при предоставянето й от съответната страна за конфиденциална. Конфиденциална е и информацията, свързана с лични данни, станали известни на някоя от страните във връзка със сключването или изпълнението на рамковото споразумение или конкретния договор за обществена поръчка, сключен въз основа на него. </w:t>
      </w:r>
    </w:p>
    <w:p w:rsidR="00DA2753" w:rsidRPr="00604A78" w:rsidRDefault="00DA2753" w:rsidP="00DA2753">
      <w:pPr>
        <w:spacing w:after="0" w:line="240" w:lineRule="auto"/>
        <w:ind w:right="27"/>
        <w:jc w:val="both"/>
        <w:rPr>
          <w:rFonts w:ascii="Arial" w:eastAsia="Times New Roman" w:hAnsi="Arial" w:cs="Arial"/>
          <w:sz w:val="20"/>
          <w:szCs w:val="20"/>
          <w:lang w:val="ru-RU" w:eastAsia="bg-BG"/>
        </w:rPr>
      </w:pPr>
      <w:r w:rsidRPr="00604A78">
        <w:rPr>
          <w:rFonts w:ascii="Arial" w:eastAsia="Times New Roman" w:hAnsi="Arial" w:cs="Arial"/>
          <w:b/>
          <w:sz w:val="20"/>
          <w:szCs w:val="20"/>
          <w:lang w:val="ru-RU" w:eastAsia="bg-BG"/>
        </w:rPr>
        <w:t>12.2.</w:t>
      </w:r>
      <w:r w:rsidRPr="00604A78">
        <w:rPr>
          <w:rFonts w:ascii="Arial" w:eastAsia="Times New Roman" w:hAnsi="Arial" w:cs="Arial"/>
          <w:sz w:val="20"/>
          <w:szCs w:val="20"/>
          <w:lang w:val="ru-RU" w:eastAsia="bg-BG"/>
        </w:rPr>
        <w:t xml:space="preserve"> Страните се съгласяват, че въпреки прекратяването на това рамково споразумение или конкретния договор въз основа на него, поради каквато и да е причина, </w:t>
      </w:r>
      <w:r w:rsidRPr="00604A78">
        <w:rPr>
          <w:rFonts w:ascii="Arial" w:eastAsia="Times New Roman" w:hAnsi="Arial" w:cs="Arial"/>
          <w:sz w:val="20"/>
          <w:szCs w:val="20"/>
          <w:lang w:eastAsia="bg-BG"/>
        </w:rPr>
        <w:t>клаузите,</w:t>
      </w:r>
      <w:r w:rsidRPr="00604A78">
        <w:rPr>
          <w:rFonts w:ascii="Arial" w:eastAsia="Times New Roman" w:hAnsi="Arial" w:cs="Arial"/>
          <w:sz w:val="20"/>
          <w:szCs w:val="20"/>
          <w:lang w:val="ru-RU" w:eastAsia="bg-BG"/>
        </w:rPr>
        <w:t xml:space="preserve"> свързани с конфиденциалност, ще са в сила и задълженията във връзка с тях ще бъдат валидни за период от 2 (</w:t>
      </w:r>
      <w:r w:rsidRPr="00604A78">
        <w:rPr>
          <w:rFonts w:ascii="Arial" w:eastAsia="Times New Roman" w:hAnsi="Arial" w:cs="Arial"/>
          <w:sz w:val="20"/>
          <w:szCs w:val="20"/>
          <w:lang w:eastAsia="bg-BG"/>
        </w:rPr>
        <w:t>две</w:t>
      </w:r>
      <w:r w:rsidRPr="00604A78">
        <w:rPr>
          <w:rFonts w:ascii="Arial" w:eastAsia="Times New Roman" w:hAnsi="Arial" w:cs="Arial"/>
          <w:sz w:val="20"/>
          <w:szCs w:val="20"/>
          <w:lang w:val="ru-RU" w:eastAsia="bg-BG"/>
        </w:rPr>
        <w:t>) години след прекратяване на рамковото споразумение, съответно на договора.</w:t>
      </w:r>
    </w:p>
    <w:p w:rsidR="00DA2753" w:rsidRPr="00604A78" w:rsidRDefault="00DA2753" w:rsidP="00DA2753">
      <w:pPr>
        <w:spacing w:after="0" w:line="240" w:lineRule="auto"/>
        <w:ind w:right="27"/>
        <w:jc w:val="both"/>
        <w:rPr>
          <w:rFonts w:ascii="Arial" w:eastAsia="Times New Roman" w:hAnsi="Arial" w:cs="Arial"/>
          <w:sz w:val="20"/>
          <w:szCs w:val="20"/>
          <w:lang w:eastAsia="bg-BG"/>
        </w:rPr>
      </w:pPr>
      <w:r w:rsidRPr="00604A78">
        <w:rPr>
          <w:rFonts w:ascii="Arial" w:eastAsia="Times New Roman" w:hAnsi="Arial" w:cs="Arial"/>
          <w:b/>
          <w:sz w:val="20"/>
          <w:szCs w:val="20"/>
          <w:lang w:val="ru-RU" w:eastAsia="bg-BG"/>
        </w:rPr>
        <w:t>12.3.</w:t>
      </w:r>
      <w:r w:rsidRPr="00604A78">
        <w:rPr>
          <w:rFonts w:ascii="Arial" w:eastAsia="Times New Roman" w:hAnsi="Arial" w:cs="Arial"/>
          <w:sz w:val="20"/>
          <w:szCs w:val="20"/>
          <w:lang w:val="ru-RU" w:eastAsia="bg-BG"/>
        </w:rPr>
        <w:t xml:space="preserve"> Клаузите за конфиденциалност не се прилагат, когато някоя от страните е длъжна да предостави информация по рамковото споразумение или конкретния договор за обществена поръчка, сключен въз основа на него, на компетентен държавен орган, който е поискал тази информация във връзка с правомощията му по закон. При предоставяне на информация по тази точка страната, която я дава, е длъжна незабавно да уведоми писмено другата страна.</w:t>
      </w:r>
    </w:p>
    <w:p w:rsidR="00DA2753" w:rsidRPr="00604A78" w:rsidRDefault="00DA2753" w:rsidP="00DA2753">
      <w:pPr>
        <w:spacing w:after="0" w:line="240" w:lineRule="auto"/>
        <w:ind w:right="27"/>
        <w:jc w:val="both"/>
        <w:rPr>
          <w:rFonts w:ascii="Arial" w:eastAsia="Times New Roman" w:hAnsi="Arial" w:cs="Arial"/>
          <w:b/>
          <w:sz w:val="20"/>
          <w:szCs w:val="20"/>
          <w:lang w:eastAsia="bg-BG"/>
        </w:rPr>
      </w:pPr>
    </w:p>
    <w:p w:rsidR="00DA2753" w:rsidRPr="00604A78" w:rsidRDefault="00DA2753" w:rsidP="00DA2753">
      <w:pPr>
        <w:spacing w:after="0" w:line="240" w:lineRule="auto"/>
        <w:ind w:right="27"/>
        <w:jc w:val="both"/>
        <w:rPr>
          <w:rFonts w:ascii="Arial" w:eastAsia="Times New Roman" w:hAnsi="Arial" w:cs="Arial"/>
          <w:b/>
          <w:sz w:val="20"/>
          <w:szCs w:val="20"/>
          <w:lang w:val="ru-RU" w:eastAsia="bg-BG"/>
        </w:rPr>
      </w:pPr>
      <w:r w:rsidRPr="00604A78">
        <w:rPr>
          <w:rFonts w:ascii="Arial" w:eastAsia="Times New Roman" w:hAnsi="Arial" w:cs="Arial"/>
          <w:b/>
          <w:sz w:val="20"/>
          <w:szCs w:val="20"/>
          <w:lang w:val="be-BY" w:eastAsia="bg-BG"/>
        </w:rPr>
        <w:t>1</w:t>
      </w:r>
      <w:r w:rsidRPr="00604A78">
        <w:rPr>
          <w:rFonts w:ascii="Arial" w:eastAsia="Times New Roman" w:hAnsi="Arial" w:cs="Arial"/>
          <w:b/>
          <w:sz w:val="20"/>
          <w:szCs w:val="20"/>
          <w:lang w:val="ru-RU" w:eastAsia="bg-BG"/>
        </w:rPr>
        <w:t>3</w:t>
      </w:r>
      <w:r w:rsidRPr="00604A78">
        <w:rPr>
          <w:rFonts w:ascii="Arial" w:eastAsia="Times New Roman" w:hAnsi="Arial" w:cs="Arial"/>
          <w:sz w:val="20"/>
          <w:szCs w:val="20"/>
          <w:lang w:val="be-BY" w:eastAsia="bg-BG"/>
        </w:rPr>
        <w:t xml:space="preserve">. </w:t>
      </w:r>
      <w:r w:rsidRPr="00604A78">
        <w:rPr>
          <w:rFonts w:ascii="Arial" w:eastAsia="Times New Roman" w:hAnsi="Arial" w:cs="Arial"/>
          <w:b/>
          <w:sz w:val="20"/>
          <w:szCs w:val="20"/>
          <w:lang w:val="ru-RU" w:eastAsia="bg-BG"/>
        </w:rPr>
        <w:t>ЗАКЛЮЧИТЕЛНИ РАЗПОРЕДБИ</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13.1.</w:t>
      </w:r>
      <w:r w:rsidRPr="00604A78">
        <w:rPr>
          <w:rFonts w:ascii="Arial" w:hAnsi="Arial" w:cs="Arial"/>
          <w:sz w:val="20"/>
          <w:szCs w:val="20"/>
        </w:rPr>
        <w:t xml:space="preserve"> </w:t>
      </w:r>
      <w:r w:rsidRPr="00604A78">
        <w:rPr>
          <w:rFonts w:ascii="Arial" w:hAnsi="Arial" w:cs="Arial"/>
          <w:b/>
          <w:sz w:val="20"/>
          <w:szCs w:val="20"/>
        </w:rPr>
        <w:t>(1)</w:t>
      </w:r>
      <w:r w:rsidRPr="00604A78">
        <w:rPr>
          <w:rFonts w:ascii="Arial" w:hAnsi="Arial" w:cs="Arial"/>
          <w:sz w:val="20"/>
          <w:szCs w:val="20"/>
        </w:rPr>
        <w:t xml:space="preserve"> При празноти в конкретния договор за обществена поръчка, сключен въз основа на настоящото рамково споразумение, субсидиарно ще се прилага уговореното в рамковото споразумение, доколкото то не противоречи на смисъла и съдържанието на конкретния договор.</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(2)</w:t>
      </w:r>
      <w:r w:rsidRPr="00604A78">
        <w:rPr>
          <w:rFonts w:ascii="Arial" w:hAnsi="Arial" w:cs="Arial"/>
          <w:sz w:val="20"/>
          <w:szCs w:val="20"/>
        </w:rPr>
        <w:t xml:space="preserve"> При противоречие на уговореното в настоящото рамково споразумение и приложенията към него с уговореното в конкретния договор (и приложенията към него), сключен въз основа на настоящото рамково споразумение, с предимство ще се ползва и прилага уговореното в конкретния договор за обществена поръчка.</w:t>
      </w:r>
    </w:p>
    <w:p w:rsidR="00DA2753" w:rsidRPr="00604A78" w:rsidRDefault="00DA2753" w:rsidP="00DA2753">
      <w:pPr>
        <w:spacing w:after="0" w:line="240" w:lineRule="auto"/>
        <w:ind w:right="27"/>
        <w:jc w:val="both"/>
        <w:rPr>
          <w:rFonts w:ascii="Arial" w:eastAsia="Times New Roman" w:hAnsi="Arial" w:cs="Arial"/>
          <w:sz w:val="20"/>
          <w:szCs w:val="20"/>
          <w:lang w:val="ru-RU" w:eastAsia="bg-BG"/>
        </w:rPr>
      </w:pPr>
      <w:r w:rsidRPr="00604A78">
        <w:rPr>
          <w:rFonts w:ascii="Arial" w:eastAsia="Times New Roman" w:hAnsi="Arial" w:cs="Arial"/>
          <w:b/>
          <w:sz w:val="20"/>
          <w:szCs w:val="20"/>
          <w:lang w:val="ru-RU" w:eastAsia="bg-BG"/>
        </w:rPr>
        <w:t>13.2.</w:t>
      </w:r>
      <w:r w:rsidRPr="00604A78">
        <w:rPr>
          <w:rFonts w:ascii="Arial" w:eastAsia="Times New Roman" w:hAnsi="Arial" w:cs="Arial"/>
          <w:sz w:val="20"/>
          <w:szCs w:val="20"/>
          <w:lang w:val="ru-RU" w:eastAsia="bg-BG"/>
        </w:rPr>
        <w:t xml:space="preserve"> По отношение на това рамково споразумение или по отношение на конкретния договор, сключен въз основа на него, и за неуредените в тях въпроси е приложимо действащото в Република България законодателство.</w:t>
      </w: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b/>
          <w:sz w:val="20"/>
          <w:szCs w:val="20"/>
          <w:lang w:val="ru-RU" w:eastAsia="bg-BG"/>
        </w:rPr>
        <w:t>13.3.</w:t>
      </w:r>
      <w:r w:rsidRPr="00604A78">
        <w:rPr>
          <w:rFonts w:ascii="Arial" w:eastAsia="Times New Roman" w:hAnsi="Arial" w:cs="Arial"/>
          <w:sz w:val="20"/>
          <w:szCs w:val="20"/>
          <w:lang w:val="ru-RU" w:eastAsia="bg-BG"/>
        </w:rPr>
        <w:t xml:space="preserve"> </w:t>
      </w:r>
      <w:r w:rsidRPr="00604A78">
        <w:rPr>
          <w:rFonts w:ascii="Arial" w:eastAsia="Times New Roman" w:hAnsi="Arial" w:cs="Arial"/>
          <w:sz w:val="20"/>
          <w:szCs w:val="20"/>
          <w:lang w:eastAsia="bg-BG"/>
        </w:rPr>
        <w:t>Всички съобщения и уведомления на страните по настоящото рамково споразумение, както и по конкретния договор, сключен въз основа на него, ще се извършват само в писмена форма, като условие за действителност. Тази форма ще се счита за спазена, ако съобщението е изпратено по e</w:t>
      </w:r>
      <w:r w:rsidRPr="00604A78">
        <w:rPr>
          <w:rFonts w:ascii="Arial" w:eastAsia="Times New Roman" w:hAnsi="Arial" w:cs="Arial"/>
          <w:sz w:val="20"/>
          <w:szCs w:val="20"/>
          <w:lang w:val="ru-RU" w:eastAsia="bg-BG"/>
        </w:rPr>
        <w:t>-</w:t>
      </w:r>
      <w:r w:rsidRPr="00604A78">
        <w:rPr>
          <w:rFonts w:ascii="Arial" w:eastAsia="Times New Roman" w:hAnsi="Arial" w:cs="Arial"/>
          <w:sz w:val="20"/>
          <w:szCs w:val="20"/>
          <w:lang w:eastAsia="bg-BG"/>
        </w:rPr>
        <w:t>mail или факс, доколкото съществува техническа възможност за установяване на момента на получаване на съобщението/уведомлението чрез генериране на известие за доставяне от техническото средство на изпращане.</w:t>
      </w:r>
    </w:p>
    <w:p w:rsidR="00DA2753" w:rsidRPr="00604A78" w:rsidRDefault="00DA2753" w:rsidP="00DA2753">
      <w:pPr>
        <w:spacing w:after="0" w:line="240" w:lineRule="auto"/>
        <w:ind w:right="27"/>
        <w:jc w:val="both"/>
        <w:rPr>
          <w:rFonts w:ascii="Arial" w:eastAsia="Times New Roman" w:hAnsi="Arial" w:cs="Arial"/>
          <w:b/>
          <w:sz w:val="20"/>
          <w:szCs w:val="20"/>
          <w:lang w:eastAsia="bg-BG"/>
        </w:rPr>
      </w:pPr>
      <w:r w:rsidRPr="00604A78">
        <w:rPr>
          <w:rFonts w:ascii="Arial" w:eastAsia="Times New Roman" w:hAnsi="Arial" w:cs="Arial"/>
          <w:b/>
          <w:sz w:val="20"/>
          <w:szCs w:val="20"/>
          <w:lang w:val="ru-RU" w:eastAsia="bg-BG"/>
        </w:rPr>
        <w:t>13.4.</w:t>
      </w:r>
      <w:r w:rsidRPr="00604A78">
        <w:rPr>
          <w:rFonts w:ascii="Arial" w:eastAsia="Times New Roman" w:hAnsi="Arial" w:cs="Arial"/>
          <w:sz w:val="20"/>
          <w:szCs w:val="20"/>
          <w:lang w:val="ru-RU" w:eastAsia="bg-BG"/>
        </w:rPr>
        <w:t xml:space="preserve"> </w:t>
      </w:r>
      <w:r w:rsidRPr="00604A78">
        <w:rPr>
          <w:rFonts w:ascii="Arial" w:eastAsia="MS Mincho" w:hAnsi="Arial" w:cs="Arial"/>
          <w:sz w:val="20"/>
          <w:szCs w:val="20"/>
          <w:lang w:eastAsia="bg-BG"/>
        </w:rPr>
        <w:t xml:space="preserve">Настоящото рамково споразумение влиза в сила, считано от датата на подписването му от страните. </w:t>
      </w:r>
      <w:r w:rsidRPr="00604A78">
        <w:rPr>
          <w:rFonts w:ascii="Arial" w:eastAsia="Times New Roman" w:hAnsi="Arial" w:cs="Arial"/>
          <w:b/>
          <w:sz w:val="20"/>
          <w:szCs w:val="20"/>
          <w:lang w:val="ru-RU" w:eastAsia="bg-BG"/>
        </w:rPr>
        <w:t>13.5.</w:t>
      </w:r>
      <w:r w:rsidRPr="00604A78">
        <w:rPr>
          <w:rFonts w:ascii="Arial" w:eastAsia="Times New Roman" w:hAnsi="Arial" w:cs="Arial"/>
          <w:sz w:val="20"/>
          <w:szCs w:val="20"/>
          <w:lang w:val="ru-RU" w:eastAsia="bg-BG"/>
        </w:rPr>
        <w:t xml:space="preserve">  Неразделна част от настоящото рамково споразумение са следните приложения:</w:t>
      </w:r>
    </w:p>
    <w:p w:rsidR="00DA2753" w:rsidRPr="00604A78" w:rsidRDefault="00DA2753" w:rsidP="00DA2753">
      <w:pPr>
        <w:spacing w:after="0" w:line="240" w:lineRule="auto"/>
        <w:ind w:right="27"/>
        <w:jc w:val="both"/>
        <w:rPr>
          <w:rFonts w:ascii="Arial" w:eastAsia="Times New Roman" w:hAnsi="Arial" w:cs="Arial"/>
          <w:b/>
          <w:bCs/>
          <w:i/>
          <w:sz w:val="20"/>
          <w:szCs w:val="20"/>
          <w:lang w:val="ru-RU" w:eastAsia="bg-BG"/>
        </w:rPr>
      </w:pPr>
    </w:p>
    <w:p w:rsidR="00DA2753" w:rsidRPr="00604A78" w:rsidRDefault="00DA2753" w:rsidP="00DA2753">
      <w:pPr>
        <w:spacing w:after="0" w:line="240" w:lineRule="auto"/>
        <w:ind w:right="27"/>
        <w:jc w:val="both"/>
        <w:rPr>
          <w:rFonts w:ascii="Arial" w:eastAsia="Times New Roman" w:hAnsi="Arial" w:cs="Arial"/>
          <w:bCs/>
          <w:sz w:val="20"/>
          <w:szCs w:val="20"/>
          <w:lang w:eastAsia="bg-BG"/>
        </w:rPr>
      </w:pPr>
      <w:r w:rsidRPr="00604A78">
        <w:rPr>
          <w:rFonts w:ascii="Arial" w:eastAsia="Times New Roman" w:hAnsi="Arial" w:cs="Arial"/>
          <w:b/>
          <w:bCs/>
          <w:i/>
          <w:sz w:val="20"/>
          <w:szCs w:val="20"/>
          <w:lang w:eastAsia="bg-BG"/>
        </w:rPr>
        <w:t>Приложение 1</w:t>
      </w:r>
      <w:r w:rsidRPr="00604A78">
        <w:rPr>
          <w:rFonts w:ascii="Arial" w:eastAsia="Times New Roman" w:hAnsi="Arial" w:cs="Arial"/>
          <w:bCs/>
          <w:sz w:val="20"/>
          <w:szCs w:val="20"/>
          <w:lang w:eastAsia="bg-BG"/>
        </w:rPr>
        <w:t xml:space="preserve">: Стока и базови единични цени; </w:t>
      </w:r>
    </w:p>
    <w:p w:rsidR="00DA2753" w:rsidRPr="00604A78" w:rsidRDefault="00DA2753" w:rsidP="00DA2753">
      <w:pPr>
        <w:spacing w:after="0" w:line="240" w:lineRule="auto"/>
        <w:ind w:right="27"/>
        <w:jc w:val="both"/>
        <w:rPr>
          <w:rFonts w:ascii="Arial" w:eastAsia="Times New Roman" w:hAnsi="Arial" w:cs="Arial"/>
          <w:sz w:val="20"/>
          <w:szCs w:val="20"/>
          <w:lang w:eastAsia="bg-BG"/>
        </w:rPr>
      </w:pPr>
      <w:r w:rsidRPr="00604A78">
        <w:rPr>
          <w:rFonts w:ascii="Arial" w:eastAsia="Times New Roman" w:hAnsi="Arial" w:cs="Arial"/>
          <w:b/>
          <w:bCs/>
          <w:i/>
          <w:sz w:val="20"/>
          <w:szCs w:val="20"/>
          <w:lang w:eastAsia="bg-BG"/>
        </w:rPr>
        <w:t>Приложение 2</w:t>
      </w:r>
      <w:r w:rsidR="000F0FEE" w:rsidRPr="00604A78">
        <w:rPr>
          <w:rFonts w:ascii="Arial" w:eastAsia="Times New Roman" w:hAnsi="Arial" w:cs="Arial"/>
          <w:b/>
          <w:bCs/>
          <w:i/>
          <w:sz w:val="20"/>
          <w:szCs w:val="20"/>
          <w:lang w:eastAsia="bg-BG"/>
        </w:rPr>
        <w:t>.1.</w:t>
      </w:r>
      <w:r w:rsidRPr="00604A78">
        <w:rPr>
          <w:rFonts w:ascii="Arial" w:eastAsia="Times New Roman" w:hAnsi="Arial" w:cs="Arial"/>
          <w:b/>
          <w:bCs/>
          <w:i/>
          <w:sz w:val="20"/>
          <w:szCs w:val="20"/>
          <w:lang w:eastAsia="bg-BG"/>
        </w:rPr>
        <w:t>:</w:t>
      </w:r>
      <w:r w:rsidRPr="00604A78">
        <w:rPr>
          <w:rFonts w:ascii="Arial" w:eastAsia="Times New Roman" w:hAnsi="Arial" w:cs="Arial"/>
          <w:bCs/>
          <w:sz w:val="20"/>
          <w:szCs w:val="20"/>
          <w:lang w:eastAsia="bg-BG"/>
        </w:rPr>
        <w:t xml:space="preserve"> </w:t>
      </w:r>
      <w:r w:rsidRPr="00604A78">
        <w:rPr>
          <w:rFonts w:ascii="Arial" w:eastAsia="Times New Roman" w:hAnsi="Arial" w:cs="Arial"/>
          <w:sz w:val="20"/>
          <w:szCs w:val="20"/>
          <w:lang w:eastAsia="bg-BG"/>
        </w:rPr>
        <w:t xml:space="preserve">Технически изисквания; </w:t>
      </w:r>
    </w:p>
    <w:p w:rsidR="000F0FEE" w:rsidRPr="00604A78" w:rsidRDefault="000F0FEE" w:rsidP="00DA2753">
      <w:pPr>
        <w:spacing w:after="0" w:line="240" w:lineRule="auto"/>
        <w:ind w:right="27"/>
        <w:jc w:val="both"/>
        <w:rPr>
          <w:rFonts w:ascii="Arial" w:eastAsia="Times New Roman" w:hAnsi="Arial" w:cs="Arial"/>
          <w:b/>
          <w:bCs/>
          <w:i/>
          <w:sz w:val="20"/>
          <w:szCs w:val="20"/>
          <w:lang w:eastAsia="bg-BG"/>
        </w:rPr>
      </w:pPr>
      <w:r w:rsidRPr="00604A78">
        <w:rPr>
          <w:rFonts w:ascii="Arial" w:eastAsia="Times New Roman" w:hAnsi="Arial" w:cs="Arial"/>
          <w:b/>
          <w:bCs/>
          <w:i/>
          <w:sz w:val="20"/>
          <w:szCs w:val="20"/>
          <w:lang w:eastAsia="bg-BG"/>
        </w:rPr>
        <w:t>Приложение 2.2.:</w:t>
      </w:r>
      <w:r w:rsidRPr="00604A78">
        <w:rPr>
          <w:rFonts w:ascii="Arial" w:eastAsia="Times New Roman" w:hAnsi="Arial" w:cs="Arial"/>
          <w:bCs/>
          <w:sz w:val="20"/>
          <w:szCs w:val="20"/>
          <w:lang w:eastAsia="bg-BG"/>
        </w:rPr>
        <w:t xml:space="preserve"> </w:t>
      </w:r>
      <w:r w:rsidRPr="00604A78">
        <w:rPr>
          <w:rFonts w:ascii="Arial" w:eastAsia="Times New Roman" w:hAnsi="Arial" w:cs="Arial"/>
          <w:sz w:val="20"/>
          <w:szCs w:val="20"/>
          <w:lang w:eastAsia="bg-BG"/>
        </w:rPr>
        <w:t>Техническо предложение на участника;</w:t>
      </w:r>
    </w:p>
    <w:p w:rsidR="00DA2753" w:rsidRPr="00604A78" w:rsidRDefault="00DA2753" w:rsidP="00DA2753">
      <w:pPr>
        <w:spacing w:after="0" w:line="240" w:lineRule="auto"/>
        <w:ind w:right="27"/>
        <w:jc w:val="both"/>
        <w:rPr>
          <w:rFonts w:ascii="Arial" w:eastAsia="Times New Roman" w:hAnsi="Arial" w:cs="Arial"/>
          <w:bCs/>
          <w:sz w:val="20"/>
          <w:szCs w:val="20"/>
          <w:lang w:eastAsia="bg-BG"/>
        </w:rPr>
      </w:pPr>
      <w:r w:rsidRPr="00604A78">
        <w:rPr>
          <w:rFonts w:ascii="Arial" w:eastAsia="Times New Roman" w:hAnsi="Arial" w:cs="Arial"/>
          <w:b/>
          <w:bCs/>
          <w:i/>
          <w:sz w:val="20"/>
          <w:szCs w:val="20"/>
          <w:lang w:eastAsia="bg-BG"/>
        </w:rPr>
        <w:t xml:space="preserve">Приложение 3: </w:t>
      </w:r>
      <w:r w:rsidRPr="00604A78">
        <w:rPr>
          <w:rFonts w:ascii="Arial" w:eastAsia="Times New Roman" w:hAnsi="Arial" w:cs="Arial"/>
          <w:bCs/>
          <w:sz w:val="20"/>
          <w:szCs w:val="20"/>
          <w:lang w:eastAsia="bg-BG"/>
        </w:rPr>
        <w:t xml:space="preserve">Проект на конкретен договор; </w:t>
      </w:r>
    </w:p>
    <w:p w:rsidR="00DA2753" w:rsidRPr="00604A78" w:rsidRDefault="00DA2753" w:rsidP="00DA2753">
      <w:pPr>
        <w:spacing w:after="0" w:line="240" w:lineRule="auto"/>
        <w:ind w:right="27"/>
        <w:jc w:val="both"/>
        <w:rPr>
          <w:rFonts w:ascii="Arial" w:eastAsia="Times New Roman" w:hAnsi="Arial" w:cs="Arial"/>
          <w:bCs/>
          <w:sz w:val="20"/>
          <w:szCs w:val="20"/>
          <w:lang w:eastAsia="bg-BG"/>
        </w:rPr>
      </w:pPr>
      <w:r w:rsidRPr="00604A78">
        <w:rPr>
          <w:rFonts w:ascii="Arial" w:eastAsia="Times New Roman" w:hAnsi="Arial" w:cs="Arial"/>
          <w:b/>
          <w:bCs/>
          <w:i/>
          <w:sz w:val="20"/>
          <w:szCs w:val="20"/>
          <w:lang w:eastAsia="bg-BG"/>
        </w:rPr>
        <w:t>Приложение 4:</w:t>
      </w:r>
      <w:r w:rsidRPr="00604A78">
        <w:rPr>
          <w:rFonts w:ascii="Arial" w:eastAsia="Times New Roman" w:hAnsi="Arial" w:cs="Arial"/>
          <w:bCs/>
          <w:sz w:val="20"/>
          <w:szCs w:val="20"/>
          <w:lang w:eastAsia="bg-BG"/>
        </w:rPr>
        <w:t xml:space="preserve"> Срокове на доставка и опаковка.</w:t>
      </w:r>
    </w:p>
    <w:p w:rsidR="00DA2753" w:rsidRPr="00604A78" w:rsidRDefault="00DA2753" w:rsidP="00DA2753">
      <w:pPr>
        <w:spacing w:after="0" w:line="240" w:lineRule="auto"/>
        <w:ind w:right="27"/>
        <w:jc w:val="both"/>
        <w:rPr>
          <w:rFonts w:ascii="Arial" w:eastAsia="Times New Roman" w:hAnsi="Arial" w:cs="Arial"/>
          <w:b/>
          <w:sz w:val="20"/>
          <w:szCs w:val="20"/>
          <w:lang w:eastAsia="bg-BG"/>
        </w:rPr>
      </w:pPr>
    </w:p>
    <w:p w:rsidR="00DA2753" w:rsidRPr="00604A78" w:rsidRDefault="00DA2753" w:rsidP="00DA2753">
      <w:pPr>
        <w:spacing w:after="0" w:line="240" w:lineRule="auto"/>
        <w:ind w:right="27"/>
        <w:jc w:val="both"/>
        <w:rPr>
          <w:rFonts w:ascii="Arial" w:eastAsia="Times New Roman" w:hAnsi="Arial" w:cs="Arial"/>
          <w:b/>
          <w:sz w:val="20"/>
          <w:szCs w:val="20"/>
          <w:lang w:eastAsia="bg-BG"/>
        </w:rPr>
      </w:pPr>
      <w:r w:rsidRPr="00604A78">
        <w:rPr>
          <w:rFonts w:ascii="Arial" w:eastAsia="Times New Roman" w:hAnsi="Arial" w:cs="Arial"/>
          <w:b/>
          <w:sz w:val="20"/>
          <w:szCs w:val="20"/>
          <w:lang w:eastAsia="bg-BG"/>
        </w:rPr>
        <w:t>Рамковото споразумение е изготвено в два еднообразни екземпляра на български език – по един за всяка от страните, които след като се запознаха със съдържанието му и го приеха го подписаха, както следва:</w:t>
      </w:r>
    </w:p>
    <w:p w:rsidR="00DA2753" w:rsidRPr="00604A78" w:rsidRDefault="00DA2753" w:rsidP="00DA2753">
      <w:pPr>
        <w:spacing w:after="0" w:line="240" w:lineRule="auto"/>
        <w:ind w:right="27"/>
        <w:jc w:val="both"/>
        <w:rPr>
          <w:rFonts w:ascii="Arial" w:eastAsia="Times New Roman" w:hAnsi="Arial" w:cs="Arial"/>
          <w:sz w:val="20"/>
          <w:szCs w:val="20"/>
          <w:lang w:eastAsia="bg-BG"/>
        </w:rPr>
      </w:pPr>
    </w:p>
    <w:p w:rsidR="00DA2753" w:rsidRPr="00604A78" w:rsidRDefault="00DA2753" w:rsidP="00DA2753">
      <w:pPr>
        <w:spacing w:after="0" w:line="240" w:lineRule="auto"/>
        <w:ind w:right="27"/>
        <w:jc w:val="both"/>
        <w:rPr>
          <w:rFonts w:ascii="Arial" w:eastAsia="Times New Roman" w:hAnsi="Arial" w:cs="Arial"/>
          <w:sz w:val="20"/>
          <w:szCs w:val="20"/>
          <w:lang w:eastAsia="bg-BG"/>
        </w:rPr>
      </w:pPr>
    </w:p>
    <w:p w:rsidR="00DA2753" w:rsidRPr="00604A78" w:rsidRDefault="00DA2753" w:rsidP="00DA2753">
      <w:pPr>
        <w:spacing w:after="0" w:line="240" w:lineRule="auto"/>
        <w:ind w:right="27"/>
        <w:jc w:val="both"/>
        <w:rPr>
          <w:rFonts w:ascii="Arial" w:eastAsia="Times New Roman" w:hAnsi="Arial" w:cs="Arial"/>
          <w:sz w:val="20"/>
          <w:szCs w:val="20"/>
          <w:lang w:eastAsia="bg-BG"/>
        </w:rPr>
      </w:pPr>
    </w:p>
    <w:p w:rsidR="00DA2753" w:rsidRPr="00604A78" w:rsidRDefault="00DA2753" w:rsidP="00DA2753">
      <w:pPr>
        <w:spacing w:after="0" w:line="240" w:lineRule="auto"/>
        <w:ind w:right="27"/>
        <w:jc w:val="both"/>
        <w:rPr>
          <w:rFonts w:ascii="Arial" w:eastAsia="Times New Roman" w:hAnsi="Arial" w:cs="Arial"/>
          <w:b/>
          <w:sz w:val="20"/>
          <w:szCs w:val="20"/>
          <w:lang w:eastAsia="bg-BG"/>
        </w:rPr>
      </w:pPr>
    </w:p>
    <w:p w:rsidR="00DA2753" w:rsidRPr="00604A78" w:rsidRDefault="00DA2753" w:rsidP="00DA2753">
      <w:pPr>
        <w:spacing w:after="0" w:line="240" w:lineRule="auto"/>
        <w:ind w:right="27"/>
        <w:jc w:val="both"/>
        <w:rPr>
          <w:rFonts w:ascii="Arial" w:eastAsia="Times New Roman" w:hAnsi="Arial" w:cs="Arial"/>
          <w:b/>
          <w:sz w:val="20"/>
          <w:szCs w:val="20"/>
          <w:lang w:eastAsia="bg-BG"/>
        </w:rPr>
      </w:pPr>
      <w:r w:rsidRPr="00604A78">
        <w:rPr>
          <w:rFonts w:ascii="Arial" w:eastAsia="Times New Roman" w:hAnsi="Arial" w:cs="Arial"/>
          <w:b/>
          <w:sz w:val="20"/>
          <w:szCs w:val="20"/>
          <w:lang w:eastAsia="bg-BG"/>
        </w:rPr>
        <w:t>ВЪЗЛОЖИТЕЛ :</w:t>
      </w:r>
      <w:r w:rsidRPr="00604A78">
        <w:rPr>
          <w:rFonts w:ascii="Arial" w:eastAsia="Times New Roman" w:hAnsi="Arial" w:cs="Arial"/>
          <w:b/>
          <w:sz w:val="20"/>
          <w:szCs w:val="20"/>
          <w:lang w:eastAsia="bg-BG"/>
        </w:rPr>
        <w:tab/>
      </w:r>
      <w:r w:rsidRPr="00604A78">
        <w:rPr>
          <w:rFonts w:ascii="Arial" w:eastAsia="Times New Roman" w:hAnsi="Arial" w:cs="Arial"/>
          <w:b/>
          <w:sz w:val="20"/>
          <w:szCs w:val="20"/>
          <w:lang w:eastAsia="bg-BG"/>
        </w:rPr>
        <w:tab/>
      </w:r>
      <w:r w:rsidRPr="00604A78">
        <w:rPr>
          <w:rFonts w:ascii="Arial" w:eastAsia="Times New Roman" w:hAnsi="Arial" w:cs="Arial"/>
          <w:b/>
          <w:sz w:val="20"/>
          <w:szCs w:val="20"/>
          <w:lang w:eastAsia="bg-BG"/>
        </w:rPr>
        <w:tab/>
      </w:r>
      <w:r w:rsidRPr="00604A78">
        <w:rPr>
          <w:rFonts w:ascii="Arial" w:eastAsia="Times New Roman" w:hAnsi="Arial" w:cs="Arial"/>
          <w:b/>
          <w:sz w:val="20"/>
          <w:szCs w:val="20"/>
          <w:lang w:eastAsia="bg-BG"/>
        </w:rPr>
        <w:tab/>
      </w:r>
      <w:r w:rsidRPr="00604A78">
        <w:rPr>
          <w:rFonts w:ascii="Arial" w:eastAsia="Times New Roman" w:hAnsi="Arial" w:cs="Arial"/>
          <w:b/>
          <w:sz w:val="20"/>
          <w:szCs w:val="20"/>
          <w:lang w:eastAsia="bg-BG"/>
        </w:rPr>
        <w:tab/>
      </w:r>
      <w:r w:rsidRPr="00604A78">
        <w:rPr>
          <w:rFonts w:ascii="Arial" w:eastAsia="Times New Roman" w:hAnsi="Arial" w:cs="Arial"/>
          <w:b/>
          <w:sz w:val="20"/>
          <w:szCs w:val="20"/>
          <w:lang w:eastAsia="bg-BG"/>
        </w:rPr>
        <w:tab/>
      </w:r>
      <w:r w:rsidRPr="00604A78">
        <w:rPr>
          <w:rFonts w:ascii="Arial" w:eastAsia="Times New Roman" w:hAnsi="Arial" w:cs="Arial"/>
          <w:b/>
          <w:sz w:val="20"/>
          <w:szCs w:val="20"/>
          <w:lang w:eastAsia="bg-BG"/>
        </w:rPr>
        <w:tab/>
      </w:r>
      <w:r w:rsidRPr="00604A78">
        <w:rPr>
          <w:rFonts w:ascii="Arial" w:eastAsia="Times New Roman" w:hAnsi="Arial" w:cs="Arial"/>
          <w:b/>
          <w:sz w:val="20"/>
          <w:szCs w:val="20"/>
          <w:lang w:eastAsia="bg-BG"/>
        </w:rPr>
        <w:tab/>
        <w:t>ИЗПЪЛНИТЕЛ:</w:t>
      </w:r>
      <w:r w:rsidRPr="00604A78">
        <w:rPr>
          <w:rFonts w:ascii="Arial" w:eastAsia="Times New Roman" w:hAnsi="Arial" w:cs="Arial"/>
          <w:b/>
          <w:sz w:val="20"/>
          <w:szCs w:val="20"/>
          <w:lang w:eastAsia="bg-BG"/>
        </w:rPr>
        <w:tab/>
      </w:r>
    </w:p>
    <w:p w:rsidR="00DA2753" w:rsidRPr="00604A78" w:rsidRDefault="00DA2753" w:rsidP="00DA2753">
      <w:pPr>
        <w:widowControl w:val="0"/>
        <w:spacing w:after="0" w:line="240" w:lineRule="auto"/>
        <w:rPr>
          <w:rFonts w:ascii="Arial" w:eastAsia="Times New Roman" w:hAnsi="Arial" w:cs="Arial"/>
          <w:b/>
          <w:sz w:val="20"/>
          <w:szCs w:val="20"/>
          <w:u w:val="single"/>
        </w:rPr>
      </w:pPr>
    </w:p>
    <w:p w:rsidR="00DA2753" w:rsidRPr="00604A78" w:rsidRDefault="00DA2753" w:rsidP="00DA2753">
      <w:pPr>
        <w:widowControl w:val="0"/>
        <w:spacing w:after="0" w:line="240" w:lineRule="auto"/>
        <w:rPr>
          <w:rFonts w:ascii="Arial" w:eastAsia="Times New Roman" w:hAnsi="Arial" w:cs="Arial"/>
          <w:b/>
          <w:sz w:val="20"/>
          <w:szCs w:val="20"/>
          <w:u w:val="single"/>
        </w:rPr>
      </w:pPr>
    </w:p>
    <w:p w:rsidR="00DA2753" w:rsidRPr="00604A78" w:rsidRDefault="00DA2753" w:rsidP="00DA2753">
      <w:pPr>
        <w:spacing w:after="0" w:line="240" w:lineRule="auto"/>
        <w:ind w:right="27"/>
        <w:jc w:val="both"/>
        <w:rPr>
          <w:rFonts w:ascii="Arial" w:eastAsia="Times New Roman" w:hAnsi="Arial" w:cs="Arial"/>
          <w:b/>
          <w:sz w:val="20"/>
          <w:szCs w:val="20"/>
          <w:lang w:eastAsia="bg-BG"/>
        </w:rPr>
      </w:pPr>
      <w:r w:rsidRPr="00604A78">
        <w:rPr>
          <w:rFonts w:ascii="Arial" w:eastAsia="Times New Roman" w:hAnsi="Arial" w:cs="Arial"/>
          <w:b/>
          <w:sz w:val="20"/>
          <w:szCs w:val="20"/>
          <w:lang w:eastAsia="bg-BG"/>
        </w:rPr>
        <w:tab/>
      </w:r>
    </w:p>
    <w:p w:rsidR="00DA2753" w:rsidRPr="00604A78" w:rsidRDefault="00DA2753" w:rsidP="00DA2753">
      <w:pPr>
        <w:spacing w:after="0" w:line="240" w:lineRule="auto"/>
        <w:rPr>
          <w:rFonts w:ascii="Arial" w:eastAsia="Times New Roman" w:hAnsi="Arial" w:cs="Arial"/>
          <w:bCs/>
          <w:i/>
          <w:sz w:val="20"/>
          <w:szCs w:val="20"/>
          <w:lang w:eastAsia="bg-BG"/>
        </w:rPr>
        <w:sectPr w:rsidR="00DA2753" w:rsidRPr="00604A78" w:rsidSect="00DA2753">
          <w:pgSz w:w="11906" w:h="16838" w:code="9"/>
          <w:pgMar w:top="1134" w:right="849" w:bottom="1134" w:left="1276" w:header="284" w:footer="362" w:gutter="0"/>
          <w:cols w:space="708"/>
          <w:docGrid w:linePitch="360"/>
        </w:sectPr>
      </w:pPr>
    </w:p>
    <w:p w:rsidR="00DA2753" w:rsidRPr="00604A78" w:rsidRDefault="00DA2753" w:rsidP="00DA2753">
      <w:pPr>
        <w:widowControl w:val="0"/>
        <w:spacing w:after="0" w:line="240" w:lineRule="auto"/>
        <w:jc w:val="right"/>
        <w:rPr>
          <w:rFonts w:ascii="Arial" w:eastAsia="Times New Roman" w:hAnsi="Arial" w:cs="Arial"/>
          <w:b/>
          <w:sz w:val="20"/>
          <w:szCs w:val="20"/>
          <w:u w:val="single"/>
        </w:rPr>
      </w:pPr>
      <w:r w:rsidRPr="00604A78">
        <w:rPr>
          <w:rFonts w:ascii="Arial" w:eastAsia="Times New Roman" w:hAnsi="Arial" w:cs="Arial"/>
          <w:b/>
          <w:sz w:val="20"/>
          <w:szCs w:val="20"/>
          <w:u w:val="single"/>
        </w:rPr>
        <w:lastRenderedPageBreak/>
        <w:t>Приложение 3 към рамково споразумение</w:t>
      </w:r>
    </w:p>
    <w:p w:rsidR="00DA2753" w:rsidRPr="00604A78" w:rsidRDefault="00DA2753" w:rsidP="00DA2753">
      <w:pPr>
        <w:widowControl w:val="0"/>
        <w:spacing w:after="0" w:line="240" w:lineRule="auto"/>
        <w:rPr>
          <w:rFonts w:ascii="Arial" w:eastAsia="Times New Roman" w:hAnsi="Arial" w:cs="Arial"/>
          <w:b/>
          <w:sz w:val="20"/>
          <w:szCs w:val="20"/>
          <w:u w:val="single"/>
        </w:rPr>
      </w:pPr>
    </w:p>
    <w:p w:rsidR="00DA2753" w:rsidRPr="00604A78" w:rsidRDefault="00DA2753" w:rsidP="00DA2753">
      <w:pPr>
        <w:spacing w:after="0" w:line="240" w:lineRule="auto"/>
        <w:jc w:val="center"/>
        <w:rPr>
          <w:rFonts w:ascii="Arial" w:eastAsia="Times New Roman" w:hAnsi="Arial" w:cs="Arial"/>
          <w:b/>
          <w:sz w:val="20"/>
          <w:szCs w:val="20"/>
          <w:u w:val="single"/>
          <w:lang w:val="ru-RU"/>
        </w:rPr>
      </w:pPr>
      <w:r w:rsidRPr="00604A78">
        <w:rPr>
          <w:rFonts w:ascii="Arial" w:eastAsia="Times New Roman" w:hAnsi="Arial" w:cs="Arial"/>
          <w:b/>
          <w:sz w:val="20"/>
          <w:szCs w:val="20"/>
          <w:u w:val="single"/>
        </w:rPr>
        <w:t xml:space="preserve">П Р О Е К Т    Н А   К О Н К Р Е Т Е Н    </w:t>
      </w:r>
      <w:r w:rsidRPr="00604A78">
        <w:rPr>
          <w:rFonts w:ascii="Arial" w:eastAsia="Times New Roman" w:hAnsi="Arial" w:cs="Arial"/>
          <w:b/>
          <w:sz w:val="20"/>
          <w:szCs w:val="20"/>
          <w:u w:val="single"/>
          <w:lang w:val="ru-RU"/>
        </w:rPr>
        <w:t>Д О Г О В О Р</w:t>
      </w:r>
    </w:p>
    <w:p w:rsidR="00DA2753" w:rsidRPr="00604A78" w:rsidRDefault="00DA2753" w:rsidP="00DA2753">
      <w:pPr>
        <w:spacing w:after="0" w:line="240" w:lineRule="auto"/>
        <w:jc w:val="center"/>
        <w:rPr>
          <w:rFonts w:ascii="Arial" w:eastAsia="Times New Roman" w:hAnsi="Arial" w:cs="Arial"/>
          <w:bCs/>
          <w:sz w:val="20"/>
          <w:szCs w:val="20"/>
          <w:lang w:val="ru-RU"/>
        </w:rPr>
      </w:pPr>
    </w:p>
    <w:p w:rsidR="00DA2753" w:rsidRPr="00604A78" w:rsidRDefault="00DA2753" w:rsidP="00DA2753">
      <w:pPr>
        <w:spacing w:after="0" w:line="240" w:lineRule="auto"/>
        <w:jc w:val="center"/>
        <w:rPr>
          <w:rFonts w:ascii="Arial" w:eastAsia="Times New Roman" w:hAnsi="Arial" w:cs="Arial"/>
          <w:bCs/>
          <w:sz w:val="20"/>
          <w:szCs w:val="20"/>
          <w:lang w:val="ru-RU"/>
        </w:rPr>
      </w:pPr>
    </w:p>
    <w:p w:rsidR="00DA2753" w:rsidRPr="00604A78" w:rsidRDefault="00DA2753" w:rsidP="00DA2753">
      <w:pPr>
        <w:spacing w:after="0" w:line="240" w:lineRule="auto"/>
        <w:jc w:val="center"/>
        <w:rPr>
          <w:rFonts w:ascii="Arial" w:eastAsia="Times New Roman" w:hAnsi="Arial" w:cs="Arial"/>
          <w:bCs/>
          <w:sz w:val="20"/>
          <w:szCs w:val="20"/>
          <w:lang w:val="ru-RU"/>
        </w:rPr>
      </w:pPr>
    </w:p>
    <w:p w:rsidR="00DA2753" w:rsidRPr="00604A78" w:rsidRDefault="00DA2753" w:rsidP="00DA2753">
      <w:pPr>
        <w:spacing w:after="0" w:line="240" w:lineRule="auto"/>
        <w:ind w:right="27"/>
        <w:jc w:val="both"/>
        <w:rPr>
          <w:rFonts w:ascii="Arial" w:eastAsia="Times New Roman" w:hAnsi="Arial" w:cs="Arial"/>
          <w:bCs/>
          <w:sz w:val="20"/>
          <w:szCs w:val="20"/>
          <w:lang w:val="ru-RU"/>
        </w:rPr>
      </w:pPr>
      <w:r w:rsidRPr="00604A78">
        <w:rPr>
          <w:rFonts w:ascii="Arial" w:eastAsia="Times New Roman" w:hAnsi="Arial" w:cs="Arial"/>
          <w:bCs/>
          <w:sz w:val="20"/>
          <w:szCs w:val="20"/>
          <w:lang w:val="ru-RU"/>
        </w:rPr>
        <w:t>Днес,</w:t>
      </w:r>
      <w:r w:rsidRPr="00604A78">
        <w:rPr>
          <w:rFonts w:ascii="Arial" w:eastAsia="Times New Roman" w:hAnsi="Arial" w:cs="Arial"/>
          <w:bCs/>
          <w:sz w:val="20"/>
          <w:szCs w:val="20"/>
          <w:lang w:val="en-AU"/>
        </w:rPr>
        <w:t> </w:t>
      </w:r>
      <w:r w:rsidRPr="00604A78">
        <w:rPr>
          <w:rFonts w:ascii="Arial" w:eastAsia="Times New Roman" w:hAnsi="Arial" w:cs="Arial"/>
          <w:bCs/>
          <w:sz w:val="20"/>
          <w:szCs w:val="20"/>
          <w:lang w:val="ru-RU"/>
        </w:rPr>
        <w:t>......................201</w:t>
      </w:r>
      <w:r w:rsidRPr="00604A78">
        <w:rPr>
          <w:rFonts w:ascii="Arial" w:eastAsia="Times New Roman" w:hAnsi="Arial" w:cs="Arial"/>
          <w:bCs/>
          <w:sz w:val="20"/>
          <w:szCs w:val="20"/>
          <w:lang w:val="en-US"/>
        </w:rPr>
        <w:t>…</w:t>
      </w:r>
      <w:r w:rsidRPr="00604A78">
        <w:rPr>
          <w:rFonts w:ascii="Arial" w:eastAsia="Times New Roman" w:hAnsi="Arial" w:cs="Arial"/>
          <w:bCs/>
          <w:sz w:val="20"/>
          <w:szCs w:val="20"/>
          <w:lang w:val="ru-RU"/>
        </w:rPr>
        <w:t xml:space="preserve"> г. (дата на сключване),</w:t>
      </w:r>
      <w:r w:rsidRPr="00604A78">
        <w:rPr>
          <w:rFonts w:ascii="Arial" w:eastAsia="Times New Roman" w:hAnsi="Arial" w:cs="Arial"/>
          <w:bCs/>
          <w:sz w:val="20"/>
          <w:szCs w:val="20"/>
          <w:lang w:val="en-AU"/>
        </w:rPr>
        <w:t> </w:t>
      </w:r>
      <w:r w:rsidRPr="00604A78">
        <w:rPr>
          <w:rFonts w:ascii="Arial" w:eastAsia="Times New Roman" w:hAnsi="Arial" w:cs="Arial"/>
          <w:bCs/>
          <w:sz w:val="20"/>
          <w:szCs w:val="20"/>
          <w:lang w:val="ru-RU"/>
        </w:rPr>
        <w:t>в град София, България, между страните:</w:t>
      </w:r>
    </w:p>
    <w:p w:rsidR="00DA2753" w:rsidRPr="00604A78" w:rsidRDefault="00DA2753" w:rsidP="00DA2753">
      <w:pPr>
        <w:spacing w:after="0" w:line="240" w:lineRule="auto"/>
        <w:ind w:right="27"/>
        <w:jc w:val="both"/>
        <w:rPr>
          <w:rFonts w:ascii="Arial" w:eastAsia="Times New Roman" w:hAnsi="Arial" w:cs="Arial"/>
          <w:bCs/>
          <w:sz w:val="20"/>
          <w:szCs w:val="20"/>
          <w:lang w:val="ru-RU"/>
        </w:rPr>
      </w:pPr>
    </w:p>
    <w:p w:rsidR="00DA2753" w:rsidRPr="00604A78" w:rsidRDefault="00DA2753" w:rsidP="00DA2753">
      <w:pPr>
        <w:spacing w:after="0" w:line="240" w:lineRule="auto"/>
        <w:ind w:right="27"/>
        <w:jc w:val="both"/>
        <w:rPr>
          <w:rFonts w:ascii="Arial" w:eastAsia="Times New Roman" w:hAnsi="Arial" w:cs="Arial"/>
          <w:bCs/>
          <w:caps/>
          <w:sz w:val="20"/>
          <w:szCs w:val="20"/>
          <w:lang w:val="ru-RU"/>
        </w:rPr>
      </w:pPr>
      <w:r w:rsidRPr="00604A78">
        <w:rPr>
          <w:rFonts w:ascii="Arial" w:eastAsia="Times New Roman" w:hAnsi="Arial" w:cs="Arial"/>
          <w:b/>
          <w:bCs/>
          <w:caps/>
          <w:sz w:val="20"/>
          <w:szCs w:val="20"/>
          <w:lang w:val="ru-RU"/>
        </w:rPr>
        <w:t xml:space="preserve">(1) ”ЧЕЗ РАЗПределение българия” АД </w:t>
      </w:r>
      <w:r w:rsidRPr="00604A78">
        <w:rPr>
          <w:rFonts w:ascii="Arial" w:eastAsia="Times New Roman" w:hAnsi="Arial" w:cs="Arial"/>
          <w:bCs/>
          <w:sz w:val="20"/>
          <w:szCs w:val="20"/>
        </w:rPr>
        <w:t>със</w:t>
      </w:r>
      <w:r w:rsidRPr="00604A78">
        <w:rPr>
          <w:rFonts w:ascii="Arial" w:eastAsia="Times New Roman" w:hAnsi="Arial" w:cs="Arial"/>
          <w:b/>
          <w:bCs/>
          <w:sz w:val="20"/>
          <w:szCs w:val="20"/>
          <w:lang w:val="ru-RU"/>
        </w:rPr>
        <w:t xml:space="preserve"> </w:t>
      </w:r>
      <w:r w:rsidRPr="00604A78">
        <w:rPr>
          <w:rFonts w:ascii="Arial" w:eastAsia="Times New Roman" w:hAnsi="Arial" w:cs="Arial"/>
          <w:bCs/>
          <w:sz w:val="20"/>
          <w:szCs w:val="20"/>
          <w:lang w:val="ru-RU"/>
        </w:rPr>
        <w:t>седалище и</w:t>
      </w:r>
      <w:r w:rsidRPr="00604A78">
        <w:rPr>
          <w:rFonts w:ascii="Arial" w:eastAsia="Times New Roman" w:hAnsi="Arial" w:cs="Arial"/>
          <w:b/>
          <w:bCs/>
          <w:sz w:val="20"/>
          <w:szCs w:val="20"/>
          <w:lang w:val="ru-RU"/>
        </w:rPr>
        <w:t xml:space="preserve"> </w:t>
      </w:r>
      <w:r w:rsidRPr="00604A78">
        <w:rPr>
          <w:rFonts w:ascii="Arial" w:eastAsia="Times New Roman" w:hAnsi="Arial" w:cs="Arial"/>
          <w:bCs/>
          <w:sz w:val="20"/>
          <w:szCs w:val="20"/>
          <w:lang w:val="ru-RU"/>
        </w:rPr>
        <w:t xml:space="preserve">адрес на управление: </w:t>
      </w:r>
      <w:r w:rsidR="003D243F" w:rsidRPr="00604A78">
        <w:rPr>
          <w:rFonts w:ascii="Arial" w:hAnsi="Arial" w:cs="Arial"/>
          <w:sz w:val="20"/>
          <w:szCs w:val="20"/>
          <w:lang w:val="ru-RU"/>
        </w:rPr>
        <w:t xml:space="preserve">Република България, </w:t>
      </w:r>
      <w:r w:rsidR="003D243F" w:rsidRPr="00604A78">
        <w:rPr>
          <w:rFonts w:ascii="Arial" w:hAnsi="Arial" w:cs="Arial"/>
          <w:sz w:val="20"/>
          <w:szCs w:val="20"/>
          <w:lang w:val="ru-RU" w:eastAsia="bg-BG"/>
        </w:rPr>
        <w:t>гр. София 1</w:t>
      </w:r>
      <w:r w:rsidR="003D243F" w:rsidRPr="00604A78">
        <w:rPr>
          <w:rFonts w:ascii="Arial" w:hAnsi="Arial" w:cs="Arial"/>
          <w:sz w:val="20"/>
          <w:szCs w:val="20"/>
          <w:lang w:val="en-US" w:eastAsia="bg-BG"/>
        </w:rPr>
        <w:t>784</w:t>
      </w:r>
      <w:r w:rsidR="003D243F" w:rsidRPr="00604A78">
        <w:rPr>
          <w:rFonts w:ascii="Arial" w:hAnsi="Arial" w:cs="Arial"/>
          <w:sz w:val="20"/>
          <w:szCs w:val="20"/>
          <w:lang w:val="ru-RU" w:eastAsia="bg-BG"/>
        </w:rPr>
        <w:t xml:space="preserve">, </w:t>
      </w:r>
      <w:r w:rsidR="003D243F" w:rsidRPr="00604A78">
        <w:rPr>
          <w:rFonts w:ascii="Arial" w:hAnsi="Arial" w:cs="Arial"/>
          <w:sz w:val="20"/>
          <w:szCs w:val="20"/>
          <w:lang w:eastAsia="bg-BG"/>
        </w:rPr>
        <w:t xml:space="preserve">Столична община, </w:t>
      </w:r>
      <w:r w:rsidR="003D243F" w:rsidRPr="00604A78">
        <w:rPr>
          <w:rFonts w:ascii="Arial" w:hAnsi="Arial" w:cs="Arial"/>
          <w:sz w:val="20"/>
          <w:szCs w:val="20"/>
          <w:lang w:val="ru-RU" w:eastAsia="bg-BG"/>
        </w:rPr>
        <w:t xml:space="preserve">район </w:t>
      </w:r>
      <w:r w:rsidR="003D243F" w:rsidRPr="00604A78">
        <w:rPr>
          <w:rFonts w:ascii="Arial" w:hAnsi="Arial" w:cs="Arial"/>
          <w:sz w:val="20"/>
          <w:szCs w:val="20"/>
          <w:lang w:val="en-US" w:eastAsia="bg-BG"/>
        </w:rPr>
        <w:t>“</w:t>
      </w:r>
      <w:r w:rsidR="003D243F" w:rsidRPr="00604A78">
        <w:rPr>
          <w:rFonts w:ascii="Arial" w:hAnsi="Arial" w:cs="Arial"/>
          <w:sz w:val="20"/>
          <w:szCs w:val="20"/>
          <w:lang w:val="ru-RU" w:eastAsia="bg-BG"/>
        </w:rPr>
        <w:t>Младост</w:t>
      </w:r>
      <w:r w:rsidR="003D243F" w:rsidRPr="00604A78">
        <w:rPr>
          <w:rFonts w:ascii="Arial" w:hAnsi="Arial" w:cs="Arial"/>
          <w:sz w:val="20"/>
          <w:szCs w:val="20"/>
          <w:lang w:eastAsia="bg-BG"/>
        </w:rPr>
        <w:t>“</w:t>
      </w:r>
      <w:r w:rsidR="003D243F" w:rsidRPr="00604A78">
        <w:rPr>
          <w:rFonts w:ascii="Arial" w:hAnsi="Arial" w:cs="Arial"/>
          <w:sz w:val="20"/>
          <w:szCs w:val="20"/>
          <w:lang w:val="ru-RU" w:eastAsia="bg-BG"/>
        </w:rPr>
        <w:t xml:space="preserve">, бул. </w:t>
      </w:r>
      <w:r w:rsidR="003D243F" w:rsidRPr="00604A78">
        <w:rPr>
          <w:rFonts w:ascii="Arial" w:hAnsi="Arial" w:cs="Arial"/>
          <w:sz w:val="20"/>
          <w:szCs w:val="20"/>
          <w:lang w:eastAsia="bg-BG"/>
        </w:rPr>
        <w:t>„</w:t>
      </w:r>
      <w:r w:rsidR="003D243F" w:rsidRPr="00604A78">
        <w:rPr>
          <w:rFonts w:ascii="Arial" w:hAnsi="Arial" w:cs="Arial"/>
          <w:sz w:val="20"/>
          <w:szCs w:val="20"/>
          <w:lang w:val="ru-RU" w:eastAsia="bg-BG"/>
        </w:rPr>
        <w:t>Цариградско шосе” № 159, БенчМарк Бизнес Център</w:t>
      </w:r>
      <w:r w:rsidRPr="00604A78">
        <w:rPr>
          <w:rFonts w:ascii="Arial" w:eastAsia="Times New Roman" w:hAnsi="Arial" w:cs="Arial"/>
          <w:bCs/>
          <w:sz w:val="20"/>
          <w:szCs w:val="20"/>
          <w:lang w:val="ru-RU"/>
        </w:rPr>
        <w:t xml:space="preserve">, вписано в Търговски регистър при Агенцията по вписванията с ЕИК: </w:t>
      </w:r>
      <w:r w:rsidRPr="00604A78">
        <w:rPr>
          <w:rFonts w:ascii="Arial" w:eastAsia="Times New Roman" w:hAnsi="Arial" w:cs="Arial"/>
          <w:sz w:val="20"/>
          <w:szCs w:val="20"/>
          <w:lang w:val="ru-RU"/>
        </w:rPr>
        <w:t xml:space="preserve">130277958, ИН по ДДС: </w:t>
      </w:r>
      <w:r w:rsidRPr="00604A78">
        <w:rPr>
          <w:rFonts w:ascii="Arial" w:eastAsia="Times New Roman" w:hAnsi="Arial" w:cs="Arial"/>
          <w:sz w:val="20"/>
          <w:szCs w:val="20"/>
          <w:lang w:val="en-US"/>
        </w:rPr>
        <w:t>BG</w:t>
      </w:r>
      <w:r w:rsidRPr="00604A78">
        <w:rPr>
          <w:rFonts w:ascii="Arial" w:eastAsia="Times New Roman" w:hAnsi="Arial" w:cs="Arial"/>
          <w:sz w:val="20"/>
          <w:szCs w:val="20"/>
        </w:rPr>
        <w:t xml:space="preserve"> 130277958, </w:t>
      </w:r>
      <w:r w:rsidRPr="00604A78">
        <w:rPr>
          <w:rFonts w:ascii="Arial" w:eastAsia="Times New Roman" w:hAnsi="Arial" w:cs="Arial"/>
          <w:sz w:val="20"/>
          <w:szCs w:val="20"/>
          <w:u w:val="single"/>
          <w:lang w:val="ru-RU"/>
        </w:rPr>
        <w:t xml:space="preserve">Банкова сметка: </w:t>
      </w:r>
      <w:r w:rsidRPr="00604A78">
        <w:rPr>
          <w:rFonts w:ascii="Arial" w:eastAsia="Times New Roman" w:hAnsi="Arial" w:cs="Arial"/>
          <w:sz w:val="20"/>
          <w:szCs w:val="20"/>
          <w:lang w:val="ru-RU"/>
        </w:rPr>
        <w:t xml:space="preserve">код: </w:t>
      </w:r>
      <w:r w:rsidRPr="00604A78">
        <w:rPr>
          <w:rFonts w:ascii="Arial" w:eastAsia="Times New Roman" w:hAnsi="Arial" w:cs="Arial"/>
          <w:sz w:val="20"/>
          <w:szCs w:val="20"/>
          <w:lang w:val="en-AU"/>
        </w:rPr>
        <w:t>UNCRBGSF</w:t>
      </w:r>
      <w:r w:rsidRPr="00604A78">
        <w:rPr>
          <w:rFonts w:ascii="Arial" w:eastAsia="Times New Roman" w:hAnsi="Arial" w:cs="Arial"/>
          <w:sz w:val="20"/>
          <w:szCs w:val="20"/>
          <w:lang w:val="ru-RU"/>
        </w:rPr>
        <w:t xml:space="preserve">; сметка: </w:t>
      </w:r>
      <w:r w:rsidRPr="00604A78">
        <w:rPr>
          <w:rFonts w:ascii="Arial" w:eastAsia="Times New Roman" w:hAnsi="Arial" w:cs="Arial"/>
          <w:sz w:val="20"/>
          <w:szCs w:val="20"/>
          <w:lang w:val="en-AU"/>
        </w:rPr>
        <w:t>BG</w:t>
      </w:r>
      <w:r w:rsidRPr="00604A78">
        <w:rPr>
          <w:rFonts w:ascii="Arial" w:eastAsia="Times New Roman" w:hAnsi="Arial" w:cs="Arial"/>
          <w:sz w:val="20"/>
          <w:szCs w:val="20"/>
          <w:lang w:val="ru-RU"/>
        </w:rPr>
        <w:t>43</w:t>
      </w:r>
      <w:r w:rsidRPr="00604A78">
        <w:rPr>
          <w:rFonts w:ascii="Arial" w:eastAsia="Times New Roman" w:hAnsi="Arial" w:cs="Arial"/>
          <w:sz w:val="20"/>
          <w:szCs w:val="20"/>
          <w:lang w:val="en-AU"/>
        </w:rPr>
        <w:t>UNCR</w:t>
      </w:r>
      <w:r w:rsidRPr="00604A78">
        <w:rPr>
          <w:rFonts w:ascii="Arial" w:eastAsia="Times New Roman" w:hAnsi="Arial" w:cs="Arial"/>
          <w:sz w:val="20"/>
          <w:szCs w:val="20"/>
          <w:lang w:val="ru-RU"/>
        </w:rPr>
        <w:t>76301002</w:t>
      </w:r>
      <w:r w:rsidRPr="00604A78">
        <w:rPr>
          <w:rFonts w:ascii="Arial" w:eastAsia="Times New Roman" w:hAnsi="Arial" w:cs="Arial"/>
          <w:sz w:val="20"/>
          <w:szCs w:val="20"/>
          <w:lang w:val="en-AU"/>
        </w:rPr>
        <w:t>ERPBUL</w:t>
      </w:r>
      <w:r w:rsidRPr="00604A78">
        <w:rPr>
          <w:rFonts w:ascii="Arial" w:eastAsia="Times New Roman" w:hAnsi="Arial" w:cs="Arial"/>
          <w:sz w:val="20"/>
          <w:szCs w:val="20"/>
          <w:lang w:val="ru-RU"/>
        </w:rPr>
        <w:t>; при банка: Уникредит Булбанк, представлявано от</w:t>
      </w:r>
      <w:r w:rsidRPr="00604A78">
        <w:rPr>
          <w:rFonts w:ascii="Arial" w:eastAsia="Times New Roman" w:hAnsi="Arial" w:cs="Arial"/>
          <w:sz w:val="20"/>
          <w:szCs w:val="20"/>
          <w:lang w:val="en-US"/>
        </w:rPr>
        <w:t xml:space="preserve"> </w:t>
      </w:r>
      <w:r w:rsidR="003D243F" w:rsidRPr="00604A78">
        <w:rPr>
          <w:rFonts w:ascii="Arial" w:eastAsia="Times New Roman" w:hAnsi="Arial" w:cs="Arial"/>
          <w:sz w:val="20"/>
          <w:szCs w:val="20"/>
          <w:lang w:val="en-US"/>
        </w:rPr>
        <w:t>……………………</w:t>
      </w:r>
      <w:r w:rsidRPr="00604A78">
        <w:rPr>
          <w:rFonts w:ascii="Arial" w:eastAsia="Times New Roman" w:hAnsi="Arial" w:cs="Arial"/>
          <w:sz w:val="20"/>
          <w:szCs w:val="20"/>
          <w:lang w:val="ru-RU"/>
        </w:rPr>
        <w:t>……</w:t>
      </w:r>
      <w:r w:rsidR="003D243F" w:rsidRPr="00604A78">
        <w:rPr>
          <w:rFonts w:ascii="Arial" w:eastAsia="Times New Roman" w:hAnsi="Arial" w:cs="Arial"/>
          <w:sz w:val="20"/>
          <w:szCs w:val="20"/>
          <w:lang w:val="ru-RU"/>
        </w:rPr>
        <w:t>……………….</w:t>
      </w:r>
      <w:r w:rsidRPr="00604A78">
        <w:rPr>
          <w:rFonts w:ascii="Arial" w:eastAsia="Times New Roman" w:hAnsi="Arial" w:cs="Arial"/>
          <w:sz w:val="20"/>
          <w:szCs w:val="20"/>
          <w:lang w:val="ru-RU"/>
        </w:rPr>
        <w:t xml:space="preserve">, </w:t>
      </w:r>
      <w:r w:rsidRPr="00604A78">
        <w:rPr>
          <w:rFonts w:ascii="Arial" w:eastAsia="Times New Roman" w:hAnsi="Arial" w:cs="Arial"/>
          <w:bCs/>
          <w:sz w:val="20"/>
          <w:szCs w:val="20"/>
          <w:lang w:val="ru-RU"/>
        </w:rPr>
        <w:t xml:space="preserve">наричано за краткост </w:t>
      </w:r>
      <w:r w:rsidRPr="00604A78">
        <w:rPr>
          <w:rFonts w:ascii="Arial" w:eastAsia="Times New Roman" w:hAnsi="Arial" w:cs="Arial"/>
          <w:bCs/>
          <w:caps/>
          <w:sz w:val="20"/>
          <w:szCs w:val="20"/>
          <w:lang w:val="ru-RU"/>
        </w:rPr>
        <w:t>“</w:t>
      </w:r>
      <w:r w:rsidRPr="00604A78">
        <w:rPr>
          <w:rFonts w:ascii="Arial" w:eastAsia="Times New Roman" w:hAnsi="Arial" w:cs="Arial"/>
          <w:b/>
          <w:bCs/>
          <w:caps/>
          <w:sz w:val="20"/>
          <w:szCs w:val="20"/>
          <w:lang w:val="ru-RU"/>
        </w:rPr>
        <w:t>Възложител</w:t>
      </w:r>
      <w:r w:rsidRPr="00604A78">
        <w:rPr>
          <w:rFonts w:ascii="Arial" w:eastAsia="Times New Roman" w:hAnsi="Arial" w:cs="Arial"/>
          <w:bCs/>
          <w:caps/>
          <w:sz w:val="20"/>
          <w:szCs w:val="20"/>
          <w:lang w:val="ru-RU"/>
        </w:rPr>
        <w:t xml:space="preserve">”, </w:t>
      </w:r>
      <w:r w:rsidRPr="00604A78">
        <w:rPr>
          <w:rFonts w:ascii="Arial" w:eastAsia="Times New Roman" w:hAnsi="Arial" w:cs="Arial"/>
          <w:bCs/>
          <w:sz w:val="20"/>
          <w:szCs w:val="20"/>
          <w:lang w:val="ru-RU"/>
        </w:rPr>
        <w:t>от една страна,</w:t>
      </w:r>
    </w:p>
    <w:p w:rsidR="00DA2753" w:rsidRPr="00604A78" w:rsidRDefault="00DA2753" w:rsidP="00DA2753">
      <w:pPr>
        <w:spacing w:after="0" w:line="240" w:lineRule="auto"/>
        <w:ind w:right="27"/>
        <w:jc w:val="both"/>
        <w:rPr>
          <w:rFonts w:ascii="Arial" w:eastAsia="Times New Roman" w:hAnsi="Arial" w:cs="Arial"/>
          <w:sz w:val="20"/>
          <w:szCs w:val="20"/>
          <w:lang w:val="ru-RU"/>
        </w:rPr>
      </w:pPr>
    </w:p>
    <w:p w:rsidR="00DA2753" w:rsidRPr="00604A78" w:rsidRDefault="00DA2753" w:rsidP="00DA2753">
      <w:pPr>
        <w:spacing w:after="0" w:line="240" w:lineRule="auto"/>
        <w:ind w:right="27"/>
        <w:jc w:val="both"/>
        <w:rPr>
          <w:rFonts w:ascii="Arial" w:eastAsia="Times New Roman" w:hAnsi="Arial" w:cs="Arial"/>
          <w:sz w:val="20"/>
          <w:szCs w:val="20"/>
        </w:rPr>
      </w:pPr>
      <w:r w:rsidRPr="00604A78">
        <w:rPr>
          <w:rFonts w:ascii="Arial" w:eastAsia="Times New Roman" w:hAnsi="Arial" w:cs="Arial"/>
          <w:sz w:val="20"/>
          <w:szCs w:val="20"/>
          <w:lang w:val="ru-RU"/>
        </w:rPr>
        <w:t>и</w:t>
      </w:r>
    </w:p>
    <w:p w:rsidR="00DA2753" w:rsidRPr="00604A78" w:rsidRDefault="00DA2753" w:rsidP="00DA2753">
      <w:pPr>
        <w:spacing w:after="0" w:line="240" w:lineRule="auto"/>
        <w:ind w:right="27"/>
        <w:jc w:val="both"/>
        <w:rPr>
          <w:rFonts w:ascii="Arial" w:eastAsia="Times New Roman" w:hAnsi="Arial" w:cs="Arial"/>
          <w:b/>
          <w:bCs/>
          <w:caps/>
          <w:sz w:val="20"/>
          <w:szCs w:val="20"/>
          <w:lang w:val="ru-RU"/>
        </w:rPr>
      </w:pPr>
    </w:p>
    <w:p w:rsidR="00DA2753" w:rsidRPr="00604A78" w:rsidRDefault="00DA2753" w:rsidP="00DA2753">
      <w:pPr>
        <w:spacing w:after="0" w:line="240" w:lineRule="auto"/>
        <w:ind w:right="28"/>
        <w:jc w:val="both"/>
        <w:rPr>
          <w:rFonts w:ascii="Arial" w:eastAsia="Times New Roman" w:hAnsi="Arial" w:cs="Arial"/>
          <w:bCs/>
          <w:caps/>
          <w:sz w:val="20"/>
          <w:szCs w:val="20"/>
          <w:lang w:val="ru-RU"/>
        </w:rPr>
      </w:pPr>
      <w:r w:rsidRPr="00604A78">
        <w:rPr>
          <w:rFonts w:ascii="Arial" w:eastAsia="Times New Roman" w:hAnsi="Arial" w:cs="Arial"/>
          <w:b/>
          <w:bCs/>
          <w:caps/>
          <w:sz w:val="20"/>
          <w:szCs w:val="20"/>
          <w:lang w:val="ru-RU"/>
        </w:rPr>
        <w:t xml:space="preserve">(2) </w:t>
      </w:r>
      <w:r w:rsidRPr="00604A78">
        <w:rPr>
          <w:rFonts w:ascii="Arial" w:eastAsia="Times New Roman" w:hAnsi="Arial" w:cs="Arial"/>
          <w:b/>
          <w:bCs/>
          <w:caps/>
          <w:sz w:val="20"/>
          <w:szCs w:val="20"/>
          <w:lang w:val="en-US"/>
        </w:rPr>
        <w:t xml:space="preserve">…………………………………, </w:t>
      </w:r>
      <w:r w:rsidRPr="00604A78">
        <w:rPr>
          <w:rFonts w:ascii="Arial" w:eastAsia="Times New Roman" w:hAnsi="Arial" w:cs="Arial"/>
          <w:bCs/>
          <w:sz w:val="20"/>
          <w:szCs w:val="20"/>
        </w:rPr>
        <w:t>със</w:t>
      </w:r>
      <w:r w:rsidRPr="00604A78">
        <w:rPr>
          <w:rFonts w:ascii="Arial" w:eastAsia="Times New Roman" w:hAnsi="Arial" w:cs="Arial"/>
          <w:bCs/>
          <w:caps/>
          <w:sz w:val="20"/>
          <w:szCs w:val="20"/>
        </w:rPr>
        <w:t xml:space="preserve"> </w:t>
      </w:r>
      <w:r w:rsidRPr="00604A78">
        <w:rPr>
          <w:rFonts w:ascii="Arial" w:eastAsia="Times New Roman" w:hAnsi="Arial" w:cs="Arial"/>
          <w:sz w:val="20"/>
          <w:szCs w:val="20"/>
          <w:lang w:val="ru-RU" w:eastAsia="bg-BG"/>
        </w:rPr>
        <w:t xml:space="preserve">седалище и адрес на управление: гр........................, ул........................., тел........................... факс: ........................, </w:t>
      </w:r>
      <w:r w:rsidRPr="00604A78">
        <w:rPr>
          <w:rFonts w:ascii="Arial" w:eastAsia="Times New Roman" w:hAnsi="Arial" w:cs="Arial"/>
          <w:sz w:val="20"/>
          <w:szCs w:val="20"/>
          <w:lang w:val="en-US" w:eastAsia="bg-BG"/>
        </w:rPr>
        <w:t xml:space="preserve">e-mail: ……………………….., </w:t>
      </w:r>
      <w:r w:rsidRPr="00604A78">
        <w:rPr>
          <w:rFonts w:ascii="Arial" w:eastAsia="Times New Roman" w:hAnsi="Arial" w:cs="Arial"/>
          <w:bCs/>
          <w:sz w:val="20"/>
          <w:szCs w:val="20"/>
          <w:lang w:val="ru-RU" w:eastAsia="bg-BG"/>
        </w:rPr>
        <w:t>вписано в Търговския регистър при Агенцията по вписванията с ЕИК ................................</w:t>
      </w:r>
      <w:r w:rsidRPr="00604A78">
        <w:rPr>
          <w:rFonts w:ascii="Arial" w:eastAsia="Times New Roman" w:hAnsi="Arial" w:cs="Arial"/>
          <w:sz w:val="20"/>
          <w:szCs w:val="20"/>
          <w:lang w:val="ru-RU" w:eastAsia="bg-BG"/>
        </w:rPr>
        <w:t>, представлявано от...........................................................................– ....................,</w:t>
      </w:r>
      <w:r w:rsidRPr="00604A78">
        <w:rPr>
          <w:rFonts w:ascii="Arial" w:eastAsia="Times New Roman" w:hAnsi="Arial" w:cs="Arial"/>
          <w:sz w:val="20"/>
          <w:szCs w:val="20"/>
          <w:lang w:val="ru-RU"/>
        </w:rPr>
        <w:t xml:space="preserve">, </w:t>
      </w:r>
      <w:r w:rsidRPr="00604A78">
        <w:rPr>
          <w:rFonts w:ascii="Arial" w:eastAsia="Times New Roman" w:hAnsi="Arial" w:cs="Arial"/>
          <w:bCs/>
          <w:sz w:val="20"/>
          <w:szCs w:val="20"/>
          <w:lang w:val="ru-RU"/>
        </w:rPr>
        <w:t xml:space="preserve">наричано за краткост </w:t>
      </w:r>
      <w:r w:rsidRPr="00604A78">
        <w:rPr>
          <w:rFonts w:ascii="Arial" w:eastAsia="Times New Roman" w:hAnsi="Arial" w:cs="Arial"/>
          <w:b/>
          <w:caps/>
          <w:sz w:val="20"/>
          <w:szCs w:val="20"/>
          <w:lang w:val="ru-RU"/>
        </w:rPr>
        <w:t>“Изпълнител”,</w:t>
      </w:r>
      <w:r w:rsidRPr="00604A78">
        <w:rPr>
          <w:rFonts w:ascii="Arial" w:eastAsia="Times New Roman" w:hAnsi="Arial" w:cs="Arial"/>
          <w:bCs/>
          <w:caps/>
          <w:sz w:val="20"/>
          <w:szCs w:val="20"/>
          <w:lang w:val="ru-RU"/>
        </w:rPr>
        <w:t xml:space="preserve"> </w:t>
      </w:r>
      <w:r w:rsidRPr="00604A78">
        <w:rPr>
          <w:rFonts w:ascii="Arial" w:eastAsia="Times New Roman" w:hAnsi="Arial" w:cs="Arial"/>
          <w:bCs/>
          <w:sz w:val="20"/>
          <w:szCs w:val="20"/>
          <w:lang w:val="ru-RU"/>
        </w:rPr>
        <w:t xml:space="preserve">от </w:t>
      </w:r>
      <w:r w:rsidRPr="00604A78">
        <w:rPr>
          <w:rFonts w:ascii="Arial" w:eastAsia="Times New Roman" w:hAnsi="Arial" w:cs="Arial"/>
          <w:bCs/>
          <w:sz w:val="20"/>
          <w:szCs w:val="20"/>
        </w:rPr>
        <w:t>друга</w:t>
      </w:r>
      <w:r w:rsidRPr="00604A78">
        <w:rPr>
          <w:rFonts w:ascii="Arial" w:eastAsia="Times New Roman" w:hAnsi="Arial" w:cs="Arial"/>
          <w:bCs/>
          <w:sz w:val="20"/>
          <w:szCs w:val="20"/>
          <w:lang w:val="ru-RU"/>
        </w:rPr>
        <w:t xml:space="preserve"> страна,</w:t>
      </w:r>
    </w:p>
    <w:p w:rsidR="00DA2753" w:rsidRPr="00604A78" w:rsidRDefault="00DA2753" w:rsidP="00DA2753">
      <w:pPr>
        <w:spacing w:after="0" w:line="240" w:lineRule="auto"/>
        <w:ind w:right="28"/>
        <w:jc w:val="both"/>
        <w:rPr>
          <w:rFonts w:ascii="Arial" w:eastAsia="Times New Roman" w:hAnsi="Arial" w:cs="Arial"/>
          <w:b/>
          <w:bCs/>
          <w:caps/>
          <w:sz w:val="20"/>
          <w:szCs w:val="20"/>
          <w:lang w:val="ru-RU"/>
        </w:rPr>
      </w:pPr>
    </w:p>
    <w:p w:rsidR="00DA2753" w:rsidRPr="00604A78" w:rsidRDefault="00DA2753" w:rsidP="00DA2753">
      <w:pPr>
        <w:spacing w:after="0" w:line="240" w:lineRule="auto"/>
        <w:ind w:right="28"/>
        <w:jc w:val="both"/>
        <w:rPr>
          <w:rFonts w:ascii="Arial" w:eastAsia="Times New Roman" w:hAnsi="Arial" w:cs="Arial"/>
          <w:bCs/>
          <w:sz w:val="20"/>
          <w:szCs w:val="20"/>
        </w:rPr>
      </w:pPr>
      <w:r w:rsidRPr="00604A78">
        <w:rPr>
          <w:rFonts w:ascii="Arial" w:eastAsia="Times New Roman" w:hAnsi="Arial" w:cs="Arial"/>
          <w:bCs/>
          <w:sz w:val="20"/>
          <w:szCs w:val="20"/>
          <w:lang w:val="ru-RU"/>
        </w:rPr>
        <w:t>в резултат на проведена открита процедура за възлагане на обществена поръчка с реф. № РР</w:t>
      </w:r>
      <w:r w:rsidRPr="00604A78">
        <w:rPr>
          <w:rFonts w:ascii="Arial" w:eastAsia="Times New Roman" w:hAnsi="Arial" w:cs="Arial"/>
          <w:bCs/>
          <w:sz w:val="20"/>
          <w:szCs w:val="20"/>
          <w:lang w:val="en-US"/>
        </w:rPr>
        <w:t>D</w:t>
      </w:r>
      <w:r w:rsidRPr="00604A78">
        <w:rPr>
          <w:rFonts w:ascii="Arial" w:eastAsia="Times New Roman" w:hAnsi="Arial" w:cs="Arial"/>
          <w:bCs/>
          <w:sz w:val="20"/>
          <w:szCs w:val="20"/>
          <w:lang w:val="ru-RU"/>
        </w:rPr>
        <w:t xml:space="preserve"> </w:t>
      </w:r>
      <w:r w:rsidRPr="00604A78">
        <w:rPr>
          <w:rFonts w:ascii="Arial" w:eastAsia="Times New Roman" w:hAnsi="Arial" w:cs="Arial"/>
          <w:bCs/>
          <w:sz w:val="20"/>
          <w:szCs w:val="20"/>
        </w:rPr>
        <w:t>…………… и предмет: …………………., сключено Рамково споразумение № …/… г. и на основание чл. 41 от ЗОП</w:t>
      </w:r>
      <w:r w:rsidRPr="00604A78">
        <w:rPr>
          <w:rFonts w:ascii="Arial" w:eastAsia="Times New Roman" w:hAnsi="Arial" w:cs="Arial"/>
          <w:bCs/>
          <w:sz w:val="20"/>
          <w:szCs w:val="20"/>
          <w:lang w:val="ru-RU"/>
        </w:rPr>
        <w:t xml:space="preserve">, се сключи настоящият договор за следното: </w:t>
      </w:r>
    </w:p>
    <w:p w:rsidR="00DA2753" w:rsidRPr="00604A78" w:rsidRDefault="00DA2753" w:rsidP="00DA2753">
      <w:pPr>
        <w:spacing w:after="0" w:line="240" w:lineRule="auto"/>
        <w:ind w:right="28"/>
        <w:jc w:val="both"/>
        <w:rPr>
          <w:rFonts w:ascii="Arial" w:eastAsia="Times New Roman" w:hAnsi="Arial" w:cs="Arial"/>
          <w:b/>
          <w:sz w:val="20"/>
          <w:szCs w:val="20"/>
          <w:lang w:val="ru-RU"/>
        </w:rPr>
      </w:pPr>
    </w:p>
    <w:p w:rsidR="00DA2753" w:rsidRPr="00604A78" w:rsidRDefault="00DA2753" w:rsidP="00DA2753">
      <w:pPr>
        <w:spacing w:after="0" w:line="240" w:lineRule="auto"/>
        <w:ind w:right="28"/>
        <w:jc w:val="both"/>
        <w:rPr>
          <w:rFonts w:ascii="Arial" w:eastAsia="Times New Roman" w:hAnsi="Arial" w:cs="Arial"/>
          <w:b/>
          <w:sz w:val="20"/>
          <w:szCs w:val="20"/>
          <w:lang w:val="ru-RU"/>
        </w:rPr>
      </w:pPr>
      <w:r w:rsidRPr="00604A78">
        <w:rPr>
          <w:rFonts w:ascii="Arial" w:eastAsia="Times New Roman" w:hAnsi="Arial" w:cs="Arial"/>
          <w:b/>
          <w:sz w:val="20"/>
          <w:szCs w:val="20"/>
          <w:lang w:val="ru-RU"/>
        </w:rPr>
        <w:t>1.</w:t>
      </w:r>
      <w:r w:rsidRPr="00604A78">
        <w:rPr>
          <w:rFonts w:ascii="Arial" w:eastAsia="Times New Roman" w:hAnsi="Arial" w:cs="Arial"/>
          <w:b/>
          <w:sz w:val="20"/>
          <w:szCs w:val="20"/>
        </w:rPr>
        <w:t xml:space="preserve"> </w:t>
      </w:r>
      <w:r w:rsidRPr="00604A78">
        <w:rPr>
          <w:rFonts w:ascii="Arial" w:eastAsia="Times New Roman" w:hAnsi="Arial" w:cs="Arial"/>
          <w:b/>
          <w:sz w:val="20"/>
          <w:szCs w:val="20"/>
          <w:lang w:val="ru-RU"/>
        </w:rPr>
        <w:t>ПРЕДМЕТ НА ДОГОВОРА</w:t>
      </w:r>
    </w:p>
    <w:p w:rsidR="00DA2753" w:rsidRPr="00604A78" w:rsidRDefault="00DA2753" w:rsidP="00DA2753">
      <w:pPr>
        <w:spacing w:after="0" w:line="240" w:lineRule="auto"/>
        <w:ind w:right="28"/>
        <w:jc w:val="both"/>
        <w:rPr>
          <w:rFonts w:ascii="Arial" w:eastAsia="Times New Roman" w:hAnsi="Arial" w:cs="Arial"/>
          <w:sz w:val="20"/>
          <w:szCs w:val="20"/>
          <w:lang w:val="ru-RU"/>
        </w:rPr>
      </w:pPr>
      <w:r w:rsidRPr="00604A78">
        <w:rPr>
          <w:rFonts w:ascii="Arial" w:eastAsia="Times New Roman" w:hAnsi="Arial" w:cs="Arial"/>
          <w:b/>
          <w:sz w:val="20"/>
          <w:szCs w:val="20"/>
          <w:lang w:val="ru-RU"/>
        </w:rPr>
        <w:t>1.1.</w:t>
      </w:r>
      <w:r w:rsidRPr="00604A78">
        <w:rPr>
          <w:rFonts w:ascii="Arial" w:eastAsia="Times New Roman" w:hAnsi="Arial" w:cs="Arial"/>
          <w:sz w:val="20"/>
          <w:szCs w:val="20"/>
          <w:lang w:val="ru-RU"/>
        </w:rPr>
        <w:t xml:space="preserve"> Съгласно условията на настоящия договор и последващите поръчки за доставка, </w:t>
      </w:r>
      <w:r w:rsidRPr="00604A78">
        <w:rPr>
          <w:rFonts w:ascii="Arial" w:eastAsia="Times New Roman" w:hAnsi="Arial" w:cs="Arial"/>
          <w:b/>
          <w:sz w:val="20"/>
          <w:szCs w:val="20"/>
          <w:lang w:val="ru-RU"/>
        </w:rPr>
        <w:t>ИЗПЪЛНИТЕЛЯТ</w:t>
      </w:r>
      <w:r w:rsidRPr="00604A78">
        <w:rPr>
          <w:rFonts w:ascii="Arial" w:eastAsia="Times New Roman" w:hAnsi="Arial" w:cs="Arial"/>
          <w:sz w:val="20"/>
          <w:szCs w:val="20"/>
          <w:lang w:val="ru-RU"/>
        </w:rPr>
        <w:t xml:space="preserve"> се задължава да достав</w:t>
      </w:r>
      <w:r w:rsidRPr="00604A78">
        <w:rPr>
          <w:rFonts w:ascii="Arial" w:eastAsia="Times New Roman" w:hAnsi="Arial" w:cs="Arial"/>
          <w:sz w:val="20"/>
          <w:szCs w:val="20"/>
        </w:rPr>
        <w:t>и и продаде</w:t>
      </w:r>
      <w:r w:rsidRPr="00604A78">
        <w:rPr>
          <w:rFonts w:ascii="Arial" w:eastAsia="Times New Roman" w:hAnsi="Arial" w:cs="Arial"/>
          <w:sz w:val="20"/>
          <w:szCs w:val="20"/>
          <w:lang w:val="ru-RU"/>
        </w:rPr>
        <w:t xml:space="preserve">, а </w:t>
      </w:r>
      <w:r w:rsidRPr="00604A78">
        <w:rPr>
          <w:rFonts w:ascii="Arial" w:eastAsia="Times New Roman" w:hAnsi="Arial" w:cs="Arial"/>
          <w:b/>
          <w:sz w:val="20"/>
          <w:szCs w:val="20"/>
          <w:lang w:val="ru-RU"/>
        </w:rPr>
        <w:t xml:space="preserve">ВЪЗЛОЖИТЕЛЯТ </w:t>
      </w:r>
      <w:r w:rsidRPr="00604A78">
        <w:rPr>
          <w:rFonts w:ascii="Arial" w:eastAsia="Times New Roman" w:hAnsi="Arial" w:cs="Arial"/>
          <w:sz w:val="20"/>
          <w:szCs w:val="20"/>
          <w:lang w:val="ru-RU"/>
        </w:rPr>
        <w:t>да прием</w:t>
      </w:r>
      <w:r w:rsidRPr="00604A78">
        <w:rPr>
          <w:rFonts w:ascii="Arial" w:eastAsia="Times New Roman" w:hAnsi="Arial" w:cs="Arial"/>
          <w:sz w:val="20"/>
          <w:szCs w:val="20"/>
        </w:rPr>
        <w:t>е</w:t>
      </w:r>
      <w:r w:rsidRPr="00604A78">
        <w:rPr>
          <w:rFonts w:ascii="Arial" w:eastAsia="Times New Roman" w:hAnsi="Arial" w:cs="Arial"/>
          <w:sz w:val="20"/>
          <w:szCs w:val="20"/>
          <w:lang w:val="ru-RU"/>
        </w:rPr>
        <w:t xml:space="preserve"> и куп</w:t>
      </w:r>
      <w:r w:rsidRPr="00604A78">
        <w:rPr>
          <w:rFonts w:ascii="Arial" w:eastAsia="Times New Roman" w:hAnsi="Arial" w:cs="Arial"/>
          <w:sz w:val="20"/>
          <w:szCs w:val="20"/>
        </w:rPr>
        <w:t>и стоки, представляващи:…………………</w:t>
      </w:r>
      <w:r w:rsidRPr="00604A78">
        <w:rPr>
          <w:rFonts w:ascii="Arial" w:eastAsia="Times New Roman" w:hAnsi="Arial" w:cs="Arial"/>
          <w:sz w:val="20"/>
          <w:szCs w:val="20"/>
          <w:lang w:val="ru-RU"/>
        </w:rPr>
        <w:t>,</w:t>
      </w:r>
      <w:r w:rsidRPr="00604A78">
        <w:rPr>
          <w:rFonts w:ascii="Arial" w:eastAsia="Times New Roman" w:hAnsi="Arial" w:cs="Arial"/>
          <w:sz w:val="20"/>
          <w:szCs w:val="20"/>
          <w:lang w:val="be-BY"/>
        </w:rPr>
        <w:t xml:space="preserve"> описани по вид и количество </w:t>
      </w:r>
      <w:r w:rsidRPr="00604A78">
        <w:rPr>
          <w:rFonts w:ascii="Arial" w:eastAsia="Times New Roman" w:hAnsi="Arial" w:cs="Arial"/>
          <w:sz w:val="20"/>
          <w:szCs w:val="20"/>
          <w:lang w:val="ru-RU"/>
        </w:rPr>
        <w:t xml:space="preserve">в Приложение </w:t>
      </w:r>
      <w:r w:rsidRPr="00604A78">
        <w:rPr>
          <w:rFonts w:ascii="Arial" w:eastAsia="Times New Roman" w:hAnsi="Arial" w:cs="Arial"/>
          <w:sz w:val="20"/>
          <w:szCs w:val="20"/>
          <w:lang w:val="be-BY"/>
        </w:rPr>
        <w:t>1</w:t>
      </w:r>
      <w:r w:rsidRPr="00604A78">
        <w:rPr>
          <w:rFonts w:ascii="Arial" w:eastAsia="Times New Roman" w:hAnsi="Arial" w:cs="Arial"/>
          <w:sz w:val="20"/>
          <w:szCs w:val="20"/>
        </w:rPr>
        <w:t xml:space="preserve"> от настоящия договор</w:t>
      </w:r>
      <w:r w:rsidRPr="00604A78">
        <w:rPr>
          <w:rFonts w:ascii="Arial" w:eastAsia="Times New Roman" w:hAnsi="Arial" w:cs="Arial"/>
          <w:sz w:val="20"/>
          <w:szCs w:val="20"/>
          <w:lang w:val="be-BY"/>
        </w:rPr>
        <w:t xml:space="preserve"> и </w:t>
      </w:r>
      <w:r w:rsidRPr="00604A78">
        <w:rPr>
          <w:rFonts w:ascii="Arial" w:eastAsia="Times New Roman" w:hAnsi="Arial" w:cs="Arial"/>
          <w:sz w:val="20"/>
          <w:szCs w:val="20"/>
          <w:lang w:val="ru-RU"/>
        </w:rPr>
        <w:t xml:space="preserve">отговарящи на техническите </w:t>
      </w:r>
      <w:r w:rsidRPr="00604A78">
        <w:rPr>
          <w:rFonts w:ascii="Arial" w:eastAsia="Times New Roman" w:hAnsi="Arial" w:cs="Arial"/>
          <w:sz w:val="20"/>
          <w:szCs w:val="20"/>
          <w:lang w:val="be-BY"/>
        </w:rPr>
        <w:t xml:space="preserve">изисквания (характеристики) </w:t>
      </w:r>
      <w:r w:rsidRPr="00604A78">
        <w:rPr>
          <w:rFonts w:ascii="Arial" w:eastAsia="Times New Roman" w:hAnsi="Arial" w:cs="Arial"/>
          <w:sz w:val="20"/>
          <w:szCs w:val="20"/>
          <w:lang w:val="ru-RU"/>
        </w:rPr>
        <w:t>от Приложение 2</w:t>
      </w:r>
      <w:r w:rsidRPr="00604A78">
        <w:rPr>
          <w:rFonts w:ascii="Arial" w:eastAsia="Times New Roman" w:hAnsi="Arial" w:cs="Arial"/>
          <w:sz w:val="20"/>
          <w:szCs w:val="20"/>
        </w:rPr>
        <w:t xml:space="preserve"> на рамковото споразумение</w:t>
      </w:r>
      <w:r w:rsidRPr="00604A78">
        <w:rPr>
          <w:rFonts w:ascii="Arial" w:eastAsia="Times New Roman" w:hAnsi="Arial" w:cs="Arial"/>
          <w:sz w:val="20"/>
          <w:szCs w:val="20"/>
          <w:lang w:val="ru-RU"/>
        </w:rPr>
        <w:t xml:space="preserve">. </w:t>
      </w:r>
      <w:r w:rsidRPr="00604A78">
        <w:rPr>
          <w:rFonts w:ascii="Arial" w:eastAsia="Times New Roman" w:hAnsi="Arial" w:cs="Arial"/>
          <w:sz w:val="20"/>
          <w:szCs w:val="20"/>
        </w:rPr>
        <w:t>За целите на договора и за краткост описаните стоки от Приложение 1</w:t>
      </w:r>
      <w:r w:rsidRPr="00604A78">
        <w:rPr>
          <w:rFonts w:ascii="Arial" w:eastAsia="Times New Roman" w:hAnsi="Arial" w:cs="Arial"/>
          <w:sz w:val="20"/>
          <w:szCs w:val="20"/>
          <w:lang w:val="ru-RU"/>
        </w:rPr>
        <w:t xml:space="preserve">, ще бъдат наричани </w:t>
      </w:r>
      <w:r w:rsidRPr="00604A78">
        <w:rPr>
          <w:rFonts w:ascii="Arial" w:eastAsia="Times New Roman" w:hAnsi="Arial" w:cs="Arial"/>
          <w:sz w:val="20"/>
          <w:szCs w:val="20"/>
        </w:rPr>
        <w:t xml:space="preserve">по-долу </w:t>
      </w:r>
      <w:r w:rsidRPr="00604A78">
        <w:rPr>
          <w:rFonts w:ascii="Arial" w:eastAsia="Times New Roman" w:hAnsi="Arial" w:cs="Arial"/>
          <w:sz w:val="20"/>
          <w:szCs w:val="20"/>
          <w:lang w:val="ru-RU"/>
        </w:rPr>
        <w:t>“</w:t>
      </w:r>
      <w:r w:rsidRPr="00604A78">
        <w:rPr>
          <w:rFonts w:ascii="Arial" w:eastAsia="Times New Roman" w:hAnsi="Arial" w:cs="Arial"/>
          <w:b/>
          <w:sz w:val="20"/>
          <w:szCs w:val="20"/>
          <w:lang w:val="ru-RU"/>
        </w:rPr>
        <w:t>СТОКА</w:t>
      </w:r>
      <w:r w:rsidRPr="00604A78">
        <w:rPr>
          <w:rFonts w:ascii="Arial" w:eastAsia="Times New Roman" w:hAnsi="Arial" w:cs="Arial"/>
          <w:sz w:val="20"/>
          <w:szCs w:val="20"/>
          <w:lang w:val="ru-RU"/>
        </w:rPr>
        <w:t>”.</w:t>
      </w:r>
    </w:p>
    <w:p w:rsidR="00DA2753" w:rsidRPr="00604A78" w:rsidRDefault="00DA2753" w:rsidP="00DA2753">
      <w:pPr>
        <w:pStyle w:val="NoSpacing"/>
        <w:jc w:val="both"/>
        <w:rPr>
          <w:rFonts w:ascii="Arial" w:eastAsia="Times New Roman" w:hAnsi="Arial" w:cs="Arial"/>
          <w:sz w:val="20"/>
          <w:szCs w:val="20"/>
          <w:lang w:val="ru-RU"/>
        </w:rPr>
      </w:pPr>
      <w:r w:rsidRPr="00604A78">
        <w:rPr>
          <w:rFonts w:ascii="Arial" w:eastAsia="Times New Roman" w:hAnsi="Arial" w:cs="Arial"/>
          <w:b/>
          <w:sz w:val="20"/>
          <w:szCs w:val="20"/>
        </w:rPr>
        <w:t>1.2.</w:t>
      </w:r>
      <w:r w:rsidRPr="00604A78">
        <w:rPr>
          <w:rFonts w:ascii="Arial" w:eastAsia="Times New Roman" w:hAnsi="Arial" w:cs="Arial"/>
          <w:sz w:val="20"/>
          <w:szCs w:val="20"/>
        </w:rPr>
        <w:t xml:space="preserve"> Стоката, предмет на настоящия договор, се доставя и купува по поръчки, генерирани през SAP и отправени от </w:t>
      </w:r>
      <w:r w:rsidRPr="00604A78">
        <w:rPr>
          <w:rFonts w:ascii="Arial" w:eastAsia="Times New Roman" w:hAnsi="Arial" w:cs="Arial"/>
          <w:b/>
          <w:sz w:val="20"/>
          <w:szCs w:val="20"/>
        </w:rPr>
        <w:t>ВЪЗЛОЖИТЕЛЯ</w:t>
      </w:r>
      <w:r w:rsidRPr="00604A78">
        <w:rPr>
          <w:rFonts w:ascii="Arial" w:eastAsia="Times New Roman" w:hAnsi="Arial" w:cs="Arial"/>
          <w:sz w:val="20"/>
          <w:szCs w:val="20"/>
        </w:rPr>
        <w:t xml:space="preserve"> до </w:t>
      </w:r>
      <w:r w:rsidRPr="00604A78">
        <w:rPr>
          <w:rFonts w:ascii="Arial" w:eastAsia="Times New Roman" w:hAnsi="Arial" w:cs="Arial"/>
          <w:b/>
          <w:sz w:val="20"/>
          <w:szCs w:val="20"/>
        </w:rPr>
        <w:t>ИЗПЪЛНИТЕЛЯ</w:t>
      </w:r>
      <w:r w:rsidRPr="00604A78">
        <w:rPr>
          <w:rFonts w:ascii="Arial" w:eastAsia="Times New Roman" w:hAnsi="Arial" w:cs="Arial"/>
          <w:sz w:val="20"/>
          <w:szCs w:val="20"/>
        </w:rPr>
        <w:t xml:space="preserve">. </w:t>
      </w:r>
      <w:r w:rsidRPr="00604A78">
        <w:rPr>
          <w:rFonts w:ascii="Arial" w:eastAsia="Times New Roman" w:hAnsi="Arial" w:cs="Arial"/>
          <w:b/>
          <w:sz w:val="20"/>
          <w:szCs w:val="20"/>
        </w:rPr>
        <w:t>ВЪЗЛОЖИТЕЛЯТ</w:t>
      </w:r>
      <w:r w:rsidRPr="00604A78">
        <w:rPr>
          <w:rFonts w:ascii="Arial" w:eastAsia="Times New Roman" w:hAnsi="Arial" w:cs="Arial"/>
          <w:sz w:val="20"/>
          <w:szCs w:val="20"/>
        </w:rPr>
        <w:t xml:space="preserve"> не е длъжен да поръчва стока по предмета на договора всеки месец, нито да поръча, приеме и закупи цялото прогнозно количество от стоката през срока на действие на договора. </w:t>
      </w:r>
      <w:r w:rsidRPr="00604A78">
        <w:rPr>
          <w:rFonts w:ascii="Arial" w:eastAsia="Times New Roman" w:hAnsi="Arial" w:cs="Arial"/>
          <w:b/>
          <w:sz w:val="20"/>
          <w:szCs w:val="20"/>
        </w:rPr>
        <w:t xml:space="preserve">ВЪЗЛОЖИТЕЛЯТ </w:t>
      </w:r>
      <w:r w:rsidRPr="00604A78">
        <w:rPr>
          <w:rFonts w:ascii="Arial" w:eastAsia="Times New Roman" w:hAnsi="Arial" w:cs="Arial"/>
          <w:sz w:val="20"/>
          <w:szCs w:val="20"/>
        </w:rPr>
        <w:t xml:space="preserve">ще поръчва само толкова стока, колкото му е необходима според неговата готовност. В поръчката се включват данни за вида на стоката, конкретните количества, единична и обща цена, срок и място за доставка. Местата за доставка на стоката по предмета на договора са складове на </w:t>
      </w:r>
      <w:r w:rsidRPr="00604A78">
        <w:rPr>
          <w:rFonts w:ascii="Arial" w:eastAsia="Times New Roman" w:hAnsi="Arial" w:cs="Arial"/>
          <w:b/>
          <w:sz w:val="20"/>
          <w:szCs w:val="20"/>
        </w:rPr>
        <w:t>ВЪЗЛОЖИТЕЛЯ</w:t>
      </w:r>
      <w:r w:rsidRPr="00604A78">
        <w:rPr>
          <w:rFonts w:ascii="Arial" w:eastAsia="Times New Roman" w:hAnsi="Arial" w:cs="Arial"/>
          <w:sz w:val="20"/>
          <w:szCs w:val="20"/>
        </w:rPr>
        <w:t xml:space="preserve">, находящи се на територията на страната в следните населени места: гр. София, гр. Враца, гр. Левски и гр. Дупница. </w:t>
      </w:r>
      <w:r w:rsidRPr="00604A78">
        <w:rPr>
          <w:rFonts w:ascii="Arial" w:eastAsia="Times New Roman" w:hAnsi="Arial" w:cs="Arial"/>
          <w:sz w:val="20"/>
          <w:szCs w:val="20"/>
          <w:lang w:val="en-AU"/>
        </w:rPr>
        <w:t xml:space="preserve">Точният адрес на съответната складова база се посочва в поръчката на </w:t>
      </w:r>
      <w:r w:rsidRPr="00604A78">
        <w:rPr>
          <w:rFonts w:ascii="Arial" w:eastAsia="Times New Roman" w:hAnsi="Arial" w:cs="Arial"/>
          <w:b/>
          <w:sz w:val="20"/>
          <w:szCs w:val="20"/>
          <w:lang w:val="en-AU"/>
        </w:rPr>
        <w:t>ВЪЗЛОЖИТЕЛЯ</w:t>
      </w:r>
      <w:r w:rsidRPr="00604A78">
        <w:rPr>
          <w:rFonts w:ascii="Arial" w:eastAsia="Times New Roman" w:hAnsi="Arial" w:cs="Arial"/>
          <w:sz w:val="20"/>
          <w:szCs w:val="20"/>
          <w:lang w:val="en-AU"/>
        </w:rPr>
        <w:t>.</w:t>
      </w:r>
    </w:p>
    <w:p w:rsidR="00DA2753" w:rsidRPr="00604A78" w:rsidRDefault="00DA2753" w:rsidP="00DA2753">
      <w:pPr>
        <w:pStyle w:val="NoSpacing"/>
        <w:jc w:val="both"/>
        <w:rPr>
          <w:rFonts w:ascii="Arial" w:eastAsia="Times New Roman" w:hAnsi="Arial" w:cs="Arial"/>
          <w:sz w:val="20"/>
          <w:szCs w:val="20"/>
        </w:rPr>
      </w:pPr>
      <w:r w:rsidRPr="00604A78">
        <w:rPr>
          <w:rFonts w:ascii="Arial" w:eastAsia="Times New Roman" w:hAnsi="Arial" w:cs="Arial"/>
          <w:b/>
          <w:sz w:val="20"/>
          <w:szCs w:val="20"/>
        </w:rPr>
        <w:t>1.3.</w:t>
      </w:r>
      <w:r w:rsidRPr="00604A78">
        <w:rPr>
          <w:rFonts w:ascii="Arial" w:eastAsia="Times New Roman" w:hAnsi="Arial" w:cs="Arial"/>
          <w:sz w:val="20"/>
          <w:szCs w:val="20"/>
        </w:rPr>
        <w:t xml:space="preserve"> Предаването на стоката се извършва в посочения в поръчката склад с приемно - предавателен протокол, двустранно подписан от страните по този договор или от техни надлежно упълномощени представители. Приемно-предавателният протокол се изготвя в 3 (три) еднообразни екземпляра в съответствие с образеца от Приложение 3 към договора, като един остава за </w:t>
      </w:r>
      <w:r w:rsidRPr="00604A78">
        <w:rPr>
          <w:rFonts w:ascii="Arial" w:eastAsia="Times New Roman" w:hAnsi="Arial" w:cs="Arial"/>
          <w:b/>
          <w:sz w:val="20"/>
          <w:szCs w:val="20"/>
        </w:rPr>
        <w:t>ИЗПЪЛНИТЕЛЯ</w:t>
      </w:r>
      <w:r w:rsidRPr="00604A78">
        <w:rPr>
          <w:rFonts w:ascii="Arial" w:eastAsia="Times New Roman" w:hAnsi="Arial" w:cs="Arial"/>
          <w:sz w:val="20"/>
          <w:szCs w:val="20"/>
        </w:rPr>
        <w:t xml:space="preserve"> и два се предават на </w:t>
      </w:r>
      <w:r w:rsidRPr="00604A78">
        <w:rPr>
          <w:rFonts w:ascii="Arial" w:eastAsia="Times New Roman" w:hAnsi="Arial" w:cs="Arial"/>
          <w:b/>
          <w:sz w:val="20"/>
          <w:szCs w:val="20"/>
        </w:rPr>
        <w:t>ВЪЗЛОЖИТЕЛЯ</w:t>
      </w:r>
      <w:r w:rsidRPr="00604A78">
        <w:rPr>
          <w:rFonts w:ascii="Arial" w:eastAsia="Times New Roman" w:hAnsi="Arial" w:cs="Arial"/>
          <w:sz w:val="20"/>
          <w:szCs w:val="20"/>
        </w:rPr>
        <w:t>, заедно с документите, описани в Приложение 5 към т. 4.2 от настоящия договор.</w:t>
      </w:r>
    </w:p>
    <w:p w:rsidR="00DA2753" w:rsidRPr="00604A78" w:rsidRDefault="00DA2753" w:rsidP="00DA2753">
      <w:pPr>
        <w:pStyle w:val="NoSpacing"/>
        <w:jc w:val="both"/>
        <w:rPr>
          <w:rFonts w:ascii="Arial" w:hAnsi="Arial" w:cs="Arial"/>
          <w:sz w:val="20"/>
          <w:szCs w:val="20"/>
        </w:rPr>
      </w:pPr>
      <w:r w:rsidRPr="00604A78">
        <w:rPr>
          <w:rFonts w:ascii="Arial" w:hAnsi="Arial" w:cs="Arial"/>
          <w:b/>
          <w:sz w:val="20"/>
          <w:szCs w:val="20"/>
        </w:rPr>
        <w:t>1.4.</w:t>
      </w:r>
      <w:r w:rsidRPr="00604A78">
        <w:rPr>
          <w:rFonts w:ascii="Arial" w:hAnsi="Arial" w:cs="Arial"/>
          <w:sz w:val="20"/>
          <w:szCs w:val="20"/>
        </w:rPr>
        <w:t xml:space="preserve"> </w:t>
      </w:r>
      <w:r w:rsidRPr="00604A78">
        <w:rPr>
          <w:rFonts w:ascii="Arial" w:hAnsi="Arial" w:cs="Arial"/>
          <w:b/>
          <w:sz w:val="20"/>
          <w:szCs w:val="20"/>
        </w:rPr>
        <w:t xml:space="preserve">(1) </w:t>
      </w:r>
      <w:r w:rsidRPr="00604A78">
        <w:rPr>
          <w:rFonts w:ascii="Arial" w:hAnsi="Arial" w:cs="Arial"/>
          <w:sz w:val="20"/>
          <w:szCs w:val="20"/>
        </w:rPr>
        <w:t xml:space="preserve">Протоколът по т. 1.3. се подписва и от подизпълнителя, ако в поръчката по т. 1.2 са включени стоки, за доставка на които </w:t>
      </w:r>
      <w:r w:rsidRPr="00604A78">
        <w:rPr>
          <w:rFonts w:ascii="Arial" w:eastAsia="Times New Roman" w:hAnsi="Arial" w:cs="Arial"/>
          <w:b/>
          <w:bCs/>
          <w:sz w:val="20"/>
          <w:szCs w:val="20"/>
          <w:lang w:val="ru-RU"/>
        </w:rPr>
        <w:t>ИЗПЪЛНИТЕЛЯТ</w:t>
      </w:r>
      <w:r w:rsidRPr="00604A78">
        <w:rPr>
          <w:rFonts w:ascii="Arial" w:hAnsi="Arial" w:cs="Arial"/>
          <w:sz w:val="20"/>
          <w:szCs w:val="20"/>
        </w:rPr>
        <w:t xml:space="preserve"> е сключил договор за подизпълнение, съгласно 4.10. от договора.</w:t>
      </w:r>
    </w:p>
    <w:p w:rsidR="00DA2753" w:rsidRPr="00604A78" w:rsidRDefault="00DA2753" w:rsidP="00DA2753">
      <w:pPr>
        <w:pStyle w:val="NoSpacing"/>
        <w:jc w:val="both"/>
        <w:rPr>
          <w:rFonts w:ascii="Arial" w:hAnsi="Arial" w:cs="Arial"/>
          <w:sz w:val="20"/>
          <w:szCs w:val="20"/>
        </w:rPr>
      </w:pPr>
      <w:r w:rsidRPr="00604A78">
        <w:rPr>
          <w:rFonts w:ascii="Arial" w:hAnsi="Arial" w:cs="Arial"/>
          <w:b/>
          <w:sz w:val="20"/>
          <w:szCs w:val="20"/>
        </w:rPr>
        <w:t>(2)</w:t>
      </w:r>
      <w:r w:rsidRPr="00604A78">
        <w:rPr>
          <w:rFonts w:ascii="Arial" w:hAnsi="Arial" w:cs="Arial"/>
          <w:sz w:val="20"/>
          <w:szCs w:val="20"/>
        </w:rPr>
        <w:t xml:space="preserve"> Точка 1.4, ал.1 не се прилага, ако </w:t>
      </w:r>
      <w:r w:rsidRPr="00604A78">
        <w:rPr>
          <w:rFonts w:ascii="Arial" w:eastAsia="Times New Roman" w:hAnsi="Arial" w:cs="Arial"/>
          <w:b/>
          <w:bCs/>
          <w:sz w:val="20"/>
          <w:szCs w:val="20"/>
          <w:lang w:val="ru-RU"/>
        </w:rPr>
        <w:t>ИЗПЪЛНИТЕЛЯТ</w:t>
      </w:r>
      <w:r w:rsidRPr="00604A78">
        <w:rPr>
          <w:rFonts w:ascii="Arial" w:hAnsi="Arial" w:cs="Arial"/>
          <w:sz w:val="20"/>
          <w:szCs w:val="20"/>
        </w:rPr>
        <w:t xml:space="preserve"> представи на </w:t>
      </w:r>
      <w:r w:rsidRPr="00604A78">
        <w:rPr>
          <w:rFonts w:ascii="Arial" w:eastAsia="Times New Roman" w:hAnsi="Arial" w:cs="Arial"/>
          <w:b/>
          <w:sz w:val="20"/>
          <w:szCs w:val="20"/>
          <w:lang w:val="ru-RU"/>
        </w:rPr>
        <w:t>ВЪЗЛОЖИТЕЛЯ</w:t>
      </w:r>
      <w:r w:rsidRPr="00604A78">
        <w:rPr>
          <w:rFonts w:ascii="Arial" w:hAnsi="Arial" w:cs="Arial"/>
          <w:sz w:val="20"/>
          <w:szCs w:val="20"/>
        </w:rPr>
        <w:t xml:space="preserve"> доказателства, че договорът за подизпълнение е прекратен, или доставката на стока или част от нея не е възложена на подизпълнителя.  </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1</w:t>
      </w:r>
      <w:r w:rsidRPr="00604A78">
        <w:rPr>
          <w:rFonts w:ascii="Arial" w:eastAsia="Times New Roman" w:hAnsi="Arial" w:cs="Arial"/>
          <w:b/>
          <w:sz w:val="20"/>
          <w:szCs w:val="20"/>
        </w:rPr>
        <w:t>.5.</w:t>
      </w:r>
      <w:r w:rsidRPr="00604A78">
        <w:rPr>
          <w:rFonts w:ascii="Arial" w:eastAsia="Times New Roman" w:hAnsi="Arial" w:cs="Arial"/>
          <w:sz w:val="20"/>
          <w:szCs w:val="20"/>
        </w:rPr>
        <w:t xml:space="preserve"> </w:t>
      </w:r>
      <w:r w:rsidRPr="00604A78">
        <w:rPr>
          <w:rFonts w:ascii="Arial" w:eastAsia="Times New Roman" w:hAnsi="Arial" w:cs="Arial"/>
          <w:sz w:val="20"/>
          <w:szCs w:val="20"/>
          <w:lang w:val="ru-RU"/>
        </w:rPr>
        <w:t xml:space="preserve">Собствеността и рискът от погиването и повреждането на стока преминават върху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xml:space="preserve"> с подписването на приемно-предавателния протокол по т.</w:t>
      </w:r>
      <w:r w:rsidRPr="00604A78">
        <w:rPr>
          <w:rFonts w:ascii="Arial" w:eastAsia="Times New Roman" w:hAnsi="Arial" w:cs="Arial"/>
          <w:sz w:val="20"/>
          <w:szCs w:val="20"/>
        </w:rPr>
        <w:t xml:space="preserve"> </w:t>
      </w:r>
      <w:r w:rsidRPr="00604A78">
        <w:rPr>
          <w:rFonts w:ascii="Arial" w:eastAsia="Times New Roman" w:hAnsi="Arial" w:cs="Arial"/>
          <w:sz w:val="20"/>
          <w:szCs w:val="20"/>
          <w:lang w:val="ru-RU"/>
        </w:rPr>
        <w:t xml:space="preserve">1.3 </w:t>
      </w:r>
      <w:r w:rsidRPr="00604A78">
        <w:rPr>
          <w:rFonts w:ascii="Arial" w:eastAsia="Times New Roman" w:hAnsi="Arial" w:cs="Arial"/>
          <w:sz w:val="20"/>
          <w:szCs w:val="20"/>
        </w:rPr>
        <w:t>по-горе</w:t>
      </w:r>
      <w:r w:rsidRPr="00604A78">
        <w:rPr>
          <w:rFonts w:ascii="Arial" w:eastAsia="Times New Roman" w:hAnsi="Arial" w:cs="Arial"/>
          <w:sz w:val="20"/>
          <w:szCs w:val="20"/>
          <w:lang w:val="ru-RU"/>
        </w:rPr>
        <w:t>.</w:t>
      </w:r>
    </w:p>
    <w:p w:rsidR="00DA2753" w:rsidRPr="00604A78" w:rsidRDefault="00DA2753" w:rsidP="00DA2753">
      <w:pPr>
        <w:spacing w:after="0" w:line="240" w:lineRule="auto"/>
        <w:ind w:right="27"/>
        <w:jc w:val="both"/>
        <w:rPr>
          <w:rFonts w:ascii="Arial" w:eastAsia="Times New Roman" w:hAnsi="Arial" w:cs="Arial"/>
          <w:b/>
          <w:sz w:val="20"/>
          <w:szCs w:val="20"/>
          <w:lang w:val="ru-RU"/>
        </w:rPr>
      </w:pPr>
    </w:p>
    <w:p w:rsidR="00DA2753" w:rsidRPr="00604A78" w:rsidRDefault="00DA2753" w:rsidP="00DA2753">
      <w:pPr>
        <w:spacing w:after="0" w:line="240" w:lineRule="auto"/>
        <w:ind w:right="27"/>
        <w:jc w:val="both"/>
        <w:rPr>
          <w:rFonts w:ascii="Arial" w:eastAsia="Times New Roman" w:hAnsi="Arial" w:cs="Arial"/>
          <w:b/>
          <w:sz w:val="20"/>
          <w:szCs w:val="20"/>
          <w:lang w:val="ru-RU"/>
        </w:rPr>
      </w:pPr>
      <w:r w:rsidRPr="00604A78">
        <w:rPr>
          <w:rFonts w:ascii="Arial" w:eastAsia="Times New Roman" w:hAnsi="Arial" w:cs="Arial"/>
          <w:b/>
          <w:sz w:val="20"/>
          <w:szCs w:val="20"/>
          <w:lang w:val="ru-RU"/>
        </w:rPr>
        <w:t>2. ЦЕНА И НАЧИН НА ПЛАЩАНЕ</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b/>
          <w:sz w:val="20"/>
          <w:szCs w:val="20"/>
          <w:lang w:eastAsia="bg-BG"/>
        </w:rPr>
        <w:t>2.1.</w:t>
      </w:r>
      <w:r w:rsidRPr="00604A78">
        <w:rPr>
          <w:rFonts w:ascii="Arial" w:eastAsia="Times New Roman" w:hAnsi="Arial" w:cs="Arial"/>
          <w:sz w:val="20"/>
          <w:szCs w:val="20"/>
          <w:lang w:eastAsia="bg-BG"/>
        </w:rPr>
        <w:t xml:space="preserve"> </w:t>
      </w:r>
      <w:r w:rsidRPr="00604A78">
        <w:rPr>
          <w:rFonts w:ascii="Arial" w:eastAsia="Times New Roman" w:hAnsi="Arial" w:cs="Arial"/>
          <w:b/>
          <w:sz w:val="20"/>
          <w:szCs w:val="20"/>
          <w:lang w:eastAsia="bg-BG"/>
        </w:rPr>
        <w:t>(1)</w:t>
      </w:r>
      <w:r w:rsidRPr="00604A78">
        <w:rPr>
          <w:rFonts w:ascii="Arial" w:eastAsia="Times New Roman" w:hAnsi="Arial" w:cs="Arial"/>
          <w:sz w:val="20"/>
          <w:szCs w:val="20"/>
          <w:lang w:eastAsia="bg-BG"/>
        </w:rPr>
        <w:t xml:space="preserve"> </w:t>
      </w:r>
      <w:r w:rsidRPr="00604A78">
        <w:rPr>
          <w:rFonts w:ascii="Arial" w:eastAsia="Times New Roman" w:hAnsi="Arial" w:cs="Arial"/>
          <w:sz w:val="20"/>
          <w:szCs w:val="20"/>
          <w:lang w:val="ru-RU" w:eastAsia="bg-BG"/>
        </w:rPr>
        <w:t>Единичн</w:t>
      </w:r>
      <w:r w:rsidR="00997622" w:rsidRPr="00604A78">
        <w:rPr>
          <w:rFonts w:ascii="Arial" w:eastAsia="Times New Roman" w:hAnsi="Arial" w:cs="Arial"/>
          <w:sz w:val="20"/>
          <w:szCs w:val="20"/>
          <w:lang w:val="ru-RU" w:eastAsia="bg-BG"/>
        </w:rPr>
        <w:t>ите</w:t>
      </w:r>
      <w:r w:rsidRPr="00604A78">
        <w:rPr>
          <w:rFonts w:ascii="Arial" w:eastAsia="Times New Roman" w:hAnsi="Arial" w:cs="Arial"/>
          <w:sz w:val="20"/>
          <w:szCs w:val="20"/>
          <w:lang w:val="ru-RU" w:eastAsia="bg-BG"/>
        </w:rPr>
        <w:t xml:space="preserve"> цен</w:t>
      </w:r>
      <w:r w:rsidR="00997622" w:rsidRPr="00604A78">
        <w:rPr>
          <w:rFonts w:ascii="Arial" w:eastAsia="Times New Roman" w:hAnsi="Arial" w:cs="Arial"/>
          <w:sz w:val="20"/>
          <w:szCs w:val="20"/>
          <w:lang w:val="ru-RU" w:eastAsia="bg-BG"/>
        </w:rPr>
        <w:t xml:space="preserve">и </w:t>
      </w:r>
      <w:r w:rsidRPr="00604A78">
        <w:rPr>
          <w:rFonts w:ascii="Arial" w:eastAsia="Times New Roman" w:hAnsi="Arial" w:cs="Arial"/>
          <w:sz w:val="20"/>
          <w:szCs w:val="20"/>
          <w:lang w:val="ru-RU" w:eastAsia="bg-BG"/>
        </w:rPr>
        <w:t xml:space="preserve">на стоката, предмет на договора, </w:t>
      </w:r>
      <w:r w:rsidR="00997622" w:rsidRPr="00604A78">
        <w:rPr>
          <w:rFonts w:ascii="Arial" w:eastAsia="Times New Roman" w:hAnsi="Arial" w:cs="Arial"/>
          <w:sz w:val="20"/>
          <w:szCs w:val="20"/>
          <w:lang w:eastAsia="bg-BG"/>
        </w:rPr>
        <w:t>са</w:t>
      </w:r>
      <w:r w:rsidR="00997622" w:rsidRPr="00604A78">
        <w:rPr>
          <w:rFonts w:ascii="Arial" w:eastAsia="Times New Roman" w:hAnsi="Arial" w:cs="Arial"/>
          <w:sz w:val="20"/>
          <w:szCs w:val="20"/>
          <w:lang w:val="ru-RU" w:eastAsia="bg-BG"/>
        </w:rPr>
        <w:t xml:space="preserve"> </w:t>
      </w:r>
      <w:r w:rsidRPr="00604A78">
        <w:rPr>
          <w:rFonts w:ascii="Arial" w:eastAsia="Times New Roman" w:hAnsi="Arial" w:cs="Arial"/>
          <w:sz w:val="20"/>
          <w:szCs w:val="20"/>
          <w:lang w:val="ru-RU" w:eastAsia="bg-BG"/>
        </w:rPr>
        <w:t>описан</w:t>
      </w:r>
      <w:r w:rsidR="00997622" w:rsidRPr="00604A78">
        <w:rPr>
          <w:rFonts w:ascii="Arial" w:eastAsia="Times New Roman" w:hAnsi="Arial" w:cs="Arial"/>
          <w:sz w:val="20"/>
          <w:szCs w:val="20"/>
          <w:lang w:eastAsia="bg-BG"/>
        </w:rPr>
        <w:t>и</w:t>
      </w:r>
      <w:r w:rsidRPr="00604A78">
        <w:rPr>
          <w:rFonts w:ascii="Arial" w:eastAsia="Times New Roman" w:hAnsi="Arial" w:cs="Arial"/>
          <w:sz w:val="20"/>
          <w:szCs w:val="20"/>
          <w:lang w:val="ru-RU" w:eastAsia="bg-BG"/>
        </w:rPr>
        <w:t xml:space="preserve"> в </w:t>
      </w:r>
      <w:r w:rsidRPr="00604A78">
        <w:rPr>
          <w:rFonts w:ascii="Arial" w:eastAsia="Times New Roman" w:hAnsi="Arial" w:cs="Arial"/>
          <w:b/>
          <w:sz w:val="20"/>
          <w:szCs w:val="20"/>
          <w:lang w:val="ru-RU" w:eastAsia="bg-BG"/>
        </w:rPr>
        <w:t>Приложение 1</w:t>
      </w:r>
      <w:r w:rsidRPr="00604A78">
        <w:rPr>
          <w:rFonts w:ascii="Arial" w:eastAsia="Times New Roman" w:hAnsi="Arial" w:cs="Arial"/>
          <w:sz w:val="20"/>
          <w:szCs w:val="20"/>
          <w:lang w:val="ru-RU" w:eastAsia="bg-BG"/>
        </w:rPr>
        <w:t>, неразделна част от него.</w:t>
      </w:r>
    </w:p>
    <w:p w:rsidR="00DA2753" w:rsidRPr="00604A78" w:rsidRDefault="00DA2753" w:rsidP="00DA2753">
      <w:pPr>
        <w:spacing w:after="0" w:line="240" w:lineRule="auto"/>
        <w:ind w:right="27"/>
        <w:jc w:val="both"/>
        <w:rPr>
          <w:rFonts w:ascii="Arial" w:eastAsia="Times New Roman" w:hAnsi="Arial" w:cs="Arial"/>
          <w:sz w:val="20"/>
          <w:szCs w:val="20"/>
        </w:rPr>
      </w:pPr>
      <w:r w:rsidRPr="00604A78">
        <w:rPr>
          <w:rFonts w:ascii="Arial" w:eastAsia="Times New Roman" w:hAnsi="Arial" w:cs="Arial"/>
          <w:sz w:val="20"/>
          <w:szCs w:val="20"/>
        </w:rPr>
        <w:t>Единичн</w:t>
      </w:r>
      <w:r w:rsidR="00997622" w:rsidRPr="00604A78">
        <w:rPr>
          <w:rFonts w:ascii="Arial" w:eastAsia="Times New Roman" w:hAnsi="Arial" w:cs="Arial"/>
          <w:sz w:val="20"/>
          <w:szCs w:val="20"/>
        </w:rPr>
        <w:t>ите</w:t>
      </w:r>
      <w:r w:rsidRPr="00604A78">
        <w:rPr>
          <w:rFonts w:ascii="Arial" w:eastAsia="Times New Roman" w:hAnsi="Arial" w:cs="Arial"/>
          <w:sz w:val="20"/>
          <w:szCs w:val="20"/>
        </w:rPr>
        <w:t xml:space="preserve"> цен</w:t>
      </w:r>
      <w:r w:rsidR="00997622" w:rsidRPr="00604A78">
        <w:rPr>
          <w:rFonts w:ascii="Arial" w:eastAsia="Times New Roman" w:hAnsi="Arial" w:cs="Arial"/>
          <w:sz w:val="20"/>
          <w:szCs w:val="20"/>
        </w:rPr>
        <w:t>и</w:t>
      </w:r>
      <w:r w:rsidRPr="00604A78">
        <w:rPr>
          <w:rFonts w:ascii="Arial" w:eastAsia="Times New Roman" w:hAnsi="Arial" w:cs="Arial"/>
          <w:sz w:val="20"/>
          <w:szCs w:val="20"/>
        </w:rPr>
        <w:t xml:space="preserve"> за стоката, посочена в Приложение 1 към настоящия договор, не</w:t>
      </w:r>
      <w:r w:rsidRPr="00604A78">
        <w:rPr>
          <w:rFonts w:ascii="Arial" w:eastAsia="Times New Roman" w:hAnsi="Arial" w:cs="Arial"/>
          <w:sz w:val="20"/>
          <w:szCs w:val="20"/>
          <w:vertAlign w:val="subscript"/>
        </w:rPr>
        <w:t xml:space="preserve"> </w:t>
      </w:r>
      <w:r w:rsidRPr="00604A78">
        <w:rPr>
          <w:rFonts w:ascii="Arial" w:eastAsia="Times New Roman" w:hAnsi="Arial" w:cs="Arial"/>
          <w:sz w:val="20"/>
          <w:szCs w:val="20"/>
        </w:rPr>
        <w:t>може да бъде по-висока от базов</w:t>
      </w:r>
      <w:r w:rsidR="00997622" w:rsidRPr="00604A78">
        <w:rPr>
          <w:rFonts w:ascii="Arial" w:eastAsia="Times New Roman" w:hAnsi="Arial" w:cs="Arial"/>
          <w:sz w:val="20"/>
          <w:szCs w:val="20"/>
        </w:rPr>
        <w:t>ите</w:t>
      </w:r>
      <w:r w:rsidRPr="00604A78">
        <w:rPr>
          <w:rFonts w:ascii="Arial" w:eastAsia="Times New Roman" w:hAnsi="Arial" w:cs="Arial"/>
          <w:sz w:val="20"/>
          <w:szCs w:val="20"/>
        </w:rPr>
        <w:t xml:space="preserve"> единичн</w:t>
      </w:r>
      <w:r w:rsidR="00997622" w:rsidRPr="00604A78">
        <w:rPr>
          <w:rFonts w:ascii="Arial" w:eastAsia="Times New Roman" w:hAnsi="Arial" w:cs="Arial"/>
          <w:sz w:val="20"/>
          <w:szCs w:val="20"/>
        </w:rPr>
        <w:t>и</w:t>
      </w:r>
      <w:r w:rsidRPr="00604A78">
        <w:rPr>
          <w:rFonts w:ascii="Arial" w:eastAsia="Times New Roman" w:hAnsi="Arial" w:cs="Arial"/>
          <w:sz w:val="20"/>
          <w:szCs w:val="20"/>
        </w:rPr>
        <w:t xml:space="preserve"> цен</w:t>
      </w:r>
      <w:r w:rsidR="00997622" w:rsidRPr="00604A78">
        <w:rPr>
          <w:rFonts w:ascii="Arial" w:eastAsia="Times New Roman" w:hAnsi="Arial" w:cs="Arial"/>
          <w:sz w:val="20"/>
          <w:szCs w:val="20"/>
        </w:rPr>
        <w:t>и</w:t>
      </w:r>
      <w:r w:rsidRPr="00604A78">
        <w:rPr>
          <w:rFonts w:ascii="Arial" w:eastAsia="Times New Roman" w:hAnsi="Arial" w:cs="Arial"/>
          <w:sz w:val="20"/>
          <w:szCs w:val="20"/>
        </w:rPr>
        <w:t xml:space="preserve"> за стоката по сключеното рамково споразумение.</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lastRenderedPageBreak/>
        <w:t>(2)</w:t>
      </w:r>
      <w:r w:rsidRPr="00604A78">
        <w:rPr>
          <w:rFonts w:ascii="Arial" w:hAnsi="Arial" w:cs="Arial"/>
          <w:sz w:val="20"/>
          <w:szCs w:val="20"/>
        </w:rPr>
        <w:t xml:space="preserve"> При надлежно и своевременно осъществяване предмета на договора </w:t>
      </w:r>
      <w:r w:rsidRPr="00604A78">
        <w:rPr>
          <w:rFonts w:ascii="Arial" w:hAnsi="Arial" w:cs="Arial"/>
          <w:b/>
          <w:sz w:val="20"/>
          <w:szCs w:val="20"/>
        </w:rPr>
        <w:t>ВЪЗЛОЖИТЕЛЯТ</w:t>
      </w:r>
      <w:r w:rsidRPr="00604A78">
        <w:rPr>
          <w:rFonts w:ascii="Arial" w:hAnsi="Arial" w:cs="Arial"/>
          <w:sz w:val="20"/>
          <w:szCs w:val="20"/>
        </w:rPr>
        <w:t xml:space="preserve"> ще заплаща на </w:t>
      </w:r>
      <w:r w:rsidRPr="00604A78">
        <w:rPr>
          <w:rFonts w:ascii="Arial" w:hAnsi="Arial" w:cs="Arial"/>
          <w:b/>
          <w:sz w:val="20"/>
          <w:szCs w:val="20"/>
        </w:rPr>
        <w:t>ИЗПЪЛНИТЕЛЯ</w:t>
      </w:r>
      <w:r w:rsidRPr="00604A78">
        <w:rPr>
          <w:rFonts w:ascii="Arial" w:hAnsi="Arial" w:cs="Arial"/>
          <w:sz w:val="20"/>
          <w:szCs w:val="20"/>
        </w:rPr>
        <w:t xml:space="preserve"> поръчаната по реда на т. 1.2 и приета по реда на т. 1.3 стока по единична цена от Приложение 1. При фактурирането се начислява дължимият в момента ДДС според законодателството на Република България. Единичната цена, по която се плаща стоката, е определена до франко складове на </w:t>
      </w:r>
      <w:r w:rsidRPr="00604A78">
        <w:rPr>
          <w:rFonts w:ascii="Arial" w:hAnsi="Arial" w:cs="Arial"/>
          <w:b/>
          <w:sz w:val="20"/>
          <w:szCs w:val="20"/>
        </w:rPr>
        <w:t>ВЪЗЛОЖИТЕЛЯ</w:t>
      </w:r>
      <w:r w:rsidRPr="00604A78">
        <w:rPr>
          <w:rFonts w:ascii="Arial" w:hAnsi="Arial" w:cs="Arial"/>
          <w:sz w:val="20"/>
          <w:szCs w:val="20"/>
        </w:rPr>
        <w:t>, посочени в т. 1.2 по-горе,</w:t>
      </w:r>
      <w:r w:rsidRPr="00604A78">
        <w:rPr>
          <w:rFonts w:ascii="Arial" w:eastAsia="Times New Roman" w:hAnsi="Arial" w:cs="Arial"/>
          <w:sz w:val="20"/>
          <w:szCs w:val="20"/>
          <w:lang w:val="en-AU"/>
        </w:rPr>
        <w:t xml:space="preserve"> </w:t>
      </w:r>
      <w:r w:rsidRPr="00604A78">
        <w:rPr>
          <w:rFonts w:ascii="Arial" w:hAnsi="Arial" w:cs="Arial"/>
          <w:sz w:val="20"/>
          <w:szCs w:val="20"/>
          <w:lang w:val="en-AU"/>
        </w:rPr>
        <w:t xml:space="preserve">или до посочен </w:t>
      </w:r>
      <w:r w:rsidRPr="00604A78">
        <w:rPr>
          <w:rFonts w:ascii="Arial" w:hAnsi="Arial" w:cs="Arial"/>
          <w:sz w:val="20"/>
          <w:szCs w:val="20"/>
        </w:rPr>
        <w:t xml:space="preserve">в поръчката </w:t>
      </w:r>
      <w:r w:rsidRPr="00604A78">
        <w:rPr>
          <w:rFonts w:ascii="Arial" w:hAnsi="Arial" w:cs="Arial"/>
          <w:sz w:val="20"/>
          <w:szCs w:val="20"/>
          <w:lang w:val="en-AU"/>
        </w:rPr>
        <w:t>обект</w:t>
      </w:r>
      <w:r w:rsidRPr="00604A78">
        <w:rPr>
          <w:rFonts w:ascii="Arial" w:hAnsi="Arial" w:cs="Arial"/>
          <w:sz w:val="20"/>
          <w:szCs w:val="20"/>
        </w:rPr>
        <w:t xml:space="preserve"> на </w:t>
      </w:r>
      <w:r w:rsidRPr="00604A78">
        <w:rPr>
          <w:rFonts w:ascii="Arial" w:hAnsi="Arial" w:cs="Arial"/>
          <w:b/>
          <w:sz w:val="20"/>
          <w:szCs w:val="20"/>
        </w:rPr>
        <w:t>ВЪЗЛОЖИТЕЛЯ</w:t>
      </w:r>
      <w:r w:rsidRPr="00604A78">
        <w:rPr>
          <w:rFonts w:ascii="Arial" w:hAnsi="Arial" w:cs="Arial"/>
          <w:sz w:val="20"/>
          <w:szCs w:val="20"/>
        </w:rPr>
        <w:t xml:space="preserve"> съгласно т. 1.2. по-горе, като включва всички разходи: транспорт, такси, застраховки, опаковка, документация и всички други съпътстващи доставката на стоката разходи.</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2.2.</w:t>
      </w:r>
      <w:r w:rsidRPr="00604A78">
        <w:rPr>
          <w:rFonts w:ascii="Arial" w:hAnsi="Arial" w:cs="Arial"/>
          <w:sz w:val="20"/>
          <w:szCs w:val="20"/>
        </w:rPr>
        <w:t xml:space="preserve"> </w:t>
      </w:r>
      <w:r w:rsidRPr="00604A78">
        <w:rPr>
          <w:rFonts w:ascii="Arial" w:hAnsi="Arial" w:cs="Arial"/>
          <w:b/>
          <w:sz w:val="20"/>
          <w:szCs w:val="20"/>
        </w:rPr>
        <w:t>ВЪЗЛОЖИТЕЛЯТ</w:t>
      </w:r>
      <w:r w:rsidRPr="00604A78">
        <w:rPr>
          <w:rFonts w:ascii="Arial" w:hAnsi="Arial" w:cs="Arial"/>
          <w:sz w:val="20"/>
          <w:szCs w:val="20"/>
        </w:rPr>
        <w:t xml:space="preserve"> се задължава да заплаща поръчаната по реда на т. 1.2. и приета по реда на т. 1.3. стока чрез банкови преводи по банкова сметка на </w:t>
      </w:r>
      <w:r w:rsidRPr="00604A78">
        <w:rPr>
          <w:rFonts w:ascii="Arial" w:hAnsi="Arial" w:cs="Arial"/>
          <w:b/>
          <w:sz w:val="20"/>
          <w:szCs w:val="20"/>
        </w:rPr>
        <w:t>ИЗПЪЛНИТЕЛЯ</w:t>
      </w:r>
      <w:r w:rsidRPr="00604A78">
        <w:rPr>
          <w:rFonts w:ascii="Arial" w:hAnsi="Arial" w:cs="Arial"/>
          <w:sz w:val="20"/>
          <w:szCs w:val="20"/>
        </w:rPr>
        <w:t xml:space="preserve">, извършени в срок до 60 (шестдесет) календарни дни, считано от датата на издаване от </w:t>
      </w:r>
      <w:r w:rsidRPr="00604A78">
        <w:rPr>
          <w:rFonts w:ascii="Arial" w:hAnsi="Arial" w:cs="Arial"/>
          <w:b/>
          <w:sz w:val="20"/>
          <w:szCs w:val="20"/>
        </w:rPr>
        <w:t>ИЗПЪЛНИТЕЛЯ</w:t>
      </w:r>
      <w:r w:rsidRPr="00604A78">
        <w:rPr>
          <w:rFonts w:ascii="Arial" w:hAnsi="Arial" w:cs="Arial"/>
          <w:sz w:val="20"/>
          <w:szCs w:val="20"/>
        </w:rPr>
        <w:t xml:space="preserve"> и предоставяне на </w:t>
      </w:r>
      <w:r w:rsidRPr="00604A78">
        <w:rPr>
          <w:rFonts w:ascii="Arial" w:hAnsi="Arial" w:cs="Arial"/>
          <w:b/>
          <w:sz w:val="20"/>
          <w:szCs w:val="20"/>
        </w:rPr>
        <w:t>ВЪЗЛОЖИТЕЛЯ</w:t>
      </w:r>
      <w:r w:rsidRPr="00604A78">
        <w:rPr>
          <w:rFonts w:ascii="Arial" w:hAnsi="Arial" w:cs="Arial"/>
          <w:sz w:val="20"/>
          <w:szCs w:val="20"/>
        </w:rPr>
        <w:t xml:space="preserve"> на оригинална фактура за стойността на конкретната доставка и документите, посочени в т. 4.2 от договора, които придружават стоката. Във фактурата трябва да са посочени: № и дата на договора, № и дата на рамковото споразумение, № и дата на приемно-предавателния протокол по т. 1.3 и № на поръчката за доставка. </w:t>
      </w:r>
      <w:r w:rsidRPr="00604A78">
        <w:rPr>
          <w:rFonts w:ascii="Arial" w:hAnsi="Arial" w:cs="Arial"/>
          <w:b/>
          <w:sz w:val="20"/>
          <w:szCs w:val="20"/>
        </w:rPr>
        <w:t>ИЗПЪЛНИТЕЛЯТ</w:t>
      </w:r>
      <w:r w:rsidRPr="00604A78">
        <w:rPr>
          <w:rFonts w:ascii="Arial" w:hAnsi="Arial" w:cs="Arial"/>
          <w:sz w:val="20"/>
          <w:szCs w:val="20"/>
        </w:rPr>
        <w:t xml:space="preserve"> е длъжен да представи на </w:t>
      </w:r>
      <w:r w:rsidRPr="00604A78">
        <w:rPr>
          <w:rFonts w:ascii="Arial" w:hAnsi="Arial" w:cs="Arial"/>
          <w:b/>
          <w:sz w:val="20"/>
          <w:szCs w:val="20"/>
        </w:rPr>
        <w:t>ВЪЗЛОЖИТЕЛЯ</w:t>
      </w:r>
      <w:r w:rsidRPr="00604A78">
        <w:rPr>
          <w:rFonts w:ascii="Arial" w:hAnsi="Arial" w:cs="Arial"/>
          <w:sz w:val="20"/>
          <w:szCs w:val="20"/>
        </w:rPr>
        <w:t xml:space="preserve"> издадената фактура и документите, които придружават стоката, най-късно в срок до 5 (пет) дни, считано от датата на издаването на фактурата, като при забава за представяне на фактура и придружаващите стоката документи, срокът за плащане се удължава съответно със срока на забавата. </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2.3.</w:t>
      </w:r>
      <w:r w:rsidRPr="00604A78">
        <w:rPr>
          <w:rFonts w:ascii="Arial" w:hAnsi="Arial" w:cs="Arial"/>
          <w:sz w:val="20"/>
          <w:szCs w:val="20"/>
        </w:rPr>
        <w:t xml:space="preserve"> Максималната стойност на договора е в размер на ……………… (…………………) лева без ДДС. Независимо от това дали срокът на договора по т. 3.1 е изтекъл, при достигане на максималната стойност по тази точка, договорът се прекратява автоматично, без която и да е от страните да дължи уведомление или предизвестие на другата страна.</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2.4.</w:t>
      </w:r>
      <w:r w:rsidRPr="00604A78">
        <w:rPr>
          <w:rFonts w:ascii="Arial" w:hAnsi="Arial" w:cs="Arial"/>
          <w:sz w:val="20"/>
          <w:szCs w:val="20"/>
        </w:rPr>
        <w:t xml:space="preserve"> </w:t>
      </w:r>
      <w:r w:rsidRPr="00604A78">
        <w:rPr>
          <w:rFonts w:ascii="Arial" w:hAnsi="Arial" w:cs="Arial"/>
          <w:b/>
          <w:sz w:val="20"/>
          <w:szCs w:val="20"/>
        </w:rPr>
        <w:t>ВЪЗЛОЖИТЕЛЯТ</w:t>
      </w:r>
      <w:r w:rsidRPr="00604A78">
        <w:rPr>
          <w:rFonts w:ascii="Arial" w:hAnsi="Arial" w:cs="Arial"/>
          <w:sz w:val="20"/>
          <w:szCs w:val="20"/>
        </w:rPr>
        <w:t xml:space="preserve"> извършва окончателното плащане по договор за обществена поръчка, за който има сключени договори за подизпълнение, след като получи от </w:t>
      </w:r>
      <w:r w:rsidRPr="00604A78">
        <w:rPr>
          <w:rFonts w:ascii="Arial" w:hAnsi="Arial" w:cs="Arial"/>
          <w:b/>
          <w:sz w:val="20"/>
          <w:szCs w:val="20"/>
        </w:rPr>
        <w:t>ИЗПЪЛНИТЕЛЯ</w:t>
      </w:r>
      <w:r w:rsidRPr="00604A78">
        <w:rPr>
          <w:rFonts w:ascii="Arial" w:hAnsi="Arial" w:cs="Arial"/>
          <w:sz w:val="20"/>
          <w:szCs w:val="20"/>
        </w:rPr>
        <w:t xml:space="preserve"> доказателства, че е заплатил на подизпълнителите всички работи, приети по реда на т. 5.7. </w:t>
      </w:r>
    </w:p>
    <w:p w:rsidR="00DA2753" w:rsidRPr="00604A78" w:rsidRDefault="00DA2753" w:rsidP="00DA2753">
      <w:pPr>
        <w:spacing w:after="0" w:line="240" w:lineRule="auto"/>
        <w:jc w:val="both"/>
        <w:rPr>
          <w:rFonts w:ascii="Arial" w:hAnsi="Arial" w:cs="Arial"/>
          <w:sz w:val="20"/>
          <w:szCs w:val="20"/>
        </w:rPr>
      </w:pPr>
      <w:r w:rsidRPr="00604A78">
        <w:rPr>
          <w:rFonts w:ascii="Arial" w:hAnsi="Arial" w:cs="Arial"/>
          <w:b/>
          <w:sz w:val="20"/>
          <w:szCs w:val="20"/>
        </w:rPr>
        <w:t>2.5.</w:t>
      </w:r>
      <w:r w:rsidRPr="00604A78">
        <w:rPr>
          <w:rFonts w:ascii="Arial" w:hAnsi="Arial" w:cs="Arial"/>
          <w:sz w:val="20"/>
          <w:szCs w:val="20"/>
        </w:rPr>
        <w:t xml:space="preserve"> Условието по т.2.4. не се прилага в случаите по т. 5.8. </w:t>
      </w:r>
    </w:p>
    <w:p w:rsidR="00DA2753" w:rsidRPr="00604A78" w:rsidRDefault="00DA2753" w:rsidP="00DA2753">
      <w:pPr>
        <w:spacing w:after="0" w:line="240" w:lineRule="auto"/>
        <w:jc w:val="both"/>
        <w:rPr>
          <w:rFonts w:ascii="Arial" w:eastAsia="Times New Roman" w:hAnsi="Arial" w:cs="Arial"/>
          <w:b/>
          <w:sz w:val="20"/>
          <w:szCs w:val="20"/>
          <w:lang w:val="ru-RU"/>
        </w:rPr>
      </w:pPr>
    </w:p>
    <w:p w:rsidR="00DA2753" w:rsidRPr="00604A78" w:rsidRDefault="00DA2753" w:rsidP="00DA2753">
      <w:pPr>
        <w:spacing w:after="0" w:line="240" w:lineRule="auto"/>
        <w:jc w:val="both"/>
        <w:rPr>
          <w:rFonts w:ascii="Arial" w:eastAsia="Times New Roman" w:hAnsi="Arial" w:cs="Arial"/>
          <w:b/>
          <w:sz w:val="20"/>
          <w:szCs w:val="20"/>
          <w:lang w:val="ru-RU"/>
        </w:rPr>
      </w:pPr>
      <w:r w:rsidRPr="00604A78">
        <w:rPr>
          <w:rFonts w:ascii="Arial" w:eastAsia="Times New Roman" w:hAnsi="Arial" w:cs="Arial"/>
          <w:b/>
          <w:sz w:val="20"/>
          <w:szCs w:val="20"/>
          <w:lang w:val="ru-RU"/>
        </w:rPr>
        <w:t>3. СРОКОВЕ</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3.1.</w:t>
      </w:r>
      <w:r w:rsidRPr="00604A78">
        <w:rPr>
          <w:rFonts w:ascii="Arial" w:eastAsia="Times New Roman" w:hAnsi="Arial" w:cs="Arial"/>
          <w:sz w:val="20"/>
          <w:szCs w:val="20"/>
          <w:lang w:val="ru-RU"/>
        </w:rPr>
        <w:t xml:space="preserve"> </w:t>
      </w:r>
      <w:r w:rsidRPr="00604A78">
        <w:rPr>
          <w:rFonts w:ascii="Arial" w:eastAsia="Times New Roman" w:hAnsi="Arial" w:cs="Arial"/>
          <w:sz w:val="20"/>
          <w:szCs w:val="20"/>
        </w:rPr>
        <w:t>Д</w:t>
      </w:r>
      <w:r w:rsidRPr="00604A78">
        <w:rPr>
          <w:rFonts w:ascii="Arial" w:eastAsia="Times New Roman" w:hAnsi="Arial" w:cs="Arial"/>
          <w:sz w:val="20"/>
          <w:szCs w:val="20"/>
          <w:lang w:val="ru-RU"/>
        </w:rPr>
        <w:t>оговор</w:t>
      </w:r>
      <w:r w:rsidRPr="00604A78">
        <w:rPr>
          <w:rFonts w:ascii="Arial" w:eastAsia="Times New Roman" w:hAnsi="Arial" w:cs="Arial"/>
          <w:sz w:val="20"/>
          <w:szCs w:val="20"/>
        </w:rPr>
        <w:t>ът</w:t>
      </w:r>
      <w:r w:rsidRPr="00604A78">
        <w:rPr>
          <w:rFonts w:ascii="Arial" w:eastAsia="Times New Roman" w:hAnsi="Arial" w:cs="Arial"/>
          <w:sz w:val="20"/>
          <w:szCs w:val="20"/>
          <w:lang w:val="ru-RU"/>
        </w:rPr>
        <w:t xml:space="preserve"> се сключва за срок от </w:t>
      </w:r>
      <w:r w:rsidRPr="00604A78">
        <w:rPr>
          <w:rFonts w:ascii="Arial" w:eastAsia="Times New Roman" w:hAnsi="Arial" w:cs="Arial"/>
          <w:b/>
          <w:sz w:val="20"/>
          <w:szCs w:val="20"/>
          <w:lang w:val="ru-RU"/>
        </w:rPr>
        <w:t>….. (………….) месеца</w:t>
      </w:r>
      <w:r w:rsidRPr="00604A78">
        <w:rPr>
          <w:rFonts w:ascii="Arial" w:eastAsia="Times New Roman" w:hAnsi="Arial" w:cs="Arial"/>
          <w:sz w:val="20"/>
          <w:szCs w:val="20"/>
          <w:lang w:val="ru-RU"/>
        </w:rPr>
        <w:t>, считано от датата на влизането му в сила.</w:t>
      </w:r>
    </w:p>
    <w:p w:rsidR="00DA2753" w:rsidRPr="00604A78" w:rsidRDefault="00DA2753" w:rsidP="00DA2753">
      <w:pPr>
        <w:spacing w:after="0" w:line="240" w:lineRule="auto"/>
        <w:ind w:right="27"/>
        <w:jc w:val="both"/>
        <w:rPr>
          <w:rFonts w:ascii="Arial" w:eastAsia="Times New Roman" w:hAnsi="Arial" w:cs="Arial"/>
          <w:sz w:val="20"/>
          <w:szCs w:val="20"/>
        </w:rPr>
      </w:pPr>
      <w:r w:rsidRPr="00604A78">
        <w:rPr>
          <w:rFonts w:ascii="Arial" w:eastAsia="Times New Roman" w:hAnsi="Arial" w:cs="Arial"/>
          <w:b/>
          <w:sz w:val="20"/>
          <w:szCs w:val="20"/>
          <w:lang w:val="ru-RU"/>
        </w:rPr>
        <w:t>3.2.</w:t>
      </w:r>
      <w:r w:rsidRPr="00604A78">
        <w:rPr>
          <w:rFonts w:ascii="Arial" w:eastAsia="Times New Roman" w:hAnsi="Arial" w:cs="Arial"/>
          <w:sz w:val="20"/>
          <w:szCs w:val="20"/>
          <w:lang w:val="ru-RU"/>
        </w:rPr>
        <w:t xml:space="preserve"> Съответните срокове за доставка на съответните </w:t>
      </w:r>
      <w:r w:rsidRPr="00604A78">
        <w:rPr>
          <w:rFonts w:ascii="Arial" w:eastAsia="Times New Roman" w:hAnsi="Arial" w:cs="Arial"/>
          <w:sz w:val="20"/>
          <w:szCs w:val="20"/>
        </w:rPr>
        <w:t xml:space="preserve">количества от  стоката  са посочени в </w:t>
      </w:r>
      <w:r w:rsidRPr="00604A78">
        <w:rPr>
          <w:rFonts w:ascii="Arial" w:eastAsia="Times New Roman" w:hAnsi="Arial" w:cs="Arial"/>
          <w:b/>
          <w:sz w:val="20"/>
          <w:szCs w:val="20"/>
        </w:rPr>
        <w:t>Приложение 2</w:t>
      </w:r>
      <w:r w:rsidRPr="00604A78">
        <w:rPr>
          <w:rFonts w:ascii="Arial" w:eastAsia="Times New Roman" w:hAnsi="Arial" w:cs="Arial"/>
          <w:sz w:val="20"/>
          <w:szCs w:val="20"/>
        </w:rPr>
        <w:t>.</w:t>
      </w:r>
      <w:r w:rsidRPr="00604A78">
        <w:rPr>
          <w:rFonts w:ascii="Arial" w:eastAsia="Times New Roman" w:hAnsi="Arial" w:cs="Arial"/>
          <w:b/>
          <w:sz w:val="20"/>
          <w:szCs w:val="20"/>
        </w:rPr>
        <w:t xml:space="preserve"> </w:t>
      </w:r>
    </w:p>
    <w:p w:rsidR="00DA2753" w:rsidRPr="00604A78" w:rsidRDefault="00DA2753" w:rsidP="00DA2753">
      <w:pPr>
        <w:spacing w:after="0" w:line="240" w:lineRule="auto"/>
        <w:ind w:right="27"/>
        <w:jc w:val="both"/>
        <w:rPr>
          <w:rFonts w:ascii="Arial" w:eastAsia="Times New Roman" w:hAnsi="Arial" w:cs="Arial"/>
          <w:sz w:val="20"/>
          <w:szCs w:val="20"/>
        </w:rPr>
      </w:pPr>
      <w:r w:rsidRPr="00604A78">
        <w:rPr>
          <w:rFonts w:ascii="Arial" w:eastAsia="Times New Roman" w:hAnsi="Arial" w:cs="Arial"/>
          <w:b/>
          <w:sz w:val="20"/>
          <w:szCs w:val="20"/>
        </w:rPr>
        <w:t>3.3.</w:t>
      </w:r>
      <w:r w:rsidRPr="00604A78">
        <w:rPr>
          <w:rFonts w:ascii="Arial" w:eastAsia="Times New Roman" w:hAnsi="Arial" w:cs="Arial"/>
          <w:sz w:val="20"/>
          <w:szCs w:val="20"/>
        </w:rPr>
        <w:t xml:space="preserve"> Срокът за доставка по предходната т. 3.2 тече от датата на поръчката по т. 1.2. </w:t>
      </w:r>
    </w:p>
    <w:p w:rsidR="00DA2753" w:rsidRPr="00604A78" w:rsidRDefault="00DA2753" w:rsidP="00DA2753">
      <w:pPr>
        <w:spacing w:after="0" w:line="240" w:lineRule="auto"/>
        <w:ind w:right="27"/>
        <w:jc w:val="both"/>
        <w:rPr>
          <w:rFonts w:ascii="Arial" w:eastAsia="Times New Roman" w:hAnsi="Arial" w:cs="Arial"/>
          <w:sz w:val="20"/>
          <w:szCs w:val="20"/>
        </w:rPr>
      </w:pPr>
      <w:r w:rsidRPr="00604A78">
        <w:rPr>
          <w:rFonts w:ascii="Arial" w:eastAsia="Times New Roman" w:hAnsi="Arial" w:cs="Arial"/>
          <w:b/>
          <w:sz w:val="20"/>
          <w:szCs w:val="20"/>
        </w:rPr>
        <w:t>3.4.</w:t>
      </w:r>
      <w:r w:rsidRPr="00604A78">
        <w:rPr>
          <w:rFonts w:ascii="Arial" w:eastAsia="Times New Roman" w:hAnsi="Arial" w:cs="Arial"/>
          <w:sz w:val="20"/>
          <w:szCs w:val="20"/>
        </w:rPr>
        <w:t xml:space="preserve"> </w:t>
      </w:r>
      <w:r w:rsidRPr="00604A78">
        <w:rPr>
          <w:rFonts w:ascii="Arial" w:eastAsia="Times New Roman" w:hAnsi="Arial" w:cs="Arial"/>
          <w:b/>
          <w:sz w:val="20"/>
          <w:szCs w:val="20"/>
        </w:rPr>
        <w:t>ИЗПЪЛНИТЕЛЯТ</w:t>
      </w:r>
      <w:r w:rsidRPr="00604A78">
        <w:rPr>
          <w:rFonts w:ascii="Arial" w:eastAsia="Times New Roman" w:hAnsi="Arial" w:cs="Arial"/>
          <w:sz w:val="20"/>
          <w:szCs w:val="20"/>
        </w:rPr>
        <w:t xml:space="preserve"> е длъжен да достави поръчаната му стока в уговорения срок от датата на поръчката, съгласно количеството, посочено в т. 3.2. от настоящия договор.</w:t>
      </w:r>
    </w:p>
    <w:p w:rsidR="00DA2753" w:rsidRPr="00604A78" w:rsidRDefault="00DA2753" w:rsidP="00DA2753">
      <w:pPr>
        <w:spacing w:after="0" w:line="240" w:lineRule="auto"/>
        <w:ind w:right="27"/>
        <w:jc w:val="both"/>
        <w:rPr>
          <w:rFonts w:ascii="Arial" w:eastAsia="Times New Roman" w:hAnsi="Arial" w:cs="Arial"/>
          <w:sz w:val="20"/>
          <w:szCs w:val="20"/>
        </w:rPr>
      </w:pPr>
      <w:r w:rsidRPr="00604A78">
        <w:rPr>
          <w:rFonts w:ascii="Arial" w:eastAsia="Times New Roman" w:hAnsi="Arial" w:cs="Arial"/>
          <w:b/>
          <w:sz w:val="20"/>
          <w:szCs w:val="20"/>
        </w:rPr>
        <w:t>3.5.</w:t>
      </w:r>
      <w:r w:rsidRPr="00604A78">
        <w:rPr>
          <w:rFonts w:ascii="Arial" w:eastAsia="Times New Roman" w:hAnsi="Arial" w:cs="Arial"/>
          <w:sz w:val="20"/>
          <w:szCs w:val="20"/>
        </w:rPr>
        <w:t xml:space="preserve"> В случай, че в поръчката са включени количества, по-големи от договорените по т. 3.2., за количеството над максималното, това обстоятелство ще бъде посочено текстово в съответната поръчка изпратена към </w:t>
      </w:r>
      <w:r w:rsidRPr="00604A78">
        <w:rPr>
          <w:rFonts w:ascii="Arial" w:eastAsia="Times New Roman" w:hAnsi="Arial" w:cs="Arial"/>
          <w:b/>
          <w:sz w:val="20"/>
          <w:szCs w:val="20"/>
        </w:rPr>
        <w:t>ИЗПЪЛНИТЕЛЯ</w:t>
      </w:r>
      <w:r w:rsidRPr="00604A78">
        <w:rPr>
          <w:rFonts w:ascii="Arial" w:eastAsia="Times New Roman" w:hAnsi="Arial" w:cs="Arial"/>
          <w:sz w:val="20"/>
          <w:szCs w:val="20"/>
        </w:rPr>
        <w:t xml:space="preserve">. С потвърждението на поръчката, </w:t>
      </w:r>
      <w:r w:rsidRPr="00604A78">
        <w:rPr>
          <w:rFonts w:ascii="Arial" w:eastAsia="Times New Roman" w:hAnsi="Arial" w:cs="Arial"/>
          <w:b/>
          <w:sz w:val="20"/>
          <w:szCs w:val="20"/>
        </w:rPr>
        <w:t>ИЗПЪЛНИТЕЛЯТ</w:t>
      </w:r>
      <w:r w:rsidRPr="00604A78">
        <w:rPr>
          <w:rFonts w:ascii="Arial" w:eastAsia="Times New Roman" w:hAnsi="Arial" w:cs="Arial"/>
          <w:sz w:val="20"/>
          <w:szCs w:val="20"/>
        </w:rPr>
        <w:t xml:space="preserve"> вписва в същата очаквана дата за доставка, която се отнася само за количествата над максималните, посочени в т. 3.2, като </w:t>
      </w:r>
      <w:r w:rsidRPr="00604A78">
        <w:rPr>
          <w:rFonts w:ascii="Arial" w:eastAsia="Times New Roman" w:hAnsi="Arial" w:cs="Arial"/>
          <w:b/>
          <w:sz w:val="20"/>
          <w:szCs w:val="20"/>
        </w:rPr>
        <w:t>ИЗПЪЛНИТЕЛЯТ</w:t>
      </w:r>
      <w:r w:rsidRPr="00604A78">
        <w:rPr>
          <w:rFonts w:ascii="Arial" w:eastAsia="Times New Roman" w:hAnsi="Arial" w:cs="Arial"/>
          <w:sz w:val="20"/>
          <w:szCs w:val="20"/>
        </w:rPr>
        <w:t xml:space="preserve"> е длъжен да достави уговореното максимално количество по т. 3.2 в 30-дневен срок от датата на поръчката.</w:t>
      </w:r>
    </w:p>
    <w:p w:rsidR="00DA2753" w:rsidRPr="00604A78" w:rsidRDefault="00DA2753" w:rsidP="00DA2753">
      <w:pPr>
        <w:spacing w:after="0" w:line="240" w:lineRule="auto"/>
        <w:ind w:right="27"/>
        <w:jc w:val="both"/>
        <w:rPr>
          <w:rFonts w:ascii="Arial" w:eastAsia="Times New Roman" w:hAnsi="Arial" w:cs="Arial"/>
          <w:sz w:val="20"/>
          <w:szCs w:val="20"/>
        </w:rPr>
      </w:pPr>
    </w:p>
    <w:p w:rsidR="00DA2753" w:rsidRPr="00604A78" w:rsidRDefault="00DA2753" w:rsidP="00DA2753">
      <w:pPr>
        <w:spacing w:after="0" w:line="240" w:lineRule="auto"/>
        <w:ind w:right="27"/>
        <w:jc w:val="both"/>
        <w:rPr>
          <w:rFonts w:ascii="Arial" w:eastAsia="Times New Roman" w:hAnsi="Arial" w:cs="Arial"/>
          <w:b/>
          <w:sz w:val="20"/>
          <w:szCs w:val="20"/>
          <w:lang w:val="ru-RU"/>
        </w:rPr>
      </w:pPr>
      <w:r w:rsidRPr="00604A78">
        <w:rPr>
          <w:rFonts w:ascii="Arial" w:eastAsia="Times New Roman" w:hAnsi="Arial" w:cs="Arial"/>
          <w:b/>
          <w:sz w:val="20"/>
          <w:szCs w:val="20"/>
          <w:lang w:val="ru-RU"/>
        </w:rPr>
        <w:t>4. ПРАВА И ЗАДЪЛЖЕНИЯ НА ИЗПЪЛНИТЕЛЯ</w:t>
      </w:r>
    </w:p>
    <w:p w:rsidR="00DA2753" w:rsidRPr="00604A78" w:rsidRDefault="00DA2753" w:rsidP="00DA2753">
      <w:pPr>
        <w:spacing w:after="0" w:line="240" w:lineRule="auto"/>
        <w:ind w:right="27"/>
        <w:jc w:val="both"/>
        <w:rPr>
          <w:rFonts w:ascii="Arial" w:eastAsia="Times New Roman" w:hAnsi="Arial" w:cs="Arial"/>
          <w:sz w:val="20"/>
          <w:szCs w:val="20"/>
        </w:rPr>
      </w:pPr>
      <w:r w:rsidRPr="00604A78">
        <w:rPr>
          <w:rFonts w:ascii="Arial" w:eastAsia="Times New Roman" w:hAnsi="Arial" w:cs="Arial"/>
          <w:b/>
          <w:sz w:val="20"/>
          <w:szCs w:val="20"/>
          <w:lang w:val="ru-RU"/>
        </w:rPr>
        <w:t>4.1.</w:t>
      </w:r>
      <w:r w:rsidRPr="00604A78">
        <w:rPr>
          <w:rFonts w:ascii="Arial" w:eastAsia="Times New Roman" w:hAnsi="Arial" w:cs="Arial"/>
          <w:sz w:val="20"/>
          <w:szCs w:val="20"/>
          <w:lang w:val="ru-RU"/>
        </w:rPr>
        <w:t xml:space="preserve"> </w:t>
      </w:r>
      <w:r w:rsidRPr="00604A78">
        <w:rPr>
          <w:rFonts w:ascii="Arial" w:eastAsia="Times New Roman" w:hAnsi="Arial" w:cs="Arial"/>
          <w:b/>
          <w:bCs/>
          <w:sz w:val="20"/>
          <w:szCs w:val="20"/>
          <w:lang w:val="ru-RU"/>
        </w:rPr>
        <w:t>ИЗПЪЛНИТЕЛЯТ</w:t>
      </w:r>
      <w:r w:rsidRPr="00604A78">
        <w:rPr>
          <w:rFonts w:ascii="Arial" w:eastAsia="Times New Roman" w:hAnsi="Arial" w:cs="Arial"/>
          <w:sz w:val="20"/>
          <w:szCs w:val="20"/>
          <w:lang w:val="ru-RU"/>
        </w:rPr>
        <w:t xml:space="preserve"> е длъжен да </w:t>
      </w:r>
      <w:r w:rsidRPr="00604A78">
        <w:rPr>
          <w:rFonts w:ascii="Arial" w:eastAsia="Times New Roman" w:hAnsi="Arial" w:cs="Arial"/>
          <w:sz w:val="20"/>
          <w:szCs w:val="20"/>
        </w:rPr>
        <w:t>достави стоката във вид, качество и с технически показатели,</w:t>
      </w:r>
      <w:r w:rsidRPr="00604A78">
        <w:rPr>
          <w:rFonts w:ascii="Arial" w:eastAsia="Times New Roman" w:hAnsi="Arial" w:cs="Arial"/>
          <w:sz w:val="20"/>
          <w:szCs w:val="20"/>
          <w:lang w:val="ru-RU"/>
        </w:rPr>
        <w:t xml:space="preserve"> отговарящ</w:t>
      </w:r>
      <w:r w:rsidRPr="00604A78">
        <w:rPr>
          <w:rFonts w:ascii="Arial" w:eastAsia="Times New Roman" w:hAnsi="Arial" w:cs="Arial"/>
          <w:sz w:val="20"/>
          <w:szCs w:val="20"/>
        </w:rPr>
        <w:t>и</w:t>
      </w:r>
      <w:r w:rsidRPr="00604A78">
        <w:rPr>
          <w:rFonts w:ascii="Arial" w:eastAsia="Times New Roman" w:hAnsi="Arial" w:cs="Arial"/>
          <w:sz w:val="20"/>
          <w:szCs w:val="20"/>
          <w:lang w:val="ru-RU"/>
        </w:rPr>
        <w:t xml:space="preserve"> на </w:t>
      </w:r>
      <w:r w:rsidRPr="00604A78">
        <w:rPr>
          <w:rFonts w:ascii="Arial" w:eastAsia="Times New Roman" w:hAnsi="Arial" w:cs="Arial"/>
          <w:sz w:val="20"/>
          <w:szCs w:val="20"/>
        </w:rPr>
        <w:t xml:space="preserve">техническите </w:t>
      </w:r>
      <w:r w:rsidRPr="00604A78">
        <w:rPr>
          <w:rFonts w:ascii="Arial" w:eastAsia="Times New Roman" w:hAnsi="Arial" w:cs="Arial"/>
          <w:sz w:val="20"/>
          <w:szCs w:val="20"/>
          <w:lang w:val="ru-RU"/>
        </w:rPr>
        <w:t>изисквания,</w:t>
      </w:r>
      <w:r w:rsidRPr="00604A78">
        <w:rPr>
          <w:rFonts w:ascii="Arial" w:eastAsia="Times New Roman" w:hAnsi="Arial" w:cs="Arial"/>
          <w:sz w:val="20"/>
          <w:szCs w:val="20"/>
        </w:rPr>
        <w:t xml:space="preserve"> определени в Приложение 2 от Рамково споразумение № ………./…………., сключено между същите страни, </w:t>
      </w:r>
      <w:r w:rsidRPr="00604A78">
        <w:rPr>
          <w:rFonts w:ascii="Arial" w:eastAsia="Times New Roman" w:hAnsi="Arial" w:cs="Arial"/>
          <w:sz w:val="20"/>
          <w:szCs w:val="20"/>
          <w:lang w:val="ru-RU"/>
        </w:rPr>
        <w:t>и в съответствие с</w:t>
      </w:r>
      <w:r w:rsidRPr="00604A78">
        <w:rPr>
          <w:rFonts w:ascii="Arial" w:eastAsia="Times New Roman" w:hAnsi="Arial" w:cs="Arial"/>
          <w:sz w:val="20"/>
          <w:szCs w:val="20"/>
        </w:rPr>
        <w:t xml:space="preserve"> регламентите, определени в настоящия договор.</w:t>
      </w:r>
      <w:r w:rsidRPr="00604A78">
        <w:rPr>
          <w:rFonts w:ascii="Arial" w:eastAsia="Times New Roman" w:hAnsi="Arial" w:cs="Arial"/>
          <w:sz w:val="20"/>
          <w:szCs w:val="20"/>
          <w:lang w:val="ru-RU"/>
        </w:rPr>
        <w:t xml:space="preserve"> </w:t>
      </w:r>
    </w:p>
    <w:p w:rsidR="00DA2753" w:rsidRPr="00604A78" w:rsidRDefault="00DA2753" w:rsidP="00DA2753">
      <w:pPr>
        <w:spacing w:after="0" w:line="240" w:lineRule="auto"/>
        <w:ind w:right="27"/>
        <w:jc w:val="both"/>
        <w:rPr>
          <w:rFonts w:ascii="Arial" w:eastAsia="Times New Roman" w:hAnsi="Arial" w:cs="Arial"/>
          <w:sz w:val="20"/>
          <w:szCs w:val="20"/>
          <w:lang w:val="ru-RU" w:eastAsia="bg-BG"/>
        </w:rPr>
      </w:pPr>
      <w:r w:rsidRPr="00604A78">
        <w:rPr>
          <w:rFonts w:ascii="Arial" w:eastAsia="Times New Roman" w:hAnsi="Arial" w:cs="Arial"/>
          <w:b/>
          <w:sz w:val="20"/>
          <w:szCs w:val="20"/>
          <w:lang w:val="ru-RU"/>
        </w:rPr>
        <w:t>4.2.</w:t>
      </w:r>
      <w:r w:rsidRPr="00604A78">
        <w:rPr>
          <w:rFonts w:ascii="Arial" w:eastAsia="Times New Roman" w:hAnsi="Arial" w:cs="Arial"/>
          <w:sz w:val="20"/>
          <w:szCs w:val="20"/>
          <w:lang w:val="ru-RU"/>
        </w:rPr>
        <w:t xml:space="preserve"> </w:t>
      </w:r>
      <w:r w:rsidRPr="00604A78">
        <w:rPr>
          <w:rFonts w:ascii="Arial" w:eastAsia="Times New Roman" w:hAnsi="Arial" w:cs="Arial"/>
          <w:b/>
          <w:bCs/>
          <w:sz w:val="20"/>
          <w:szCs w:val="20"/>
          <w:lang w:val="ru-RU" w:eastAsia="bg-BG"/>
        </w:rPr>
        <w:t>ИЗПЪЛНИТЕЛЯТ</w:t>
      </w:r>
      <w:r w:rsidRPr="00604A78">
        <w:rPr>
          <w:rFonts w:ascii="Arial" w:eastAsia="Times New Roman" w:hAnsi="Arial" w:cs="Arial"/>
          <w:sz w:val="20"/>
          <w:szCs w:val="20"/>
          <w:lang w:val="ru-RU" w:eastAsia="bg-BG"/>
        </w:rPr>
        <w:t xml:space="preserve"> е длъжен да достави стоката, комплектована с документите, описани в Приложение 5, неразделна част от настоящия договор.</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4.3.</w:t>
      </w:r>
      <w:r w:rsidRPr="00604A78">
        <w:rPr>
          <w:rFonts w:ascii="Arial" w:eastAsia="Times New Roman" w:hAnsi="Arial" w:cs="Arial"/>
          <w:sz w:val="20"/>
          <w:szCs w:val="20"/>
          <w:lang w:val="ru-RU"/>
        </w:rPr>
        <w:t xml:space="preserve"> </w:t>
      </w:r>
      <w:r w:rsidRPr="00604A78">
        <w:rPr>
          <w:rFonts w:ascii="Arial" w:eastAsia="Times New Roman" w:hAnsi="Arial" w:cs="Arial"/>
          <w:b/>
          <w:bCs/>
          <w:sz w:val="20"/>
          <w:szCs w:val="20"/>
          <w:lang w:val="ru-RU"/>
        </w:rPr>
        <w:t>ИЗПЪЛНИТЕЛЯТ</w:t>
      </w:r>
      <w:r w:rsidRPr="00604A78">
        <w:rPr>
          <w:rFonts w:ascii="Arial" w:eastAsia="Times New Roman" w:hAnsi="Arial" w:cs="Arial"/>
          <w:sz w:val="20"/>
          <w:szCs w:val="20"/>
          <w:lang w:val="ru-RU"/>
        </w:rPr>
        <w:t xml:space="preserve"> се задължава да уведоми писмено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xml:space="preserve"> най-малко два дни преди изпращането на стоката за очакваната дата на пристигането й в местоизпълнението /местоназначението/</w:t>
      </w:r>
      <w:r w:rsidRPr="00604A78">
        <w:rPr>
          <w:rFonts w:ascii="Arial" w:eastAsia="Times New Roman" w:hAnsi="Arial" w:cs="Arial"/>
          <w:sz w:val="20"/>
          <w:szCs w:val="20"/>
          <w:lang w:val="be-BY"/>
        </w:rPr>
        <w:t>, посочено в съответната поръчка, чрез факс съобщение или съобщение на електронна поща</w:t>
      </w:r>
      <w:r w:rsidRPr="00604A78">
        <w:rPr>
          <w:rFonts w:ascii="Arial" w:eastAsia="Times New Roman" w:hAnsi="Arial" w:cs="Arial"/>
          <w:sz w:val="20"/>
          <w:szCs w:val="20"/>
          <w:lang w:val="ru-RU"/>
        </w:rPr>
        <w:t xml:space="preserve">. Неизпълнението на това задължение освобождава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xml:space="preserve"> от забава за приемането на стоката.  </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4.4.</w:t>
      </w:r>
      <w:r w:rsidRPr="00604A78">
        <w:rPr>
          <w:rFonts w:ascii="Arial" w:eastAsia="Times New Roman" w:hAnsi="Arial" w:cs="Arial"/>
          <w:sz w:val="20"/>
          <w:szCs w:val="20"/>
          <w:lang w:val="ru-RU"/>
        </w:rPr>
        <w:t xml:space="preserve"> </w:t>
      </w:r>
      <w:r w:rsidRPr="00604A78">
        <w:rPr>
          <w:rFonts w:ascii="Arial" w:eastAsia="Times New Roman" w:hAnsi="Arial" w:cs="Arial"/>
          <w:b/>
          <w:bCs/>
          <w:sz w:val="20"/>
          <w:szCs w:val="20"/>
          <w:lang w:val="ru-RU"/>
        </w:rPr>
        <w:t>ИЗПЪЛНИТЕЛЯТ</w:t>
      </w:r>
      <w:r w:rsidRPr="00604A78">
        <w:rPr>
          <w:rFonts w:ascii="Arial" w:eastAsia="Times New Roman" w:hAnsi="Arial" w:cs="Arial"/>
          <w:sz w:val="20"/>
          <w:szCs w:val="20"/>
          <w:lang w:val="ru-RU"/>
        </w:rPr>
        <w:t xml:space="preserve"> отговаря пред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xml:space="preserve">, ако трети лица предявят правото си на собственост или други права по отношение на стоката, които могат да бъдат противопоставени на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xml:space="preserve">. </w:t>
      </w:r>
    </w:p>
    <w:p w:rsidR="00DA2753" w:rsidRPr="00604A78" w:rsidRDefault="00DA2753" w:rsidP="00DA2753">
      <w:pPr>
        <w:spacing w:after="0" w:line="240" w:lineRule="auto"/>
        <w:ind w:right="27"/>
        <w:jc w:val="both"/>
        <w:rPr>
          <w:rFonts w:ascii="Arial" w:eastAsia="Times New Roman" w:hAnsi="Arial" w:cs="Arial"/>
          <w:sz w:val="20"/>
          <w:szCs w:val="20"/>
          <w:lang w:val="en-AU"/>
        </w:rPr>
      </w:pPr>
      <w:r w:rsidRPr="00604A78">
        <w:rPr>
          <w:rFonts w:ascii="Arial" w:eastAsia="Times New Roman" w:hAnsi="Arial" w:cs="Arial"/>
          <w:b/>
          <w:sz w:val="20"/>
          <w:szCs w:val="20"/>
          <w:lang w:val="ru-RU"/>
        </w:rPr>
        <w:t>4.5.</w:t>
      </w:r>
      <w:r w:rsidRPr="00604A78">
        <w:rPr>
          <w:rFonts w:ascii="Arial" w:eastAsia="Times New Roman" w:hAnsi="Arial" w:cs="Arial"/>
          <w:sz w:val="20"/>
          <w:szCs w:val="20"/>
          <w:lang w:val="ru-RU"/>
        </w:rPr>
        <w:t xml:space="preserve"> </w:t>
      </w:r>
      <w:r w:rsidRPr="00604A78">
        <w:rPr>
          <w:rFonts w:ascii="Arial" w:eastAsia="Times New Roman" w:hAnsi="Arial" w:cs="Arial"/>
          <w:b/>
          <w:bCs/>
          <w:sz w:val="20"/>
          <w:szCs w:val="20"/>
          <w:lang w:val="ru-RU"/>
        </w:rPr>
        <w:t>ИЗПЪЛНИТЕЛЯТ</w:t>
      </w:r>
      <w:r w:rsidRPr="00604A78">
        <w:rPr>
          <w:rFonts w:ascii="Arial" w:eastAsia="Times New Roman" w:hAnsi="Arial" w:cs="Arial"/>
          <w:sz w:val="20"/>
          <w:szCs w:val="20"/>
          <w:lang w:val="ru-RU"/>
        </w:rPr>
        <w:t xml:space="preserve"> е длъжен да върне на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xml:space="preserve"> платената цена заедно с лихвите, както и да заплати разноските по договора в случаите, когато се докаже, че продадената стока принадлежи изцяло или отчасти на трето лице, като в тези случаи </w:t>
      </w:r>
      <w:r w:rsidRPr="00604A78">
        <w:rPr>
          <w:rFonts w:ascii="Arial" w:eastAsia="Times New Roman" w:hAnsi="Arial" w:cs="Arial"/>
          <w:b/>
          <w:sz w:val="20"/>
          <w:szCs w:val="20"/>
          <w:lang w:val="ru-RU"/>
        </w:rPr>
        <w:t>ВЪЗЛОЖИТЕЛЯТ</w:t>
      </w:r>
      <w:r w:rsidRPr="00604A78">
        <w:rPr>
          <w:rFonts w:ascii="Arial" w:eastAsia="Times New Roman" w:hAnsi="Arial" w:cs="Arial"/>
          <w:sz w:val="20"/>
          <w:szCs w:val="20"/>
          <w:lang w:val="ru-RU"/>
        </w:rPr>
        <w:t xml:space="preserve"> има право да развали договора по т. 9.1., ал. </w:t>
      </w:r>
      <w:r w:rsidRPr="00604A78">
        <w:rPr>
          <w:rFonts w:ascii="Arial" w:eastAsia="Times New Roman" w:hAnsi="Arial" w:cs="Arial"/>
          <w:sz w:val="20"/>
          <w:szCs w:val="20"/>
          <w:lang w:val="en-AU"/>
        </w:rPr>
        <w:t>1.</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4.6.</w:t>
      </w:r>
      <w:r w:rsidRPr="00604A78">
        <w:rPr>
          <w:rFonts w:ascii="Arial" w:eastAsia="Times New Roman" w:hAnsi="Arial" w:cs="Arial"/>
          <w:sz w:val="20"/>
          <w:szCs w:val="20"/>
          <w:lang w:val="ru-RU"/>
        </w:rPr>
        <w:t xml:space="preserve"> </w:t>
      </w:r>
      <w:r w:rsidRPr="00604A78">
        <w:rPr>
          <w:rFonts w:ascii="Arial" w:eastAsia="Times New Roman" w:hAnsi="Arial" w:cs="Arial"/>
          <w:b/>
          <w:bCs/>
          <w:sz w:val="20"/>
          <w:szCs w:val="20"/>
          <w:lang w:val="ru-RU"/>
        </w:rPr>
        <w:t>ИЗПЪЛНИТЕЛЯТ</w:t>
      </w:r>
      <w:r w:rsidRPr="00604A78">
        <w:rPr>
          <w:rFonts w:ascii="Arial" w:eastAsia="Times New Roman" w:hAnsi="Arial" w:cs="Arial"/>
          <w:sz w:val="20"/>
          <w:szCs w:val="20"/>
          <w:lang w:val="ru-RU"/>
        </w:rPr>
        <w:t xml:space="preserve"> се задължава да определи свой представител за предаване на стоката по т. 1.1. с приемно-предавателния протокол по т. 1.3.  </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4.7.</w:t>
      </w:r>
      <w:r w:rsidRPr="00604A78">
        <w:rPr>
          <w:rFonts w:ascii="Arial" w:eastAsia="Times New Roman" w:hAnsi="Arial" w:cs="Arial"/>
          <w:sz w:val="20"/>
          <w:szCs w:val="20"/>
          <w:lang w:val="ru-RU"/>
        </w:rPr>
        <w:t xml:space="preserve"> </w:t>
      </w:r>
      <w:r w:rsidRPr="00604A78">
        <w:rPr>
          <w:rFonts w:ascii="Arial" w:eastAsia="Times New Roman" w:hAnsi="Arial" w:cs="Arial"/>
          <w:b/>
          <w:bCs/>
          <w:sz w:val="20"/>
          <w:szCs w:val="20"/>
          <w:lang w:val="be-BY"/>
        </w:rPr>
        <w:t>ИЗПЪЛНИТЕЛЯТ</w:t>
      </w:r>
      <w:r w:rsidRPr="00604A78">
        <w:rPr>
          <w:rFonts w:ascii="Arial" w:eastAsia="Times New Roman" w:hAnsi="Arial" w:cs="Arial"/>
          <w:sz w:val="20"/>
          <w:szCs w:val="20"/>
          <w:lang w:val="be-BY"/>
        </w:rPr>
        <w:t xml:space="preserve"> е длъжен да замени дефектната или неотговаряща на изискванията стока, констатирано в съответствие с т. 5.2. или т. 6.5. на договора, в сроковете, определени в договора.</w:t>
      </w:r>
    </w:p>
    <w:p w:rsidR="00DA2753" w:rsidRPr="00604A78" w:rsidRDefault="00DA2753" w:rsidP="00DA2753">
      <w:pPr>
        <w:spacing w:after="0" w:line="240" w:lineRule="auto"/>
        <w:ind w:right="27"/>
        <w:jc w:val="both"/>
        <w:rPr>
          <w:rFonts w:ascii="Arial" w:eastAsia="Times New Roman" w:hAnsi="Arial" w:cs="Arial"/>
          <w:i/>
          <w:sz w:val="20"/>
          <w:szCs w:val="20"/>
          <w:lang w:val="be-BY"/>
        </w:rPr>
      </w:pPr>
      <w:r w:rsidRPr="00604A78">
        <w:rPr>
          <w:rFonts w:ascii="Arial" w:eastAsia="Times New Roman" w:hAnsi="Arial" w:cs="Arial"/>
          <w:b/>
          <w:sz w:val="20"/>
          <w:szCs w:val="20"/>
          <w:lang w:val="ru-RU"/>
        </w:rPr>
        <w:lastRenderedPageBreak/>
        <w:t>4.8.</w:t>
      </w:r>
      <w:r w:rsidRPr="00604A78">
        <w:rPr>
          <w:rFonts w:ascii="Arial" w:eastAsia="Times New Roman" w:hAnsi="Arial" w:cs="Arial"/>
          <w:sz w:val="20"/>
          <w:szCs w:val="20"/>
          <w:lang w:val="ru-RU"/>
        </w:rPr>
        <w:t xml:space="preserve"> </w:t>
      </w:r>
      <w:r w:rsidRPr="00604A78">
        <w:rPr>
          <w:rFonts w:ascii="Arial" w:eastAsia="Times New Roman" w:hAnsi="Arial" w:cs="Arial"/>
          <w:b/>
          <w:bCs/>
          <w:sz w:val="20"/>
          <w:szCs w:val="20"/>
          <w:lang w:val="ru-RU"/>
        </w:rPr>
        <w:t>ИЗПЪЛНИТЕЛЯТ</w:t>
      </w:r>
      <w:r w:rsidRPr="00604A78">
        <w:rPr>
          <w:rFonts w:ascii="Arial" w:eastAsia="Times New Roman" w:hAnsi="Arial" w:cs="Arial"/>
          <w:sz w:val="20"/>
          <w:szCs w:val="20"/>
          <w:lang w:val="ru-RU"/>
        </w:rPr>
        <w:t xml:space="preserve"> има право да получи цената на поръчаната</w:t>
      </w:r>
      <w:r w:rsidRPr="00604A78">
        <w:rPr>
          <w:rFonts w:ascii="Arial" w:eastAsia="Times New Roman" w:hAnsi="Arial" w:cs="Arial"/>
          <w:sz w:val="20"/>
          <w:szCs w:val="20"/>
          <w:lang w:val="be-BY"/>
        </w:rPr>
        <w:t>, реално доставена</w:t>
      </w:r>
      <w:r w:rsidRPr="00604A78">
        <w:rPr>
          <w:rFonts w:ascii="Arial" w:eastAsia="Times New Roman" w:hAnsi="Arial" w:cs="Arial"/>
          <w:sz w:val="20"/>
          <w:szCs w:val="20"/>
          <w:lang w:val="ru-RU"/>
        </w:rPr>
        <w:t xml:space="preserve"> и приета стока, съгласно условията на настоящия договор.</w:t>
      </w:r>
      <w:r w:rsidRPr="00604A78">
        <w:rPr>
          <w:rFonts w:ascii="Arial" w:eastAsia="Times New Roman" w:hAnsi="Arial" w:cs="Arial"/>
          <w:sz w:val="20"/>
          <w:szCs w:val="20"/>
          <w:lang w:val="be-BY"/>
        </w:rPr>
        <w:t xml:space="preserve">  </w:t>
      </w:r>
    </w:p>
    <w:p w:rsidR="00DA2753" w:rsidRPr="00604A78" w:rsidRDefault="00DA2753" w:rsidP="00DA2753">
      <w:pPr>
        <w:shd w:val="clear" w:color="auto" w:fill="FCF9E8"/>
        <w:spacing w:after="0" w:line="240" w:lineRule="auto"/>
        <w:jc w:val="both"/>
        <w:textAlignment w:val="center"/>
        <w:rPr>
          <w:rFonts w:ascii="Arial" w:eastAsia="Times New Roman" w:hAnsi="Arial" w:cs="Arial"/>
          <w:sz w:val="20"/>
          <w:szCs w:val="20"/>
          <w:lang w:val="ru-RU" w:eastAsia="bg-BG"/>
        </w:rPr>
      </w:pPr>
      <w:r w:rsidRPr="00604A78">
        <w:rPr>
          <w:rFonts w:ascii="Arial" w:eastAsia="Times New Roman" w:hAnsi="Arial" w:cs="Arial"/>
          <w:b/>
          <w:sz w:val="20"/>
          <w:szCs w:val="20"/>
          <w:lang w:eastAsia="bg-BG"/>
        </w:rPr>
        <w:t>4.9.</w:t>
      </w:r>
      <w:r w:rsidRPr="00604A78">
        <w:rPr>
          <w:rFonts w:ascii="Arial" w:eastAsia="Times New Roman" w:hAnsi="Arial" w:cs="Arial"/>
          <w:color w:val="008080"/>
          <w:sz w:val="20"/>
          <w:szCs w:val="20"/>
          <w:lang w:eastAsia="bg-BG"/>
        </w:rPr>
        <w:t xml:space="preserve"> </w:t>
      </w:r>
      <w:r w:rsidRPr="00604A78">
        <w:rPr>
          <w:rFonts w:ascii="Arial" w:eastAsia="Times New Roman" w:hAnsi="Arial" w:cs="Arial"/>
          <w:sz w:val="20"/>
          <w:szCs w:val="20"/>
          <w:lang w:eastAsia="bg-BG"/>
        </w:rPr>
        <w:t xml:space="preserve">При изпълнението на настоящият договор </w:t>
      </w:r>
      <w:r w:rsidRPr="00604A78">
        <w:rPr>
          <w:rFonts w:ascii="Arial" w:eastAsia="Times New Roman" w:hAnsi="Arial" w:cs="Arial"/>
          <w:b/>
          <w:sz w:val="20"/>
          <w:szCs w:val="20"/>
          <w:lang w:eastAsia="bg-BG"/>
        </w:rPr>
        <w:t>ИЗПЪЛНИТЕЛЯТ</w:t>
      </w:r>
      <w:r w:rsidRPr="00604A78">
        <w:rPr>
          <w:rFonts w:ascii="Arial" w:eastAsia="Times New Roman" w:hAnsi="Arial" w:cs="Arial"/>
          <w:sz w:val="20"/>
          <w:szCs w:val="20"/>
          <w:lang w:eastAsia="bg-BG"/>
        </w:rPr>
        <w:t xml:space="preserve"> няма да използва/ще използва следнитя/те подизпълнител/и ………………………………. </w:t>
      </w:r>
      <w:r w:rsidRPr="00604A78">
        <w:rPr>
          <w:rFonts w:ascii="Arial" w:eastAsia="Times New Roman" w:hAnsi="Arial" w:cs="Arial"/>
          <w:sz w:val="20"/>
          <w:szCs w:val="20"/>
          <w:lang w:val="ru-RU" w:eastAsia="bg-BG"/>
        </w:rPr>
        <w:t>(</w:t>
      </w:r>
      <w:r w:rsidRPr="00604A78">
        <w:rPr>
          <w:rFonts w:ascii="Arial" w:eastAsia="Times New Roman" w:hAnsi="Arial" w:cs="Arial"/>
          <w:i/>
          <w:sz w:val="20"/>
          <w:szCs w:val="20"/>
          <w:lang w:eastAsia="bg-BG"/>
        </w:rPr>
        <w:t>попълва се при сключване на договора, ако участникът, определен за изпълнител, е декларирал в заявлението си, че при изпълнение на договора ще използва подизпълнители</w:t>
      </w:r>
      <w:r w:rsidRPr="00604A78">
        <w:rPr>
          <w:rFonts w:ascii="Arial" w:eastAsia="Times New Roman" w:hAnsi="Arial" w:cs="Arial"/>
          <w:sz w:val="20"/>
          <w:szCs w:val="20"/>
          <w:lang w:val="ru-RU" w:eastAsia="bg-BG"/>
        </w:rPr>
        <w:t>) за изпълнение на …………………………… (</w:t>
      </w:r>
      <w:r w:rsidRPr="00604A78">
        <w:rPr>
          <w:rFonts w:ascii="Arial" w:eastAsia="Times New Roman" w:hAnsi="Arial" w:cs="Arial"/>
          <w:i/>
          <w:sz w:val="20"/>
          <w:szCs w:val="20"/>
          <w:lang w:eastAsia="bg-BG"/>
        </w:rPr>
        <w:t>посочват се видовете работи, които ще се изпълняват от подизпълнителя/ите</w:t>
      </w:r>
      <w:r w:rsidRPr="00604A78">
        <w:rPr>
          <w:rFonts w:ascii="Arial" w:eastAsia="Times New Roman" w:hAnsi="Arial" w:cs="Arial"/>
          <w:sz w:val="20"/>
          <w:szCs w:val="20"/>
          <w:lang w:val="ru-RU" w:eastAsia="bg-BG"/>
        </w:rPr>
        <w:t>), представляващи ……….(…….)% от общата стойност на поръчката (</w:t>
      </w:r>
      <w:r w:rsidRPr="00604A78">
        <w:rPr>
          <w:rFonts w:ascii="Arial" w:eastAsia="Times New Roman" w:hAnsi="Arial" w:cs="Arial"/>
          <w:i/>
          <w:sz w:val="20"/>
          <w:szCs w:val="20"/>
          <w:lang w:eastAsia="bg-BG"/>
        </w:rPr>
        <w:t>попълва се съобразно декларацията от заявлението на участника</w:t>
      </w:r>
      <w:r w:rsidRPr="00604A78">
        <w:rPr>
          <w:rFonts w:ascii="Arial" w:eastAsia="Times New Roman" w:hAnsi="Arial" w:cs="Arial"/>
          <w:sz w:val="20"/>
          <w:szCs w:val="20"/>
          <w:lang w:val="ru-RU" w:eastAsia="bg-BG"/>
        </w:rPr>
        <w:t>).</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b/>
          <w:sz w:val="20"/>
          <w:szCs w:val="20"/>
          <w:lang w:val="ru-RU" w:eastAsia="bg-BG"/>
        </w:rPr>
        <w:t>4.10.</w:t>
      </w:r>
      <w:r w:rsidRPr="00604A78">
        <w:rPr>
          <w:rFonts w:ascii="Arial" w:eastAsia="Times New Roman" w:hAnsi="Arial" w:cs="Arial"/>
          <w:sz w:val="20"/>
          <w:szCs w:val="20"/>
          <w:lang w:val="ru-RU" w:eastAsia="bg-BG"/>
        </w:rPr>
        <w:t xml:space="preserve"> </w:t>
      </w:r>
      <w:r w:rsidRPr="00604A78">
        <w:rPr>
          <w:rFonts w:ascii="Arial" w:eastAsia="Times New Roman" w:hAnsi="Arial" w:cs="Arial"/>
          <w:b/>
          <w:sz w:val="20"/>
          <w:szCs w:val="20"/>
          <w:lang w:val="ru-RU" w:eastAsia="bg-BG"/>
        </w:rPr>
        <w:t>ИЗПЪЛНИТЕЛЯТ</w:t>
      </w:r>
      <w:r w:rsidRPr="00604A78">
        <w:rPr>
          <w:rFonts w:ascii="Arial" w:eastAsia="Times New Roman" w:hAnsi="Arial" w:cs="Arial"/>
          <w:sz w:val="20"/>
          <w:szCs w:val="20"/>
          <w:lang w:val="ru-RU" w:eastAsia="bg-BG"/>
        </w:rPr>
        <w:t xml:space="preserve"> сключва договор за подизпълнение с подизпълнителите, посочени в офертата, и в срок до три дни от датата на сключване изпраща оригинален екземпляр от договора за подизпълнение на </w:t>
      </w:r>
      <w:r w:rsidRPr="00604A78">
        <w:rPr>
          <w:rFonts w:ascii="Arial" w:eastAsia="Times New Roman" w:hAnsi="Arial" w:cs="Arial"/>
          <w:b/>
          <w:sz w:val="20"/>
          <w:szCs w:val="20"/>
          <w:lang w:val="ru-RU" w:eastAsia="bg-BG"/>
        </w:rPr>
        <w:t>ВЪЗЛОЖИТЕЛЯ</w:t>
      </w:r>
      <w:r w:rsidRPr="00604A78">
        <w:rPr>
          <w:rFonts w:ascii="Arial" w:eastAsia="Times New Roman" w:hAnsi="Arial" w:cs="Arial"/>
          <w:sz w:val="20"/>
          <w:szCs w:val="20"/>
          <w:lang w:val="ru-RU" w:eastAsia="bg-BG"/>
        </w:rPr>
        <w:t xml:space="preserve">. </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b/>
          <w:sz w:val="20"/>
          <w:szCs w:val="20"/>
          <w:lang w:val="ru-RU" w:eastAsia="bg-BG"/>
        </w:rPr>
        <w:t>4.11.</w:t>
      </w:r>
      <w:r w:rsidRPr="00604A78">
        <w:rPr>
          <w:rFonts w:ascii="Arial" w:eastAsia="Times New Roman" w:hAnsi="Arial" w:cs="Arial"/>
          <w:sz w:val="20"/>
          <w:szCs w:val="20"/>
          <w:lang w:val="ru-RU" w:eastAsia="bg-BG"/>
        </w:rPr>
        <w:t xml:space="preserve"> </w:t>
      </w:r>
      <w:r w:rsidRPr="00604A78">
        <w:rPr>
          <w:rFonts w:ascii="Arial" w:eastAsia="Times New Roman" w:hAnsi="Arial" w:cs="Arial"/>
          <w:b/>
          <w:sz w:val="20"/>
          <w:szCs w:val="20"/>
          <w:lang w:val="ru-RU" w:eastAsia="bg-BG"/>
        </w:rPr>
        <w:t>ИЗПЪЛНИТЕЛЯТ</w:t>
      </w:r>
      <w:r w:rsidRPr="00604A78">
        <w:rPr>
          <w:rFonts w:ascii="Arial" w:eastAsia="Times New Roman" w:hAnsi="Arial" w:cs="Arial"/>
          <w:sz w:val="20"/>
          <w:szCs w:val="20"/>
          <w:lang w:val="ru-RU" w:eastAsia="bg-BG"/>
        </w:rPr>
        <w:t xml:space="preserve"> няма право да възлага изпълнението на една или повече от работите, включени в предмета на договора, на лица, които не са посочени като негови подизпълнители в т. 4.9 по-горе, и с които не е сключен и представен на </w:t>
      </w:r>
      <w:r w:rsidRPr="00604A78">
        <w:rPr>
          <w:rFonts w:ascii="Arial" w:eastAsia="Times New Roman" w:hAnsi="Arial" w:cs="Arial"/>
          <w:b/>
          <w:sz w:val="20"/>
          <w:szCs w:val="20"/>
          <w:lang w:val="ru-RU" w:eastAsia="bg-BG"/>
        </w:rPr>
        <w:t xml:space="preserve">ВЪЗЛОЖИТЕЛЯ </w:t>
      </w:r>
      <w:r w:rsidRPr="00604A78">
        <w:rPr>
          <w:rFonts w:ascii="Arial" w:eastAsia="Times New Roman" w:hAnsi="Arial" w:cs="Arial"/>
          <w:sz w:val="20"/>
          <w:szCs w:val="20"/>
          <w:lang w:val="ru-RU" w:eastAsia="bg-BG"/>
        </w:rPr>
        <w:t>договор за подизпълнение.</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b/>
          <w:sz w:val="20"/>
          <w:szCs w:val="20"/>
          <w:lang w:val="ru-RU" w:eastAsia="bg-BG"/>
        </w:rPr>
        <w:t>4.12.</w:t>
      </w:r>
      <w:r w:rsidRPr="00604A78">
        <w:rPr>
          <w:rFonts w:ascii="Arial" w:eastAsia="Times New Roman" w:hAnsi="Arial" w:cs="Arial"/>
          <w:sz w:val="20"/>
          <w:szCs w:val="20"/>
          <w:lang w:val="ru-RU" w:eastAsia="bg-BG"/>
        </w:rPr>
        <w:t xml:space="preserve"> </w:t>
      </w:r>
      <w:r w:rsidRPr="00604A78">
        <w:rPr>
          <w:rFonts w:ascii="Arial" w:eastAsia="Times New Roman" w:hAnsi="Arial" w:cs="Arial"/>
          <w:b/>
          <w:sz w:val="20"/>
          <w:szCs w:val="20"/>
          <w:lang w:val="ru-RU" w:eastAsia="bg-BG"/>
        </w:rPr>
        <w:t>ИЗПЪЛНИТЕЛЯТ</w:t>
      </w:r>
      <w:r w:rsidRPr="00604A78">
        <w:rPr>
          <w:rFonts w:ascii="Arial" w:eastAsia="Times New Roman" w:hAnsi="Arial" w:cs="Arial"/>
          <w:sz w:val="20"/>
          <w:szCs w:val="20"/>
          <w:lang w:val="ru-RU" w:eastAsia="bg-BG"/>
        </w:rPr>
        <w:t xml:space="preserve"> има право да замени подизпълнителя/ите по т. 4.9, когато:</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sz w:val="20"/>
          <w:szCs w:val="20"/>
          <w:lang w:val="ru-RU" w:eastAsia="bg-BG"/>
        </w:rPr>
        <w:t>а) За подизпълнителя/ите е налице или възникне обстоятелство чл. 47, ал. 1 и ал. 5 от ЗОП;</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sz w:val="20"/>
          <w:szCs w:val="20"/>
          <w:lang w:eastAsia="bg-BG"/>
        </w:rPr>
        <w:t>б</w:t>
      </w:r>
      <w:r w:rsidRPr="00604A78">
        <w:rPr>
          <w:rFonts w:ascii="Arial" w:eastAsia="Times New Roman" w:hAnsi="Arial" w:cs="Arial"/>
          <w:sz w:val="20"/>
          <w:szCs w:val="20"/>
          <w:lang w:val="ru-RU" w:eastAsia="bg-BG"/>
        </w:rPr>
        <w:t>) Подизпълнителят/ите не отговарят на нормативно изискване за изпълнение на работите, включени в предмета на договора за подизпълнение;</w:t>
      </w:r>
    </w:p>
    <w:p w:rsidR="00DA2753" w:rsidRPr="00604A78" w:rsidRDefault="00DA2753" w:rsidP="00DA2753">
      <w:pPr>
        <w:spacing w:after="0" w:line="240" w:lineRule="auto"/>
        <w:jc w:val="both"/>
        <w:rPr>
          <w:rFonts w:ascii="Arial" w:eastAsia="Times New Roman" w:hAnsi="Arial" w:cs="Arial"/>
          <w:sz w:val="20"/>
          <w:szCs w:val="20"/>
          <w:lang w:val="en-US" w:eastAsia="bg-BG"/>
        </w:rPr>
      </w:pPr>
      <w:r w:rsidRPr="00604A78">
        <w:rPr>
          <w:rFonts w:ascii="Arial" w:eastAsia="Times New Roman" w:hAnsi="Arial" w:cs="Arial"/>
          <w:sz w:val="20"/>
          <w:szCs w:val="20"/>
          <w:lang w:val="ru-RU" w:eastAsia="bg-BG"/>
        </w:rPr>
        <w:t>в) Договорът за подизпълнение е прекратен по вина на подизпълнителя/ите, включително ако подизпълнителя/ите превъзлагат една или повече работи, включени в предмета на договора за подизпълнение.</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b/>
          <w:sz w:val="20"/>
          <w:szCs w:val="20"/>
          <w:lang w:val="ru-RU" w:eastAsia="bg-BG"/>
        </w:rPr>
        <w:t>4</w:t>
      </w:r>
      <w:r w:rsidRPr="00604A78">
        <w:rPr>
          <w:rFonts w:ascii="Arial" w:eastAsia="Times New Roman" w:hAnsi="Arial" w:cs="Arial"/>
          <w:b/>
          <w:sz w:val="20"/>
          <w:szCs w:val="20"/>
          <w:lang w:eastAsia="bg-BG"/>
        </w:rPr>
        <w:t>.13.</w:t>
      </w:r>
      <w:r w:rsidRPr="00604A78">
        <w:rPr>
          <w:rFonts w:ascii="Arial" w:eastAsia="Times New Roman" w:hAnsi="Arial" w:cs="Arial"/>
          <w:sz w:val="20"/>
          <w:szCs w:val="20"/>
          <w:lang w:eastAsia="bg-BG"/>
        </w:rPr>
        <w:t xml:space="preserve"> </w:t>
      </w:r>
      <w:r w:rsidRPr="00604A78">
        <w:rPr>
          <w:rFonts w:ascii="Arial" w:eastAsia="Times New Roman" w:hAnsi="Arial" w:cs="Arial"/>
          <w:b/>
          <w:sz w:val="20"/>
          <w:szCs w:val="20"/>
          <w:lang w:val="ru-RU" w:eastAsia="bg-BG"/>
        </w:rPr>
        <w:t>ИЗПЪЛНИТЕЛЯТ</w:t>
      </w:r>
      <w:r w:rsidRPr="00604A78">
        <w:rPr>
          <w:rFonts w:ascii="Arial" w:eastAsia="Times New Roman" w:hAnsi="Arial" w:cs="Arial"/>
          <w:sz w:val="20"/>
          <w:szCs w:val="20"/>
          <w:lang w:val="ru-RU" w:eastAsia="bg-BG"/>
        </w:rPr>
        <w:t xml:space="preserve"> е длъжен да прекрати договор за подизпълнение, ако по време на изпълнението му възникне обстоятелство по чл. 47, ал. 1 и ал. 5 от ЗОП, както и ако подизпълнителят превъзлага една или повече работи, включени в предмета на договора за подизпълнение.</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b/>
          <w:sz w:val="20"/>
          <w:szCs w:val="20"/>
          <w:lang w:val="ru-RU" w:eastAsia="bg-BG"/>
        </w:rPr>
        <w:t>4.14.</w:t>
      </w:r>
      <w:r w:rsidRPr="00604A78">
        <w:rPr>
          <w:rFonts w:ascii="Arial" w:eastAsia="Times New Roman" w:hAnsi="Arial" w:cs="Arial"/>
          <w:sz w:val="20"/>
          <w:szCs w:val="20"/>
          <w:lang w:val="ru-RU" w:eastAsia="bg-BG"/>
        </w:rPr>
        <w:t xml:space="preserve"> В случаите по т. 4.12 и </w:t>
      </w:r>
      <w:r w:rsidR="00150A5C" w:rsidRPr="00604A78">
        <w:rPr>
          <w:rFonts w:ascii="Arial" w:eastAsia="Times New Roman" w:hAnsi="Arial" w:cs="Arial"/>
          <w:sz w:val="20"/>
          <w:szCs w:val="20"/>
          <w:lang w:val="ru-RU" w:eastAsia="bg-BG"/>
        </w:rPr>
        <w:t xml:space="preserve">т. </w:t>
      </w:r>
      <w:r w:rsidRPr="00604A78">
        <w:rPr>
          <w:rFonts w:ascii="Arial" w:eastAsia="Times New Roman" w:hAnsi="Arial" w:cs="Arial"/>
          <w:sz w:val="20"/>
          <w:szCs w:val="20"/>
          <w:lang w:val="ru-RU" w:eastAsia="bg-BG"/>
        </w:rPr>
        <w:t xml:space="preserve">4.13 </w:t>
      </w:r>
      <w:r w:rsidRPr="00604A78">
        <w:rPr>
          <w:rFonts w:ascii="Arial" w:eastAsia="Times New Roman" w:hAnsi="Arial" w:cs="Arial"/>
          <w:b/>
          <w:sz w:val="20"/>
          <w:szCs w:val="20"/>
          <w:lang w:val="ru-RU" w:eastAsia="bg-BG"/>
        </w:rPr>
        <w:t>ИЗПЪЛНИТЕЛЯТ</w:t>
      </w:r>
      <w:r w:rsidRPr="00604A78">
        <w:rPr>
          <w:rFonts w:ascii="Arial" w:eastAsia="Times New Roman" w:hAnsi="Arial" w:cs="Arial"/>
          <w:sz w:val="20"/>
          <w:szCs w:val="20"/>
          <w:lang w:val="ru-RU" w:eastAsia="bg-BG"/>
        </w:rPr>
        <w:t xml:space="preserve"> сключва нов договор за подизпълнение или допълнително споразумение към договор за подизпълнение и изпраща оригинален екземпляр на </w:t>
      </w:r>
      <w:r w:rsidRPr="00604A78">
        <w:rPr>
          <w:rFonts w:ascii="Arial" w:eastAsia="Times New Roman" w:hAnsi="Arial" w:cs="Arial"/>
          <w:b/>
          <w:sz w:val="20"/>
          <w:szCs w:val="20"/>
          <w:lang w:val="ru-RU" w:eastAsia="bg-BG"/>
        </w:rPr>
        <w:t>ВЪЗЛОЖИТЕЛЯ</w:t>
      </w:r>
      <w:r w:rsidRPr="00604A78">
        <w:rPr>
          <w:rFonts w:ascii="Arial" w:eastAsia="Times New Roman" w:hAnsi="Arial" w:cs="Arial"/>
          <w:sz w:val="20"/>
          <w:szCs w:val="20"/>
          <w:lang w:val="ru-RU" w:eastAsia="bg-BG"/>
        </w:rPr>
        <w:t xml:space="preserve"> в срок до три дни от датата на сключване, заедно с доказателства за липса на обстоятелствата по чл. 47, ал. 1 и ал. 5 от ЗОП за подизпълнителя. </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b/>
          <w:sz w:val="20"/>
          <w:szCs w:val="20"/>
          <w:lang w:val="ru-RU" w:eastAsia="bg-BG"/>
        </w:rPr>
        <w:t>4.15.</w:t>
      </w:r>
      <w:r w:rsidRPr="00604A78">
        <w:rPr>
          <w:rFonts w:ascii="Arial" w:eastAsia="Times New Roman" w:hAnsi="Arial" w:cs="Arial"/>
          <w:sz w:val="20"/>
          <w:szCs w:val="20"/>
          <w:lang w:val="ru-RU" w:eastAsia="bg-BG"/>
        </w:rPr>
        <w:t xml:space="preserve"> Сключване на договор за подизпълнение или на допълнително споразумение към договор за подизпълнение не освобождава </w:t>
      </w:r>
      <w:r w:rsidRPr="00604A78">
        <w:rPr>
          <w:rFonts w:ascii="Arial" w:eastAsia="Times New Roman" w:hAnsi="Arial" w:cs="Arial"/>
          <w:b/>
          <w:sz w:val="20"/>
          <w:szCs w:val="20"/>
          <w:lang w:val="ru-RU" w:eastAsia="bg-BG"/>
        </w:rPr>
        <w:t>ИЗПЪЛНИТЕЛЯ</w:t>
      </w:r>
      <w:r w:rsidRPr="00604A78">
        <w:rPr>
          <w:rFonts w:ascii="Arial" w:eastAsia="Times New Roman" w:hAnsi="Arial" w:cs="Arial"/>
          <w:sz w:val="20"/>
          <w:szCs w:val="20"/>
          <w:lang w:val="ru-RU" w:eastAsia="bg-BG"/>
        </w:rPr>
        <w:t xml:space="preserve"> от отговорността му за изпълнение на настоящия договор. Използването на подизпълнител/и не изменя задълженията на </w:t>
      </w:r>
      <w:r w:rsidRPr="00604A78">
        <w:rPr>
          <w:rFonts w:ascii="Arial" w:eastAsia="Times New Roman" w:hAnsi="Arial" w:cs="Arial"/>
          <w:b/>
          <w:sz w:val="20"/>
          <w:szCs w:val="20"/>
          <w:lang w:val="ru-RU" w:eastAsia="bg-BG"/>
        </w:rPr>
        <w:t>ИЗПЪЛНИТЕЛЯ</w:t>
      </w:r>
      <w:r w:rsidRPr="00604A78">
        <w:rPr>
          <w:rFonts w:ascii="Arial" w:eastAsia="Times New Roman" w:hAnsi="Arial" w:cs="Arial"/>
          <w:sz w:val="20"/>
          <w:szCs w:val="20"/>
          <w:lang w:val="ru-RU" w:eastAsia="bg-BG"/>
        </w:rPr>
        <w:t xml:space="preserve"> по договора. </w:t>
      </w:r>
      <w:r w:rsidRPr="00604A78">
        <w:rPr>
          <w:rFonts w:ascii="Arial" w:eastAsia="Times New Roman" w:hAnsi="Arial" w:cs="Arial"/>
          <w:b/>
          <w:sz w:val="20"/>
          <w:szCs w:val="20"/>
          <w:lang w:val="ru-RU" w:eastAsia="bg-BG"/>
        </w:rPr>
        <w:t>ИЗПЪЛНИТЕЛЯТ</w:t>
      </w:r>
      <w:r w:rsidRPr="00604A78">
        <w:rPr>
          <w:rFonts w:ascii="Arial" w:eastAsia="Times New Roman" w:hAnsi="Arial" w:cs="Arial"/>
          <w:sz w:val="20"/>
          <w:szCs w:val="20"/>
          <w:lang w:val="ru-RU" w:eastAsia="bg-BG"/>
        </w:rPr>
        <w:t xml:space="preserve"> отговаря за действията на подизпълнителя/ите като за свои действия.</w:t>
      </w:r>
    </w:p>
    <w:p w:rsidR="00DA2753" w:rsidRPr="00604A78" w:rsidRDefault="00DA2753" w:rsidP="00DA275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b/>
          <w:sz w:val="20"/>
          <w:szCs w:val="20"/>
          <w:lang w:val="ru-RU" w:eastAsia="bg-BG"/>
        </w:rPr>
        <w:t>4.16.</w:t>
      </w:r>
      <w:r w:rsidRPr="00604A78">
        <w:rPr>
          <w:rFonts w:ascii="Arial" w:eastAsia="Times New Roman" w:hAnsi="Arial" w:cs="Arial"/>
          <w:sz w:val="20"/>
          <w:szCs w:val="20"/>
          <w:lang w:val="ru-RU" w:eastAsia="bg-BG"/>
        </w:rPr>
        <w:t xml:space="preserve"> Приложимите клаузи на договора са задължителни за изпълнение от подизпълнителя/ите.</w:t>
      </w:r>
    </w:p>
    <w:p w:rsidR="00DA2753" w:rsidRPr="00604A78" w:rsidRDefault="00DA2753" w:rsidP="00DA2753">
      <w:pPr>
        <w:shd w:val="clear" w:color="auto" w:fill="FCF9E8"/>
        <w:spacing w:after="0" w:line="240" w:lineRule="auto"/>
        <w:jc w:val="both"/>
        <w:textAlignment w:val="center"/>
        <w:rPr>
          <w:rFonts w:ascii="Arial" w:eastAsia="Times New Roman" w:hAnsi="Arial" w:cs="Arial"/>
          <w:sz w:val="20"/>
          <w:szCs w:val="20"/>
          <w:lang w:eastAsia="bg-BG"/>
        </w:rPr>
      </w:pPr>
      <w:r w:rsidRPr="00604A78">
        <w:rPr>
          <w:rFonts w:ascii="Arial" w:eastAsia="Times New Roman" w:hAnsi="Arial" w:cs="Arial"/>
          <w:b/>
          <w:sz w:val="20"/>
          <w:szCs w:val="20"/>
          <w:lang w:eastAsia="bg-BG"/>
        </w:rPr>
        <w:t>4.17.</w:t>
      </w:r>
      <w:r w:rsidRPr="00604A78">
        <w:rPr>
          <w:rFonts w:ascii="Arial" w:eastAsia="Times New Roman" w:hAnsi="Arial" w:cs="Arial"/>
          <w:sz w:val="20"/>
          <w:szCs w:val="20"/>
          <w:lang w:eastAsia="bg-BG"/>
        </w:rPr>
        <w:t xml:space="preserve">Подизпълнителите нямат право да превъзлагат една или повече от дейностите, които са включени в предмета на договора, за подизпълнение. </w:t>
      </w:r>
    </w:p>
    <w:p w:rsidR="00DA2753" w:rsidRPr="00604A78" w:rsidRDefault="00DA2753" w:rsidP="00DA2753">
      <w:pPr>
        <w:shd w:val="clear" w:color="auto" w:fill="FCF9E8"/>
        <w:spacing w:after="0" w:line="240" w:lineRule="auto"/>
        <w:jc w:val="both"/>
        <w:textAlignment w:val="center"/>
        <w:rPr>
          <w:rFonts w:ascii="Arial" w:eastAsia="Times New Roman" w:hAnsi="Arial" w:cs="Arial"/>
          <w:sz w:val="20"/>
          <w:szCs w:val="20"/>
          <w:lang w:eastAsia="bg-BG"/>
        </w:rPr>
      </w:pPr>
      <w:r w:rsidRPr="00604A78">
        <w:rPr>
          <w:rFonts w:ascii="Arial" w:eastAsia="Times New Roman" w:hAnsi="Arial" w:cs="Arial"/>
          <w:b/>
          <w:sz w:val="20"/>
          <w:szCs w:val="20"/>
          <w:lang w:eastAsia="bg-BG"/>
        </w:rPr>
        <w:t>4.18.</w:t>
      </w:r>
      <w:r w:rsidRPr="00604A78">
        <w:rPr>
          <w:rFonts w:ascii="Arial" w:eastAsia="Times New Roman" w:hAnsi="Arial" w:cs="Arial"/>
          <w:sz w:val="20"/>
          <w:szCs w:val="20"/>
          <w:lang w:eastAsia="bg-BG"/>
        </w:rPr>
        <w:t xml:space="preserve"> Доставката на стоки, материали или оборудване, необходими за изпълнението на обществената поръчка, не се счита за наемане на подизпълнител, когато такава доставка не включва монтаж, както и сключването на договори за услуги, които не са част от настоящия договор за обществена поръчка, съответно - от договора за подизпълнение. </w:t>
      </w:r>
    </w:p>
    <w:p w:rsidR="00DA2753" w:rsidRPr="00604A78" w:rsidRDefault="00DA2753" w:rsidP="00DA2753">
      <w:pPr>
        <w:tabs>
          <w:tab w:val="left" w:pos="4395"/>
        </w:tabs>
        <w:spacing w:after="0" w:line="240" w:lineRule="auto"/>
        <w:ind w:right="27"/>
        <w:jc w:val="both"/>
        <w:rPr>
          <w:rFonts w:ascii="Arial" w:eastAsia="Times New Roman" w:hAnsi="Arial" w:cs="Arial"/>
          <w:b/>
          <w:sz w:val="20"/>
          <w:szCs w:val="20"/>
        </w:rPr>
      </w:pPr>
    </w:p>
    <w:p w:rsidR="00DA2753" w:rsidRPr="00604A78" w:rsidRDefault="00DA2753" w:rsidP="00DA2753">
      <w:pPr>
        <w:tabs>
          <w:tab w:val="left" w:pos="4395"/>
        </w:tabs>
        <w:spacing w:after="0" w:line="240" w:lineRule="auto"/>
        <w:ind w:right="27"/>
        <w:jc w:val="both"/>
        <w:rPr>
          <w:rFonts w:ascii="Arial" w:eastAsia="Times New Roman" w:hAnsi="Arial" w:cs="Arial"/>
          <w:b/>
          <w:sz w:val="20"/>
          <w:szCs w:val="20"/>
          <w:lang w:val="ru-RU"/>
        </w:rPr>
      </w:pPr>
      <w:r w:rsidRPr="00604A78">
        <w:rPr>
          <w:rFonts w:ascii="Arial" w:eastAsia="Times New Roman" w:hAnsi="Arial" w:cs="Arial"/>
          <w:b/>
          <w:sz w:val="20"/>
          <w:szCs w:val="20"/>
          <w:lang w:val="ru-RU"/>
        </w:rPr>
        <w:t>5. ПРАВА И ЗАДЪЛЖЕНИЯ НА ВЪЗЛОЖИТЕЛЯ</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5.1.</w:t>
      </w:r>
      <w:r w:rsidRPr="00604A78">
        <w:rPr>
          <w:rFonts w:ascii="Arial" w:eastAsia="Times New Roman" w:hAnsi="Arial" w:cs="Arial"/>
          <w:sz w:val="20"/>
          <w:szCs w:val="20"/>
          <w:lang w:val="ru-RU"/>
        </w:rPr>
        <w:t xml:space="preserve"> </w:t>
      </w:r>
      <w:r w:rsidRPr="00604A78">
        <w:rPr>
          <w:rFonts w:ascii="Arial" w:eastAsia="Times New Roman" w:hAnsi="Arial" w:cs="Arial"/>
          <w:b/>
          <w:sz w:val="20"/>
          <w:szCs w:val="20"/>
          <w:lang w:val="ru-RU"/>
        </w:rPr>
        <w:t>ВЪЗЛОЖИТЕЛЯТ</w:t>
      </w:r>
      <w:r w:rsidRPr="00604A78">
        <w:rPr>
          <w:rFonts w:ascii="Arial" w:eastAsia="Times New Roman" w:hAnsi="Arial" w:cs="Arial"/>
          <w:sz w:val="20"/>
          <w:szCs w:val="20"/>
          <w:lang w:val="ru-RU"/>
        </w:rPr>
        <w:t xml:space="preserve"> се задължава да определи свой представител за приемане на стоката по т. 1.1. с приемно-предавател</w:t>
      </w:r>
      <w:r w:rsidRPr="00604A78">
        <w:rPr>
          <w:rFonts w:ascii="Arial" w:eastAsia="Times New Roman" w:hAnsi="Arial" w:cs="Arial"/>
          <w:sz w:val="20"/>
          <w:szCs w:val="20"/>
          <w:lang w:val="be-BY"/>
        </w:rPr>
        <w:t>ния протокол по т. 1.3.</w:t>
      </w:r>
      <w:r w:rsidRPr="00604A78">
        <w:rPr>
          <w:rFonts w:ascii="Arial" w:eastAsia="Times New Roman" w:hAnsi="Arial" w:cs="Arial"/>
          <w:sz w:val="20"/>
          <w:szCs w:val="20"/>
          <w:lang w:val="ru-RU"/>
        </w:rPr>
        <w:t xml:space="preserve"> </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5.2. (1)</w:t>
      </w:r>
      <w:r w:rsidRPr="00604A78">
        <w:rPr>
          <w:rFonts w:ascii="Arial" w:eastAsia="Times New Roman" w:hAnsi="Arial" w:cs="Arial"/>
          <w:sz w:val="20"/>
          <w:szCs w:val="20"/>
          <w:lang w:val="ru-RU"/>
        </w:rPr>
        <w:t xml:space="preserve"> </w:t>
      </w:r>
      <w:r w:rsidRPr="00604A78">
        <w:rPr>
          <w:rFonts w:ascii="Arial" w:eastAsia="Times New Roman" w:hAnsi="Arial" w:cs="Arial"/>
          <w:b/>
          <w:sz w:val="20"/>
          <w:szCs w:val="20"/>
          <w:lang w:val="ru-RU"/>
        </w:rPr>
        <w:t>ВЪЗЛОЖИТЕЛЯТ</w:t>
      </w:r>
      <w:r w:rsidRPr="00604A78">
        <w:rPr>
          <w:rFonts w:ascii="Arial" w:eastAsia="Times New Roman" w:hAnsi="Arial" w:cs="Arial"/>
          <w:sz w:val="20"/>
          <w:szCs w:val="20"/>
          <w:lang w:val="ru-RU"/>
        </w:rPr>
        <w:t xml:space="preserve"> провежда входящ контрол за качество на доставената стока с цел установяване на съответствието й с изискванията, посочени в настоящия договор и приложенията към него. За проведения входящ контрол </w:t>
      </w:r>
      <w:r w:rsidRPr="00604A78">
        <w:rPr>
          <w:rFonts w:ascii="Arial" w:eastAsia="Times New Roman" w:hAnsi="Arial" w:cs="Arial"/>
          <w:b/>
          <w:sz w:val="20"/>
          <w:szCs w:val="20"/>
          <w:lang w:val="ru-RU"/>
        </w:rPr>
        <w:t>ВЪЗЛОЖИТЕЛЯТ</w:t>
      </w:r>
      <w:r w:rsidRPr="00604A78">
        <w:rPr>
          <w:rFonts w:ascii="Arial" w:eastAsia="Times New Roman" w:hAnsi="Arial" w:cs="Arial"/>
          <w:sz w:val="20"/>
          <w:szCs w:val="20"/>
          <w:lang w:val="ru-RU"/>
        </w:rPr>
        <w:t xml:space="preserve"> изготвя протокол. </w:t>
      </w:r>
    </w:p>
    <w:p w:rsidR="00DA2753" w:rsidRPr="00604A78" w:rsidRDefault="00DA2753" w:rsidP="00DA2753">
      <w:pPr>
        <w:spacing w:after="0" w:line="240" w:lineRule="auto"/>
        <w:ind w:right="27"/>
        <w:jc w:val="both"/>
        <w:rPr>
          <w:rFonts w:ascii="Arial" w:eastAsia="Times New Roman" w:hAnsi="Arial" w:cs="Arial"/>
          <w:sz w:val="20"/>
          <w:szCs w:val="20"/>
          <w:lang w:val="be-BY"/>
        </w:rPr>
      </w:pPr>
      <w:r w:rsidRPr="00604A78">
        <w:rPr>
          <w:rFonts w:ascii="Arial" w:eastAsia="Times New Roman" w:hAnsi="Arial" w:cs="Arial"/>
          <w:b/>
          <w:sz w:val="20"/>
          <w:szCs w:val="20"/>
          <w:lang w:val="ru-RU"/>
        </w:rPr>
        <w:t>(2)</w:t>
      </w:r>
      <w:r w:rsidRPr="00604A78">
        <w:rPr>
          <w:rFonts w:ascii="Arial" w:eastAsia="Times New Roman" w:hAnsi="Arial" w:cs="Arial"/>
          <w:sz w:val="20"/>
          <w:szCs w:val="20"/>
          <w:lang w:val="ru-RU"/>
        </w:rPr>
        <w:t xml:space="preserve"> При установяване на недостатъци по време на входящия контрол, </w:t>
      </w:r>
      <w:r w:rsidRPr="00604A78">
        <w:rPr>
          <w:rFonts w:ascii="Arial" w:eastAsia="Times New Roman" w:hAnsi="Arial" w:cs="Arial"/>
          <w:b/>
          <w:sz w:val="20"/>
          <w:szCs w:val="20"/>
          <w:lang w:val="ru-RU"/>
        </w:rPr>
        <w:t>ВЪЗЛОЖИТЕЛЯТ</w:t>
      </w:r>
      <w:r w:rsidRPr="00604A78">
        <w:rPr>
          <w:rFonts w:ascii="Arial" w:eastAsia="Times New Roman" w:hAnsi="Arial" w:cs="Arial"/>
          <w:sz w:val="20"/>
          <w:szCs w:val="20"/>
          <w:lang w:val="ru-RU"/>
        </w:rPr>
        <w:t xml:space="preserve"> е длъжен писмено да уведоми </w:t>
      </w:r>
      <w:r w:rsidRPr="00604A78">
        <w:rPr>
          <w:rFonts w:ascii="Arial" w:eastAsia="Times New Roman" w:hAnsi="Arial" w:cs="Arial"/>
          <w:b/>
          <w:sz w:val="20"/>
          <w:szCs w:val="20"/>
          <w:lang w:val="ru-RU"/>
        </w:rPr>
        <w:t>ИЗПЪЛНИТЕЛЯ</w:t>
      </w:r>
      <w:r w:rsidRPr="00604A78">
        <w:rPr>
          <w:rFonts w:ascii="Arial" w:eastAsia="Times New Roman" w:hAnsi="Arial" w:cs="Arial"/>
          <w:sz w:val="20"/>
          <w:szCs w:val="20"/>
          <w:lang w:val="ru-RU"/>
        </w:rPr>
        <w:t xml:space="preserve"> в срок до 10 /десет/ дни</w:t>
      </w:r>
      <w:r w:rsidRPr="00604A78">
        <w:rPr>
          <w:rFonts w:ascii="Arial" w:eastAsia="Times New Roman" w:hAnsi="Arial" w:cs="Arial"/>
          <w:sz w:val="20"/>
          <w:szCs w:val="20"/>
          <w:lang w:val="be-BY"/>
        </w:rPr>
        <w:t xml:space="preserve"> от датата на протокола по ал. 1. В писменото уведомление по предходното изречение </w:t>
      </w:r>
      <w:r w:rsidRPr="00604A78">
        <w:rPr>
          <w:rFonts w:ascii="Arial" w:eastAsia="Times New Roman" w:hAnsi="Arial" w:cs="Arial"/>
          <w:b/>
          <w:sz w:val="20"/>
          <w:szCs w:val="20"/>
          <w:lang w:val="ru-RU"/>
        </w:rPr>
        <w:t>ВЪЗЛОЖИТЕЛЯТ</w:t>
      </w:r>
      <w:r w:rsidRPr="00604A78">
        <w:rPr>
          <w:rFonts w:ascii="Arial" w:eastAsia="Times New Roman" w:hAnsi="Arial" w:cs="Arial"/>
          <w:sz w:val="20"/>
          <w:szCs w:val="20"/>
          <w:lang w:val="be-BY"/>
        </w:rPr>
        <w:t xml:space="preserve"> описва недостатъците (дефектите) на доставената стока и начинът за отстраняването им. </w:t>
      </w:r>
      <w:r w:rsidRPr="00604A78">
        <w:rPr>
          <w:rFonts w:ascii="Arial" w:eastAsia="Times New Roman" w:hAnsi="Arial" w:cs="Arial"/>
          <w:b/>
          <w:sz w:val="20"/>
          <w:szCs w:val="20"/>
          <w:lang w:val="be-BY"/>
        </w:rPr>
        <w:t>ИЗПЪЛНИТЕЛЯТ</w:t>
      </w:r>
      <w:r w:rsidRPr="00604A78">
        <w:rPr>
          <w:rFonts w:ascii="Arial" w:eastAsia="Times New Roman" w:hAnsi="Arial" w:cs="Arial"/>
          <w:sz w:val="20"/>
          <w:szCs w:val="20"/>
          <w:lang w:val="be-BY"/>
        </w:rPr>
        <w:t xml:space="preserve"> е длъжен да прегледа уведомлението с констатациите на </w:t>
      </w:r>
      <w:r w:rsidRPr="00604A78">
        <w:rPr>
          <w:rFonts w:ascii="Arial" w:eastAsia="Times New Roman" w:hAnsi="Arial" w:cs="Arial"/>
          <w:b/>
          <w:sz w:val="20"/>
          <w:szCs w:val="20"/>
          <w:lang w:val="be-BY"/>
        </w:rPr>
        <w:t>ВЪЗЛОЖИТЕЛЯ</w:t>
      </w:r>
      <w:r w:rsidRPr="00604A78">
        <w:rPr>
          <w:rFonts w:ascii="Arial" w:eastAsia="Times New Roman" w:hAnsi="Arial" w:cs="Arial"/>
          <w:sz w:val="20"/>
          <w:szCs w:val="20"/>
          <w:lang w:val="be-BY"/>
        </w:rPr>
        <w:t xml:space="preserve"> за недостатъци (дефекти) на стоката и да го уведоми писмено (по факс или на електронна поща) за това дали приема констатациите - съответно предложения начин за отстраняване на недостатъците (дефектите) или не ги приема. </w:t>
      </w:r>
      <w:r w:rsidRPr="00604A78">
        <w:rPr>
          <w:rFonts w:ascii="Arial" w:eastAsia="Times New Roman" w:hAnsi="Arial" w:cs="Arial"/>
          <w:b/>
          <w:sz w:val="20"/>
          <w:szCs w:val="20"/>
          <w:lang w:val="be-BY"/>
        </w:rPr>
        <w:t>ИЗПЪЛНИТЕЛЯТ</w:t>
      </w:r>
      <w:r w:rsidRPr="00604A78">
        <w:rPr>
          <w:rFonts w:ascii="Arial" w:eastAsia="Times New Roman" w:hAnsi="Arial" w:cs="Arial"/>
          <w:sz w:val="20"/>
          <w:szCs w:val="20"/>
          <w:lang w:val="be-BY"/>
        </w:rPr>
        <w:t xml:space="preserve"> следва да изпълни задължението си за уведомяване по предходното изречение в срок до 1 /един/ работен ден от датата на получаване на уведомлението на </w:t>
      </w:r>
      <w:r w:rsidRPr="00604A78">
        <w:rPr>
          <w:rFonts w:ascii="Arial" w:eastAsia="Times New Roman" w:hAnsi="Arial" w:cs="Arial"/>
          <w:b/>
          <w:sz w:val="20"/>
          <w:szCs w:val="20"/>
          <w:lang w:val="ru-RU"/>
        </w:rPr>
        <w:t>В</w:t>
      </w:r>
      <w:r w:rsidRPr="00604A78">
        <w:rPr>
          <w:rFonts w:ascii="Arial" w:eastAsia="Times New Roman" w:hAnsi="Arial" w:cs="Arial"/>
          <w:b/>
          <w:sz w:val="20"/>
          <w:szCs w:val="20"/>
          <w:lang w:val="be-BY"/>
        </w:rPr>
        <w:t>ЪЗЛОЖИТЕЛЯ</w:t>
      </w:r>
      <w:r w:rsidRPr="00604A78">
        <w:rPr>
          <w:rFonts w:ascii="Arial" w:eastAsia="Times New Roman" w:hAnsi="Arial" w:cs="Arial"/>
          <w:sz w:val="20"/>
          <w:szCs w:val="20"/>
          <w:lang w:val="be-BY"/>
        </w:rPr>
        <w:t xml:space="preserve"> за резултатите от входящия контрол. В случай, че </w:t>
      </w:r>
      <w:r w:rsidRPr="00604A78">
        <w:rPr>
          <w:rFonts w:ascii="Arial" w:eastAsia="Times New Roman" w:hAnsi="Arial" w:cs="Arial"/>
          <w:b/>
          <w:sz w:val="20"/>
          <w:szCs w:val="20"/>
          <w:lang w:val="be-BY"/>
        </w:rPr>
        <w:t>ИЗПЪЛНИТЕЛЯТ</w:t>
      </w:r>
      <w:r w:rsidRPr="00604A78">
        <w:rPr>
          <w:rFonts w:ascii="Arial" w:eastAsia="Times New Roman" w:hAnsi="Arial" w:cs="Arial"/>
          <w:sz w:val="20"/>
          <w:szCs w:val="20"/>
          <w:lang w:val="be-BY"/>
        </w:rPr>
        <w:t xml:space="preserve"> не уведоми </w:t>
      </w:r>
      <w:r w:rsidRPr="00604A78">
        <w:rPr>
          <w:rFonts w:ascii="Arial" w:eastAsia="Times New Roman" w:hAnsi="Arial" w:cs="Arial"/>
          <w:b/>
          <w:sz w:val="20"/>
          <w:szCs w:val="20"/>
          <w:lang w:val="be-BY"/>
        </w:rPr>
        <w:t>ВЪЗЛОЖИТЕЛЯ</w:t>
      </w:r>
      <w:r w:rsidRPr="00604A78">
        <w:rPr>
          <w:rFonts w:ascii="Arial" w:eastAsia="Times New Roman" w:hAnsi="Arial" w:cs="Arial"/>
          <w:sz w:val="20"/>
          <w:szCs w:val="20"/>
          <w:lang w:val="be-BY"/>
        </w:rPr>
        <w:t xml:space="preserve"> за решението си относно констатациите от входящия контрол в срока по предходното изречение, се счита, че не ги приема, вследствие на което </w:t>
      </w:r>
      <w:r w:rsidRPr="00604A78">
        <w:rPr>
          <w:rFonts w:ascii="Arial" w:eastAsia="Times New Roman" w:hAnsi="Arial" w:cs="Arial"/>
          <w:b/>
          <w:sz w:val="20"/>
          <w:szCs w:val="20"/>
          <w:lang w:val="be-BY"/>
        </w:rPr>
        <w:t>ВЪЗЛОЖИТЕЛЯТ</w:t>
      </w:r>
      <w:r w:rsidRPr="00604A78">
        <w:rPr>
          <w:rFonts w:ascii="Arial" w:eastAsia="Times New Roman" w:hAnsi="Arial" w:cs="Arial"/>
          <w:sz w:val="20"/>
          <w:szCs w:val="20"/>
          <w:lang w:val="be-BY"/>
        </w:rPr>
        <w:t xml:space="preserve"> пристъпва към съставянето на констативен протокол по ал. 3. В случай че </w:t>
      </w:r>
      <w:r w:rsidRPr="00604A78">
        <w:rPr>
          <w:rFonts w:ascii="Arial" w:eastAsia="Times New Roman" w:hAnsi="Arial" w:cs="Arial"/>
          <w:b/>
          <w:sz w:val="20"/>
          <w:szCs w:val="20"/>
          <w:lang w:val="be-BY"/>
        </w:rPr>
        <w:t>ИЗПЪЛНИТЕЛЯТ</w:t>
      </w:r>
      <w:r w:rsidRPr="00604A78">
        <w:rPr>
          <w:rFonts w:ascii="Arial" w:eastAsia="Times New Roman" w:hAnsi="Arial" w:cs="Arial"/>
          <w:sz w:val="20"/>
          <w:szCs w:val="20"/>
          <w:lang w:val="be-BY"/>
        </w:rPr>
        <w:t xml:space="preserve"> приеме констатациите и предложенията на </w:t>
      </w:r>
      <w:r w:rsidRPr="00604A78">
        <w:rPr>
          <w:rFonts w:ascii="Arial" w:eastAsia="Times New Roman" w:hAnsi="Arial" w:cs="Arial"/>
          <w:b/>
          <w:sz w:val="20"/>
          <w:szCs w:val="20"/>
          <w:lang w:val="be-BY"/>
        </w:rPr>
        <w:t>ВЪЗЛОЖИТЕЛЯ</w:t>
      </w:r>
      <w:r w:rsidRPr="00604A78">
        <w:rPr>
          <w:rFonts w:ascii="Arial" w:eastAsia="Times New Roman" w:hAnsi="Arial" w:cs="Arial"/>
          <w:sz w:val="20"/>
          <w:szCs w:val="20"/>
          <w:lang w:val="be-BY"/>
        </w:rPr>
        <w:t xml:space="preserve">, констативен протокол по ал. 3 не се съставя, а </w:t>
      </w:r>
      <w:r w:rsidRPr="00604A78">
        <w:rPr>
          <w:rFonts w:ascii="Arial" w:eastAsia="Times New Roman" w:hAnsi="Arial" w:cs="Arial"/>
          <w:b/>
          <w:sz w:val="20"/>
          <w:szCs w:val="20"/>
          <w:lang w:val="be-BY"/>
        </w:rPr>
        <w:t>ИЗПЪЛНИТЕЛЯТ</w:t>
      </w:r>
      <w:r w:rsidRPr="00604A78">
        <w:rPr>
          <w:rFonts w:ascii="Arial" w:eastAsia="Times New Roman" w:hAnsi="Arial" w:cs="Arial"/>
          <w:sz w:val="20"/>
          <w:szCs w:val="20"/>
          <w:lang w:val="be-BY"/>
        </w:rPr>
        <w:t xml:space="preserve"> е длъжен да отстрани констатираните недостатъци (дефекти) в срок до 15 /петнадесет/ календарни дни, считано от датата на писменото им приемане. В случай, че </w:t>
      </w:r>
      <w:r w:rsidRPr="00604A78">
        <w:rPr>
          <w:rFonts w:ascii="Arial" w:eastAsia="Times New Roman" w:hAnsi="Arial" w:cs="Arial"/>
          <w:b/>
          <w:sz w:val="20"/>
          <w:szCs w:val="20"/>
          <w:lang w:val="be-BY"/>
        </w:rPr>
        <w:t>ИЗПЪЛНИТЕЛЯТ</w:t>
      </w:r>
      <w:r w:rsidRPr="00604A78">
        <w:rPr>
          <w:rFonts w:ascii="Arial" w:eastAsia="Times New Roman" w:hAnsi="Arial" w:cs="Arial"/>
          <w:sz w:val="20"/>
          <w:szCs w:val="20"/>
          <w:lang w:val="be-BY"/>
        </w:rPr>
        <w:t xml:space="preserve"> не приеме констатациите и предложенията на </w:t>
      </w:r>
      <w:r w:rsidRPr="00604A78">
        <w:rPr>
          <w:rFonts w:ascii="Arial" w:eastAsia="Times New Roman" w:hAnsi="Arial" w:cs="Arial"/>
          <w:b/>
          <w:sz w:val="20"/>
          <w:szCs w:val="20"/>
          <w:lang w:val="be-BY"/>
        </w:rPr>
        <w:t>ВЪЗЛОЖИТЕЛЯ</w:t>
      </w:r>
      <w:r w:rsidRPr="00604A78">
        <w:rPr>
          <w:rFonts w:ascii="Arial" w:eastAsia="Times New Roman" w:hAnsi="Arial" w:cs="Arial"/>
          <w:sz w:val="20"/>
          <w:szCs w:val="20"/>
          <w:lang w:val="be-BY"/>
        </w:rPr>
        <w:t xml:space="preserve">, последният гоуведомява писмено за дата, час и място за съставяне на констативен протокол по ал. 3. Писменото </w:t>
      </w:r>
      <w:r w:rsidRPr="00604A78">
        <w:rPr>
          <w:rFonts w:ascii="Arial" w:eastAsia="Times New Roman" w:hAnsi="Arial" w:cs="Arial"/>
          <w:sz w:val="20"/>
          <w:szCs w:val="20"/>
          <w:lang w:val="be-BY"/>
        </w:rPr>
        <w:lastRenderedPageBreak/>
        <w:t xml:space="preserve">уведомление за съставянето на констативен протокол по ал. 3 се изпраща на </w:t>
      </w:r>
      <w:r w:rsidRPr="00604A78">
        <w:rPr>
          <w:rFonts w:ascii="Arial" w:eastAsia="Times New Roman" w:hAnsi="Arial" w:cs="Arial"/>
          <w:b/>
          <w:sz w:val="20"/>
          <w:szCs w:val="20"/>
          <w:lang w:val="ru-RU"/>
        </w:rPr>
        <w:t>ИЗПЪЛНИТЕЛЯ</w:t>
      </w:r>
      <w:r w:rsidRPr="00604A78">
        <w:rPr>
          <w:rFonts w:ascii="Arial" w:eastAsia="Times New Roman" w:hAnsi="Arial" w:cs="Arial"/>
          <w:sz w:val="20"/>
          <w:szCs w:val="20"/>
          <w:lang w:val="be-BY"/>
        </w:rPr>
        <w:t xml:space="preserve"> не по-късно от три дни преди посочената в уведомлението дата за съставяне на протокола.  </w:t>
      </w:r>
    </w:p>
    <w:p w:rsidR="00DA2753" w:rsidRPr="00604A78" w:rsidRDefault="00DA2753" w:rsidP="00DA2753">
      <w:pPr>
        <w:spacing w:after="0" w:line="240" w:lineRule="auto"/>
        <w:ind w:right="27"/>
        <w:jc w:val="both"/>
        <w:rPr>
          <w:rFonts w:ascii="Arial" w:eastAsia="Times New Roman" w:hAnsi="Arial" w:cs="Arial"/>
          <w:sz w:val="20"/>
          <w:szCs w:val="20"/>
          <w:lang w:val="be-BY"/>
        </w:rPr>
      </w:pPr>
      <w:r w:rsidRPr="00604A78">
        <w:rPr>
          <w:rFonts w:ascii="Arial" w:eastAsia="Times New Roman" w:hAnsi="Arial" w:cs="Arial"/>
          <w:b/>
          <w:sz w:val="20"/>
          <w:szCs w:val="20"/>
          <w:lang w:val="be-BY"/>
        </w:rPr>
        <w:t>(3)</w:t>
      </w:r>
      <w:r w:rsidRPr="00604A78">
        <w:rPr>
          <w:rFonts w:ascii="Arial" w:eastAsia="Times New Roman" w:hAnsi="Arial" w:cs="Arial"/>
          <w:sz w:val="20"/>
          <w:szCs w:val="20"/>
          <w:lang w:val="be-BY"/>
        </w:rPr>
        <w:t xml:space="preserve"> При отказ на </w:t>
      </w:r>
      <w:r w:rsidRPr="00604A78">
        <w:rPr>
          <w:rFonts w:ascii="Arial" w:eastAsia="Times New Roman" w:hAnsi="Arial" w:cs="Arial"/>
          <w:b/>
          <w:sz w:val="20"/>
          <w:szCs w:val="20"/>
          <w:lang w:val="be-BY"/>
        </w:rPr>
        <w:t>ИЗПЪЛНИТЕЛЯ</w:t>
      </w:r>
      <w:r w:rsidRPr="00604A78">
        <w:rPr>
          <w:rFonts w:ascii="Arial" w:eastAsia="Times New Roman" w:hAnsi="Arial" w:cs="Arial"/>
          <w:sz w:val="20"/>
          <w:szCs w:val="20"/>
          <w:lang w:val="be-BY"/>
        </w:rPr>
        <w:t xml:space="preserve"> да приеме констатациите на </w:t>
      </w:r>
      <w:r w:rsidRPr="00604A78">
        <w:rPr>
          <w:rFonts w:ascii="Arial" w:eastAsia="Times New Roman" w:hAnsi="Arial" w:cs="Arial"/>
          <w:b/>
          <w:sz w:val="20"/>
          <w:szCs w:val="20"/>
          <w:lang w:val="be-BY"/>
        </w:rPr>
        <w:t>ВЪЗЛОЖИТЕЛЯ</w:t>
      </w:r>
      <w:r w:rsidRPr="00604A78">
        <w:rPr>
          <w:rFonts w:ascii="Arial" w:eastAsia="Times New Roman" w:hAnsi="Arial" w:cs="Arial"/>
          <w:sz w:val="20"/>
          <w:szCs w:val="20"/>
          <w:lang w:val="be-BY"/>
        </w:rPr>
        <w:t xml:space="preserve"> относно недостатъците (дефектите) на стоката и начина на тяхното отстраняване по предходната алинея, страните по договора съставят и подписват констативен протокол, в който се описват установаните недостатъци, начинът и срокът за тяхното отстраняване. Срокът за отстраняване на недостатъците (дефектите) на стоката не може да бъде по-дълъг от 15 /петнадесет/ календарни дни. </w:t>
      </w:r>
    </w:p>
    <w:p w:rsidR="00DA2753" w:rsidRPr="00604A78" w:rsidRDefault="00DA2753" w:rsidP="00DA2753">
      <w:pPr>
        <w:spacing w:after="0" w:line="240" w:lineRule="auto"/>
        <w:ind w:right="27"/>
        <w:jc w:val="both"/>
        <w:rPr>
          <w:rFonts w:ascii="Arial" w:eastAsia="Times New Roman" w:hAnsi="Arial" w:cs="Arial"/>
          <w:sz w:val="20"/>
          <w:szCs w:val="20"/>
          <w:lang w:val="be-BY"/>
        </w:rPr>
      </w:pPr>
      <w:r w:rsidRPr="00604A78">
        <w:rPr>
          <w:rFonts w:ascii="Arial" w:eastAsia="Times New Roman" w:hAnsi="Arial" w:cs="Arial"/>
          <w:b/>
          <w:sz w:val="20"/>
          <w:szCs w:val="20"/>
          <w:lang w:val="be-BY"/>
        </w:rPr>
        <w:t>(4)</w:t>
      </w:r>
      <w:r w:rsidRPr="00604A78">
        <w:rPr>
          <w:rFonts w:ascii="Arial" w:eastAsia="Times New Roman" w:hAnsi="Arial" w:cs="Arial"/>
          <w:sz w:val="20"/>
          <w:szCs w:val="20"/>
          <w:lang w:val="be-BY"/>
        </w:rPr>
        <w:t xml:space="preserve"> Неявявяването на </w:t>
      </w:r>
      <w:r w:rsidRPr="00604A78">
        <w:rPr>
          <w:rFonts w:ascii="Arial" w:eastAsia="Times New Roman" w:hAnsi="Arial" w:cs="Arial"/>
          <w:b/>
          <w:sz w:val="20"/>
          <w:szCs w:val="20"/>
          <w:lang w:val="ru-RU"/>
        </w:rPr>
        <w:t>ИЗПЪЛНИТЕЛЯ</w:t>
      </w:r>
      <w:r w:rsidRPr="00604A78">
        <w:rPr>
          <w:rFonts w:ascii="Arial" w:eastAsia="Times New Roman" w:hAnsi="Arial" w:cs="Arial"/>
          <w:sz w:val="20"/>
          <w:szCs w:val="20"/>
          <w:lang w:val="be-BY"/>
        </w:rPr>
        <w:t xml:space="preserve"> за съставяне и подписване на констативния протокол по предходната алинея не го освобождава от отговорност. В този случай констативният протокол се съставя само от представители на </w:t>
      </w:r>
      <w:r w:rsidRPr="00604A78">
        <w:rPr>
          <w:rFonts w:ascii="Arial" w:eastAsia="Times New Roman" w:hAnsi="Arial" w:cs="Arial"/>
          <w:b/>
          <w:sz w:val="20"/>
          <w:szCs w:val="20"/>
          <w:lang w:val="be-BY"/>
        </w:rPr>
        <w:t xml:space="preserve">ВЪЗЛОЖИТЕЛЯ </w:t>
      </w:r>
      <w:r w:rsidRPr="00604A78">
        <w:rPr>
          <w:rFonts w:ascii="Arial" w:eastAsia="Times New Roman" w:hAnsi="Arial" w:cs="Arial"/>
          <w:sz w:val="20"/>
          <w:szCs w:val="20"/>
          <w:lang w:val="be-BY"/>
        </w:rPr>
        <w:t xml:space="preserve">и се изпраща на </w:t>
      </w:r>
      <w:r w:rsidRPr="00604A78">
        <w:rPr>
          <w:rFonts w:ascii="Arial" w:eastAsia="Times New Roman" w:hAnsi="Arial" w:cs="Arial"/>
          <w:b/>
          <w:sz w:val="20"/>
          <w:szCs w:val="20"/>
          <w:lang w:val="ru-RU"/>
        </w:rPr>
        <w:t>ИЗПЪЛНИТЕЛЯ</w:t>
      </w:r>
      <w:r w:rsidRPr="00604A78">
        <w:rPr>
          <w:rFonts w:ascii="Arial" w:eastAsia="Times New Roman" w:hAnsi="Arial" w:cs="Arial"/>
          <w:sz w:val="20"/>
          <w:szCs w:val="20"/>
          <w:lang w:val="be-BY"/>
        </w:rPr>
        <w:t xml:space="preserve"> по факс или електронна поща за изпълнение. В този случай срокът за отстраняване на недостатъците, посочен в констативния протокол, започва да тече от датата на изпращането на протокола на </w:t>
      </w:r>
      <w:r w:rsidRPr="00604A78">
        <w:rPr>
          <w:rFonts w:ascii="Arial" w:eastAsia="Times New Roman" w:hAnsi="Arial" w:cs="Arial"/>
          <w:b/>
          <w:sz w:val="20"/>
          <w:szCs w:val="20"/>
          <w:lang w:val="ru-RU"/>
        </w:rPr>
        <w:t>ИЗПЪЛНИТЕЛЯ</w:t>
      </w:r>
      <w:r w:rsidRPr="00604A78">
        <w:rPr>
          <w:rFonts w:ascii="Arial" w:eastAsia="Times New Roman" w:hAnsi="Arial" w:cs="Arial"/>
          <w:sz w:val="20"/>
          <w:szCs w:val="20"/>
          <w:lang w:val="be-BY"/>
        </w:rPr>
        <w:t>.</w:t>
      </w:r>
    </w:p>
    <w:p w:rsidR="00DA2753" w:rsidRPr="00604A78" w:rsidRDefault="00DA2753" w:rsidP="00DA2753">
      <w:pPr>
        <w:spacing w:after="0" w:line="240" w:lineRule="auto"/>
        <w:ind w:right="27"/>
        <w:jc w:val="both"/>
        <w:rPr>
          <w:rFonts w:ascii="Arial" w:eastAsia="Times New Roman" w:hAnsi="Arial" w:cs="Arial"/>
          <w:sz w:val="20"/>
          <w:szCs w:val="20"/>
          <w:lang w:val="be-BY"/>
        </w:rPr>
      </w:pPr>
      <w:r w:rsidRPr="00604A78">
        <w:rPr>
          <w:rFonts w:ascii="Arial" w:eastAsia="Times New Roman" w:hAnsi="Arial" w:cs="Arial"/>
          <w:b/>
          <w:sz w:val="20"/>
          <w:szCs w:val="20"/>
          <w:lang w:val="be-BY"/>
        </w:rPr>
        <w:t>(5)</w:t>
      </w:r>
      <w:r w:rsidRPr="00604A78">
        <w:rPr>
          <w:rFonts w:ascii="Arial" w:eastAsia="Times New Roman" w:hAnsi="Arial" w:cs="Arial"/>
          <w:sz w:val="20"/>
          <w:szCs w:val="20"/>
          <w:lang w:val="be-BY"/>
        </w:rPr>
        <w:t xml:space="preserve"> При съставянето на констативния протокол по ал. 3, респективно по ал. 4, страните отчитат</w:t>
      </w:r>
      <w:r w:rsidRPr="00604A78">
        <w:rPr>
          <w:rFonts w:ascii="Arial" w:eastAsia="Times New Roman" w:hAnsi="Arial" w:cs="Arial"/>
          <w:sz w:val="20"/>
          <w:szCs w:val="20"/>
          <w:lang w:val="ru-RU"/>
        </w:rPr>
        <w:t xml:space="preserve"> </w:t>
      </w:r>
      <w:r w:rsidRPr="00604A78">
        <w:rPr>
          <w:rFonts w:ascii="Arial" w:eastAsia="Times New Roman" w:hAnsi="Arial" w:cs="Arial"/>
          <w:sz w:val="20"/>
          <w:szCs w:val="20"/>
          <w:lang w:val="be-BY"/>
        </w:rPr>
        <w:t>уговореното в т. 5.3. от договора.</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 xml:space="preserve">5.3. </w:t>
      </w:r>
      <w:r w:rsidRPr="00604A78">
        <w:rPr>
          <w:rFonts w:ascii="Arial" w:eastAsia="Times New Roman" w:hAnsi="Arial" w:cs="Arial"/>
          <w:sz w:val="20"/>
          <w:szCs w:val="20"/>
          <w:lang w:val="ru-RU"/>
        </w:rPr>
        <w:t xml:space="preserve">При установяване на недостатъци (дефекти) на стоката по реда на т. 5.2. или т. 6.5. от договора </w:t>
      </w:r>
      <w:r w:rsidRPr="00604A78">
        <w:rPr>
          <w:rFonts w:ascii="Arial" w:eastAsia="Times New Roman" w:hAnsi="Arial" w:cs="Arial"/>
          <w:b/>
          <w:sz w:val="20"/>
          <w:szCs w:val="20"/>
          <w:lang w:val="ru-RU"/>
        </w:rPr>
        <w:t>ВЪЗЛОЖИТЕЛЯТ</w:t>
      </w:r>
      <w:r w:rsidRPr="00604A78">
        <w:rPr>
          <w:rFonts w:ascii="Arial" w:eastAsia="Times New Roman" w:hAnsi="Arial" w:cs="Arial"/>
          <w:sz w:val="20"/>
          <w:szCs w:val="20"/>
          <w:lang w:val="ru-RU"/>
        </w:rPr>
        <w:t xml:space="preserve"> има следните алтернативни права:</w:t>
      </w:r>
    </w:p>
    <w:p w:rsidR="00DA2753" w:rsidRPr="00604A78" w:rsidRDefault="00DA2753" w:rsidP="00DA2753">
      <w:pPr>
        <w:spacing w:after="0" w:line="240" w:lineRule="auto"/>
        <w:jc w:val="both"/>
        <w:rPr>
          <w:rFonts w:ascii="Arial" w:eastAsia="Times New Roman" w:hAnsi="Arial" w:cs="Arial"/>
          <w:sz w:val="20"/>
          <w:szCs w:val="20"/>
          <w:lang w:val="ru-RU"/>
        </w:rPr>
      </w:pPr>
      <w:r w:rsidRPr="00604A78">
        <w:rPr>
          <w:rFonts w:ascii="Arial" w:eastAsia="Times New Roman" w:hAnsi="Arial" w:cs="Arial"/>
          <w:b/>
          <w:sz w:val="20"/>
          <w:szCs w:val="20"/>
          <w:lang w:val="ru-RU"/>
        </w:rPr>
        <w:t>(1)</w:t>
      </w:r>
      <w:r w:rsidRPr="00604A78">
        <w:rPr>
          <w:rFonts w:ascii="Arial" w:eastAsia="Times New Roman" w:hAnsi="Arial" w:cs="Arial"/>
          <w:sz w:val="20"/>
          <w:szCs w:val="20"/>
          <w:lang w:val="ru-RU"/>
        </w:rPr>
        <w:t xml:space="preserve"> да иска замяна на дефектната или неотговаряща на изискванията стока с нова за сметка на </w:t>
      </w:r>
      <w:r w:rsidRPr="00604A78">
        <w:rPr>
          <w:rFonts w:ascii="Arial" w:eastAsia="Times New Roman" w:hAnsi="Arial" w:cs="Arial"/>
          <w:b/>
          <w:sz w:val="20"/>
          <w:szCs w:val="20"/>
          <w:lang w:val="ru-RU"/>
        </w:rPr>
        <w:t>ИЗПЪЛНИТЕЛЯ</w:t>
      </w:r>
      <w:r w:rsidRPr="00604A78">
        <w:rPr>
          <w:rFonts w:ascii="Arial" w:eastAsia="Times New Roman" w:hAnsi="Arial" w:cs="Arial"/>
          <w:sz w:val="20"/>
          <w:szCs w:val="20"/>
          <w:lang w:val="ru-RU"/>
        </w:rPr>
        <w:t>; или</w:t>
      </w:r>
    </w:p>
    <w:p w:rsidR="00DA2753" w:rsidRPr="00604A78" w:rsidRDefault="00DA2753" w:rsidP="00DA2753">
      <w:pPr>
        <w:spacing w:after="0" w:line="240" w:lineRule="auto"/>
        <w:jc w:val="both"/>
        <w:rPr>
          <w:rFonts w:ascii="Arial" w:eastAsia="Times New Roman" w:hAnsi="Arial" w:cs="Arial"/>
          <w:sz w:val="20"/>
          <w:szCs w:val="20"/>
          <w:lang w:val="ru-RU"/>
        </w:rPr>
      </w:pPr>
      <w:r w:rsidRPr="00604A78">
        <w:rPr>
          <w:rFonts w:ascii="Arial" w:eastAsia="Times New Roman" w:hAnsi="Arial" w:cs="Arial"/>
          <w:b/>
          <w:sz w:val="20"/>
          <w:szCs w:val="20"/>
          <w:lang w:val="ru-RU"/>
        </w:rPr>
        <w:t>(2)</w:t>
      </w:r>
      <w:r w:rsidRPr="00604A78">
        <w:rPr>
          <w:rFonts w:ascii="Arial" w:eastAsia="Times New Roman" w:hAnsi="Arial" w:cs="Arial"/>
          <w:sz w:val="20"/>
          <w:szCs w:val="20"/>
          <w:lang w:val="ru-RU"/>
        </w:rPr>
        <w:t xml:space="preserve"> да задържи стоката и да иска отбив от цената; или</w:t>
      </w:r>
    </w:p>
    <w:p w:rsidR="00DA2753" w:rsidRPr="00604A78" w:rsidRDefault="00DA2753" w:rsidP="00DA2753">
      <w:pPr>
        <w:spacing w:after="0" w:line="240" w:lineRule="auto"/>
        <w:jc w:val="both"/>
        <w:rPr>
          <w:rFonts w:ascii="Arial" w:eastAsia="Times New Roman" w:hAnsi="Arial" w:cs="Arial"/>
          <w:sz w:val="20"/>
          <w:szCs w:val="20"/>
          <w:lang w:val="ru-RU"/>
        </w:rPr>
      </w:pPr>
      <w:r w:rsidRPr="00604A78">
        <w:rPr>
          <w:rFonts w:ascii="Arial" w:eastAsia="Times New Roman" w:hAnsi="Arial" w:cs="Arial"/>
          <w:b/>
          <w:sz w:val="20"/>
          <w:szCs w:val="20"/>
          <w:lang w:val="ru-RU"/>
        </w:rPr>
        <w:t>(3)</w:t>
      </w:r>
      <w:r w:rsidRPr="00604A78">
        <w:rPr>
          <w:rFonts w:ascii="Arial" w:eastAsia="Times New Roman" w:hAnsi="Arial" w:cs="Arial"/>
          <w:sz w:val="20"/>
          <w:szCs w:val="20"/>
          <w:lang w:val="ru-RU"/>
        </w:rPr>
        <w:t xml:space="preserve"> да откаже да приеме стоката или да върне приетата, но дефектна или неотговаряща на изискванията стока, съответно да не я заплати или ако вече е заплатена, да иска връщането на платената за нея цена.</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5.4.</w:t>
      </w:r>
      <w:r w:rsidRPr="00604A78">
        <w:rPr>
          <w:rFonts w:ascii="Arial" w:eastAsia="Times New Roman" w:hAnsi="Arial" w:cs="Arial"/>
          <w:sz w:val="20"/>
          <w:szCs w:val="20"/>
          <w:lang w:val="ru-RU"/>
        </w:rPr>
        <w:t xml:space="preserve"> При доставка на дефектна стока или стока, която не отговаря на изискванията на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xml:space="preserve">, констатирано в съответствие с т. 5.2. или т. 6.5., и в случай, че </w:t>
      </w:r>
      <w:r w:rsidRPr="00604A78">
        <w:rPr>
          <w:rFonts w:ascii="Arial" w:eastAsia="Times New Roman" w:hAnsi="Arial" w:cs="Arial"/>
          <w:b/>
          <w:sz w:val="20"/>
          <w:szCs w:val="20"/>
          <w:lang w:val="ru-RU"/>
        </w:rPr>
        <w:t>ИЗПЪЛНИТЕЛЯТ</w:t>
      </w:r>
      <w:r w:rsidRPr="00604A78">
        <w:rPr>
          <w:rFonts w:ascii="Arial" w:eastAsia="Times New Roman" w:hAnsi="Arial" w:cs="Arial"/>
          <w:sz w:val="20"/>
          <w:szCs w:val="20"/>
          <w:lang w:val="ru-RU"/>
        </w:rPr>
        <w:t xml:space="preserve"> не отстрани недостатъците, съответно не замени дефектната стока с качествена в уговорените срокове, то </w:t>
      </w:r>
      <w:r w:rsidRPr="00604A78">
        <w:rPr>
          <w:rFonts w:ascii="Arial" w:eastAsia="Times New Roman" w:hAnsi="Arial" w:cs="Arial"/>
          <w:b/>
          <w:sz w:val="20"/>
          <w:szCs w:val="20"/>
          <w:lang w:val="ru-RU"/>
        </w:rPr>
        <w:t xml:space="preserve">ВЪЗЛОЖИТЕЛЯТ </w:t>
      </w:r>
      <w:r w:rsidRPr="00604A78">
        <w:rPr>
          <w:rFonts w:ascii="Arial" w:eastAsia="Times New Roman" w:hAnsi="Arial" w:cs="Arial"/>
          <w:sz w:val="20"/>
          <w:szCs w:val="20"/>
          <w:lang w:val="ru-RU"/>
        </w:rPr>
        <w:t xml:space="preserve">има право да предприеме действия за отстраняване на недостатъците от трета страна или да ги отстрани сам, за сметка на </w:t>
      </w:r>
      <w:r w:rsidRPr="00604A78">
        <w:rPr>
          <w:rFonts w:ascii="Arial" w:eastAsia="Times New Roman" w:hAnsi="Arial" w:cs="Arial"/>
          <w:b/>
          <w:sz w:val="20"/>
          <w:szCs w:val="20"/>
          <w:lang w:val="ru-RU"/>
        </w:rPr>
        <w:t>ИЗПЪЛНИТЕЛЯ</w:t>
      </w:r>
      <w:r w:rsidRPr="00604A78">
        <w:rPr>
          <w:rFonts w:ascii="Arial" w:eastAsia="Times New Roman" w:hAnsi="Arial" w:cs="Arial"/>
          <w:sz w:val="20"/>
          <w:szCs w:val="20"/>
          <w:lang w:val="ru-RU"/>
        </w:rPr>
        <w:t xml:space="preserve">. В този случай </w:t>
      </w:r>
      <w:r w:rsidRPr="00604A78">
        <w:rPr>
          <w:rFonts w:ascii="Arial" w:eastAsia="Times New Roman" w:hAnsi="Arial" w:cs="Arial"/>
          <w:b/>
          <w:sz w:val="20"/>
          <w:szCs w:val="20"/>
          <w:lang w:val="ru-RU"/>
        </w:rPr>
        <w:t>ВЪЗЛОЖИТЕЛЯТ</w:t>
      </w:r>
      <w:r w:rsidRPr="00604A78">
        <w:rPr>
          <w:rFonts w:ascii="Arial" w:eastAsia="Times New Roman" w:hAnsi="Arial" w:cs="Arial"/>
          <w:sz w:val="20"/>
          <w:szCs w:val="20"/>
          <w:lang w:val="ru-RU"/>
        </w:rPr>
        <w:t xml:space="preserve"> има право на неустойката по т. 7.2.</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5.5</w:t>
      </w:r>
      <w:r w:rsidRPr="00604A78">
        <w:rPr>
          <w:rFonts w:ascii="Arial" w:eastAsia="Times New Roman" w:hAnsi="Arial" w:cs="Arial"/>
          <w:sz w:val="20"/>
          <w:szCs w:val="20"/>
          <w:lang w:val="ru-RU"/>
        </w:rPr>
        <w:t xml:space="preserve">. В случаите на т. 5.3., </w:t>
      </w:r>
      <w:r w:rsidRPr="00604A78">
        <w:rPr>
          <w:rFonts w:ascii="Arial" w:eastAsia="Times New Roman" w:hAnsi="Arial" w:cs="Arial"/>
          <w:b/>
          <w:sz w:val="20"/>
          <w:szCs w:val="20"/>
          <w:lang w:val="ru-RU"/>
        </w:rPr>
        <w:t>ВЪЗЛОЖИТЕЛЯТ</w:t>
      </w:r>
      <w:r w:rsidRPr="00604A78">
        <w:rPr>
          <w:rFonts w:ascii="Arial" w:eastAsia="Times New Roman" w:hAnsi="Arial" w:cs="Arial"/>
          <w:sz w:val="20"/>
          <w:szCs w:val="20"/>
          <w:lang w:val="ru-RU"/>
        </w:rPr>
        <w:t xml:space="preserve"> може да приеме неотговарящата на изискванията или дефектна стока на отговорно пазене, като вземе всички възможни мерки за безопасното й съхранение за максимален срок от един месец.</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5.6.</w:t>
      </w:r>
      <w:r w:rsidRPr="00604A78">
        <w:rPr>
          <w:rFonts w:ascii="Arial" w:eastAsia="Times New Roman" w:hAnsi="Arial" w:cs="Arial"/>
          <w:sz w:val="20"/>
          <w:szCs w:val="20"/>
          <w:lang w:val="ru-RU"/>
        </w:rPr>
        <w:t xml:space="preserve"> </w:t>
      </w:r>
      <w:r w:rsidRPr="00604A78">
        <w:rPr>
          <w:rFonts w:ascii="Arial" w:eastAsia="Times New Roman" w:hAnsi="Arial" w:cs="Arial"/>
          <w:b/>
          <w:sz w:val="20"/>
          <w:szCs w:val="20"/>
          <w:lang w:val="ru-RU"/>
        </w:rPr>
        <w:t>ВЪЗЛОЖИТЕЛЯТ</w:t>
      </w:r>
      <w:r w:rsidRPr="00604A78">
        <w:rPr>
          <w:rFonts w:ascii="Arial" w:eastAsia="Times New Roman" w:hAnsi="Arial" w:cs="Arial"/>
          <w:sz w:val="20"/>
          <w:szCs w:val="20"/>
          <w:lang w:val="ru-RU"/>
        </w:rPr>
        <w:t xml:space="preserve"> е длъжен, съгласно условията на този договор, да изплати на </w:t>
      </w:r>
      <w:r w:rsidRPr="00604A78">
        <w:rPr>
          <w:rFonts w:ascii="Arial" w:eastAsia="Times New Roman" w:hAnsi="Arial" w:cs="Arial"/>
          <w:b/>
          <w:sz w:val="20"/>
          <w:szCs w:val="20"/>
          <w:lang w:val="ru-RU"/>
        </w:rPr>
        <w:t>ИЗПЪЛНИТЕЛЯ</w:t>
      </w:r>
      <w:r w:rsidRPr="00604A78">
        <w:rPr>
          <w:rFonts w:ascii="Arial" w:eastAsia="Times New Roman" w:hAnsi="Arial" w:cs="Arial"/>
          <w:sz w:val="20"/>
          <w:szCs w:val="20"/>
          <w:lang w:val="ru-RU"/>
        </w:rPr>
        <w:t xml:space="preserve"> договорената цена за поръчаната, реално доставена и приета стока. </w:t>
      </w:r>
    </w:p>
    <w:p w:rsidR="00DA2753" w:rsidRPr="00604A78" w:rsidRDefault="00DA2753" w:rsidP="00DA2753">
      <w:pPr>
        <w:shd w:val="clear" w:color="auto" w:fill="FCF9E8"/>
        <w:spacing w:after="0" w:line="240" w:lineRule="auto"/>
        <w:jc w:val="both"/>
        <w:textAlignment w:val="center"/>
        <w:rPr>
          <w:rFonts w:ascii="Arial" w:eastAsia="Times New Roman" w:hAnsi="Arial" w:cs="Arial"/>
          <w:sz w:val="20"/>
          <w:szCs w:val="20"/>
          <w:lang w:eastAsia="bg-BG"/>
        </w:rPr>
      </w:pPr>
      <w:r w:rsidRPr="00604A78">
        <w:rPr>
          <w:rFonts w:ascii="Arial" w:eastAsia="Times New Roman" w:hAnsi="Arial" w:cs="Arial"/>
          <w:b/>
          <w:sz w:val="20"/>
          <w:szCs w:val="20"/>
          <w:lang w:eastAsia="bg-BG"/>
        </w:rPr>
        <w:t>5.7</w:t>
      </w:r>
      <w:r w:rsidRPr="00604A78">
        <w:rPr>
          <w:rFonts w:ascii="Arial" w:eastAsia="Times New Roman" w:hAnsi="Arial" w:cs="Arial"/>
          <w:sz w:val="20"/>
          <w:szCs w:val="20"/>
          <w:lang w:eastAsia="bg-BG"/>
        </w:rPr>
        <w:t xml:space="preserve">. </w:t>
      </w:r>
      <w:r w:rsidRPr="00604A78">
        <w:rPr>
          <w:rFonts w:ascii="Arial" w:eastAsia="Times New Roman" w:hAnsi="Arial" w:cs="Arial"/>
          <w:b/>
          <w:sz w:val="20"/>
          <w:szCs w:val="20"/>
          <w:lang w:eastAsia="bg-BG"/>
        </w:rPr>
        <w:t>ВЪЗЛОЖИТЕЛЯТ</w:t>
      </w:r>
      <w:r w:rsidRPr="00604A78">
        <w:rPr>
          <w:rFonts w:ascii="Arial" w:eastAsia="Times New Roman" w:hAnsi="Arial" w:cs="Arial"/>
          <w:sz w:val="20"/>
          <w:szCs w:val="20"/>
          <w:lang w:eastAsia="bg-BG"/>
        </w:rPr>
        <w:t xml:space="preserve"> приема изпълнението на дейност по договора за обществена поръчка, за която </w:t>
      </w:r>
      <w:r w:rsidRPr="00604A78">
        <w:rPr>
          <w:rFonts w:ascii="Arial" w:eastAsia="Times New Roman" w:hAnsi="Arial" w:cs="Arial"/>
          <w:b/>
          <w:sz w:val="20"/>
          <w:szCs w:val="20"/>
          <w:lang w:eastAsia="bg-BG"/>
        </w:rPr>
        <w:t>ИЗПЪЛНИТЕЛЯТ</w:t>
      </w:r>
      <w:r w:rsidRPr="00604A78">
        <w:rPr>
          <w:rFonts w:ascii="Arial" w:eastAsia="Times New Roman" w:hAnsi="Arial" w:cs="Arial"/>
          <w:sz w:val="20"/>
          <w:szCs w:val="20"/>
          <w:lang w:eastAsia="bg-BG"/>
        </w:rPr>
        <w:t xml:space="preserve"> е сключил договор за подизпълнение, в присъствието на </w:t>
      </w:r>
      <w:r w:rsidRPr="00604A78">
        <w:rPr>
          <w:rFonts w:ascii="Arial" w:eastAsia="Times New Roman" w:hAnsi="Arial" w:cs="Arial"/>
          <w:b/>
          <w:sz w:val="20"/>
          <w:szCs w:val="20"/>
          <w:lang w:eastAsia="bg-BG"/>
        </w:rPr>
        <w:t>ИЗПЪЛНИТЕЛЯ</w:t>
      </w:r>
      <w:r w:rsidRPr="00604A78">
        <w:rPr>
          <w:rFonts w:ascii="Arial" w:eastAsia="Times New Roman" w:hAnsi="Arial" w:cs="Arial"/>
          <w:sz w:val="20"/>
          <w:szCs w:val="20"/>
          <w:lang w:eastAsia="bg-BG"/>
        </w:rPr>
        <w:t xml:space="preserve"> и на подизпълнителя. </w:t>
      </w:r>
    </w:p>
    <w:p w:rsidR="00DA2753" w:rsidRPr="00604A78" w:rsidRDefault="00DA2753" w:rsidP="00DA2753">
      <w:pPr>
        <w:shd w:val="clear" w:color="auto" w:fill="FCF9E8"/>
        <w:spacing w:after="0" w:line="240" w:lineRule="auto"/>
        <w:jc w:val="both"/>
        <w:textAlignment w:val="center"/>
        <w:rPr>
          <w:rFonts w:ascii="Arial" w:eastAsia="Times New Roman" w:hAnsi="Arial" w:cs="Arial"/>
          <w:sz w:val="20"/>
          <w:szCs w:val="20"/>
          <w:lang w:eastAsia="bg-BG"/>
        </w:rPr>
      </w:pPr>
      <w:r w:rsidRPr="00604A78">
        <w:rPr>
          <w:rFonts w:ascii="Arial" w:eastAsia="Times New Roman" w:hAnsi="Arial" w:cs="Arial"/>
          <w:b/>
          <w:sz w:val="20"/>
          <w:szCs w:val="20"/>
          <w:lang w:eastAsia="bg-BG"/>
        </w:rPr>
        <w:t>5.8.</w:t>
      </w:r>
      <w:r w:rsidRPr="00604A78">
        <w:rPr>
          <w:rFonts w:ascii="Arial" w:eastAsia="Times New Roman" w:hAnsi="Arial" w:cs="Arial"/>
          <w:sz w:val="20"/>
          <w:szCs w:val="20"/>
          <w:lang w:eastAsia="bg-BG"/>
        </w:rPr>
        <w:t xml:space="preserve"> При приемането на работата </w:t>
      </w:r>
      <w:r w:rsidRPr="00604A78">
        <w:rPr>
          <w:rFonts w:ascii="Arial" w:eastAsia="Times New Roman" w:hAnsi="Arial" w:cs="Arial"/>
          <w:b/>
          <w:sz w:val="20"/>
          <w:szCs w:val="20"/>
          <w:lang w:eastAsia="bg-BG"/>
        </w:rPr>
        <w:t>ИЗПЪЛНИТЕЛЯТ</w:t>
      </w:r>
      <w:r w:rsidRPr="00604A78">
        <w:rPr>
          <w:rFonts w:ascii="Arial" w:eastAsia="Times New Roman" w:hAnsi="Arial" w:cs="Arial"/>
          <w:sz w:val="20"/>
          <w:szCs w:val="20"/>
          <w:lang w:eastAsia="bg-BG"/>
        </w:rPr>
        <w:t xml:space="preserve"> може да представи на </w:t>
      </w:r>
      <w:r w:rsidRPr="00604A78">
        <w:rPr>
          <w:rFonts w:ascii="Arial" w:eastAsia="Times New Roman" w:hAnsi="Arial" w:cs="Arial"/>
          <w:b/>
          <w:sz w:val="20"/>
          <w:szCs w:val="20"/>
          <w:lang w:eastAsia="bg-BG"/>
        </w:rPr>
        <w:t>ВЪЗЛОЖИТЕЛЯ</w:t>
      </w:r>
      <w:r w:rsidRPr="00604A78">
        <w:rPr>
          <w:rFonts w:ascii="Arial" w:eastAsia="Times New Roman" w:hAnsi="Arial" w:cs="Arial"/>
          <w:sz w:val="20"/>
          <w:szCs w:val="20"/>
          <w:lang w:eastAsia="bg-BG"/>
        </w:rPr>
        <w:t xml:space="preserve"> доказателства, че договорът за подизпълнение е прекратен, или работата или част от нея не е извършена от подизпълнителя. </w:t>
      </w:r>
    </w:p>
    <w:p w:rsidR="00DA2753" w:rsidRPr="00604A78" w:rsidRDefault="00DA2753" w:rsidP="00DA2753">
      <w:pPr>
        <w:spacing w:after="0" w:line="240" w:lineRule="auto"/>
        <w:ind w:right="27"/>
        <w:jc w:val="both"/>
        <w:rPr>
          <w:rFonts w:ascii="Arial" w:eastAsia="Times New Roman" w:hAnsi="Arial" w:cs="Arial"/>
          <w:b/>
          <w:sz w:val="20"/>
          <w:szCs w:val="20"/>
          <w:lang w:val="ru-RU"/>
        </w:rPr>
      </w:pPr>
    </w:p>
    <w:p w:rsidR="00DA2753" w:rsidRPr="00604A78" w:rsidRDefault="00DA2753" w:rsidP="00DA2753">
      <w:pPr>
        <w:spacing w:after="0" w:line="240" w:lineRule="auto"/>
        <w:ind w:right="27"/>
        <w:jc w:val="both"/>
        <w:rPr>
          <w:rFonts w:ascii="Arial" w:eastAsia="Times New Roman" w:hAnsi="Arial" w:cs="Arial"/>
          <w:b/>
          <w:sz w:val="20"/>
          <w:szCs w:val="20"/>
          <w:lang w:val="ru-RU"/>
        </w:rPr>
      </w:pPr>
      <w:r w:rsidRPr="00604A78">
        <w:rPr>
          <w:rFonts w:ascii="Arial" w:eastAsia="Times New Roman" w:hAnsi="Arial" w:cs="Arial"/>
          <w:b/>
          <w:sz w:val="20"/>
          <w:szCs w:val="20"/>
          <w:lang w:val="ru-RU"/>
        </w:rPr>
        <w:t xml:space="preserve">6. ГАРАНЦИИ И РЕКЛАМАЦИИ  </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6.1.</w:t>
      </w:r>
      <w:r w:rsidRPr="00604A78">
        <w:rPr>
          <w:rFonts w:ascii="Arial" w:eastAsia="Times New Roman" w:hAnsi="Arial" w:cs="Arial"/>
          <w:sz w:val="20"/>
          <w:szCs w:val="20"/>
          <w:lang w:val="ru-RU"/>
        </w:rPr>
        <w:t xml:space="preserve"> При подписване на настоящия договор </w:t>
      </w:r>
      <w:r w:rsidRPr="00604A78">
        <w:rPr>
          <w:rFonts w:ascii="Arial" w:eastAsia="Times New Roman" w:hAnsi="Arial" w:cs="Arial"/>
          <w:b/>
          <w:bCs/>
          <w:sz w:val="20"/>
          <w:szCs w:val="20"/>
          <w:lang w:val="ru-RU"/>
        </w:rPr>
        <w:t>ИЗПЪЛНИТЕЛЯТ</w:t>
      </w:r>
      <w:r w:rsidRPr="00604A78">
        <w:rPr>
          <w:rFonts w:ascii="Arial" w:eastAsia="Times New Roman" w:hAnsi="Arial" w:cs="Arial"/>
          <w:sz w:val="20"/>
          <w:szCs w:val="20"/>
          <w:lang w:val="ru-RU"/>
        </w:rPr>
        <w:t xml:space="preserve"> представя гаранция за изпълнение на стойност от </w:t>
      </w:r>
      <w:r w:rsidRPr="00604A78">
        <w:rPr>
          <w:rFonts w:ascii="Arial" w:eastAsia="Times New Roman" w:hAnsi="Arial" w:cs="Arial"/>
          <w:b/>
          <w:sz w:val="20"/>
          <w:szCs w:val="20"/>
          <w:lang w:val="ru-RU"/>
        </w:rPr>
        <w:t xml:space="preserve">……………. (………….) </w:t>
      </w:r>
      <w:r w:rsidRPr="00604A78">
        <w:rPr>
          <w:rFonts w:ascii="Arial" w:eastAsia="Times New Roman" w:hAnsi="Arial" w:cs="Arial"/>
          <w:sz w:val="20"/>
          <w:szCs w:val="20"/>
          <w:lang w:val="ru-RU"/>
        </w:rPr>
        <w:t xml:space="preserve">лева под формата на паричен депозит по сметка на </w:t>
      </w:r>
      <w:r w:rsidRPr="00604A78">
        <w:rPr>
          <w:rFonts w:ascii="Arial" w:eastAsia="Times New Roman" w:hAnsi="Arial" w:cs="Arial"/>
          <w:b/>
          <w:sz w:val="20"/>
          <w:szCs w:val="20"/>
          <w:lang w:val="ru-RU"/>
        </w:rPr>
        <w:t xml:space="preserve">ВЪЗЛОЖИТЕЛЯ, </w:t>
      </w:r>
      <w:r w:rsidRPr="00604A78">
        <w:rPr>
          <w:rFonts w:ascii="Arial" w:eastAsia="Times New Roman" w:hAnsi="Arial" w:cs="Arial"/>
          <w:sz w:val="20"/>
          <w:szCs w:val="20"/>
          <w:lang w:val="ru-RU"/>
        </w:rPr>
        <w:t xml:space="preserve">както следва: </w:t>
      </w:r>
      <w:r w:rsidRPr="00604A78">
        <w:rPr>
          <w:rFonts w:ascii="Arial" w:eastAsia="Times New Roman" w:hAnsi="Arial" w:cs="Arial"/>
          <w:sz w:val="20"/>
          <w:szCs w:val="20"/>
          <w:lang w:val="en-US"/>
        </w:rPr>
        <w:t>SWIFT (BIC)</w:t>
      </w:r>
      <w:r w:rsidRPr="00604A78">
        <w:rPr>
          <w:rFonts w:ascii="Arial" w:eastAsia="Times New Roman" w:hAnsi="Arial" w:cs="Arial"/>
          <w:sz w:val="20"/>
          <w:szCs w:val="20"/>
          <w:lang w:val="ru-RU"/>
        </w:rPr>
        <w:t xml:space="preserve">: </w:t>
      </w:r>
      <w:r w:rsidRPr="00604A78">
        <w:rPr>
          <w:rFonts w:ascii="Arial" w:eastAsia="Times New Roman" w:hAnsi="Arial" w:cs="Arial"/>
          <w:sz w:val="20"/>
          <w:szCs w:val="20"/>
          <w:lang w:val="en-AU"/>
        </w:rPr>
        <w:t>UNCRBGSF</w:t>
      </w:r>
      <w:r w:rsidRPr="00604A78">
        <w:rPr>
          <w:rFonts w:ascii="Arial" w:eastAsia="Times New Roman" w:hAnsi="Arial" w:cs="Arial"/>
          <w:sz w:val="20"/>
          <w:szCs w:val="20"/>
          <w:lang w:val="ru-RU"/>
        </w:rPr>
        <w:t>; Банкова сметка</w:t>
      </w:r>
      <w:r w:rsidRPr="00604A78">
        <w:rPr>
          <w:rFonts w:ascii="Arial" w:eastAsia="Times New Roman" w:hAnsi="Arial" w:cs="Arial"/>
          <w:sz w:val="20"/>
          <w:szCs w:val="20"/>
          <w:lang w:val="en-US"/>
        </w:rPr>
        <w:t xml:space="preserve"> (IBAN)</w:t>
      </w:r>
      <w:r w:rsidRPr="00604A78">
        <w:rPr>
          <w:rFonts w:ascii="Arial" w:eastAsia="Times New Roman" w:hAnsi="Arial" w:cs="Arial"/>
          <w:sz w:val="20"/>
          <w:szCs w:val="20"/>
        </w:rPr>
        <w:t xml:space="preserve"> в лева</w:t>
      </w:r>
      <w:r w:rsidRPr="00604A78">
        <w:rPr>
          <w:rFonts w:ascii="Arial" w:eastAsia="Times New Roman" w:hAnsi="Arial" w:cs="Arial"/>
          <w:sz w:val="20"/>
          <w:szCs w:val="20"/>
          <w:lang w:val="ru-RU"/>
        </w:rPr>
        <w:t xml:space="preserve">: </w:t>
      </w:r>
      <w:r w:rsidRPr="00604A78">
        <w:rPr>
          <w:rFonts w:ascii="Arial" w:eastAsia="Times New Roman" w:hAnsi="Arial" w:cs="Arial"/>
          <w:sz w:val="20"/>
          <w:szCs w:val="20"/>
          <w:lang w:val="en-AU"/>
        </w:rPr>
        <w:t>BG</w:t>
      </w:r>
      <w:r w:rsidRPr="00604A78">
        <w:rPr>
          <w:rFonts w:ascii="Arial" w:eastAsia="Times New Roman" w:hAnsi="Arial" w:cs="Arial"/>
          <w:sz w:val="20"/>
          <w:szCs w:val="20"/>
          <w:lang w:val="ru-RU"/>
        </w:rPr>
        <w:t xml:space="preserve">43 </w:t>
      </w:r>
      <w:r w:rsidRPr="00604A78">
        <w:rPr>
          <w:rFonts w:ascii="Arial" w:eastAsia="Times New Roman" w:hAnsi="Arial" w:cs="Arial"/>
          <w:sz w:val="20"/>
          <w:szCs w:val="20"/>
          <w:lang w:val="en-AU"/>
        </w:rPr>
        <w:t>UNCR</w:t>
      </w:r>
      <w:r w:rsidRPr="00604A78">
        <w:rPr>
          <w:rFonts w:ascii="Arial" w:eastAsia="Times New Roman" w:hAnsi="Arial" w:cs="Arial"/>
          <w:sz w:val="20"/>
          <w:szCs w:val="20"/>
        </w:rPr>
        <w:t xml:space="preserve"> </w:t>
      </w:r>
      <w:r w:rsidRPr="00604A78">
        <w:rPr>
          <w:rFonts w:ascii="Arial" w:eastAsia="Times New Roman" w:hAnsi="Arial" w:cs="Arial"/>
          <w:sz w:val="20"/>
          <w:szCs w:val="20"/>
          <w:lang w:val="ru-RU"/>
        </w:rPr>
        <w:t xml:space="preserve">7630 1002 </w:t>
      </w:r>
      <w:r w:rsidRPr="00604A78">
        <w:rPr>
          <w:rFonts w:ascii="Arial" w:eastAsia="Times New Roman" w:hAnsi="Arial" w:cs="Arial"/>
          <w:sz w:val="20"/>
          <w:szCs w:val="20"/>
          <w:lang w:val="en-AU"/>
        </w:rPr>
        <w:t>ERPB</w:t>
      </w:r>
      <w:r w:rsidRPr="00604A78">
        <w:rPr>
          <w:rFonts w:ascii="Arial" w:eastAsia="Times New Roman" w:hAnsi="Arial" w:cs="Arial"/>
          <w:sz w:val="20"/>
          <w:szCs w:val="20"/>
        </w:rPr>
        <w:t xml:space="preserve"> </w:t>
      </w:r>
      <w:r w:rsidRPr="00604A78">
        <w:rPr>
          <w:rFonts w:ascii="Arial" w:eastAsia="Times New Roman" w:hAnsi="Arial" w:cs="Arial"/>
          <w:sz w:val="20"/>
          <w:szCs w:val="20"/>
          <w:lang w:val="en-AU"/>
        </w:rPr>
        <w:t>UL</w:t>
      </w:r>
      <w:r w:rsidRPr="00604A78">
        <w:rPr>
          <w:rFonts w:ascii="Arial" w:eastAsia="Times New Roman" w:hAnsi="Arial" w:cs="Arial"/>
          <w:sz w:val="20"/>
          <w:szCs w:val="20"/>
          <w:lang w:val="ru-RU"/>
        </w:rPr>
        <w:t xml:space="preserve">; при банка: Уникредит Булбанк или под формата на безусловна и неотменяема банкова гаранция, издадена в полза на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xml:space="preserve"> със срок на валидност ………………../………………………………/ месеца.</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 xml:space="preserve">6.2.(1) </w:t>
      </w:r>
      <w:r w:rsidRPr="00604A78">
        <w:rPr>
          <w:rFonts w:ascii="Arial" w:eastAsia="Times New Roman" w:hAnsi="Arial" w:cs="Arial"/>
          <w:sz w:val="20"/>
          <w:szCs w:val="20"/>
          <w:lang w:val="ru-RU"/>
        </w:rPr>
        <w:t xml:space="preserve">Гаранцията за изпълнение ще компенсира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xml:space="preserve"> за всякакви вреди и загуби, причинени вследствие виновно неизпълнение/забава на договора (задължения по договора) от страна на </w:t>
      </w:r>
      <w:r w:rsidRPr="00604A78">
        <w:rPr>
          <w:rFonts w:ascii="Arial" w:eastAsia="Times New Roman" w:hAnsi="Arial" w:cs="Arial"/>
          <w:b/>
          <w:bCs/>
          <w:sz w:val="20"/>
          <w:szCs w:val="20"/>
          <w:lang w:val="ru-RU"/>
        </w:rPr>
        <w:t>ИЗПЪЛНИТЕЛЯ</w:t>
      </w:r>
      <w:r w:rsidRPr="00604A78">
        <w:rPr>
          <w:rFonts w:ascii="Arial" w:eastAsia="Times New Roman" w:hAnsi="Arial" w:cs="Arial"/>
          <w:sz w:val="20"/>
          <w:szCs w:val="20"/>
          <w:lang w:val="ru-RU"/>
        </w:rPr>
        <w:t xml:space="preserve">, както и за произтичащите от тях неустойки. В случай, че претърпените вреди на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xml:space="preserve"> са в по-голям размер от размера на гаранцията за изпълнение по предходната точка, </w:t>
      </w:r>
      <w:r w:rsidRPr="00604A78">
        <w:rPr>
          <w:rFonts w:ascii="Arial" w:eastAsia="Times New Roman" w:hAnsi="Arial" w:cs="Arial"/>
          <w:b/>
          <w:sz w:val="20"/>
          <w:szCs w:val="20"/>
          <w:lang w:val="ru-RU"/>
        </w:rPr>
        <w:t>ВЪЗЛОЖИТЕЛЯТ</w:t>
      </w:r>
      <w:r w:rsidRPr="00604A78">
        <w:rPr>
          <w:rFonts w:ascii="Arial" w:eastAsia="Times New Roman" w:hAnsi="Arial" w:cs="Arial"/>
          <w:sz w:val="20"/>
          <w:szCs w:val="20"/>
          <w:lang w:val="ru-RU"/>
        </w:rPr>
        <w:t xml:space="preserve"> има право да потърси обезщетение по общия съдебен ред пред компетентния български съд. </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(2)</w:t>
      </w:r>
      <w:r w:rsidRPr="00604A78">
        <w:rPr>
          <w:rFonts w:ascii="Arial" w:eastAsia="Times New Roman" w:hAnsi="Arial" w:cs="Arial"/>
          <w:sz w:val="20"/>
          <w:szCs w:val="20"/>
          <w:lang w:val="ru-RU"/>
        </w:rPr>
        <w:t xml:space="preserve"> За неуредените условия по отношение на гаранцията за изпълнение и в частност за попълването и при усвояване на суми от нея се прилага съответно Раздел 6 (в частност т. 6.5) от рамковото споразумение. </w:t>
      </w:r>
    </w:p>
    <w:p w:rsidR="00DA2753" w:rsidRPr="00604A78" w:rsidRDefault="00DA2753" w:rsidP="00DA2753">
      <w:pPr>
        <w:spacing w:after="0" w:line="240" w:lineRule="auto"/>
        <w:ind w:right="27"/>
        <w:jc w:val="both"/>
        <w:rPr>
          <w:rFonts w:ascii="Arial" w:eastAsia="Times New Roman" w:hAnsi="Arial" w:cs="Arial"/>
          <w:color w:val="000000"/>
          <w:sz w:val="20"/>
          <w:szCs w:val="20"/>
          <w:lang w:val="ru-RU"/>
        </w:rPr>
      </w:pPr>
      <w:r w:rsidRPr="00604A78">
        <w:rPr>
          <w:rFonts w:ascii="Arial" w:eastAsia="Times New Roman" w:hAnsi="Arial" w:cs="Arial"/>
          <w:b/>
          <w:sz w:val="20"/>
          <w:szCs w:val="20"/>
          <w:lang w:val="ru-RU"/>
        </w:rPr>
        <w:t>6.3. (1)</w:t>
      </w:r>
      <w:r w:rsidRPr="00604A78">
        <w:rPr>
          <w:rFonts w:ascii="Arial" w:eastAsia="Times New Roman" w:hAnsi="Arial" w:cs="Arial"/>
          <w:sz w:val="20"/>
          <w:szCs w:val="20"/>
          <w:lang w:val="ru-RU"/>
        </w:rPr>
        <w:t xml:space="preserve"> </w:t>
      </w:r>
      <w:r w:rsidRPr="00604A78">
        <w:rPr>
          <w:rFonts w:ascii="Arial" w:eastAsia="Times New Roman" w:hAnsi="Arial" w:cs="Arial"/>
          <w:color w:val="000000"/>
          <w:sz w:val="20"/>
          <w:szCs w:val="20"/>
          <w:lang w:val="ru-RU"/>
        </w:rPr>
        <w:t xml:space="preserve">Гаранцията за изпълнение или неинкасираната част от нея ще бъде </w:t>
      </w:r>
      <w:r w:rsidRPr="00604A78">
        <w:rPr>
          <w:rFonts w:ascii="Arial" w:eastAsia="Times New Roman" w:hAnsi="Arial" w:cs="Arial"/>
          <w:sz w:val="20"/>
          <w:szCs w:val="20"/>
          <w:lang w:val="ru-RU"/>
        </w:rPr>
        <w:t xml:space="preserve">освободена от </w:t>
      </w:r>
      <w:r w:rsidRPr="00604A78">
        <w:rPr>
          <w:rFonts w:ascii="Arial" w:eastAsia="Times New Roman" w:hAnsi="Arial" w:cs="Arial"/>
          <w:b/>
          <w:sz w:val="20"/>
          <w:szCs w:val="20"/>
          <w:lang w:val="ru-RU"/>
        </w:rPr>
        <w:t>ВЪЗЛОЖИТЕЛЯ</w:t>
      </w:r>
      <w:r w:rsidRPr="00604A78">
        <w:rPr>
          <w:rFonts w:ascii="Arial" w:eastAsia="Times New Roman" w:hAnsi="Arial" w:cs="Arial"/>
          <w:color w:val="000000"/>
          <w:sz w:val="20"/>
          <w:szCs w:val="20"/>
          <w:lang w:val="ru-RU"/>
        </w:rPr>
        <w:t xml:space="preserve"> и върната на </w:t>
      </w:r>
      <w:r w:rsidRPr="00604A78">
        <w:rPr>
          <w:rFonts w:ascii="Arial" w:eastAsia="Times New Roman" w:hAnsi="Arial" w:cs="Arial"/>
          <w:b/>
          <w:bCs/>
          <w:sz w:val="20"/>
          <w:szCs w:val="20"/>
          <w:lang w:val="ru-RU"/>
        </w:rPr>
        <w:t>ИЗПЪЛНИТЕЛЯ</w:t>
      </w:r>
      <w:r w:rsidRPr="00604A78">
        <w:rPr>
          <w:rFonts w:ascii="Arial" w:eastAsia="Times New Roman" w:hAnsi="Arial" w:cs="Arial"/>
          <w:color w:val="000000"/>
          <w:sz w:val="20"/>
          <w:szCs w:val="20"/>
          <w:lang w:val="ru-RU"/>
        </w:rPr>
        <w:t xml:space="preserve"> в срок до 30 /тридесет/ календарни дни след изтичане на срока на договора, съответно след прекратяването му на друго основание, ако изпълнението е надлежно,освен ако не е усвоена поради неизпълнение.</w:t>
      </w:r>
    </w:p>
    <w:p w:rsidR="00DA2753" w:rsidRPr="00604A78" w:rsidRDefault="00DA2753" w:rsidP="00DA2753">
      <w:pPr>
        <w:spacing w:after="0" w:line="240" w:lineRule="auto"/>
        <w:ind w:right="27"/>
        <w:jc w:val="both"/>
        <w:rPr>
          <w:rFonts w:ascii="Arial" w:eastAsia="Times New Roman" w:hAnsi="Arial" w:cs="Arial"/>
          <w:color w:val="000000"/>
          <w:sz w:val="20"/>
          <w:szCs w:val="20"/>
          <w:lang w:val="ru-RU"/>
        </w:rPr>
      </w:pPr>
      <w:r w:rsidRPr="00604A78">
        <w:rPr>
          <w:rFonts w:ascii="Arial" w:eastAsia="Times New Roman" w:hAnsi="Arial" w:cs="Arial"/>
          <w:b/>
          <w:color w:val="000000"/>
          <w:sz w:val="20"/>
          <w:szCs w:val="20"/>
          <w:lang w:val="ru-RU"/>
        </w:rPr>
        <w:t>(2)</w:t>
      </w:r>
      <w:r w:rsidRPr="00604A78">
        <w:rPr>
          <w:rFonts w:ascii="Arial" w:eastAsia="Times New Roman" w:hAnsi="Arial" w:cs="Arial"/>
          <w:color w:val="000000"/>
          <w:sz w:val="20"/>
          <w:szCs w:val="20"/>
          <w:lang w:val="ru-RU"/>
        </w:rPr>
        <w:t xml:space="preserve"> За срока, през който гаранцията за изпълнение е престояла законосъобразно при </w:t>
      </w:r>
      <w:r w:rsidRPr="00604A78">
        <w:rPr>
          <w:rFonts w:ascii="Arial" w:eastAsia="Times New Roman" w:hAnsi="Arial" w:cs="Arial"/>
          <w:b/>
          <w:color w:val="000000"/>
          <w:sz w:val="20"/>
          <w:szCs w:val="20"/>
          <w:lang w:val="ru-RU"/>
        </w:rPr>
        <w:t>ВЪЗЛОЖИТЕЛЯ</w:t>
      </w:r>
      <w:r w:rsidRPr="00604A78">
        <w:rPr>
          <w:rFonts w:ascii="Arial" w:eastAsia="Times New Roman" w:hAnsi="Arial" w:cs="Arial"/>
          <w:color w:val="000000"/>
          <w:sz w:val="20"/>
          <w:szCs w:val="20"/>
          <w:lang w:val="ru-RU"/>
        </w:rPr>
        <w:t>, последният не дължи лихва.</w:t>
      </w:r>
    </w:p>
    <w:p w:rsidR="00DA2753" w:rsidRPr="00604A78" w:rsidRDefault="00DA2753" w:rsidP="00DA2753">
      <w:pPr>
        <w:spacing w:after="0" w:line="240" w:lineRule="auto"/>
        <w:ind w:right="27"/>
        <w:jc w:val="both"/>
        <w:rPr>
          <w:rFonts w:ascii="Arial" w:eastAsia="Times New Roman" w:hAnsi="Arial" w:cs="Arial"/>
          <w:b/>
          <w:sz w:val="20"/>
          <w:szCs w:val="20"/>
          <w:lang w:val="ru-RU"/>
        </w:rPr>
      </w:pPr>
      <w:r w:rsidRPr="00604A78">
        <w:rPr>
          <w:rFonts w:ascii="Arial" w:eastAsia="Times New Roman" w:hAnsi="Arial" w:cs="Arial"/>
          <w:b/>
          <w:sz w:val="20"/>
          <w:szCs w:val="20"/>
          <w:lang w:val="ru-RU"/>
        </w:rPr>
        <w:lastRenderedPageBreak/>
        <w:t>6.4.</w:t>
      </w:r>
      <w:r w:rsidRPr="00604A78">
        <w:rPr>
          <w:rFonts w:ascii="Arial" w:eastAsia="Times New Roman" w:hAnsi="Arial" w:cs="Arial"/>
          <w:sz w:val="20"/>
          <w:szCs w:val="20"/>
          <w:lang w:val="ru-RU"/>
        </w:rPr>
        <w:tab/>
        <w:t xml:space="preserve">Гаранционният срок на закупената стока е </w:t>
      </w:r>
      <w:r w:rsidRPr="00604A78">
        <w:rPr>
          <w:rFonts w:ascii="Arial" w:eastAsia="Times New Roman" w:hAnsi="Arial" w:cs="Arial"/>
          <w:b/>
          <w:sz w:val="20"/>
          <w:szCs w:val="20"/>
          <w:lang w:val="ru-RU"/>
        </w:rPr>
        <w:t>…………….</w:t>
      </w:r>
      <w:r w:rsidRPr="00604A78">
        <w:rPr>
          <w:rFonts w:ascii="Arial" w:eastAsia="Times New Roman" w:hAnsi="Arial" w:cs="Arial"/>
          <w:sz w:val="20"/>
          <w:szCs w:val="20"/>
          <w:lang w:val="ru-RU"/>
        </w:rPr>
        <w:t xml:space="preserve"> месеца, считано от датата на подписването на приемно-предавателния протокол за приемането й в склада на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xml:space="preserve"> при спазване на указанията за съхранение, монтаж и експлоатация на производителя.</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6.5. (1)</w:t>
      </w:r>
      <w:r w:rsidRPr="00604A78">
        <w:rPr>
          <w:rFonts w:ascii="Arial" w:eastAsia="Times New Roman" w:hAnsi="Arial" w:cs="Arial"/>
          <w:sz w:val="20"/>
          <w:szCs w:val="20"/>
          <w:lang w:val="ru-RU"/>
        </w:rPr>
        <w:t xml:space="preserve"> По всяко време от действието на договора, </w:t>
      </w:r>
      <w:r w:rsidRPr="00604A78">
        <w:rPr>
          <w:rFonts w:ascii="Arial" w:eastAsia="Times New Roman" w:hAnsi="Arial" w:cs="Arial"/>
          <w:b/>
          <w:sz w:val="20"/>
          <w:szCs w:val="20"/>
          <w:lang w:val="ru-RU"/>
        </w:rPr>
        <w:t>ВЪЗЛОЖИТЕЛЯТ</w:t>
      </w:r>
      <w:r w:rsidRPr="00604A78">
        <w:rPr>
          <w:rFonts w:ascii="Arial" w:eastAsia="Times New Roman" w:hAnsi="Arial" w:cs="Arial"/>
          <w:sz w:val="20"/>
          <w:szCs w:val="20"/>
          <w:lang w:val="ru-RU"/>
        </w:rPr>
        <w:t xml:space="preserve"> има право да проверява доставената стока, която не е в режим на експлоатация, за наличие на скрити недостатъци. Проверката по предходното изречение се извършва от служители на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xml:space="preserve">, притежаващи съответната техническа компетентност, и се удостоверява със съставянето на констативен протокол. При откриване на скрити недостатъци на доставената стока по реда на настоящата точка, същите се считат за гаранционни дефекти и </w:t>
      </w:r>
      <w:r w:rsidRPr="00604A78">
        <w:rPr>
          <w:rFonts w:ascii="Arial" w:eastAsia="Times New Roman" w:hAnsi="Arial" w:cs="Arial"/>
          <w:b/>
          <w:sz w:val="20"/>
          <w:szCs w:val="20"/>
          <w:lang w:val="ru-RU"/>
        </w:rPr>
        <w:t>ИЗПЪЛНИТЕЛЯТ</w:t>
      </w:r>
      <w:r w:rsidRPr="00604A78">
        <w:rPr>
          <w:rFonts w:ascii="Arial" w:eastAsia="Times New Roman" w:hAnsi="Arial" w:cs="Arial"/>
          <w:sz w:val="20"/>
          <w:szCs w:val="20"/>
          <w:lang w:val="ru-RU"/>
        </w:rPr>
        <w:t xml:space="preserve"> е длъжен да ги отстрани в съответствие с гаранционните условия, при условие, че са спазени условията за съхранение на стоката.</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(2)</w:t>
      </w:r>
      <w:r w:rsidRPr="00604A78">
        <w:rPr>
          <w:rFonts w:ascii="Arial" w:eastAsia="Times New Roman" w:hAnsi="Arial" w:cs="Arial"/>
          <w:sz w:val="20"/>
          <w:szCs w:val="20"/>
          <w:lang w:val="ru-RU"/>
        </w:rPr>
        <w:t xml:space="preserve"> За гаранционни дефекти на стоката, освен скритите недостатъци по т. 6.5, ал. 1, се считат и всички дефекти на стоката, които са се проявили по време на експлоатацията й и не са резултат от неправилни действия на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xml:space="preserve"> и/или негови служители и са в рамките на гаранционния срок по т. 6.4.</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(3)</w:t>
      </w:r>
      <w:r w:rsidRPr="00604A78">
        <w:rPr>
          <w:rFonts w:ascii="Arial" w:eastAsia="Times New Roman" w:hAnsi="Arial" w:cs="Arial"/>
          <w:sz w:val="20"/>
          <w:szCs w:val="20"/>
          <w:lang w:val="ru-RU"/>
        </w:rPr>
        <w:t xml:space="preserve"> При констатиране на дефекти (неизправности) на стоката в рамките на гаранционния срок, </w:t>
      </w:r>
      <w:r w:rsidRPr="00604A78">
        <w:rPr>
          <w:rFonts w:ascii="Arial" w:eastAsia="Times New Roman" w:hAnsi="Arial" w:cs="Arial"/>
          <w:b/>
          <w:sz w:val="20"/>
          <w:szCs w:val="20"/>
          <w:lang w:val="ru-RU"/>
        </w:rPr>
        <w:t>ВЪЗЛОЖИТЕЛЯТ</w:t>
      </w:r>
      <w:r w:rsidRPr="00604A78">
        <w:rPr>
          <w:rFonts w:ascii="Arial" w:eastAsia="Times New Roman" w:hAnsi="Arial" w:cs="Arial"/>
          <w:sz w:val="20"/>
          <w:szCs w:val="20"/>
          <w:lang w:val="ru-RU"/>
        </w:rPr>
        <w:t xml:space="preserve"> е длъжен да уведоми писмено </w:t>
      </w:r>
      <w:r w:rsidRPr="00604A78">
        <w:rPr>
          <w:rFonts w:ascii="Arial" w:eastAsia="Times New Roman" w:hAnsi="Arial" w:cs="Arial"/>
          <w:b/>
          <w:bCs/>
          <w:sz w:val="20"/>
          <w:szCs w:val="20"/>
          <w:lang w:val="ru-RU"/>
        </w:rPr>
        <w:t>ИЗПЪЛНИТЕЛЯ</w:t>
      </w:r>
      <w:r w:rsidRPr="00604A78">
        <w:rPr>
          <w:rFonts w:ascii="Arial" w:eastAsia="Times New Roman" w:hAnsi="Arial" w:cs="Arial"/>
          <w:sz w:val="20"/>
          <w:szCs w:val="20"/>
          <w:lang w:val="ru-RU"/>
        </w:rPr>
        <w:t xml:space="preserve"> в 10 /десет/ дневен срок от откриването им. В писменото уведомление по предходното изречение </w:t>
      </w:r>
      <w:r w:rsidRPr="00604A78">
        <w:rPr>
          <w:rFonts w:ascii="Arial" w:eastAsia="Times New Roman" w:hAnsi="Arial" w:cs="Arial"/>
          <w:b/>
          <w:sz w:val="20"/>
          <w:szCs w:val="20"/>
          <w:lang w:val="ru-RU"/>
        </w:rPr>
        <w:t>ВЪЗЛОЖИТЕЛЯТ</w:t>
      </w:r>
      <w:r w:rsidRPr="00604A78">
        <w:rPr>
          <w:rFonts w:ascii="Arial" w:eastAsia="Times New Roman" w:hAnsi="Arial" w:cs="Arial"/>
          <w:sz w:val="20"/>
          <w:szCs w:val="20"/>
          <w:lang w:val="ru-RU"/>
        </w:rPr>
        <w:t xml:space="preserve"> описва недостатъците (дефектите) на стоката и начинът за отстраняването им. </w:t>
      </w:r>
      <w:r w:rsidRPr="00604A78">
        <w:rPr>
          <w:rFonts w:ascii="Arial" w:eastAsia="Times New Roman" w:hAnsi="Arial" w:cs="Arial"/>
          <w:b/>
          <w:sz w:val="20"/>
          <w:szCs w:val="20"/>
          <w:lang w:val="ru-RU"/>
        </w:rPr>
        <w:t>ИЗПЪЛНИТЕЛЯТ</w:t>
      </w:r>
      <w:r w:rsidRPr="00604A78">
        <w:rPr>
          <w:rFonts w:ascii="Arial" w:eastAsia="Times New Roman" w:hAnsi="Arial" w:cs="Arial"/>
          <w:sz w:val="20"/>
          <w:szCs w:val="20"/>
          <w:lang w:val="ru-RU"/>
        </w:rPr>
        <w:t xml:space="preserve"> е длъжен да прегледа уведомлението с констатациите на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xml:space="preserve"> за недостатъци (дефекти) на стоката и да го уведоми писмено (по факс или на електронна поща) за това дали приема констатациите - съответно предложеният начин за отстраняване на недостатъците (дефектите) или не ги приема. </w:t>
      </w:r>
      <w:r w:rsidRPr="00604A78">
        <w:rPr>
          <w:rFonts w:ascii="Arial" w:eastAsia="Times New Roman" w:hAnsi="Arial" w:cs="Arial"/>
          <w:b/>
          <w:sz w:val="20"/>
          <w:szCs w:val="20"/>
          <w:lang w:val="ru-RU"/>
        </w:rPr>
        <w:t>ИЗПЪЛНИТЕЛЯТ</w:t>
      </w:r>
      <w:r w:rsidRPr="00604A78">
        <w:rPr>
          <w:rFonts w:ascii="Arial" w:eastAsia="Times New Roman" w:hAnsi="Arial" w:cs="Arial"/>
          <w:sz w:val="20"/>
          <w:szCs w:val="20"/>
          <w:lang w:val="ru-RU"/>
        </w:rPr>
        <w:t xml:space="preserve"> следва да изпълни задължението си за уведомяване по предходното изречение в срок до 5 /пет/ работни дни от датата на получаване на уведомлението на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xml:space="preserve"> за констатирания дефект на стоката в рамките на гаранционния срок. В случай, че </w:t>
      </w:r>
      <w:r w:rsidRPr="00604A78">
        <w:rPr>
          <w:rFonts w:ascii="Arial" w:eastAsia="Times New Roman" w:hAnsi="Arial" w:cs="Arial"/>
          <w:b/>
          <w:sz w:val="20"/>
          <w:szCs w:val="20"/>
          <w:lang w:val="ru-RU"/>
        </w:rPr>
        <w:t>ИЗПЪЛНИТЕЛЯТ</w:t>
      </w:r>
      <w:r w:rsidRPr="00604A78">
        <w:rPr>
          <w:rFonts w:ascii="Arial" w:eastAsia="Times New Roman" w:hAnsi="Arial" w:cs="Arial"/>
          <w:sz w:val="20"/>
          <w:szCs w:val="20"/>
          <w:lang w:val="ru-RU"/>
        </w:rPr>
        <w:t xml:space="preserve"> не уведоми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xml:space="preserve"> за решението си по отношение на предявената рекламация в срока по предходното изречение, се счита, че не я приема, вследствие на което </w:t>
      </w:r>
      <w:r w:rsidRPr="00604A78">
        <w:rPr>
          <w:rFonts w:ascii="Arial" w:eastAsia="Times New Roman" w:hAnsi="Arial" w:cs="Arial"/>
          <w:b/>
          <w:sz w:val="20"/>
          <w:szCs w:val="20"/>
          <w:lang w:val="ru-RU"/>
        </w:rPr>
        <w:t>ВЪЗЛОЖИТЕЛЯТ</w:t>
      </w:r>
      <w:r w:rsidRPr="00604A78">
        <w:rPr>
          <w:rFonts w:ascii="Arial" w:eastAsia="Times New Roman" w:hAnsi="Arial" w:cs="Arial"/>
          <w:sz w:val="20"/>
          <w:szCs w:val="20"/>
          <w:lang w:val="ru-RU"/>
        </w:rPr>
        <w:t xml:space="preserve"> пристъпва към съставянето на констативен протокол. За съставянето и съдържанието на констативния протокол се прилагат съответно</w:t>
      </w:r>
      <w:r w:rsidRPr="00604A78" w:rsidDel="007B3EA0">
        <w:rPr>
          <w:rFonts w:ascii="Arial" w:eastAsia="Times New Roman" w:hAnsi="Arial" w:cs="Arial"/>
          <w:sz w:val="20"/>
          <w:szCs w:val="20"/>
          <w:lang w:val="ru-RU"/>
        </w:rPr>
        <w:t xml:space="preserve"> </w:t>
      </w:r>
      <w:r w:rsidRPr="00604A78">
        <w:rPr>
          <w:rFonts w:ascii="Arial" w:eastAsia="Times New Roman" w:hAnsi="Arial" w:cs="Arial"/>
          <w:sz w:val="20"/>
          <w:szCs w:val="20"/>
          <w:lang w:val="ru-RU"/>
        </w:rPr>
        <w:t>т. 5.2, ал. 2-5</w:t>
      </w:r>
      <w:r w:rsidRPr="00604A78">
        <w:rPr>
          <w:rFonts w:ascii="Arial" w:eastAsia="Times New Roman" w:hAnsi="Arial" w:cs="Arial"/>
          <w:b/>
          <w:sz w:val="20"/>
          <w:szCs w:val="20"/>
          <w:lang w:val="ru-RU"/>
        </w:rPr>
        <w:t>.</w:t>
      </w:r>
      <w:r w:rsidRPr="00604A78">
        <w:rPr>
          <w:rFonts w:ascii="Arial" w:eastAsia="Times New Roman" w:hAnsi="Arial" w:cs="Arial"/>
          <w:sz w:val="20"/>
          <w:szCs w:val="20"/>
          <w:lang w:val="ru-RU"/>
        </w:rPr>
        <w:t xml:space="preserve"> При съставянето на констативния протокол страните отчитат уговореното в т. 6.6.</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6.6.</w:t>
      </w:r>
      <w:r w:rsidRPr="00604A78">
        <w:rPr>
          <w:rFonts w:ascii="Arial" w:eastAsia="Times New Roman" w:hAnsi="Arial" w:cs="Arial"/>
          <w:sz w:val="20"/>
          <w:szCs w:val="20"/>
          <w:lang w:val="ru-RU"/>
        </w:rPr>
        <w:t xml:space="preserve"> В рамките на гаранционния срок по т. 6.4, всички разходи по отстраняване на дефекти и/или замяна на стоката с нова, са за сметка на </w:t>
      </w:r>
      <w:r w:rsidRPr="00604A78">
        <w:rPr>
          <w:rFonts w:ascii="Arial" w:eastAsia="Times New Roman" w:hAnsi="Arial" w:cs="Arial"/>
          <w:b/>
          <w:bCs/>
          <w:sz w:val="20"/>
          <w:szCs w:val="20"/>
          <w:lang w:val="ru-RU"/>
        </w:rPr>
        <w:t>ИЗПЪЛНИТЕЛЯ</w:t>
      </w:r>
      <w:r w:rsidRPr="00604A78">
        <w:rPr>
          <w:rFonts w:ascii="Arial" w:eastAsia="Times New Roman" w:hAnsi="Arial" w:cs="Arial"/>
          <w:sz w:val="20"/>
          <w:szCs w:val="20"/>
          <w:lang w:val="ru-RU"/>
        </w:rPr>
        <w:t>.</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6.7.</w:t>
      </w:r>
      <w:r w:rsidRPr="00604A78">
        <w:rPr>
          <w:rFonts w:ascii="Arial" w:eastAsia="Times New Roman" w:hAnsi="Arial" w:cs="Arial"/>
          <w:sz w:val="20"/>
          <w:szCs w:val="20"/>
          <w:lang w:val="ru-RU"/>
        </w:rPr>
        <w:t xml:space="preserve"> Ако в рамките на гаранционния срок се констатират фабрични дефекти, които не могат да бъдат отстранени от </w:t>
      </w:r>
      <w:r w:rsidRPr="00604A78">
        <w:rPr>
          <w:rFonts w:ascii="Arial" w:eastAsia="Times New Roman" w:hAnsi="Arial" w:cs="Arial"/>
          <w:b/>
          <w:sz w:val="20"/>
          <w:szCs w:val="20"/>
          <w:lang w:val="ru-RU"/>
        </w:rPr>
        <w:t>ИЗПЪЛНИТЕЛЯ</w:t>
      </w:r>
      <w:r w:rsidRPr="00604A78">
        <w:rPr>
          <w:rFonts w:ascii="Arial" w:eastAsia="Times New Roman" w:hAnsi="Arial" w:cs="Arial"/>
          <w:sz w:val="20"/>
          <w:szCs w:val="20"/>
          <w:lang w:val="ru-RU"/>
        </w:rPr>
        <w:t xml:space="preserve"> в срок до 15 /петнадесет/ календарни дни от датата, на която неизправната стока му е предадена за ремонт, </w:t>
      </w:r>
      <w:r w:rsidRPr="00604A78">
        <w:rPr>
          <w:rFonts w:ascii="Arial" w:eastAsia="Times New Roman" w:hAnsi="Arial" w:cs="Arial"/>
          <w:b/>
          <w:sz w:val="20"/>
          <w:szCs w:val="20"/>
          <w:lang w:val="ru-RU"/>
        </w:rPr>
        <w:t>ИЗПЪЛНИТЕЛЯТ</w:t>
      </w:r>
      <w:r w:rsidRPr="00604A78">
        <w:rPr>
          <w:rFonts w:ascii="Arial" w:eastAsia="Times New Roman" w:hAnsi="Arial" w:cs="Arial"/>
          <w:sz w:val="20"/>
          <w:szCs w:val="20"/>
          <w:lang w:val="ru-RU"/>
        </w:rPr>
        <w:t xml:space="preserve"> е длъжен да замени дефектната стока с нова в срок до 1 (един) месец, считано от изтичането на 15-дневния срок за ремонт на стоката.</w:t>
      </w:r>
    </w:p>
    <w:p w:rsidR="00DA2753" w:rsidRPr="00604A78" w:rsidRDefault="00DA2753" w:rsidP="00DA2753">
      <w:pPr>
        <w:spacing w:after="0" w:line="240" w:lineRule="auto"/>
        <w:ind w:right="27"/>
        <w:jc w:val="both"/>
        <w:rPr>
          <w:rFonts w:ascii="Arial" w:eastAsia="Times New Roman" w:hAnsi="Arial" w:cs="Arial"/>
          <w:sz w:val="20"/>
          <w:szCs w:val="20"/>
          <w:lang w:val="be-BY"/>
        </w:rPr>
      </w:pPr>
    </w:p>
    <w:p w:rsidR="00DA2753" w:rsidRPr="00604A78" w:rsidRDefault="00DA2753" w:rsidP="00DA2753">
      <w:pPr>
        <w:spacing w:after="0" w:line="240" w:lineRule="auto"/>
        <w:ind w:right="27"/>
        <w:jc w:val="both"/>
        <w:rPr>
          <w:rFonts w:ascii="Arial" w:eastAsia="Times New Roman" w:hAnsi="Arial" w:cs="Arial"/>
          <w:b/>
          <w:sz w:val="20"/>
          <w:szCs w:val="20"/>
          <w:lang w:val="en-AU"/>
        </w:rPr>
      </w:pPr>
      <w:r w:rsidRPr="00604A78">
        <w:rPr>
          <w:rFonts w:ascii="Arial" w:eastAsia="Times New Roman" w:hAnsi="Arial" w:cs="Arial"/>
          <w:b/>
          <w:sz w:val="20"/>
          <w:szCs w:val="20"/>
          <w:lang w:val="en-AU"/>
        </w:rPr>
        <w:t>7. ОТГОВОРНОСТИ</w:t>
      </w:r>
    </w:p>
    <w:p w:rsidR="00DA2753" w:rsidRPr="00604A78" w:rsidRDefault="00DA2753" w:rsidP="00DA2753">
      <w:pPr>
        <w:numPr>
          <w:ilvl w:val="1"/>
          <w:numId w:val="7"/>
        </w:numPr>
        <w:tabs>
          <w:tab w:val="clear" w:pos="360"/>
          <w:tab w:val="num" w:pos="0"/>
          <w:tab w:val="num" w:pos="540"/>
        </w:tabs>
        <w:spacing w:after="0" w:line="240" w:lineRule="auto"/>
        <w:ind w:left="0" w:firstLine="0"/>
        <w:jc w:val="both"/>
        <w:rPr>
          <w:rFonts w:ascii="Arial" w:eastAsia="Times New Roman" w:hAnsi="Arial" w:cs="Arial"/>
          <w:sz w:val="20"/>
          <w:szCs w:val="20"/>
          <w:lang w:val="ru-RU"/>
        </w:rPr>
      </w:pPr>
      <w:r w:rsidRPr="00604A78">
        <w:rPr>
          <w:rFonts w:ascii="Arial" w:eastAsia="Times New Roman" w:hAnsi="Arial" w:cs="Arial"/>
          <w:sz w:val="20"/>
          <w:szCs w:val="20"/>
          <w:lang w:val="ru-RU"/>
        </w:rPr>
        <w:t xml:space="preserve">При забава за изпълнение на задължения по този договор, с изключение на случаите по т. 8.1 на договора, </w:t>
      </w:r>
      <w:r w:rsidRPr="00604A78">
        <w:rPr>
          <w:rFonts w:ascii="Arial" w:eastAsia="Times New Roman" w:hAnsi="Arial" w:cs="Arial"/>
          <w:b/>
          <w:bCs/>
          <w:sz w:val="20"/>
          <w:szCs w:val="20"/>
          <w:lang w:val="ru-RU"/>
        </w:rPr>
        <w:t>ИЗПЪЛНИТЕЛЯТ</w:t>
      </w:r>
      <w:r w:rsidRPr="00604A78">
        <w:rPr>
          <w:rFonts w:ascii="Arial" w:eastAsia="Times New Roman" w:hAnsi="Arial" w:cs="Arial"/>
          <w:sz w:val="20"/>
          <w:szCs w:val="20"/>
          <w:lang w:val="ru-RU"/>
        </w:rPr>
        <w:t xml:space="preserve"> дължи на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xml:space="preserve"> неустойка в размер на </w:t>
      </w:r>
      <w:r w:rsidRPr="00604A78">
        <w:rPr>
          <w:rFonts w:ascii="Arial" w:eastAsia="Times New Roman" w:hAnsi="Arial" w:cs="Arial"/>
          <w:sz w:val="20"/>
          <w:szCs w:val="20"/>
          <w:lang w:val="be-BY"/>
        </w:rPr>
        <w:t>0,2</w:t>
      </w:r>
      <w:r w:rsidRPr="00604A78">
        <w:rPr>
          <w:rFonts w:ascii="Arial" w:eastAsia="Times New Roman" w:hAnsi="Arial" w:cs="Arial"/>
          <w:sz w:val="20"/>
          <w:szCs w:val="20"/>
          <w:lang w:val="ru-RU"/>
        </w:rPr>
        <w:t>% за всеки пълен ден забава</w:t>
      </w:r>
      <w:r w:rsidRPr="00604A78">
        <w:rPr>
          <w:rFonts w:ascii="Arial" w:eastAsia="Times New Roman" w:hAnsi="Arial" w:cs="Arial"/>
          <w:sz w:val="20"/>
          <w:szCs w:val="20"/>
          <w:lang w:val="be-BY"/>
        </w:rPr>
        <w:t>,</w:t>
      </w:r>
      <w:r w:rsidRPr="00604A78">
        <w:rPr>
          <w:rFonts w:ascii="Arial" w:eastAsia="Times New Roman" w:hAnsi="Arial" w:cs="Arial"/>
          <w:sz w:val="20"/>
          <w:szCs w:val="20"/>
          <w:lang w:val="ru-RU"/>
        </w:rPr>
        <w:t xml:space="preserve"> </w:t>
      </w:r>
      <w:r w:rsidRPr="00604A78">
        <w:rPr>
          <w:rFonts w:ascii="Arial" w:eastAsia="Times New Roman" w:hAnsi="Arial" w:cs="Arial"/>
          <w:sz w:val="20"/>
          <w:szCs w:val="20"/>
          <w:lang w:val="be-BY"/>
        </w:rPr>
        <w:t xml:space="preserve">но не повече от 10% общо </w:t>
      </w:r>
      <w:r w:rsidRPr="00604A78">
        <w:rPr>
          <w:rFonts w:ascii="Arial" w:eastAsia="Times New Roman" w:hAnsi="Arial" w:cs="Arial"/>
          <w:sz w:val="20"/>
          <w:szCs w:val="20"/>
          <w:lang w:val="ru-RU"/>
        </w:rPr>
        <w:t>върху стойността на неизпълненото задължение.</w:t>
      </w:r>
    </w:p>
    <w:p w:rsidR="00DA2753" w:rsidRPr="00604A78" w:rsidRDefault="00DA2753" w:rsidP="00DA2753">
      <w:pPr>
        <w:numPr>
          <w:ilvl w:val="1"/>
          <w:numId w:val="7"/>
        </w:numPr>
        <w:tabs>
          <w:tab w:val="clear" w:pos="360"/>
          <w:tab w:val="num" w:pos="0"/>
        </w:tabs>
        <w:spacing w:after="0" w:line="240" w:lineRule="auto"/>
        <w:ind w:left="0" w:firstLine="0"/>
        <w:jc w:val="both"/>
        <w:rPr>
          <w:rFonts w:ascii="Arial" w:eastAsia="Times New Roman" w:hAnsi="Arial" w:cs="Arial"/>
          <w:sz w:val="20"/>
          <w:szCs w:val="20"/>
          <w:lang w:val="ru-RU"/>
        </w:rPr>
      </w:pPr>
      <w:r w:rsidRPr="00604A78">
        <w:rPr>
          <w:rFonts w:ascii="Arial" w:eastAsia="Times New Roman" w:hAnsi="Arial" w:cs="Arial"/>
          <w:sz w:val="20"/>
          <w:szCs w:val="20"/>
          <w:lang w:val="ru-RU"/>
        </w:rPr>
        <w:t xml:space="preserve">За всеки отделен случай на неизпълнение на задълженията в рамките на гаранционния срок (с изключение на случаите по т. 8.1), </w:t>
      </w:r>
      <w:r w:rsidRPr="00604A78">
        <w:rPr>
          <w:rFonts w:ascii="Arial" w:eastAsia="Times New Roman" w:hAnsi="Arial" w:cs="Arial"/>
          <w:b/>
          <w:bCs/>
          <w:sz w:val="20"/>
          <w:szCs w:val="20"/>
          <w:lang w:val="ru-RU"/>
        </w:rPr>
        <w:t>ИЗПЪЛНИТЕЛЯТ</w:t>
      </w:r>
      <w:r w:rsidRPr="00604A78">
        <w:rPr>
          <w:rFonts w:ascii="Arial" w:eastAsia="Times New Roman" w:hAnsi="Arial" w:cs="Arial"/>
          <w:sz w:val="20"/>
          <w:szCs w:val="20"/>
          <w:lang w:val="ru-RU"/>
        </w:rPr>
        <w:t xml:space="preserve"> дължи на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xml:space="preserve"> неустойка, равна на </w:t>
      </w:r>
      <w:r w:rsidRPr="00604A78">
        <w:rPr>
          <w:rFonts w:ascii="Arial" w:eastAsia="Times New Roman" w:hAnsi="Arial" w:cs="Arial"/>
          <w:sz w:val="20"/>
          <w:szCs w:val="20"/>
          <w:lang w:val="be-BY"/>
        </w:rPr>
        <w:t>10</w:t>
      </w:r>
      <w:r w:rsidRPr="00604A78">
        <w:rPr>
          <w:rFonts w:ascii="Arial" w:eastAsia="Times New Roman" w:hAnsi="Arial" w:cs="Arial"/>
          <w:sz w:val="20"/>
          <w:szCs w:val="20"/>
          <w:lang w:val="ru-RU"/>
        </w:rPr>
        <w:t xml:space="preserve">% от стойността на реално доставената, но дефектна (неизправна) стока, по отношение на която е възникнало неизпълненото гаранционно задължение. </w:t>
      </w:r>
    </w:p>
    <w:p w:rsidR="00DA2753" w:rsidRPr="00604A78" w:rsidRDefault="00DA2753" w:rsidP="00DA2753">
      <w:pPr>
        <w:numPr>
          <w:ilvl w:val="1"/>
          <w:numId w:val="7"/>
        </w:numPr>
        <w:tabs>
          <w:tab w:val="clear" w:pos="360"/>
          <w:tab w:val="num" w:pos="0"/>
        </w:tabs>
        <w:spacing w:after="0" w:line="240" w:lineRule="auto"/>
        <w:ind w:left="0" w:firstLine="0"/>
        <w:jc w:val="both"/>
        <w:rPr>
          <w:rFonts w:ascii="Arial" w:eastAsia="Times New Roman" w:hAnsi="Arial" w:cs="Arial"/>
          <w:sz w:val="20"/>
          <w:szCs w:val="20"/>
          <w:lang w:val="cs-CZ"/>
        </w:rPr>
      </w:pPr>
      <w:r w:rsidRPr="00604A78">
        <w:rPr>
          <w:rFonts w:ascii="Arial" w:eastAsia="Times New Roman" w:hAnsi="Arial" w:cs="Arial"/>
          <w:b/>
          <w:sz w:val="20"/>
          <w:szCs w:val="20"/>
          <w:lang w:val="ru-RU"/>
        </w:rPr>
        <w:t>ВЪЗЛОЖИТЕЛЯТ</w:t>
      </w:r>
      <w:r w:rsidRPr="00604A78">
        <w:rPr>
          <w:rFonts w:ascii="Arial" w:eastAsia="Times New Roman" w:hAnsi="Arial" w:cs="Arial"/>
          <w:sz w:val="20"/>
          <w:szCs w:val="20"/>
          <w:lang w:val="ru-RU"/>
        </w:rPr>
        <w:t xml:space="preserve"> има право да претендира неустойка в размер на 50% от стойността на гаранцията за изпълнение на договора, посочена в т. 6.1, в следните случаи:</w:t>
      </w:r>
    </w:p>
    <w:p w:rsidR="00DA2753" w:rsidRPr="00604A78" w:rsidRDefault="00DA2753" w:rsidP="00DA2753">
      <w:pPr>
        <w:numPr>
          <w:ilvl w:val="0"/>
          <w:numId w:val="6"/>
        </w:numPr>
        <w:tabs>
          <w:tab w:val="clear" w:pos="720"/>
          <w:tab w:val="num" w:pos="0"/>
          <w:tab w:val="num" w:pos="644"/>
        </w:tabs>
        <w:spacing w:after="0" w:line="240" w:lineRule="auto"/>
        <w:ind w:left="0" w:firstLine="0"/>
        <w:jc w:val="both"/>
        <w:rPr>
          <w:rFonts w:ascii="Arial" w:eastAsia="Times New Roman" w:hAnsi="Arial" w:cs="Arial"/>
          <w:sz w:val="20"/>
          <w:szCs w:val="20"/>
          <w:lang w:val="cs-CZ"/>
        </w:rPr>
      </w:pPr>
      <w:r w:rsidRPr="00604A78">
        <w:rPr>
          <w:rFonts w:ascii="Arial" w:eastAsia="Times New Roman" w:hAnsi="Arial" w:cs="Arial"/>
          <w:sz w:val="20"/>
          <w:szCs w:val="20"/>
          <w:lang w:val="ru-RU"/>
        </w:rPr>
        <w:t xml:space="preserve">при прекратяване на договора по т. 9.1., ал. </w:t>
      </w:r>
      <w:r w:rsidRPr="00604A78">
        <w:rPr>
          <w:rFonts w:ascii="Arial" w:eastAsia="Times New Roman" w:hAnsi="Arial" w:cs="Arial"/>
          <w:sz w:val="20"/>
          <w:szCs w:val="20"/>
          <w:lang w:val="en-AU"/>
        </w:rPr>
        <w:t>2;</w:t>
      </w:r>
    </w:p>
    <w:p w:rsidR="00DA2753" w:rsidRPr="00604A78" w:rsidRDefault="00DA2753" w:rsidP="00DA2753">
      <w:pPr>
        <w:numPr>
          <w:ilvl w:val="0"/>
          <w:numId w:val="6"/>
        </w:numPr>
        <w:tabs>
          <w:tab w:val="clear" w:pos="720"/>
          <w:tab w:val="num" w:pos="0"/>
          <w:tab w:val="num" w:pos="644"/>
          <w:tab w:val="num" w:pos="1068"/>
        </w:tabs>
        <w:spacing w:after="0" w:line="240" w:lineRule="auto"/>
        <w:ind w:left="0" w:firstLine="0"/>
        <w:jc w:val="both"/>
        <w:rPr>
          <w:rFonts w:ascii="Arial" w:eastAsia="Times New Roman" w:hAnsi="Arial" w:cs="Arial"/>
          <w:sz w:val="20"/>
          <w:szCs w:val="20"/>
          <w:lang w:val="cs-CZ"/>
        </w:rPr>
      </w:pPr>
      <w:r w:rsidRPr="00604A78">
        <w:rPr>
          <w:rFonts w:ascii="Arial" w:eastAsia="Times New Roman" w:hAnsi="Arial" w:cs="Arial"/>
          <w:sz w:val="20"/>
          <w:szCs w:val="20"/>
          <w:lang w:val="ru-RU"/>
        </w:rPr>
        <w:t xml:space="preserve">при отказ на </w:t>
      </w:r>
      <w:r w:rsidRPr="00604A78">
        <w:rPr>
          <w:rFonts w:ascii="Arial" w:eastAsia="Times New Roman" w:hAnsi="Arial" w:cs="Arial"/>
          <w:b/>
          <w:bCs/>
          <w:sz w:val="20"/>
          <w:szCs w:val="20"/>
          <w:lang w:val="ru-RU"/>
        </w:rPr>
        <w:t>ИЗПЪЛНИТЕЛЯ</w:t>
      </w:r>
      <w:r w:rsidRPr="00604A78">
        <w:rPr>
          <w:rFonts w:ascii="Arial" w:eastAsia="Times New Roman" w:hAnsi="Arial" w:cs="Arial"/>
          <w:sz w:val="20"/>
          <w:szCs w:val="20"/>
          <w:lang w:val="ru-RU"/>
        </w:rPr>
        <w:t xml:space="preserve"> да изпълни поръчка за доставка при условията на този договор;</w:t>
      </w:r>
    </w:p>
    <w:p w:rsidR="00DA2753" w:rsidRPr="00604A78" w:rsidRDefault="00DA2753" w:rsidP="00DA2753">
      <w:pPr>
        <w:numPr>
          <w:ilvl w:val="0"/>
          <w:numId w:val="6"/>
        </w:numPr>
        <w:tabs>
          <w:tab w:val="clear" w:pos="720"/>
          <w:tab w:val="num" w:pos="0"/>
          <w:tab w:val="num" w:pos="644"/>
          <w:tab w:val="num" w:pos="1068"/>
        </w:tabs>
        <w:spacing w:after="0" w:line="240" w:lineRule="auto"/>
        <w:ind w:left="0" w:firstLine="0"/>
        <w:jc w:val="both"/>
        <w:rPr>
          <w:rFonts w:ascii="Arial" w:eastAsia="Times New Roman" w:hAnsi="Arial" w:cs="Arial"/>
          <w:sz w:val="20"/>
          <w:szCs w:val="20"/>
          <w:lang w:val="cs-CZ"/>
        </w:rPr>
      </w:pPr>
      <w:r w:rsidRPr="00604A78">
        <w:rPr>
          <w:rFonts w:ascii="Arial" w:eastAsia="Times New Roman" w:hAnsi="Arial" w:cs="Arial"/>
          <w:sz w:val="20"/>
          <w:szCs w:val="20"/>
          <w:lang w:val="ru-RU"/>
        </w:rPr>
        <w:t xml:space="preserve">при прекратяване на договора по т. 9.1., ал. </w:t>
      </w:r>
      <w:r w:rsidRPr="00604A78">
        <w:rPr>
          <w:rFonts w:ascii="Arial" w:eastAsia="Times New Roman" w:hAnsi="Arial" w:cs="Arial"/>
          <w:sz w:val="20"/>
          <w:szCs w:val="20"/>
          <w:lang w:val="en-AU"/>
        </w:rPr>
        <w:t xml:space="preserve">3 и ал. </w:t>
      </w:r>
      <w:r w:rsidRPr="00604A78">
        <w:rPr>
          <w:rFonts w:ascii="Arial" w:eastAsia="Times New Roman" w:hAnsi="Arial" w:cs="Arial"/>
          <w:sz w:val="20"/>
          <w:szCs w:val="20"/>
          <w:lang w:val="en-US"/>
        </w:rPr>
        <w:t>4</w:t>
      </w:r>
      <w:r w:rsidRPr="00604A78">
        <w:rPr>
          <w:rFonts w:ascii="Arial" w:eastAsia="Times New Roman" w:hAnsi="Arial" w:cs="Arial"/>
          <w:sz w:val="20"/>
          <w:szCs w:val="20"/>
          <w:lang w:val="be-BY"/>
        </w:rPr>
        <w:t>.</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eastAsia="bg-BG"/>
        </w:rPr>
        <w:t>7.4</w:t>
      </w:r>
      <w:r w:rsidRPr="00604A78">
        <w:rPr>
          <w:rFonts w:ascii="Arial" w:eastAsia="Times New Roman" w:hAnsi="Arial" w:cs="Arial"/>
          <w:sz w:val="20"/>
          <w:szCs w:val="20"/>
          <w:lang w:val="ru-RU" w:eastAsia="bg-BG"/>
        </w:rPr>
        <w:t xml:space="preserve">. При забава за плащане, </w:t>
      </w:r>
      <w:r w:rsidRPr="00604A78">
        <w:rPr>
          <w:rFonts w:ascii="Arial" w:eastAsia="Times New Roman" w:hAnsi="Arial" w:cs="Arial"/>
          <w:b/>
          <w:bCs/>
          <w:sz w:val="20"/>
          <w:szCs w:val="20"/>
          <w:lang w:val="ru-RU" w:eastAsia="bg-BG"/>
        </w:rPr>
        <w:t>ВЪЗЛОЖИТЕЛЯТ</w:t>
      </w:r>
      <w:r w:rsidRPr="00604A78">
        <w:rPr>
          <w:rFonts w:ascii="Arial" w:eastAsia="Times New Roman" w:hAnsi="Arial" w:cs="Arial"/>
          <w:sz w:val="20"/>
          <w:szCs w:val="20"/>
          <w:lang w:val="en-AU" w:eastAsia="bg-BG"/>
        </w:rPr>
        <w:t> </w:t>
      </w:r>
      <w:r w:rsidRPr="00604A78">
        <w:rPr>
          <w:rFonts w:ascii="Arial" w:eastAsia="Times New Roman" w:hAnsi="Arial" w:cs="Arial"/>
          <w:sz w:val="20"/>
          <w:szCs w:val="20"/>
          <w:lang w:val="ru-RU" w:eastAsia="bg-BG"/>
        </w:rPr>
        <w:t xml:space="preserve">дължи на </w:t>
      </w:r>
      <w:r w:rsidRPr="00604A78">
        <w:rPr>
          <w:rFonts w:ascii="Arial" w:eastAsia="Times New Roman" w:hAnsi="Arial" w:cs="Arial"/>
          <w:b/>
          <w:sz w:val="20"/>
          <w:szCs w:val="20"/>
          <w:lang w:val="ru-RU" w:eastAsia="bg-BG"/>
        </w:rPr>
        <w:t>ИЗПЪЛНИТЕЛЯ</w:t>
      </w:r>
      <w:r w:rsidRPr="00604A78">
        <w:rPr>
          <w:rFonts w:ascii="Arial" w:eastAsia="Times New Roman" w:hAnsi="Arial" w:cs="Arial"/>
          <w:sz w:val="20"/>
          <w:szCs w:val="20"/>
          <w:lang w:val="ru-RU" w:eastAsia="bg-BG"/>
        </w:rPr>
        <w:t xml:space="preserve"> обезщетение в размер на</w:t>
      </w:r>
      <w:r w:rsidRPr="00604A78">
        <w:rPr>
          <w:rFonts w:ascii="Arial" w:eastAsia="Times New Roman" w:hAnsi="Arial" w:cs="Arial"/>
          <w:sz w:val="20"/>
          <w:szCs w:val="20"/>
          <w:lang w:val="en-AU" w:eastAsia="bg-BG"/>
        </w:rPr>
        <w:t> </w:t>
      </w:r>
      <w:r w:rsidRPr="00604A78">
        <w:rPr>
          <w:rFonts w:ascii="Arial" w:eastAsia="Times New Roman" w:hAnsi="Arial" w:cs="Arial"/>
          <w:sz w:val="20"/>
          <w:szCs w:val="20"/>
          <w:lang w:val="ru-RU" w:eastAsia="bg-BG"/>
        </w:rPr>
        <w:t>законната лихва за забава (равна</w:t>
      </w:r>
      <w:r w:rsidRPr="00604A78">
        <w:rPr>
          <w:rFonts w:ascii="Arial" w:eastAsia="Times New Roman" w:hAnsi="Arial" w:cs="Arial"/>
          <w:sz w:val="20"/>
          <w:szCs w:val="20"/>
          <w:lang w:val="en-AU" w:eastAsia="bg-BG"/>
        </w:rPr>
        <w:t> </w:t>
      </w:r>
      <w:r w:rsidRPr="00604A78">
        <w:rPr>
          <w:rFonts w:ascii="Arial" w:eastAsia="Times New Roman" w:hAnsi="Arial" w:cs="Arial"/>
          <w:sz w:val="20"/>
          <w:szCs w:val="20"/>
          <w:lang w:val="ru-RU" w:eastAsia="bg-BG"/>
        </w:rPr>
        <w:t>на основния лихвен процент (ОЛП), обявен от БНБ,</w:t>
      </w:r>
      <w:r w:rsidRPr="00604A78">
        <w:rPr>
          <w:rFonts w:ascii="Arial" w:eastAsia="Times New Roman" w:hAnsi="Arial" w:cs="Arial"/>
          <w:sz w:val="20"/>
          <w:szCs w:val="20"/>
          <w:lang w:val="en-AU" w:eastAsia="bg-BG"/>
        </w:rPr>
        <w:t> </w:t>
      </w:r>
      <w:r w:rsidRPr="00604A78">
        <w:rPr>
          <w:rFonts w:ascii="Arial" w:eastAsia="Times New Roman" w:hAnsi="Arial" w:cs="Arial"/>
          <w:sz w:val="20"/>
          <w:szCs w:val="20"/>
          <w:lang w:val="ru-RU" w:eastAsia="bg-BG"/>
        </w:rPr>
        <w:t xml:space="preserve"> плюс 10%), начислена върху стойността на закъснялото</w:t>
      </w:r>
      <w:r w:rsidRPr="00604A78">
        <w:rPr>
          <w:rFonts w:ascii="Arial" w:eastAsia="Times New Roman" w:hAnsi="Arial" w:cs="Arial"/>
          <w:sz w:val="20"/>
          <w:szCs w:val="20"/>
          <w:lang w:val="en-AU" w:eastAsia="bg-BG"/>
        </w:rPr>
        <w:t> </w:t>
      </w:r>
      <w:r w:rsidRPr="00604A78">
        <w:rPr>
          <w:rFonts w:ascii="Arial" w:eastAsia="Times New Roman" w:hAnsi="Arial" w:cs="Arial"/>
          <w:sz w:val="20"/>
          <w:szCs w:val="20"/>
          <w:lang w:val="ru-RU" w:eastAsia="bg-BG"/>
        </w:rPr>
        <w:t>плащане за периода на забавата,</w:t>
      </w:r>
      <w:r w:rsidRPr="00604A78">
        <w:rPr>
          <w:rFonts w:ascii="Arial" w:eastAsia="Times New Roman" w:hAnsi="Arial" w:cs="Arial"/>
          <w:sz w:val="20"/>
          <w:szCs w:val="20"/>
          <w:lang w:val="en-AU" w:eastAsia="bg-BG"/>
        </w:rPr>
        <w:t> </w:t>
      </w:r>
      <w:r w:rsidRPr="00604A78">
        <w:rPr>
          <w:rFonts w:ascii="Arial" w:eastAsia="Times New Roman" w:hAnsi="Arial" w:cs="Arial"/>
          <w:sz w:val="20"/>
          <w:szCs w:val="20"/>
          <w:lang w:val="ru-RU" w:eastAsia="bg-BG"/>
        </w:rPr>
        <w:t>като стойността на обезщетението</w:t>
      </w:r>
      <w:r w:rsidRPr="00604A78">
        <w:rPr>
          <w:rFonts w:ascii="Arial" w:eastAsia="Times New Roman" w:hAnsi="Arial" w:cs="Arial"/>
          <w:sz w:val="20"/>
          <w:szCs w:val="20"/>
          <w:lang w:val="en-AU" w:eastAsia="bg-BG"/>
        </w:rPr>
        <w:t> </w:t>
      </w:r>
      <w:r w:rsidRPr="00604A78">
        <w:rPr>
          <w:rFonts w:ascii="Arial" w:eastAsia="Times New Roman" w:hAnsi="Arial" w:cs="Arial"/>
          <w:sz w:val="20"/>
          <w:szCs w:val="20"/>
          <w:lang w:val="ru-RU" w:eastAsia="bg-BG"/>
        </w:rPr>
        <w:t>не може да бъде повече от 10% общо от стойността на забавеното плащане.</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7.5.</w:t>
      </w:r>
      <w:r w:rsidRPr="00604A78">
        <w:rPr>
          <w:rFonts w:ascii="Arial" w:eastAsia="Times New Roman" w:hAnsi="Arial" w:cs="Arial"/>
          <w:sz w:val="20"/>
          <w:szCs w:val="20"/>
          <w:lang w:val="ru-RU"/>
        </w:rPr>
        <w:t xml:space="preserve"> Неустойките по настоящия договор се заплащат в срок до 10 (десет) календарни дни, считано от датата на писмената претенция за тях от изправната до неизправната страна. </w:t>
      </w:r>
      <w:r w:rsidRPr="00604A78">
        <w:rPr>
          <w:rFonts w:ascii="Arial" w:eastAsia="Times New Roman" w:hAnsi="Arial" w:cs="Arial"/>
          <w:b/>
          <w:sz w:val="20"/>
          <w:szCs w:val="20"/>
          <w:lang w:val="ru-RU"/>
        </w:rPr>
        <w:t>ВЪЗЛОЖИТЕЛЯТ</w:t>
      </w:r>
      <w:r w:rsidRPr="00604A78">
        <w:rPr>
          <w:rFonts w:ascii="Arial" w:eastAsia="Times New Roman" w:hAnsi="Arial" w:cs="Arial"/>
          <w:sz w:val="20"/>
          <w:szCs w:val="20"/>
          <w:lang w:val="ru-RU"/>
        </w:rPr>
        <w:t xml:space="preserve"> има право, ако в определения срок за плащане на дължимата неустойка </w:t>
      </w:r>
      <w:r w:rsidRPr="00604A78">
        <w:rPr>
          <w:rFonts w:ascii="Arial" w:eastAsia="Times New Roman" w:hAnsi="Arial" w:cs="Arial"/>
          <w:b/>
          <w:bCs/>
          <w:sz w:val="20"/>
          <w:szCs w:val="20"/>
          <w:lang w:val="ru-RU"/>
        </w:rPr>
        <w:t>ИЗПЪЛНИТЕЛЯТ</w:t>
      </w:r>
      <w:r w:rsidRPr="00604A78">
        <w:rPr>
          <w:rFonts w:ascii="Arial" w:eastAsia="Times New Roman" w:hAnsi="Arial" w:cs="Arial"/>
          <w:sz w:val="20"/>
          <w:szCs w:val="20"/>
          <w:lang w:val="ru-RU"/>
        </w:rPr>
        <w:t xml:space="preserve"> не изпълни задължението си, да се удовлетвори за сумата на неустойката от гаранцията за изпълнение на договора в съответствие с т. 6.2 по-горе или да я прихване от следващо дължимо плащане по договора. </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7.6.</w:t>
      </w:r>
      <w:r w:rsidRPr="00604A78">
        <w:rPr>
          <w:rFonts w:ascii="Arial" w:eastAsia="Times New Roman" w:hAnsi="Arial" w:cs="Arial"/>
          <w:sz w:val="20"/>
          <w:szCs w:val="20"/>
          <w:lang w:val="ru-RU"/>
        </w:rPr>
        <w:t xml:space="preserve"> В случай, че не е уговорено друго, неустойките се начисляват върху стойността на закъснялото/неизпълнено задължение без ДДС. </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7.7.</w:t>
      </w:r>
      <w:r w:rsidRPr="00604A78">
        <w:rPr>
          <w:rFonts w:ascii="Arial" w:eastAsia="Times New Roman" w:hAnsi="Arial" w:cs="Arial"/>
          <w:sz w:val="20"/>
          <w:szCs w:val="20"/>
          <w:lang w:val="ru-RU"/>
        </w:rPr>
        <w:t xml:space="preserve"> В случаите, когато посочените по-горе неустойки не покриват действителния размер на претърпените от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xml:space="preserve"> вреди, той може да търси от </w:t>
      </w:r>
      <w:r w:rsidRPr="00604A78">
        <w:rPr>
          <w:rFonts w:ascii="Arial" w:eastAsia="Times New Roman" w:hAnsi="Arial" w:cs="Arial"/>
          <w:b/>
          <w:bCs/>
          <w:sz w:val="20"/>
          <w:szCs w:val="20"/>
          <w:lang w:val="ru-RU"/>
        </w:rPr>
        <w:t>ИЗПЪЛНИТЕЛЯ</w:t>
      </w:r>
      <w:r w:rsidRPr="00604A78">
        <w:rPr>
          <w:rFonts w:ascii="Arial" w:eastAsia="Times New Roman" w:hAnsi="Arial" w:cs="Arial"/>
          <w:sz w:val="20"/>
          <w:szCs w:val="20"/>
          <w:lang w:val="ru-RU"/>
        </w:rPr>
        <w:t xml:space="preserve"> по съдебен ред разликата до пълния размер на претърпените вреди и пропуснатите ползи.</w:t>
      </w:r>
    </w:p>
    <w:p w:rsidR="00DA2753" w:rsidRPr="00604A78" w:rsidRDefault="00DA2753" w:rsidP="00DA2753">
      <w:pPr>
        <w:tabs>
          <w:tab w:val="num" w:pos="840"/>
        </w:tabs>
        <w:spacing w:after="0" w:line="240" w:lineRule="auto"/>
        <w:jc w:val="both"/>
        <w:rPr>
          <w:rFonts w:ascii="Arial" w:eastAsia="Times New Roman" w:hAnsi="Arial" w:cs="Arial"/>
          <w:sz w:val="20"/>
          <w:szCs w:val="20"/>
          <w:lang w:val="be-BY" w:eastAsia="bg-BG"/>
        </w:rPr>
      </w:pPr>
      <w:r w:rsidRPr="00604A78">
        <w:rPr>
          <w:rFonts w:ascii="Arial" w:eastAsia="Times New Roman" w:hAnsi="Arial" w:cs="Arial"/>
          <w:b/>
          <w:sz w:val="20"/>
          <w:szCs w:val="20"/>
          <w:lang w:val="ru-RU"/>
        </w:rPr>
        <w:t>7.8.</w:t>
      </w:r>
      <w:r w:rsidRPr="00604A78">
        <w:rPr>
          <w:rFonts w:ascii="Arial" w:eastAsia="Times New Roman" w:hAnsi="Arial" w:cs="Arial"/>
          <w:sz w:val="20"/>
          <w:szCs w:val="20"/>
          <w:lang w:val="ru-RU"/>
        </w:rPr>
        <w:t xml:space="preserve"> В случай, че </w:t>
      </w:r>
      <w:r w:rsidRPr="00604A78">
        <w:rPr>
          <w:rFonts w:ascii="Arial" w:eastAsia="Times New Roman" w:hAnsi="Arial" w:cs="Arial"/>
          <w:b/>
          <w:sz w:val="20"/>
          <w:szCs w:val="20"/>
          <w:lang w:val="be-BY" w:eastAsia="bg-BG"/>
        </w:rPr>
        <w:t>ИЗПЪЛНИТЕЛЯТ</w:t>
      </w:r>
      <w:r w:rsidRPr="00604A78">
        <w:rPr>
          <w:rFonts w:ascii="Arial" w:eastAsia="Times New Roman" w:hAnsi="Arial" w:cs="Arial"/>
          <w:sz w:val="20"/>
          <w:szCs w:val="20"/>
          <w:lang w:val="be-BY" w:eastAsia="bg-BG"/>
        </w:rPr>
        <w:t xml:space="preserve"> не изпълни задължението си да изпрати на </w:t>
      </w:r>
      <w:r w:rsidRPr="00604A78">
        <w:rPr>
          <w:rFonts w:ascii="Arial" w:eastAsia="Times New Roman" w:hAnsi="Arial" w:cs="Arial"/>
          <w:b/>
          <w:sz w:val="20"/>
          <w:szCs w:val="20"/>
          <w:lang w:val="be-BY" w:eastAsia="bg-BG"/>
        </w:rPr>
        <w:t>ВЪЗЛОЖИТЕЛЯ</w:t>
      </w:r>
      <w:r w:rsidRPr="00604A78">
        <w:rPr>
          <w:rFonts w:ascii="Arial" w:eastAsia="Times New Roman" w:hAnsi="Arial" w:cs="Arial"/>
          <w:sz w:val="20"/>
          <w:szCs w:val="20"/>
          <w:lang w:val="be-BY" w:eastAsia="bg-BG"/>
        </w:rPr>
        <w:t xml:space="preserve"> оригинален екземпляр  от договор за подизпълнение/допълнително споразумение към договор за </w:t>
      </w:r>
      <w:r w:rsidRPr="00604A78">
        <w:rPr>
          <w:rFonts w:ascii="Arial" w:eastAsia="Times New Roman" w:hAnsi="Arial" w:cs="Arial"/>
          <w:sz w:val="20"/>
          <w:szCs w:val="20"/>
          <w:lang w:val="be-BY" w:eastAsia="bg-BG"/>
        </w:rPr>
        <w:lastRenderedPageBreak/>
        <w:t xml:space="preserve">подизпълнение по т. 4.10 и/или 4.14 от настоящия договор в срок до </w:t>
      </w:r>
      <w:r w:rsidRPr="00604A78">
        <w:rPr>
          <w:rFonts w:ascii="Arial" w:eastAsia="Times New Roman" w:hAnsi="Arial" w:cs="Arial"/>
          <w:b/>
          <w:sz w:val="20"/>
          <w:szCs w:val="20"/>
          <w:lang w:val="be-BY" w:eastAsia="bg-BG"/>
        </w:rPr>
        <w:t>три дни</w:t>
      </w:r>
      <w:r w:rsidRPr="00604A78">
        <w:rPr>
          <w:rFonts w:ascii="Arial" w:eastAsia="Times New Roman" w:hAnsi="Arial" w:cs="Arial"/>
          <w:sz w:val="20"/>
          <w:szCs w:val="20"/>
          <w:lang w:val="be-BY" w:eastAsia="bg-BG"/>
        </w:rPr>
        <w:t xml:space="preserve"> от датата на сключване на договора, съответно споразумението към него, то той дължи на </w:t>
      </w:r>
      <w:r w:rsidRPr="00604A78">
        <w:rPr>
          <w:rFonts w:ascii="Arial" w:eastAsia="Times New Roman" w:hAnsi="Arial" w:cs="Arial"/>
          <w:b/>
          <w:sz w:val="20"/>
          <w:szCs w:val="20"/>
          <w:lang w:val="be-BY" w:eastAsia="bg-BG"/>
        </w:rPr>
        <w:t xml:space="preserve">ВЪЗЛОЖИТЕЛЯ </w:t>
      </w:r>
      <w:r w:rsidRPr="00604A78">
        <w:rPr>
          <w:rFonts w:ascii="Arial" w:eastAsia="Times New Roman" w:hAnsi="Arial" w:cs="Arial"/>
          <w:sz w:val="20"/>
          <w:szCs w:val="20"/>
          <w:lang w:val="be-BY" w:eastAsia="bg-BG"/>
        </w:rPr>
        <w:t xml:space="preserve">неустойка в размер на 2 000.00 (две хиляди) лева. </w:t>
      </w:r>
    </w:p>
    <w:p w:rsidR="00DA2753" w:rsidRPr="00604A78" w:rsidRDefault="00DA2753" w:rsidP="00DA2753">
      <w:pPr>
        <w:tabs>
          <w:tab w:val="num" w:pos="840"/>
        </w:tabs>
        <w:spacing w:after="0" w:line="240" w:lineRule="auto"/>
        <w:jc w:val="both"/>
        <w:rPr>
          <w:rFonts w:ascii="Arial" w:eastAsia="Times New Roman" w:hAnsi="Arial" w:cs="Arial"/>
          <w:sz w:val="20"/>
          <w:szCs w:val="20"/>
          <w:lang w:val="be-BY" w:eastAsia="bg-BG"/>
        </w:rPr>
      </w:pPr>
      <w:r w:rsidRPr="00604A78">
        <w:rPr>
          <w:rFonts w:ascii="Arial" w:eastAsia="Times New Roman" w:hAnsi="Arial" w:cs="Arial"/>
          <w:b/>
          <w:sz w:val="20"/>
          <w:szCs w:val="20"/>
          <w:lang w:val="be-BY" w:eastAsia="bg-BG"/>
        </w:rPr>
        <w:t>7.9.</w:t>
      </w:r>
      <w:r w:rsidRPr="00604A78">
        <w:rPr>
          <w:rFonts w:ascii="Arial" w:eastAsia="Times New Roman" w:hAnsi="Arial" w:cs="Arial"/>
          <w:sz w:val="20"/>
          <w:szCs w:val="20"/>
          <w:lang w:val="be-BY" w:eastAsia="bg-BG"/>
        </w:rPr>
        <w:t xml:space="preserve"> При нарушаване на задължение по раздел 11 по-долу, виновната страна дължи на изправната страна неустойка за всеки конкретен случай на нарушение в размер на </w:t>
      </w:r>
      <w:r w:rsidRPr="00604A78">
        <w:rPr>
          <w:rFonts w:ascii="Arial" w:eastAsia="Times New Roman" w:hAnsi="Arial" w:cs="Arial"/>
          <w:b/>
          <w:sz w:val="20"/>
          <w:szCs w:val="20"/>
          <w:lang w:val="be-BY" w:eastAsia="bg-BG"/>
        </w:rPr>
        <w:t>50%</w:t>
      </w:r>
      <w:r w:rsidRPr="00604A78">
        <w:rPr>
          <w:rFonts w:ascii="Arial" w:eastAsia="Times New Roman" w:hAnsi="Arial" w:cs="Arial"/>
          <w:sz w:val="20"/>
          <w:szCs w:val="20"/>
          <w:lang w:val="be-BY" w:eastAsia="bg-BG"/>
        </w:rPr>
        <w:t xml:space="preserve"> от гаранцията за изпълнение, заедно с обезщетяване на всички вреди над сумата на неустойката, настъпили вследствие нарушаване на задълженията по раздел 11 от договора.</w:t>
      </w:r>
    </w:p>
    <w:p w:rsidR="00DA2753" w:rsidRPr="00604A78" w:rsidRDefault="00DA2753" w:rsidP="00DA2753">
      <w:pPr>
        <w:spacing w:after="0" w:line="240" w:lineRule="auto"/>
        <w:ind w:right="27"/>
        <w:jc w:val="both"/>
        <w:rPr>
          <w:rFonts w:ascii="Arial" w:eastAsia="Times New Roman" w:hAnsi="Arial" w:cs="Arial"/>
          <w:b/>
          <w:sz w:val="20"/>
          <w:szCs w:val="20"/>
          <w:lang w:val="be-BY"/>
        </w:rPr>
      </w:pPr>
    </w:p>
    <w:p w:rsidR="00DA2753" w:rsidRPr="00604A78" w:rsidRDefault="00DA2753" w:rsidP="00DA2753">
      <w:pPr>
        <w:spacing w:after="0" w:line="240" w:lineRule="auto"/>
        <w:ind w:right="27"/>
        <w:jc w:val="both"/>
        <w:rPr>
          <w:rFonts w:ascii="Arial" w:eastAsia="Times New Roman" w:hAnsi="Arial" w:cs="Arial"/>
          <w:b/>
          <w:sz w:val="20"/>
          <w:szCs w:val="20"/>
          <w:lang w:val="be-BY"/>
        </w:rPr>
      </w:pPr>
      <w:r w:rsidRPr="00604A78">
        <w:rPr>
          <w:rFonts w:ascii="Arial" w:eastAsia="Times New Roman" w:hAnsi="Arial" w:cs="Arial"/>
          <w:b/>
          <w:sz w:val="20"/>
          <w:szCs w:val="20"/>
          <w:lang w:val="be-BY"/>
        </w:rPr>
        <w:t>8. НЕПРЕОДОЛИМА СИЛА ИЛИ НЕПРЕДВИДИМИ СЪБИТИЯ</w:t>
      </w:r>
    </w:p>
    <w:p w:rsidR="00DA2753" w:rsidRPr="00604A78" w:rsidRDefault="00DA2753" w:rsidP="00DA2753">
      <w:pPr>
        <w:numPr>
          <w:ilvl w:val="0"/>
          <w:numId w:val="14"/>
        </w:num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sz w:val="20"/>
          <w:szCs w:val="20"/>
          <w:lang w:val="ru-RU"/>
        </w:rPr>
        <w:t xml:space="preserve">В случаи на непреодолима сила по смисъла на чл. 306 от Търговския закон или на </w:t>
      </w:r>
      <w:r w:rsidRPr="00604A78">
        <w:rPr>
          <w:rFonts w:ascii="Arial" w:eastAsia="Times New Roman" w:hAnsi="Arial" w:cs="Arial"/>
          <w:sz w:val="20"/>
          <w:szCs w:val="20"/>
          <w:lang w:val="be-BY"/>
        </w:rPr>
        <w:t xml:space="preserve">непредвидими събития </w:t>
      </w:r>
      <w:r w:rsidRPr="00604A78">
        <w:rPr>
          <w:rFonts w:ascii="Arial" w:eastAsia="Times New Roman" w:hAnsi="Arial" w:cs="Arial"/>
          <w:sz w:val="20"/>
          <w:szCs w:val="20"/>
          <w:lang w:val="ru-RU"/>
        </w:rPr>
        <w:t xml:space="preserve">и доколкото </w:t>
      </w:r>
      <w:r w:rsidRPr="00604A78">
        <w:rPr>
          <w:rFonts w:ascii="Arial" w:eastAsia="Times New Roman" w:hAnsi="Arial" w:cs="Arial"/>
          <w:sz w:val="20"/>
          <w:szCs w:val="20"/>
          <w:lang w:val="be-BY"/>
        </w:rPr>
        <w:t xml:space="preserve">тези </w:t>
      </w:r>
      <w:r w:rsidRPr="00604A78">
        <w:rPr>
          <w:rFonts w:ascii="Arial" w:eastAsia="Times New Roman" w:hAnsi="Arial" w:cs="Arial"/>
          <w:sz w:val="20"/>
          <w:szCs w:val="20"/>
          <w:lang w:val="ru-RU"/>
        </w:rPr>
        <w:t>събития се отразяват върху изпълнението на задълженията на двете страни по договора, сроковете за изпълнение трябва да бъдат удължени за времето, през което е траела непреодолимата сила или непредвидимите събития. Страните се споразумяват за непредвидими събития да се считат издадени или изменени нормативни или ненормативни актове на държавни или общински органи, настъпили по време на изпълнение на договора, които се отразяват на изпълнението на задълженията, на която и да е от страните.</w:t>
      </w:r>
    </w:p>
    <w:p w:rsidR="00DA2753" w:rsidRPr="00604A78" w:rsidRDefault="00DA2753" w:rsidP="00DA2753">
      <w:pPr>
        <w:numPr>
          <w:ilvl w:val="0"/>
          <w:numId w:val="14"/>
        </w:numPr>
        <w:tabs>
          <w:tab w:val="num" w:pos="567"/>
        </w:tabs>
        <w:spacing w:after="0" w:line="240" w:lineRule="auto"/>
        <w:ind w:right="27"/>
        <w:jc w:val="both"/>
        <w:rPr>
          <w:rFonts w:ascii="Arial" w:eastAsia="Times New Roman" w:hAnsi="Arial" w:cs="Arial"/>
          <w:bCs/>
          <w:sz w:val="20"/>
          <w:szCs w:val="20"/>
          <w:lang w:val="ru-RU"/>
        </w:rPr>
      </w:pPr>
      <w:r w:rsidRPr="00604A78">
        <w:rPr>
          <w:rFonts w:ascii="Arial" w:eastAsia="Times New Roman" w:hAnsi="Arial" w:cs="Arial"/>
          <w:sz w:val="20"/>
          <w:szCs w:val="20"/>
          <w:lang w:val="ru-RU"/>
        </w:rPr>
        <w:t xml:space="preserve"> Двете страни трябва взаимно да се уведомяват писмено за началото и края на </w:t>
      </w:r>
      <w:r w:rsidRPr="00604A78">
        <w:rPr>
          <w:rFonts w:ascii="Arial" w:eastAsia="Times New Roman" w:hAnsi="Arial" w:cs="Arial"/>
          <w:sz w:val="20"/>
          <w:szCs w:val="20"/>
          <w:lang w:val="be-BY"/>
        </w:rPr>
        <w:t xml:space="preserve">тези </w:t>
      </w:r>
      <w:r w:rsidRPr="00604A78">
        <w:rPr>
          <w:rFonts w:ascii="Arial" w:eastAsia="Times New Roman" w:hAnsi="Arial" w:cs="Arial"/>
          <w:sz w:val="20"/>
          <w:szCs w:val="20"/>
          <w:lang w:val="ru-RU"/>
        </w:rPr>
        <w:t xml:space="preserve">събития, както следва: </w:t>
      </w:r>
    </w:p>
    <w:p w:rsidR="00DA2753" w:rsidRPr="00604A78" w:rsidRDefault="00DA2753" w:rsidP="00DA2753">
      <w:pPr>
        <w:spacing w:after="0" w:line="240" w:lineRule="auto"/>
        <w:ind w:right="27"/>
        <w:jc w:val="both"/>
        <w:rPr>
          <w:rFonts w:ascii="Arial" w:eastAsia="Times New Roman" w:hAnsi="Arial" w:cs="Arial"/>
          <w:sz w:val="20"/>
          <w:szCs w:val="20"/>
          <w:lang w:val="be-BY"/>
        </w:rPr>
      </w:pPr>
      <w:r w:rsidRPr="00604A78">
        <w:rPr>
          <w:rFonts w:ascii="Arial" w:eastAsia="Times New Roman" w:hAnsi="Arial" w:cs="Arial"/>
          <w:b/>
          <w:sz w:val="20"/>
          <w:szCs w:val="20"/>
          <w:lang w:val="be-BY"/>
        </w:rPr>
        <w:t>8.2.1.</w:t>
      </w:r>
      <w:r w:rsidRPr="00604A78">
        <w:rPr>
          <w:rFonts w:ascii="Arial" w:eastAsia="Times New Roman" w:hAnsi="Arial" w:cs="Arial"/>
          <w:sz w:val="20"/>
          <w:szCs w:val="20"/>
          <w:lang w:val="be-BY"/>
        </w:rPr>
        <w:t xml:space="preserve"> за непреодолимата сила</w:t>
      </w:r>
      <w:r w:rsidRPr="00604A78">
        <w:rPr>
          <w:rFonts w:ascii="Arial" w:eastAsia="Times New Roman" w:hAnsi="Arial" w:cs="Arial"/>
          <w:sz w:val="20"/>
          <w:szCs w:val="20"/>
          <w:lang w:val="ru-RU"/>
        </w:rPr>
        <w:t xml:space="preserve"> известието трябва да бъде потвърдено от Търговската камара на страната, в която е настъпило, и да бъде изпратено на другата страна до 14 (четиринадесет) дни след започването му</w:t>
      </w:r>
      <w:r w:rsidRPr="00604A78">
        <w:rPr>
          <w:rFonts w:ascii="Arial" w:eastAsia="Times New Roman" w:hAnsi="Arial" w:cs="Arial"/>
          <w:sz w:val="20"/>
          <w:szCs w:val="20"/>
          <w:lang w:val="be-BY"/>
        </w:rPr>
        <w:t>.</w:t>
      </w:r>
      <w:r w:rsidRPr="00604A78">
        <w:rPr>
          <w:rFonts w:ascii="Arial" w:eastAsia="Times New Roman" w:hAnsi="Arial" w:cs="Arial"/>
          <w:sz w:val="20"/>
          <w:szCs w:val="20"/>
          <w:lang w:val="ru-RU"/>
        </w:rPr>
        <w:t xml:space="preserve"> </w:t>
      </w:r>
    </w:p>
    <w:p w:rsidR="00DA2753" w:rsidRPr="00604A78" w:rsidRDefault="00DA2753" w:rsidP="00DA2753">
      <w:pPr>
        <w:tabs>
          <w:tab w:val="num" w:pos="540"/>
        </w:tabs>
        <w:spacing w:after="0" w:line="240" w:lineRule="auto"/>
        <w:ind w:right="27"/>
        <w:jc w:val="both"/>
        <w:rPr>
          <w:rFonts w:ascii="Arial" w:eastAsia="Times New Roman" w:hAnsi="Arial" w:cs="Arial"/>
          <w:sz w:val="20"/>
          <w:szCs w:val="20"/>
          <w:lang w:val="be-BY"/>
        </w:rPr>
      </w:pPr>
      <w:r w:rsidRPr="00604A78">
        <w:rPr>
          <w:rFonts w:ascii="Arial" w:eastAsia="Times New Roman" w:hAnsi="Arial" w:cs="Arial"/>
          <w:b/>
          <w:sz w:val="20"/>
          <w:szCs w:val="20"/>
          <w:lang w:val="be-BY"/>
        </w:rPr>
        <w:t>8.2.2.</w:t>
      </w:r>
      <w:r w:rsidRPr="00604A78">
        <w:rPr>
          <w:rFonts w:ascii="Arial" w:eastAsia="Times New Roman" w:hAnsi="Arial" w:cs="Arial"/>
          <w:sz w:val="20"/>
          <w:szCs w:val="20"/>
          <w:lang w:val="be-BY"/>
        </w:rPr>
        <w:t xml:space="preserve"> за непредвидимите събития – в 14-дневен срок от </w:t>
      </w:r>
      <w:r w:rsidRPr="00604A78">
        <w:rPr>
          <w:rFonts w:ascii="Arial" w:eastAsia="Times New Roman" w:hAnsi="Arial" w:cs="Arial"/>
          <w:sz w:val="20"/>
          <w:szCs w:val="20"/>
          <w:lang w:val="ru-RU"/>
        </w:rPr>
        <w:t>издадаването или изменението на нормативен или ненормативн акт на държавен или общински орган</w:t>
      </w:r>
      <w:r w:rsidRPr="00604A78">
        <w:rPr>
          <w:rFonts w:ascii="Arial" w:eastAsia="Times New Roman" w:hAnsi="Arial" w:cs="Arial"/>
          <w:sz w:val="20"/>
          <w:szCs w:val="20"/>
          <w:lang w:val="be-BY"/>
        </w:rPr>
        <w:t>.</w:t>
      </w:r>
    </w:p>
    <w:p w:rsidR="00DA2753" w:rsidRPr="00604A78" w:rsidRDefault="00DA2753" w:rsidP="00DA2753">
      <w:pPr>
        <w:numPr>
          <w:ilvl w:val="0"/>
          <w:numId w:val="14"/>
        </w:num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sz w:val="20"/>
          <w:szCs w:val="20"/>
          <w:lang w:val="ru-RU"/>
        </w:rPr>
        <w:t xml:space="preserve">В случай на непреодолима сила или непредвидимо събитие в страната на </w:t>
      </w:r>
      <w:r w:rsidRPr="00604A78">
        <w:rPr>
          <w:rFonts w:ascii="Arial" w:eastAsia="Times New Roman" w:hAnsi="Arial" w:cs="Arial"/>
          <w:b/>
          <w:bCs/>
          <w:sz w:val="20"/>
          <w:szCs w:val="20"/>
          <w:lang w:val="ru-RU"/>
        </w:rPr>
        <w:t>ИЗПЪЛНИТЕЛЯ</w:t>
      </w:r>
      <w:r w:rsidRPr="00604A78">
        <w:rPr>
          <w:rFonts w:ascii="Arial" w:eastAsia="Times New Roman" w:hAnsi="Arial" w:cs="Arial"/>
          <w:sz w:val="20"/>
          <w:szCs w:val="20"/>
          <w:lang w:val="ru-RU"/>
        </w:rPr>
        <w:t xml:space="preserve"> и/или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xml:space="preserve"> и ако то доведе до закъснение в изпълнението на задълженията на </w:t>
      </w:r>
      <w:r w:rsidRPr="00604A78">
        <w:rPr>
          <w:rFonts w:ascii="Arial" w:eastAsia="Times New Roman" w:hAnsi="Arial" w:cs="Arial"/>
          <w:bCs/>
          <w:sz w:val="20"/>
          <w:szCs w:val="20"/>
          <w:lang w:val="ru-RU"/>
        </w:rPr>
        <w:t>някоя от страните</w:t>
      </w:r>
      <w:r w:rsidRPr="00604A78">
        <w:rPr>
          <w:rFonts w:ascii="Arial" w:eastAsia="Times New Roman" w:hAnsi="Arial" w:cs="Arial"/>
          <w:sz w:val="20"/>
          <w:szCs w:val="20"/>
          <w:lang w:val="ru-RU"/>
        </w:rPr>
        <w:t xml:space="preserve"> за повече от </w:t>
      </w:r>
      <w:r w:rsidRPr="00604A78">
        <w:rPr>
          <w:rFonts w:ascii="Arial" w:eastAsia="Times New Roman" w:hAnsi="Arial" w:cs="Arial"/>
          <w:sz w:val="20"/>
          <w:szCs w:val="20"/>
          <w:lang w:val="be-BY"/>
        </w:rPr>
        <w:t xml:space="preserve">1 (един) </w:t>
      </w:r>
      <w:r w:rsidRPr="00604A78">
        <w:rPr>
          <w:rFonts w:ascii="Arial" w:eastAsia="Times New Roman" w:hAnsi="Arial" w:cs="Arial"/>
          <w:sz w:val="20"/>
          <w:szCs w:val="20"/>
          <w:lang w:val="ru-RU"/>
        </w:rPr>
        <w:t>месец, всяка от страните има право да прекрати договора</w:t>
      </w:r>
      <w:r w:rsidRPr="00604A78">
        <w:rPr>
          <w:rFonts w:ascii="Arial" w:eastAsia="Times New Roman" w:hAnsi="Arial" w:cs="Arial"/>
          <w:sz w:val="20"/>
          <w:szCs w:val="20"/>
          <w:lang w:val="be-BY"/>
        </w:rPr>
        <w:t xml:space="preserve"> по т. 9.3</w:t>
      </w:r>
      <w:r w:rsidRPr="00604A78">
        <w:rPr>
          <w:rFonts w:ascii="Arial" w:eastAsia="Times New Roman" w:hAnsi="Arial" w:cs="Arial"/>
          <w:sz w:val="20"/>
          <w:szCs w:val="20"/>
          <w:lang w:val="ru-RU"/>
        </w:rPr>
        <w:t>.</w:t>
      </w:r>
    </w:p>
    <w:p w:rsidR="00DA2753" w:rsidRPr="00604A78" w:rsidRDefault="00DA2753" w:rsidP="00DA2753">
      <w:pPr>
        <w:spacing w:after="0" w:line="240" w:lineRule="auto"/>
        <w:ind w:right="27"/>
        <w:jc w:val="both"/>
        <w:rPr>
          <w:rFonts w:ascii="Arial" w:eastAsia="Times New Roman" w:hAnsi="Arial" w:cs="Arial"/>
          <w:b/>
          <w:sz w:val="20"/>
          <w:szCs w:val="20"/>
          <w:lang w:val="ru-RU"/>
        </w:rPr>
      </w:pPr>
    </w:p>
    <w:p w:rsidR="00DA2753" w:rsidRPr="00604A78" w:rsidRDefault="00DA2753" w:rsidP="00DA2753">
      <w:pPr>
        <w:spacing w:after="0" w:line="240" w:lineRule="auto"/>
        <w:ind w:right="27"/>
        <w:jc w:val="both"/>
        <w:rPr>
          <w:rFonts w:ascii="Arial" w:eastAsia="Times New Roman" w:hAnsi="Arial" w:cs="Arial"/>
          <w:b/>
          <w:sz w:val="20"/>
          <w:szCs w:val="20"/>
          <w:lang w:val="en-AU"/>
        </w:rPr>
      </w:pPr>
      <w:r w:rsidRPr="00604A78">
        <w:rPr>
          <w:rFonts w:ascii="Arial" w:eastAsia="Times New Roman" w:hAnsi="Arial" w:cs="Arial"/>
          <w:b/>
          <w:sz w:val="20"/>
          <w:szCs w:val="20"/>
          <w:lang w:val="en-AU"/>
        </w:rPr>
        <w:t>9. РАЗВАЛЯНЕ И ПРЕКРАТЯВАНЕ НА ДОГОВОРА</w:t>
      </w:r>
    </w:p>
    <w:p w:rsidR="00DA2753" w:rsidRPr="00604A78" w:rsidRDefault="00DA2753" w:rsidP="00DA2753">
      <w:pPr>
        <w:numPr>
          <w:ilvl w:val="1"/>
          <w:numId w:val="9"/>
        </w:num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 xml:space="preserve"> ВЪЗЛОЖИТЕЛЯТ</w:t>
      </w:r>
      <w:r w:rsidRPr="00604A78">
        <w:rPr>
          <w:rFonts w:ascii="Arial" w:eastAsia="Times New Roman" w:hAnsi="Arial" w:cs="Arial"/>
          <w:sz w:val="20"/>
          <w:szCs w:val="20"/>
          <w:lang w:val="ru-RU"/>
        </w:rPr>
        <w:t xml:space="preserve"> има право: </w:t>
      </w:r>
    </w:p>
    <w:p w:rsidR="00DA2753" w:rsidRPr="00604A78" w:rsidRDefault="00DA2753" w:rsidP="00DA2753">
      <w:pPr>
        <w:spacing w:after="0" w:line="240" w:lineRule="auto"/>
        <w:jc w:val="both"/>
        <w:rPr>
          <w:rFonts w:ascii="Arial" w:eastAsia="Times New Roman" w:hAnsi="Arial" w:cs="Arial"/>
          <w:sz w:val="20"/>
          <w:szCs w:val="20"/>
          <w:lang w:val="ru-RU"/>
        </w:rPr>
      </w:pPr>
      <w:r w:rsidRPr="00604A78">
        <w:rPr>
          <w:rFonts w:ascii="Arial" w:eastAsia="Times New Roman" w:hAnsi="Arial" w:cs="Arial"/>
          <w:b/>
          <w:sz w:val="20"/>
          <w:szCs w:val="20"/>
          <w:lang w:val="ru-RU"/>
        </w:rPr>
        <w:t>(1)</w:t>
      </w:r>
      <w:r w:rsidRPr="00604A78">
        <w:rPr>
          <w:rFonts w:ascii="Arial" w:eastAsia="Times New Roman" w:hAnsi="Arial" w:cs="Arial"/>
          <w:sz w:val="20"/>
          <w:szCs w:val="20"/>
          <w:lang w:val="ru-RU"/>
        </w:rPr>
        <w:t xml:space="preserve"> да развали договора в случаите на т. 4.5. от договора;</w:t>
      </w:r>
    </w:p>
    <w:p w:rsidR="00DA2753" w:rsidRPr="00604A78" w:rsidRDefault="00DA2753" w:rsidP="00DA2753">
      <w:pPr>
        <w:spacing w:after="0" w:line="240" w:lineRule="auto"/>
        <w:jc w:val="both"/>
        <w:rPr>
          <w:rFonts w:ascii="Arial" w:eastAsia="Times New Roman" w:hAnsi="Arial" w:cs="Arial"/>
          <w:sz w:val="20"/>
          <w:szCs w:val="20"/>
          <w:lang w:val="ru-RU"/>
        </w:rPr>
      </w:pPr>
      <w:r w:rsidRPr="00604A78">
        <w:rPr>
          <w:rFonts w:ascii="Arial" w:eastAsia="Times New Roman" w:hAnsi="Arial" w:cs="Arial"/>
          <w:b/>
          <w:sz w:val="20"/>
          <w:szCs w:val="20"/>
          <w:lang w:val="ru-RU"/>
        </w:rPr>
        <w:t>(2)</w:t>
      </w:r>
      <w:r w:rsidRPr="00604A78">
        <w:rPr>
          <w:rFonts w:ascii="Arial" w:eastAsia="Times New Roman" w:hAnsi="Arial" w:cs="Arial"/>
          <w:sz w:val="20"/>
          <w:szCs w:val="20"/>
          <w:lang w:val="ru-RU"/>
        </w:rPr>
        <w:t xml:space="preserve"> да прекрати договора с 10-дневно писмено предизвестие, отправено до </w:t>
      </w:r>
      <w:r w:rsidRPr="00604A78">
        <w:rPr>
          <w:rFonts w:ascii="Arial" w:eastAsia="Times New Roman" w:hAnsi="Arial" w:cs="Arial"/>
          <w:b/>
          <w:bCs/>
          <w:sz w:val="20"/>
          <w:szCs w:val="20"/>
          <w:lang w:val="ru-RU"/>
        </w:rPr>
        <w:t>ИЗПЪЛНИТЕЛЯ,</w:t>
      </w:r>
      <w:r w:rsidRPr="00604A78">
        <w:rPr>
          <w:rFonts w:ascii="Arial" w:eastAsia="Times New Roman" w:hAnsi="Arial" w:cs="Arial"/>
          <w:sz w:val="20"/>
          <w:szCs w:val="20"/>
          <w:lang w:val="ru-RU"/>
        </w:rPr>
        <w:t xml:space="preserve"> при забава на </w:t>
      </w:r>
      <w:r w:rsidRPr="00604A78">
        <w:rPr>
          <w:rFonts w:ascii="Arial" w:eastAsia="Times New Roman" w:hAnsi="Arial" w:cs="Arial"/>
          <w:b/>
          <w:bCs/>
          <w:sz w:val="20"/>
          <w:szCs w:val="20"/>
          <w:lang w:val="ru-RU"/>
        </w:rPr>
        <w:t>ИЗПЪЛНИТЕЛЯ</w:t>
      </w:r>
      <w:r w:rsidRPr="00604A78">
        <w:rPr>
          <w:rFonts w:ascii="Arial" w:eastAsia="Times New Roman" w:hAnsi="Arial" w:cs="Arial"/>
          <w:sz w:val="20"/>
          <w:szCs w:val="20"/>
          <w:lang w:val="ru-RU"/>
        </w:rPr>
        <w:t xml:space="preserve"> с повече от 30 дни, без да са налице обстоятелствата по т. 8.1, като в този случай </w:t>
      </w:r>
      <w:r w:rsidRPr="00604A78">
        <w:rPr>
          <w:rFonts w:ascii="Arial" w:eastAsia="Times New Roman" w:hAnsi="Arial" w:cs="Arial"/>
          <w:b/>
          <w:sz w:val="20"/>
          <w:szCs w:val="20"/>
          <w:lang w:val="ru-RU"/>
        </w:rPr>
        <w:t>ВЪЗЛОЖИТЕЛЯТ</w:t>
      </w:r>
      <w:r w:rsidRPr="00604A78">
        <w:rPr>
          <w:rFonts w:ascii="Arial" w:eastAsia="Times New Roman" w:hAnsi="Arial" w:cs="Arial"/>
          <w:sz w:val="20"/>
          <w:szCs w:val="20"/>
          <w:lang w:val="ru-RU"/>
        </w:rPr>
        <w:t xml:space="preserve"> има право на неустойката по т. 7.3., ал. 1;</w:t>
      </w:r>
    </w:p>
    <w:p w:rsidR="00DA2753" w:rsidRPr="00604A78" w:rsidRDefault="00DA2753" w:rsidP="00DA2753">
      <w:pPr>
        <w:spacing w:after="0" w:line="240" w:lineRule="auto"/>
        <w:ind w:right="27"/>
        <w:jc w:val="both"/>
        <w:rPr>
          <w:rFonts w:ascii="Arial" w:eastAsia="Times New Roman" w:hAnsi="Arial" w:cs="Arial"/>
          <w:sz w:val="20"/>
          <w:szCs w:val="20"/>
          <w:lang w:val="be-BY"/>
        </w:rPr>
      </w:pPr>
      <w:r w:rsidRPr="00604A78">
        <w:rPr>
          <w:rFonts w:ascii="Arial" w:eastAsia="Times New Roman" w:hAnsi="Arial" w:cs="Arial"/>
          <w:b/>
          <w:sz w:val="20"/>
          <w:szCs w:val="20"/>
          <w:lang w:val="ru-RU"/>
        </w:rPr>
        <w:t>(3)</w:t>
      </w:r>
      <w:r w:rsidRPr="00604A78">
        <w:rPr>
          <w:rFonts w:ascii="Arial" w:eastAsia="Times New Roman" w:hAnsi="Arial" w:cs="Arial"/>
          <w:sz w:val="20"/>
          <w:szCs w:val="20"/>
          <w:lang w:val="ru-RU"/>
        </w:rPr>
        <w:t xml:space="preserve"> да прекрати договора с 30-дневно писмено предизвестие, отправено до </w:t>
      </w:r>
      <w:r w:rsidRPr="00604A78">
        <w:rPr>
          <w:rFonts w:ascii="Arial" w:eastAsia="Times New Roman" w:hAnsi="Arial" w:cs="Arial"/>
          <w:b/>
          <w:bCs/>
          <w:sz w:val="20"/>
          <w:szCs w:val="20"/>
          <w:lang w:val="ru-RU"/>
        </w:rPr>
        <w:t>ИЗПЪЛНИТЕЛЯ</w:t>
      </w:r>
      <w:r w:rsidRPr="00604A78">
        <w:rPr>
          <w:rFonts w:ascii="Arial" w:eastAsia="Times New Roman" w:hAnsi="Arial" w:cs="Arial"/>
          <w:sz w:val="20"/>
          <w:szCs w:val="20"/>
          <w:lang w:val="ru-RU"/>
        </w:rPr>
        <w:t xml:space="preserve">, при повторна доставка на партида дефектна стока или на стока, неотговаряща на изискванията на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посочени в договора и в приложенията към него, когато това обстоятелство е установено по реда на точка 5.2. от настоящия договор, като в този случай</w:t>
      </w:r>
      <w:r w:rsidRPr="00604A78">
        <w:rPr>
          <w:rFonts w:ascii="Arial" w:eastAsia="Times New Roman" w:hAnsi="Arial" w:cs="Arial"/>
          <w:sz w:val="20"/>
          <w:szCs w:val="20"/>
          <w:lang w:val="be-BY"/>
        </w:rPr>
        <w:t xml:space="preserve"> </w:t>
      </w:r>
      <w:r w:rsidRPr="00604A78">
        <w:rPr>
          <w:rFonts w:ascii="Arial" w:eastAsia="Times New Roman" w:hAnsi="Arial" w:cs="Arial"/>
          <w:b/>
          <w:bCs/>
          <w:sz w:val="20"/>
          <w:szCs w:val="20"/>
          <w:lang w:val="ru-RU"/>
        </w:rPr>
        <w:t>ИЗПЪЛНИТЕЛЯТ</w:t>
      </w:r>
      <w:r w:rsidRPr="00604A78">
        <w:rPr>
          <w:rFonts w:ascii="Arial" w:eastAsia="Times New Roman" w:hAnsi="Arial" w:cs="Arial"/>
          <w:sz w:val="20"/>
          <w:szCs w:val="20"/>
          <w:lang w:val="be-BY"/>
        </w:rPr>
        <w:t xml:space="preserve"> дължи неустойката по т. 7.3., ал. 3. Настоящата клауза се прилага и в случаите, когато:</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sz w:val="20"/>
          <w:szCs w:val="20"/>
          <w:lang w:val="be-BY"/>
        </w:rPr>
        <w:t xml:space="preserve">а) двете доставени партиди </w:t>
      </w:r>
      <w:r w:rsidRPr="00604A78">
        <w:rPr>
          <w:rFonts w:ascii="Arial" w:eastAsia="Times New Roman" w:hAnsi="Arial" w:cs="Arial"/>
          <w:sz w:val="20"/>
          <w:szCs w:val="20"/>
          <w:lang w:val="ru-RU"/>
        </w:rPr>
        <w:t xml:space="preserve">дефектна стока и/или стока, неотговаряща на изискванията на </w:t>
      </w:r>
      <w:r w:rsidRPr="00604A78">
        <w:rPr>
          <w:rFonts w:ascii="Arial" w:eastAsia="Times New Roman" w:hAnsi="Arial" w:cs="Arial"/>
          <w:b/>
          <w:sz w:val="20"/>
          <w:szCs w:val="20"/>
          <w:lang w:val="ru-RU"/>
        </w:rPr>
        <w:t>ВЪЗЛОЖИТЕЛЯ</w:t>
      </w:r>
      <w:r w:rsidRPr="00604A78">
        <w:rPr>
          <w:rFonts w:ascii="Arial" w:eastAsia="Times New Roman" w:hAnsi="Arial" w:cs="Arial"/>
          <w:sz w:val="20"/>
          <w:szCs w:val="20"/>
          <w:lang w:val="ru-RU"/>
        </w:rPr>
        <w:t>, не са поредни;</w:t>
      </w:r>
    </w:p>
    <w:p w:rsidR="00DA2753" w:rsidRPr="00604A78" w:rsidRDefault="00DA2753" w:rsidP="00DA2753">
      <w:pPr>
        <w:spacing w:after="0" w:line="240" w:lineRule="auto"/>
        <w:ind w:right="27"/>
        <w:jc w:val="both"/>
        <w:rPr>
          <w:rFonts w:ascii="Arial" w:eastAsia="Times New Roman" w:hAnsi="Arial" w:cs="Arial"/>
          <w:bCs/>
          <w:sz w:val="20"/>
          <w:szCs w:val="20"/>
          <w:lang w:val="ru-RU"/>
        </w:rPr>
      </w:pPr>
      <w:r w:rsidRPr="00604A78">
        <w:rPr>
          <w:rFonts w:ascii="Arial" w:eastAsia="Times New Roman" w:hAnsi="Arial" w:cs="Arial"/>
          <w:sz w:val="20"/>
          <w:szCs w:val="20"/>
          <w:lang w:val="ru-RU"/>
        </w:rPr>
        <w:t xml:space="preserve">б) </w:t>
      </w:r>
      <w:r w:rsidRPr="00604A78">
        <w:rPr>
          <w:rFonts w:ascii="Arial" w:eastAsia="Times New Roman" w:hAnsi="Arial" w:cs="Arial"/>
          <w:bCs/>
          <w:sz w:val="20"/>
          <w:szCs w:val="20"/>
          <w:lang w:val="ru-RU"/>
        </w:rPr>
        <w:t xml:space="preserve">в рамките на срока на договора е установено един или повече пъти по реда на т. 6.5. и един или повече пъти по реда на т. 5.2. (кумулативно), че доставена стока е дефектна и/или не отговаря на изискванията на </w:t>
      </w:r>
      <w:r w:rsidRPr="00604A78">
        <w:rPr>
          <w:rFonts w:ascii="Arial" w:eastAsia="Times New Roman" w:hAnsi="Arial" w:cs="Arial"/>
          <w:b/>
          <w:sz w:val="20"/>
          <w:szCs w:val="20"/>
          <w:lang w:val="ru-RU"/>
        </w:rPr>
        <w:t>ВЪЗЛОЖИТЕЛЯ</w:t>
      </w:r>
      <w:r w:rsidRPr="00604A78">
        <w:rPr>
          <w:rFonts w:ascii="Arial" w:eastAsia="Times New Roman" w:hAnsi="Arial" w:cs="Arial"/>
          <w:bCs/>
          <w:sz w:val="20"/>
          <w:szCs w:val="20"/>
          <w:lang w:val="ru-RU"/>
        </w:rPr>
        <w:t>, посочени в договора и в приложенията към него.</w:t>
      </w:r>
    </w:p>
    <w:p w:rsidR="00DA2753" w:rsidRPr="00604A78" w:rsidRDefault="00DA2753" w:rsidP="00DA2753">
      <w:pPr>
        <w:spacing w:after="0" w:line="240" w:lineRule="auto"/>
        <w:ind w:right="27"/>
        <w:jc w:val="both"/>
        <w:rPr>
          <w:rFonts w:ascii="Arial" w:eastAsia="Times New Roman" w:hAnsi="Arial" w:cs="Arial"/>
          <w:sz w:val="20"/>
          <w:szCs w:val="20"/>
        </w:rPr>
      </w:pPr>
      <w:r w:rsidRPr="00604A78">
        <w:rPr>
          <w:rFonts w:ascii="Arial" w:eastAsia="Times New Roman" w:hAnsi="Arial" w:cs="Arial"/>
          <w:b/>
          <w:bCs/>
          <w:sz w:val="20"/>
          <w:szCs w:val="20"/>
          <w:lang w:val="ru-RU"/>
        </w:rPr>
        <w:t>(4)</w:t>
      </w:r>
      <w:r w:rsidRPr="00604A78">
        <w:rPr>
          <w:rFonts w:ascii="Arial" w:eastAsia="Times New Roman" w:hAnsi="Arial" w:cs="Arial"/>
          <w:bCs/>
          <w:sz w:val="20"/>
          <w:szCs w:val="20"/>
          <w:lang w:val="ru-RU"/>
        </w:rPr>
        <w:t xml:space="preserve"> да прекрати договора без предизвестие, в случай, че по реда на т. 6.5 към </w:t>
      </w:r>
      <w:r w:rsidRPr="00604A78">
        <w:rPr>
          <w:rFonts w:ascii="Arial" w:eastAsia="Times New Roman" w:hAnsi="Arial" w:cs="Arial"/>
          <w:b/>
          <w:bCs/>
          <w:sz w:val="20"/>
          <w:szCs w:val="20"/>
          <w:lang w:val="ru-RU"/>
        </w:rPr>
        <w:t>ИЗПЪЛНИТЕЛЯ</w:t>
      </w:r>
      <w:r w:rsidRPr="00604A78">
        <w:rPr>
          <w:rFonts w:ascii="Arial" w:eastAsia="Times New Roman" w:hAnsi="Arial" w:cs="Arial"/>
          <w:bCs/>
          <w:sz w:val="20"/>
          <w:szCs w:val="20"/>
          <w:lang w:val="ru-RU"/>
        </w:rPr>
        <w:t xml:space="preserve"> са отправяни три или повече претенции (които не е задължително да са последователни) за гаранционни дефекти на доставената стока, дори същите да са били отстранени. </w:t>
      </w:r>
      <w:r w:rsidRPr="00604A78">
        <w:rPr>
          <w:rFonts w:ascii="Arial" w:eastAsia="Times New Roman" w:hAnsi="Arial" w:cs="Arial"/>
          <w:sz w:val="20"/>
          <w:szCs w:val="20"/>
          <w:lang w:val="ru-RU"/>
        </w:rPr>
        <w:t>В този случай</w:t>
      </w:r>
      <w:r w:rsidRPr="00604A78">
        <w:rPr>
          <w:rFonts w:ascii="Arial" w:eastAsia="Times New Roman" w:hAnsi="Arial" w:cs="Arial"/>
          <w:sz w:val="20"/>
          <w:szCs w:val="20"/>
          <w:lang w:val="be-BY"/>
        </w:rPr>
        <w:t xml:space="preserve"> </w:t>
      </w:r>
      <w:r w:rsidRPr="00604A78">
        <w:rPr>
          <w:rFonts w:ascii="Arial" w:eastAsia="Times New Roman" w:hAnsi="Arial" w:cs="Arial"/>
          <w:b/>
          <w:bCs/>
          <w:sz w:val="20"/>
          <w:szCs w:val="20"/>
          <w:lang w:val="en-AU"/>
        </w:rPr>
        <w:t>ИЗПЪЛНИТЕЛЯТ</w:t>
      </w:r>
      <w:r w:rsidRPr="00604A78">
        <w:rPr>
          <w:rFonts w:ascii="Arial" w:eastAsia="Times New Roman" w:hAnsi="Arial" w:cs="Arial"/>
          <w:sz w:val="20"/>
          <w:szCs w:val="20"/>
          <w:lang w:val="be-BY"/>
        </w:rPr>
        <w:t xml:space="preserve"> дължи неустойката по т. 7.3., ал. 3.</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 xml:space="preserve">9.2. </w:t>
      </w:r>
      <w:r w:rsidRPr="00604A78">
        <w:rPr>
          <w:rFonts w:ascii="Arial" w:eastAsia="Times New Roman" w:hAnsi="Arial" w:cs="Arial"/>
          <w:sz w:val="20"/>
          <w:szCs w:val="20"/>
          <w:lang w:val="ru-RU"/>
        </w:rPr>
        <w:t>Настоящият договор може да се прекратява по взаимно писмено съгласие по всяко време, като двете страни уреждат взаимоотношенията си до момента на прекратяването.</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9.3.</w:t>
      </w:r>
      <w:r w:rsidRPr="00604A78">
        <w:rPr>
          <w:rFonts w:ascii="Arial" w:eastAsia="Times New Roman" w:hAnsi="Arial" w:cs="Arial"/>
          <w:sz w:val="20"/>
          <w:szCs w:val="20"/>
          <w:lang w:val="ru-RU"/>
        </w:rPr>
        <w:t xml:space="preserve"> В случаите на т. 8.3., всяка от страните има право да прекрати договора с 10-дневно писмено предизвестие до другата страна.</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9.4.</w:t>
      </w:r>
      <w:r w:rsidRPr="00604A78">
        <w:rPr>
          <w:rFonts w:ascii="Arial" w:eastAsia="Times New Roman" w:hAnsi="Arial" w:cs="Arial"/>
          <w:sz w:val="20"/>
          <w:szCs w:val="20"/>
          <w:lang w:val="ru-RU"/>
        </w:rPr>
        <w:t xml:space="preserve"> Договорът се прекратява и в следните случаи:</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(1)</w:t>
      </w:r>
      <w:r w:rsidRPr="00604A78">
        <w:rPr>
          <w:rFonts w:ascii="Arial" w:eastAsia="Times New Roman" w:hAnsi="Arial" w:cs="Arial"/>
          <w:sz w:val="20"/>
          <w:szCs w:val="20"/>
          <w:lang w:val="ru-RU"/>
        </w:rPr>
        <w:t xml:space="preserve"> по т. 2.3; и</w:t>
      </w:r>
    </w:p>
    <w:p w:rsidR="00DA2753" w:rsidRPr="00604A78" w:rsidRDefault="00DA2753" w:rsidP="00DA2753">
      <w:pPr>
        <w:spacing w:after="0" w:line="240" w:lineRule="auto"/>
        <w:ind w:right="27"/>
        <w:jc w:val="both"/>
        <w:rPr>
          <w:rFonts w:ascii="Arial" w:eastAsia="Times New Roman" w:hAnsi="Arial" w:cs="Arial"/>
          <w:sz w:val="20"/>
          <w:szCs w:val="20"/>
          <w:lang w:val="en-US"/>
        </w:rPr>
      </w:pPr>
      <w:r w:rsidRPr="00604A78">
        <w:rPr>
          <w:rFonts w:ascii="Arial" w:eastAsia="Times New Roman" w:hAnsi="Arial" w:cs="Arial"/>
          <w:b/>
          <w:sz w:val="20"/>
          <w:szCs w:val="20"/>
          <w:lang w:val="ru-RU"/>
        </w:rPr>
        <w:t>(2)</w:t>
      </w:r>
      <w:r w:rsidRPr="00604A78">
        <w:rPr>
          <w:rFonts w:ascii="Arial" w:eastAsia="Times New Roman" w:hAnsi="Arial" w:cs="Arial"/>
          <w:sz w:val="20"/>
          <w:szCs w:val="20"/>
          <w:lang w:val="ru-RU"/>
        </w:rPr>
        <w:t xml:space="preserve"> по т. 3.1.  </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9.5.</w:t>
      </w:r>
      <w:r w:rsidRPr="00604A78">
        <w:rPr>
          <w:rFonts w:ascii="Arial" w:eastAsia="Times New Roman" w:hAnsi="Arial" w:cs="Arial"/>
          <w:sz w:val="20"/>
          <w:szCs w:val="20"/>
          <w:lang w:val="ru-RU"/>
        </w:rPr>
        <w:t xml:space="preserve"> Извън хипотезите по предходните точки, настоящият договор се прекратява или разваля и на следните основания:</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(1)</w:t>
      </w:r>
      <w:r w:rsidRPr="00604A78">
        <w:rPr>
          <w:rFonts w:ascii="Arial" w:eastAsia="Times New Roman" w:hAnsi="Arial" w:cs="Arial"/>
          <w:sz w:val="20"/>
          <w:szCs w:val="20"/>
          <w:lang w:val="ru-RU"/>
        </w:rPr>
        <w:t xml:space="preserve"> в изрично посочените случаи в рамковото споразумение, които не се съдържат в настоящия договор;</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(2)</w:t>
      </w:r>
      <w:r w:rsidRPr="00604A78">
        <w:rPr>
          <w:rFonts w:ascii="Arial" w:eastAsia="Times New Roman" w:hAnsi="Arial" w:cs="Arial"/>
          <w:sz w:val="20"/>
          <w:szCs w:val="20"/>
          <w:lang w:val="ru-RU"/>
        </w:rPr>
        <w:t xml:space="preserve"> на общо основание при условията и по реда на чл. 87 от Закона за задълженията и договорите (ЗЗД);</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(3)</w:t>
      </w:r>
      <w:r w:rsidRPr="00604A78">
        <w:rPr>
          <w:rFonts w:ascii="Arial" w:eastAsia="Times New Roman" w:hAnsi="Arial" w:cs="Arial"/>
          <w:sz w:val="20"/>
          <w:szCs w:val="20"/>
          <w:lang w:val="ru-RU"/>
        </w:rPr>
        <w:t xml:space="preserve"> при разваляне или прекратяване на рамковото споразумение, въз основа на което се сключва настоящия договор, като направените поръчки до момента на прекратяването съответно развалянето се довършват и заплащат при условията на договора.</w:t>
      </w:r>
    </w:p>
    <w:p w:rsidR="00DA2753" w:rsidRPr="00604A78" w:rsidRDefault="00DA2753" w:rsidP="00DA2753">
      <w:pPr>
        <w:spacing w:after="0" w:line="240" w:lineRule="auto"/>
        <w:ind w:right="27"/>
        <w:jc w:val="both"/>
        <w:rPr>
          <w:rFonts w:ascii="Arial" w:eastAsia="Times New Roman" w:hAnsi="Arial" w:cs="Arial"/>
          <w:b/>
          <w:sz w:val="20"/>
          <w:szCs w:val="20"/>
          <w:lang w:val="ru-RU"/>
        </w:rPr>
      </w:pPr>
    </w:p>
    <w:p w:rsidR="00DA2753" w:rsidRPr="00604A78" w:rsidRDefault="00DA2753" w:rsidP="00DA2753">
      <w:pPr>
        <w:spacing w:after="0" w:line="240" w:lineRule="auto"/>
        <w:ind w:right="27"/>
        <w:jc w:val="both"/>
        <w:rPr>
          <w:rFonts w:ascii="Arial" w:eastAsia="Times New Roman" w:hAnsi="Arial" w:cs="Arial"/>
          <w:b/>
          <w:sz w:val="20"/>
          <w:szCs w:val="20"/>
          <w:lang w:val="ru-RU"/>
        </w:rPr>
      </w:pPr>
    </w:p>
    <w:p w:rsidR="00DA2753" w:rsidRPr="00604A78" w:rsidRDefault="00DA2753" w:rsidP="00DA2753">
      <w:pPr>
        <w:spacing w:after="0" w:line="240" w:lineRule="auto"/>
        <w:ind w:right="27"/>
        <w:jc w:val="both"/>
        <w:rPr>
          <w:rFonts w:ascii="Arial" w:eastAsia="Times New Roman" w:hAnsi="Arial" w:cs="Arial"/>
          <w:b/>
          <w:sz w:val="20"/>
          <w:szCs w:val="20"/>
          <w:lang w:val="ru-RU"/>
        </w:rPr>
      </w:pPr>
      <w:r w:rsidRPr="00604A78">
        <w:rPr>
          <w:rFonts w:ascii="Arial" w:eastAsia="Times New Roman" w:hAnsi="Arial" w:cs="Arial"/>
          <w:b/>
          <w:sz w:val="20"/>
          <w:szCs w:val="20"/>
          <w:lang w:val="ru-RU"/>
        </w:rPr>
        <w:lastRenderedPageBreak/>
        <w:t>10. РЕШАВАНЕ НА СПОРОВЕ</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10.1.</w:t>
      </w:r>
      <w:r w:rsidRPr="00604A78">
        <w:rPr>
          <w:rFonts w:ascii="Arial" w:eastAsia="Times New Roman" w:hAnsi="Arial" w:cs="Arial"/>
          <w:sz w:val="20"/>
          <w:szCs w:val="20"/>
          <w:lang w:val="ru-RU"/>
        </w:rPr>
        <w:t xml:space="preserve"> Всички спорове, възникнали във връзка с тълкуването и/или изпълнението на договора, се решават чрез преговори и постигане на взаимно изгодни договорености, материализирани в писмена форма за валидност.</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MS Mincho" w:hAnsi="Arial" w:cs="Arial"/>
          <w:b/>
          <w:sz w:val="20"/>
          <w:szCs w:val="20"/>
          <w:lang w:val="ru-RU"/>
        </w:rPr>
        <w:t>10.2.</w:t>
      </w:r>
      <w:r w:rsidRPr="00604A78">
        <w:rPr>
          <w:rFonts w:ascii="Arial" w:eastAsia="MS Mincho" w:hAnsi="Arial" w:cs="Arial"/>
          <w:sz w:val="20"/>
          <w:szCs w:val="20"/>
          <w:lang w:val="ru-RU"/>
        </w:rPr>
        <w:t xml:space="preserve"> Всички спорове, породени от този договор или отнасящи се до него, включително споровете, породени или отнасящи се до неговото тълкуване, недействителност, изпълнение или прекратяване, както и споровете за попълване празноти в него или приспособяването му към нововъзникнали обстоятелства, за които не е постигнато съгласие по реда на предходната точка, ще бъдат разрешавани по общия гражданскоправен ред, от компетентния съд в Република България със седалище в гр. София.</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10.3.</w:t>
      </w:r>
      <w:r w:rsidRPr="00604A78">
        <w:rPr>
          <w:rFonts w:ascii="Arial" w:eastAsia="Times New Roman" w:hAnsi="Arial" w:cs="Arial"/>
          <w:sz w:val="20"/>
          <w:szCs w:val="20"/>
          <w:lang w:val="ru-RU"/>
        </w:rPr>
        <w:t xml:space="preserve"> Отнасянето на спора за решаване от компетентния съд не ще се счита за причина за спирането на изпълнението на други задължения по настоящия договор, които нямат отношение към предмета на спора.</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10.4.</w:t>
      </w:r>
      <w:r w:rsidRPr="00604A78">
        <w:rPr>
          <w:rFonts w:ascii="Arial" w:eastAsia="Times New Roman" w:hAnsi="Arial" w:cs="Arial"/>
          <w:sz w:val="20"/>
          <w:szCs w:val="20"/>
          <w:lang w:val="ru-RU"/>
        </w:rPr>
        <w:t xml:space="preserve"> Решение от компетентен съд или изменение на законодателството, което прави някое от условията на този договор невалидно, недействително или неизпълнимо, ще се отнася само до това условие и няма да прави целия договор или някакво друго условие от него невалиден, недействителен или неизпълним и всички други условия на договора ще останат в пълна сила и ефект, така както са уговорени от страните. Страните поемат задължението да положат всички усилия, за да се  договорят за заместващо условие на невалидното, недействителното или неизпълнимото условие с валидно, действително и изпълнимо условие, което най-близко отразява целта на невалидното, недействителното или неизпълнимото условие.</w:t>
      </w:r>
    </w:p>
    <w:p w:rsidR="00DA2753" w:rsidRPr="00604A78" w:rsidRDefault="00DA2753" w:rsidP="00DA2753">
      <w:pPr>
        <w:spacing w:after="0" w:line="240" w:lineRule="auto"/>
        <w:ind w:right="27"/>
        <w:jc w:val="both"/>
        <w:rPr>
          <w:rFonts w:ascii="Arial" w:eastAsia="Times New Roman" w:hAnsi="Arial" w:cs="Arial"/>
          <w:b/>
          <w:sz w:val="20"/>
          <w:szCs w:val="20"/>
          <w:lang w:val="ru-RU"/>
        </w:rPr>
      </w:pP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11. КОНФИДЕНЦИАЛНОСТ</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11.1.</w:t>
      </w:r>
      <w:r w:rsidRPr="00604A78">
        <w:rPr>
          <w:rFonts w:ascii="Arial" w:eastAsia="Times New Roman" w:hAnsi="Arial" w:cs="Arial"/>
          <w:sz w:val="20"/>
          <w:szCs w:val="20"/>
          <w:lang w:val="ru-RU"/>
        </w:rPr>
        <w:t xml:space="preserve">  Страните се задължават да пазят и да не допускат разпространяването на информацията определена за конфиденциална, получена от всяка от страните по повод сключването или по време на срока на действие на този договор, както и да използват тази информация единствено за целите на изпълнението. Страните ще считат за конфиденциална информацията съдържаща се в договора и информацията във връзка с начина на изпълнението му, както и всяка информация която се съдържа на хартиен или магнитен носител и е създадена или предоставена на някоя от страните във връзка с изпълнението на договора. Конфиденциална е и всяка информация, която е станала достъпна на някоя от страните по повод изпълнението на договора и която представлява ноу-хау, схеми на складове съответно схеми за достъп и охрана или фирмена тайна на другата страна, или която е определена изрично при предоставянето й от съответната страна за конфиденциална. Конфиденциална е и информацията свързана с лични данни, станали известни на някоя от страните във връзка със сключването или изпълнението на договора. </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11.2.</w:t>
      </w:r>
      <w:r w:rsidRPr="00604A78">
        <w:rPr>
          <w:rFonts w:ascii="Arial" w:eastAsia="Times New Roman" w:hAnsi="Arial" w:cs="Arial"/>
          <w:sz w:val="20"/>
          <w:szCs w:val="20"/>
          <w:lang w:val="ru-RU"/>
        </w:rPr>
        <w:t xml:space="preserve"> Страните се съгласяват, че въпреки прекратяването на този договор поради каквато и да е причина, клаузите свързани с конфиденциалност, ще са в сила и задълженията във връзка с тях ще бъдат валидни за период от 2 (две) години след прекратяване на договора.</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11.3.</w:t>
      </w:r>
      <w:r w:rsidRPr="00604A78">
        <w:rPr>
          <w:rFonts w:ascii="Arial" w:eastAsia="Times New Roman" w:hAnsi="Arial" w:cs="Arial"/>
          <w:sz w:val="20"/>
          <w:szCs w:val="20"/>
          <w:lang w:val="ru-RU"/>
        </w:rPr>
        <w:t xml:space="preserve"> Клаузите за конфиденциалност не се прилагат когато някоя от страните е длъжна да предостави информация по договора на компетентен държавен орган, който е поискал тази информация във връзка с правомощията му по закон. При предоставяне на информация по тази точка, страната която я дава е длъжна незабавно да уведоми писмено другата страна.</w:t>
      </w:r>
    </w:p>
    <w:p w:rsidR="00DA2753" w:rsidRPr="00604A78" w:rsidRDefault="00DA2753" w:rsidP="00DA2753">
      <w:pPr>
        <w:spacing w:after="0" w:line="240" w:lineRule="auto"/>
        <w:ind w:right="27"/>
        <w:jc w:val="both"/>
        <w:rPr>
          <w:rFonts w:ascii="Arial" w:eastAsia="Times New Roman" w:hAnsi="Arial" w:cs="Arial"/>
          <w:b/>
          <w:sz w:val="20"/>
          <w:szCs w:val="20"/>
        </w:rPr>
      </w:pPr>
    </w:p>
    <w:p w:rsidR="00DA2753" w:rsidRPr="00604A78" w:rsidRDefault="00DA2753" w:rsidP="00DA2753">
      <w:pPr>
        <w:spacing w:after="0" w:line="240" w:lineRule="auto"/>
        <w:ind w:right="27"/>
        <w:jc w:val="both"/>
        <w:rPr>
          <w:rFonts w:ascii="Arial" w:eastAsia="Times New Roman" w:hAnsi="Arial" w:cs="Arial"/>
          <w:b/>
          <w:sz w:val="20"/>
          <w:szCs w:val="20"/>
          <w:lang w:val="ru-RU"/>
        </w:rPr>
      </w:pPr>
      <w:r w:rsidRPr="00604A78">
        <w:rPr>
          <w:rFonts w:ascii="Arial" w:eastAsia="Times New Roman" w:hAnsi="Arial" w:cs="Arial"/>
          <w:b/>
          <w:sz w:val="20"/>
          <w:szCs w:val="20"/>
          <w:lang w:val="be-BY"/>
        </w:rPr>
        <w:t>1</w:t>
      </w:r>
      <w:r w:rsidRPr="00604A78">
        <w:rPr>
          <w:rFonts w:ascii="Arial" w:eastAsia="Times New Roman" w:hAnsi="Arial" w:cs="Arial"/>
          <w:b/>
          <w:sz w:val="20"/>
          <w:szCs w:val="20"/>
          <w:lang w:val="ru-RU"/>
        </w:rPr>
        <w:t>2</w:t>
      </w:r>
      <w:r w:rsidRPr="00604A78">
        <w:rPr>
          <w:rFonts w:ascii="Arial" w:eastAsia="Times New Roman" w:hAnsi="Arial" w:cs="Arial"/>
          <w:sz w:val="20"/>
          <w:szCs w:val="20"/>
          <w:lang w:val="be-BY"/>
        </w:rPr>
        <w:t xml:space="preserve">. </w:t>
      </w:r>
      <w:r w:rsidRPr="00604A78">
        <w:rPr>
          <w:rFonts w:ascii="Arial" w:eastAsia="Times New Roman" w:hAnsi="Arial" w:cs="Arial"/>
          <w:b/>
          <w:sz w:val="20"/>
          <w:szCs w:val="20"/>
          <w:lang w:val="ru-RU"/>
        </w:rPr>
        <w:t>ЗАКЛЮЧИТЕЛНИ РАЗПОРЕДБИ</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12.1</w:t>
      </w:r>
      <w:r w:rsidRPr="00604A78">
        <w:rPr>
          <w:rFonts w:ascii="Arial" w:eastAsia="Times New Roman" w:hAnsi="Arial" w:cs="Arial"/>
          <w:sz w:val="20"/>
          <w:szCs w:val="20"/>
          <w:lang w:val="ru-RU"/>
        </w:rPr>
        <w:t xml:space="preserve">. </w:t>
      </w:r>
      <w:r w:rsidRPr="00604A78">
        <w:rPr>
          <w:rFonts w:ascii="Arial" w:eastAsia="MS Mincho" w:hAnsi="Arial" w:cs="Arial"/>
          <w:sz w:val="20"/>
          <w:szCs w:val="20"/>
        </w:rPr>
        <w:t xml:space="preserve">Договорът влиза в сила считано от датата на подписването му от страните. </w:t>
      </w:r>
    </w:p>
    <w:p w:rsidR="00DA2753" w:rsidRPr="00604A78" w:rsidRDefault="00DA2753" w:rsidP="00DA2753">
      <w:pPr>
        <w:spacing w:after="0" w:line="240" w:lineRule="auto"/>
        <w:ind w:right="27"/>
        <w:jc w:val="both"/>
        <w:rPr>
          <w:rFonts w:ascii="Arial" w:eastAsia="Calibri" w:hAnsi="Arial" w:cs="Arial"/>
          <w:sz w:val="20"/>
          <w:szCs w:val="20"/>
        </w:rPr>
      </w:pPr>
      <w:r w:rsidRPr="00604A78">
        <w:rPr>
          <w:rFonts w:ascii="Arial" w:eastAsia="Times New Roman" w:hAnsi="Arial" w:cs="Arial"/>
          <w:b/>
          <w:sz w:val="20"/>
          <w:szCs w:val="20"/>
          <w:lang w:val="ru-RU"/>
        </w:rPr>
        <w:t>12.2.</w:t>
      </w:r>
      <w:r w:rsidRPr="00604A78">
        <w:rPr>
          <w:rFonts w:ascii="Arial" w:eastAsia="Times New Roman" w:hAnsi="Arial" w:cs="Arial"/>
          <w:sz w:val="20"/>
          <w:szCs w:val="20"/>
          <w:lang w:val="ru-RU"/>
        </w:rPr>
        <w:t xml:space="preserve"> </w:t>
      </w:r>
      <w:r w:rsidRPr="00604A78">
        <w:rPr>
          <w:rFonts w:ascii="Arial" w:eastAsia="Calibri" w:hAnsi="Arial" w:cs="Arial"/>
          <w:b/>
          <w:sz w:val="20"/>
          <w:szCs w:val="20"/>
        </w:rPr>
        <w:t>(1)</w:t>
      </w:r>
      <w:r w:rsidRPr="00604A78">
        <w:rPr>
          <w:rFonts w:ascii="Arial" w:eastAsia="Calibri" w:hAnsi="Arial" w:cs="Arial"/>
          <w:sz w:val="20"/>
          <w:szCs w:val="20"/>
        </w:rPr>
        <w:t xml:space="preserve"> При празноти в настоящия конкретен договор, сключен въз основа на рамково споразумение, субсидиарно ще се прилага уговореното в рамковото споразумение, доколкото то не противоречи на смисъла и съдържанието на настоящия конкретния договор.</w:t>
      </w:r>
    </w:p>
    <w:p w:rsidR="00DA2753" w:rsidRPr="00604A78" w:rsidRDefault="00DA2753" w:rsidP="00DA2753">
      <w:pPr>
        <w:spacing w:after="0" w:line="240" w:lineRule="auto"/>
        <w:jc w:val="both"/>
        <w:rPr>
          <w:rFonts w:ascii="Arial" w:eastAsia="Calibri" w:hAnsi="Arial" w:cs="Arial"/>
          <w:sz w:val="20"/>
          <w:szCs w:val="20"/>
        </w:rPr>
      </w:pPr>
      <w:r w:rsidRPr="00604A78">
        <w:rPr>
          <w:rFonts w:ascii="Arial" w:eastAsia="Calibri" w:hAnsi="Arial" w:cs="Arial"/>
          <w:b/>
          <w:sz w:val="20"/>
          <w:szCs w:val="20"/>
        </w:rPr>
        <w:t>(2)</w:t>
      </w:r>
      <w:r w:rsidRPr="00604A78">
        <w:rPr>
          <w:rFonts w:ascii="Arial" w:eastAsia="Calibri" w:hAnsi="Arial" w:cs="Arial"/>
          <w:sz w:val="20"/>
          <w:szCs w:val="20"/>
        </w:rPr>
        <w:t xml:space="preserve"> При противоречие на уговореното в рамковото споразумение и приложенията към него с уговореното в конкретния договор (и приложенията към него), сключен въз основа на настоящото рамково споразумение, с предимство ще се ползва и прилага уговореното в настоящия конкретен договор за обществена поръчка.</w:t>
      </w:r>
    </w:p>
    <w:p w:rsidR="00DA2753" w:rsidRPr="00604A78" w:rsidRDefault="00DA2753" w:rsidP="00DA2753">
      <w:pPr>
        <w:spacing w:after="0" w:line="240" w:lineRule="auto"/>
        <w:ind w:right="27"/>
        <w:jc w:val="both"/>
        <w:rPr>
          <w:rFonts w:ascii="Arial" w:eastAsia="Times New Roman" w:hAnsi="Arial" w:cs="Arial"/>
          <w:sz w:val="20"/>
          <w:szCs w:val="20"/>
          <w:lang w:val="ru-RU"/>
        </w:rPr>
      </w:pPr>
      <w:r w:rsidRPr="00604A78">
        <w:rPr>
          <w:rFonts w:ascii="Arial" w:eastAsia="Times New Roman" w:hAnsi="Arial" w:cs="Arial"/>
          <w:b/>
          <w:sz w:val="20"/>
          <w:szCs w:val="20"/>
          <w:lang w:val="ru-RU"/>
        </w:rPr>
        <w:t>12.3.</w:t>
      </w:r>
      <w:r w:rsidRPr="00604A78">
        <w:rPr>
          <w:rFonts w:ascii="Arial" w:eastAsia="Times New Roman" w:hAnsi="Arial" w:cs="Arial"/>
          <w:sz w:val="20"/>
          <w:szCs w:val="20"/>
          <w:lang w:val="ru-RU"/>
        </w:rPr>
        <w:t xml:space="preserve"> По отношение на този договор и за неуредените в него въпроси е приложимо действащото в Република България законодателство.</w:t>
      </w:r>
    </w:p>
    <w:p w:rsidR="00DA2753" w:rsidRPr="00604A78" w:rsidRDefault="00DA2753" w:rsidP="00DA2753">
      <w:pPr>
        <w:spacing w:after="0" w:line="240" w:lineRule="auto"/>
        <w:jc w:val="both"/>
        <w:rPr>
          <w:rFonts w:ascii="Arial" w:eastAsia="Times New Roman" w:hAnsi="Arial" w:cs="Arial"/>
          <w:sz w:val="20"/>
          <w:szCs w:val="20"/>
          <w:lang w:val="ru-RU"/>
        </w:rPr>
      </w:pPr>
      <w:r w:rsidRPr="00604A78">
        <w:rPr>
          <w:rFonts w:ascii="Arial" w:eastAsia="Times New Roman" w:hAnsi="Arial" w:cs="Arial"/>
          <w:b/>
          <w:sz w:val="20"/>
          <w:szCs w:val="20"/>
          <w:lang w:val="ru-RU"/>
        </w:rPr>
        <w:t>12.4</w:t>
      </w:r>
      <w:r w:rsidRPr="00604A78">
        <w:rPr>
          <w:rFonts w:ascii="Arial" w:eastAsia="Times New Roman" w:hAnsi="Arial" w:cs="Arial"/>
          <w:sz w:val="20"/>
          <w:szCs w:val="20"/>
          <w:lang w:val="ru-RU"/>
        </w:rPr>
        <w:t xml:space="preserve">. Всички съобщения и уведомления на страните по настоящия договор ще се извършват само в писмена форма, като условие за действителност. Тази форма ще се счита за спазена, ако съобщението е изпратено по </w:t>
      </w:r>
      <w:r w:rsidRPr="00604A78">
        <w:rPr>
          <w:rFonts w:ascii="Arial" w:eastAsia="Times New Roman" w:hAnsi="Arial" w:cs="Arial"/>
          <w:sz w:val="20"/>
          <w:szCs w:val="20"/>
          <w:lang w:val="en-AU"/>
        </w:rPr>
        <w:t>e</w:t>
      </w:r>
      <w:r w:rsidRPr="00604A78">
        <w:rPr>
          <w:rFonts w:ascii="Arial" w:eastAsia="Times New Roman" w:hAnsi="Arial" w:cs="Arial"/>
          <w:sz w:val="20"/>
          <w:szCs w:val="20"/>
          <w:lang w:val="ru-RU"/>
        </w:rPr>
        <w:t>-</w:t>
      </w:r>
      <w:r w:rsidRPr="00604A78">
        <w:rPr>
          <w:rFonts w:ascii="Arial" w:eastAsia="Times New Roman" w:hAnsi="Arial" w:cs="Arial"/>
          <w:sz w:val="20"/>
          <w:szCs w:val="20"/>
          <w:lang w:val="en-AU"/>
        </w:rPr>
        <w:t>mail</w:t>
      </w:r>
      <w:r w:rsidRPr="00604A78">
        <w:rPr>
          <w:rFonts w:ascii="Arial" w:eastAsia="Times New Roman" w:hAnsi="Arial" w:cs="Arial"/>
          <w:sz w:val="20"/>
          <w:szCs w:val="20"/>
          <w:lang w:val="ru-RU"/>
        </w:rPr>
        <w:t xml:space="preserve"> или факс,</w:t>
      </w:r>
      <w:r w:rsidRPr="00604A78">
        <w:rPr>
          <w:rFonts w:ascii="Arial" w:hAnsi="Arial" w:cs="Arial"/>
          <w:sz w:val="20"/>
          <w:szCs w:val="20"/>
        </w:rPr>
        <w:t xml:space="preserve"> </w:t>
      </w:r>
      <w:r w:rsidRPr="00604A78">
        <w:rPr>
          <w:rFonts w:ascii="Arial" w:eastAsia="Times New Roman" w:hAnsi="Arial" w:cs="Arial"/>
          <w:sz w:val="20"/>
          <w:szCs w:val="20"/>
          <w:lang w:val="ru-RU"/>
        </w:rPr>
        <w:t>доколкото съществува техническа възможност за установяване на момента на получаване на съобщението/уведомлението чрез генериране на известие за доставяне от техническото средство на изпращане.</w:t>
      </w:r>
    </w:p>
    <w:p w:rsidR="00DA2753" w:rsidRPr="00604A78" w:rsidRDefault="00DA2753" w:rsidP="00DA2753">
      <w:pPr>
        <w:pStyle w:val="NoSpacing"/>
        <w:jc w:val="both"/>
        <w:rPr>
          <w:rFonts w:ascii="Arial" w:hAnsi="Arial" w:cs="Arial"/>
          <w:sz w:val="20"/>
          <w:szCs w:val="20"/>
          <w:lang w:val="ru-RU"/>
        </w:rPr>
      </w:pPr>
      <w:r w:rsidRPr="00604A78">
        <w:rPr>
          <w:rFonts w:ascii="Arial" w:hAnsi="Arial" w:cs="Arial"/>
          <w:b/>
          <w:sz w:val="20"/>
          <w:szCs w:val="20"/>
          <w:lang w:val="ru-RU"/>
        </w:rPr>
        <w:t>12.5</w:t>
      </w:r>
      <w:r w:rsidRPr="00604A78">
        <w:rPr>
          <w:rFonts w:ascii="Arial" w:hAnsi="Arial" w:cs="Arial"/>
          <w:sz w:val="20"/>
          <w:szCs w:val="20"/>
          <w:lang w:val="ru-RU"/>
        </w:rPr>
        <w:t xml:space="preserve">. </w:t>
      </w:r>
      <w:r w:rsidRPr="00604A78">
        <w:rPr>
          <w:rFonts w:ascii="Arial" w:hAnsi="Arial" w:cs="Arial"/>
          <w:b/>
          <w:sz w:val="20"/>
          <w:szCs w:val="20"/>
          <w:lang w:val="ru-RU"/>
        </w:rPr>
        <w:t>(1)</w:t>
      </w:r>
      <w:r w:rsidRPr="00604A78">
        <w:rPr>
          <w:rFonts w:ascii="Arial" w:hAnsi="Arial" w:cs="Arial"/>
          <w:sz w:val="20"/>
          <w:szCs w:val="20"/>
          <w:lang w:val="ru-RU"/>
        </w:rPr>
        <w:t xml:space="preserve"> При преобразуване на изпълнителя в съответствие със законодателството на държавата, в която е установен, настоящият договор остава в сила, ако са налице едновременно следните условия:</w:t>
      </w:r>
    </w:p>
    <w:p w:rsidR="00DA2753" w:rsidRPr="00604A78" w:rsidRDefault="00DA2753" w:rsidP="00DA2753">
      <w:pPr>
        <w:pStyle w:val="NoSpacing"/>
        <w:jc w:val="both"/>
        <w:rPr>
          <w:rFonts w:ascii="Arial" w:hAnsi="Arial" w:cs="Arial"/>
          <w:sz w:val="20"/>
          <w:szCs w:val="20"/>
          <w:lang w:val="ru-RU"/>
        </w:rPr>
      </w:pPr>
      <w:r w:rsidRPr="00604A78">
        <w:rPr>
          <w:rFonts w:ascii="Arial" w:hAnsi="Arial" w:cs="Arial"/>
          <w:sz w:val="20"/>
          <w:szCs w:val="20"/>
          <w:lang w:val="ru-RU"/>
        </w:rPr>
        <w:t>1. Правоприемникът сключи договор за продължаване на настоящия договор за изпълнение;</w:t>
      </w:r>
    </w:p>
    <w:p w:rsidR="00DA2753" w:rsidRPr="00604A78" w:rsidRDefault="00DA2753" w:rsidP="00DA2753">
      <w:pPr>
        <w:pStyle w:val="NoSpacing"/>
        <w:jc w:val="both"/>
        <w:rPr>
          <w:rFonts w:ascii="Arial" w:hAnsi="Arial" w:cs="Arial"/>
          <w:sz w:val="20"/>
          <w:szCs w:val="20"/>
          <w:lang w:val="ru-RU"/>
        </w:rPr>
      </w:pPr>
      <w:r w:rsidRPr="00604A78">
        <w:rPr>
          <w:rFonts w:ascii="Arial" w:hAnsi="Arial" w:cs="Arial"/>
          <w:sz w:val="20"/>
          <w:szCs w:val="20"/>
          <w:lang w:val="ru-RU"/>
        </w:rPr>
        <w:t>2. Договорът за продължаване не променя настоящия договор за изпълнение;</w:t>
      </w:r>
    </w:p>
    <w:p w:rsidR="00DA2753" w:rsidRPr="00604A78" w:rsidRDefault="00DA2753" w:rsidP="00DA2753">
      <w:pPr>
        <w:pStyle w:val="NoSpacing"/>
        <w:jc w:val="both"/>
        <w:rPr>
          <w:rFonts w:ascii="Arial" w:hAnsi="Arial" w:cs="Arial"/>
          <w:sz w:val="20"/>
          <w:szCs w:val="20"/>
          <w:lang w:val="ru-RU"/>
        </w:rPr>
      </w:pPr>
      <w:r w:rsidRPr="00604A78">
        <w:rPr>
          <w:rFonts w:ascii="Arial" w:hAnsi="Arial" w:cs="Arial"/>
          <w:sz w:val="20"/>
          <w:szCs w:val="20"/>
          <w:lang w:val="ru-RU"/>
        </w:rPr>
        <w:t>3. Правоприемникът отговаря на условията на чл. 43, ал. 7 изречение второ от ЗОП.</w:t>
      </w:r>
    </w:p>
    <w:p w:rsidR="00DA2753" w:rsidRPr="00604A78" w:rsidRDefault="00DA2753" w:rsidP="00DA2753">
      <w:pPr>
        <w:pStyle w:val="NoSpacing"/>
        <w:jc w:val="both"/>
        <w:rPr>
          <w:rFonts w:ascii="Arial" w:hAnsi="Arial" w:cs="Arial"/>
          <w:sz w:val="20"/>
          <w:szCs w:val="20"/>
          <w:lang w:val="ru-RU"/>
        </w:rPr>
      </w:pPr>
      <w:r w:rsidRPr="00604A78">
        <w:rPr>
          <w:rFonts w:ascii="Arial" w:hAnsi="Arial" w:cs="Arial"/>
          <w:b/>
          <w:sz w:val="20"/>
          <w:szCs w:val="20"/>
          <w:lang w:val="ru-RU"/>
        </w:rPr>
        <w:lastRenderedPageBreak/>
        <w:t>(2)</w:t>
      </w:r>
      <w:r w:rsidRPr="00604A78">
        <w:rPr>
          <w:rFonts w:ascii="Arial" w:hAnsi="Arial" w:cs="Arial"/>
          <w:sz w:val="20"/>
          <w:szCs w:val="20"/>
          <w:lang w:val="ru-RU"/>
        </w:rPr>
        <w:t xml:space="preserve"> Ако правоприемникът не отговаря на предходната ал. 1, т. 3, настоящият договор се прекратява по право, като </w:t>
      </w:r>
      <w:r w:rsidRPr="00604A78">
        <w:rPr>
          <w:rFonts w:ascii="Arial" w:hAnsi="Arial" w:cs="Arial"/>
          <w:b/>
          <w:sz w:val="20"/>
          <w:szCs w:val="20"/>
          <w:lang w:val="ru-RU"/>
        </w:rPr>
        <w:t>ИЗПЪЛНИТЕЛЯТ</w:t>
      </w:r>
      <w:r w:rsidRPr="00604A78">
        <w:rPr>
          <w:rFonts w:ascii="Arial" w:hAnsi="Arial" w:cs="Arial"/>
          <w:sz w:val="20"/>
          <w:szCs w:val="20"/>
          <w:lang w:val="ru-RU"/>
        </w:rPr>
        <w:t>, съответно правоприемникът дължи обезщетение по общия исков ред.</w:t>
      </w:r>
    </w:p>
    <w:p w:rsidR="00DA2753" w:rsidRPr="00604A78" w:rsidRDefault="00DA2753" w:rsidP="00DA2753">
      <w:pPr>
        <w:spacing w:after="0" w:line="240" w:lineRule="auto"/>
        <w:ind w:right="27"/>
        <w:jc w:val="both"/>
        <w:rPr>
          <w:rFonts w:ascii="Arial" w:eastAsia="Times New Roman" w:hAnsi="Arial" w:cs="Arial"/>
          <w:b/>
          <w:sz w:val="20"/>
          <w:szCs w:val="20"/>
        </w:rPr>
      </w:pPr>
      <w:r w:rsidRPr="00604A78">
        <w:rPr>
          <w:rFonts w:ascii="Arial" w:eastAsia="Times New Roman" w:hAnsi="Arial" w:cs="Arial"/>
          <w:b/>
          <w:sz w:val="20"/>
          <w:szCs w:val="20"/>
          <w:lang w:val="ru-RU"/>
        </w:rPr>
        <w:t>12.6.</w:t>
      </w:r>
      <w:r w:rsidRPr="00604A78">
        <w:rPr>
          <w:rFonts w:ascii="Arial" w:eastAsia="Times New Roman" w:hAnsi="Arial" w:cs="Arial"/>
          <w:sz w:val="20"/>
          <w:szCs w:val="20"/>
          <w:lang w:val="ru-RU"/>
        </w:rPr>
        <w:t xml:space="preserve">  Неразделна част от настоящия договор са следните приложения:</w:t>
      </w:r>
    </w:p>
    <w:p w:rsidR="00DA2753" w:rsidRPr="00604A78" w:rsidRDefault="00DA2753" w:rsidP="00DA2753">
      <w:pPr>
        <w:spacing w:after="0" w:line="240" w:lineRule="auto"/>
        <w:ind w:right="27"/>
        <w:jc w:val="both"/>
        <w:rPr>
          <w:rFonts w:ascii="Arial" w:eastAsia="Times New Roman" w:hAnsi="Arial" w:cs="Arial"/>
          <w:bCs/>
          <w:sz w:val="20"/>
          <w:szCs w:val="20"/>
          <w:lang w:val="ru-RU"/>
        </w:rPr>
      </w:pPr>
      <w:r w:rsidRPr="00604A78">
        <w:rPr>
          <w:rFonts w:ascii="Arial" w:eastAsia="Times New Roman" w:hAnsi="Arial" w:cs="Arial"/>
          <w:b/>
          <w:bCs/>
          <w:i/>
          <w:sz w:val="20"/>
          <w:szCs w:val="20"/>
          <w:lang w:val="ru-RU"/>
        </w:rPr>
        <w:t>Приложение 1</w:t>
      </w:r>
      <w:r w:rsidRPr="00604A78">
        <w:rPr>
          <w:rFonts w:ascii="Arial" w:eastAsia="Times New Roman" w:hAnsi="Arial" w:cs="Arial"/>
          <w:bCs/>
          <w:sz w:val="20"/>
          <w:szCs w:val="20"/>
          <w:lang w:val="ru-RU"/>
        </w:rPr>
        <w:t xml:space="preserve">: Стока и цени; </w:t>
      </w:r>
    </w:p>
    <w:p w:rsidR="00DA2753" w:rsidRPr="00604A78" w:rsidRDefault="00DA2753" w:rsidP="00DA2753">
      <w:pPr>
        <w:spacing w:after="0" w:line="240" w:lineRule="auto"/>
        <w:ind w:right="27"/>
        <w:jc w:val="both"/>
        <w:rPr>
          <w:rFonts w:ascii="Arial" w:eastAsia="Times New Roman" w:hAnsi="Arial" w:cs="Arial"/>
          <w:bCs/>
          <w:sz w:val="20"/>
          <w:szCs w:val="20"/>
          <w:lang w:val="ru-RU"/>
        </w:rPr>
      </w:pPr>
      <w:r w:rsidRPr="00604A78">
        <w:rPr>
          <w:rFonts w:ascii="Arial" w:eastAsia="Times New Roman" w:hAnsi="Arial" w:cs="Arial"/>
          <w:b/>
          <w:bCs/>
          <w:i/>
          <w:sz w:val="20"/>
          <w:szCs w:val="20"/>
        </w:rPr>
        <w:t>Приложение 2:</w:t>
      </w:r>
      <w:r w:rsidRPr="00604A78">
        <w:rPr>
          <w:rFonts w:ascii="Arial" w:eastAsia="Times New Roman" w:hAnsi="Arial" w:cs="Arial"/>
          <w:bCs/>
          <w:sz w:val="20"/>
          <w:szCs w:val="20"/>
          <w:lang w:val="ru-RU"/>
        </w:rPr>
        <w:t xml:space="preserve"> Количества със срокове за доставка и опаковка</w:t>
      </w:r>
      <w:r w:rsidRPr="00604A78">
        <w:rPr>
          <w:rFonts w:ascii="Arial" w:eastAsia="Times New Roman" w:hAnsi="Arial" w:cs="Arial"/>
          <w:bCs/>
          <w:sz w:val="20"/>
          <w:szCs w:val="20"/>
        </w:rPr>
        <w:t xml:space="preserve"> </w:t>
      </w:r>
      <w:r w:rsidRPr="00604A78">
        <w:rPr>
          <w:rFonts w:ascii="Arial" w:eastAsia="Times New Roman" w:hAnsi="Arial" w:cs="Arial"/>
          <w:bCs/>
          <w:i/>
          <w:sz w:val="20"/>
          <w:szCs w:val="20"/>
          <w:lang w:eastAsia="bg-BG"/>
        </w:rPr>
        <w:t>/Приложение 4 от рамковото споразумение/</w:t>
      </w:r>
      <w:r w:rsidRPr="00604A78">
        <w:rPr>
          <w:rFonts w:ascii="Arial" w:eastAsia="Times New Roman" w:hAnsi="Arial" w:cs="Arial"/>
          <w:bCs/>
          <w:sz w:val="20"/>
          <w:szCs w:val="20"/>
          <w:lang w:val="ru-RU"/>
        </w:rPr>
        <w:t>;</w:t>
      </w:r>
    </w:p>
    <w:p w:rsidR="00DA2753" w:rsidRPr="00604A78" w:rsidRDefault="00DA2753" w:rsidP="00DA2753">
      <w:pPr>
        <w:spacing w:after="0" w:line="240" w:lineRule="auto"/>
        <w:ind w:right="27"/>
        <w:jc w:val="both"/>
        <w:rPr>
          <w:rFonts w:ascii="Arial" w:eastAsia="Times New Roman" w:hAnsi="Arial" w:cs="Arial"/>
          <w:bCs/>
          <w:sz w:val="20"/>
          <w:szCs w:val="20"/>
        </w:rPr>
      </w:pPr>
      <w:r w:rsidRPr="00604A78">
        <w:rPr>
          <w:rFonts w:ascii="Arial" w:eastAsia="Times New Roman" w:hAnsi="Arial" w:cs="Arial"/>
          <w:b/>
          <w:bCs/>
          <w:i/>
          <w:sz w:val="20"/>
          <w:szCs w:val="20"/>
          <w:lang w:val="ru-RU"/>
        </w:rPr>
        <w:t>Приложение 3:</w:t>
      </w:r>
      <w:r w:rsidRPr="00604A78">
        <w:rPr>
          <w:rFonts w:ascii="Arial" w:eastAsia="Times New Roman" w:hAnsi="Arial" w:cs="Arial"/>
          <w:bCs/>
          <w:sz w:val="20"/>
          <w:szCs w:val="20"/>
          <w:lang w:val="ru-RU"/>
        </w:rPr>
        <w:t xml:space="preserve"> Образец на приемо-предавателен протокол;</w:t>
      </w:r>
      <w:r w:rsidRPr="00604A78">
        <w:rPr>
          <w:rFonts w:ascii="Arial" w:eastAsia="Times New Roman" w:hAnsi="Arial" w:cs="Arial"/>
          <w:bCs/>
          <w:sz w:val="20"/>
          <w:szCs w:val="20"/>
        </w:rPr>
        <w:t xml:space="preserve"> </w:t>
      </w:r>
    </w:p>
    <w:p w:rsidR="00DA2753" w:rsidRPr="00604A78" w:rsidRDefault="00DA2753" w:rsidP="00DA2753">
      <w:pPr>
        <w:spacing w:after="0" w:line="240" w:lineRule="auto"/>
        <w:ind w:right="27"/>
        <w:jc w:val="both"/>
        <w:rPr>
          <w:rFonts w:ascii="Arial" w:eastAsia="Times New Roman" w:hAnsi="Arial" w:cs="Arial"/>
          <w:bCs/>
          <w:sz w:val="20"/>
          <w:szCs w:val="20"/>
          <w:lang w:val="ru-RU"/>
        </w:rPr>
      </w:pPr>
      <w:r w:rsidRPr="00604A78">
        <w:rPr>
          <w:rFonts w:ascii="Arial" w:eastAsia="Times New Roman" w:hAnsi="Arial" w:cs="Arial"/>
          <w:b/>
          <w:bCs/>
          <w:i/>
          <w:sz w:val="20"/>
          <w:szCs w:val="20"/>
          <w:lang w:val="ru-RU"/>
        </w:rPr>
        <w:t>Приложение 4:</w:t>
      </w:r>
      <w:r w:rsidRPr="00604A78">
        <w:rPr>
          <w:rFonts w:ascii="Arial" w:eastAsia="Times New Roman" w:hAnsi="Arial" w:cs="Arial"/>
          <w:bCs/>
          <w:sz w:val="20"/>
          <w:szCs w:val="20"/>
          <w:lang w:val="ru-RU"/>
        </w:rPr>
        <w:t xml:space="preserve"> Образец на опаковъчен лист;</w:t>
      </w:r>
      <w:r w:rsidRPr="00604A78">
        <w:rPr>
          <w:rFonts w:ascii="Arial" w:eastAsia="Times New Roman" w:hAnsi="Arial" w:cs="Arial"/>
          <w:bCs/>
          <w:sz w:val="20"/>
          <w:szCs w:val="20"/>
        </w:rPr>
        <w:t xml:space="preserve"> </w:t>
      </w:r>
    </w:p>
    <w:p w:rsidR="00DA2753" w:rsidRPr="00604A78" w:rsidRDefault="00DA2753" w:rsidP="00DA2753">
      <w:pPr>
        <w:tabs>
          <w:tab w:val="left" w:pos="2268"/>
        </w:tabs>
        <w:spacing w:after="0" w:line="240" w:lineRule="auto"/>
        <w:ind w:right="27"/>
        <w:jc w:val="both"/>
        <w:rPr>
          <w:rFonts w:ascii="Arial" w:eastAsia="Times New Roman" w:hAnsi="Arial" w:cs="Arial"/>
          <w:bCs/>
          <w:sz w:val="20"/>
          <w:szCs w:val="20"/>
          <w:lang w:val="ru-RU" w:eastAsia="bg-BG"/>
        </w:rPr>
      </w:pPr>
      <w:r w:rsidRPr="00604A78">
        <w:rPr>
          <w:rFonts w:ascii="Arial" w:eastAsia="Times New Roman" w:hAnsi="Arial" w:cs="Arial"/>
          <w:b/>
          <w:bCs/>
          <w:i/>
          <w:sz w:val="20"/>
          <w:szCs w:val="20"/>
          <w:lang w:val="ru-RU" w:eastAsia="bg-BG"/>
        </w:rPr>
        <w:t>Приложение 5:</w:t>
      </w:r>
      <w:r w:rsidRPr="00604A78">
        <w:rPr>
          <w:rFonts w:ascii="Arial" w:eastAsia="Times New Roman" w:hAnsi="Arial" w:cs="Arial"/>
          <w:bCs/>
          <w:sz w:val="20"/>
          <w:szCs w:val="20"/>
          <w:lang w:val="ru-RU" w:eastAsia="bg-BG"/>
        </w:rPr>
        <w:t xml:space="preserve"> </w:t>
      </w:r>
      <w:r w:rsidRPr="00604A78">
        <w:rPr>
          <w:rFonts w:ascii="Arial" w:eastAsia="Times New Roman" w:hAnsi="Arial" w:cs="Arial"/>
          <w:bCs/>
          <w:sz w:val="20"/>
          <w:szCs w:val="20"/>
          <w:lang w:eastAsia="bg-BG"/>
        </w:rPr>
        <w:t>Придружаващи доставката д</w:t>
      </w:r>
      <w:r w:rsidRPr="00604A78">
        <w:rPr>
          <w:rFonts w:ascii="Arial" w:eastAsia="Times New Roman" w:hAnsi="Arial" w:cs="Arial"/>
          <w:bCs/>
          <w:sz w:val="20"/>
          <w:szCs w:val="20"/>
          <w:lang w:val="ru-RU" w:eastAsia="bg-BG"/>
        </w:rPr>
        <w:t>окументи.</w:t>
      </w:r>
      <w:r w:rsidRPr="00604A78">
        <w:rPr>
          <w:rFonts w:ascii="Arial" w:eastAsia="Times New Roman" w:hAnsi="Arial" w:cs="Arial"/>
          <w:bCs/>
          <w:sz w:val="20"/>
          <w:szCs w:val="20"/>
          <w:lang w:eastAsia="bg-BG"/>
        </w:rPr>
        <w:t xml:space="preserve"> </w:t>
      </w:r>
    </w:p>
    <w:p w:rsidR="00DA2753" w:rsidRPr="00604A78" w:rsidRDefault="00DA2753" w:rsidP="00DA2753">
      <w:pPr>
        <w:spacing w:after="0" w:line="240" w:lineRule="auto"/>
        <w:ind w:right="27"/>
        <w:jc w:val="both"/>
        <w:rPr>
          <w:rFonts w:ascii="Arial" w:eastAsia="Times New Roman" w:hAnsi="Arial" w:cs="Arial"/>
          <w:b/>
          <w:sz w:val="20"/>
          <w:szCs w:val="20"/>
        </w:rPr>
      </w:pPr>
    </w:p>
    <w:p w:rsidR="00DA2753" w:rsidRPr="00604A78" w:rsidRDefault="00DA2753" w:rsidP="00DA2753">
      <w:pPr>
        <w:spacing w:after="0" w:line="240" w:lineRule="auto"/>
        <w:ind w:right="27"/>
        <w:jc w:val="both"/>
        <w:rPr>
          <w:rFonts w:ascii="Arial" w:eastAsia="Times New Roman" w:hAnsi="Arial" w:cs="Arial"/>
          <w:b/>
          <w:sz w:val="20"/>
          <w:szCs w:val="20"/>
        </w:rPr>
      </w:pPr>
    </w:p>
    <w:p w:rsidR="00DA2753" w:rsidRPr="00604A78" w:rsidRDefault="00DA2753" w:rsidP="00DA2753">
      <w:pPr>
        <w:spacing w:after="0" w:line="240" w:lineRule="auto"/>
        <w:ind w:right="27"/>
        <w:jc w:val="both"/>
        <w:rPr>
          <w:rFonts w:ascii="Arial" w:eastAsia="Times New Roman" w:hAnsi="Arial" w:cs="Arial"/>
          <w:b/>
          <w:sz w:val="20"/>
          <w:szCs w:val="20"/>
        </w:rPr>
      </w:pPr>
      <w:r w:rsidRPr="00604A78">
        <w:rPr>
          <w:rFonts w:ascii="Arial" w:eastAsia="Times New Roman" w:hAnsi="Arial" w:cs="Arial"/>
          <w:b/>
          <w:sz w:val="20"/>
          <w:szCs w:val="20"/>
        </w:rPr>
        <w:t>Договорът е изготвен в два еднообразни екземпляра на български език – по един за всяка от страните, които след като се запознаха със съдържанието му и го приеха го подписаха, както следва:</w:t>
      </w:r>
    </w:p>
    <w:p w:rsidR="00DA2753" w:rsidRPr="00604A78" w:rsidRDefault="00DA2753" w:rsidP="00DA2753">
      <w:pPr>
        <w:spacing w:after="0" w:line="240" w:lineRule="auto"/>
        <w:ind w:right="27"/>
        <w:jc w:val="both"/>
        <w:rPr>
          <w:rFonts w:ascii="Arial" w:eastAsia="Times New Roman" w:hAnsi="Arial" w:cs="Arial"/>
          <w:b/>
          <w:sz w:val="20"/>
          <w:szCs w:val="20"/>
        </w:rPr>
      </w:pPr>
    </w:p>
    <w:p w:rsidR="00DA2753" w:rsidRPr="00604A78" w:rsidRDefault="00DA2753" w:rsidP="00DA2753">
      <w:pPr>
        <w:spacing w:after="0" w:line="240" w:lineRule="auto"/>
        <w:ind w:right="27"/>
        <w:jc w:val="both"/>
        <w:rPr>
          <w:rFonts w:ascii="Arial" w:eastAsia="Times New Roman" w:hAnsi="Arial" w:cs="Arial"/>
          <w:b/>
          <w:sz w:val="20"/>
          <w:szCs w:val="20"/>
        </w:rPr>
      </w:pPr>
    </w:p>
    <w:p w:rsidR="00DA2753" w:rsidRPr="00604A78" w:rsidRDefault="00DA2753" w:rsidP="00DA2753">
      <w:pPr>
        <w:spacing w:after="0" w:line="240" w:lineRule="auto"/>
        <w:jc w:val="both"/>
        <w:rPr>
          <w:rFonts w:ascii="Arial" w:eastAsia="Times New Roman" w:hAnsi="Arial" w:cs="Arial"/>
          <w:b/>
          <w:sz w:val="20"/>
          <w:szCs w:val="20"/>
          <w:lang w:val="ru-RU"/>
        </w:rPr>
      </w:pPr>
    </w:p>
    <w:p w:rsidR="00DA2753" w:rsidRPr="00604A78" w:rsidRDefault="00DA2753" w:rsidP="00DA2753">
      <w:pPr>
        <w:spacing w:after="0" w:line="240" w:lineRule="auto"/>
        <w:jc w:val="both"/>
        <w:rPr>
          <w:rFonts w:ascii="Arial" w:hAnsi="Arial" w:cs="Arial"/>
          <w:sz w:val="20"/>
          <w:szCs w:val="20"/>
        </w:rPr>
      </w:pPr>
      <w:r w:rsidRPr="00604A78">
        <w:rPr>
          <w:rFonts w:ascii="Arial" w:eastAsia="Times New Roman" w:hAnsi="Arial" w:cs="Arial"/>
          <w:b/>
          <w:sz w:val="20"/>
          <w:szCs w:val="20"/>
          <w:lang w:val="ru-RU"/>
        </w:rPr>
        <w:t>ВЪЗЛОЖИТЕЛ :</w:t>
      </w:r>
      <w:r w:rsidRPr="00604A78">
        <w:rPr>
          <w:rFonts w:ascii="Arial" w:eastAsia="Times New Roman" w:hAnsi="Arial" w:cs="Arial"/>
          <w:b/>
          <w:sz w:val="20"/>
          <w:szCs w:val="20"/>
          <w:lang w:val="ru-RU"/>
        </w:rPr>
        <w:tab/>
      </w:r>
      <w:r w:rsidRPr="00604A78">
        <w:rPr>
          <w:rFonts w:ascii="Arial" w:eastAsia="Times New Roman" w:hAnsi="Arial" w:cs="Arial"/>
          <w:b/>
          <w:sz w:val="20"/>
          <w:szCs w:val="20"/>
          <w:lang w:val="ru-RU"/>
        </w:rPr>
        <w:tab/>
      </w:r>
      <w:r w:rsidRPr="00604A78">
        <w:rPr>
          <w:rFonts w:ascii="Arial" w:eastAsia="Times New Roman" w:hAnsi="Arial" w:cs="Arial"/>
          <w:b/>
          <w:sz w:val="20"/>
          <w:szCs w:val="20"/>
          <w:lang w:val="ru-RU"/>
        </w:rPr>
        <w:tab/>
      </w:r>
      <w:r w:rsidRPr="00604A78">
        <w:rPr>
          <w:rFonts w:ascii="Arial" w:eastAsia="Times New Roman" w:hAnsi="Arial" w:cs="Arial"/>
          <w:b/>
          <w:sz w:val="20"/>
          <w:szCs w:val="20"/>
          <w:lang w:val="ru-RU"/>
        </w:rPr>
        <w:tab/>
      </w:r>
      <w:r w:rsidRPr="00604A78">
        <w:rPr>
          <w:rFonts w:ascii="Arial" w:eastAsia="Times New Roman" w:hAnsi="Arial" w:cs="Arial"/>
          <w:b/>
          <w:sz w:val="20"/>
          <w:szCs w:val="20"/>
          <w:lang w:val="ru-RU"/>
        </w:rPr>
        <w:tab/>
      </w:r>
      <w:r w:rsidRPr="00604A78">
        <w:rPr>
          <w:rFonts w:ascii="Arial" w:eastAsia="Times New Roman" w:hAnsi="Arial" w:cs="Arial"/>
          <w:b/>
          <w:sz w:val="20"/>
          <w:szCs w:val="20"/>
          <w:lang w:val="ru-RU"/>
        </w:rPr>
        <w:tab/>
      </w:r>
      <w:r w:rsidRPr="00604A78">
        <w:rPr>
          <w:rFonts w:ascii="Arial" w:eastAsia="Times New Roman" w:hAnsi="Arial" w:cs="Arial"/>
          <w:b/>
          <w:sz w:val="20"/>
          <w:szCs w:val="20"/>
          <w:lang w:val="ru-RU"/>
        </w:rPr>
        <w:tab/>
      </w:r>
      <w:r w:rsidRPr="00604A78">
        <w:rPr>
          <w:rFonts w:ascii="Arial" w:eastAsia="Times New Roman" w:hAnsi="Arial" w:cs="Arial"/>
          <w:b/>
          <w:sz w:val="20"/>
          <w:szCs w:val="20"/>
          <w:lang w:val="ru-RU"/>
        </w:rPr>
        <w:tab/>
        <w:t>ИЗПЪЛНИТЕЛ:</w:t>
      </w:r>
    </w:p>
    <w:p w:rsidR="00DA2753" w:rsidRPr="00604A78" w:rsidRDefault="00DA2753" w:rsidP="00DA2753">
      <w:pPr>
        <w:widowControl w:val="0"/>
        <w:spacing w:after="0" w:line="240" w:lineRule="auto"/>
        <w:rPr>
          <w:rFonts w:ascii="Arial" w:eastAsia="Times New Roman" w:hAnsi="Arial" w:cs="Arial"/>
          <w:b/>
          <w:sz w:val="20"/>
          <w:szCs w:val="20"/>
          <w:u w:val="single"/>
        </w:rPr>
      </w:pPr>
    </w:p>
    <w:p w:rsidR="00DA2753" w:rsidRPr="00604A78" w:rsidRDefault="00DA2753" w:rsidP="00DA2753">
      <w:pPr>
        <w:widowControl w:val="0"/>
        <w:spacing w:after="0" w:line="240" w:lineRule="auto"/>
        <w:rPr>
          <w:rFonts w:ascii="Arial" w:eastAsia="Times New Roman" w:hAnsi="Arial" w:cs="Arial"/>
          <w:b/>
          <w:sz w:val="20"/>
          <w:szCs w:val="20"/>
          <w:u w:val="single"/>
        </w:rPr>
      </w:pPr>
    </w:p>
    <w:p w:rsidR="00DA2753" w:rsidRPr="00604A78" w:rsidRDefault="00DA2753" w:rsidP="00DA2753">
      <w:pPr>
        <w:spacing w:line="240" w:lineRule="auto"/>
        <w:rPr>
          <w:rFonts w:ascii="Arial" w:eastAsia="Times New Roman" w:hAnsi="Arial" w:cs="Arial"/>
          <w:b/>
          <w:bCs/>
          <w:i/>
          <w:sz w:val="20"/>
          <w:szCs w:val="20"/>
          <w:lang w:eastAsia="bg-BG"/>
        </w:rPr>
      </w:pPr>
    </w:p>
    <w:p w:rsidR="00DA2753" w:rsidRPr="00604A78" w:rsidRDefault="00DA2753" w:rsidP="00DA2753">
      <w:pPr>
        <w:spacing w:line="240" w:lineRule="auto"/>
        <w:rPr>
          <w:rFonts w:ascii="Arial" w:eastAsia="Times New Roman" w:hAnsi="Arial" w:cs="Arial"/>
          <w:b/>
          <w:bCs/>
          <w:i/>
          <w:sz w:val="20"/>
          <w:szCs w:val="20"/>
          <w:lang w:eastAsia="bg-BG"/>
        </w:rPr>
      </w:pPr>
    </w:p>
    <w:p w:rsidR="00DA2753" w:rsidRPr="00604A78" w:rsidRDefault="00DA2753" w:rsidP="00DA2753">
      <w:pPr>
        <w:spacing w:line="240" w:lineRule="auto"/>
        <w:rPr>
          <w:rFonts w:ascii="Arial" w:eastAsia="Times New Roman" w:hAnsi="Arial" w:cs="Arial"/>
          <w:b/>
          <w:bCs/>
          <w:i/>
          <w:sz w:val="20"/>
          <w:szCs w:val="20"/>
          <w:lang w:eastAsia="bg-BG"/>
        </w:rPr>
      </w:pPr>
    </w:p>
    <w:p w:rsidR="00DA2753" w:rsidRPr="00604A78" w:rsidRDefault="00DA2753" w:rsidP="00DA2753">
      <w:pPr>
        <w:spacing w:line="240" w:lineRule="auto"/>
        <w:rPr>
          <w:rFonts w:ascii="Arial" w:eastAsia="Times New Roman" w:hAnsi="Arial" w:cs="Arial"/>
          <w:b/>
          <w:bCs/>
          <w:i/>
          <w:sz w:val="20"/>
          <w:szCs w:val="20"/>
          <w:lang w:eastAsia="bg-BG"/>
        </w:rPr>
      </w:pPr>
    </w:p>
    <w:p w:rsidR="00DA2753" w:rsidRPr="00604A78" w:rsidRDefault="00DA2753" w:rsidP="00DA2753">
      <w:pPr>
        <w:spacing w:line="240" w:lineRule="auto"/>
        <w:rPr>
          <w:rFonts w:ascii="Arial" w:eastAsia="Times New Roman" w:hAnsi="Arial" w:cs="Arial"/>
          <w:b/>
          <w:bCs/>
          <w:i/>
          <w:sz w:val="20"/>
          <w:szCs w:val="20"/>
          <w:lang w:eastAsia="bg-BG"/>
        </w:rPr>
      </w:pPr>
    </w:p>
    <w:p w:rsidR="00DA2753" w:rsidRPr="00604A78" w:rsidRDefault="00DA2753" w:rsidP="00DA2753">
      <w:pPr>
        <w:spacing w:line="240" w:lineRule="auto"/>
        <w:rPr>
          <w:rFonts w:ascii="Arial" w:eastAsia="Times New Roman" w:hAnsi="Arial" w:cs="Arial"/>
          <w:b/>
          <w:bCs/>
          <w:i/>
          <w:sz w:val="20"/>
          <w:szCs w:val="20"/>
          <w:lang w:eastAsia="bg-BG"/>
        </w:rPr>
      </w:pPr>
    </w:p>
    <w:p w:rsidR="00DA2753" w:rsidRPr="00604A78" w:rsidRDefault="00DA2753" w:rsidP="00DA2753">
      <w:pPr>
        <w:spacing w:line="240" w:lineRule="auto"/>
        <w:rPr>
          <w:rFonts w:ascii="Arial" w:eastAsia="Times New Roman" w:hAnsi="Arial" w:cs="Arial"/>
          <w:b/>
          <w:bCs/>
          <w:i/>
          <w:sz w:val="20"/>
          <w:szCs w:val="20"/>
          <w:lang w:eastAsia="bg-BG"/>
        </w:rPr>
      </w:pPr>
    </w:p>
    <w:p w:rsidR="00DA2753" w:rsidRPr="00604A78" w:rsidRDefault="00DA2753" w:rsidP="00DA2753">
      <w:pPr>
        <w:spacing w:line="240" w:lineRule="auto"/>
        <w:rPr>
          <w:rFonts w:ascii="Arial" w:eastAsia="Times New Roman" w:hAnsi="Arial" w:cs="Arial"/>
          <w:b/>
          <w:bCs/>
          <w:i/>
          <w:sz w:val="20"/>
          <w:szCs w:val="20"/>
          <w:lang w:eastAsia="bg-BG"/>
        </w:rPr>
      </w:pPr>
    </w:p>
    <w:p w:rsidR="00DA2753" w:rsidRPr="00604A78" w:rsidRDefault="00DA2753" w:rsidP="00DA2753">
      <w:pPr>
        <w:spacing w:line="240" w:lineRule="auto"/>
        <w:rPr>
          <w:rFonts w:ascii="Arial" w:eastAsia="Times New Roman" w:hAnsi="Arial" w:cs="Arial"/>
          <w:b/>
          <w:bCs/>
          <w:i/>
          <w:sz w:val="20"/>
          <w:szCs w:val="20"/>
          <w:lang w:eastAsia="bg-BG"/>
        </w:rPr>
      </w:pPr>
    </w:p>
    <w:p w:rsidR="00DA2753" w:rsidRPr="00604A78" w:rsidRDefault="00DA2753" w:rsidP="00DA2753">
      <w:pPr>
        <w:spacing w:line="240" w:lineRule="auto"/>
        <w:rPr>
          <w:rFonts w:ascii="Arial" w:eastAsia="Times New Roman" w:hAnsi="Arial" w:cs="Arial"/>
          <w:b/>
          <w:bCs/>
          <w:i/>
          <w:sz w:val="20"/>
          <w:szCs w:val="20"/>
          <w:lang w:eastAsia="bg-BG"/>
        </w:rPr>
      </w:pPr>
    </w:p>
    <w:p w:rsidR="00DA2753" w:rsidRPr="00604A78" w:rsidRDefault="00DA2753" w:rsidP="00DA2753">
      <w:pPr>
        <w:spacing w:line="240" w:lineRule="auto"/>
        <w:rPr>
          <w:rFonts w:ascii="Arial" w:eastAsia="Times New Roman" w:hAnsi="Arial" w:cs="Arial"/>
          <w:b/>
          <w:bCs/>
          <w:i/>
          <w:sz w:val="20"/>
          <w:szCs w:val="20"/>
          <w:lang w:eastAsia="bg-BG"/>
        </w:rPr>
      </w:pPr>
    </w:p>
    <w:p w:rsidR="00DA2753" w:rsidRPr="00604A78" w:rsidRDefault="00DA2753" w:rsidP="00DA2753">
      <w:pPr>
        <w:spacing w:line="240" w:lineRule="auto"/>
        <w:rPr>
          <w:rFonts w:ascii="Arial" w:eastAsia="Times New Roman" w:hAnsi="Arial" w:cs="Arial"/>
          <w:b/>
          <w:bCs/>
          <w:i/>
          <w:sz w:val="20"/>
          <w:szCs w:val="20"/>
          <w:lang w:eastAsia="bg-BG"/>
        </w:rPr>
      </w:pPr>
    </w:p>
    <w:p w:rsidR="00DA2753" w:rsidRPr="00604A78" w:rsidRDefault="00DA2753" w:rsidP="00DA2753">
      <w:pPr>
        <w:spacing w:line="240" w:lineRule="auto"/>
        <w:rPr>
          <w:rFonts w:ascii="Arial" w:eastAsia="Times New Roman" w:hAnsi="Arial" w:cs="Arial"/>
          <w:b/>
          <w:bCs/>
          <w:i/>
          <w:sz w:val="20"/>
          <w:szCs w:val="20"/>
          <w:lang w:eastAsia="bg-BG"/>
        </w:rPr>
      </w:pPr>
    </w:p>
    <w:p w:rsidR="00DA2753" w:rsidRPr="00604A78" w:rsidRDefault="00DA2753" w:rsidP="00DA2753">
      <w:pPr>
        <w:spacing w:line="240" w:lineRule="auto"/>
        <w:rPr>
          <w:rFonts w:ascii="Arial" w:eastAsia="Times New Roman" w:hAnsi="Arial" w:cs="Arial"/>
          <w:b/>
          <w:bCs/>
          <w:i/>
          <w:sz w:val="20"/>
          <w:szCs w:val="20"/>
          <w:lang w:eastAsia="bg-BG"/>
        </w:rPr>
      </w:pPr>
    </w:p>
    <w:p w:rsidR="00DA2753" w:rsidRPr="00604A78" w:rsidRDefault="00DA2753" w:rsidP="00DA2753">
      <w:pPr>
        <w:spacing w:line="240" w:lineRule="auto"/>
        <w:rPr>
          <w:rFonts w:ascii="Arial" w:eastAsia="Times New Roman" w:hAnsi="Arial" w:cs="Arial"/>
          <w:b/>
          <w:bCs/>
          <w:i/>
          <w:sz w:val="20"/>
          <w:szCs w:val="20"/>
          <w:lang w:eastAsia="bg-BG"/>
        </w:rPr>
      </w:pPr>
    </w:p>
    <w:p w:rsidR="00DA2753" w:rsidRPr="00604A78" w:rsidRDefault="00DA2753" w:rsidP="00DA2753">
      <w:pPr>
        <w:spacing w:line="240" w:lineRule="auto"/>
        <w:rPr>
          <w:rFonts w:ascii="Arial" w:eastAsia="Times New Roman" w:hAnsi="Arial" w:cs="Arial"/>
          <w:b/>
          <w:bCs/>
          <w:i/>
          <w:sz w:val="20"/>
          <w:szCs w:val="20"/>
          <w:lang w:eastAsia="bg-BG"/>
        </w:rPr>
      </w:pPr>
    </w:p>
    <w:p w:rsidR="00DA2753" w:rsidRPr="00604A78" w:rsidRDefault="00DA2753" w:rsidP="00DA2753">
      <w:pPr>
        <w:spacing w:line="240" w:lineRule="auto"/>
        <w:rPr>
          <w:rFonts w:ascii="Arial" w:eastAsia="Times New Roman" w:hAnsi="Arial" w:cs="Arial"/>
          <w:b/>
          <w:bCs/>
          <w:i/>
          <w:sz w:val="20"/>
          <w:szCs w:val="20"/>
          <w:lang w:eastAsia="bg-BG"/>
        </w:rPr>
      </w:pPr>
    </w:p>
    <w:p w:rsidR="00DA2753" w:rsidRPr="00604A78" w:rsidRDefault="00DA2753" w:rsidP="00DA2753">
      <w:pPr>
        <w:spacing w:line="240" w:lineRule="auto"/>
        <w:rPr>
          <w:rFonts w:ascii="Arial" w:eastAsia="Times New Roman" w:hAnsi="Arial" w:cs="Arial"/>
          <w:b/>
          <w:bCs/>
          <w:i/>
          <w:sz w:val="20"/>
          <w:szCs w:val="20"/>
          <w:lang w:eastAsia="bg-BG"/>
        </w:rPr>
      </w:pPr>
    </w:p>
    <w:p w:rsidR="00DA2753" w:rsidRPr="00604A78" w:rsidRDefault="00DA2753" w:rsidP="00DA2753">
      <w:pPr>
        <w:spacing w:line="240" w:lineRule="auto"/>
        <w:rPr>
          <w:rFonts w:ascii="Arial" w:eastAsia="Times New Roman" w:hAnsi="Arial" w:cs="Arial"/>
          <w:b/>
          <w:bCs/>
          <w:i/>
          <w:sz w:val="20"/>
          <w:szCs w:val="20"/>
          <w:lang w:eastAsia="bg-BG"/>
        </w:rPr>
      </w:pPr>
    </w:p>
    <w:p w:rsidR="00DA2753" w:rsidRPr="00604A78" w:rsidRDefault="00DA2753" w:rsidP="00DA2753">
      <w:pPr>
        <w:spacing w:line="240" w:lineRule="auto"/>
        <w:jc w:val="center"/>
        <w:rPr>
          <w:rFonts w:ascii="Arial" w:eastAsia="Times New Roman" w:hAnsi="Arial" w:cs="Arial"/>
          <w:b/>
          <w:bCs/>
          <w:i/>
          <w:sz w:val="20"/>
          <w:szCs w:val="20"/>
          <w:lang w:eastAsia="bg-BG"/>
        </w:rPr>
        <w:sectPr w:rsidR="00DA2753" w:rsidRPr="00604A78" w:rsidSect="00DA2753">
          <w:headerReference w:type="default" r:id="rId28"/>
          <w:pgSz w:w="11906" w:h="16838" w:code="9"/>
          <w:pgMar w:top="1134" w:right="849" w:bottom="1134" w:left="993" w:header="284" w:footer="362" w:gutter="0"/>
          <w:cols w:space="708"/>
          <w:docGrid w:linePitch="360"/>
        </w:sectPr>
      </w:pPr>
    </w:p>
    <w:p w:rsidR="00DA2753" w:rsidRPr="00604A78" w:rsidRDefault="00DA2753" w:rsidP="00DA2753">
      <w:pPr>
        <w:spacing w:after="0" w:line="240" w:lineRule="auto"/>
        <w:ind w:left="1620" w:hanging="1620"/>
        <w:rPr>
          <w:rFonts w:ascii="Arial" w:eastAsia="Times New Roman" w:hAnsi="Arial" w:cs="Arial"/>
          <w:bCs/>
          <w:i/>
          <w:sz w:val="20"/>
          <w:szCs w:val="20"/>
        </w:rPr>
      </w:pPr>
      <w:r w:rsidRPr="00604A78">
        <w:rPr>
          <w:rFonts w:ascii="Arial" w:eastAsia="Times New Roman" w:hAnsi="Arial" w:cs="Arial"/>
          <w:b/>
          <w:sz w:val="20"/>
          <w:szCs w:val="20"/>
        </w:rPr>
        <w:lastRenderedPageBreak/>
        <w:t xml:space="preserve"> </w:t>
      </w:r>
    </w:p>
    <w:p w:rsidR="00DA2753" w:rsidRPr="00604A78" w:rsidRDefault="00DA2753" w:rsidP="00DA2753">
      <w:pPr>
        <w:spacing w:after="0" w:line="240" w:lineRule="auto"/>
        <w:rPr>
          <w:rFonts w:ascii="Arial" w:eastAsia="Times New Roman" w:hAnsi="Arial" w:cs="Arial"/>
          <w:b/>
          <w:bCs/>
          <w:i/>
          <w:sz w:val="20"/>
          <w:szCs w:val="20"/>
          <w:lang w:val="en-US"/>
        </w:rPr>
      </w:pPr>
    </w:p>
    <w:p w:rsidR="00DA2753" w:rsidRPr="00604A78" w:rsidRDefault="00DA2753" w:rsidP="00DA2753">
      <w:pPr>
        <w:spacing w:after="0" w:line="240" w:lineRule="auto"/>
        <w:rPr>
          <w:rFonts w:ascii="Arial" w:eastAsia="Times New Roman" w:hAnsi="Arial" w:cs="Arial"/>
          <w:b/>
          <w:bCs/>
          <w:i/>
          <w:sz w:val="20"/>
          <w:szCs w:val="20"/>
        </w:rPr>
      </w:pPr>
      <w:r w:rsidRPr="00604A78">
        <w:rPr>
          <w:rFonts w:ascii="Arial" w:eastAsia="Times New Roman" w:hAnsi="Arial" w:cs="Arial"/>
          <w:b/>
          <w:bCs/>
          <w:i/>
          <w:sz w:val="20"/>
          <w:szCs w:val="20"/>
        </w:rPr>
        <w:t xml:space="preserve">Приложение </w:t>
      </w:r>
      <w:r w:rsidRPr="00604A78">
        <w:rPr>
          <w:rFonts w:ascii="Arial" w:eastAsia="Times New Roman" w:hAnsi="Arial" w:cs="Arial"/>
          <w:b/>
          <w:bCs/>
          <w:i/>
          <w:sz w:val="20"/>
          <w:szCs w:val="20"/>
          <w:lang w:val="en-US"/>
        </w:rPr>
        <w:t xml:space="preserve"> 3 </w:t>
      </w:r>
      <w:r w:rsidRPr="00604A78">
        <w:rPr>
          <w:rFonts w:ascii="Arial" w:eastAsia="Times New Roman" w:hAnsi="Arial" w:cs="Arial"/>
          <w:b/>
          <w:bCs/>
          <w:i/>
          <w:sz w:val="20"/>
          <w:szCs w:val="20"/>
        </w:rPr>
        <w:t>към договор………..</w:t>
      </w:r>
      <w:r w:rsidRPr="00604A78">
        <w:rPr>
          <w:rFonts w:ascii="Arial" w:eastAsia="Times New Roman" w:hAnsi="Arial" w:cs="Arial"/>
          <w:b/>
          <w:bCs/>
          <w:i/>
          <w:sz w:val="20"/>
          <w:szCs w:val="20"/>
          <w:lang w:val="en-US"/>
        </w:rPr>
        <w:t xml:space="preserve">                                                        ( </w:t>
      </w:r>
      <w:r w:rsidRPr="00604A78">
        <w:rPr>
          <w:rFonts w:ascii="Arial" w:eastAsia="Times New Roman" w:hAnsi="Arial" w:cs="Arial"/>
          <w:b/>
          <w:bCs/>
          <w:i/>
          <w:sz w:val="20"/>
          <w:szCs w:val="20"/>
        </w:rPr>
        <w:t xml:space="preserve">За Обособена позиция №1 </w:t>
      </w:r>
      <w:r w:rsidRPr="00604A78">
        <w:rPr>
          <w:rFonts w:ascii="Arial" w:eastAsia="Times New Roman" w:hAnsi="Arial" w:cs="Arial"/>
          <w:b/>
          <w:bCs/>
          <w:i/>
          <w:sz w:val="20"/>
          <w:szCs w:val="20"/>
          <w:lang w:val="en-US"/>
        </w:rPr>
        <w:t>)</w:t>
      </w:r>
    </w:p>
    <w:p w:rsidR="00202E41" w:rsidRPr="00604A78" w:rsidRDefault="00202E41" w:rsidP="00202E41">
      <w:pPr>
        <w:spacing w:after="0" w:line="240" w:lineRule="auto"/>
        <w:jc w:val="right"/>
        <w:rPr>
          <w:rFonts w:ascii="Arial" w:eastAsia="Times New Roman" w:hAnsi="Arial" w:cs="Arial"/>
          <w:bCs/>
          <w:i/>
          <w:sz w:val="20"/>
          <w:szCs w:val="20"/>
        </w:rPr>
      </w:pPr>
    </w:p>
    <w:p w:rsidR="00202E41" w:rsidRPr="00604A78" w:rsidRDefault="00202E41" w:rsidP="00202E41">
      <w:pPr>
        <w:spacing w:after="0" w:line="240" w:lineRule="auto"/>
        <w:jc w:val="right"/>
        <w:rPr>
          <w:rFonts w:ascii="Arial" w:eastAsia="Times New Roman" w:hAnsi="Arial" w:cs="Arial"/>
          <w:bCs/>
          <w:i/>
          <w:sz w:val="20"/>
          <w:szCs w:val="20"/>
        </w:rPr>
      </w:pPr>
    </w:p>
    <w:p w:rsidR="00202E41" w:rsidRPr="00604A78" w:rsidRDefault="00202E41" w:rsidP="00202E41">
      <w:pPr>
        <w:spacing w:after="0" w:line="240" w:lineRule="auto"/>
        <w:rPr>
          <w:rFonts w:ascii="Arial" w:eastAsia="Times New Roman" w:hAnsi="Arial" w:cs="Arial"/>
          <w:sz w:val="20"/>
          <w:szCs w:val="20"/>
          <w:lang w:val="en-US"/>
        </w:rPr>
      </w:pPr>
      <w:r w:rsidRPr="00604A78">
        <w:rPr>
          <w:rFonts w:ascii="Arial" w:eastAsia="Times New Roman" w:hAnsi="Arial" w:cs="Arial"/>
          <w:noProof/>
          <w:sz w:val="20"/>
          <w:szCs w:val="20"/>
          <w:lang w:eastAsia="bg-BG"/>
        </w:rPr>
        <mc:AlternateContent>
          <mc:Choice Requires="wps">
            <w:drawing>
              <wp:anchor distT="0" distB="0" distL="114300" distR="114300" simplePos="0" relativeHeight="251681792" behindDoc="0" locked="0" layoutInCell="1" allowOverlap="1" wp14:anchorId="06B025B9" wp14:editId="2EA3CBDA">
                <wp:simplePos x="0" y="0"/>
                <wp:positionH relativeFrom="column">
                  <wp:posOffset>2895600</wp:posOffset>
                </wp:positionH>
                <wp:positionV relativeFrom="paragraph">
                  <wp:posOffset>0</wp:posOffset>
                </wp:positionV>
                <wp:extent cx="3333750" cy="665480"/>
                <wp:effectExtent l="5715" t="12065" r="13335" b="8255"/>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665480"/>
                        </a:xfrm>
                        <a:prstGeom prst="roundRect">
                          <a:avLst>
                            <a:gd name="adj" fmla="val 16667"/>
                          </a:avLst>
                        </a:prstGeom>
                        <a:solidFill>
                          <a:srgbClr val="FFFFFF"/>
                        </a:solidFill>
                        <a:ln w="3175" cap="rnd">
                          <a:solidFill>
                            <a:srgbClr val="000000"/>
                          </a:solidFill>
                          <a:prstDash val="sysDot"/>
                          <a:round/>
                          <a:headEnd/>
                          <a:tailEnd/>
                        </a:ln>
                      </wps:spPr>
                      <wps:txbx>
                        <w:txbxContent>
                          <w:p w:rsidR="00EF6A9F" w:rsidRDefault="00EF6A9F" w:rsidP="00202E41">
                            <w:pPr>
                              <w:jc w:val="center"/>
                              <w:rPr>
                                <w:rFonts w:ascii="Arial" w:hAnsi="Arial" w:cs="Arial"/>
                                <w:b/>
                                <w:sz w:val="4"/>
                                <w:szCs w:val="4"/>
                              </w:rPr>
                            </w:pPr>
                          </w:p>
                          <w:p w:rsidR="00EF6A9F" w:rsidRDefault="00EF6A9F" w:rsidP="00202E41">
                            <w:pPr>
                              <w:jc w:val="center"/>
                              <w:rPr>
                                <w:rFonts w:ascii="Arial" w:hAnsi="Arial" w:cs="Arial"/>
                                <w:b/>
                                <w:sz w:val="4"/>
                                <w:szCs w:val="4"/>
                              </w:rPr>
                            </w:pPr>
                          </w:p>
                          <w:p w:rsidR="00EF6A9F" w:rsidRPr="0079077D" w:rsidRDefault="00EF6A9F" w:rsidP="00202E41">
                            <w:pPr>
                              <w:jc w:val="center"/>
                              <w:rPr>
                                <w:rFonts w:ascii="Arial" w:hAnsi="Arial" w:cs="Arial"/>
                                <w:b/>
                              </w:rPr>
                            </w:pPr>
                            <w:r w:rsidRPr="0079077D">
                              <w:rPr>
                                <w:rFonts w:ascii="Arial" w:hAnsi="Arial" w:cs="Arial"/>
                                <w:b/>
                              </w:rPr>
                              <w:t>ПРИЕМО-ПРЕДАВАТЕЛЕН ПРОТОКОЛ</w:t>
                            </w:r>
                          </w:p>
                          <w:p w:rsidR="00EF6A9F" w:rsidRPr="00836240" w:rsidRDefault="00EF6A9F" w:rsidP="00202E41">
                            <w:pPr>
                              <w:jc w:val="center"/>
                              <w:rPr>
                                <w:rFonts w:ascii="Arial" w:hAnsi="Arial" w:cs="Arial"/>
                                <w:b/>
                                <w:sz w:val="8"/>
                                <w:szCs w:val="8"/>
                              </w:rPr>
                            </w:pPr>
                          </w:p>
                          <w:p w:rsidR="00EF6A9F" w:rsidRPr="0079077D" w:rsidRDefault="00EF6A9F" w:rsidP="00202E41">
                            <w:pPr>
                              <w:jc w:val="center"/>
                              <w:rPr>
                                <w:rFonts w:ascii="Arial" w:hAnsi="Arial" w:cs="Arial"/>
                                <w:b/>
                                <w:sz w:val="20"/>
                                <w:szCs w:val="20"/>
                              </w:rPr>
                            </w:pPr>
                            <w:r w:rsidRPr="0079077D">
                              <w:rPr>
                                <w:rFonts w:ascii="Arial" w:hAnsi="Arial" w:cs="Arial"/>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 o:spid="_x0000_s1026" style="position:absolute;margin-left:228pt;margin-top:0;width:262.5pt;height:5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" strokeweight=".25pt">
                <v:stroke dashstyle="1 1" endcap="round"/>
                <v:textbox>
                  <w:txbxContent>
                    <w:p w:rsidR="00EF6A9F" w:rsidRDefault="00EF6A9F" w:rsidP="00202E41">
                      <w:pPr>
                        <w:jc w:val="center"/>
                        <w:rPr>
                          <w:rFonts w:ascii="Arial" w:hAnsi="Arial" w:cs="Arial"/>
                          <w:b/>
                          <w:sz w:val="4"/>
                          <w:szCs w:val="4"/>
                        </w:rPr>
                      </w:pPr>
                    </w:p>
                    <w:p w:rsidR="00EF6A9F" w:rsidRDefault="00EF6A9F" w:rsidP="00202E41">
                      <w:pPr>
                        <w:jc w:val="center"/>
                        <w:rPr>
                          <w:rFonts w:ascii="Arial" w:hAnsi="Arial" w:cs="Arial"/>
                          <w:b/>
                          <w:sz w:val="4"/>
                          <w:szCs w:val="4"/>
                        </w:rPr>
                      </w:pPr>
                    </w:p>
                    <w:p w:rsidR="00EF6A9F" w:rsidRPr="0079077D" w:rsidRDefault="00EF6A9F" w:rsidP="00202E41">
                      <w:pPr>
                        <w:jc w:val="center"/>
                        <w:rPr>
                          <w:rFonts w:ascii="Arial" w:hAnsi="Arial" w:cs="Arial"/>
                          <w:b/>
                        </w:rPr>
                      </w:pPr>
                      <w:r w:rsidRPr="0079077D">
                        <w:rPr>
                          <w:rFonts w:ascii="Arial" w:hAnsi="Arial" w:cs="Arial"/>
                          <w:b/>
                        </w:rPr>
                        <w:t>ПРИЕМО-ПРЕДАВАТЕЛЕН ПРОТОКОЛ</w:t>
                      </w:r>
                    </w:p>
                    <w:p w:rsidR="00EF6A9F" w:rsidRPr="00836240" w:rsidRDefault="00EF6A9F" w:rsidP="00202E41">
                      <w:pPr>
                        <w:jc w:val="center"/>
                        <w:rPr>
                          <w:rFonts w:ascii="Arial" w:hAnsi="Arial" w:cs="Arial"/>
                          <w:b/>
                          <w:sz w:val="8"/>
                          <w:szCs w:val="8"/>
                        </w:rPr>
                      </w:pPr>
                    </w:p>
                    <w:p w:rsidR="00EF6A9F" w:rsidRPr="0079077D" w:rsidRDefault="00EF6A9F" w:rsidP="00202E41">
                      <w:pPr>
                        <w:jc w:val="center"/>
                        <w:rPr>
                          <w:rFonts w:ascii="Arial" w:hAnsi="Arial" w:cs="Arial"/>
                          <w:b/>
                          <w:sz w:val="20"/>
                          <w:szCs w:val="20"/>
                        </w:rPr>
                      </w:pPr>
                      <w:r w:rsidRPr="0079077D">
                        <w:rPr>
                          <w:rFonts w:ascii="Arial" w:hAnsi="Arial" w:cs="Arial"/>
                          <w:b/>
                          <w:sz w:val="20"/>
                          <w:szCs w:val="20"/>
                        </w:rPr>
                        <w:t>№</w:t>
                      </w:r>
                    </w:p>
                  </w:txbxContent>
                </v:textbox>
              </v:roundrect>
            </w:pict>
          </mc:Fallback>
        </mc:AlternateContent>
      </w:r>
      <w:r w:rsidRPr="00604A78">
        <w:rPr>
          <w:rFonts w:ascii="Arial" w:eastAsia="Times New Roman" w:hAnsi="Arial" w:cs="Arial"/>
          <w:noProof/>
          <w:sz w:val="20"/>
          <w:szCs w:val="20"/>
          <w:lang w:eastAsia="bg-BG"/>
        </w:rPr>
        <mc:AlternateContent>
          <mc:Choice Requires="wps">
            <w:drawing>
              <wp:anchor distT="0" distB="0" distL="114300" distR="114300" simplePos="0" relativeHeight="251682816" behindDoc="0" locked="0" layoutInCell="1" allowOverlap="1" wp14:anchorId="5CD03306" wp14:editId="3A425C4D">
                <wp:simplePos x="0" y="0"/>
                <wp:positionH relativeFrom="column">
                  <wp:posOffset>0</wp:posOffset>
                </wp:positionH>
                <wp:positionV relativeFrom="paragraph">
                  <wp:posOffset>0</wp:posOffset>
                </wp:positionV>
                <wp:extent cx="2286000" cy="685800"/>
                <wp:effectExtent l="5715" t="12065" r="13335" b="698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85800"/>
                        </a:xfrm>
                        <a:prstGeom prst="roundRect">
                          <a:avLst>
                            <a:gd name="adj" fmla="val 16667"/>
                          </a:avLst>
                        </a:prstGeom>
                        <a:solidFill>
                          <a:srgbClr val="FFFFFF"/>
                        </a:solidFill>
                        <a:ln w="3175" cap="rnd">
                          <a:solidFill>
                            <a:srgbClr val="000000"/>
                          </a:solidFill>
                          <a:prstDash val="sysDot"/>
                          <a:round/>
                          <a:headEnd/>
                          <a:tailEnd/>
                        </a:ln>
                      </wps:spPr>
                      <wps:txbx>
                        <w:txbxContent>
                          <w:p w:rsidR="00EF6A9F" w:rsidRDefault="00EF6A9F" w:rsidP="00202E41">
                            <w:pPr>
                              <w:jc w:val="center"/>
                              <w:rPr>
                                <w:rFonts w:ascii="Arial" w:hAnsi="Arial" w:cs="Arial"/>
                                <w:b/>
                                <w:sz w:val="20"/>
                                <w:szCs w:val="20"/>
                              </w:rPr>
                            </w:pPr>
                            <w:r w:rsidRPr="0079077D">
                              <w:rPr>
                                <w:rFonts w:ascii="Arial" w:hAnsi="Arial" w:cs="Arial"/>
                                <w:b/>
                                <w:sz w:val="20"/>
                                <w:szCs w:val="20"/>
                              </w:rPr>
                              <w:t>ДОСТАВЧИК</w:t>
                            </w:r>
                          </w:p>
                          <w:p w:rsidR="00EF6A9F" w:rsidRPr="00A85F7C" w:rsidRDefault="00EF6A9F" w:rsidP="00202E41">
                            <w:pPr>
                              <w:rPr>
                                <w:rFonts w:ascii="Arial" w:hAnsi="Arial" w:cs="Arial"/>
                                <w:b/>
                                <w:sz w:val="16"/>
                                <w:szCs w:val="16"/>
                              </w:rPr>
                            </w:pPr>
                          </w:p>
                          <w:p w:rsidR="00EF6A9F" w:rsidRPr="00A85F7C" w:rsidRDefault="00EF6A9F" w:rsidP="00202E41">
                            <w:pPr>
                              <w:rPr>
                                <w:rFonts w:ascii="Arial" w:hAnsi="Arial" w:cs="Arial"/>
                                <w:b/>
                                <w:sz w:val="16"/>
                                <w:szCs w:val="16"/>
                              </w:rPr>
                            </w:pPr>
                          </w:p>
                          <w:p w:rsidR="00EF6A9F" w:rsidRPr="00F007B5" w:rsidRDefault="00EF6A9F" w:rsidP="00202E41">
                            <w:pPr>
                              <w:jc w:val="center"/>
                              <w:rPr>
                                <w:rFonts w:ascii="Arial" w:hAnsi="Arial" w:cs="Arial"/>
                                <w:i/>
                                <w:sz w:val="16"/>
                                <w:szCs w:val="16"/>
                              </w:rPr>
                            </w:pPr>
                            <w:r w:rsidRPr="00F007B5">
                              <w:rPr>
                                <w:rFonts w:ascii="Arial" w:hAnsi="Arial" w:cs="Arial"/>
                                <w:i/>
                                <w:sz w:val="16"/>
                                <w:szCs w:val="16"/>
                              </w:rPr>
                              <w:t>(пълно наименование на фирмата)</w:t>
                            </w:r>
                          </w:p>
                          <w:p w:rsidR="00EF6A9F" w:rsidRPr="00A85F7C" w:rsidRDefault="00EF6A9F" w:rsidP="00202E41">
                            <w:pPr>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 o:spid="_x0000_s1027" style="position:absolute;margin-left:0;margin-top:0;width:180pt;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" strokeweight=".25pt">
                <v:stroke dashstyle="1 1" endcap="round"/>
                <v:textbox>
                  <w:txbxContent>
                    <w:p w:rsidR="00EF6A9F" w:rsidRDefault="00EF6A9F" w:rsidP="00202E41">
                      <w:pPr>
                        <w:jc w:val="center"/>
                        <w:rPr>
                          <w:rFonts w:ascii="Arial" w:hAnsi="Arial" w:cs="Arial"/>
                          <w:b/>
                          <w:sz w:val="20"/>
                          <w:szCs w:val="20"/>
                        </w:rPr>
                      </w:pPr>
                      <w:r w:rsidRPr="0079077D">
                        <w:rPr>
                          <w:rFonts w:ascii="Arial" w:hAnsi="Arial" w:cs="Arial"/>
                          <w:b/>
                          <w:sz w:val="20"/>
                          <w:szCs w:val="20"/>
                        </w:rPr>
                        <w:t>ДОСТАВЧИК</w:t>
                      </w:r>
                    </w:p>
                    <w:p w:rsidR="00EF6A9F" w:rsidRPr="00A85F7C" w:rsidRDefault="00EF6A9F" w:rsidP="00202E41">
                      <w:pPr>
                        <w:rPr>
                          <w:rFonts w:ascii="Arial" w:hAnsi="Arial" w:cs="Arial"/>
                          <w:b/>
                          <w:sz w:val="16"/>
                          <w:szCs w:val="16"/>
                        </w:rPr>
                      </w:pPr>
                    </w:p>
                    <w:p w:rsidR="00EF6A9F" w:rsidRPr="00A85F7C" w:rsidRDefault="00EF6A9F" w:rsidP="00202E41">
                      <w:pPr>
                        <w:rPr>
                          <w:rFonts w:ascii="Arial" w:hAnsi="Arial" w:cs="Arial"/>
                          <w:b/>
                          <w:sz w:val="16"/>
                          <w:szCs w:val="16"/>
                        </w:rPr>
                      </w:pPr>
                    </w:p>
                    <w:p w:rsidR="00EF6A9F" w:rsidRPr="00F007B5" w:rsidRDefault="00EF6A9F" w:rsidP="00202E41">
                      <w:pPr>
                        <w:jc w:val="center"/>
                        <w:rPr>
                          <w:rFonts w:ascii="Arial" w:hAnsi="Arial" w:cs="Arial"/>
                          <w:i/>
                          <w:sz w:val="16"/>
                          <w:szCs w:val="16"/>
                        </w:rPr>
                      </w:pPr>
                      <w:r w:rsidRPr="00F007B5">
                        <w:rPr>
                          <w:rFonts w:ascii="Arial" w:hAnsi="Arial" w:cs="Arial"/>
                          <w:i/>
                          <w:sz w:val="16"/>
                          <w:szCs w:val="16"/>
                        </w:rPr>
                        <w:t>(пълно наименование на фирмата)</w:t>
                      </w:r>
                    </w:p>
                    <w:p w:rsidR="00EF6A9F" w:rsidRPr="00A85F7C" w:rsidRDefault="00EF6A9F" w:rsidP="00202E41">
                      <w:pPr>
                        <w:rPr>
                          <w:rFonts w:ascii="Arial" w:hAnsi="Arial" w:cs="Arial"/>
                          <w:b/>
                          <w:sz w:val="16"/>
                          <w:szCs w:val="16"/>
                        </w:rPr>
                      </w:pPr>
                    </w:p>
                  </w:txbxContent>
                </v:textbox>
              </v:roundrect>
            </w:pict>
          </mc:Fallback>
        </mc:AlternateContent>
      </w:r>
    </w:p>
    <w:p w:rsidR="00202E41" w:rsidRPr="00604A78" w:rsidRDefault="00202E41" w:rsidP="00202E41">
      <w:pPr>
        <w:spacing w:after="0" w:line="240" w:lineRule="auto"/>
        <w:rPr>
          <w:rFonts w:ascii="Arial" w:eastAsia="Times New Roman" w:hAnsi="Arial" w:cs="Arial"/>
          <w:sz w:val="20"/>
          <w:szCs w:val="20"/>
          <w:lang w:val="en-US"/>
        </w:rPr>
      </w:pPr>
    </w:p>
    <w:p w:rsidR="00202E41" w:rsidRPr="00604A78" w:rsidRDefault="00202E41" w:rsidP="00202E41">
      <w:pPr>
        <w:spacing w:after="0" w:line="240" w:lineRule="auto"/>
        <w:rPr>
          <w:rFonts w:ascii="Arial" w:eastAsia="Times New Roman" w:hAnsi="Arial" w:cs="Arial"/>
          <w:sz w:val="20"/>
          <w:szCs w:val="20"/>
          <w:lang w:val="en-US"/>
        </w:rPr>
      </w:pPr>
    </w:p>
    <w:p w:rsidR="00202E41" w:rsidRPr="00604A78" w:rsidRDefault="00202E41" w:rsidP="00202E41">
      <w:pPr>
        <w:spacing w:after="0" w:line="240" w:lineRule="auto"/>
        <w:jc w:val="right"/>
        <w:rPr>
          <w:rFonts w:ascii="Arial" w:eastAsia="Times New Roman" w:hAnsi="Arial" w:cs="Arial"/>
          <w:sz w:val="20"/>
          <w:szCs w:val="20"/>
          <w:lang w:val="en-US"/>
        </w:rPr>
      </w:pPr>
    </w:p>
    <w:p w:rsidR="00202E41" w:rsidRPr="00604A78" w:rsidRDefault="00202E41" w:rsidP="00202E41">
      <w:pPr>
        <w:spacing w:after="0" w:line="240" w:lineRule="auto"/>
        <w:rPr>
          <w:rFonts w:ascii="Arial" w:eastAsia="Times New Roman" w:hAnsi="Arial" w:cs="Arial"/>
          <w:sz w:val="20"/>
          <w:szCs w:val="20"/>
          <w:lang w:val="en-US"/>
        </w:rPr>
      </w:pPr>
    </w:p>
    <w:p w:rsidR="00202E41" w:rsidRPr="00604A78" w:rsidRDefault="00202E41" w:rsidP="00202E41">
      <w:pPr>
        <w:spacing w:after="0" w:line="240" w:lineRule="auto"/>
        <w:rPr>
          <w:rFonts w:ascii="Arial" w:eastAsia="Times New Roman" w:hAnsi="Arial" w:cs="Arial"/>
          <w:sz w:val="20"/>
          <w:szCs w:val="20"/>
          <w:lang w:val="en-US"/>
        </w:rPr>
      </w:pPr>
      <w:r w:rsidRPr="00604A78">
        <w:rPr>
          <w:rFonts w:ascii="Arial" w:eastAsia="Times New Roman" w:hAnsi="Arial" w:cs="Arial"/>
          <w:noProof/>
          <w:sz w:val="20"/>
          <w:szCs w:val="20"/>
          <w:lang w:eastAsia="bg-BG"/>
        </w:rPr>
        <mc:AlternateContent>
          <mc:Choice Requires="wps">
            <w:drawing>
              <wp:anchor distT="0" distB="0" distL="114300" distR="114300" simplePos="0" relativeHeight="251686912" behindDoc="0" locked="0" layoutInCell="1" allowOverlap="1" wp14:anchorId="1EDBB7C3" wp14:editId="6E2579BF">
                <wp:simplePos x="0" y="0"/>
                <wp:positionH relativeFrom="column">
                  <wp:posOffset>2895600</wp:posOffset>
                </wp:positionH>
                <wp:positionV relativeFrom="paragraph">
                  <wp:posOffset>49530</wp:posOffset>
                </wp:positionV>
                <wp:extent cx="3333750" cy="591820"/>
                <wp:effectExtent l="5715" t="10795" r="13335" b="698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591820"/>
                        </a:xfrm>
                        <a:prstGeom prst="roundRect">
                          <a:avLst>
                            <a:gd name="adj" fmla="val 16667"/>
                          </a:avLst>
                        </a:prstGeom>
                        <a:solidFill>
                          <a:srgbClr val="FFFFFF"/>
                        </a:solidFill>
                        <a:ln w="3175" cap="rnd">
                          <a:solidFill>
                            <a:srgbClr val="000000"/>
                          </a:solidFill>
                          <a:prstDash val="sysDot"/>
                          <a:round/>
                          <a:headEnd/>
                          <a:tailEnd/>
                        </a:ln>
                      </wps:spPr>
                      <wps:txbx>
                        <w:txbxContent>
                          <w:p w:rsidR="00EF6A9F" w:rsidRDefault="00EF6A9F" w:rsidP="00202E41">
                            <w:pPr>
                              <w:spacing w:after="120"/>
                              <w:rPr>
                                <w:rFonts w:ascii="Arial" w:hAnsi="Arial" w:cs="Arial"/>
                                <w:b/>
                                <w:sz w:val="20"/>
                                <w:szCs w:val="20"/>
                                <w:lang w:val="ru-RU"/>
                              </w:rPr>
                            </w:pPr>
                            <w:r>
                              <w:rPr>
                                <w:rFonts w:ascii="Arial" w:hAnsi="Arial" w:cs="Arial"/>
                                <w:b/>
                                <w:sz w:val="20"/>
                                <w:szCs w:val="20"/>
                              </w:rPr>
                              <w:t>ПОЛУЧАТЕЛ</w:t>
                            </w:r>
                            <w:r w:rsidRPr="00A85F7C">
                              <w:rPr>
                                <w:rFonts w:ascii="Arial" w:hAnsi="Arial" w:cs="Arial"/>
                                <w:b/>
                                <w:sz w:val="20"/>
                                <w:szCs w:val="20"/>
                                <w:lang w:val="ru-RU"/>
                              </w:rPr>
                              <w:t xml:space="preserve">: </w:t>
                            </w:r>
                          </w:p>
                          <w:p w:rsidR="00EF6A9F" w:rsidRPr="00526CAD" w:rsidRDefault="00EF6A9F" w:rsidP="00202E41">
                            <w:pPr>
                              <w:spacing w:after="120"/>
                              <w:rPr>
                                <w:rFonts w:ascii="Arial" w:hAnsi="Arial" w:cs="Arial"/>
                                <w:sz w:val="20"/>
                                <w:szCs w:val="20"/>
                              </w:rPr>
                            </w:pPr>
                            <w:r w:rsidRPr="00526CAD">
                              <w:rPr>
                                <w:rFonts w:ascii="Arial" w:hAnsi="Arial" w:cs="Arial"/>
                                <w:b/>
                                <w:sz w:val="20"/>
                                <w:szCs w:val="20"/>
                              </w:rPr>
                              <w:t>Централен склад</w:t>
                            </w:r>
                            <w:r>
                              <w:rPr>
                                <w:rFonts w:ascii="Arial" w:hAnsi="Arial" w:cs="Arial"/>
                                <w:b/>
                                <w:sz w:val="20"/>
                                <w:szCs w:val="20"/>
                              </w:rPr>
                              <w:t xml:space="preserve"> - </w:t>
                            </w:r>
                            <w:r w:rsidRPr="00526CAD">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28" style="position:absolute;margin-left:228pt;margin-top:3.9pt;width:262.5pt;height:4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" strokeweight=".25pt">
                <v:stroke dashstyle="1 1" endcap="round"/>
                <v:textbox>
                  <w:txbxContent>
                    <w:p w:rsidR="00EF6A9F" w:rsidRDefault="00EF6A9F" w:rsidP="00202E41">
                      <w:pPr>
                        <w:spacing w:after="120"/>
                        <w:rPr>
                          <w:rFonts w:ascii="Arial" w:hAnsi="Arial" w:cs="Arial"/>
                          <w:b/>
                          <w:sz w:val="20"/>
                          <w:szCs w:val="20"/>
                          <w:lang w:val="ru-RU"/>
                        </w:rPr>
                      </w:pPr>
                      <w:r>
                        <w:rPr>
                          <w:rFonts w:ascii="Arial" w:hAnsi="Arial" w:cs="Arial"/>
                          <w:b/>
                          <w:sz w:val="20"/>
                          <w:szCs w:val="20"/>
                        </w:rPr>
                        <w:t>ПОЛУЧАТЕЛ</w:t>
                      </w:r>
                      <w:r w:rsidRPr="00A85F7C">
                        <w:rPr>
                          <w:rFonts w:ascii="Arial" w:hAnsi="Arial" w:cs="Arial"/>
                          <w:b/>
                          <w:sz w:val="20"/>
                          <w:szCs w:val="20"/>
                          <w:lang w:val="ru-RU"/>
                        </w:rPr>
                        <w:t xml:space="preserve">: </w:t>
                      </w:r>
                    </w:p>
                    <w:p w:rsidR="00EF6A9F" w:rsidRPr="00526CAD" w:rsidRDefault="00EF6A9F" w:rsidP="00202E41">
                      <w:pPr>
                        <w:spacing w:after="120"/>
                        <w:rPr>
                          <w:rFonts w:ascii="Arial" w:hAnsi="Arial" w:cs="Arial"/>
                          <w:sz w:val="20"/>
                          <w:szCs w:val="20"/>
                        </w:rPr>
                      </w:pPr>
                      <w:r w:rsidRPr="00526CAD">
                        <w:rPr>
                          <w:rFonts w:ascii="Arial" w:hAnsi="Arial" w:cs="Arial"/>
                          <w:b/>
                          <w:sz w:val="20"/>
                          <w:szCs w:val="20"/>
                        </w:rPr>
                        <w:t>Централен склад</w:t>
                      </w:r>
                      <w:r>
                        <w:rPr>
                          <w:rFonts w:ascii="Arial" w:hAnsi="Arial" w:cs="Arial"/>
                          <w:b/>
                          <w:sz w:val="20"/>
                          <w:szCs w:val="20"/>
                        </w:rPr>
                        <w:t xml:space="preserve"> - </w:t>
                      </w:r>
                      <w:r w:rsidRPr="00526CAD">
                        <w:rPr>
                          <w:rFonts w:ascii="Arial" w:hAnsi="Arial" w:cs="Arial"/>
                          <w:sz w:val="20"/>
                          <w:szCs w:val="20"/>
                        </w:rPr>
                        <w:t>.......................................................</w:t>
                      </w:r>
                    </w:p>
                  </w:txbxContent>
                </v:textbox>
              </v:roundrect>
            </w:pict>
          </mc:Fallback>
        </mc:AlternateContent>
      </w:r>
      <w:r w:rsidRPr="00604A78">
        <w:rPr>
          <w:rFonts w:ascii="Arial" w:eastAsia="Times New Roman" w:hAnsi="Arial" w:cs="Arial"/>
          <w:noProof/>
          <w:sz w:val="20"/>
          <w:szCs w:val="20"/>
          <w:lang w:eastAsia="bg-BG"/>
        </w:rPr>
        <mc:AlternateContent>
          <mc:Choice Requires="wps">
            <w:drawing>
              <wp:anchor distT="0" distB="0" distL="114300" distR="114300" simplePos="0" relativeHeight="251683840" behindDoc="0" locked="0" layoutInCell="1" allowOverlap="1" wp14:anchorId="2EBC8049" wp14:editId="10923994">
                <wp:simplePos x="0" y="0"/>
                <wp:positionH relativeFrom="column">
                  <wp:posOffset>0</wp:posOffset>
                </wp:positionH>
                <wp:positionV relativeFrom="paragraph">
                  <wp:posOffset>69850</wp:posOffset>
                </wp:positionV>
                <wp:extent cx="2286000" cy="571500"/>
                <wp:effectExtent l="5715" t="12065" r="13335" b="698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roundRect">
                          <a:avLst>
                            <a:gd name="adj" fmla="val 16667"/>
                          </a:avLst>
                        </a:prstGeom>
                        <a:solidFill>
                          <a:srgbClr val="FFFFFF"/>
                        </a:solidFill>
                        <a:ln w="3175" cap="rnd">
                          <a:solidFill>
                            <a:srgbClr val="000000"/>
                          </a:solidFill>
                          <a:prstDash val="sysDot"/>
                          <a:round/>
                          <a:headEnd/>
                          <a:tailEnd/>
                        </a:ln>
                      </wps:spPr>
                      <wps:txbx>
                        <w:txbxContent>
                          <w:p w:rsidR="00EF6A9F" w:rsidRDefault="00EF6A9F" w:rsidP="00202E41">
                            <w:pPr>
                              <w:spacing w:after="120"/>
                              <w:rPr>
                                <w:rFonts w:ascii="Arial" w:hAnsi="Arial" w:cs="Arial"/>
                                <w:b/>
                                <w:sz w:val="20"/>
                                <w:szCs w:val="20"/>
                              </w:rPr>
                            </w:pPr>
                            <w:r>
                              <w:rPr>
                                <w:rFonts w:ascii="Arial" w:hAnsi="Arial" w:cs="Arial"/>
                                <w:b/>
                                <w:sz w:val="20"/>
                                <w:szCs w:val="20"/>
                              </w:rPr>
                              <w:t xml:space="preserve">Договор </w:t>
                            </w:r>
                            <w:r w:rsidRPr="00A85F7C">
                              <w:rPr>
                                <w:rFonts w:ascii="Arial" w:hAnsi="Arial" w:cs="Arial"/>
                                <w:b/>
                                <w:sz w:val="20"/>
                                <w:szCs w:val="20"/>
                              </w:rPr>
                              <w:t>№</w:t>
                            </w:r>
                          </w:p>
                          <w:p w:rsidR="00EF6A9F" w:rsidRPr="00A85F7C" w:rsidRDefault="00EF6A9F" w:rsidP="00202E41">
                            <w:pPr>
                              <w:spacing w:after="120"/>
                              <w:rPr>
                                <w:rFonts w:ascii="Arial" w:hAnsi="Arial" w:cs="Arial"/>
                                <w:b/>
                                <w:sz w:val="20"/>
                                <w:szCs w:val="20"/>
                              </w:rPr>
                            </w:pPr>
                            <w:r w:rsidRPr="00E23BF5">
                              <w:rPr>
                                <w:rFonts w:ascii="Arial" w:hAnsi="Arial" w:cs="Arial"/>
                                <w:sz w:val="20"/>
                                <w:szCs w:val="20"/>
                              </w:rPr>
                              <w:t>………….</w:t>
                            </w:r>
                            <w:r w:rsidRPr="00E23BF5">
                              <w:rPr>
                                <w:rFonts w:ascii="Arial" w:hAnsi="Arial" w:cs="Arial"/>
                                <w:sz w:val="20"/>
                                <w:szCs w:val="20"/>
                                <w:lang w:val="en-US"/>
                              </w:rPr>
                              <w:t>.</w:t>
                            </w:r>
                            <w:r w:rsidRPr="00A85F7C">
                              <w:rPr>
                                <w:rFonts w:ascii="Arial" w:hAnsi="Arial" w:cs="Arial"/>
                                <w:sz w:val="20"/>
                                <w:szCs w:val="20"/>
                                <w:lang w:val="en-US"/>
                              </w:rPr>
                              <w:t>......</w:t>
                            </w:r>
                            <w:r>
                              <w:rPr>
                                <w:rFonts w:ascii="Arial" w:hAnsi="Arial" w:cs="Arial"/>
                                <w:sz w:val="20"/>
                                <w:szCs w:val="20"/>
                              </w:rPr>
                              <w:t>...</w:t>
                            </w:r>
                            <w:r w:rsidRPr="00A85F7C">
                              <w:rPr>
                                <w:rFonts w:ascii="Arial" w:hAnsi="Arial" w:cs="Arial"/>
                                <w:sz w:val="20"/>
                                <w:szCs w:val="20"/>
                                <w:lang w:val="en-US"/>
                              </w:rPr>
                              <w:t>../……</w:t>
                            </w:r>
                            <w:r w:rsidRPr="00A85F7C">
                              <w:rPr>
                                <w:rFonts w:ascii="Arial" w:hAnsi="Arial" w:cs="Arial"/>
                                <w:sz w:val="20"/>
                                <w:szCs w:val="20"/>
                              </w:rPr>
                              <w:t>....</w:t>
                            </w:r>
                            <w:r>
                              <w:rPr>
                                <w:rFonts w:ascii="Arial" w:hAnsi="Arial" w:cs="Arial"/>
                                <w:sz w:val="20"/>
                                <w:szCs w:val="20"/>
                              </w:rPr>
                              <w:t>......</w:t>
                            </w:r>
                            <w:r w:rsidRPr="00A85F7C">
                              <w:rPr>
                                <w:rFonts w:ascii="Arial" w:hAnsi="Arial" w:cs="Arial"/>
                                <w:sz w:val="20"/>
                                <w:szCs w:val="20"/>
                              </w:rPr>
                              <w:t>..........</w:t>
                            </w:r>
                            <w:r w:rsidRPr="00A85F7C">
                              <w:rPr>
                                <w:rFonts w:ascii="Arial" w:hAnsi="Arial" w:cs="Arial"/>
                                <w:b/>
                                <w:sz w:val="20"/>
                                <w:szCs w:val="20"/>
                              </w:rPr>
                              <w:t>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29" style="position:absolute;margin-left:0;margin-top:5.5pt;width:180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" strokeweight=".25pt">
                <v:stroke dashstyle="1 1" endcap="round"/>
                <v:textbox>
                  <w:txbxContent>
                    <w:p w:rsidR="00EF6A9F" w:rsidRDefault="00EF6A9F" w:rsidP="00202E41">
                      <w:pPr>
                        <w:spacing w:after="120"/>
                        <w:rPr>
                          <w:rFonts w:ascii="Arial" w:hAnsi="Arial" w:cs="Arial"/>
                          <w:b/>
                          <w:sz w:val="20"/>
                          <w:szCs w:val="20"/>
                        </w:rPr>
                      </w:pPr>
                      <w:r>
                        <w:rPr>
                          <w:rFonts w:ascii="Arial" w:hAnsi="Arial" w:cs="Arial"/>
                          <w:b/>
                          <w:sz w:val="20"/>
                          <w:szCs w:val="20"/>
                        </w:rPr>
                        <w:t xml:space="preserve">Договор </w:t>
                      </w:r>
                      <w:r w:rsidRPr="00A85F7C">
                        <w:rPr>
                          <w:rFonts w:ascii="Arial" w:hAnsi="Arial" w:cs="Arial"/>
                          <w:b/>
                          <w:sz w:val="20"/>
                          <w:szCs w:val="20"/>
                        </w:rPr>
                        <w:t>№</w:t>
                      </w:r>
                    </w:p>
                    <w:p w:rsidR="00EF6A9F" w:rsidRPr="00A85F7C" w:rsidRDefault="00EF6A9F" w:rsidP="00202E41">
                      <w:pPr>
                        <w:spacing w:after="120"/>
                        <w:rPr>
                          <w:rFonts w:ascii="Arial" w:hAnsi="Arial" w:cs="Arial"/>
                          <w:b/>
                          <w:sz w:val="20"/>
                          <w:szCs w:val="20"/>
                        </w:rPr>
                      </w:pPr>
                      <w:r w:rsidRPr="00E23BF5">
                        <w:rPr>
                          <w:rFonts w:ascii="Arial" w:hAnsi="Arial" w:cs="Arial"/>
                          <w:sz w:val="20"/>
                          <w:szCs w:val="20"/>
                        </w:rPr>
                        <w:t>………….</w:t>
                      </w:r>
                      <w:r w:rsidRPr="00E23BF5">
                        <w:rPr>
                          <w:rFonts w:ascii="Arial" w:hAnsi="Arial" w:cs="Arial"/>
                          <w:sz w:val="20"/>
                          <w:szCs w:val="20"/>
                          <w:lang w:val="en-US"/>
                        </w:rPr>
                        <w:t>.</w:t>
                      </w:r>
                      <w:r w:rsidRPr="00A85F7C">
                        <w:rPr>
                          <w:rFonts w:ascii="Arial" w:hAnsi="Arial" w:cs="Arial"/>
                          <w:sz w:val="20"/>
                          <w:szCs w:val="20"/>
                          <w:lang w:val="en-US"/>
                        </w:rPr>
                        <w:t>......</w:t>
                      </w:r>
                      <w:r>
                        <w:rPr>
                          <w:rFonts w:ascii="Arial" w:hAnsi="Arial" w:cs="Arial"/>
                          <w:sz w:val="20"/>
                          <w:szCs w:val="20"/>
                        </w:rPr>
                        <w:t>...</w:t>
                      </w:r>
                      <w:r w:rsidRPr="00A85F7C">
                        <w:rPr>
                          <w:rFonts w:ascii="Arial" w:hAnsi="Arial" w:cs="Arial"/>
                          <w:sz w:val="20"/>
                          <w:szCs w:val="20"/>
                          <w:lang w:val="en-US"/>
                        </w:rPr>
                        <w:t>../……</w:t>
                      </w:r>
                      <w:r w:rsidRPr="00A85F7C">
                        <w:rPr>
                          <w:rFonts w:ascii="Arial" w:hAnsi="Arial" w:cs="Arial"/>
                          <w:sz w:val="20"/>
                          <w:szCs w:val="20"/>
                        </w:rPr>
                        <w:t>....</w:t>
                      </w:r>
                      <w:r>
                        <w:rPr>
                          <w:rFonts w:ascii="Arial" w:hAnsi="Arial" w:cs="Arial"/>
                          <w:sz w:val="20"/>
                          <w:szCs w:val="20"/>
                        </w:rPr>
                        <w:t>......</w:t>
                      </w:r>
                      <w:r w:rsidRPr="00A85F7C">
                        <w:rPr>
                          <w:rFonts w:ascii="Arial" w:hAnsi="Arial" w:cs="Arial"/>
                          <w:sz w:val="20"/>
                          <w:szCs w:val="20"/>
                        </w:rPr>
                        <w:t>..........</w:t>
                      </w:r>
                      <w:r w:rsidRPr="00A85F7C">
                        <w:rPr>
                          <w:rFonts w:ascii="Arial" w:hAnsi="Arial" w:cs="Arial"/>
                          <w:b/>
                          <w:sz w:val="20"/>
                          <w:szCs w:val="20"/>
                        </w:rPr>
                        <w:t>г.</w:t>
                      </w:r>
                    </w:p>
                  </w:txbxContent>
                </v:textbox>
              </v:roundrect>
            </w:pict>
          </mc:Fallback>
        </mc:AlternateContent>
      </w:r>
    </w:p>
    <w:p w:rsidR="00202E41" w:rsidRPr="00604A78" w:rsidRDefault="00202E41" w:rsidP="00202E41">
      <w:pPr>
        <w:spacing w:after="0" w:line="240" w:lineRule="auto"/>
        <w:rPr>
          <w:rFonts w:ascii="Arial" w:eastAsia="Times New Roman" w:hAnsi="Arial" w:cs="Arial"/>
          <w:sz w:val="20"/>
          <w:szCs w:val="20"/>
          <w:lang w:val="en-US"/>
        </w:rPr>
      </w:pPr>
    </w:p>
    <w:p w:rsidR="00202E41" w:rsidRPr="00604A78" w:rsidRDefault="00202E41" w:rsidP="00202E41">
      <w:pPr>
        <w:spacing w:after="0" w:line="240" w:lineRule="auto"/>
        <w:rPr>
          <w:rFonts w:ascii="Arial" w:eastAsia="Times New Roman" w:hAnsi="Arial" w:cs="Arial"/>
          <w:sz w:val="20"/>
          <w:szCs w:val="20"/>
          <w:lang w:val="en-US"/>
        </w:rPr>
      </w:pPr>
    </w:p>
    <w:p w:rsidR="00202E41" w:rsidRPr="00604A78" w:rsidRDefault="00202E41" w:rsidP="00202E41">
      <w:pPr>
        <w:spacing w:after="0" w:line="240" w:lineRule="auto"/>
        <w:rPr>
          <w:rFonts w:ascii="Arial" w:eastAsia="Times New Roman" w:hAnsi="Arial" w:cs="Arial"/>
          <w:sz w:val="20"/>
          <w:szCs w:val="20"/>
          <w:lang w:val="en-US"/>
        </w:rPr>
      </w:pPr>
    </w:p>
    <w:p w:rsidR="00202E41" w:rsidRPr="00604A78" w:rsidRDefault="00202E41" w:rsidP="00202E41">
      <w:pPr>
        <w:spacing w:after="0" w:line="240" w:lineRule="auto"/>
        <w:rPr>
          <w:rFonts w:ascii="Arial" w:eastAsia="Times New Roman" w:hAnsi="Arial" w:cs="Arial"/>
          <w:sz w:val="20"/>
          <w:szCs w:val="20"/>
          <w:lang w:val="en-US"/>
        </w:rPr>
      </w:pPr>
    </w:p>
    <w:p w:rsidR="00202E41" w:rsidRPr="00604A78" w:rsidRDefault="00202E41" w:rsidP="00202E41">
      <w:pPr>
        <w:spacing w:after="0" w:line="240" w:lineRule="auto"/>
        <w:rPr>
          <w:rFonts w:ascii="Arial" w:eastAsia="Times New Roman" w:hAnsi="Arial" w:cs="Arial"/>
          <w:sz w:val="20"/>
          <w:szCs w:val="20"/>
          <w:lang w:val="en-US"/>
        </w:rPr>
      </w:pPr>
      <w:r w:rsidRPr="00604A78">
        <w:rPr>
          <w:rFonts w:ascii="Arial" w:eastAsia="Times New Roman" w:hAnsi="Arial" w:cs="Arial"/>
          <w:noProof/>
          <w:sz w:val="20"/>
          <w:szCs w:val="20"/>
          <w:lang w:eastAsia="bg-BG"/>
        </w:rPr>
        <mc:AlternateContent>
          <mc:Choice Requires="wps">
            <w:drawing>
              <wp:anchor distT="0" distB="0" distL="114300" distR="114300" simplePos="0" relativeHeight="251685888" behindDoc="0" locked="0" layoutInCell="1" allowOverlap="1" wp14:anchorId="54B79A10" wp14:editId="229E339A">
                <wp:simplePos x="0" y="0"/>
                <wp:positionH relativeFrom="column">
                  <wp:posOffset>2895600</wp:posOffset>
                </wp:positionH>
                <wp:positionV relativeFrom="paragraph">
                  <wp:posOffset>25400</wp:posOffset>
                </wp:positionV>
                <wp:extent cx="3333750" cy="342900"/>
                <wp:effectExtent l="5715" t="12065" r="13335" b="698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342900"/>
                        </a:xfrm>
                        <a:prstGeom prst="roundRect">
                          <a:avLst>
                            <a:gd name="adj" fmla="val 16667"/>
                          </a:avLst>
                        </a:prstGeom>
                        <a:solidFill>
                          <a:srgbClr val="FFFFFF"/>
                        </a:solidFill>
                        <a:ln w="3175" cap="rnd">
                          <a:solidFill>
                            <a:srgbClr val="000000"/>
                          </a:solidFill>
                          <a:prstDash val="sysDot"/>
                          <a:round/>
                          <a:headEnd/>
                          <a:tailEnd/>
                        </a:ln>
                      </wps:spPr>
                      <wps:txbx>
                        <w:txbxContent>
                          <w:p w:rsidR="00EF6A9F" w:rsidRPr="0079077D" w:rsidRDefault="00EF6A9F" w:rsidP="00202E41">
                            <w:pPr>
                              <w:rPr>
                                <w:rFonts w:ascii="Arial" w:hAnsi="Arial" w:cs="Arial"/>
                                <w:b/>
                                <w:sz w:val="20"/>
                                <w:szCs w:val="20"/>
                              </w:rPr>
                            </w:pPr>
                            <w:r w:rsidRPr="0079077D">
                              <w:rPr>
                                <w:rFonts w:ascii="Arial" w:hAnsi="Arial" w:cs="Arial"/>
                                <w:b/>
                                <w:sz w:val="20"/>
                                <w:szCs w:val="20"/>
                              </w:rPr>
                              <w:t>Д</w:t>
                            </w:r>
                            <w:r>
                              <w:rPr>
                                <w:rFonts w:ascii="Arial" w:hAnsi="Arial" w:cs="Arial"/>
                                <w:b/>
                                <w:sz w:val="20"/>
                                <w:szCs w:val="20"/>
                              </w:rPr>
                              <w:t xml:space="preserve">ата на предаване на стоката: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030" style="position:absolute;margin-left:228pt;margin-top:2pt;width:262.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" strokeweight=".25pt">
                <v:stroke dashstyle="1 1" endcap="round"/>
                <v:textbox>
                  <w:txbxContent>
                    <w:p w:rsidR="00EF6A9F" w:rsidRPr="0079077D" w:rsidRDefault="00EF6A9F" w:rsidP="00202E41">
                      <w:pPr>
                        <w:rPr>
                          <w:rFonts w:ascii="Arial" w:hAnsi="Arial" w:cs="Arial"/>
                          <w:b/>
                          <w:sz w:val="20"/>
                          <w:szCs w:val="20"/>
                        </w:rPr>
                      </w:pPr>
                      <w:r w:rsidRPr="0079077D">
                        <w:rPr>
                          <w:rFonts w:ascii="Arial" w:hAnsi="Arial" w:cs="Arial"/>
                          <w:b/>
                          <w:sz w:val="20"/>
                          <w:szCs w:val="20"/>
                        </w:rPr>
                        <w:t>Д</w:t>
                      </w:r>
                      <w:r>
                        <w:rPr>
                          <w:rFonts w:ascii="Arial" w:hAnsi="Arial" w:cs="Arial"/>
                          <w:b/>
                          <w:sz w:val="20"/>
                          <w:szCs w:val="20"/>
                        </w:rPr>
                        <w:t xml:space="preserve">ата на предаване на стоката: </w:t>
                      </w:r>
                    </w:p>
                  </w:txbxContent>
                </v:textbox>
              </v:roundrect>
            </w:pict>
          </mc:Fallback>
        </mc:AlternateContent>
      </w:r>
      <w:r w:rsidRPr="00604A78">
        <w:rPr>
          <w:rFonts w:ascii="Arial" w:eastAsia="Times New Roman" w:hAnsi="Arial" w:cs="Arial"/>
          <w:noProof/>
          <w:sz w:val="20"/>
          <w:szCs w:val="20"/>
          <w:lang w:eastAsia="bg-BG"/>
        </w:rPr>
        <mc:AlternateContent>
          <mc:Choice Requires="wps">
            <w:drawing>
              <wp:anchor distT="0" distB="0" distL="114300" distR="114300" simplePos="0" relativeHeight="251684864" behindDoc="0" locked="0" layoutInCell="1" allowOverlap="1" wp14:anchorId="2A2E61FB" wp14:editId="50719527">
                <wp:simplePos x="0" y="0"/>
                <wp:positionH relativeFrom="column">
                  <wp:posOffset>0</wp:posOffset>
                </wp:positionH>
                <wp:positionV relativeFrom="paragraph">
                  <wp:posOffset>25400</wp:posOffset>
                </wp:positionV>
                <wp:extent cx="2286000" cy="322580"/>
                <wp:effectExtent l="5715" t="12065" r="13335" b="825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22580"/>
                        </a:xfrm>
                        <a:prstGeom prst="roundRect">
                          <a:avLst>
                            <a:gd name="adj" fmla="val 16667"/>
                          </a:avLst>
                        </a:prstGeom>
                        <a:solidFill>
                          <a:srgbClr val="FFFFFF"/>
                        </a:solidFill>
                        <a:ln w="3175" cap="rnd">
                          <a:solidFill>
                            <a:srgbClr val="000000"/>
                          </a:solidFill>
                          <a:prstDash val="sysDot"/>
                          <a:round/>
                          <a:headEnd/>
                          <a:tailEnd/>
                        </a:ln>
                      </wps:spPr>
                      <wps:txbx>
                        <w:txbxContent>
                          <w:p w:rsidR="00EF6A9F" w:rsidRPr="0079077D" w:rsidRDefault="00EF6A9F" w:rsidP="00202E41">
                            <w:pPr>
                              <w:rPr>
                                <w:rFonts w:ascii="Arial" w:hAnsi="Arial" w:cs="Arial"/>
                                <w:b/>
                                <w:sz w:val="20"/>
                                <w:szCs w:val="20"/>
                              </w:rPr>
                            </w:pPr>
                            <w:r w:rsidRPr="0079077D">
                              <w:rPr>
                                <w:rFonts w:ascii="Arial" w:hAnsi="Arial" w:cs="Arial"/>
                                <w:b/>
                                <w:sz w:val="20"/>
                                <w:szCs w:val="20"/>
                              </w:rPr>
                              <w:t>РО №</w:t>
                            </w:r>
                            <w:r w:rsidRPr="00FB15BB">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 o:spid="_x0000_s1031" style="position:absolute;margin-left:0;margin-top:2pt;width:180pt;height:2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" strokeweight=".25pt">
                <v:stroke dashstyle="1 1" endcap="round"/>
                <v:textbox>
                  <w:txbxContent>
                    <w:p w:rsidR="00EF6A9F" w:rsidRPr="0079077D" w:rsidRDefault="00EF6A9F" w:rsidP="00202E41">
                      <w:pPr>
                        <w:rPr>
                          <w:rFonts w:ascii="Arial" w:hAnsi="Arial" w:cs="Arial"/>
                          <w:b/>
                          <w:sz w:val="20"/>
                          <w:szCs w:val="20"/>
                        </w:rPr>
                      </w:pPr>
                      <w:r w:rsidRPr="0079077D">
                        <w:rPr>
                          <w:rFonts w:ascii="Arial" w:hAnsi="Arial" w:cs="Arial"/>
                          <w:b/>
                          <w:sz w:val="20"/>
                          <w:szCs w:val="20"/>
                        </w:rPr>
                        <w:t>РО №</w:t>
                      </w:r>
                      <w:r w:rsidRPr="00FB15BB">
                        <w:rPr>
                          <w:rFonts w:ascii="Arial" w:hAnsi="Arial" w:cs="Arial"/>
                          <w:sz w:val="20"/>
                          <w:szCs w:val="20"/>
                        </w:rPr>
                        <w:t>............................................</w:t>
                      </w:r>
                    </w:p>
                  </w:txbxContent>
                </v:textbox>
              </v:roundrect>
            </w:pict>
          </mc:Fallback>
        </mc:AlternateContent>
      </w:r>
    </w:p>
    <w:p w:rsidR="00202E41" w:rsidRPr="00604A78" w:rsidRDefault="00202E41" w:rsidP="00202E41">
      <w:pPr>
        <w:spacing w:after="0" w:line="240" w:lineRule="auto"/>
        <w:rPr>
          <w:rFonts w:ascii="Arial" w:eastAsia="Times New Roman" w:hAnsi="Arial" w:cs="Arial"/>
          <w:sz w:val="20"/>
          <w:szCs w:val="20"/>
        </w:rPr>
      </w:pPr>
    </w:p>
    <w:p w:rsidR="00202E41" w:rsidRPr="00604A78" w:rsidRDefault="00202E41" w:rsidP="00202E41">
      <w:pPr>
        <w:spacing w:after="0" w:line="240" w:lineRule="auto"/>
        <w:rPr>
          <w:rFonts w:ascii="Arial" w:eastAsia="Times New Roman" w:hAnsi="Arial" w:cs="Arial"/>
          <w:sz w:val="20"/>
          <w:szCs w:val="20"/>
        </w:rPr>
      </w:pPr>
    </w:p>
    <w:p w:rsidR="00202E41" w:rsidRPr="00604A78" w:rsidRDefault="00202E41" w:rsidP="00202E41">
      <w:pPr>
        <w:spacing w:after="0" w:line="240" w:lineRule="auto"/>
        <w:rPr>
          <w:rFonts w:ascii="Arial" w:eastAsia="Times New Roman" w:hAnsi="Arial" w:cs="Arial"/>
          <w:sz w:val="20"/>
          <w:szCs w:val="20"/>
        </w:rPr>
      </w:pPr>
    </w:p>
    <w:p w:rsidR="00202E41" w:rsidRPr="00604A78" w:rsidRDefault="00202E41" w:rsidP="00202E41">
      <w:pPr>
        <w:spacing w:after="0" w:line="240" w:lineRule="auto"/>
        <w:rPr>
          <w:rFonts w:ascii="Arial" w:eastAsia="Times New Roman" w:hAnsi="Arial" w:cs="Arial"/>
          <w:sz w:val="20"/>
          <w:szCs w:val="20"/>
        </w:rPr>
      </w:pPr>
      <w:r w:rsidRPr="00604A78">
        <w:rPr>
          <w:rFonts w:ascii="Arial" w:eastAsia="Times New Roman" w:hAnsi="Arial" w:cs="Arial"/>
          <w:sz w:val="20"/>
          <w:szCs w:val="20"/>
        </w:rPr>
        <w:t>Днес, ...................................г., беше извършено предаване и приемане на следните материали:</w:t>
      </w:r>
    </w:p>
    <w:p w:rsidR="00202E41" w:rsidRPr="00604A78" w:rsidRDefault="00202E41" w:rsidP="00202E41">
      <w:pPr>
        <w:spacing w:after="0" w:line="240" w:lineRule="auto"/>
        <w:rPr>
          <w:rFonts w:ascii="Arial" w:eastAsia="Times New Roman" w:hAnsi="Arial" w:cs="Arial"/>
          <w:sz w:val="20"/>
          <w:szCs w:val="20"/>
          <w:lang w:val="en-US"/>
        </w:rPr>
      </w:pPr>
    </w:p>
    <w:tbl>
      <w:tblPr>
        <w:tblpPr w:leftFromText="141" w:rightFromText="141" w:vertAnchor="page" w:horzAnchor="margin" w:tblpX="70" w:tblpY="5416"/>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
        <w:gridCol w:w="7568"/>
        <w:gridCol w:w="1356"/>
      </w:tblGrid>
      <w:tr w:rsidR="00202E41" w:rsidRPr="00604A78" w:rsidTr="00FA03CC">
        <w:trPr>
          <w:trHeight w:val="693"/>
        </w:trPr>
        <w:tc>
          <w:tcPr>
            <w:tcW w:w="846" w:type="dxa"/>
            <w:shd w:val="clear" w:color="auto" w:fill="auto"/>
            <w:vAlign w:val="center"/>
          </w:tcPr>
          <w:p w:rsidR="00202E41" w:rsidRPr="00604A78" w:rsidRDefault="00202E41" w:rsidP="00202E41">
            <w:pPr>
              <w:spacing w:after="0" w:line="240" w:lineRule="auto"/>
              <w:jc w:val="center"/>
              <w:rPr>
                <w:rFonts w:ascii="Arial" w:eastAsia="Times New Roman" w:hAnsi="Arial" w:cs="Arial"/>
                <w:b/>
                <w:bCs/>
                <w:sz w:val="20"/>
                <w:szCs w:val="20"/>
              </w:rPr>
            </w:pPr>
            <w:r w:rsidRPr="00604A78">
              <w:rPr>
                <w:rFonts w:ascii="Arial" w:eastAsia="Times New Roman" w:hAnsi="Arial" w:cs="Arial"/>
                <w:b/>
                <w:bCs/>
                <w:sz w:val="20"/>
                <w:szCs w:val="20"/>
              </w:rPr>
              <w:t xml:space="preserve">SAP № </w:t>
            </w:r>
            <w:r w:rsidRPr="00604A78">
              <w:rPr>
                <w:rFonts w:ascii="Arial" w:eastAsia="Times New Roman" w:hAnsi="Arial" w:cs="Arial"/>
                <w:b/>
                <w:bCs/>
                <w:sz w:val="20"/>
                <w:szCs w:val="20"/>
              </w:rPr>
              <w:br/>
              <w:t>на стоката</w:t>
            </w:r>
          </w:p>
        </w:tc>
        <w:tc>
          <w:tcPr>
            <w:tcW w:w="7669" w:type="dxa"/>
            <w:shd w:val="clear" w:color="auto" w:fill="auto"/>
            <w:vAlign w:val="center"/>
          </w:tcPr>
          <w:p w:rsidR="00202E41" w:rsidRPr="00604A78" w:rsidRDefault="00202E41" w:rsidP="00202E41">
            <w:pPr>
              <w:spacing w:after="0" w:line="240" w:lineRule="auto"/>
              <w:jc w:val="center"/>
              <w:rPr>
                <w:rFonts w:ascii="Arial" w:eastAsia="Times New Roman" w:hAnsi="Arial" w:cs="Arial"/>
                <w:b/>
                <w:bCs/>
                <w:sz w:val="20"/>
                <w:szCs w:val="20"/>
              </w:rPr>
            </w:pPr>
            <w:r w:rsidRPr="00604A78">
              <w:rPr>
                <w:rFonts w:ascii="Arial" w:eastAsia="Times New Roman" w:hAnsi="Arial" w:cs="Arial"/>
                <w:b/>
                <w:bCs/>
                <w:sz w:val="20"/>
                <w:szCs w:val="20"/>
              </w:rPr>
              <w:t>Наименование на стоката</w:t>
            </w:r>
          </w:p>
        </w:tc>
        <w:tc>
          <w:tcPr>
            <w:tcW w:w="1269" w:type="dxa"/>
            <w:shd w:val="clear" w:color="auto" w:fill="auto"/>
            <w:vAlign w:val="center"/>
          </w:tcPr>
          <w:p w:rsidR="00202E41" w:rsidRPr="00604A78" w:rsidRDefault="00202E41" w:rsidP="00202E41">
            <w:pPr>
              <w:spacing w:after="0" w:line="240" w:lineRule="auto"/>
              <w:jc w:val="center"/>
              <w:rPr>
                <w:rFonts w:ascii="Arial" w:eastAsia="Times New Roman" w:hAnsi="Arial" w:cs="Arial"/>
                <w:b/>
                <w:bCs/>
                <w:sz w:val="20"/>
                <w:szCs w:val="20"/>
              </w:rPr>
            </w:pPr>
            <w:r w:rsidRPr="00604A78">
              <w:rPr>
                <w:rFonts w:ascii="Arial" w:eastAsia="Times New Roman" w:hAnsi="Arial" w:cs="Arial"/>
                <w:b/>
                <w:bCs/>
                <w:sz w:val="20"/>
                <w:szCs w:val="20"/>
              </w:rPr>
              <w:t>Количество,</w:t>
            </w:r>
          </w:p>
          <w:p w:rsidR="00202E41" w:rsidRPr="00604A78" w:rsidRDefault="00202E41" w:rsidP="00202E41">
            <w:pPr>
              <w:spacing w:after="0" w:line="240" w:lineRule="auto"/>
              <w:jc w:val="center"/>
              <w:rPr>
                <w:rFonts w:ascii="Arial" w:eastAsia="Times New Roman" w:hAnsi="Arial" w:cs="Arial"/>
                <w:b/>
                <w:bCs/>
                <w:sz w:val="20"/>
                <w:szCs w:val="20"/>
              </w:rPr>
            </w:pPr>
            <w:r w:rsidRPr="00604A78">
              <w:rPr>
                <w:rFonts w:ascii="Arial" w:eastAsia="Times New Roman" w:hAnsi="Arial" w:cs="Arial"/>
                <w:b/>
                <w:bCs/>
                <w:sz w:val="20"/>
                <w:szCs w:val="20"/>
              </w:rPr>
              <w:t>бр.</w:t>
            </w:r>
          </w:p>
        </w:tc>
      </w:tr>
      <w:tr w:rsidR="00202E41" w:rsidRPr="00604A78" w:rsidTr="00FA03CC">
        <w:trPr>
          <w:trHeight w:val="454"/>
        </w:trPr>
        <w:tc>
          <w:tcPr>
            <w:tcW w:w="846" w:type="dxa"/>
            <w:shd w:val="clear" w:color="auto" w:fill="auto"/>
            <w:noWrap/>
            <w:vAlign w:val="center"/>
          </w:tcPr>
          <w:p w:rsidR="00202E41" w:rsidRPr="00604A78" w:rsidRDefault="00202E41" w:rsidP="00202E41">
            <w:pPr>
              <w:spacing w:after="0" w:line="240" w:lineRule="auto"/>
              <w:jc w:val="center"/>
              <w:rPr>
                <w:rFonts w:ascii="Arial" w:eastAsia="Times New Roman" w:hAnsi="Arial" w:cs="Arial"/>
                <w:sz w:val="20"/>
                <w:szCs w:val="20"/>
              </w:rPr>
            </w:pPr>
          </w:p>
        </w:tc>
        <w:tc>
          <w:tcPr>
            <w:tcW w:w="7669" w:type="dxa"/>
            <w:shd w:val="clear" w:color="auto" w:fill="auto"/>
            <w:noWrap/>
            <w:vAlign w:val="center"/>
          </w:tcPr>
          <w:p w:rsidR="00202E41" w:rsidRPr="00604A78" w:rsidRDefault="00202E41" w:rsidP="00202E41">
            <w:pPr>
              <w:spacing w:after="0" w:line="240" w:lineRule="auto"/>
              <w:rPr>
                <w:rFonts w:ascii="Arial" w:eastAsia="Times New Roman" w:hAnsi="Arial" w:cs="Arial"/>
                <w:sz w:val="20"/>
                <w:szCs w:val="20"/>
              </w:rPr>
            </w:pPr>
          </w:p>
        </w:tc>
        <w:tc>
          <w:tcPr>
            <w:tcW w:w="1269" w:type="dxa"/>
            <w:shd w:val="clear" w:color="auto" w:fill="auto"/>
            <w:noWrap/>
            <w:vAlign w:val="center"/>
          </w:tcPr>
          <w:p w:rsidR="00202E41" w:rsidRPr="00604A78" w:rsidRDefault="00202E41" w:rsidP="00202E41">
            <w:pPr>
              <w:spacing w:after="0" w:line="240" w:lineRule="auto"/>
              <w:rPr>
                <w:rFonts w:ascii="Arial" w:eastAsia="Times New Roman" w:hAnsi="Arial" w:cs="Arial"/>
                <w:sz w:val="20"/>
                <w:szCs w:val="20"/>
              </w:rPr>
            </w:pPr>
          </w:p>
        </w:tc>
      </w:tr>
      <w:tr w:rsidR="00202E41" w:rsidRPr="00604A78" w:rsidTr="00FA03CC">
        <w:trPr>
          <w:trHeight w:val="454"/>
        </w:trPr>
        <w:tc>
          <w:tcPr>
            <w:tcW w:w="846" w:type="dxa"/>
            <w:shd w:val="clear" w:color="auto" w:fill="auto"/>
            <w:noWrap/>
            <w:vAlign w:val="center"/>
          </w:tcPr>
          <w:p w:rsidR="00202E41" w:rsidRPr="00604A78" w:rsidRDefault="00202E41" w:rsidP="00202E41">
            <w:pPr>
              <w:spacing w:after="0" w:line="240" w:lineRule="auto"/>
              <w:jc w:val="center"/>
              <w:rPr>
                <w:rFonts w:ascii="Arial" w:eastAsia="Times New Roman" w:hAnsi="Arial" w:cs="Arial"/>
                <w:sz w:val="20"/>
                <w:szCs w:val="20"/>
              </w:rPr>
            </w:pPr>
          </w:p>
        </w:tc>
        <w:tc>
          <w:tcPr>
            <w:tcW w:w="7669" w:type="dxa"/>
            <w:shd w:val="clear" w:color="auto" w:fill="auto"/>
            <w:noWrap/>
            <w:vAlign w:val="center"/>
          </w:tcPr>
          <w:p w:rsidR="00202E41" w:rsidRPr="00604A78" w:rsidRDefault="00202E41" w:rsidP="00202E41">
            <w:pPr>
              <w:spacing w:after="0" w:line="240" w:lineRule="auto"/>
              <w:rPr>
                <w:rFonts w:ascii="Arial" w:eastAsia="Times New Roman" w:hAnsi="Arial" w:cs="Arial"/>
                <w:sz w:val="20"/>
                <w:szCs w:val="20"/>
              </w:rPr>
            </w:pPr>
          </w:p>
        </w:tc>
        <w:tc>
          <w:tcPr>
            <w:tcW w:w="1269" w:type="dxa"/>
            <w:shd w:val="clear" w:color="auto" w:fill="auto"/>
            <w:noWrap/>
            <w:vAlign w:val="center"/>
          </w:tcPr>
          <w:p w:rsidR="00202E41" w:rsidRPr="00604A78" w:rsidRDefault="00202E41" w:rsidP="00202E41">
            <w:pPr>
              <w:spacing w:after="0" w:line="240" w:lineRule="auto"/>
              <w:rPr>
                <w:rFonts w:ascii="Arial" w:eastAsia="Times New Roman" w:hAnsi="Arial" w:cs="Arial"/>
                <w:sz w:val="20"/>
                <w:szCs w:val="20"/>
              </w:rPr>
            </w:pPr>
          </w:p>
        </w:tc>
      </w:tr>
    </w:tbl>
    <w:p w:rsidR="00202E41" w:rsidRPr="00604A78" w:rsidRDefault="00202E41" w:rsidP="00202E41">
      <w:pPr>
        <w:spacing w:after="0" w:line="240" w:lineRule="auto"/>
        <w:rPr>
          <w:rFonts w:ascii="Arial" w:eastAsia="Times New Roman" w:hAnsi="Arial" w:cs="Arial"/>
          <w:i/>
          <w:sz w:val="20"/>
          <w:szCs w:val="20"/>
        </w:rPr>
      </w:pPr>
    </w:p>
    <w:p w:rsidR="00202E41" w:rsidRPr="00604A78" w:rsidRDefault="00202E41" w:rsidP="00202E41">
      <w:pPr>
        <w:spacing w:after="0" w:line="240" w:lineRule="auto"/>
        <w:rPr>
          <w:rFonts w:ascii="Arial" w:eastAsia="Times New Roman" w:hAnsi="Arial" w:cs="Arial"/>
          <w:i/>
          <w:sz w:val="20"/>
          <w:szCs w:val="20"/>
        </w:rPr>
      </w:pPr>
    </w:p>
    <w:p w:rsidR="00202E41" w:rsidRPr="00604A78" w:rsidRDefault="00202E41" w:rsidP="00202E41">
      <w:pPr>
        <w:spacing w:after="0" w:line="240" w:lineRule="auto"/>
        <w:rPr>
          <w:rFonts w:ascii="Arial" w:eastAsia="Times New Roman" w:hAnsi="Arial" w:cs="Arial"/>
          <w:i/>
          <w:sz w:val="20"/>
          <w:szCs w:val="20"/>
        </w:rPr>
      </w:pPr>
    </w:p>
    <w:p w:rsidR="00202E41" w:rsidRPr="00604A78" w:rsidRDefault="00202E41" w:rsidP="00202E41">
      <w:pPr>
        <w:spacing w:after="0" w:line="240" w:lineRule="auto"/>
        <w:rPr>
          <w:rFonts w:ascii="Arial" w:eastAsia="Times New Roman" w:hAnsi="Arial" w:cs="Arial"/>
          <w:i/>
          <w:sz w:val="20"/>
          <w:szCs w:val="20"/>
        </w:rPr>
      </w:pPr>
    </w:p>
    <w:tbl>
      <w:tblPr>
        <w:tblW w:w="9781" w:type="dxa"/>
        <w:tblInd w:w="70" w:type="dxa"/>
        <w:tblCellMar>
          <w:left w:w="70" w:type="dxa"/>
          <w:right w:w="70" w:type="dxa"/>
        </w:tblCellMar>
        <w:tblLook w:val="04A0" w:firstRow="1" w:lastRow="0" w:firstColumn="1" w:lastColumn="0" w:noHBand="0" w:noVBand="1"/>
      </w:tblPr>
      <w:tblGrid>
        <w:gridCol w:w="3885"/>
        <w:gridCol w:w="5896"/>
      </w:tblGrid>
      <w:tr w:rsidR="00202E41" w:rsidRPr="00604A78" w:rsidTr="00FA03CC">
        <w:trPr>
          <w:trHeight w:val="455"/>
        </w:trPr>
        <w:tc>
          <w:tcPr>
            <w:tcW w:w="3885" w:type="dxa"/>
            <w:tcBorders>
              <w:top w:val="single" w:sz="4" w:space="0" w:color="auto"/>
              <w:left w:val="single" w:sz="4" w:space="0" w:color="auto"/>
              <w:bottom w:val="single" w:sz="4" w:space="0" w:color="auto"/>
              <w:right w:val="single" w:sz="4" w:space="0" w:color="auto"/>
            </w:tcBorders>
            <w:shd w:val="clear" w:color="auto" w:fill="auto"/>
            <w:vAlign w:val="center"/>
          </w:tcPr>
          <w:p w:rsidR="00202E41" w:rsidRPr="00604A78" w:rsidRDefault="00202E41" w:rsidP="00202E41">
            <w:pPr>
              <w:spacing w:after="0" w:line="240" w:lineRule="auto"/>
              <w:rPr>
                <w:rFonts w:ascii="Arial" w:eastAsia="Times New Roman" w:hAnsi="Arial" w:cs="Arial"/>
                <w:color w:val="000000"/>
                <w:sz w:val="20"/>
                <w:szCs w:val="20"/>
              </w:rPr>
            </w:pPr>
            <w:r w:rsidRPr="00604A78">
              <w:rPr>
                <w:rFonts w:ascii="Arial" w:eastAsia="Times New Roman" w:hAnsi="Arial" w:cs="Arial"/>
                <w:bCs/>
                <w:sz w:val="20"/>
                <w:szCs w:val="20"/>
              </w:rPr>
              <w:t>Общ брой Евро палети</w:t>
            </w:r>
          </w:p>
        </w:tc>
        <w:tc>
          <w:tcPr>
            <w:tcW w:w="5896" w:type="dxa"/>
            <w:tcBorders>
              <w:top w:val="single" w:sz="4" w:space="0" w:color="auto"/>
              <w:left w:val="nil"/>
              <w:bottom w:val="single" w:sz="4" w:space="0" w:color="auto"/>
              <w:right w:val="single" w:sz="4" w:space="0" w:color="auto"/>
            </w:tcBorders>
            <w:shd w:val="clear" w:color="auto" w:fill="auto"/>
            <w:noWrap/>
            <w:vAlign w:val="bottom"/>
          </w:tcPr>
          <w:p w:rsidR="00202E41" w:rsidRPr="00604A78" w:rsidRDefault="00202E41" w:rsidP="00202E41">
            <w:pPr>
              <w:spacing w:after="0" w:line="240" w:lineRule="auto"/>
              <w:rPr>
                <w:rFonts w:ascii="Arial" w:eastAsia="Times New Roman" w:hAnsi="Arial" w:cs="Arial"/>
                <w:color w:val="000000"/>
                <w:sz w:val="20"/>
                <w:szCs w:val="20"/>
              </w:rPr>
            </w:pPr>
          </w:p>
        </w:tc>
      </w:tr>
      <w:tr w:rsidR="00202E41" w:rsidRPr="00604A78" w:rsidTr="00FA03CC">
        <w:trPr>
          <w:trHeight w:val="420"/>
        </w:trPr>
        <w:tc>
          <w:tcPr>
            <w:tcW w:w="38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2E41" w:rsidRPr="00604A78" w:rsidRDefault="00202E41" w:rsidP="00202E41">
            <w:pPr>
              <w:spacing w:after="0" w:line="240" w:lineRule="auto"/>
              <w:rPr>
                <w:rFonts w:ascii="Arial" w:eastAsia="Times New Roman" w:hAnsi="Arial" w:cs="Arial"/>
                <w:color w:val="000000"/>
                <w:sz w:val="20"/>
                <w:szCs w:val="20"/>
              </w:rPr>
            </w:pPr>
            <w:r w:rsidRPr="00604A78">
              <w:rPr>
                <w:rFonts w:ascii="Arial" w:eastAsia="Times New Roman" w:hAnsi="Arial" w:cs="Arial"/>
                <w:color w:val="000000"/>
                <w:sz w:val="20"/>
                <w:szCs w:val="20"/>
              </w:rPr>
              <w:t>Транспортно средство – камион</w:t>
            </w:r>
            <w:r w:rsidRPr="00604A78">
              <w:rPr>
                <w:rFonts w:ascii="Arial" w:eastAsia="Times New Roman" w:hAnsi="Arial" w:cs="Arial"/>
                <w:color w:val="000000"/>
                <w:sz w:val="20"/>
                <w:szCs w:val="20"/>
              </w:rPr>
              <w:br/>
            </w:r>
            <w:r w:rsidRPr="00604A78">
              <w:rPr>
                <w:rFonts w:ascii="Arial" w:eastAsia="Times New Roman" w:hAnsi="Arial" w:cs="Arial"/>
                <w:i/>
                <w:color w:val="000000"/>
                <w:sz w:val="20"/>
                <w:szCs w:val="20"/>
              </w:rPr>
              <w:t>(посочва се регистрационния номер)</w:t>
            </w:r>
          </w:p>
        </w:tc>
        <w:tc>
          <w:tcPr>
            <w:tcW w:w="5896" w:type="dxa"/>
            <w:tcBorders>
              <w:top w:val="single" w:sz="4" w:space="0" w:color="auto"/>
              <w:left w:val="nil"/>
              <w:bottom w:val="single" w:sz="4" w:space="0" w:color="auto"/>
              <w:right w:val="single" w:sz="4" w:space="0" w:color="auto"/>
            </w:tcBorders>
            <w:shd w:val="clear" w:color="auto" w:fill="auto"/>
            <w:noWrap/>
            <w:vAlign w:val="bottom"/>
            <w:hideMark/>
          </w:tcPr>
          <w:p w:rsidR="00202E41" w:rsidRPr="00604A78" w:rsidRDefault="00202E41" w:rsidP="00202E41">
            <w:pPr>
              <w:spacing w:after="0" w:line="240" w:lineRule="auto"/>
              <w:rPr>
                <w:rFonts w:ascii="Arial" w:eastAsia="Times New Roman" w:hAnsi="Arial" w:cs="Arial"/>
                <w:color w:val="000000"/>
                <w:sz w:val="20"/>
                <w:szCs w:val="20"/>
              </w:rPr>
            </w:pPr>
            <w:r w:rsidRPr="00604A78">
              <w:rPr>
                <w:rFonts w:ascii="Arial" w:eastAsia="Times New Roman" w:hAnsi="Arial" w:cs="Arial"/>
                <w:color w:val="000000"/>
                <w:sz w:val="20"/>
                <w:szCs w:val="20"/>
              </w:rPr>
              <w:t> </w:t>
            </w:r>
          </w:p>
        </w:tc>
      </w:tr>
      <w:tr w:rsidR="00202E41" w:rsidRPr="00604A78" w:rsidTr="00FA03CC">
        <w:trPr>
          <w:trHeight w:val="398"/>
        </w:trPr>
        <w:tc>
          <w:tcPr>
            <w:tcW w:w="3885" w:type="dxa"/>
            <w:vMerge w:val="restart"/>
            <w:tcBorders>
              <w:top w:val="nil"/>
              <w:left w:val="single" w:sz="4" w:space="0" w:color="auto"/>
              <w:right w:val="single" w:sz="4" w:space="0" w:color="auto"/>
            </w:tcBorders>
            <w:shd w:val="clear" w:color="auto" w:fill="auto"/>
            <w:vAlign w:val="center"/>
            <w:hideMark/>
          </w:tcPr>
          <w:p w:rsidR="00202E41" w:rsidRPr="00604A78" w:rsidRDefault="00202E41" w:rsidP="00202E41">
            <w:pPr>
              <w:spacing w:after="0" w:line="240" w:lineRule="auto"/>
              <w:jc w:val="center"/>
              <w:rPr>
                <w:rFonts w:ascii="Arial" w:eastAsia="Times New Roman" w:hAnsi="Arial" w:cs="Arial"/>
                <w:color w:val="000000"/>
                <w:sz w:val="20"/>
                <w:szCs w:val="20"/>
              </w:rPr>
            </w:pPr>
            <w:r w:rsidRPr="00604A78">
              <w:rPr>
                <w:rFonts w:ascii="Arial" w:eastAsia="Times New Roman" w:hAnsi="Arial" w:cs="Arial"/>
                <w:bCs/>
                <w:color w:val="000000"/>
                <w:sz w:val="20"/>
                <w:szCs w:val="20"/>
              </w:rPr>
              <w:t>Придружаващи доставката документи</w:t>
            </w:r>
          </w:p>
        </w:tc>
        <w:tc>
          <w:tcPr>
            <w:tcW w:w="5896" w:type="dxa"/>
            <w:tcBorders>
              <w:top w:val="nil"/>
              <w:left w:val="nil"/>
              <w:bottom w:val="single" w:sz="4" w:space="0" w:color="auto"/>
              <w:right w:val="single" w:sz="4" w:space="0" w:color="auto"/>
            </w:tcBorders>
            <w:shd w:val="clear" w:color="auto" w:fill="auto"/>
            <w:noWrap/>
            <w:vAlign w:val="center"/>
            <w:hideMark/>
          </w:tcPr>
          <w:p w:rsidR="00202E41" w:rsidRPr="00604A78" w:rsidRDefault="00202E41" w:rsidP="00202E41">
            <w:pPr>
              <w:spacing w:after="0" w:line="240" w:lineRule="auto"/>
              <w:jc w:val="both"/>
              <w:rPr>
                <w:rFonts w:ascii="Arial" w:eastAsia="Times New Roman" w:hAnsi="Arial" w:cs="Arial"/>
                <w:color w:val="000000"/>
                <w:sz w:val="20"/>
                <w:szCs w:val="20"/>
              </w:rPr>
            </w:pPr>
            <w:r w:rsidRPr="00604A78">
              <w:rPr>
                <w:rFonts w:ascii="Arial" w:eastAsia="Times New Roman" w:hAnsi="Arial" w:cs="Arial"/>
                <w:color w:val="000000"/>
                <w:sz w:val="20"/>
                <w:szCs w:val="20"/>
              </w:rPr>
              <w:t>Декларация за съответствие</w:t>
            </w:r>
          </w:p>
        </w:tc>
      </w:tr>
      <w:tr w:rsidR="00202E41" w:rsidRPr="00604A78" w:rsidTr="00FA03CC">
        <w:trPr>
          <w:trHeight w:val="458"/>
        </w:trPr>
        <w:tc>
          <w:tcPr>
            <w:tcW w:w="3885" w:type="dxa"/>
            <w:vMerge/>
            <w:tcBorders>
              <w:left w:val="single" w:sz="4" w:space="0" w:color="auto"/>
              <w:right w:val="single" w:sz="4" w:space="0" w:color="auto"/>
            </w:tcBorders>
            <w:vAlign w:val="center"/>
            <w:hideMark/>
          </w:tcPr>
          <w:p w:rsidR="00202E41" w:rsidRPr="00604A78" w:rsidRDefault="00202E41" w:rsidP="00202E41">
            <w:pPr>
              <w:spacing w:after="0" w:line="240" w:lineRule="auto"/>
              <w:rPr>
                <w:rFonts w:ascii="Arial" w:eastAsia="Times New Roman" w:hAnsi="Arial" w:cs="Arial"/>
                <w:color w:val="000000"/>
                <w:sz w:val="20"/>
                <w:szCs w:val="20"/>
              </w:rPr>
            </w:pPr>
          </w:p>
        </w:tc>
        <w:tc>
          <w:tcPr>
            <w:tcW w:w="5896" w:type="dxa"/>
            <w:tcBorders>
              <w:top w:val="nil"/>
              <w:left w:val="nil"/>
              <w:bottom w:val="single" w:sz="4" w:space="0" w:color="auto"/>
              <w:right w:val="single" w:sz="4" w:space="0" w:color="auto"/>
            </w:tcBorders>
            <w:shd w:val="clear" w:color="auto" w:fill="auto"/>
            <w:noWrap/>
            <w:vAlign w:val="center"/>
            <w:hideMark/>
          </w:tcPr>
          <w:p w:rsidR="00202E41" w:rsidRPr="00604A78" w:rsidRDefault="00202E41" w:rsidP="00202E41">
            <w:pPr>
              <w:spacing w:after="0" w:line="240" w:lineRule="auto"/>
              <w:jc w:val="both"/>
              <w:rPr>
                <w:rFonts w:ascii="Arial" w:eastAsia="Times New Roman" w:hAnsi="Arial" w:cs="Arial"/>
                <w:sz w:val="20"/>
                <w:szCs w:val="20"/>
              </w:rPr>
            </w:pPr>
            <w:r w:rsidRPr="00604A78">
              <w:rPr>
                <w:rFonts w:ascii="Arial" w:eastAsia="Times New Roman" w:hAnsi="Arial" w:cs="Arial"/>
                <w:sz w:val="20"/>
                <w:szCs w:val="20"/>
              </w:rPr>
              <w:t>Опаковъчен лист, изготвен съгласно т.х на Договора</w:t>
            </w:r>
          </w:p>
        </w:tc>
      </w:tr>
      <w:tr w:rsidR="00202E41" w:rsidRPr="00604A78" w:rsidTr="00FA03CC">
        <w:trPr>
          <w:trHeight w:val="547"/>
        </w:trPr>
        <w:tc>
          <w:tcPr>
            <w:tcW w:w="3885" w:type="dxa"/>
            <w:vMerge/>
            <w:tcBorders>
              <w:left w:val="single" w:sz="4" w:space="0" w:color="auto"/>
              <w:right w:val="single" w:sz="4" w:space="0" w:color="auto"/>
            </w:tcBorders>
            <w:vAlign w:val="center"/>
            <w:hideMark/>
          </w:tcPr>
          <w:p w:rsidR="00202E41" w:rsidRPr="00604A78" w:rsidRDefault="00202E41" w:rsidP="00202E41">
            <w:pPr>
              <w:spacing w:after="0" w:line="240" w:lineRule="auto"/>
              <w:rPr>
                <w:rFonts w:ascii="Arial" w:eastAsia="Times New Roman" w:hAnsi="Arial" w:cs="Arial"/>
                <w:color w:val="000000"/>
                <w:sz w:val="20"/>
                <w:szCs w:val="20"/>
              </w:rPr>
            </w:pPr>
          </w:p>
        </w:tc>
        <w:tc>
          <w:tcPr>
            <w:tcW w:w="5896" w:type="dxa"/>
            <w:tcBorders>
              <w:top w:val="nil"/>
              <w:left w:val="nil"/>
              <w:bottom w:val="single" w:sz="4" w:space="0" w:color="auto"/>
              <w:right w:val="single" w:sz="4" w:space="0" w:color="auto"/>
            </w:tcBorders>
            <w:shd w:val="clear" w:color="auto" w:fill="auto"/>
            <w:noWrap/>
            <w:vAlign w:val="center"/>
            <w:hideMark/>
          </w:tcPr>
          <w:p w:rsidR="00202E41" w:rsidRPr="00604A78" w:rsidRDefault="00202E41" w:rsidP="00202E41">
            <w:pPr>
              <w:spacing w:after="0" w:line="240" w:lineRule="auto"/>
              <w:jc w:val="both"/>
              <w:rPr>
                <w:rFonts w:ascii="Arial" w:eastAsia="Times New Roman" w:hAnsi="Arial" w:cs="Arial"/>
                <w:sz w:val="20"/>
                <w:szCs w:val="20"/>
              </w:rPr>
            </w:pPr>
            <w:r w:rsidRPr="00604A78">
              <w:rPr>
                <w:rFonts w:ascii="Arial" w:eastAsia="Times New Roman" w:hAnsi="Arial" w:cs="Arial"/>
                <w:sz w:val="20"/>
                <w:szCs w:val="20"/>
              </w:rPr>
              <w:t>Инструкции за монтиране и поддържане.</w:t>
            </w:r>
          </w:p>
        </w:tc>
      </w:tr>
      <w:tr w:rsidR="00202E41" w:rsidRPr="00604A78" w:rsidTr="00FA03CC">
        <w:trPr>
          <w:trHeight w:val="559"/>
        </w:trPr>
        <w:tc>
          <w:tcPr>
            <w:tcW w:w="3885" w:type="dxa"/>
            <w:vMerge/>
            <w:tcBorders>
              <w:left w:val="single" w:sz="4" w:space="0" w:color="auto"/>
              <w:bottom w:val="single" w:sz="4" w:space="0" w:color="auto"/>
              <w:right w:val="single" w:sz="4" w:space="0" w:color="auto"/>
            </w:tcBorders>
            <w:vAlign w:val="center"/>
          </w:tcPr>
          <w:p w:rsidR="00202E41" w:rsidRPr="00604A78" w:rsidRDefault="00202E41" w:rsidP="00202E41">
            <w:pPr>
              <w:spacing w:after="0" w:line="240" w:lineRule="auto"/>
              <w:rPr>
                <w:rFonts w:ascii="Arial" w:eastAsia="Times New Roman" w:hAnsi="Arial" w:cs="Arial"/>
                <w:color w:val="000000"/>
                <w:sz w:val="20"/>
                <w:szCs w:val="20"/>
              </w:rPr>
            </w:pPr>
          </w:p>
        </w:tc>
        <w:tc>
          <w:tcPr>
            <w:tcW w:w="5896" w:type="dxa"/>
            <w:tcBorders>
              <w:top w:val="nil"/>
              <w:left w:val="nil"/>
              <w:bottom w:val="single" w:sz="4" w:space="0" w:color="auto"/>
              <w:right w:val="single" w:sz="4" w:space="0" w:color="auto"/>
            </w:tcBorders>
            <w:shd w:val="clear" w:color="auto" w:fill="auto"/>
            <w:noWrap/>
            <w:vAlign w:val="center"/>
          </w:tcPr>
          <w:p w:rsidR="00202E41" w:rsidRPr="00604A78" w:rsidRDefault="00202E41" w:rsidP="00202E41">
            <w:pPr>
              <w:spacing w:after="0" w:line="240" w:lineRule="auto"/>
              <w:jc w:val="both"/>
              <w:rPr>
                <w:rFonts w:ascii="Arial" w:eastAsia="Times New Roman" w:hAnsi="Arial" w:cs="Arial"/>
                <w:color w:val="000000"/>
                <w:sz w:val="20"/>
                <w:szCs w:val="20"/>
              </w:rPr>
            </w:pPr>
            <w:r w:rsidRPr="00604A78">
              <w:rPr>
                <w:rFonts w:ascii="Arial" w:eastAsia="Times New Roman" w:hAnsi="Arial" w:cs="Arial"/>
                <w:sz w:val="20"/>
                <w:szCs w:val="20"/>
              </w:rPr>
              <w:t>Комплект документи за Дирекция „Логистика и бизнес обслужване“</w:t>
            </w:r>
          </w:p>
        </w:tc>
      </w:tr>
      <w:tr w:rsidR="00202E41" w:rsidRPr="00604A78" w:rsidTr="00FA03CC">
        <w:trPr>
          <w:trHeight w:val="415"/>
        </w:trPr>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02E41" w:rsidRPr="00604A78" w:rsidRDefault="00202E41" w:rsidP="00202E41">
            <w:pPr>
              <w:spacing w:after="0" w:line="240" w:lineRule="auto"/>
              <w:jc w:val="center"/>
              <w:rPr>
                <w:rFonts w:ascii="Arial" w:eastAsia="Times New Roman" w:hAnsi="Arial" w:cs="Arial"/>
                <w:color w:val="000000"/>
                <w:sz w:val="20"/>
                <w:szCs w:val="20"/>
              </w:rPr>
            </w:pPr>
            <w:r w:rsidRPr="00604A78">
              <w:rPr>
                <w:rFonts w:ascii="Arial" w:eastAsia="Times New Roman" w:hAnsi="Arial" w:cs="Arial"/>
                <w:color w:val="000000"/>
                <w:sz w:val="20"/>
                <w:szCs w:val="20"/>
              </w:rPr>
              <w:t>Забележка</w:t>
            </w:r>
            <w:r w:rsidRPr="00604A78">
              <w:rPr>
                <w:rFonts w:ascii="Arial" w:eastAsia="Times New Roman" w:hAnsi="Arial" w:cs="Arial"/>
                <w:color w:val="000000"/>
                <w:sz w:val="20"/>
                <w:szCs w:val="20"/>
              </w:rPr>
              <w:br/>
            </w:r>
            <w:r w:rsidRPr="00604A78">
              <w:rPr>
                <w:rFonts w:ascii="Arial" w:eastAsia="Times New Roman" w:hAnsi="Arial" w:cs="Arial"/>
                <w:i/>
                <w:iCs/>
                <w:color w:val="000000"/>
                <w:sz w:val="20"/>
                <w:szCs w:val="20"/>
              </w:rPr>
              <w:t>(попълва се при необходимост)</w:t>
            </w:r>
          </w:p>
        </w:tc>
      </w:tr>
      <w:tr w:rsidR="00202E41" w:rsidRPr="00604A78" w:rsidTr="00FA03CC">
        <w:trPr>
          <w:trHeight w:val="839"/>
        </w:trPr>
        <w:tc>
          <w:tcPr>
            <w:tcW w:w="97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E41" w:rsidRPr="00604A78" w:rsidRDefault="00202E41" w:rsidP="00202E41">
            <w:pPr>
              <w:spacing w:after="0" w:line="240" w:lineRule="auto"/>
              <w:rPr>
                <w:rFonts w:ascii="Arial" w:eastAsia="Times New Roman" w:hAnsi="Arial" w:cs="Arial"/>
                <w:b/>
                <w:bCs/>
                <w:color w:val="000000"/>
                <w:sz w:val="20"/>
                <w:szCs w:val="20"/>
              </w:rPr>
            </w:pPr>
          </w:p>
        </w:tc>
      </w:tr>
    </w:tbl>
    <w:p w:rsidR="00202E41" w:rsidRPr="00604A78" w:rsidRDefault="00202E41" w:rsidP="00202E41">
      <w:pPr>
        <w:spacing w:after="0" w:line="240" w:lineRule="auto"/>
        <w:rPr>
          <w:rFonts w:ascii="Arial" w:eastAsia="Times New Roman" w:hAnsi="Arial" w:cs="Arial"/>
          <w:i/>
          <w:sz w:val="20"/>
          <w:szCs w:val="20"/>
        </w:rPr>
      </w:pPr>
    </w:p>
    <w:p w:rsidR="00202E41" w:rsidRPr="00604A78" w:rsidRDefault="00202E41" w:rsidP="00202E41">
      <w:pPr>
        <w:spacing w:after="0" w:line="240" w:lineRule="auto"/>
        <w:rPr>
          <w:rFonts w:ascii="Arial" w:eastAsia="Times New Roman" w:hAnsi="Arial" w:cs="Arial"/>
          <w:i/>
          <w:sz w:val="20"/>
          <w:szCs w:val="20"/>
        </w:rPr>
      </w:pPr>
    </w:p>
    <w:p w:rsidR="00202E41" w:rsidRPr="00604A78" w:rsidRDefault="00202E41" w:rsidP="00202E41">
      <w:pPr>
        <w:spacing w:after="0" w:line="240" w:lineRule="auto"/>
        <w:rPr>
          <w:rFonts w:ascii="Arial" w:eastAsia="Times New Roman" w:hAnsi="Arial" w:cs="Arial"/>
          <w:i/>
          <w:sz w:val="20"/>
          <w:szCs w:val="20"/>
        </w:rPr>
      </w:pPr>
    </w:p>
    <w:p w:rsidR="00202E41" w:rsidRPr="00604A78" w:rsidRDefault="00202E41" w:rsidP="00202E41">
      <w:pPr>
        <w:spacing w:after="0" w:line="240" w:lineRule="auto"/>
        <w:rPr>
          <w:rFonts w:ascii="Arial" w:eastAsia="Times New Roman" w:hAnsi="Arial" w:cs="Arial"/>
          <w:b/>
          <w:sz w:val="20"/>
          <w:szCs w:val="20"/>
        </w:rPr>
      </w:pPr>
    </w:p>
    <w:p w:rsidR="00202E41" w:rsidRPr="00604A78" w:rsidRDefault="00202E41" w:rsidP="00202E41">
      <w:pPr>
        <w:spacing w:after="0" w:line="240" w:lineRule="auto"/>
        <w:rPr>
          <w:rFonts w:ascii="Arial" w:eastAsia="Times New Roman" w:hAnsi="Arial" w:cs="Arial"/>
          <w:b/>
          <w:sz w:val="20"/>
          <w:szCs w:val="20"/>
        </w:rPr>
      </w:pPr>
      <w:r w:rsidRPr="00604A78">
        <w:rPr>
          <w:rFonts w:ascii="Arial" w:eastAsia="Times New Roman" w:hAnsi="Arial" w:cs="Arial"/>
          <w:b/>
          <w:sz w:val="20"/>
          <w:szCs w:val="20"/>
        </w:rPr>
        <w:t>Предал:</w:t>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b/>
          <w:sz w:val="20"/>
          <w:szCs w:val="20"/>
        </w:rPr>
        <w:t>Приел:</w:t>
      </w:r>
    </w:p>
    <w:p w:rsidR="00202E41" w:rsidRPr="00604A78" w:rsidRDefault="00202E41" w:rsidP="00202E41">
      <w:pPr>
        <w:spacing w:after="0" w:line="240" w:lineRule="auto"/>
        <w:rPr>
          <w:rFonts w:ascii="Arial" w:eastAsia="Times New Roman" w:hAnsi="Arial" w:cs="Arial"/>
          <w:sz w:val="20"/>
          <w:szCs w:val="20"/>
        </w:rPr>
      </w:pPr>
      <w:r w:rsidRPr="00604A78">
        <w:rPr>
          <w:rFonts w:ascii="Arial" w:eastAsia="Times New Roman" w:hAnsi="Arial" w:cs="Arial"/>
          <w:sz w:val="20"/>
          <w:szCs w:val="20"/>
        </w:rPr>
        <w:tab/>
      </w:r>
    </w:p>
    <w:p w:rsidR="00202E41" w:rsidRPr="00604A78" w:rsidRDefault="00202E41" w:rsidP="00202E41">
      <w:pPr>
        <w:spacing w:after="0" w:line="240" w:lineRule="auto"/>
        <w:rPr>
          <w:rFonts w:ascii="Arial" w:eastAsia="Times New Roman" w:hAnsi="Arial" w:cs="Arial"/>
          <w:sz w:val="20"/>
          <w:szCs w:val="20"/>
        </w:rPr>
      </w:pP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p>
    <w:p w:rsidR="00202E41" w:rsidRPr="00604A78" w:rsidRDefault="00202E41" w:rsidP="00202E41">
      <w:pPr>
        <w:spacing w:after="0" w:line="240" w:lineRule="auto"/>
        <w:rPr>
          <w:rFonts w:ascii="Arial" w:eastAsia="Times New Roman" w:hAnsi="Arial" w:cs="Arial"/>
          <w:sz w:val="20"/>
          <w:szCs w:val="20"/>
        </w:rPr>
      </w:pPr>
      <w:r w:rsidRPr="00604A78">
        <w:rPr>
          <w:rFonts w:ascii="Arial" w:eastAsia="Times New Roman" w:hAnsi="Arial" w:cs="Arial"/>
          <w:sz w:val="20"/>
          <w:szCs w:val="20"/>
        </w:rPr>
        <w:t>.......................................................................</w:t>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t>.....................................................................</w:t>
      </w:r>
    </w:p>
    <w:p w:rsidR="00202E41" w:rsidRPr="00604A78" w:rsidRDefault="00202E41" w:rsidP="00202E41">
      <w:pPr>
        <w:spacing w:after="0" w:line="240" w:lineRule="auto"/>
        <w:rPr>
          <w:rFonts w:ascii="Arial" w:eastAsia="Times New Roman" w:hAnsi="Arial" w:cs="Arial"/>
          <w:i/>
          <w:sz w:val="20"/>
          <w:szCs w:val="20"/>
        </w:rPr>
      </w:pPr>
      <w:r w:rsidRPr="00604A78">
        <w:rPr>
          <w:rFonts w:ascii="Arial" w:eastAsia="Times New Roman" w:hAnsi="Arial" w:cs="Arial"/>
          <w:i/>
          <w:sz w:val="20"/>
          <w:szCs w:val="20"/>
        </w:rPr>
        <w:t xml:space="preserve">                              (име и фамилия)</w:t>
      </w:r>
      <w:r w:rsidRPr="00604A78">
        <w:rPr>
          <w:rFonts w:ascii="Arial" w:eastAsia="Times New Roman" w:hAnsi="Arial" w:cs="Arial"/>
          <w:i/>
          <w:sz w:val="20"/>
          <w:szCs w:val="20"/>
        </w:rPr>
        <w:tab/>
        <w:t xml:space="preserve">          </w:t>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t>(име и фамилия)</w:t>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p>
    <w:p w:rsidR="00202E41" w:rsidRPr="00604A78" w:rsidRDefault="00202E41" w:rsidP="00202E41">
      <w:pPr>
        <w:spacing w:after="0" w:line="240" w:lineRule="auto"/>
        <w:rPr>
          <w:rFonts w:ascii="Arial" w:eastAsia="Times New Roman" w:hAnsi="Arial" w:cs="Arial"/>
          <w:sz w:val="20"/>
          <w:szCs w:val="20"/>
        </w:rPr>
      </w:pPr>
      <w:r w:rsidRPr="00604A78">
        <w:rPr>
          <w:rFonts w:ascii="Arial" w:eastAsia="Times New Roman" w:hAnsi="Arial" w:cs="Arial"/>
          <w:sz w:val="20"/>
          <w:szCs w:val="20"/>
        </w:rPr>
        <w:t>.......................................................................</w:t>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t>.....................................................................</w:t>
      </w:r>
    </w:p>
    <w:p w:rsidR="00202E41" w:rsidRPr="00604A78" w:rsidRDefault="00202E41" w:rsidP="00202E41">
      <w:pPr>
        <w:spacing w:after="0" w:line="240" w:lineRule="auto"/>
        <w:rPr>
          <w:rFonts w:ascii="Arial" w:eastAsia="Times New Roman" w:hAnsi="Arial" w:cs="Arial"/>
          <w:i/>
          <w:sz w:val="20"/>
          <w:szCs w:val="20"/>
        </w:rPr>
      </w:pPr>
      <w:r w:rsidRPr="00604A78">
        <w:rPr>
          <w:rFonts w:ascii="Arial" w:eastAsia="Times New Roman" w:hAnsi="Arial" w:cs="Arial"/>
          <w:i/>
          <w:sz w:val="20"/>
          <w:szCs w:val="20"/>
        </w:rPr>
        <w:lastRenderedPageBreak/>
        <w:t xml:space="preserve">                                 (длъжност)</w:t>
      </w:r>
      <w:r w:rsidRPr="00604A78">
        <w:rPr>
          <w:rFonts w:ascii="Arial" w:eastAsia="Times New Roman" w:hAnsi="Arial" w:cs="Arial"/>
          <w:i/>
          <w:sz w:val="20"/>
          <w:szCs w:val="20"/>
        </w:rPr>
        <w:tab/>
      </w:r>
      <w:r w:rsidRPr="00604A78">
        <w:rPr>
          <w:rFonts w:ascii="Arial" w:eastAsia="Times New Roman" w:hAnsi="Arial" w:cs="Arial"/>
          <w:i/>
          <w:sz w:val="20"/>
          <w:szCs w:val="20"/>
        </w:rPr>
        <w:tab/>
        <w:t xml:space="preserve">                                                                                  (длъжност)</w:t>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p>
    <w:p w:rsidR="00202E41" w:rsidRPr="00604A78" w:rsidRDefault="00202E41" w:rsidP="00202E41">
      <w:pPr>
        <w:spacing w:after="0" w:line="240" w:lineRule="auto"/>
        <w:ind w:left="708"/>
        <w:rPr>
          <w:rFonts w:ascii="Arial" w:eastAsia="Times New Roman" w:hAnsi="Arial" w:cs="Arial"/>
          <w:i/>
          <w:sz w:val="20"/>
          <w:szCs w:val="20"/>
        </w:rPr>
      </w:pPr>
    </w:p>
    <w:p w:rsidR="00202E41" w:rsidRPr="00604A78" w:rsidRDefault="00202E41" w:rsidP="00202E41">
      <w:pPr>
        <w:spacing w:after="0" w:line="240" w:lineRule="auto"/>
        <w:ind w:left="708"/>
        <w:rPr>
          <w:rFonts w:ascii="Arial" w:eastAsia="Times New Roman" w:hAnsi="Arial" w:cs="Arial"/>
          <w:sz w:val="20"/>
          <w:szCs w:val="20"/>
        </w:rPr>
        <w:sectPr w:rsidR="00202E41" w:rsidRPr="00604A78" w:rsidSect="00FA03CC">
          <w:pgSz w:w="11906" w:h="16838" w:code="9"/>
          <w:pgMar w:top="1134" w:right="1106" w:bottom="1134" w:left="1134" w:header="284" w:footer="0" w:gutter="0"/>
          <w:cols w:space="708"/>
          <w:docGrid w:linePitch="360"/>
        </w:sectPr>
      </w:pPr>
      <w:r w:rsidRPr="00604A78">
        <w:rPr>
          <w:rFonts w:ascii="Arial" w:eastAsia="Times New Roman" w:hAnsi="Arial" w:cs="Arial"/>
          <w:i/>
          <w:sz w:val="20"/>
          <w:szCs w:val="20"/>
        </w:rPr>
        <w:t xml:space="preserve">                 (подпис)</w:t>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i/>
          <w:sz w:val="20"/>
          <w:szCs w:val="20"/>
        </w:rPr>
        <w:t xml:space="preserve">                                                    (подпис)</w:t>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bCs/>
          <w:i/>
          <w:sz w:val="20"/>
          <w:szCs w:val="20"/>
        </w:rPr>
        <w:t xml:space="preserve">                                               </w:t>
      </w:r>
    </w:p>
    <w:p w:rsidR="00DA2753" w:rsidRPr="00604A78" w:rsidRDefault="00DA2753" w:rsidP="00DA2753">
      <w:pPr>
        <w:spacing w:after="0" w:line="240" w:lineRule="auto"/>
        <w:ind w:left="708"/>
        <w:rPr>
          <w:rFonts w:ascii="Arial" w:eastAsia="Times New Roman" w:hAnsi="Arial" w:cs="Arial"/>
          <w:b/>
          <w:bCs/>
          <w:i/>
          <w:sz w:val="20"/>
          <w:szCs w:val="20"/>
        </w:rPr>
      </w:pPr>
      <w:r w:rsidRPr="00604A78">
        <w:rPr>
          <w:rFonts w:ascii="Arial" w:eastAsia="Times New Roman" w:hAnsi="Arial" w:cs="Arial"/>
          <w:b/>
          <w:bCs/>
          <w:i/>
          <w:sz w:val="20"/>
          <w:szCs w:val="20"/>
        </w:rPr>
        <w:lastRenderedPageBreak/>
        <w:t>Приложение 4 към договор………..</w:t>
      </w:r>
      <w:r w:rsidRPr="00604A78">
        <w:rPr>
          <w:rFonts w:ascii="Arial" w:eastAsia="Times New Roman" w:hAnsi="Arial" w:cs="Arial"/>
          <w:b/>
          <w:bCs/>
          <w:i/>
          <w:sz w:val="20"/>
          <w:szCs w:val="20"/>
          <w:lang w:val="en-US"/>
        </w:rPr>
        <w:t xml:space="preserve">                                                     ( </w:t>
      </w:r>
      <w:r w:rsidRPr="00604A78">
        <w:rPr>
          <w:rFonts w:ascii="Arial" w:eastAsia="Times New Roman" w:hAnsi="Arial" w:cs="Arial"/>
          <w:b/>
          <w:bCs/>
          <w:i/>
          <w:sz w:val="20"/>
          <w:szCs w:val="20"/>
        </w:rPr>
        <w:t xml:space="preserve">За Обособена позиция №1 </w:t>
      </w:r>
      <w:r w:rsidRPr="00604A78">
        <w:rPr>
          <w:rFonts w:ascii="Arial" w:eastAsia="Times New Roman" w:hAnsi="Arial" w:cs="Arial"/>
          <w:b/>
          <w:bCs/>
          <w:i/>
          <w:sz w:val="20"/>
          <w:szCs w:val="20"/>
          <w:lang w:val="en-US"/>
        </w:rPr>
        <w:t>)</w:t>
      </w:r>
    </w:p>
    <w:p w:rsidR="00DA2753" w:rsidRPr="00604A78" w:rsidRDefault="00DA2753" w:rsidP="00DA2753">
      <w:pPr>
        <w:spacing w:after="0" w:line="240" w:lineRule="auto"/>
        <w:rPr>
          <w:rFonts w:ascii="Arial" w:eastAsia="Times New Roman" w:hAnsi="Arial" w:cs="Arial"/>
          <w:bCs/>
          <w:i/>
          <w:sz w:val="20"/>
          <w:szCs w:val="20"/>
        </w:rPr>
      </w:pPr>
    </w:p>
    <w:p w:rsidR="00213CE4" w:rsidRPr="00604A78" w:rsidRDefault="00213CE4" w:rsidP="00213CE4">
      <w:pPr>
        <w:spacing w:after="0" w:line="240" w:lineRule="auto"/>
        <w:rPr>
          <w:rFonts w:ascii="Arial" w:eastAsia="Times New Roman" w:hAnsi="Arial" w:cs="Arial"/>
          <w:bCs/>
          <w:i/>
          <w:sz w:val="20"/>
          <w:szCs w:val="20"/>
        </w:rPr>
      </w:pPr>
    </w:p>
    <w:p w:rsidR="00213CE4" w:rsidRPr="00604A78" w:rsidRDefault="00213CE4" w:rsidP="00213CE4">
      <w:pPr>
        <w:spacing w:after="0" w:line="240" w:lineRule="auto"/>
        <w:jc w:val="center"/>
        <w:rPr>
          <w:rFonts w:ascii="Arial" w:eastAsia="Times New Roman" w:hAnsi="Arial" w:cs="Arial"/>
          <w:b/>
          <w:sz w:val="20"/>
          <w:szCs w:val="20"/>
        </w:rPr>
      </w:pPr>
      <w:r w:rsidRPr="00604A78">
        <w:rPr>
          <w:rFonts w:ascii="Arial" w:eastAsia="Times New Roman" w:hAnsi="Arial" w:cs="Arial"/>
          <w:b/>
          <w:sz w:val="20"/>
          <w:szCs w:val="20"/>
        </w:rPr>
        <w:t>ОПАКОВЪЧЕН ЛИСТ</w:t>
      </w:r>
    </w:p>
    <w:p w:rsidR="00213CE4" w:rsidRPr="00604A78" w:rsidRDefault="00213CE4" w:rsidP="00213CE4">
      <w:pPr>
        <w:spacing w:after="0" w:line="240" w:lineRule="auto"/>
        <w:jc w:val="center"/>
        <w:rPr>
          <w:rFonts w:ascii="Arial" w:eastAsia="Times New Roman" w:hAnsi="Arial" w:cs="Arial"/>
          <w:b/>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5103"/>
      </w:tblGrid>
      <w:tr w:rsidR="00213CE4" w:rsidRPr="00604A78" w:rsidTr="00FA03CC">
        <w:trPr>
          <w:trHeight w:val="1406"/>
        </w:trPr>
        <w:tc>
          <w:tcPr>
            <w:tcW w:w="4786" w:type="dxa"/>
            <w:shd w:val="clear" w:color="auto" w:fill="auto"/>
          </w:tcPr>
          <w:p w:rsidR="00213CE4" w:rsidRPr="00604A78" w:rsidRDefault="00213CE4" w:rsidP="00213CE4">
            <w:pPr>
              <w:spacing w:after="0" w:line="240" w:lineRule="auto"/>
              <w:jc w:val="center"/>
              <w:rPr>
                <w:rFonts w:ascii="Arial" w:eastAsia="Batang" w:hAnsi="Arial" w:cs="Arial"/>
                <w:b/>
                <w:sz w:val="20"/>
                <w:szCs w:val="20"/>
                <w:lang w:eastAsia="ko-KR"/>
              </w:rPr>
            </w:pPr>
          </w:p>
          <w:p w:rsidR="00213CE4" w:rsidRPr="00604A78" w:rsidRDefault="00213CE4" w:rsidP="00213CE4">
            <w:pPr>
              <w:spacing w:after="0" w:line="240" w:lineRule="auto"/>
              <w:jc w:val="center"/>
              <w:rPr>
                <w:rFonts w:ascii="Arial" w:eastAsia="Batang" w:hAnsi="Arial" w:cs="Arial"/>
                <w:b/>
                <w:sz w:val="20"/>
                <w:szCs w:val="20"/>
                <w:lang w:eastAsia="ko-KR"/>
              </w:rPr>
            </w:pPr>
            <w:r w:rsidRPr="00604A78">
              <w:rPr>
                <w:rFonts w:ascii="Arial" w:eastAsia="Batang" w:hAnsi="Arial" w:cs="Arial"/>
                <w:b/>
                <w:sz w:val="20"/>
                <w:szCs w:val="20"/>
                <w:lang w:eastAsia="ko-KR"/>
              </w:rPr>
              <w:t>ДОСТАВЧИК</w:t>
            </w:r>
          </w:p>
          <w:p w:rsidR="00213CE4" w:rsidRPr="00604A78" w:rsidRDefault="00213CE4" w:rsidP="00213CE4">
            <w:pPr>
              <w:spacing w:after="0" w:line="240" w:lineRule="auto"/>
              <w:rPr>
                <w:rFonts w:ascii="Arial" w:eastAsia="Batang" w:hAnsi="Arial" w:cs="Arial"/>
                <w:b/>
                <w:sz w:val="20"/>
                <w:szCs w:val="20"/>
                <w:lang w:eastAsia="ko-KR"/>
              </w:rPr>
            </w:pPr>
          </w:p>
          <w:p w:rsidR="00213CE4" w:rsidRPr="00604A78" w:rsidRDefault="00213CE4" w:rsidP="00213CE4">
            <w:pPr>
              <w:spacing w:after="0" w:line="240" w:lineRule="auto"/>
              <w:rPr>
                <w:rFonts w:ascii="Arial" w:eastAsia="Batang" w:hAnsi="Arial" w:cs="Arial"/>
                <w:b/>
                <w:sz w:val="20"/>
                <w:szCs w:val="20"/>
                <w:lang w:eastAsia="ko-KR"/>
              </w:rPr>
            </w:pPr>
          </w:p>
          <w:p w:rsidR="00213CE4" w:rsidRPr="00604A78" w:rsidRDefault="00213CE4" w:rsidP="00213CE4">
            <w:pPr>
              <w:spacing w:after="0" w:line="240" w:lineRule="auto"/>
              <w:jc w:val="center"/>
              <w:rPr>
                <w:rFonts w:ascii="Arial" w:eastAsia="Batang" w:hAnsi="Arial" w:cs="Arial"/>
                <w:i/>
                <w:sz w:val="20"/>
                <w:szCs w:val="20"/>
                <w:lang w:eastAsia="ko-KR"/>
              </w:rPr>
            </w:pPr>
          </w:p>
          <w:p w:rsidR="00213CE4" w:rsidRPr="00604A78" w:rsidRDefault="00213CE4" w:rsidP="00213CE4">
            <w:pPr>
              <w:spacing w:after="0" w:line="240" w:lineRule="auto"/>
              <w:jc w:val="center"/>
              <w:rPr>
                <w:rFonts w:ascii="Arial" w:eastAsia="Batang" w:hAnsi="Arial" w:cs="Arial"/>
                <w:i/>
                <w:sz w:val="20"/>
                <w:szCs w:val="20"/>
                <w:lang w:eastAsia="ko-KR"/>
              </w:rPr>
            </w:pPr>
          </w:p>
          <w:p w:rsidR="00213CE4" w:rsidRPr="00604A78" w:rsidRDefault="00213CE4" w:rsidP="00213CE4">
            <w:pPr>
              <w:spacing w:after="0" w:line="240" w:lineRule="auto"/>
              <w:jc w:val="center"/>
              <w:rPr>
                <w:rFonts w:ascii="Arial" w:eastAsia="Batang" w:hAnsi="Arial" w:cs="Arial"/>
                <w:b/>
                <w:sz w:val="20"/>
                <w:szCs w:val="20"/>
                <w:lang w:eastAsia="ko-KR"/>
              </w:rPr>
            </w:pPr>
            <w:r w:rsidRPr="00604A78">
              <w:rPr>
                <w:rFonts w:ascii="Arial" w:eastAsia="Batang" w:hAnsi="Arial" w:cs="Arial"/>
                <w:i/>
                <w:sz w:val="20"/>
                <w:szCs w:val="20"/>
                <w:lang w:eastAsia="ko-KR"/>
              </w:rPr>
              <w:t xml:space="preserve"> (име и адрес на фирмата)</w:t>
            </w:r>
          </w:p>
        </w:tc>
        <w:tc>
          <w:tcPr>
            <w:tcW w:w="5103" w:type="dxa"/>
            <w:shd w:val="clear" w:color="auto" w:fill="auto"/>
          </w:tcPr>
          <w:p w:rsidR="00213CE4" w:rsidRPr="00604A78" w:rsidRDefault="00213CE4" w:rsidP="00213CE4">
            <w:pPr>
              <w:spacing w:after="0" w:line="240" w:lineRule="auto"/>
              <w:rPr>
                <w:rFonts w:ascii="Arial" w:eastAsia="Batang" w:hAnsi="Arial" w:cs="Arial"/>
                <w:b/>
                <w:sz w:val="20"/>
                <w:szCs w:val="20"/>
                <w:lang w:eastAsia="ko-KR"/>
              </w:rPr>
            </w:pPr>
          </w:p>
          <w:p w:rsidR="00213CE4" w:rsidRPr="00604A78" w:rsidRDefault="00213CE4" w:rsidP="00213CE4">
            <w:pPr>
              <w:spacing w:after="0" w:line="240" w:lineRule="auto"/>
              <w:jc w:val="center"/>
              <w:rPr>
                <w:rFonts w:ascii="Arial" w:eastAsia="Batang" w:hAnsi="Arial" w:cs="Arial"/>
                <w:b/>
                <w:sz w:val="20"/>
                <w:szCs w:val="20"/>
                <w:lang w:eastAsia="ko-KR"/>
              </w:rPr>
            </w:pPr>
            <w:r w:rsidRPr="00604A78">
              <w:rPr>
                <w:rFonts w:ascii="Arial" w:eastAsia="Batang" w:hAnsi="Arial" w:cs="Arial"/>
                <w:b/>
                <w:sz w:val="20"/>
                <w:szCs w:val="20"/>
                <w:lang w:eastAsia="ko-KR"/>
              </w:rPr>
              <w:t>Поръчка(и) за покупка №:</w:t>
            </w:r>
          </w:p>
          <w:p w:rsidR="00213CE4" w:rsidRPr="00604A78" w:rsidRDefault="00213CE4" w:rsidP="00213CE4">
            <w:pPr>
              <w:spacing w:after="0" w:line="240" w:lineRule="auto"/>
              <w:rPr>
                <w:rFonts w:ascii="Arial" w:eastAsia="Batang" w:hAnsi="Arial" w:cs="Arial"/>
                <w:b/>
                <w:sz w:val="20"/>
                <w:szCs w:val="20"/>
                <w:lang w:eastAsia="ko-KR"/>
              </w:rPr>
            </w:pPr>
          </w:p>
          <w:p w:rsidR="00213CE4" w:rsidRPr="00604A78" w:rsidRDefault="00213CE4" w:rsidP="00213CE4">
            <w:pPr>
              <w:spacing w:after="0" w:line="240" w:lineRule="auto"/>
              <w:rPr>
                <w:rFonts w:ascii="Arial" w:eastAsia="Batang" w:hAnsi="Arial" w:cs="Arial"/>
                <w:b/>
                <w:sz w:val="20"/>
                <w:szCs w:val="20"/>
                <w:lang w:eastAsia="ko-KR"/>
              </w:rPr>
            </w:pPr>
          </w:p>
          <w:p w:rsidR="00213CE4" w:rsidRPr="00604A78" w:rsidRDefault="00213CE4" w:rsidP="00213CE4">
            <w:pPr>
              <w:spacing w:after="0" w:line="240" w:lineRule="auto"/>
              <w:rPr>
                <w:rFonts w:ascii="Arial" w:eastAsia="Batang" w:hAnsi="Arial" w:cs="Arial"/>
                <w:b/>
                <w:sz w:val="20"/>
                <w:szCs w:val="20"/>
                <w:lang w:eastAsia="ko-KR"/>
              </w:rPr>
            </w:pPr>
          </w:p>
          <w:p w:rsidR="00213CE4" w:rsidRPr="00604A78" w:rsidRDefault="00213CE4" w:rsidP="00213CE4">
            <w:pPr>
              <w:spacing w:after="0" w:line="240" w:lineRule="auto"/>
              <w:jc w:val="center"/>
              <w:rPr>
                <w:rFonts w:ascii="Arial" w:eastAsia="Batang" w:hAnsi="Arial" w:cs="Arial"/>
                <w:i/>
                <w:sz w:val="20"/>
                <w:szCs w:val="20"/>
                <w:lang w:eastAsia="ko-KR"/>
              </w:rPr>
            </w:pPr>
          </w:p>
          <w:p w:rsidR="00213CE4" w:rsidRPr="00604A78" w:rsidRDefault="00213CE4" w:rsidP="00213CE4">
            <w:pPr>
              <w:spacing w:after="0" w:line="240" w:lineRule="auto"/>
              <w:jc w:val="center"/>
              <w:rPr>
                <w:rFonts w:ascii="Arial" w:eastAsia="Batang" w:hAnsi="Arial" w:cs="Arial"/>
                <w:i/>
                <w:sz w:val="20"/>
                <w:szCs w:val="20"/>
                <w:lang w:eastAsia="ko-KR"/>
              </w:rPr>
            </w:pPr>
          </w:p>
          <w:p w:rsidR="00213CE4" w:rsidRPr="00604A78" w:rsidRDefault="00213CE4" w:rsidP="00213CE4">
            <w:pPr>
              <w:spacing w:after="0" w:line="240" w:lineRule="auto"/>
              <w:jc w:val="center"/>
              <w:rPr>
                <w:rFonts w:ascii="Arial" w:eastAsia="Batang" w:hAnsi="Arial" w:cs="Arial"/>
                <w:i/>
                <w:sz w:val="20"/>
                <w:szCs w:val="20"/>
                <w:lang w:eastAsia="ko-KR"/>
              </w:rPr>
            </w:pPr>
          </w:p>
          <w:p w:rsidR="00213CE4" w:rsidRPr="00604A78" w:rsidRDefault="00213CE4" w:rsidP="00213CE4">
            <w:pPr>
              <w:spacing w:after="0" w:line="240" w:lineRule="auto"/>
              <w:jc w:val="center"/>
              <w:rPr>
                <w:rFonts w:ascii="Arial" w:eastAsia="Batang" w:hAnsi="Arial" w:cs="Arial"/>
                <w:b/>
                <w:sz w:val="20"/>
                <w:szCs w:val="20"/>
                <w:lang w:eastAsia="ko-KR"/>
              </w:rPr>
            </w:pPr>
            <w:r w:rsidRPr="00604A78">
              <w:rPr>
                <w:rFonts w:ascii="Arial" w:eastAsia="Batang" w:hAnsi="Arial" w:cs="Arial"/>
                <w:i/>
                <w:sz w:val="20"/>
                <w:szCs w:val="20"/>
                <w:lang w:eastAsia="ko-KR"/>
              </w:rPr>
              <w:t>(дата)</w:t>
            </w:r>
          </w:p>
        </w:tc>
      </w:tr>
      <w:tr w:rsidR="00213CE4" w:rsidRPr="00604A78" w:rsidTr="00FA03CC">
        <w:trPr>
          <w:trHeight w:val="572"/>
        </w:trPr>
        <w:tc>
          <w:tcPr>
            <w:tcW w:w="4786" w:type="dxa"/>
            <w:shd w:val="clear" w:color="auto" w:fill="auto"/>
          </w:tcPr>
          <w:p w:rsidR="00213CE4" w:rsidRPr="00604A78" w:rsidRDefault="00213CE4" w:rsidP="00213CE4">
            <w:pPr>
              <w:spacing w:after="0" w:line="240" w:lineRule="auto"/>
              <w:rPr>
                <w:rFonts w:ascii="Arial" w:eastAsia="Batang" w:hAnsi="Arial" w:cs="Arial"/>
                <w:sz w:val="20"/>
                <w:szCs w:val="20"/>
                <w:lang w:eastAsia="ko-KR"/>
              </w:rPr>
            </w:pPr>
          </w:p>
          <w:p w:rsidR="00213CE4" w:rsidRPr="00604A78" w:rsidRDefault="00213CE4" w:rsidP="00213CE4">
            <w:pPr>
              <w:spacing w:after="0" w:line="240" w:lineRule="auto"/>
              <w:rPr>
                <w:rFonts w:ascii="Arial" w:eastAsia="Batang" w:hAnsi="Arial" w:cs="Arial"/>
                <w:b/>
                <w:sz w:val="20"/>
                <w:szCs w:val="20"/>
                <w:lang w:eastAsia="ko-KR"/>
              </w:rPr>
            </w:pPr>
          </w:p>
          <w:p w:rsidR="00213CE4" w:rsidRPr="00604A78" w:rsidRDefault="00213CE4" w:rsidP="00213CE4">
            <w:pPr>
              <w:spacing w:after="0" w:line="240" w:lineRule="auto"/>
              <w:rPr>
                <w:rFonts w:ascii="Arial" w:eastAsia="Batang" w:hAnsi="Arial" w:cs="Arial"/>
                <w:b/>
                <w:sz w:val="20"/>
                <w:szCs w:val="20"/>
                <w:lang w:eastAsia="ko-KR"/>
              </w:rPr>
            </w:pPr>
          </w:p>
          <w:p w:rsidR="00213CE4" w:rsidRPr="00604A78" w:rsidRDefault="00213CE4" w:rsidP="00213CE4">
            <w:pPr>
              <w:spacing w:after="0" w:line="240" w:lineRule="auto"/>
              <w:rPr>
                <w:rFonts w:ascii="Arial" w:eastAsia="Batang" w:hAnsi="Arial" w:cs="Arial"/>
                <w:b/>
                <w:sz w:val="20"/>
                <w:szCs w:val="20"/>
                <w:lang w:eastAsia="ko-KR"/>
              </w:rPr>
            </w:pPr>
          </w:p>
          <w:p w:rsidR="00213CE4" w:rsidRPr="00604A78" w:rsidRDefault="00213CE4" w:rsidP="00213CE4">
            <w:pPr>
              <w:spacing w:after="0" w:line="240" w:lineRule="auto"/>
              <w:rPr>
                <w:rFonts w:ascii="Arial" w:eastAsia="Batang" w:hAnsi="Arial" w:cs="Arial"/>
                <w:sz w:val="20"/>
                <w:szCs w:val="20"/>
                <w:lang w:eastAsia="ko-KR"/>
              </w:rPr>
            </w:pPr>
            <w:r w:rsidRPr="00604A78">
              <w:rPr>
                <w:rFonts w:ascii="Arial" w:eastAsia="Batang" w:hAnsi="Arial" w:cs="Arial"/>
                <w:b/>
                <w:sz w:val="20"/>
                <w:szCs w:val="20"/>
                <w:lang w:eastAsia="ko-KR"/>
              </w:rPr>
              <w:t>ПОЛУЧАТЕЛ</w:t>
            </w:r>
            <w:r w:rsidRPr="00604A78">
              <w:rPr>
                <w:rFonts w:ascii="Arial" w:eastAsia="Batang" w:hAnsi="Arial" w:cs="Arial"/>
                <w:sz w:val="20"/>
                <w:szCs w:val="20"/>
                <w:lang w:eastAsia="ko-KR"/>
              </w:rPr>
              <w:t xml:space="preserve"> </w:t>
            </w:r>
          </w:p>
          <w:p w:rsidR="00213CE4" w:rsidRPr="00604A78" w:rsidRDefault="00213CE4" w:rsidP="00213CE4">
            <w:pPr>
              <w:spacing w:after="0" w:line="240" w:lineRule="auto"/>
              <w:rPr>
                <w:rFonts w:ascii="Arial" w:eastAsia="Batang" w:hAnsi="Arial" w:cs="Arial"/>
                <w:sz w:val="20"/>
                <w:szCs w:val="20"/>
                <w:lang w:eastAsia="ko-KR"/>
              </w:rPr>
            </w:pPr>
          </w:p>
        </w:tc>
        <w:tc>
          <w:tcPr>
            <w:tcW w:w="5103" w:type="dxa"/>
            <w:shd w:val="clear" w:color="auto" w:fill="auto"/>
          </w:tcPr>
          <w:p w:rsidR="00213CE4" w:rsidRPr="00604A78" w:rsidRDefault="00213CE4" w:rsidP="00213CE4">
            <w:pPr>
              <w:spacing w:after="0" w:line="240" w:lineRule="auto"/>
              <w:jc w:val="center"/>
              <w:rPr>
                <w:rFonts w:ascii="Arial" w:eastAsia="Batang" w:hAnsi="Arial" w:cs="Arial"/>
                <w:i/>
                <w:sz w:val="20"/>
                <w:szCs w:val="20"/>
                <w:lang w:eastAsia="ko-KR"/>
              </w:rPr>
            </w:pPr>
          </w:p>
          <w:p w:rsidR="00213CE4" w:rsidRPr="00604A78" w:rsidRDefault="00213CE4" w:rsidP="00213CE4">
            <w:pPr>
              <w:spacing w:after="0" w:line="240" w:lineRule="auto"/>
              <w:jc w:val="center"/>
              <w:rPr>
                <w:rFonts w:ascii="Arial" w:eastAsia="Batang" w:hAnsi="Arial" w:cs="Arial"/>
                <w:i/>
                <w:sz w:val="20"/>
                <w:szCs w:val="20"/>
                <w:lang w:eastAsia="ko-KR"/>
              </w:rPr>
            </w:pPr>
          </w:p>
          <w:p w:rsidR="00213CE4" w:rsidRPr="00604A78" w:rsidRDefault="00213CE4" w:rsidP="00213CE4">
            <w:pPr>
              <w:spacing w:after="0" w:line="240" w:lineRule="auto"/>
              <w:jc w:val="center"/>
              <w:rPr>
                <w:rFonts w:ascii="Arial" w:eastAsia="Batang" w:hAnsi="Arial" w:cs="Arial"/>
                <w:i/>
                <w:sz w:val="20"/>
                <w:szCs w:val="20"/>
                <w:lang w:eastAsia="ko-KR"/>
              </w:rPr>
            </w:pPr>
          </w:p>
          <w:p w:rsidR="00213CE4" w:rsidRPr="00604A78" w:rsidRDefault="00213CE4" w:rsidP="00213CE4">
            <w:pPr>
              <w:spacing w:after="0" w:line="240" w:lineRule="auto"/>
              <w:jc w:val="center"/>
              <w:rPr>
                <w:rFonts w:ascii="Arial" w:eastAsia="Batang" w:hAnsi="Arial" w:cs="Arial"/>
                <w:i/>
                <w:sz w:val="20"/>
                <w:szCs w:val="20"/>
                <w:lang w:eastAsia="ko-KR"/>
              </w:rPr>
            </w:pPr>
          </w:p>
          <w:p w:rsidR="00213CE4" w:rsidRPr="00604A78" w:rsidRDefault="00213CE4" w:rsidP="00213CE4">
            <w:pPr>
              <w:spacing w:after="0" w:line="240" w:lineRule="auto"/>
              <w:jc w:val="center"/>
              <w:rPr>
                <w:rFonts w:ascii="Arial" w:eastAsia="Batang" w:hAnsi="Arial" w:cs="Arial"/>
                <w:i/>
                <w:sz w:val="20"/>
                <w:szCs w:val="20"/>
                <w:lang w:eastAsia="ko-KR"/>
              </w:rPr>
            </w:pPr>
            <w:r w:rsidRPr="00604A78">
              <w:rPr>
                <w:rFonts w:ascii="Arial" w:eastAsia="Batang" w:hAnsi="Arial" w:cs="Arial"/>
                <w:i/>
                <w:sz w:val="20"/>
                <w:szCs w:val="20"/>
                <w:lang w:eastAsia="ko-KR"/>
              </w:rPr>
              <w:t>(име и адрес на фирмата)</w:t>
            </w:r>
          </w:p>
          <w:p w:rsidR="00213CE4" w:rsidRPr="00604A78" w:rsidRDefault="00213CE4" w:rsidP="00213CE4">
            <w:pPr>
              <w:spacing w:after="0" w:line="240" w:lineRule="auto"/>
              <w:rPr>
                <w:rFonts w:ascii="Arial" w:eastAsia="Batang" w:hAnsi="Arial" w:cs="Arial"/>
                <w:i/>
                <w:sz w:val="20"/>
                <w:szCs w:val="20"/>
                <w:lang w:eastAsia="ko-KR"/>
              </w:rPr>
            </w:pPr>
          </w:p>
        </w:tc>
      </w:tr>
      <w:tr w:rsidR="00213CE4" w:rsidRPr="00604A78" w:rsidTr="00FA03CC">
        <w:trPr>
          <w:trHeight w:val="572"/>
        </w:trPr>
        <w:tc>
          <w:tcPr>
            <w:tcW w:w="4786" w:type="dxa"/>
            <w:shd w:val="clear" w:color="auto" w:fill="auto"/>
          </w:tcPr>
          <w:p w:rsidR="00213CE4" w:rsidRPr="00604A78" w:rsidRDefault="00213CE4" w:rsidP="00213CE4">
            <w:pPr>
              <w:spacing w:after="0" w:line="240" w:lineRule="auto"/>
              <w:rPr>
                <w:rFonts w:ascii="Arial" w:eastAsia="Batang" w:hAnsi="Arial" w:cs="Arial"/>
                <w:sz w:val="20"/>
                <w:szCs w:val="20"/>
                <w:lang w:eastAsia="ko-KR"/>
              </w:rPr>
            </w:pPr>
          </w:p>
          <w:p w:rsidR="00213CE4" w:rsidRPr="00604A78" w:rsidRDefault="00213CE4" w:rsidP="00213CE4">
            <w:pPr>
              <w:spacing w:after="0" w:line="240" w:lineRule="auto"/>
              <w:rPr>
                <w:rFonts w:ascii="Arial" w:eastAsia="Batang" w:hAnsi="Arial" w:cs="Arial"/>
                <w:sz w:val="20"/>
                <w:szCs w:val="20"/>
                <w:lang w:eastAsia="ko-KR"/>
              </w:rPr>
            </w:pPr>
          </w:p>
          <w:p w:rsidR="00213CE4" w:rsidRPr="00604A78" w:rsidRDefault="00213CE4" w:rsidP="00213CE4">
            <w:pPr>
              <w:spacing w:after="0" w:line="240" w:lineRule="auto"/>
              <w:rPr>
                <w:rFonts w:ascii="Arial" w:eastAsia="Batang" w:hAnsi="Arial" w:cs="Arial"/>
                <w:sz w:val="20"/>
                <w:szCs w:val="20"/>
                <w:lang w:eastAsia="ko-KR"/>
              </w:rPr>
            </w:pPr>
          </w:p>
          <w:p w:rsidR="00213CE4" w:rsidRPr="00604A78" w:rsidRDefault="00213CE4" w:rsidP="00213CE4">
            <w:pPr>
              <w:spacing w:after="0" w:line="240" w:lineRule="auto"/>
              <w:rPr>
                <w:rFonts w:ascii="Arial" w:eastAsia="Batang" w:hAnsi="Arial" w:cs="Arial"/>
                <w:sz w:val="20"/>
                <w:szCs w:val="20"/>
                <w:lang w:eastAsia="ko-KR"/>
              </w:rPr>
            </w:pPr>
            <w:r w:rsidRPr="00604A78">
              <w:rPr>
                <w:rFonts w:ascii="Arial" w:eastAsia="Batang" w:hAnsi="Arial" w:cs="Arial"/>
                <w:sz w:val="20"/>
                <w:szCs w:val="20"/>
                <w:lang w:eastAsia="ko-KR"/>
              </w:rPr>
              <w:t>Вид транспортно средство</w:t>
            </w:r>
          </w:p>
        </w:tc>
        <w:tc>
          <w:tcPr>
            <w:tcW w:w="5103" w:type="dxa"/>
            <w:shd w:val="clear" w:color="auto" w:fill="auto"/>
          </w:tcPr>
          <w:p w:rsidR="00213CE4" w:rsidRPr="00604A78" w:rsidRDefault="00213CE4" w:rsidP="00213CE4">
            <w:pPr>
              <w:spacing w:after="0" w:line="240" w:lineRule="auto"/>
              <w:rPr>
                <w:rFonts w:ascii="Arial" w:eastAsia="Batang" w:hAnsi="Arial" w:cs="Arial"/>
                <w:b/>
                <w:sz w:val="20"/>
                <w:szCs w:val="20"/>
                <w:lang w:eastAsia="ko-KR"/>
              </w:rPr>
            </w:pPr>
          </w:p>
        </w:tc>
      </w:tr>
      <w:tr w:rsidR="00213CE4" w:rsidRPr="00604A78" w:rsidTr="00FA03CC">
        <w:trPr>
          <w:trHeight w:val="552"/>
        </w:trPr>
        <w:tc>
          <w:tcPr>
            <w:tcW w:w="4786" w:type="dxa"/>
            <w:shd w:val="clear" w:color="auto" w:fill="auto"/>
          </w:tcPr>
          <w:p w:rsidR="00213CE4" w:rsidRPr="00604A78" w:rsidRDefault="00213CE4" w:rsidP="00213CE4">
            <w:pPr>
              <w:spacing w:after="0" w:line="240" w:lineRule="auto"/>
              <w:rPr>
                <w:rFonts w:ascii="Arial" w:eastAsia="Batang" w:hAnsi="Arial" w:cs="Arial"/>
                <w:sz w:val="20"/>
                <w:szCs w:val="20"/>
                <w:lang w:eastAsia="ko-KR"/>
              </w:rPr>
            </w:pPr>
          </w:p>
          <w:p w:rsidR="00213CE4" w:rsidRPr="00604A78" w:rsidRDefault="00213CE4" w:rsidP="00213CE4">
            <w:pPr>
              <w:spacing w:after="0" w:line="240" w:lineRule="auto"/>
              <w:rPr>
                <w:rFonts w:ascii="Arial" w:eastAsia="Batang" w:hAnsi="Arial" w:cs="Arial"/>
                <w:sz w:val="20"/>
                <w:szCs w:val="20"/>
                <w:lang w:eastAsia="ko-KR"/>
              </w:rPr>
            </w:pPr>
            <w:r w:rsidRPr="00604A78">
              <w:rPr>
                <w:rFonts w:ascii="Arial" w:eastAsia="Batang" w:hAnsi="Arial" w:cs="Arial"/>
                <w:sz w:val="20"/>
                <w:szCs w:val="20"/>
                <w:lang w:eastAsia="ko-KR"/>
              </w:rPr>
              <w:t>Регистрационен номер на транспортното средство</w:t>
            </w:r>
          </w:p>
        </w:tc>
        <w:tc>
          <w:tcPr>
            <w:tcW w:w="5103" w:type="dxa"/>
            <w:shd w:val="clear" w:color="auto" w:fill="auto"/>
          </w:tcPr>
          <w:p w:rsidR="00213CE4" w:rsidRPr="00604A78" w:rsidRDefault="00213CE4" w:rsidP="00213CE4">
            <w:pPr>
              <w:spacing w:after="0" w:line="240" w:lineRule="auto"/>
              <w:rPr>
                <w:rFonts w:ascii="Arial" w:eastAsia="Batang" w:hAnsi="Arial" w:cs="Arial"/>
                <w:b/>
                <w:sz w:val="20"/>
                <w:szCs w:val="20"/>
                <w:lang w:eastAsia="ko-KR"/>
              </w:rPr>
            </w:pPr>
          </w:p>
        </w:tc>
      </w:tr>
      <w:tr w:rsidR="00213CE4" w:rsidRPr="00604A78" w:rsidTr="00FA03CC">
        <w:trPr>
          <w:trHeight w:val="552"/>
        </w:trPr>
        <w:tc>
          <w:tcPr>
            <w:tcW w:w="4786" w:type="dxa"/>
            <w:shd w:val="clear" w:color="auto" w:fill="auto"/>
            <w:vAlign w:val="center"/>
          </w:tcPr>
          <w:p w:rsidR="00213CE4" w:rsidRPr="00604A78" w:rsidRDefault="00213CE4" w:rsidP="00213CE4">
            <w:pPr>
              <w:spacing w:after="0" w:line="240" w:lineRule="auto"/>
              <w:rPr>
                <w:rFonts w:ascii="Arial" w:eastAsia="Batang" w:hAnsi="Arial" w:cs="Arial"/>
                <w:sz w:val="20"/>
                <w:szCs w:val="20"/>
                <w:lang w:eastAsia="ko-KR"/>
              </w:rPr>
            </w:pPr>
          </w:p>
          <w:p w:rsidR="00213CE4" w:rsidRPr="00604A78" w:rsidRDefault="00213CE4" w:rsidP="00213CE4">
            <w:pPr>
              <w:spacing w:after="0" w:line="240" w:lineRule="auto"/>
              <w:rPr>
                <w:rFonts w:ascii="Arial" w:eastAsia="Batang" w:hAnsi="Arial" w:cs="Arial"/>
                <w:sz w:val="20"/>
                <w:szCs w:val="20"/>
                <w:lang w:eastAsia="ko-KR"/>
              </w:rPr>
            </w:pPr>
            <w:r w:rsidRPr="00604A78">
              <w:rPr>
                <w:rFonts w:ascii="Arial" w:eastAsia="Times New Roman" w:hAnsi="Arial" w:cs="Arial"/>
                <w:bCs/>
                <w:sz w:val="20"/>
                <w:szCs w:val="20"/>
              </w:rPr>
              <w:t>Общ брой Евро палети</w:t>
            </w:r>
          </w:p>
        </w:tc>
        <w:tc>
          <w:tcPr>
            <w:tcW w:w="5103" w:type="dxa"/>
            <w:shd w:val="clear" w:color="auto" w:fill="auto"/>
          </w:tcPr>
          <w:p w:rsidR="00213CE4" w:rsidRPr="00604A78" w:rsidRDefault="00213CE4" w:rsidP="00213CE4">
            <w:pPr>
              <w:spacing w:after="0" w:line="240" w:lineRule="auto"/>
              <w:rPr>
                <w:rFonts w:ascii="Arial" w:eastAsia="Batang" w:hAnsi="Arial" w:cs="Arial"/>
                <w:b/>
                <w:sz w:val="20"/>
                <w:szCs w:val="20"/>
                <w:lang w:eastAsia="ko-KR"/>
              </w:rPr>
            </w:pPr>
          </w:p>
        </w:tc>
      </w:tr>
      <w:tr w:rsidR="00213CE4" w:rsidRPr="00604A78" w:rsidTr="00FA03CC">
        <w:trPr>
          <w:trHeight w:val="584"/>
        </w:trPr>
        <w:tc>
          <w:tcPr>
            <w:tcW w:w="4786" w:type="dxa"/>
            <w:shd w:val="clear" w:color="auto" w:fill="auto"/>
            <w:vAlign w:val="center"/>
          </w:tcPr>
          <w:p w:rsidR="00213CE4" w:rsidRPr="00604A78" w:rsidRDefault="00213CE4" w:rsidP="00213CE4">
            <w:pPr>
              <w:spacing w:after="0" w:line="240" w:lineRule="auto"/>
              <w:rPr>
                <w:rFonts w:ascii="Arial" w:eastAsia="Batang" w:hAnsi="Arial" w:cs="Arial"/>
                <w:sz w:val="20"/>
                <w:szCs w:val="20"/>
                <w:lang w:eastAsia="ko-KR"/>
              </w:rPr>
            </w:pPr>
            <w:r w:rsidRPr="00604A78">
              <w:rPr>
                <w:rFonts w:ascii="Arial" w:eastAsia="Batang" w:hAnsi="Arial" w:cs="Arial"/>
                <w:sz w:val="20"/>
                <w:szCs w:val="20"/>
                <w:lang w:eastAsia="ko-KR"/>
              </w:rPr>
              <w:t xml:space="preserve">Място на съставяне </w:t>
            </w:r>
          </w:p>
        </w:tc>
        <w:tc>
          <w:tcPr>
            <w:tcW w:w="5103" w:type="dxa"/>
            <w:shd w:val="clear" w:color="auto" w:fill="auto"/>
            <w:vAlign w:val="center"/>
          </w:tcPr>
          <w:p w:rsidR="00213CE4" w:rsidRPr="00604A78" w:rsidRDefault="00213CE4" w:rsidP="00213CE4">
            <w:pPr>
              <w:spacing w:after="0" w:line="240" w:lineRule="auto"/>
              <w:rPr>
                <w:rFonts w:ascii="Arial" w:eastAsia="Batang" w:hAnsi="Arial" w:cs="Arial"/>
                <w:sz w:val="20"/>
                <w:szCs w:val="20"/>
                <w:lang w:eastAsia="ko-KR"/>
              </w:rPr>
            </w:pPr>
          </w:p>
        </w:tc>
      </w:tr>
      <w:tr w:rsidR="00213CE4" w:rsidRPr="00604A78" w:rsidTr="00FA03CC">
        <w:trPr>
          <w:trHeight w:val="518"/>
        </w:trPr>
        <w:tc>
          <w:tcPr>
            <w:tcW w:w="4786" w:type="dxa"/>
            <w:shd w:val="clear" w:color="auto" w:fill="auto"/>
            <w:vAlign w:val="center"/>
          </w:tcPr>
          <w:p w:rsidR="00213CE4" w:rsidRPr="00604A78" w:rsidRDefault="00213CE4" w:rsidP="00213CE4">
            <w:pPr>
              <w:spacing w:after="0" w:line="240" w:lineRule="auto"/>
              <w:rPr>
                <w:rFonts w:ascii="Arial" w:eastAsia="Batang" w:hAnsi="Arial" w:cs="Arial"/>
                <w:sz w:val="20"/>
                <w:szCs w:val="20"/>
                <w:lang w:eastAsia="ko-KR"/>
              </w:rPr>
            </w:pPr>
            <w:r w:rsidRPr="00604A78">
              <w:rPr>
                <w:rFonts w:ascii="Arial" w:eastAsia="Batang" w:hAnsi="Arial" w:cs="Arial"/>
                <w:sz w:val="20"/>
                <w:szCs w:val="20"/>
                <w:lang w:eastAsia="ko-KR"/>
              </w:rPr>
              <w:t xml:space="preserve">Дата на съставяне </w:t>
            </w:r>
          </w:p>
        </w:tc>
        <w:tc>
          <w:tcPr>
            <w:tcW w:w="5103" w:type="dxa"/>
            <w:shd w:val="clear" w:color="auto" w:fill="auto"/>
            <w:vAlign w:val="center"/>
          </w:tcPr>
          <w:p w:rsidR="00213CE4" w:rsidRPr="00604A78" w:rsidRDefault="00213CE4" w:rsidP="00213CE4">
            <w:pPr>
              <w:spacing w:after="0" w:line="240" w:lineRule="auto"/>
              <w:jc w:val="center"/>
              <w:rPr>
                <w:rFonts w:ascii="Arial" w:eastAsia="Batang" w:hAnsi="Arial" w:cs="Arial"/>
                <w:b/>
                <w:sz w:val="20"/>
                <w:szCs w:val="20"/>
                <w:lang w:eastAsia="ko-KR"/>
              </w:rPr>
            </w:pPr>
          </w:p>
        </w:tc>
      </w:tr>
    </w:tbl>
    <w:p w:rsidR="00213CE4" w:rsidRPr="00604A78" w:rsidRDefault="00213CE4" w:rsidP="00213CE4">
      <w:pPr>
        <w:spacing w:after="0" w:line="240" w:lineRule="auto"/>
        <w:rPr>
          <w:rFonts w:ascii="Arial" w:eastAsia="Times New Roman" w:hAnsi="Arial" w:cs="Arial"/>
          <w:vanish/>
          <w:sz w:val="20"/>
          <w:szCs w:val="20"/>
        </w:rPr>
      </w:pPr>
    </w:p>
    <w:p w:rsidR="00213CE4" w:rsidRPr="00604A78" w:rsidRDefault="00213CE4" w:rsidP="00213CE4">
      <w:pPr>
        <w:spacing w:after="0" w:line="240" w:lineRule="auto"/>
        <w:jc w:val="both"/>
        <w:rPr>
          <w:rFonts w:ascii="Arial" w:eastAsia="Times New Roman" w:hAnsi="Arial" w:cs="Arial"/>
          <w:b/>
          <w:sz w:val="20"/>
          <w:szCs w:val="20"/>
        </w:rPr>
      </w:pPr>
    </w:p>
    <w:p w:rsidR="00213CE4" w:rsidRPr="00604A78" w:rsidRDefault="00213CE4" w:rsidP="00213CE4">
      <w:pPr>
        <w:spacing w:after="0" w:line="240" w:lineRule="auto"/>
        <w:jc w:val="both"/>
        <w:rPr>
          <w:rFonts w:ascii="Arial" w:eastAsia="Times New Roman" w:hAnsi="Arial" w:cs="Arial"/>
          <w:b/>
          <w:sz w:val="20"/>
          <w:szCs w:val="20"/>
        </w:rPr>
      </w:pPr>
    </w:p>
    <w:p w:rsidR="00213CE4" w:rsidRPr="00604A78" w:rsidRDefault="00213CE4" w:rsidP="00213CE4">
      <w:pPr>
        <w:spacing w:after="0" w:line="240" w:lineRule="auto"/>
        <w:jc w:val="both"/>
        <w:rPr>
          <w:rFonts w:ascii="Arial" w:eastAsia="Times New Roman" w:hAnsi="Arial" w:cs="Arial"/>
          <w:b/>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662"/>
        <w:gridCol w:w="1595"/>
        <w:gridCol w:w="1701"/>
        <w:gridCol w:w="1559"/>
        <w:gridCol w:w="1130"/>
      </w:tblGrid>
      <w:tr w:rsidR="00213CE4" w:rsidRPr="00604A78" w:rsidTr="00FA03CC">
        <w:trPr>
          <w:trHeight w:val="1219"/>
        </w:trPr>
        <w:tc>
          <w:tcPr>
            <w:tcW w:w="1242" w:type="dxa"/>
            <w:shd w:val="clear" w:color="auto" w:fill="auto"/>
            <w:vAlign w:val="center"/>
          </w:tcPr>
          <w:p w:rsidR="00213CE4" w:rsidRPr="00604A78" w:rsidRDefault="00213CE4" w:rsidP="00213CE4">
            <w:pPr>
              <w:spacing w:after="0" w:line="240" w:lineRule="auto"/>
              <w:jc w:val="center"/>
              <w:rPr>
                <w:rFonts w:ascii="Arial" w:eastAsia="Batang" w:hAnsi="Arial" w:cs="Arial"/>
                <w:b/>
                <w:sz w:val="20"/>
                <w:szCs w:val="20"/>
              </w:rPr>
            </w:pPr>
            <w:r w:rsidRPr="00604A78">
              <w:rPr>
                <w:rFonts w:ascii="Arial" w:eastAsia="Batang" w:hAnsi="Arial" w:cs="Arial"/>
                <w:b/>
                <w:sz w:val="20"/>
                <w:szCs w:val="20"/>
                <w:lang w:val="en-US"/>
              </w:rPr>
              <w:t xml:space="preserve">SAP </w:t>
            </w:r>
            <w:r w:rsidRPr="00604A78">
              <w:rPr>
                <w:rFonts w:ascii="Arial" w:eastAsia="Batang" w:hAnsi="Arial" w:cs="Arial"/>
                <w:b/>
                <w:sz w:val="20"/>
                <w:szCs w:val="20"/>
              </w:rPr>
              <w:t>№ на стоката</w:t>
            </w:r>
          </w:p>
        </w:tc>
        <w:tc>
          <w:tcPr>
            <w:tcW w:w="2662" w:type="dxa"/>
            <w:shd w:val="clear" w:color="auto" w:fill="auto"/>
            <w:vAlign w:val="center"/>
          </w:tcPr>
          <w:p w:rsidR="00213CE4" w:rsidRPr="00604A78" w:rsidRDefault="00213CE4" w:rsidP="00213CE4">
            <w:pPr>
              <w:spacing w:after="0" w:line="240" w:lineRule="auto"/>
              <w:jc w:val="center"/>
              <w:rPr>
                <w:rFonts w:ascii="Arial" w:eastAsia="Batang" w:hAnsi="Arial" w:cs="Arial"/>
                <w:b/>
                <w:sz w:val="20"/>
                <w:szCs w:val="20"/>
              </w:rPr>
            </w:pPr>
            <w:r w:rsidRPr="00604A78">
              <w:rPr>
                <w:rFonts w:ascii="Arial" w:eastAsia="Batang" w:hAnsi="Arial" w:cs="Arial"/>
                <w:b/>
                <w:sz w:val="20"/>
                <w:szCs w:val="20"/>
              </w:rPr>
              <w:t>Наименование на материала</w:t>
            </w:r>
          </w:p>
        </w:tc>
        <w:tc>
          <w:tcPr>
            <w:tcW w:w="1595" w:type="dxa"/>
            <w:vAlign w:val="center"/>
          </w:tcPr>
          <w:p w:rsidR="00213CE4" w:rsidRPr="00604A78" w:rsidRDefault="00213CE4" w:rsidP="00213CE4">
            <w:pPr>
              <w:spacing w:after="0" w:line="240" w:lineRule="auto"/>
              <w:jc w:val="center"/>
              <w:rPr>
                <w:rFonts w:ascii="Arial" w:eastAsia="Batang" w:hAnsi="Arial" w:cs="Arial"/>
                <w:b/>
                <w:sz w:val="20"/>
                <w:szCs w:val="20"/>
              </w:rPr>
            </w:pPr>
            <w:r w:rsidRPr="00604A78">
              <w:rPr>
                <w:rFonts w:ascii="Arial" w:eastAsia="Batang" w:hAnsi="Arial" w:cs="Arial"/>
                <w:b/>
                <w:sz w:val="20"/>
                <w:szCs w:val="20"/>
              </w:rPr>
              <w:t>Вид опаковка</w:t>
            </w:r>
          </w:p>
        </w:tc>
        <w:tc>
          <w:tcPr>
            <w:tcW w:w="1701" w:type="dxa"/>
            <w:vAlign w:val="center"/>
          </w:tcPr>
          <w:p w:rsidR="00213CE4" w:rsidRPr="00604A78" w:rsidRDefault="00213CE4" w:rsidP="00213CE4">
            <w:pPr>
              <w:spacing w:after="0" w:line="240" w:lineRule="auto"/>
              <w:jc w:val="center"/>
              <w:rPr>
                <w:rFonts w:ascii="Arial" w:eastAsia="Batang" w:hAnsi="Arial" w:cs="Arial"/>
                <w:b/>
                <w:sz w:val="20"/>
                <w:szCs w:val="20"/>
              </w:rPr>
            </w:pPr>
            <w:r w:rsidRPr="00604A78">
              <w:rPr>
                <w:rFonts w:ascii="Arial" w:eastAsia="Batang" w:hAnsi="Arial" w:cs="Arial"/>
                <w:b/>
                <w:sz w:val="20"/>
                <w:szCs w:val="20"/>
              </w:rPr>
              <w:t>Брутно тегло на 1 (един) бр. опаковка със стоката, кг.</w:t>
            </w:r>
          </w:p>
        </w:tc>
        <w:tc>
          <w:tcPr>
            <w:tcW w:w="1559" w:type="dxa"/>
            <w:vAlign w:val="center"/>
          </w:tcPr>
          <w:p w:rsidR="00213CE4" w:rsidRPr="00604A78" w:rsidRDefault="00213CE4" w:rsidP="00213CE4">
            <w:pPr>
              <w:spacing w:after="0" w:line="240" w:lineRule="auto"/>
              <w:jc w:val="center"/>
              <w:rPr>
                <w:rFonts w:ascii="Arial" w:eastAsia="Batang" w:hAnsi="Arial" w:cs="Arial"/>
                <w:b/>
                <w:sz w:val="20"/>
                <w:szCs w:val="20"/>
              </w:rPr>
            </w:pPr>
            <w:r w:rsidRPr="00604A78">
              <w:rPr>
                <w:rFonts w:ascii="Arial" w:eastAsia="Batang" w:hAnsi="Arial" w:cs="Arial"/>
                <w:b/>
                <w:sz w:val="20"/>
                <w:szCs w:val="20"/>
              </w:rPr>
              <w:t>Общ брой опаковки</w:t>
            </w:r>
          </w:p>
        </w:tc>
        <w:tc>
          <w:tcPr>
            <w:tcW w:w="1130" w:type="dxa"/>
            <w:vAlign w:val="center"/>
          </w:tcPr>
          <w:p w:rsidR="00213CE4" w:rsidRPr="00604A78" w:rsidRDefault="00213CE4" w:rsidP="00213CE4">
            <w:pPr>
              <w:spacing w:after="0" w:line="240" w:lineRule="auto"/>
              <w:jc w:val="center"/>
              <w:rPr>
                <w:rFonts w:ascii="Arial" w:eastAsia="Batang" w:hAnsi="Arial" w:cs="Arial"/>
                <w:b/>
                <w:sz w:val="20"/>
                <w:szCs w:val="20"/>
              </w:rPr>
            </w:pPr>
            <w:r w:rsidRPr="00604A78">
              <w:rPr>
                <w:rFonts w:ascii="Arial" w:eastAsia="Batang" w:hAnsi="Arial" w:cs="Arial"/>
                <w:b/>
                <w:sz w:val="20"/>
                <w:szCs w:val="20"/>
              </w:rPr>
              <w:t>Общо брутно тегло, кг.</w:t>
            </w:r>
          </w:p>
        </w:tc>
      </w:tr>
      <w:tr w:rsidR="00213CE4" w:rsidRPr="00604A78" w:rsidTr="00FA03CC">
        <w:trPr>
          <w:trHeight w:val="567"/>
        </w:trPr>
        <w:tc>
          <w:tcPr>
            <w:tcW w:w="1242" w:type="dxa"/>
            <w:shd w:val="clear" w:color="auto" w:fill="auto"/>
          </w:tcPr>
          <w:p w:rsidR="00213CE4" w:rsidRPr="00604A78" w:rsidRDefault="00213CE4" w:rsidP="00213CE4">
            <w:pPr>
              <w:spacing w:after="0" w:line="240" w:lineRule="auto"/>
              <w:jc w:val="both"/>
              <w:rPr>
                <w:rFonts w:ascii="Arial" w:eastAsia="Batang" w:hAnsi="Arial" w:cs="Arial"/>
                <w:b/>
                <w:sz w:val="20"/>
                <w:szCs w:val="20"/>
              </w:rPr>
            </w:pPr>
          </w:p>
        </w:tc>
        <w:tc>
          <w:tcPr>
            <w:tcW w:w="2662" w:type="dxa"/>
            <w:shd w:val="clear" w:color="auto" w:fill="auto"/>
          </w:tcPr>
          <w:p w:rsidR="00213CE4" w:rsidRPr="00604A78" w:rsidRDefault="00213CE4" w:rsidP="00213CE4">
            <w:pPr>
              <w:spacing w:after="0" w:line="240" w:lineRule="auto"/>
              <w:jc w:val="both"/>
              <w:rPr>
                <w:rFonts w:ascii="Arial" w:eastAsia="Batang" w:hAnsi="Arial" w:cs="Arial"/>
                <w:b/>
                <w:sz w:val="20"/>
                <w:szCs w:val="20"/>
              </w:rPr>
            </w:pPr>
          </w:p>
        </w:tc>
        <w:tc>
          <w:tcPr>
            <w:tcW w:w="1595" w:type="dxa"/>
          </w:tcPr>
          <w:p w:rsidR="00213CE4" w:rsidRPr="00604A78" w:rsidRDefault="00213CE4" w:rsidP="00213CE4">
            <w:pPr>
              <w:spacing w:after="0" w:line="240" w:lineRule="auto"/>
              <w:jc w:val="both"/>
              <w:rPr>
                <w:rFonts w:ascii="Arial" w:eastAsia="Batang" w:hAnsi="Arial" w:cs="Arial"/>
                <w:b/>
                <w:sz w:val="20"/>
                <w:szCs w:val="20"/>
              </w:rPr>
            </w:pPr>
          </w:p>
        </w:tc>
        <w:tc>
          <w:tcPr>
            <w:tcW w:w="1701" w:type="dxa"/>
          </w:tcPr>
          <w:p w:rsidR="00213CE4" w:rsidRPr="00604A78" w:rsidRDefault="00213CE4" w:rsidP="00213CE4">
            <w:pPr>
              <w:spacing w:after="0" w:line="240" w:lineRule="auto"/>
              <w:jc w:val="both"/>
              <w:rPr>
                <w:rFonts w:ascii="Arial" w:eastAsia="Batang" w:hAnsi="Arial" w:cs="Arial"/>
                <w:b/>
                <w:sz w:val="20"/>
                <w:szCs w:val="20"/>
              </w:rPr>
            </w:pPr>
          </w:p>
        </w:tc>
        <w:tc>
          <w:tcPr>
            <w:tcW w:w="1559" w:type="dxa"/>
          </w:tcPr>
          <w:p w:rsidR="00213CE4" w:rsidRPr="00604A78" w:rsidRDefault="00213CE4" w:rsidP="00213CE4">
            <w:pPr>
              <w:spacing w:after="0" w:line="240" w:lineRule="auto"/>
              <w:jc w:val="both"/>
              <w:rPr>
                <w:rFonts w:ascii="Arial" w:eastAsia="Batang" w:hAnsi="Arial" w:cs="Arial"/>
                <w:b/>
                <w:sz w:val="20"/>
                <w:szCs w:val="20"/>
              </w:rPr>
            </w:pPr>
          </w:p>
        </w:tc>
        <w:tc>
          <w:tcPr>
            <w:tcW w:w="1130" w:type="dxa"/>
          </w:tcPr>
          <w:p w:rsidR="00213CE4" w:rsidRPr="00604A78" w:rsidRDefault="00213CE4" w:rsidP="00213CE4">
            <w:pPr>
              <w:spacing w:after="0" w:line="240" w:lineRule="auto"/>
              <w:jc w:val="both"/>
              <w:rPr>
                <w:rFonts w:ascii="Arial" w:eastAsia="Batang" w:hAnsi="Arial" w:cs="Arial"/>
                <w:b/>
                <w:sz w:val="20"/>
                <w:szCs w:val="20"/>
              </w:rPr>
            </w:pPr>
          </w:p>
        </w:tc>
      </w:tr>
      <w:tr w:rsidR="00213CE4" w:rsidRPr="00604A78" w:rsidTr="00FA03CC">
        <w:trPr>
          <w:trHeight w:val="567"/>
        </w:trPr>
        <w:tc>
          <w:tcPr>
            <w:tcW w:w="1242" w:type="dxa"/>
            <w:shd w:val="clear" w:color="auto" w:fill="auto"/>
          </w:tcPr>
          <w:p w:rsidR="00213CE4" w:rsidRPr="00604A78" w:rsidRDefault="00213CE4" w:rsidP="00213CE4">
            <w:pPr>
              <w:spacing w:after="0" w:line="240" w:lineRule="auto"/>
              <w:jc w:val="both"/>
              <w:rPr>
                <w:rFonts w:ascii="Arial" w:eastAsia="Batang" w:hAnsi="Arial" w:cs="Arial"/>
                <w:b/>
                <w:sz w:val="20"/>
                <w:szCs w:val="20"/>
              </w:rPr>
            </w:pPr>
          </w:p>
        </w:tc>
        <w:tc>
          <w:tcPr>
            <w:tcW w:w="2662" w:type="dxa"/>
            <w:shd w:val="clear" w:color="auto" w:fill="auto"/>
          </w:tcPr>
          <w:p w:rsidR="00213CE4" w:rsidRPr="00604A78" w:rsidRDefault="00213CE4" w:rsidP="00213CE4">
            <w:pPr>
              <w:spacing w:after="0" w:line="240" w:lineRule="auto"/>
              <w:jc w:val="both"/>
              <w:rPr>
                <w:rFonts w:ascii="Arial" w:eastAsia="Batang" w:hAnsi="Arial" w:cs="Arial"/>
                <w:b/>
                <w:sz w:val="20"/>
                <w:szCs w:val="20"/>
              </w:rPr>
            </w:pPr>
          </w:p>
        </w:tc>
        <w:tc>
          <w:tcPr>
            <w:tcW w:w="1595" w:type="dxa"/>
          </w:tcPr>
          <w:p w:rsidR="00213CE4" w:rsidRPr="00604A78" w:rsidRDefault="00213CE4" w:rsidP="00213CE4">
            <w:pPr>
              <w:spacing w:after="0" w:line="240" w:lineRule="auto"/>
              <w:jc w:val="both"/>
              <w:rPr>
                <w:rFonts w:ascii="Arial" w:eastAsia="Batang" w:hAnsi="Arial" w:cs="Arial"/>
                <w:b/>
                <w:sz w:val="20"/>
                <w:szCs w:val="20"/>
              </w:rPr>
            </w:pPr>
          </w:p>
        </w:tc>
        <w:tc>
          <w:tcPr>
            <w:tcW w:w="1701" w:type="dxa"/>
          </w:tcPr>
          <w:p w:rsidR="00213CE4" w:rsidRPr="00604A78" w:rsidRDefault="00213CE4" w:rsidP="00213CE4">
            <w:pPr>
              <w:spacing w:after="0" w:line="240" w:lineRule="auto"/>
              <w:jc w:val="both"/>
              <w:rPr>
                <w:rFonts w:ascii="Arial" w:eastAsia="Batang" w:hAnsi="Arial" w:cs="Arial"/>
                <w:b/>
                <w:sz w:val="20"/>
                <w:szCs w:val="20"/>
              </w:rPr>
            </w:pPr>
          </w:p>
        </w:tc>
        <w:tc>
          <w:tcPr>
            <w:tcW w:w="1559" w:type="dxa"/>
          </w:tcPr>
          <w:p w:rsidR="00213CE4" w:rsidRPr="00604A78" w:rsidRDefault="00213CE4" w:rsidP="00213CE4">
            <w:pPr>
              <w:spacing w:after="0" w:line="240" w:lineRule="auto"/>
              <w:jc w:val="both"/>
              <w:rPr>
                <w:rFonts w:ascii="Arial" w:eastAsia="Batang" w:hAnsi="Arial" w:cs="Arial"/>
                <w:b/>
                <w:sz w:val="20"/>
                <w:szCs w:val="20"/>
              </w:rPr>
            </w:pPr>
          </w:p>
        </w:tc>
        <w:tc>
          <w:tcPr>
            <w:tcW w:w="1130" w:type="dxa"/>
          </w:tcPr>
          <w:p w:rsidR="00213CE4" w:rsidRPr="00604A78" w:rsidRDefault="00213CE4" w:rsidP="00213CE4">
            <w:pPr>
              <w:spacing w:after="0" w:line="240" w:lineRule="auto"/>
              <w:jc w:val="both"/>
              <w:rPr>
                <w:rFonts w:ascii="Arial" w:eastAsia="Batang" w:hAnsi="Arial" w:cs="Arial"/>
                <w:b/>
                <w:sz w:val="20"/>
                <w:szCs w:val="20"/>
              </w:rPr>
            </w:pPr>
          </w:p>
        </w:tc>
      </w:tr>
      <w:tr w:rsidR="00213CE4" w:rsidRPr="00604A78" w:rsidTr="00FA03CC">
        <w:trPr>
          <w:trHeight w:val="567"/>
        </w:trPr>
        <w:tc>
          <w:tcPr>
            <w:tcW w:w="1242" w:type="dxa"/>
            <w:shd w:val="clear" w:color="auto" w:fill="auto"/>
          </w:tcPr>
          <w:p w:rsidR="00213CE4" w:rsidRPr="00604A78" w:rsidRDefault="00213CE4" w:rsidP="00213CE4">
            <w:pPr>
              <w:spacing w:after="0" w:line="240" w:lineRule="auto"/>
              <w:jc w:val="both"/>
              <w:rPr>
                <w:rFonts w:ascii="Arial" w:eastAsia="Batang" w:hAnsi="Arial" w:cs="Arial"/>
                <w:b/>
                <w:sz w:val="20"/>
                <w:szCs w:val="20"/>
              </w:rPr>
            </w:pPr>
          </w:p>
        </w:tc>
        <w:tc>
          <w:tcPr>
            <w:tcW w:w="2662" w:type="dxa"/>
            <w:shd w:val="clear" w:color="auto" w:fill="auto"/>
          </w:tcPr>
          <w:p w:rsidR="00213CE4" w:rsidRPr="00604A78" w:rsidRDefault="00213CE4" w:rsidP="00213CE4">
            <w:pPr>
              <w:spacing w:after="0" w:line="240" w:lineRule="auto"/>
              <w:jc w:val="both"/>
              <w:rPr>
                <w:rFonts w:ascii="Arial" w:eastAsia="Batang" w:hAnsi="Arial" w:cs="Arial"/>
                <w:b/>
                <w:sz w:val="20"/>
                <w:szCs w:val="20"/>
              </w:rPr>
            </w:pPr>
          </w:p>
        </w:tc>
        <w:tc>
          <w:tcPr>
            <w:tcW w:w="1595" w:type="dxa"/>
          </w:tcPr>
          <w:p w:rsidR="00213CE4" w:rsidRPr="00604A78" w:rsidRDefault="00213CE4" w:rsidP="00213CE4">
            <w:pPr>
              <w:spacing w:after="0" w:line="240" w:lineRule="auto"/>
              <w:jc w:val="both"/>
              <w:rPr>
                <w:rFonts w:ascii="Arial" w:eastAsia="Batang" w:hAnsi="Arial" w:cs="Arial"/>
                <w:b/>
                <w:sz w:val="20"/>
                <w:szCs w:val="20"/>
              </w:rPr>
            </w:pPr>
          </w:p>
        </w:tc>
        <w:tc>
          <w:tcPr>
            <w:tcW w:w="1701" w:type="dxa"/>
          </w:tcPr>
          <w:p w:rsidR="00213CE4" w:rsidRPr="00604A78" w:rsidRDefault="00213CE4" w:rsidP="00213CE4">
            <w:pPr>
              <w:spacing w:after="0" w:line="240" w:lineRule="auto"/>
              <w:jc w:val="both"/>
              <w:rPr>
                <w:rFonts w:ascii="Arial" w:eastAsia="Batang" w:hAnsi="Arial" w:cs="Arial"/>
                <w:b/>
                <w:sz w:val="20"/>
                <w:szCs w:val="20"/>
              </w:rPr>
            </w:pPr>
          </w:p>
        </w:tc>
        <w:tc>
          <w:tcPr>
            <w:tcW w:w="1559" w:type="dxa"/>
          </w:tcPr>
          <w:p w:rsidR="00213CE4" w:rsidRPr="00604A78" w:rsidRDefault="00213CE4" w:rsidP="00213CE4">
            <w:pPr>
              <w:spacing w:after="0" w:line="240" w:lineRule="auto"/>
              <w:jc w:val="both"/>
              <w:rPr>
                <w:rFonts w:ascii="Arial" w:eastAsia="Batang" w:hAnsi="Arial" w:cs="Arial"/>
                <w:b/>
                <w:sz w:val="20"/>
                <w:szCs w:val="20"/>
              </w:rPr>
            </w:pPr>
          </w:p>
        </w:tc>
        <w:tc>
          <w:tcPr>
            <w:tcW w:w="1130" w:type="dxa"/>
          </w:tcPr>
          <w:p w:rsidR="00213CE4" w:rsidRPr="00604A78" w:rsidRDefault="00213CE4" w:rsidP="00213CE4">
            <w:pPr>
              <w:spacing w:after="0" w:line="240" w:lineRule="auto"/>
              <w:jc w:val="both"/>
              <w:rPr>
                <w:rFonts w:ascii="Arial" w:eastAsia="Batang" w:hAnsi="Arial" w:cs="Arial"/>
                <w:b/>
                <w:sz w:val="20"/>
                <w:szCs w:val="20"/>
              </w:rPr>
            </w:pPr>
          </w:p>
        </w:tc>
      </w:tr>
    </w:tbl>
    <w:p w:rsidR="00213CE4" w:rsidRPr="00604A78" w:rsidRDefault="00213CE4" w:rsidP="00213CE4">
      <w:pPr>
        <w:spacing w:after="0" w:line="240" w:lineRule="auto"/>
        <w:jc w:val="both"/>
        <w:rPr>
          <w:rFonts w:ascii="Arial" w:eastAsia="Times New Roman" w:hAnsi="Arial" w:cs="Arial"/>
          <w:b/>
          <w:sz w:val="20"/>
          <w:szCs w:val="20"/>
          <w:lang w:val="en-US"/>
        </w:rPr>
      </w:pPr>
    </w:p>
    <w:p w:rsidR="00213CE4" w:rsidRPr="00604A78" w:rsidRDefault="00213CE4" w:rsidP="00213CE4">
      <w:pPr>
        <w:spacing w:after="0" w:line="240" w:lineRule="auto"/>
        <w:jc w:val="both"/>
        <w:rPr>
          <w:rFonts w:ascii="Arial" w:eastAsia="Times New Roman" w:hAnsi="Arial" w:cs="Arial"/>
          <w:b/>
          <w:sz w:val="20"/>
          <w:szCs w:val="20"/>
          <w:lang w:val="en-US"/>
        </w:rPr>
      </w:pPr>
    </w:p>
    <w:p w:rsidR="00213CE4" w:rsidRPr="00604A78" w:rsidRDefault="00213CE4" w:rsidP="00213CE4">
      <w:pPr>
        <w:spacing w:after="0" w:line="240" w:lineRule="auto"/>
        <w:jc w:val="both"/>
        <w:rPr>
          <w:rFonts w:ascii="Arial" w:eastAsia="Times New Roman" w:hAnsi="Arial" w:cs="Arial"/>
          <w:b/>
          <w:sz w:val="20"/>
          <w:szCs w:val="20"/>
          <w:lang w:val="en-US"/>
        </w:rPr>
      </w:pPr>
    </w:p>
    <w:p w:rsidR="00213CE4" w:rsidRPr="00604A78" w:rsidRDefault="00213CE4" w:rsidP="00213CE4">
      <w:pPr>
        <w:spacing w:after="0" w:line="240" w:lineRule="auto"/>
        <w:jc w:val="both"/>
        <w:rPr>
          <w:rFonts w:ascii="Arial" w:eastAsia="Times New Roman" w:hAnsi="Arial" w:cs="Arial"/>
          <w:b/>
          <w:sz w:val="20"/>
          <w:szCs w:val="20"/>
          <w:lang w:val="en-US"/>
        </w:rPr>
      </w:pPr>
    </w:p>
    <w:p w:rsidR="00213CE4" w:rsidRPr="00604A78" w:rsidRDefault="00213CE4" w:rsidP="00213CE4">
      <w:pPr>
        <w:spacing w:after="0" w:line="240" w:lineRule="auto"/>
        <w:jc w:val="both"/>
        <w:rPr>
          <w:rFonts w:ascii="Arial" w:eastAsia="Times New Roman" w:hAnsi="Arial" w:cs="Arial"/>
          <w:b/>
          <w:sz w:val="20"/>
          <w:szCs w:val="20"/>
          <w:lang w:val="en-US"/>
        </w:rPr>
      </w:pPr>
    </w:p>
    <w:p w:rsidR="00213CE4" w:rsidRPr="00604A78" w:rsidRDefault="00213CE4" w:rsidP="00213CE4">
      <w:pPr>
        <w:spacing w:after="0" w:line="240" w:lineRule="auto"/>
        <w:jc w:val="both"/>
        <w:rPr>
          <w:rFonts w:ascii="Arial" w:eastAsia="Times New Roman" w:hAnsi="Arial" w:cs="Arial"/>
          <w:b/>
          <w:sz w:val="20"/>
          <w:szCs w:val="20"/>
        </w:rPr>
      </w:pPr>
    </w:p>
    <w:p w:rsidR="00213CE4" w:rsidRPr="00604A78" w:rsidRDefault="00213CE4" w:rsidP="00213CE4">
      <w:pPr>
        <w:spacing w:after="0" w:line="240" w:lineRule="auto"/>
        <w:jc w:val="both"/>
        <w:rPr>
          <w:rFonts w:ascii="Arial" w:eastAsia="Times New Roman" w:hAnsi="Arial" w:cs="Arial"/>
          <w:b/>
          <w:sz w:val="20"/>
          <w:szCs w:val="20"/>
        </w:rPr>
      </w:pPr>
    </w:p>
    <w:p w:rsidR="00213CE4" w:rsidRPr="00604A78" w:rsidRDefault="00213CE4" w:rsidP="00213CE4">
      <w:pPr>
        <w:spacing w:after="0" w:line="240" w:lineRule="auto"/>
        <w:jc w:val="both"/>
        <w:rPr>
          <w:rFonts w:ascii="Arial" w:eastAsia="Times New Roman" w:hAnsi="Arial" w:cs="Arial"/>
          <w:b/>
          <w:sz w:val="20"/>
          <w:szCs w:val="20"/>
        </w:rPr>
      </w:pPr>
    </w:p>
    <w:p w:rsidR="00213CE4" w:rsidRPr="00604A78" w:rsidRDefault="00213CE4" w:rsidP="00213CE4">
      <w:pPr>
        <w:spacing w:after="0" w:line="240" w:lineRule="auto"/>
        <w:jc w:val="both"/>
        <w:rPr>
          <w:rFonts w:ascii="Arial" w:eastAsia="Times New Roman" w:hAnsi="Arial" w:cs="Arial"/>
          <w:b/>
          <w:sz w:val="20"/>
          <w:szCs w:val="20"/>
        </w:rPr>
      </w:pPr>
    </w:p>
    <w:p w:rsidR="00213CE4" w:rsidRPr="00604A78" w:rsidRDefault="00213CE4" w:rsidP="00213CE4">
      <w:pPr>
        <w:spacing w:after="0" w:line="240" w:lineRule="auto"/>
        <w:jc w:val="both"/>
        <w:rPr>
          <w:rFonts w:ascii="Arial" w:eastAsia="Times New Roman" w:hAnsi="Arial" w:cs="Arial"/>
          <w:b/>
          <w:sz w:val="20"/>
          <w:szCs w:val="20"/>
        </w:rPr>
      </w:pPr>
      <w:r w:rsidRPr="00604A78">
        <w:rPr>
          <w:rFonts w:ascii="Arial" w:eastAsia="Times New Roman" w:hAnsi="Arial" w:cs="Arial"/>
          <w:b/>
          <w:sz w:val="20"/>
          <w:szCs w:val="20"/>
        </w:rPr>
        <w:t>Име и фамилия</w:t>
      </w:r>
      <w:r w:rsidRPr="00604A78">
        <w:rPr>
          <w:rFonts w:ascii="Arial" w:eastAsia="Times New Roman" w:hAnsi="Arial" w:cs="Arial"/>
          <w:sz w:val="20"/>
          <w:szCs w:val="20"/>
        </w:rPr>
        <w:t xml:space="preserve"> на отговорното лице, </w:t>
      </w:r>
    </w:p>
    <w:p w:rsidR="00213CE4" w:rsidRPr="00604A78" w:rsidRDefault="00213CE4" w:rsidP="00213CE4">
      <w:pPr>
        <w:spacing w:after="0" w:line="240" w:lineRule="auto"/>
        <w:jc w:val="both"/>
        <w:rPr>
          <w:rFonts w:ascii="Arial" w:eastAsia="Times New Roman" w:hAnsi="Arial" w:cs="Arial"/>
          <w:i/>
          <w:color w:val="0000FF"/>
          <w:sz w:val="20"/>
          <w:szCs w:val="20"/>
        </w:rPr>
      </w:pPr>
      <w:r w:rsidRPr="00604A78">
        <w:rPr>
          <w:rFonts w:ascii="Arial" w:eastAsia="Times New Roman" w:hAnsi="Arial" w:cs="Arial"/>
          <w:sz w:val="20"/>
          <w:szCs w:val="20"/>
        </w:rPr>
        <w:t xml:space="preserve">съставило Опаковъчния лист: </w:t>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t>............................................................</w:t>
      </w:r>
    </w:p>
    <w:p w:rsidR="00213CE4" w:rsidRPr="00604A78" w:rsidRDefault="00213CE4" w:rsidP="00213CE4">
      <w:pPr>
        <w:spacing w:after="0" w:line="240" w:lineRule="auto"/>
        <w:jc w:val="center"/>
        <w:rPr>
          <w:rFonts w:ascii="Arial" w:eastAsia="Times New Roman" w:hAnsi="Arial" w:cs="Arial"/>
          <w:b/>
          <w:sz w:val="20"/>
          <w:szCs w:val="20"/>
        </w:rPr>
      </w:pPr>
    </w:p>
    <w:p w:rsidR="00213CE4" w:rsidRPr="00604A78" w:rsidRDefault="00213CE4" w:rsidP="00213CE4">
      <w:pPr>
        <w:spacing w:after="0" w:line="240" w:lineRule="auto"/>
        <w:rPr>
          <w:rFonts w:ascii="Arial" w:eastAsia="Times New Roman" w:hAnsi="Arial" w:cs="Arial"/>
          <w:sz w:val="20"/>
          <w:szCs w:val="20"/>
        </w:rPr>
      </w:pPr>
      <w:r w:rsidRPr="00604A78">
        <w:rPr>
          <w:rFonts w:ascii="Arial" w:eastAsia="Times New Roman" w:hAnsi="Arial" w:cs="Arial"/>
          <w:sz w:val="20"/>
          <w:szCs w:val="20"/>
        </w:rPr>
        <w:lastRenderedPageBreak/>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t>...................................................</w:t>
      </w:r>
    </w:p>
    <w:p w:rsidR="00213CE4" w:rsidRPr="00604A78" w:rsidRDefault="00213CE4" w:rsidP="00213CE4">
      <w:pPr>
        <w:spacing w:after="0" w:line="240" w:lineRule="auto"/>
        <w:rPr>
          <w:rFonts w:ascii="Arial" w:eastAsia="Times New Roman" w:hAnsi="Arial" w:cs="Arial"/>
          <w:i/>
          <w:sz w:val="20"/>
          <w:szCs w:val="20"/>
        </w:rPr>
      </w:pP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i/>
          <w:sz w:val="20"/>
          <w:szCs w:val="20"/>
        </w:rPr>
        <w:t>(подпис)</w:t>
      </w:r>
    </w:p>
    <w:p w:rsidR="00213CE4" w:rsidRPr="00604A78" w:rsidRDefault="00DA2753" w:rsidP="00DA2753">
      <w:pPr>
        <w:spacing w:after="0" w:line="240" w:lineRule="auto"/>
        <w:rPr>
          <w:rFonts w:ascii="Arial" w:eastAsia="Times New Roman" w:hAnsi="Arial" w:cs="Arial"/>
          <w:bCs/>
          <w:i/>
          <w:sz w:val="20"/>
          <w:szCs w:val="20"/>
        </w:rPr>
      </w:pPr>
      <w:r w:rsidRPr="00604A78">
        <w:rPr>
          <w:rFonts w:ascii="Arial" w:eastAsia="Times New Roman" w:hAnsi="Arial" w:cs="Arial"/>
          <w:bCs/>
          <w:i/>
          <w:sz w:val="20"/>
          <w:szCs w:val="20"/>
        </w:rPr>
        <w:t xml:space="preserve">        </w:t>
      </w:r>
    </w:p>
    <w:p w:rsidR="00213CE4" w:rsidRPr="00604A78" w:rsidRDefault="00213CE4" w:rsidP="00DA2753">
      <w:pPr>
        <w:spacing w:after="0" w:line="240" w:lineRule="auto"/>
        <w:rPr>
          <w:rFonts w:ascii="Arial" w:eastAsia="Times New Roman" w:hAnsi="Arial" w:cs="Arial"/>
          <w:bCs/>
          <w:i/>
          <w:sz w:val="20"/>
          <w:szCs w:val="20"/>
        </w:rPr>
      </w:pPr>
    </w:p>
    <w:p w:rsidR="00213CE4" w:rsidRPr="00604A78" w:rsidRDefault="00213CE4" w:rsidP="00DA2753">
      <w:pPr>
        <w:spacing w:after="0" w:line="240" w:lineRule="auto"/>
        <w:rPr>
          <w:rFonts w:ascii="Arial" w:eastAsia="Times New Roman" w:hAnsi="Arial" w:cs="Arial"/>
          <w:bCs/>
          <w:i/>
          <w:sz w:val="20"/>
          <w:szCs w:val="20"/>
        </w:rPr>
      </w:pPr>
    </w:p>
    <w:p w:rsidR="00213CE4" w:rsidRPr="00604A78" w:rsidRDefault="00213CE4" w:rsidP="00DA2753">
      <w:pPr>
        <w:spacing w:after="0" w:line="240" w:lineRule="auto"/>
        <w:rPr>
          <w:rFonts w:ascii="Arial" w:eastAsia="Times New Roman" w:hAnsi="Arial" w:cs="Arial"/>
          <w:bCs/>
          <w:i/>
          <w:sz w:val="20"/>
          <w:szCs w:val="20"/>
        </w:rPr>
      </w:pPr>
    </w:p>
    <w:p w:rsidR="00213CE4" w:rsidRPr="00604A78" w:rsidRDefault="00213CE4" w:rsidP="00DA2753">
      <w:pPr>
        <w:spacing w:after="0" w:line="240" w:lineRule="auto"/>
        <w:rPr>
          <w:rFonts w:ascii="Arial" w:eastAsia="Times New Roman" w:hAnsi="Arial" w:cs="Arial"/>
          <w:bCs/>
          <w:i/>
          <w:sz w:val="20"/>
          <w:szCs w:val="20"/>
        </w:rPr>
      </w:pPr>
    </w:p>
    <w:p w:rsidR="00DA2753" w:rsidRPr="00604A78" w:rsidRDefault="00DA2753" w:rsidP="00DA2753">
      <w:pPr>
        <w:spacing w:after="0" w:line="240" w:lineRule="auto"/>
        <w:rPr>
          <w:rFonts w:ascii="Arial" w:eastAsia="Times New Roman" w:hAnsi="Arial" w:cs="Arial"/>
          <w:bCs/>
          <w:i/>
          <w:sz w:val="20"/>
          <w:szCs w:val="20"/>
          <w:lang w:val="en-US"/>
        </w:rPr>
      </w:pPr>
      <w:r w:rsidRPr="00604A78">
        <w:rPr>
          <w:rFonts w:ascii="Arial" w:eastAsia="Times New Roman" w:hAnsi="Arial" w:cs="Arial"/>
          <w:bCs/>
          <w:i/>
          <w:sz w:val="20"/>
          <w:szCs w:val="20"/>
        </w:rPr>
        <w:t xml:space="preserve"> </w:t>
      </w:r>
      <w:r w:rsidRPr="00604A78">
        <w:rPr>
          <w:rFonts w:ascii="Arial" w:eastAsia="Times New Roman" w:hAnsi="Arial" w:cs="Arial"/>
          <w:b/>
          <w:bCs/>
          <w:i/>
          <w:sz w:val="20"/>
          <w:szCs w:val="20"/>
        </w:rPr>
        <w:t xml:space="preserve">Приложение </w:t>
      </w:r>
      <w:r w:rsidRPr="00604A78">
        <w:rPr>
          <w:rFonts w:ascii="Arial" w:eastAsia="Times New Roman" w:hAnsi="Arial" w:cs="Arial"/>
          <w:b/>
          <w:bCs/>
          <w:i/>
          <w:sz w:val="20"/>
          <w:szCs w:val="20"/>
          <w:lang w:val="en-US"/>
        </w:rPr>
        <w:t xml:space="preserve"> 5</w:t>
      </w:r>
      <w:r w:rsidRPr="00604A78">
        <w:rPr>
          <w:rFonts w:ascii="Arial" w:eastAsia="Times New Roman" w:hAnsi="Arial" w:cs="Arial"/>
          <w:b/>
          <w:bCs/>
          <w:i/>
          <w:sz w:val="20"/>
          <w:szCs w:val="20"/>
        </w:rPr>
        <w:t xml:space="preserve"> към договор………..</w:t>
      </w:r>
      <w:r w:rsidRPr="00604A78">
        <w:rPr>
          <w:rFonts w:ascii="Arial" w:eastAsia="Times New Roman" w:hAnsi="Arial" w:cs="Arial"/>
          <w:b/>
          <w:bCs/>
          <w:i/>
          <w:sz w:val="20"/>
          <w:szCs w:val="20"/>
          <w:lang w:val="en-US"/>
        </w:rPr>
        <w:t xml:space="preserve">                                               ( </w:t>
      </w:r>
      <w:r w:rsidRPr="00604A78">
        <w:rPr>
          <w:rFonts w:ascii="Arial" w:eastAsia="Times New Roman" w:hAnsi="Arial" w:cs="Arial"/>
          <w:b/>
          <w:bCs/>
          <w:i/>
          <w:sz w:val="20"/>
          <w:szCs w:val="20"/>
        </w:rPr>
        <w:t xml:space="preserve">За Обособена позиция №1 </w:t>
      </w:r>
      <w:r w:rsidRPr="00604A78">
        <w:rPr>
          <w:rFonts w:ascii="Arial" w:eastAsia="Times New Roman" w:hAnsi="Arial" w:cs="Arial"/>
          <w:b/>
          <w:bCs/>
          <w:i/>
          <w:sz w:val="20"/>
          <w:szCs w:val="20"/>
          <w:lang w:val="en-US"/>
        </w:rPr>
        <w:t>)</w:t>
      </w:r>
    </w:p>
    <w:p w:rsidR="00DA2753" w:rsidRPr="00604A78" w:rsidRDefault="00DA2753" w:rsidP="00DA2753">
      <w:pPr>
        <w:spacing w:after="0" w:line="240" w:lineRule="auto"/>
        <w:jc w:val="right"/>
        <w:rPr>
          <w:rFonts w:ascii="Arial" w:eastAsia="Times New Roman" w:hAnsi="Arial" w:cs="Arial"/>
          <w:bCs/>
          <w:i/>
          <w:sz w:val="20"/>
          <w:szCs w:val="20"/>
        </w:rPr>
      </w:pPr>
    </w:p>
    <w:p w:rsidR="00213CE4" w:rsidRPr="00604A78" w:rsidRDefault="00213CE4" w:rsidP="00213CE4">
      <w:pPr>
        <w:spacing w:after="0" w:line="240" w:lineRule="auto"/>
        <w:jc w:val="right"/>
        <w:rPr>
          <w:rFonts w:ascii="Arial" w:eastAsia="Times New Roman" w:hAnsi="Arial" w:cs="Arial"/>
          <w:bCs/>
          <w:i/>
          <w:sz w:val="20"/>
          <w:szCs w:val="20"/>
        </w:rPr>
      </w:pPr>
    </w:p>
    <w:p w:rsidR="00213CE4" w:rsidRPr="00604A78" w:rsidRDefault="00213CE4" w:rsidP="00213CE4">
      <w:pPr>
        <w:spacing w:after="0" w:line="240" w:lineRule="auto"/>
        <w:jc w:val="right"/>
        <w:rPr>
          <w:rFonts w:ascii="Arial" w:eastAsia="Times New Roman" w:hAnsi="Arial" w:cs="Arial"/>
          <w:bCs/>
          <w:i/>
          <w:sz w:val="20"/>
          <w:szCs w:val="20"/>
        </w:rPr>
      </w:pPr>
    </w:p>
    <w:p w:rsidR="00213CE4" w:rsidRPr="00604A78" w:rsidRDefault="00213CE4" w:rsidP="00213CE4">
      <w:pPr>
        <w:spacing w:after="0" w:line="240" w:lineRule="auto"/>
        <w:jc w:val="center"/>
        <w:rPr>
          <w:rFonts w:ascii="Arial" w:eastAsia="Times New Roman" w:hAnsi="Arial" w:cs="Arial"/>
          <w:b/>
          <w:sz w:val="20"/>
          <w:szCs w:val="20"/>
        </w:rPr>
      </w:pPr>
      <w:r w:rsidRPr="00604A78">
        <w:rPr>
          <w:rFonts w:ascii="Arial" w:eastAsia="Times New Roman" w:hAnsi="Arial" w:cs="Arial"/>
          <w:b/>
          <w:sz w:val="20"/>
          <w:szCs w:val="20"/>
        </w:rPr>
        <w:t>МЯСТО НА ДОСТАВКА И ПРИДРУЖАВАЩИ ДОСТАВКАТА ДОКУМЕНТИ</w:t>
      </w:r>
    </w:p>
    <w:p w:rsidR="00213CE4" w:rsidRPr="00604A78" w:rsidRDefault="00213CE4" w:rsidP="00213CE4">
      <w:pPr>
        <w:spacing w:after="0" w:line="240" w:lineRule="auto"/>
        <w:jc w:val="center"/>
        <w:rPr>
          <w:rFonts w:ascii="Arial" w:eastAsia="Times New Roman" w:hAnsi="Arial" w:cs="Arial"/>
          <w:sz w:val="20"/>
          <w:szCs w:val="20"/>
        </w:rPr>
      </w:pPr>
    </w:p>
    <w:p w:rsidR="00213CE4" w:rsidRPr="00604A78" w:rsidRDefault="00213CE4" w:rsidP="00213CE4">
      <w:pPr>
        <w:numPr>
          <w:ilvl w:val="0"/>
          <w:numId w:val="15"/>
        </w:numPr>
        <w:spacing w:after="0" w:line="240" w:lineRule="auto"/>
        <w:ind w:left="340" w:hanging="340"/>
        <w:rPr>
          <w:rFonts w:ascii="Arial" w:eastAsia="Times New Roman" w:hAnsi="Arial" w:cs="Arial"/>
          <w:b/>
          <w:sz w:val="20"/>
          <w:szCs w:val="20"/>
          <w:lang w:val="ru-RU"/>
        </w:rPr>
      </w:pPr>
      <w:r w:rsidRPr="00604A78">
        <w:rPr>
          <w:rFonts w:ascii="Arial" w:eastAsia="Times New Roman" w:hAnsi="Arial" w:cs="Arial"/>
          <w:b/>
          <w:sz w:val="20"/>
          <w:szCs w:val="20"/>
          <w:lang w:val="ru-RU"/>
        </w:rPr>
        <w:t>Място на доставка.</w:t>
      </w:r>
    </w:p>
    <w:p w:rsidR="00213CE4" w:rsidRPr="00604A78" w:rsidRDefault="00213CE4" w:rsidP="00213CE4">
      <w:pPr>
        <w:spacing w:after="0" w:line="240" w:lineRule="auto"/>
        <w:rPr>
          <w:rFonts w:ascii="Arial" w:eastAsia="Times New Roman" w:hAnsi="Arial" w:cs="Arial"/>
          <w:b/>
          <w:sz w:val="20"/>
          <w:szCs w:val="20"/>
          <w:lang w:val="ru-RU"/>
        </w:rPr>
      </w:pPr>
    </w:p>
    <w:p w:rsidR="00213CE4" w:rsidRPr="00604A78" w:rsidRDefault="00213CE4" w:rsidP="00213CE4">
      <w:pPr>
        <w:numPr>
          <w:ilvl w:val="1"/>
          <w:numId w:val="15"/>
        </w:numPr>
        <w:spacing w:after="0" w:line="240" w:lineRule="auto"/>
        <w:ind w:left="964" w:hanging="567"/>
        <w:jc w:val="both"/>
        <w:rPr>
          <w:rFonts w:ascii="Arial" w:eastAsia="Times New Roman" w:hAnsi="Arial" w:cs="Arial"/>
          <w:sz w:val="20"/>
          <w:szCs w:val="20"/>
        </w:rPr>
      </w:pPr>
      <w:r w:rsidRPr="00604A78">
        <w:rPr>
          <w:rFonts w:ascii="Arial" w:eastAsia="Times New Roman" w:hAnsi="Arial" w:cs="Arial"/>
          <w:sz w:val="20"/>
          <w:szCs w:val="20"/>
        </w:rPr>
        <w:t xml:space="preserve">Местата за доставка са складове в градовете: </w:t>
      </w:r>
    </w:p>
    <w:p w:rsidR="00213CE4" w:rsidRPr="00604A78" w:rsidRDefault="00213CE4" w:rsidP="00213CE4">
      <w:pPr>
        <w:spacing w:after="0" w:line="240" w:lineRule="auto"/>
        <w:jc w:val="both"/>
        <w:rPr>
          <w:rFonts w:ascii="Arial" w:eastAsia="Times New Roman" w:hAnsi="Arial" w:cs="Arial"/>
          <w:sz w:val="20"/>
          <w:szCs w:val="20"/>
        </w:rPr>
      </w:pPr>
    </w:p>
    <w:p w:rsidR="00213CE4" w:rsidRPr="00604A78" w:rsidRDefault="00213CE4" w:rsidP="00213CE4">
      <w:pPr>
        <w:spacing w:after="0" w:line="240" w:lineRule="auto"/>
        <w:rPr>
          <w:rFonts w:ascii="Arial" w:eastAsia="Times New Roman" w:hAnsi="Arial" w:cs="Arial"/>
          <w:bCs/>
          <w:sz w:val="20"/>
          <w:szCs w:val="20"/>
          <w:lang w:val="en-US"/>
        </w:rPr>
      </w:pPr>
      <w:r w:rsidRPr="00604A78">
        <w:rPr>
          <w:rFonts w:ascii="Arial" w:eastAsia="Times New Roman" w:hAnsi="Arial" w:cs="Arial"/>
          <w:bCs/>
          <w:sz w:val="20"/>
          <w:szCs w:val="20"/>
        </w:rPr>
        <w:t xml:space="preserve">            </w:t>
      </w:r>
      <w:r w:rsidRPr="00604A78">
        <w:rPr>
          <w:rFonts w:ascii="Arial" w:eastAsia="Times New Roman" w:hAnsi="Arial" w:cs="Arial"/>
          <w:bCs/>
          <w:sz w:val="20"/>
          <w:szCs w:val="20"/>
          <w:lang w:val="en-US"/>
        </w:rPr>
        <w:t>гр. София, ул. „Димитър Списаревски" №10, факс: 02/89 59</w:t>
      </w:r>
      <w:r w:rsidRPr="00604A78">
        <w:rPr>
          <w:rFonts w:ascii="Arial" w:eastAsia="Times New Roman" w:hAnsi="Arial" w:cs="Arial"/>
          <w:bCs/>
          <w:sz w:val="20"/>
          <w:szCs w:val="20"/>
        </w:rPr>
        <w:t> </w:t>
      </w:r>
      <w:r w:rsidRPr="00604A78">
        <w:rPr>
          <w:rFonts w:ascii="Arial" w:eastAsia="Times New Roman" w:hAnsi="Arial" w:cs="Arial"/>
          <w:bCs/>
          <w:sz w:val="20"/>
          <w:szCs w:val="20"/>
          <w:lang w:val="en-US"/>
        </w:rPr>
        <w:t>744, e-mail</w:t>
      </w:r>
      <w:r w:rsidRPr="00604A78">
        <w:rPr>
          <w:rFonts w:ascii="Arial" w:eastAsia="Times New Roman" w:hAnsi="Arial" w:cs="Arial"/>
          <w:bCs/>
          <w:sz w:val="20"/>
          <w:szCs w:val="20"/>
        </w:rPr>
        <w:t xml:space="preserve">: </w:t>
      </w:r>
      <w:r w:rsidRPr="00604A78">
        <w:rPr>
          <w:rFonts w:ascii="Arial" w:eastAsia="Times New Roman" w:hAnsi="Arial" w:cs="Arial"/>
          <w:bCs/>
          <w:sz w:val="20"/>
          <w:szCs w:val="20"/>
          <w:lang w:val="en-US"/>
        </w:rPr>
        <w:t>miloslav.sotirov@cez.bg</w:t>
      </w:r>
    </w:p>
    <w:p w:rsidR="00213CE4" w:rsidRPr="00604A78" w:rsidRDefault="00213CE4" w:rsidP="00213CE4">
      <w:pPr>
        <w:spacing w:after="0" w:line="240" w:lineRule="auto"/>
        <w:rPr>
          <w:rFonts w:ascii="Arial" w:eastAsia="Times New Roman" w:hAnsi="Arial" w:cs="Arial"/>
          <w:bCs/>
          <w:sz w:val="20"/>
          <w:szCs w:val="20"/>
          <w:lang w:val="en-US"/>
        </w:rPr>
      </w:pPr>
      <w:r w:rsidRPr="00604A78">
        <w:rPr>
          <w:rFonts w:ascii="Arial" w:eastAsia="Times New Roman" w:hAnsi="Arial" w:cs="Arial"/>
          <w:bCs/>
          <w:sz w:val="20"/>
          <w:szCs w:val="20"/>
        </w:rPr>
        <w:t xml:space="preserve">            </w:t>
      </w:r>
      <w:r w:rsidRPr="00604A78">
        <w:rPr>
          <w:rFonts w:ascii="Arial" w:eastAsia="Times New Roman" w:hAnsi="Arial" w:cs="Arial"/>
          <w:bCs/>
          <w:sz w:val="20"/>
          <w:szCs w:val="20"/>
          <w:lang w:val="en-US"/>
        </w:rPr>
        <w:t xml:space="preserve">гр. Враца, ж.к. „Сениче" №21,                        </w:t>
      </w:r>
      <w:r w:rsidRPr="00604A78">
        <w:rPr>
          <w:rFonts w:ascii="Arial" w:eastAsia="Times New Roman" w:hAnsi="Arial" w:cs="Arial"/>
          <w:bCs/>
          <w:sz w:val="20"/>
          <w:szCs w:val="20"/>
        </w:rPr>
        <w:t xml:space="preserve">  </w:t>
      </w:r>
      <w:r w:rsidRPr="00604A78">
        <w:rPr>
          <w:rFonts w:ascii="Arial" w:eastAsia="Times New Roman" w:hAnsi="Arial" w:cs="Arial"/>
          <w:bCs/>
          <w:sz w:val="20"/>
          <w:szCs w:val="20"/>
          <w:lang w:val="en-US"/>
        </w:rPr>
        <w:t>факс: 092/64 73 60</w:t>
      </w:r>
      <w:r w:rsidRPr="00604A78">
        <w:rPr>
          <w:rFonts w:ascii="Arial" w:eastAsia="Times New Roman" w:hAnsi="Arial" w:cs="Arial"/>
          <w:bCs/>
          <w:sz w:val="20"/>
          <w:szCs w:val="20"/>
        </w:rPr>
        <w:t>,</w:t>
      </w:r>
      <w:r w:rsidRPr="00604A78">
        <w:rPr>
          <w:rFonts w:ascii="Arial" w:eastAsia="Times New Roman" w:hAnsi="Arial" w:cs="Arial"/>
          <w:bCs/>
          <w:sz w:val="20"/>
          <w:szCs w:val="20"/>
          <w:lang w:val="en-US"/>
        </w:rPr>
        <w:t xml:space="preserve"> e-mail</w:t>
      </w:r>
      <w:r w:rsidRPr="00604A78">
        <w:rPr>
          <w:rFonts w:ascii="Arial" w:eastAsia="Times New Roman" w:hAnsi="Arial" w:cs="Arial"/>
          <w:bCs/>
          <w:sz w:val="20"/>
          <w:szCs w:val="20"/>
        </w:rPr>
        <w:t xml:space="preserve">: </w:t>
      </w:r>
      <w:r w:rsidRPr="00604A78">
        <w:rPr>
          <w:rFonts w:ascii="Arial" w:eastAsia="Times New Roman" w:hAnsi="Arial" w:cs="Arial"/>
          <w:bCs/>
          <w:sz w:val="20"/>
          <w:szCs w:val="20"/>
          <w:lang w:val="en-US"/>
        </w:rPr>
        <w:t>tihomir.alexiev@cez.bg</w:t>
      </w:r>
    </w:p>
    <w:p w:rsidR="00213CE4" w:rsidRPr="00604A78" w:rsidRDefault="00213CE4" w:rsidP="00213CE4">
      <w:pPr>
        <w:tabs>
          <w:tab w:val="left" w:pos="6946"/>
        </w:tabs>
        <w:spacing w:after="0" w:line="240" w:lineRule="auto"/>
        <w:rPr>
          <w:rFonts w:ascii="Arial" w:eastAsia="Times New Roman" w:hAnsi="Arial" w:cs="Arial"/>
          <w:bCs/>
          <w:sz w:val="20"/>
          <w:szCs w:val="20"/>
          <w:lang w:val="en-US"/>
        </w:rPr>
      </w:pPr>
      <w:r w:rsidRPr="00604A78">
        <w:rPr>
          <w:rFonts w:ascii="Arial" w:eastAsia="Times New Roman" w:hAnsi="Arial" w:cs="Arial"/>
          <w:bCs/>
          <w:sz w:val="20"/>
          <w:szCs w:val="20"/>
        </w:rPr>
        <w:t xml:space="preserve">            </w:t>
      </w:r>
      <w:r w:rsidRPr="00604A78">
        <w:rPr>
          <w:rFonts w:ascii="Arial" w:eastAsia="Times New Roman" w:hAnsi="Arial" w:cs="Arial"/>
          <w:bCs/>
          <w:sz w:val="20"/>
          <w:szCs w:val="20"/>
          <w:lang w:val="en-US"/>
        </w:rPr>
        <w:t xml:space="preserve">гр. Левски, ул. „Петко Р. Славейков" №28, </w:t>
      </w:r>
      <w:r w:rsidRPr="00604A78">
        <w:rPr>
          <w:rFonts w:ascii="Arial" w:eastAsia="Times New Roman" w:hAnsi="Arial" w:cs="Arial"/>
          <w:bCs/>
          <w:sz w:val="20"/>
          <w:szCs w:val="20"/>
        </w:rPr>
        <w:t xml:space="preserve">                                     </w:t>
      </w:r>
      <w:r w:rsidRPr="00604A78">
        <w:rPr>
          <w:rFonts w:ascii="Arial" w:eastAsia="Times New Roman" w:hAnsi="Arial" w:cs="Arial"/>
          <w:bCs/>
          <w:sz w:val="20"/>
          <w:szCs w:val="20"/>
          <w:lang w:val="en-US"/>
        </w:rPr>
        <w:t>e-mail</w:t>
      </w:r>
      <w:r w:rsidRPr="00604A78">
        <w:rPr>
          <w:rFonts w:ascii="Arial" w:eastAsia="Times New Roman" w:hAnsi="Arial" w:cs="Arial"/>
          <w:bCs/>
          <w:sz w:val="20"/>
          <w:szCs w:val="20"/>
        </w:rPr>
        <w:t xml:space="preserve">: </w:t>
      </w:r>
      <w:r w:rsidRPr="00604A78">
        <w:rPr>
          <w:rFonts w:ascii="Arial" w:eastAsia="Times New Roman" w:hAnsi="Arial" w:cs="Arial"/>
          <w:bCs/>
          <w:sz w:val="20"/>
          <w:szCs w:val="20"/>
          <w:lang w:val="en-US"/>
        </w:rPr>
        <w:t xml:space="preserve"> ivan.marchovski@cez.bg  </w:t>
      </w:r>
    </w:p>
    <w:p w:rsidR="00213CE4" w:rsidRPr="00604A78" w:rsidRDefault="00213CE4" w:rsidP="00213CE4">
      <w:pPr>
        <w:tabs>
          <w:tab w:val="left" w:pos="6946"/>
          <w:tab w:val="left" w:pos="7088"/>
        </w:tabs>
        <w:spacing w:after="0" w:line="240" w:lineRule="auto"/>
        <w:rPr>
          <w:rFonts w:ascii="Arial" w:eastAsia="Times New Roman" w:hAnsi="Arial" w:cs="Arial"/>
          <w:bCs/>
          <w:sz w:val="20"/>
          <w:szCs w:val="20"/>
        </w:rPr>
      </w:pPr>
      <w:r w:rsidRPr="00604A78">
        <w:rPr>
          <w:rFonts w:ascii="Arial" w:eastAsia="Times New Roman" w:hAnsi="Arial" w:cs="Arial"/>
          <w:bCs/>
          <w:sz w:val="20"/>
          <w:szCs w:val="20"/>
        </w:rPr>
        <w:t xml:space="preserve">            </w:t>
      </w:r>
      <w:r w:rsidRPr="00604A78">
        <w:rPr>
          <w:rFonts w:ascii="Arial" w:eastAsia="Times New Roman" w:hAnsi="Arial" w:cs="Arial"/>
          <w:bCs/>
          <w:sz w:val="20"/>
          <w:szCs w:val="20"/>
          <w:lang w:val="en-US"/>
        </w:rPr>
        <w:t>гр. Дупница, ул. „Аракчийски мост" №5,                                           e-mail</w:t>
      </w:r>
      <w:r w:rsidRPr="00604A78">
        <w:rPr>
          <w:rFonts w:ascii="Arial" w:eastAsia="Times New Roman" w:hAnsi="Arial" w:cs="Arial"/>
          <w:bCs/>
          <w:sz w:val="20"/>
          <w:szCs w:val="20"/>
        </w:rPr>
        <w:t xml:space="preserve">: </w:t>
      </w:r>
      <w:r w:rsidRPr="00604A78">
        <w:rPr>
          <w:rFonts w:ascii="Arial" w:eastAsia="Times New Roman" w:hAnsi="Arial" w:cs="Arial"/>
          <w:bCs/>
          <w:sz w:val="20"/>
          <w:szCs w:val="20"/>
          <w:lang w:val="en-US"/>
        </w:rPr>
        <w:t>valeri.mitev@cez.bg</w:t>
      </w:r>
    </w:p>
    <w:p w:rsidR="00213CE4" w:rsidRPr="00604A78" w:rsidRDefault="00213CE4" w:rsidP="00213CE4">
      <w:pPr>
        <w:spacing w:after="0" w:line="240" w:lineRule="auto"/>
        <w:jc w:val="both"/>
        <w:rPr>
          <w:rFonts w:ascii="Arial" w:eastAsia="Times New Roman" w:hAnsi="Arial" w:cs="Arial"/>
          <w:iCs/>
          <w:sz w:val="20"/>
          <w:szCs w:val="20"/>
        </w:rPr>
      </w:pPr>
      <w:r w:rsidRPr="00604A78">
        <w:rPr>
          <w:rFonts w:ascii="Arial" w:eastAsia="Times New Roman" w:hAnsi="Arial" w:cs="Arial"/>
          <w:bCs/>
          <w:sz w:val="20"/>
          <w:szCs w:val="20"/>
        </w:rPr>
        <w:t xml:space="preserve">    </w:t>
      </w:r>
    </w:p>
    <w:p w:rsidR="00213CE4" w:rsidRPr="00604A78" w:rsidRDefault="00213CE4" w:rsidP="00213CE4">
      <w:pPr>
        <w:spacing w:after="0" w:line="240" w:lineRule="auto"/>
        <w:jc w:val="both"/>
        <w:rPr>
          <w:rFonts w:ascii="Arial" w:eastAsia="Times New Roman" w:hAnsi="Arial" w:cs="Arial"/>
          <w:sz w:val="20"/>
          <w:szCs w:val="20"/>
        </w:rPr>
      </w:pPr>
      <w:r w:rsidRPr="00604A78">
        <w:rPr>
          <w:rFonts w:ascii="Arial" w:eastAsia="Times New Roman" w:hAnsi="Arial" w:cs="Arial"/>
          <w:b/>
          <w:sz w:val="20"/>
          <w:szCs w:val="20"/>
        </w:rPr>
        <w:t xml:space="preserve">       </w:t>
      </w:r>
      <w:r w:rsidRPr="00604A78">
        <w:rPr>
          <w:rFonts w:ascii="Arial" w:eastAsia="Times New Roman" w:hAnsi="Arial" w:cs="Arial"/>
          <w:sz w:val="20"/>
          <w:szCs w:val="20"/>
        </w:rPr>
        <w:t>1.2</w:t>
      </w:r>
      <w:r w:rsidRPr="00604A78">
        <w:rPr>
          <w:rFonts w:ascii="Arial" w:eastAsia="Times New Roman" w:hAnsi="Arial" w:cs="Arial"/>
          <w:b/>
          <w:sz w:val="20"/>
          <w:szCs w:val="20"/>
        </w:rPr>
        <w:t xml:space="preserve"> Изпълнителят</w:t>
      </w:r>
      <w:r w:rsidRPr="00604A78">
        <w:rPr>
          <w:rFonts w:ascii="Arial" w:eastAsia="Times New Roman" w:hAnsi="Arial" w:cs="Arial"/>
          <w:sz w:val="20"/>
          <w:szCs w:val="20"/>
        </w:rPr>
        <w:t xml:space="preserve"> се задължава да уведоми писмено </w:t>
      </w:r>
      <w:r w:rsidRPr="00604A78">
        <w:rPr>
          <w:rFonts w:ascii="Arial" w:eastAsia="Times New Roman" w:hAnsi="Arial" w:cs="Arial"/>
          <w:b/>
          <w:sz w:val="20"/>
          <w:szCs w:val="20"/>
        </w:rPr>
        <w:t>Възложителя</w:t>
      </w:r>
      <w:r w:rsidRPr="00604A78">
        <w:rPr>
          <w:rFonts w:ascii="Arial" w:eastAsia="Times New Roman" w:hAnsi="Arial" w:cs="Arial"/>
          <w:sz w:val="20"/>
          <w:szCs w:val="20"/>
        </w:rPr>
        <w:t xml:space="preserve"> най-малко два работни дни</w:t>
      </w:r>
    </w:p>
    <w:p w:rsidR="00213CE4" w:rsidRPr="00604A78" w:rsidRDefault="00213CE4" w:rsidP="00213CE4">
      <w:pPr>
        <w:spacing w:after="0" w:line="240" w:lineRule="auto"/>
        <w:jc w:val="both"/>
        <w:rPr>
          <w:rFonts w:ascii="Arial" w:eastAsia="Times New Roman" w:hAnsi="Arial" w:cs="Arial"/>
          <w:sz w:val="20"/>
          <w:szCs w:val="20"/>
        </w:rPr>
      </w:pPr>
      <w:r w:rsidRPr="00604A78">
        <w:rPr>
          <w:rFonts w:ascii="Arial" w:eastAsia="Times New Roman" w:hAnsi="Arial" w:cs="Arial"/>
          <w:sz w:val="20"/>
          <w:szCs w:val="20"/>
        </w:rPr>
        <w:t xml:space="preserve">            преди изпращането на стоката за очакваната дата на пристигането й в местоназначението на </w:t>
      </w:r>
    </w:p>
    <w:p w:rsidR="00213CE4" w:rsidRPr="00604A78" w:rsidRDefault="00213CE4" w:rsidP="00213CE4">
      <w:pPr>
        <w:spacing w:after="0" w:line="240" w:lineRule="auto"/>
        <w:jc w:val="both"/>
        <w:rPr>
          <w:rFonts w:ascii="Arial" w:eastAsia="Times New Roman" w:hAnsi="Arial" w:cs="Arial"/>
          <w:sz w:val="20"/>
          <w:szCs w:val="20"/>
          <w:lang w:val="en-US"/>
        </w:rPr>
      </w:pPr>
      <w:r w:rsidRPr="00604A78">
        <w:rPr>
          <w:rFonts w:ascii="Arial" w:eastAsia="Times New Roman" w:hAnsi="Arial" w:cs="Arial"/>
          <w:sz w:val="20"/>
          <w:szCs w:val="20"/>
        </w:rPr>
        <w:t xml:space="preserve">            факс номер или електронен адрес за съответния склад.</w:t>
      </w:r>
    </w:p>
    <w:p w:rsidR="00213CE4" w:rsidRPr="00604A78" w:rsidRDefault="00213CE4" w:rsidP="00213CE4">
      <w:pPr>
        <w:spacing w:after="0" w:line="240" w:lineRule="auto"/>
        <w:jc w:val="both"/>
        <w:rPr>
          <w:rFonts w:ascii="Arial" w:eastAsia="Times New Roman" w:hAnsi="Arial" w:cs="Arial"/>
          <w:sz w:val="20"/>
          <w:szCs w:val="20"/>
          <w:lang w:val="en-US"/>
        </w:rPr>
      </w:pPr>
    </w:p>
    <w:p w:rsidR="00213CE4" w:rsidRPr="00604A78" w:rsidRDefault="00213CE4" w:rsidP="00213CE4">
      <w:pPr>
        <w:numPr>
          <w:ilvl w:val="0"/>
          <w:numId w:val="15"/>
        </w:numPr>
        <w:spacing w:after="0" w:line="240" w:lineRule="auto"/>
        <w:jc w:val="both"/>
        <w:rPr>
          <w:rFonts w:ascii="Arial" w:eastAsia="Times New Roman" w:hAnsi="Arial" w:cs="Arial"/>
          <w:b/>
          <w:sz w:val="20"/>
          <w:szCs w:val="20"/>
          <w:lang w:val="ru-RU"/>
        </w:rPr>
      </w:pPr>
      <w:r w:rsidRPr="00604A78">
        <w:rPr>
          <w:rFonts w:ascii="Arial" w:eastAsia="Times New Roman" w:hAnsi="Arial" w:cs="Arial"/>
          <w:b/>
          <w:sz w:val="20"/>
          <w:szCs w:val="20"/>
        </w:rPr>
        <w:t>Придружаващи доставката документи.</w:t>
      </w:r>
    </w:p>
    <w:p w:rsidR="00213CE4" w:rsidRPr="00604A78" w:rsidRDefault="00213CE4" w:rsidP="00213CE4">
      <w:pPr>
        <w:numPr>
          <w:ilvl w:val="1"/>
          <w:numId w:val="15"/>
        </w:numPr>
        <w:spacing w:after="0" w:line="240" w:lineRule="auto"/>
        <w:ind w:left="964" w:hanging="567"/>
        <w:jc w:val="both"/>
        <w:rPr>
          <w:rFonts w:ascii="Arial" w:eastAsia="Times New Roman" w:hAnsi="Arial" w:cs="Arial"/>
          <w:sz w:val="20"/>
          <w:szCs w:val="20"/>
        </w:rPr>
      </w:pPr>
      <w:r w:rsidRPr="00604A78">
        <w:rPr>
          <w:rFonts w:ascii="Arial" w:eastAsia="Times New Roman" w:hAnsi="Arial" w:cs="Arial"/>
          <w:b/>
          <w:sz w:val="20"/>
          <w:szCs w:val="20"/>
        </w:rPr>
        <w:t xml:space="preserve">Възложителят </w:t>
      </w:r>
      <w:r w:rsidRPr="00604A78">
        <w:rPr>
          <w:rFonts w:ascii="Arial" w:eastAsia="Times New Roman" w:hAnsi="Arial" w:cs="Arial"/>
          <w:sz w:val="20"/>
          <w:szCs w:val="20"/>
        </w:rPr>
        <w:t>е длъжен да достави стоката с два комплекта документи, единият от които трябва да съдържа:</w:t>
      </w:r>
    </w:p>
    <w:p w:rsidR="00213CE4" w:rsidRPr="00604A78" w:rsidRDefault="00213CE4" w:rsidP="00213CE4">
      <w:pPr>
        <w:numPr>
          <w:ilvl w:val="2"/>
          <w:numId w:val="15"/>
        </w:numPr>
        <w:spacing w:after="0" w:line="240" w:lineRule="auto"/>
        <w:ind w:left="1701" w:hanging="737"/>
        <w:jc w:val="both"/>
        <w:rPr>
          <w:rFonts w:ascii="Arial" w:eastAsia="Times New Roman" w:hAnsi="Arial" w:cs="Arial"/>
          <w:sz w:val="20"/>
          <w:szCs w:val="20"/>
        </w:rPr>
      </w:pPr>
      <w:r w:rsidRPr="00604A78">
        <w:rPr>
          <w:rFonts w:ascii="Arial" w:eastAsia="Times New Roman" w:hAnsi="Arial" w:cs="Arial"/>
          <w:b/>
          <w:sz w:val="20"/>
          <w:szCs w:val="20"/>
        </w:rPr>
        <w:t>Приемо-предавателен протокол</w:t>
      </w:r>
      <w:r w:rsidRPr="00604A78">
        <w:rPr>
          <w:rFonts w:ascii="Arial" w:eastAsia="Times New Roman" w:hAnsi="Arial" w:cs="Arial"/>
          <w:sz w:val="20"/>
          <w:szCs w:val="20"/>
        </w:rPr>
        <w:t xml:space="preserve">, изготвен по образец в Приложение </w:t>
      </w:r>
      <w:r w:rsidR="0000085E" w:rsidRPr="00604A78">
        <w:rPr>
          <w:rFonts w:ascii="Arial" w:eastAsia="Times New Roman" w:hAnsi="Arial" w:cs="Arial"/>
          <w:sz w:val="20"/>
          <w:szCs w:val="20"/>
        </w:rPr>
        <w:t>3</w:t>
      </w:r>
      <w:r w:rsidRPr="00604A78">
        <w:rPr>
          <w:rFonts w:ascii="Arial" w:eastAsia="Times New Roman" w:hAnsi="Arial" w:cs="Arial"/>
          <w:sz w:val="20"/>
          <w:szCs w:val="20"/>
        </w:rPr>
        <w:t>, в три еднообразни екземпляри.</w:t>
      </w:r>
    </w:p>
    <w:p w:rsidR="00213CE4" w:rsidRPr="00604A78" w:rsidRDefault="00213CE4" w:rsidP="00213CE4">
      <w:pPr>
        <w:numPr>
          <w:ilvl w:val="0"/>
          <w:numId w:val="16"/>
        </w:numPr>
        <w:spacing w:after="0" w:line="240" w:lineRule="auto"/>
        <w:jc w:val="both"/>
        <w:rPr>
          <w:rFonts w:ascii="Arial" w:eastAsia="Times New Roman" w:hAnsi="Arial" w:cs="Arial"/>
          <w:b/>
          <w:vanish/>
          <w:sz w:val="20"/>
          <w:szCs w:val="20"/>
        </w:rPr>
      </w:pPr>
    </w:p>
    <w:p w:rsidR="00213CE4" w:rsidRPr="00604A78" w:rsidRDefault="00213CE4" w:rsidP="00213CE4">
      <w:pPr>
        <w:numPr>
          <w:ilvl w:val="0"/>
          <w:numId w:val="16"/>
        </w:numPr>
        <w:spacing w:after="0" w:line="240" w:lineRule="auto"/>
        <w:jc w:val="both"/>
        <w:rPr>
          <w:rFonts w:ascii="Arial" w:eastAsia="Times New Roman" w:hAnsi="Arial" w:cs="Arial"/>
          <w:b/>
          <w:vanish/>
          <w:sz w:val="20"/>
          <w:szCs w:val="20"/>
        </w:rPr>
      </w:pPr>
    </w:p>
    <w:p w:rsidR="00213CE4" w:rsidRPr="00604A78" w:rsidRDefault="00213CE4" w:rsidP="00213CE4">
      <w:pPr>
        <w:numPr>
          <w:ilvl w:val="1"/>
          <w:numId w:val="16"/>
        </w:numPr>
        <w:spacing w:after="0" w:line="240" w:lineRule="auto"/>
        <w:jc w:val="both"/>
        <w:rPr>
          <w:rFonts w:ascii="Arial" w:eastAsia="Times New Roman" w:hAnsi="Arial" w:cs="Arial"/>
          <w:b/>
          <w:vanish/>
          <w:sz w:val="20"/>
          <w:szCs w:val="20"/>
        </w:rPr>
      </w:pPr>
    </w:p>
    <w:p w:rsidR="00213CE4" w:rsidRPr="00604A78" w:rsidRDefault="00213CE4" w:rsidP="00213CE4">
      <w:pPr>
        <w:numPr>
          <w:ilvl w:val="2"/>
          <w:numId w:val="16"/>
        </w:numPr>
        <w:spacing w:after="0" w:line="240" w:lineRule="auto"/>
        <w:jc w:val="both"/>
        <w:rPr>
          <w:rFonts w:ascii="Arial" w:eastAsia="Times New Roman" w:hAnsi="Arial" w:cs="Arial"/>
          <w:b/>
          <w:vanish/>
          <w:sz w:val="20"/>
          <w:szCs w:val="20"/>
        </w:rPr>
      </w:pPr>
    </w:p>
    <w:p w:rsidR="00213CE4" w:rsidRPr="00604A78" w:rsidRDefault="00213CE4" w:rsidP="00213CE4">
      <w:pPr>
        <w:numPr>
          <w:ilvl w:val="2"/>
          <w:numId w:val="16"/>
        </w:numPr>
        <w:tabs>
          <w:tab w:val="num" w:pos="1684"/>
        </w:tabs>
        <w:spacing w:after="0" w:line="240" w:lineRule="auto"/>
        <w:ind w:left="1684"/>
        <w:jc w:val="both"/>
        <w:rPr>
          <w:rFonts w:ascii="Arial" w:eastAsia="Times New Roman" w:hAnsi="Arial" w:cs="Arial"/>
          <w:b/>
          <w:sz w:val="20"/>
          <w:szCs w:val="20"/>
          <w:lang w:val="ru-RU"/>
        </w:rPr>
      </w:pPr>
      <w:r w:rsidRPr="00604A78">
        <w:rPr>
          <w:rFonts w:ascii="Arial" w:eastAsia="Times New Roman" w:hAnsi="Arial" w:cs="Arial"/>
          <w:b/>
          <w:sz w:val="20"/>
          <w:szCs w:val="20"/>
        </w:rPr>
        <w:t>Декларация за съответствие</w:t>
      </w:r>
      <w:r w:rsidRPr="00604A78">
        <w:rPr>
          <w:rFonts w:ascii="Arial" w:eastAsia="Times New Roman" w:hAnsi="Arial" w:cs="Arial"/>
          <w:sz w:val="20"/>
          <w:szCs w:val="20"/>
        </w:rPr>
        <w:t>, издадена от производител, която задължително да съдържа следната информация:</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lang w:val="ru-RU"/>
        </w:rPr>
      </w:pPr>
      <w:r w:rsidRPr="00604A78">
        <w:rPr>
          <w:rFonts w:ascii="Arial" w:eastAsia="Times New Roman" w:hAnsi="Arial" w:cs="Arial"/>
          <w:sz w:val="20"/>
          <w:szCs w:val="20"/>
        </w:rPr>
        <w:t>Име и адрес на производителя.</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lang w:val="ru-RU"/>
        </w:rPr>
      </w:pPr>
      <w:r w:rsidRPr="00604A78">
        <w:rPr>
          <w:rFonts w:ascii="Arial" w:eastAsia="Times New Roman" w:hAnsi="Arial" w:cs="Arial"/>
          <w:sz w:val="20"/>
          <w:szCs w:val="20"/>
        </w:rPr>
        <w:t>Име и адрес на упълномощения представител на производителя, ако има такъв.</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lang w:val="ru-RU"/>
        </w:rPr>
      </w:pPr>
      <w:r w:rsidRPr="00604A78">
        <w:rPr>
          <w:rFonts w:ascii="Arial" w:eastAsia="Times New Roman" w:hAnsi="Arial" w:cs="Arial"/>
          <w:sz w:val="20"/>
          <w:szCs w:val="20"/>
        </w:rPr>
        <w:t>Пълно наименование на стоката.</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lang w:val="ru-RU"/>
        </w:rPr>
      </w:pPr>
      <w:r w:rsidRPr="00604A78">
        <w:rPr>
          <w:rFonts w:ascii="Arial" w:eastAsia="Times New Roman" w:hAnsi="Arial" w:cs="Arial"/>
          <w:sz w:val="20"/>
          <w:szCs w:val="20"/>
        </w:rPr>
        <w:t>Директива(и).</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lang w:val="ru-RU"/>
        </w:rPr>
      </w:pPr>
      <w:r w:rsidRPr="00604A78">
        <w:rPr>
          <w:rFonts w:ascii="Arial" w:eastAsia="Times New Roman" w:hAnsi="Arial" w:cs="Arial"/>
          <w:sz w:val="20"/>
          <w:szCs w:val="20"/>
        </w:rPr>
        <w:t>Стандарт(и).</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lang w:val="ru-RU"/>
        </w:rPr>
      </w:pPr>
      <w:r w:rsidRPr="00604A78">
        <w:rPr>
          <w:rFonts w:ascii="Arial" w:eastAsia="Times New Roman" w:hAnsi="Arial" w:cs="Arial"/>
          <w:sz w:val="20"/>
          <w:szCs w:val="20"/>
        </w:rPr>
        <w:t>Дата и място на изготвяне на Декларацията за съответствие.</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lang w:val="ru-RU"/>
        </w:rPr>
      </w:pPr>
      <w:r w:rsidRPr="00604A78">
        <w:rPr>
          <w:rFonts w:ascii="Arial" w:eastAsia="Times New Roman" w:hAnsi="Arial" w:cs="Arial"/>
          <w:sz w:val="20"/>
          <w:szCs w:val="20"/>
        </w:rPr>
        <w:t>Име и фамилия на лицето, изготвило Декларацията за съответствие.</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lang w:val="ru-RU"/>
        </w:rPr>
      </w:pPr>
      <w:r w:rsidRPr="00604A78">
        <w:rPr>
          <w:rFonts w:ascii="Arial" w:eastAsia="Times New Roman" w:hAnsi="Arial" w:cs="Arial"/>
          <w:sz w:val="20"/>
          <w:szCs w:val="20"/>
        </w:rPr>
        <w:t>Подпис на лицето, изготвило Декларацията за съответствие.</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lang w:val="ru-RU"/>
        </w:rPr>
      </w:pPr>
      <w:r w:rsidRPr="00604A78">
        <w:rPr>
          <w:rFonts w:ascii="Arial" w:eastAsia="Times New Roman" w:hAnsi="Arial" w:cs="Arial"/>
          <w:sz w:val="20"/>
          <w:szCs w:val="20"/>
        </w:rPr>
        <w:t>Печат на производителя.</w:t>
      </w:r>
    </w:p>
    <w:p w:rsidR="00213CE4" w:rsidRPr="00604A78" w:rsidRDefault="00213CE4" w:rsidP="00213CE4">
      <w:pPr>
        <w:numPr>
          <w:ilvl w:val="2"/>
          <w:numId w:val="16"/>
        </w:numPr>
        <w:tabs>
          <w:tab w:val="left" w:pos="1276"/>
          <w:tab w:val="left" w:pos="1701"/>
        </w:tabs>
        <w:spacing w:after="0" w:line="240" w:lineRule="auto"/>
        <w:ind w:left="1701" w:hanging="708"/>
        <w:jc w:val="both"/>
        <w:rPr>
          <w:rFonts w:ascii="Arial" w:eastAsia="Times New Roman" w:hAnsi="Arial" w:cs="Arial"/>
          <w:b/>
          <w:sz w:val="20"/>
          <w:szCs w:val="20"/>
          <w:lang w:val="ru-RU"/>
        </w:rPr>
      </w:pPr>
      <w:r w:rsidRPr="00604A78">
        <w:rPr>
          <w:rFonts w:ascii="Arial" w:eastAsia="Times New Roman" w:hAnsi="Arial" w:cs="Arial"/>
          <w:b/>
          <w:sz w:val="20"/>
          <w:szCs w:val="20"/>
        </w:rPr>
        <w:t>Опаковъчен лист</w:t>
      </w:r>
      <w:r w:rsidRPr="00604A78">
        <w:rPr>
          <w:rFonts w:ascii="Arial" w:eastAsia="Times New Roman" w:hAnsi="Arial" w:cs="Arial"/>
          <w:sz w:val="20"/>
          <w:szCs w:val="20"/>
        </w:rPr>
        <w:t xml:space="preserve">, изготвен по образец в Приложение </w:t>
      </w:r>
      <w:r w:rsidR="0000085E" w:rsidRPr="00604A78">
        <w:rPr>
          <w:rFonts w:ascii="Arial" w:eastAsia="Times New Roman" w:hAnsi="Arial" w:cs="Arial"/>
          <w:sz w:val="20"/>
          <w:szCs w:val="20"/>
        </w:rPr>
        <w:t>4</w:t>
      </w:r>
      <w:r w:rsidRPr="00604A78">
        <w:rPr>
          <w:rFonts w:ascii="Arial" w:eastAsia="Times New Roman" w:hAnsi="Arial" w:cs="Arial"/>
          <w:sz w:val="20"/>
          <w:szCs w:val="20"/>
        </w:rPr>
        <w:t>, който задължително съдържа следната информация:</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 xml:space="preserve">Име и адрес на </w:t>
      </w:r>
      <w:r w:rsidRPr="00604A78">
        <w:rPr>
          <w:rFonts w:ascii="Arial" w:eastAsia="Times New Roman" w:hAnsi="Arial" w:cs="Arial"/>
          <w:b/>
          <w:sz w:val="20"/>
          <w:szCs w:val="20"/>
        </w:rPr>
        <w:t>Изпълнителя</w:t>
      </w:r>
      <w:r w:rsidRPr="00604A78">
        <w:rPr>
          <w:rFonts w:ascii="Arial" w:eastAsia="Times New Roman" w:hAnsi="Arial" w:cs="Arial"/>
          <w:sz w:val="20"/>
          <w:szCs w:val="20"/>
        </w:rPr>
        <w:t>.</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 xml:space="preserve">Име и адрес на </w:t>
      </w:r>
      <w:r w:rsidRPr="00604A78">
        <w:rPr>
          <w:rFonts w:ascii="Arial" w:eastAsia="Times New Roman" w:hAnsi="Arial" w:cs="Arial"/>
          <w:b/>
          <w:sz w:val="20"/>
          <w:szCs w:val="20"/>
        </w:rPr>
        <w:t>Възложителя.</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Номер на поръчка (и) за покупка.</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Дата на издаване на поръчка (и) за покупка.</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Вид транспортно средство.</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Регистрационен номер на транспортното средство.</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bCs/>
          <w:sz w:val="20"/>
          <w:szCs w:val="20"/>
        </w:rPr>
        <w:t>Общ брой Евро палети.</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SAP</w:t>
      </w:r>
      <w:r w:rsidRPr="00604A78">
        <w:rPr>
          <w:rFonts w:ascii="Arial" w:eastAsia="Times New Roman" w:hAnsi="Arial" w:cs="Arial"/>
          <w:sz w:val="20"/>
          <w:szCs w:val="20"/>
          <w:lang w:val="ru-RU"/>
        </w:rPr>
        <w:t xml:space="preserve"> </w:t>
      </w:r>
      <w:r w:rsidRPr="00604A78">
        <w:rPr>
          <w:rFonts w:ascii="Arial" w:eastAsia="Times New Roman" w:hAnsi="Arial" w:cs="Arial"/>
          <w:sz w:val="20"/>
          <w:szCs w:val="20"/>
        </w:rPr>
        <w:t>номер на стоката.</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Наименование на стоката.</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Вид опаковка.</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Batang" w:hAnsi="Arial" w:cs="Arial"/>
          <w:sz w:val="20"/>
          <w:szCs w:val="20"/>
        </w:rPr>
        <w:t>Брутно тегло на 1 (един) бр.опаковка със стоката, кг.</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Общ брой опаковки.</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Batang" w:hAnsi="Arial" w:cs="Arial"/>
          <w:sz w:val="20"/>
          <w:szCs w:val="20"/>
        </w:rPr>
        <w:t>Общо брутно тегло, кг.</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Място на съставяне на Опаковъчния лист.</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Дата на съставяне на Опаковъчния лист.</w:t>
      </w:r>
    </w:p>
    <w:p w:rsidR="00213CE4" w:rsidRPr="00604A78" w:rsidRDefault="00213CE4" w:rsidP="00213CE4">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Подпис на отговорното лице, съставило Опаковъчния лист.</w:t>
      </w:r>
    </w:p>
    <w:p w:rsidR="00213CE4" w:rsidRPr="00604A78" w:rsidRDefault="00213CE4" w:rsidP="00213CE4">
      <w:pPr>
        <w:numPr>
          <w:ilvl w:val="0"/>
          <w:numId w:val="17"/>
        </w:numPr>
        <w:spacing w:after="0" w:line="240" w:lineRule="auto"/>
        <w:jc w:val="both"/>
        <w:rPr>
          <w:rFonts w:ascii="Arial" w:eastAsia="Times New Roman" w:hAnsi="Arial" w:cs="Arial"/>
          <w:b/>
          <w:vanish/>
          <w:sz w:val="20"/>
          <w:szCs w:val="20"/>
        </w:rPr>
      </w:pPr>
    </w:p>
    <w:p w:rsidR="00213CE4" w:rsidRPr="00604A78" w:rsidRDefault="00213CE4" w:rsidP="00213CE4">
      <w:pPr>
        <w:numPr>
          <w:ilvl w:val="0"/>
          <w:numId w:val="17"/>
        </w:numPr>
        <w:spacing w:after="0" w:line="240" w:lineRule="auto"/>
        <w:jc w:val="both"/>
        <w:rPr>
          <w:rFonts w:ascii="Arial" w:eastAsia="Times New Roman" w:hAnsi="Arial" w:cs="Arial"/>
          <w:b/>
          <w:vanish/>
          <w:sz w:val="20"/>
          <w:szCs w:val="20"/>
        </w:rPr>
      </w:pPr>
    </w:p>
    <w:p w:rsidR="00213CE4" w:rsidRPr="00604A78" w:rsidRDefault="00213CE4" w:rsidP="00213CE4">
      <w:pPr>
        <w:numPr>
          <w:ilvl w:val="1"/>
          <w:numId w:val="17"/>
        </w:numPr>
        <w:spacing w:after="0" w:line="240" w:lineRule="auto"/>
        <w:jc w:val="both"/>
        <w:rPr>
          <w:rFonts w:ascii="Arial" w:eastAsia="Times New Roman" w:hAnsi="Arial" w:cs="Arial"/>
          <w:b/>
          <w:vanish/>
          <w:sz w:val="20"/>
          <w:szCs w:val="20"/>
        </w:rPr>
      </w:pPr>
    </w:p>
    <w:p w:rsidR="00213CE4" w:rsidRPr="00604A78" w:rsidRDefault="00213CE4" w:rsidP="00213CE4">
      <w:pPr>
        <w:numPr>
          <w:ilvl w:val="2"/>
          <w:numId w:val="17"/>
        </w:numPr>
        <w:spacing w:after="0" w:line="240" w:lineRule="auto"/>
        <w:jc w:val="both"/>
        <w:rPr>
          <w:rFonts w:ascii="Arial" w:eastAsia="Times New Roman" w:hAnsi="Arial" w:cs="Arial"/>
          <w:b/>
          <w:vanish/>
          <w:sz w:val="20"/>
          <w:szCs w:val="20"/>
        </w:rPr>
      </w:pPr>
    </w:p>
    <w:p w:rsidR="00213CE4" w:rsidRPr="00604A78" w:rsidRDefault="00213CE4" w:rsidP="00213CE4">
      <w:pPr>
        <w:numPr>
          <w:ilvl w:val="2"/>
          <w:numId w:val="17"/>
        </w:numPr>
        <w:spacing w:after="0" w:line="240" w:lineRule="auto"/>
        <w:jc w:val="both"/>
        <w:rPr>
          <w:rFonts w:ascii="Arial" w:eastAsia="Times New Roman" w:hAnsi="Arial" w:cs="Arial"/>
          <w:b/>
          <w:vanish/>
          <w:sz w:val="20"/>
          <w:szCs w:val="20"/>
        </w:rPr>
      </w:pPr>
    </w:p>
    <w:p w:rsidR="00213CE4" w:rsidRPr="00604A78" w:rsidRDefault="00213CE4" w:rsidP="00213CE4">
      <w:pPr>
        <w:numPr>
          <w:ilvl w:val="2"/>
          <w:numId w:val="17"/>
        </w:numPr>
        <w:spacing w:after="0" w:line="240" w:lineRule="auto"/>
        <w:jc w:val="both"/>
        <w:rPr>
          <w:rFonts w:ascii="Arial" w:eastAsia="Times New Roman" w:hAnsi="Arial" w:cs="Arial"/>
          <w:b/>
          <w:vanish/>
          <w:sz w:val="20"/>
          <w:szCs w:val="20"/>
        </w:rPr>
      </w:pPr>
    </w:p>
    <w:p w:rsidR="00213CE4" w:rsidRPr="00604A78" w:rsidRDefault="00213CE4" w:rsidP="00213CE4">
      <w:pPr>
        <w:numPr>
          <w:ilvl w:val="2"/>
          <w:numId w:val="17"/>
        </w:numPr>
        <w:spacing w:after="0" w:line="240" w:lineRule="auto"/>
        <w:rPr>
          <w:rFonts w:ascii="Arial" w:eastAsia="Times New Roman" w:hAnsi="Arial" w:cs="Arial"/>
          <w:b/>
          <w:sz w:val="20"/>
          <w:szCs w:val="20"/>
        </w:rPr>
      </w:pPr>
      <w:r w:rsidRPr="00604A78">
        <w:rPr>
          <w:rFonts w:ascii="Arial" w:eastAsia="Times New Roman" w:hAnsi="Arial" w:cs="Arial"/>
          <w:b/>
          <w:sz w:val="20"/>
          <w:szCs w:val="20"/>
        </w:rPr>
        <w:t xml:space="preserve">Инструкции за монтиране и поддържане </w:t>
      </w:r>
      <w:r w:rsidRPr="00604A78">
        <w:rPr>
          <w:rFonts w:ascii="Arial" w:eastAsia="Times New Roman" w:hAnsi="Arial" w:cs="Arial"/>
          <w:b/>
          <w:sz w:val="20"/>
          <w:szCs w:val="20"/>
          <w:lang w:val="en-US"/>
        </w:rPr>
        <w:t>-</w:t>
      </w:r>
      <w:r w:rsidRPr="00604A78">
        <w:rPr>
          <w:rFonts w:ascii="Arial" w:eastAsia="Times New Roman" w:hAnsi="Arial" w:cs="Arial"/>
          <w:b/>
          <w:sz w:val="20"/>
          <w:szCs w:val="20"/>
        </w:rPr>
        <w:t xml:space="preserve"> само при първа доставка (за всеки склад поотделно)</w:t>
      </w:r>
      <w:r w:rsidRPr="00604A78">
        <w:rPr>
          <w:rFonts w:ascii="Arial" w:eastAsia="Times New Roman" w:hAnsi="Arial" w:cs="Arial"/>
          <w:b/>
          <w:sz w:val="20"/>
          <w:szCs w:val="20"/>
          <w:lang w:val="en-US"/>
        </w:rPr>
        <w:t>.</w:t>
      </w:r>
    </w:p>
    <w:p w:rsidR="00213CE4" w:rsidRPr="00604A78" w:rsidRDefault="00213CE4" w:rsidP="00213CE4">
      <w:pPr>
        <w:numPr>
          <w:ilvl w:val="1"/>
          <w:numId w:val="17"/>
        </w:numPr>
        <w:tabs>
          <w:tab w:val="left" w:pos="567"/>
          <w:tab w:val="num" w:pos="1383"/>
        </w:tabs>
        <w:spacing w:after="0" w:line="240" w:lineRule="auto"/>
        <w:ind w:left="1383"/>
        <w:jc w:val="both"/>
        <w:rPr>
          <w:rFonts w:ascii="Arial" w:eastAsia="Times New Roman" w:hAnsi="Arial" w:cs="Arial"/>
          <w:sz w:val="20"/>
          <w:szCs w:val="20"/>
          <w:lang w:val="ru-RU"/>
        </w:rPr>
      </w:pPr>
      <w:r w:rsidRPr="00604A78">
        <w:rPr>
          <w:rFonts w:ascii="Arial" w:eastAsia="Times New Roman" w:hAnsi="Arial" w:cs="Arial"/>
          <w:sz w:val="20"/>
          <w:szCs w:val="20"/>
        </w:rPr>
        <w:lastRenderedPageBreak/>
        <w:t>Вторият комплект документи, с изключение на  приемо-предавателния протокол,</w:t>
      </w:r>
    </w:p>
    <w:p w:rsidR="00213CE4" w:rsidRPr="00604A78" w:rsidRDefault="00213CE4" w:rsidP="00213CE4">
      <w:pPr>
        <w:spacing w:after="0" w:line="240" w:lineRule="auto"/>
        <w:ind w:left="964"/>
        <w:jc w:val="both"/>
        <w:rPr>
          <w:rFonts w:ascii="Arial" w:eastAsia="Times New Roman" w:hAnsi="Arial" w:cs="Arial"/>
          <w:sz w:val="20"/>
          <w:szCs w:val="20"/>
          <w:lang w:val="en-US"/>
        </w:rPr>
      </w:pPr>
      <w:r w:rsidRPr="00604A78">
        <w:rPr>
          <w:rFonts w:ascii="Arial" w:eastAsia="Times New Roman" w:hAnsi="Arial" w:cs="Arial"/>
          <w:sz w:val="20"/>
          <w:szCs w:val="20"/>
          <w:lang w:val="en-US"/>
        </w:rPr>
        <w:t xml:space="preserve">       </w:t>
      </w:r>
      <w:r w:rsidRPr="00604A78">
        <w:rPr>
          <w:rFonts w:ascii="Arial" w:eastAsia="Times New Roman" w:hAnsi="Arial" w:cs="Arial"/>
          <w:sz w:val="20"/>
          <w:szCs w:val="20"/>
        </w:rPr>
        <w:t xml:space="preserve">трябва да бъде опакован в хартиен или найлонов плик, на който да бъде поставен </w:t>
      </w:r>
    </w:p>
    <w:p w:rsidR="00213CE4" w:rsidRPr="00604A78" w:rsidRDefault="00213CE4" w:rsidP="00213CE4">
      <w:pPr>
        <w:spacing w:after="0" w:line="240" w:lineRule="auto"/>
        <w:ind w:left="964"/>
        <w:jc w:val="both"/>
        <w:rPr>
          <w:rFonts w:ascii="Arial" w:eastAsia="Times New Roman" w:hAnsi="Arial" w:cs="Arial"/>
          <w:sz w:val="20"/>
          <w:szCs w:val="20"/>
        </w:rPr>
      </w:pPr>
      <w:r w:rsidRPr="00604A78">
        <w:rPr>
          <w:rFonts w:ascii="Arial" w:eastAsia="Times New Roman" w:hAnsi="Arial" w:cs="Arial"/>
          <w:sz w:val="20"/>
          <w:szCs w:val="20"/>
          <w:lang w:val="en-US"/>
        </w:rPr>
        <w:t xml:space="preserve">       </w:t>
      </w:r>
      <w:r w:rsidRPr="00604A78">
        <w:rPr>
          <w:rFonts w:ascii="Arial" w:eastAsia="Times New Roman" w:hAnsi="Arial" w:cs="Arial"/>
          <w:sz w:val="20"/>
          <w:szCs w:val="20"/>
        </w:rPr>
        <w:t xml:space="preserve">етикет с опис на съдържанието му и следния надпис: за Дирекция „Логистика и бизнес </w:t>
      </w:r>
    </w:p>
    <w:p w:rsidR="00213CE4" w:rsidRPr="00604A78" w:rsidRDefault="00213CE4" w:rsidP="00213CE4">
      <w:pPr>
        <w:spacing w:after="0" w:line="240" w:lineRule="auto"/>
        <w:ind w:left="964"/>
        <w:jc w:val="both"/>
        <w:rPr>
          <w:rFonts w:ascii="Arial" w:eastAsia="Times New Roman" w:hAnsi="Arial" w:cs="Arial"/>
          <w:sz w:val="20"/>
          <w:szCs w:val="20"/>
          <w:lang w:val="ru-RU"/>
        </w:rPr>
      </w:pPr>
      <w:r w:rsidRPr="00604A78">
        <w:rPr>
          <w:rFonts w:ascii="Arial" w:eastAsia="Times New Roman" w:hAnsi="Arial" w:cs="Arial"/>
          <w:sz w:val="20"/>
          <w:szCs w:val="20"/>
        </w:rPr>
        <w:t xml:space="preserve">       обслужване”.</w:t>
      </w:r>
    </w:p>
    <w:p w:rsidR="00213CE4" w:rsidRPr="00604A78" w:rsidRDefault="00213CE4" w:rsidP="00213CE4">
      <w:pPr>
        <w:spacing w:after="0" w:line="240" w:lineRule="auto"/>
        <w:ind w:left="340"/>
        <w:jc w:val="right"/>
        <w:rPr>
          <w:rFonts w:ascii="Arial" w:eastAsia="Times New Roman" w:hAnsi="Arial" w:cs="Arial"/>
          <w:i/>
          <w:sz w:val="20"/>
          <w:szCs w:val="20"/>
          <w:lang w:val="en-US"/>
        </w:rPr>
      </w:pPr>
    </w:p>
    <w:p w:rsidR="00213CE4" w:rsidRPr="00604A78" w:rsidRDefault="00213CE4" w:rsidP="00213CE4">
      <w:pPr>
        <w:spacing w:after="0" w:line="240" w:lineRule="auto"/>
        <w:ind w:left="340"/>
        <w:jc w:val="right"/>
        <w:rPr>
          <w:rFonts w:ascii="Arial" w:eastAsia="Times New Roman" w:hAnsi="Arial" w:cs="Arial"/>
          <w:i/>
          <w:sz w:val="20"/>
          <w:szCs w:val="20"/>
          <w:lang w:val="en-US"/>
        </w:rPr>
      </w:pPr>
    </w:p>
    <w:p w:rsidR="00DA2753" w:rsidRPr="00604A78" w:rsidRDefault="00DA2753" w:rsidP="00DA2753">
      <w:pPr>
        <w:spacing w:after="0" w:line="240" w:lineRule="auto"/>
        <w:rPr>
          <w:rFonts w:ascii="Arial" w:eastAsia="Times New Roman" w:hAnsi="Arial" w:cs="Arial"/>
          <w:b/>
          <w:sz w:val="20"/>
          <w:szCs w:val="20"/>
          <w:lang w:val="ru-RU"/>
        </w:rPr>
        <w:sectPr w:rsidR="00DA2753" w:rsidRPr="00604A78" w:rsidSect="00DA2753">
          <w:footerReference w:type="even" r:id="rId29"/>
          <w:footerReference w:type="default" r:id="rId30"/>
          <w:pgSz w:w="11906" w:h="16838" w:code="9"/>
          <w:pgMar w:top="1134" w:right="1106" w:bottom="1134" w:left="709" w:header="284" w:footer="284" w:gutter="0"/>
          <w:cols w:space="708"/>
          <w:docGrid w:linePitch="360"/>
        </w:sectPr>
      </w:pPr>
    </w:p>
    <w:p w:rsidR="00DA2753" w:rsidRPr="00604A78" w:rsidRDefault="00DA2753" w:rsidP="00DA2753">
      <w:pPr>
        <w:spacing w:after="0" w:line="240" w:lineRule="auto"/>
        <w:rPr>
          <w:rFonts w:ascii="Arial" w:eastAsia="Times New Roman" w:hAnsi="Arial" w:cs="Arial"/>
          <w:b/>
          <w:bCs/>
          <w:i/>
          <w:sz w:val="20"/>
          <w:szCs w:val="20"/>
          <w:lang w:val="en-US"/>
        </w:rPr>
      </w:pPr>
    </w:p>
    <w:p w:rsidR="00DA2753" w:rsidRPr="00604A78" w:rsidRDefault="00DA2753" w:rsidP="00DA2753">
      <w:pPr>
        <w:tabs>
          <w:tab w:val="left" w:pos="954"/>
        </w:tabs>
        <w:spacing w:after="0" w:line="240" w:lineRule="auto"/>
        <w:rPr>
          <w:rFonts w:ascii="Arial" w:eastAsia="Times New Roman" w:hAnsi="Arial" w:cs="Arial"/>
          <w:b/>
          <w:bCs/>
          <w:i/>
          <w:sz w:val="20"/>
          <w:szCs w:val="20"/>
          <w:lang w:val="en-US"/>
        </w:rPr>
      </w:pPr>
    </w:p>
    <w:p w:rsidR="00DA2753" w:rsidRPr="00604A78" w:rsidRDefault="00DA2753" w:rsidP="00DA2753">
      <w:pPr>
        <w:spacing w:after="0" w:line="240" w:lineRule="auto"/>
        <w:rPr>
          <w:rFonts w:ascii="Arial" w:eastAsia="Times New Roman" w:hAnsi="Arial" w:cs="Arial"/>
          <w:b/>
          <w:sz w:val="20"/>
          <w:szCs w:val="20"/>
        </w:rPr>
      </w:pPr>
      <w:r w:rsidRPr="00604A78">
        <w:rPr>
          <w:rFonts w:ascii="Arial" w:eastAsia="Times New Roman" w:hAnsi="Arial" w:cs="Arial"/>
          <w:b/>
          <w:i/>
          <w:sz w:val="20"/>
          <w:szCs w:val="20"/>
        </w:rPr>
        <w:t xml:space="preserve">    </w:t>
      </w:r>
      <w:r w:rsidRPr="00604A78">
        <w:rPr>
          <w:rFonts w:ascii="Arial" w:eastAsia="Times New Roman" w:hAnsi="Arial" w:cs="Arial"/>
          <w:b/>
          <w:bCs/>
          <w:i/>
          <w:sz w:val="20"/>
          <w:szCs w:val="20"/>
        </w:rPr>
        <w:t>Приложение 3 към договор………………</w:t>
      </w:r>
      <w:r w:rsidRPr="00604A78">
        <w:rPr>
          <w:rFonts w:ascii="Arial" w:eastAsia="Times New Roman" w:hAnsi="Arial" w:cs="Arial"/>
          <w:b/>
          <w:sz w:val="20"/>
          <w:szCs w:val="20"/>
        </w:rPr>
        <w:t xml:space="preserve">                                               </w:t>
      </w:r>
      <w:r w:rsidRPr="00604A78">
        <w:rPr>
          <w:rFonts w:ascii="Arial" w:eastAsia="Times New Roman" w:hAnsi="Arial" w:cs="Arial"/>
          <w:b/>
          <w:bCs/>
          <w:i/>
          <w:sz w:val="20"/>
          <w:szCs w:val="20"/>
          <w:lang w:val="en-US"/>
        </w:rPr>
        <w:t xml:space="preserve">( </w:t>
      </w:r>
      <w:r w:rsidR="00213CE4" w:rsidRPr="00604A78">
        <w:rPr>
          <w:rFonts w:ascii="Arial" w:eastAsia="Times New Roman" w:hAnsi="Arial" w:cs="Arial"/>
          <w:b/>
          <w:bCs/>
          <w:i/>
          <w:sz w:val="20"/>
          <w:szCs w:val="20"/>
        </w:rPr>
        <w:t>За Обособена позиция №2</w:t>
      </w:r>
      <w:r w:rsidRPr="00604A78">
        <w:rPr>
          <w:rFonts w:ascii="Arial" w:eastAsia="Times New Roman" w:hAnsi="Arial" w:cs="Arial"/>
          <w:b/>
          <w:bCs/>
          <w:i/>
          <w:sz w:val="20"/>
          <w:szCs w:val="20"/>
          <w:lang w:val="en-US"/>
        </w:rPr>
        <w:t>)</w:t>
      </w:r>
    </w:p>
    <w:p w:rsidR="00213CE4" w:rsidRPr="00604A78" w:rsidRDefault="00213CE4" w:rsidP="00213CE4">
      <w:pPr>
        <w:rPr>
          <w:rFonts w:ascii="Arial" w:eastAsia="Times New Roman" w:hAnsi="Arial" w:cs="Arial"/>
          <w:sz w:val="20"/>
          <w:szCs w:val="20"/>
          <w:lang w:val="en-US"/>
        </w:rPr>
      </w:pPr>
      <w:r w:rsidRPr="00604A78">
        <w:rPr>
          <w:rFonts w:ascii="Arial" w:eastAsia="Times New Roman" w:hAnsi="Arial" w:cs="Arial"/>
          <w:sz w:val="20"/>
          <w:szCs w:val="20"/>
        </w:rPr>
        <w:t xml:space="preserve"> </w:t>
      </w:r>
      <w:r w:rsidRPr="00604A78">
        <w:rPr>
          <w:rFonts w:ascii="Arial" w:eastAsia="Times New Roman" w:hAnsi="Arial" w:cs="Arial"/>
          <w:bCs/>
          <w:i/>
          <w:sz w:val="20"/>
          <w:szCs w:val="20"/>
        </w:rPr>
        <w:t xml:space="preserve"> </w:t>
      </w:r>
      <w:r w:rsidRPr="00604A78">
        <w:rPr>
          <w:rFonts w:ascii="Arial" w:eastAsia="Times New Roman" w:hAnsi="Arial" w:cs="Arial"/>
          <w:noProof/>
          <w:sz w:val="20"/>
          <w:szCs w:val="20"/>
          <w:lang w:eastAsia="bg-BG"/>
        </w:rPr>
        <mc:AlternateContent>
          <mc:Choice Requires="wps">
            <w:drawing>
              <wp:anchor distT="0" distB="0" distL="114300" distR="114300" simplePos="0" relativeHeight="251688960" behindDoc="0" locked="0" layoutInCell="1" allowOverlap="1" wp14:anchorId="3073D123" wp14:editId="662AE8A1">
                <wp:simplePos x="0" y="0"/>
                <wp:positionH relativeFrom="column">
                  <wp:posOffset>2895600</wp:posOffset>
                </wp:positionH>
                <wp:positionV relativeFrom="paragraph">
                  <wp:posOffset>0</wp:posOffset>
                </wp:positionV>
                <wp:extent cx="3333750" cy="665480"/>
                <wp:effectExtent l="5715" t="12065" r="13335" b="825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665480"/>
                        </a:xfrm>
                        <a:prstGeom prst="roundRect">
                          <a:avLst>
                            <a:gd name="adj" fmla="val 16667"/>
                          </a:avLst>
                        </a:prstGeom>
                        <a:solidFill>
                          <a:srgbClr val="FFFFFF"/>
                        </a:solidFill>
                        <a:ln w="3175" cap="rnd">
                          <a:solidFill>
                            <a:srgbClr val="000000"/>
                          </a:solidFill>
                          <a:prstDash val="sysDot"/>
                          <a:round/>
                          <a:headEnd/>
                          <a:tailEnd/>
                        </a:ln>
                      </wps:spPr>
                      <wps:txbx>
                        <w:txbxContent>
                          <w:p w:rsidR="00EF6A9F" w:rsidRDefault="00EF6A9F" w:rsidP="00213CE4">
                            <w:pPr>
                              <w:jc w:val="center"/>
                              <w:rPr>
                                <w:rFonts w:ascii="Arial" w:hAnsi="Arial" w:cs="Arial"/>
                                <w:b/>
                                <w:sz w:val="4"/>
                                <w:szCs w:val="4"/>
                              </w:rPr>
                            </w:pPr>
                          </w:p>
                          <w:p w:rsidR="00EF6A9F" w:rsidRDefault="00EF6A9F" w:rsidP="00213CE4">
                            <w:pPr>
                              <w:jc w:val="center"/>
                              <w:rPr>
                                <w:rFonts w:ascii="Arial" w:hAnsi="Arial" w:cs="Arial"/>
                                <w:b/>
                                <w:sz w:val="4"/>
                                <w:szCs w:val="4"/>
                              </w:rPr>
                            </w:pPr>
                          </w:p>
                          <w:p w:rsidR="00EF6A9F" w:rsidRPr="0079077D" w:rsidRDefault="00EF6A9F" w:rsidP="00213CE4">
                            <w:pPr>
                              <w:jc w:val="center"/>
                              <w:rPr>
                                <w:rFonts w:ascii="Arial" w:hAnsi="Arial" w:cs="Arial"/>
                                <w:b/>
                              </w:rPr>
                            </w:pPr>
                            <w:r w:rsidRPr="0079077D">
                              <w:rPr>
                                <w:rFonts w:ascii="Arial" w:hAnsi="Arial" w:cs="Arial"/>
                                <w:b/>
                              </w:rPr>
                              <w:t>ПРИЕМО-ПРЕДАВАТЕЛЕН ПРОТОКОЛ</w:t>
                            </w:r>
                          </w:p>
                          <w:p w:rsidR="00EF6A9F" w:rsidRPr="00836240" w:rsidRDefault="00EF6A9F" w:rsidP="00213CE4">
                            <w:pPr>
                              <w:jc w:val="center"/>
                              <w:rPr>
                                <w:rFonts w:ascii="Arial" w:hAnsi="Arial" w:cs="Arial"/>
                                <w:b/>
                                <w:sz w:val="8"/>
                                <w:szCs w:val="8"/>
                              </w:rPr>
                            </w:pPr>
                          </w:p>
                          <w:p w:rsidR="00EF6A9F" w:rsidRPr="0079077D" w:rsidRDefault="00EF6A9F" w:rsidP="00213CE4">
                            <w:pPr>
                              <w:jc w:val="center"/>
                              <w:rPr>
                                <w:rFonts w:ascii="Arial" w:hAnsi="Arial" w:cs="Arial"/>
                                <w:b/>
                                <w:sz w:val="20"/>
                                <w:szCs w:val="20"/>
                              </w:rPr>
                            </w:pPr>
                            <w:r w:rsidRPr="0079077D">
                              <w:rPr>
                                <w:rFonts w:ascii="Arial" w:hAnsi="Arial" w:cs="Arial"/>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032" style="position:absolute;margin-left:228pt;margin-top:0;width:262.5pt;height:5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" strokeweight=".25pt">
                <v:stroke dashstyle="1 1" endcap="round"/>
                <v:textbox>
                  <w:txbxContent>
                    <w:p w:rsidR="00EF6A9F" w:rsidRDefault="00EF6A9F" w:rsidP="00213CE4">
                      <w:pPr>
                        <w:jc w:val="center"/>
                        <w:rPr>
                          <w:rFonts w:ascii="Arial" w:hAnsi="Arial" w:cs="Arial"/>
                          <w:b/>
                          <w:sz w:val="4"/>
                          <w:szCs w:val="4"/>
                        </w:rPr>
                      </w:pPr>
                    </w:p>
                    <w:p w:rsidR="00EF6A9F" w:rsidRDefault="00EF6A9F" w:rsidP="00213CE4">
                      <w:pPr>
                        <w:jc w:val="center"/>
                        <w:rPr>
                          <w:rFonts w:ascii="Arial" w:hAnsi="Arial" w:cs="Arial"/>
                          <w:b/>
                          <w:sz w:val="4"/>
                          <w:szCs w:val="4"/>
                        </w:rPr>
                      </w:pPr>
                    </w:p>
                    <w:p w:rsidR="00EF6A9F" w:rsidRPr="0079077D" w:rsidRDefault="00EF6A9F" w:rsidP="00213CE4">
                      <w:pPr>
                        <w:jc w:val="center"/>
                        <w:rPr>
                          <w:rFonts w:ascii="Arial" w:hAnsi="Arial" w:cs="Arial"/>
                          <w:b/>
                        </w:rPr>
                      </w:pPr>
                      <w:r w:rsidRPr="0079077D">
                        <w:rPr>
                          <w:rFonts w:ascii="Arial" w:hAnsi="Arial" w:cs="Arial"/>
                          <w:b/>
                        </w:rPr>
                        <w:t>ПРИЕМО-ПРЕДАВАТЕЛЕН ПРОТОКОЛ</w:t>
                      </w:r>
                    </w:p>
                    <w:p w:rsidR="00EF6A9F" w:rsidRPr="00836240" w:rsidRDefault="00EF6A9F" w:rsidP="00213CE4">
                      <w:pPr>
                        <w:jc w:val="center"/>
                        <w:rPr>
                          <w:rFonts w:ascii="Arial" w:hAnsi="Arial" w:cs="Arial"/>
                          <w:b/>
                          <w:sz w:val="8"/>
                          <w:szCs w:val="8"/>
                        </w:rPr>
                      </w:pPr>
                    </w:p>
                    <w:p w:rsidR="00EF6A9F" w:rsidRPr="0079077D" w:rsidRDefault="00EF6A9F" w:rsidP="00213CE4">
                      <w:pPr>
                        <w:jc w:val="center"/>
                        <w:rPr>
                          <w:rFonts w:ascii="Arial" w:hAnsi="Arial" w:cs="Arial"/>
                          <w:b/>
                          <w:sz w:val="20"/>
                          <w:szCs w:val="20"/>
                        </w:rPr>
                      </w:pPr>
                      <w:r w:rsidRPr="0079077D">
                        <w:rPr>
                          <w:rFonts w:ascii="Arial" w:hAnsi="Arial" w:cs="Arial"/>
                          <w:b/>
                          <w:sz w:val="20"/>
                          <w:szCs w:val="20"/>
                        </w:rPr>
                        <w:t>№</w:t>
                      </w:r>
                    </w:p>
                  </w:txbxContent>
                </v:textbox>
              </v:roundrect>
            </w:pict>
          </mc:Fallback>
        </mc:AlternateContent>
      </w:r>
      <w:r w:rsidRPr="00604A78">
        <w:rPr>
          <w:rFonts w:ascii="Arial" w:eastAsia="Times New Roman" w:hAnsi="Arial" w:cs="Arial"/>
          <w:noProof/>
          <w:sz w:val="20"/>
          <w:szCs w:val="20"/>
          <w:lang w:eastAsia="bg-BG"/>
        </w:rPr>
        <mc:AlternateContent>
          <mc:Choice Requires="wps">
            <w:drawing>
              <wp:anchor distT="0" distB="0" distL="114300" distR="114300" simplePos="0" relativeHeight="251689984" behindDoc="0" locked="0" layoutInCell="1" allowOverlap="1" wp14:anchorId="172B5C2E" wp14:editId="757C1591">
                <wp:simplePos x="0" y="0"/>
                <wp:positionH relativeFrom="column">
                  <wp:posOffset>0</wp:posOffset>
                </wp:positionH>
                <wp:positionV relativeFrom="paragraph">
                  <wp:posOffset>0</wp:posOffset>
                </wp:positionV>
                <wp:extent cx="2286000" cy="685800"/>
                <wp:effectExtent l="5715" t="12065" r="13335" b="698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85800"/>
                        </a:xfrm>
                        <a:prstGeom prst="roundRect">
                          <a:avLst>
                            <a:gd name="adj" fmla="val 16667"/>
                          </a:avLst>
                        </a:prstGeom>
                        <a:solidFill>
                          <a:srgbClr val="FFFFFF"/>
                        </a:solidFill>
                        <a:ln w="3175" cap="rnd">
                          <a:solidFill>
                            <a:srgbClr val="000000"/>
                          </a:solidFill>
                          <a:prstDash val="sysDot"/>
                          <a:round/>
                          <a:headEnd/>
                          <a:tailEnd/>
                        </a:ln>
                      </wps:spPr>
                      <wps:txbx>
                        <w:txbxContent>
                          <w:p w:rsidR="00EF6A9F" w:rsidRDefault="00EF6A9F" w:rsidP="00213CE4">
                            <w:pPr>
                              <w:jc w:val="center"/>
                              <w:rPr>
                                <w:rFonts w:ascii="Arial" w:hAnsi="Arial" w:cs="Arial"/>
                                <w:b/>
                                <w:sz w:val="20"/>
                                <w:szCs w:val="20"/>
                              </w:rPr>
                            </w:pPr>
                            <w:r w:rsidRPr="0079077D">
                              <w:rPr>
                                <w:rFonts w:ascii="Arial" w:hAnsi="Arial" w:cs="Arial"/>
                                <w:b/>
                                <w:sz w:val="20"/>
                                <w:szCs w:val="20"/>
                              </w:rPr>
                              <w:t>ДОСТАВЧИК</w:t>
                            </w:r>
                          </w:p>
                          <w:p w:rsidR="00EF6A9F" w:rsidRPr="00A85F7C" w:rsidRDefault="00EF6A9F" w:rsidP="00213CE4">
                            <w:pPr>
                              <w:rPr>
                                <w:rFonts w:ascii="Arial" w:hAnsi="Arial" w:cs="Arial"/>
                                <w:b/>
                                <w:sz w:val="16"/>
                                <w:szCs w:val="16"/>
                              </w:rPr>
                            </w:pPr>
                          </w:p>
                          <w:p w:rsidR="00EF6A9F" w:rsidRPr="00A85F7C" w:rsidRDefault="00EF6A9F" w:rsidP="00213CE4">
                            <w:pPr>
                              <w:rPr>
                                <w:rFonts w:ascii="Arial" w:hAnsi="Arial" w:cs="Arial"/>
                                <w:b/>
                                <w:sz w:val="16"/>
                                <w:szCs w:val="16"/>
                              </w:rPr>
                            </w:pPr>
                          </w:p>
                          <w:p w:rsidR="00EF6A9F" w:rsidRPr="00F007B5" w:rsidRDefault="00EF6A9F" w:rsidP="00213CE4">
                            <w:pPr>
                              <w:jc w:val="center"/>
                              <w:rPr>
                                <w:rFonts w:ascii="Arial" w:hAnsi="Arial" w:cs="Arial"/>
                                <w:i/>
                                <w:sz w:val="16"/>
                                <w:szCs w:val="16"/>
                              </w:rPr>
                            </w:pPr>
                            <w:r w:rsidRPr="00F007B5">
                              <w:rPr>
                                <w:rFonts w:ascii="Arial" w:hAnsi="Arial" w:cs="Arial"/>
                                <w:i/>
                                <w:sz w:val="16"/>
                                <w:szCs w:val="16"/>
                              </w:rPr>
                              <w:t>(пълно наименование на фирмата)</w:t>
                            </w:r>
                          </w:p>
                          <w:p w:rsidR="00EF6A9F" w:rsidRPr="00A85F7C" w:rsidRDefault="00EF6A9F" w:rsidP="00213CE4">
                            <w:pPr>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33" style="position:absolute;margin-left:0;margin-top:0;width:180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" strokeweight=".25pt">
                <v:stroke dashstyle="1 1" endcap="round"/>
                <v:textbox>
                  <w:txbxContent>
                    <w:p w:rsidR="00EF6A9F" w:rsidRDefault="00EF6A9F" w:rsidP="00213CE4">
                      <w:pPr>
                        <w:jc w:val="center"/>
                        <w:rPr>
                          <w:rFonts w:ascii="Arial" w:hAnsi="Arial" w:cs="Arial"/>
                          <w:b/>
                          <w:sz w:val="20"/>
                          <w:szCs w:val="20"/>
                        </w:rPr>
                      </w:pPr>
                      <w:r w:rsidRPr="0079077D">
                        <w:rPr>
                          <w:rFonts w:ascii="Arial" w:hAnsi="Arial" w:cs="Arial"/>
                          <w:b/>
                          <w:sz w:val="20"/>
                          <w:szCs w:val="20"/>
                        </w:rPr>
                        <w:t>ДОСТАВЧИК</w:t>
                      </w:r>
                    </w:p>
                    <w:p w:rsidR="00EF6A9F" w:rsidRPr="00A85F7C" w:rsidRDefault="00EF6A9F" w:rsidP="00213CE4">
                      <w:pPr>
                        <w:rPr>
                          <w:rFonts w:ascii="Arial" w:hAnsi="Arial" w:cs="Arial"/>
                          <w:b/>
                          <w:sz w:val="16"/>
                          <w:szCs w:val="16"/>
                        </w:rPr>
                      </w:pPr>
                    </w:p>
                    <w:p w:rsidR="00EF6A9F" w:rsidRPr="00A85F7C" w:rsidRDefault="00EF6A9F" w:rsidP="00213CE4">
                      <w:pPr>
                        <w:rPr>
                          <w:rFonts w:ascii="Arial" w:hAnsi="Arial" w:cs="Arial"/>
                          <w:b/>
                          <w:sz w:val="16"/>
                          <w:szCs w:val="16"/>
                        </w:rPr>
                      </w:pPr>
                    </w:p>
                    <w:p w:rsidR="00EF6A9F" w:rsidRPr="00F007B5" w:rsidRDefault="00EF6A9F" w:rsidP="00213CE4">
                      <w:pPr>
                        <w:jc w:val="center"/>
                        <w:rPr>
                          <w:rFonts w:ascii="Arial" w:hAnsi="Arial" w:cs="Arial"/>
                          <w:i/>
                          <w:sz w:val="16"/>
                          <w:szCs w:val="16"/>
                        </w:rPr>
                      </w:pPr>
                      <w:r w:rsidRPr="00F007B5">
                        <w:rPr>
                          <w:rFonts w:ascii="Arial" w:hAnsi="Arial" w:cs="Arial"/>
                          <w:i/>
                          <w:sz w:val="16"/>
                          <w:szCs w:val="16"/>
                        </w:rPr>
                        <w:t>(пълно наименование на фирмата)</w:t>
                      </w:r>
                    </w:p>
                    <w:p w:rsidR="00EF6A9F" w:rsidRPr="00A85F7C" w:rsidRDefault="00EF6A9F" w:rsidP="00213CE4">
                      <w:pPr>
                        <w:rPr>
                          <w:rFonts w:ascii="Arial" w:hAnsi="Arial" w:cs="Arial"/>
                          <w:b/>
                          <w:sz w:val="16"/>
                          <w:szCs w:val="16"/>
                        </w:rPr>
                      </w:pPr>
                    </w:p>
                  </w:txbxContent>
                </v:textbox>
              </v:roundrect>
            </w:pict>
          </mc:Fallback>
        </mc:AlternateContent>
      </w:r>
    </w:p>
    <w:p w:rsidR="00213CE4" w:rsidRPr="00604A78" w:rsidRDefault="00213CE4" w:rsidP="00213CE4">
      <w:pPr>
        <w:spacing w:after="0" w:line="240" w:lineRule="auto"/>
        <w:rPr>
          <w:rFonts w:ascii="Arial" w:eastAsia="Times New Roman" w:hAnsi="Arial" w:cs="Arial"/>
          <w:sz w:val="20"/>
          <w:szCs w:val="20"/>
          <w:lang w:val="en-US"/>
        </w:rPr>
      </w:pPr>
    </w:p>
    <w:p w:rsidR="00213CE4" w:rsidRPr="00604A78" w:rsidRDefault="00213CE4" w:rsidP="00213CE4">
      <w:pPr>
        <w:spacing w:after="0" w:line="240" w:lineRule="auto"/>
        <w:rPr>
          <w:rFonts w:ascii="Arial" w:eastAsia="Times New Roman" w:hAnsi="Arial" w:cs="Arial"/>
          <w:sz w:val="20"/>
          <w:szCs w:val="20"/>
          <w:lang w:val="en-US"/>
        </w:rPr>
      </w:pPr>
    </w:p>
    <w:p w:rsidR="00213CE4" w:rsidRPr="00604A78" w:rsidRDefault="00213CE4" w:rsidP="00213CE4">
      <w:pPr>
        <w:spacing w:after="0" w:line="240" w:lineRule="auto"/>
        <w:jc w:val="right"/>
        <w:rPr>
          <w:rFonts w:ascii="Arial" w:eastAsia="Times New Roman" w:hAnsi="Arial" w:cs="Arial"/>
          <w:sz w:val="20"/>
          <w:szCs w:val="20"/>
          <w:lang w:val="en-US"/>
        </w:rPr>
      </w:pPr>
    </w:p>
    <w:p w:rsidR="00213CE4" w:rsidRPr="00604A78" w:rsidRDefault="00213CE4" w:rsidP="00213CE4">
      <w:pPr>
        <w:spacing w:after="0" w:line="240" w:lineRule="auto"/>
        <w:rPr>
          <w:rFonts w:ascii="Arial" w:eastAsia="Times New Roman" w:hAnsi="Arial" w:cs="Arial"/>
          <w:sz w:val="20"/>
          <w:szCs w:val="20"/>
          <w:lang w:val="en-US"/>
        </w:rPr>
      </w:pPr>
    </w:p>
    <w:p w:rsidR="00213CE4" w:rsidRPr="00604A78" w:rsidRDefault="00213CE4" w:rsidP="00213CE4">
      <w:pPr>
        <w:spacing w:after="0" w:line="240" w:lineRule="auto"/>
        <w:rPr>
          <w:rFonts w:ascii="Arial" w:eastAsia="Times New Roman" w:hAnsi="Arial" w:cs="Arial"/>
          <w:sz w:val="20"/>
          <w:szCs w:val="20"/>
          <w:lang w:val="en-US"/>
        </w:rPr>
      </w:pPr>
      <w:r w:rsidRPr="00604A78">
        <w:rPr>
          <w:rFonts w:ascii="Arial" w:eastAsia="Times New Roman" w:hAnsi="Arial" w:cs="Arial"/>
          <w:noProof/>
          <w:sz w:val="20"/>
          <w:szCs w:val="20"/>
          <w:lang w:eastAsia="bg-BG"/>
        </w:rPr>
        <mc:AlternateContent>
          <mc:Choice Requires="wps">
            <w:drawing>
              <wp:anchor distT="0" distB="0" distL="114300" distR="114300" simplePos="0" relativeHeight="251694080" behindDoc="0" locked="0" layoutInCell="1" allowOverlap="1" wp14:anchorId="3454591B" wp14:editId="22EB3D59">
                <wp:simplePos x="0" y="0"/>
                <wp:positionH relativeFrom="column">
                  <wp:posOffset>2895600</wp:posOffset>
                </wp:positionH>
                <wp:positionV relativeFrom="paragraph">
                  <wp:posOffset>49530</wp:posOffset>
                </wp:positionV>
                <wp:extent cx="3333750" cy="591820"/>
                <wp:effectExtent l="5715" t="10795" r="13335" b="698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591820"/>
                        </a:xfrm>
                        <a:prstGeom prst="roundRect">
                          <a:avLst>
                            <a:gd name="adj" fmla="val 16667"/>
                          </a:avLst>
                        </a:prstGeom>
                        <a:solidFill>
                          <a:srgbClr val="FFFFFF"/>
                        </a:solidFill>
                        <a:ln w="3175" cap="rnd">
                          <a:solidFill>
                            <a:srgbClr val="000000"/>
                          </a:solidFill>
                          <a:prstDash val="sysDot"/>
                          <a:round/>
                          <a:headEnd/>
                          <a:tailEnd/>
                        </a:ln>
                      </wps:spPr>
                      <wps:txbx>
                        <w:txbxContent>
                          <w:p w:rsidR="00EF6A9F" w:rsidRDefault="00EF6A9F" w:rsidP="00213CE4">
                            <w:pPr>
                              <w:spacing w:after="120"/>
                              <w:rPr>
                                <w:rFonts w:ascii="Arial" w:hAnsi="Arial" w:cs="Arial"/>
                                <w:b/>
                                <w:sz w:val="20"/>
                                <w:szCs w:val="20"/>
                                <w:lang w:val="ru-RU"/>
                              </w:rPr>
                            </w:pPr>
                            <w:r>
                              <w:rPr>
                                <w:rFonts w:ascii="Arial" w:hAnsi="Arial" w:cs="Arial"/>
                                <w:b/>
                                <w:sz w:val="20"/>
                                <w:szCs w:val="20"/>
                              </w:rPr>
                              <w:t>ПОЛУЧАТЕЛ</w:t>
                            </w:r>
                            <w:r w:rsidRPr="00A85F7C">
                              <w:rPr>
                                <w:rFonts w:ascii="Arial" w:hAnsi="Arial" w:cs="Arial"/>
                                <w:b/>
                                <w:sz w:val="20"/>
                                <w:szCs w:val="20"/>
                                <w:lang w:val="ru-RU"/>
                              </w:rPr>
                              <w:t xml:space="preserve">: </w:t>
                            </w:r>
                          </w:p>
                          <w:p w:rsidR="00EF6A9F" w:rsidRPr="00526CAD" w:rsidRDefault="00EF6A9F" w:rsidP="00213CE4">
                            <w:pPr>
                              <w:spacing w:after="120"/>
                              <w:rPr>
                                <w:rFonts w:ascii="Arial" w:hAnsi="Arial" w:cs="Arial"/>
                                <w:sz w:val="20"/>
                                <w:szCs w:val="20"/>
                              </w:rPr>
                            </w:pPr>
                            <w:r w:rsidRPr="00526CAD">
                              <w:rPr>
                                <w:rFonts w:ascii="Arial" w:hAnsi="Arial" w:cs="Arial"/>
                                <w:b/>
                                <w:sz w:val="20"/>
                                <w:szCs w:val="20"/>
                              </w:rPr>
                              <w:t>Централен склад</w:t>
                            </w:r>
                            <w:r>
                              <w:rPr>
                                <w:rFonts w:ascii="Arial" w:hAnsi="Arial" w:cs="Arial"/>
                                <w:b/>
                                <w:sz w:val="20"/>
                                <w:szCs w:val="20"/>
                              </w:rPr>
                              <w:t xml:space="preserve"> - </w:t>
                            </w:r>
                            <w:r w:rsidRPr="00526CAD">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34" style="position:absolute;margin-left:228pt;margin-top:3.9pt;width:262.5pt;height:4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" strokeweight=".25pt">
                <v:stroke dashstyle="1 1" endcap="round"/>
                <v:textbox>
                  <w:txbxContent>
                    <w:p w:rsidR="00EF6A9F" w:rsidRDefault="00EF6A9F" w:rsidP="00213CE4">
                      <w:pPr>
                        <w:spacing w:after="120"/>
                        <w:rPr>
                          <w:rFonts w:ascii="Arial" w:hAnsi="Arial" w:cs="Arial"/>
                          <w:b/>
                          <w:sz w:val="20"/>
                          <w:szCs w:val="20"/>
                          <w:lang w:val="ru-RU"/>
                        </w:rPr>
                      </w:pPr>
                      <w:r>
                        <w:rPr>
                          <w:rFonts w:ascii="Arial" w:hAnsi="Arial" w:cs="Arial"/>
                          <w:b/>
                          <w:sz w:val="20"/>
                          <w:szCs w:val="20"/>
                        </w:rPr>
                        <w:t>ПОЛУЧАТЕЛ</w:t>
                      </w:r>
                      <w:r w:rsidRPr="00A85F7C">
                        <w:rPr>
                          <w:rFonts w:ascii="Arial" w:hAnsi="Arial" w:cs="Arial"/>
                          <w:b/>
                          <w:sz w:val="20"/>
                          <w:szCs w:val="20"/>
                          <w:lang w:val="ru-RU"/>
                        </w:rPr>
                        <w:t xml:space="preserve">: </w:t>
                      </w:r>
                    </w:p>
                    <w:p w:rsidR="00EF6A9F" w:rsidRPr="00526CAD" w:rsidRDefault="00EF6A9F" w:rsidP="00213CE4">
                      <w:pPr>
                        <w:spacing w:after="120"/>
                        <w:rPr>
                          <w:rFonts w:ascii="Arial" w:hAnsi="Arial" w:cs="Arial"/>
                          <w:sz w:val="20"/>
                          <w:szCs w:val="20"/>
                        </w:rPr>
                      </w:pPr>
                      <w:r w:rsidRPr="00526CAD">
                        <w:rPr>
                          <w:rFonts w:ascii="Arial" w:hAnsi="Arial" w:cs="Arial"/>
                          <w:b/>
                          <w:sz w:val="20"/>
                          <w:szCs w:val="20"/>
                        </w:rPr>
                        <w:t>Централен склад</w:t>
                      </w:r>
                      <w:r>
                        <w:rPr>
                          <w:rFonts w:ascii="Arial" w:hAnsi="Arial" w:cs="Arial"/>
                          <w:b/>
                          <w:sz w:val="20"/>
                          <w:szCs w:val="20"/>
                        </w:rPr>
                        <w:t xml:space="preserve"> - </w:t>
                      </w:r>
                      <w:r w:rsidRPr="00526CAD">
                        <w:rPr>
                          <w:rFonts w:ascii="Arial" w:hAnsi="Arial" w:cs="Arial"/>
                          <w:sz w:val="20"/>
                          <w:szCs w:val="20"/>
                        </w:rPr>
                        <w:t>.......................................................</w:t>
                      </w:r>
                    </w:p>
                  </w:txbxContent>
                </v:textbox>
              </v:roundrect>
            </w:pict>
          </mc:Fallback>
        </mc:AlternateContent>
      </w:r>
      <w:r w:rsidRPr="00604A78">
        <w:rPr>
          <w:rFonts w:ascii="Arial" w:eastAsia="Times New Roman" w:hAnsi="Arial" w:cs="Arial"/>
          <w:noProof/>
          <w:sz w:val="20"/>
          <w:szCs w:val="20"/>
          <w:lang w:eastAsia="bg-BG"/>
        </w:rPr>
        <mc:AlternateContent>
          <mc:Choice Requires="wps">
            <w:drawing>
              <wp:anchor distT="0" distB="0" distL="114300" distR="114300" simplePos="0" relativeHeight="251691008" behindDoc="0" locked="0" layoutInCell="1" allowOverlap="1" wp14:anchorId="359D3F52" wp14:editId="6C930B45">
                <wp:simplePos x="0" y="0"/>
                <wp:positionH relativeFrom="column">
                  <wp:posOffset>0</wp:posOffset>
                </wp:positionH>
                <wp:positionV relativeFrom="paragraph">
                  <wp:posOffset>69850</wp:posOffset>
                </wp:positionV>
                <wp:extent cx="2286000" cy="571500"/>
                <wp:effectExtent l="5715" t="12065" r="13335" b="698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roundRect">
                          <a:avLst>
                            <a:gd name="adj" fmla="val 16667"/>
                          </a:avLst>
                        </a:prstGeom>
                        <a:solidFill>
                          <a:srgbClr val="FFFFFF"/>
                        </a:solidFill>
                        <a:ln w="3175" cap="rnd">
                          <a:solidFill>
                            <a:srgbClr val="000000"/>
                          </a:solidFill>
                          <a:prstDash val="sysDot"/>
                          <a:round/>
                          <a:headEnd/>
                          <a:tailEnd/>
                        </a:ln>
                      </wps:spPr>
                      <wps:txbx>
                        <w:txbxContent>
                          <w:p w:rsidR="00EF6A9F" w:rsidRDefault="00EF6A9F" w:rsidP="00213CE4">
                            <w:pPr>
                              <w:spacing w:after="120"/>
                              <w:rPr>
                                <w:rFonts w:ascii="Arial" w:hAnsi="Arial" w:cs="Arial"/>
                                <w:b/>
                                <w:sz w:val="20"/>
                                <w:szCs w:val="20"/>
                              </w:rPr>
                            </w:pPr>
                            <w:r>
                              <w:rPr>
                                <w:rFonts w:ascii="Arial" w:hAnsi="Arial" w:cs="Arial"/>
                                <w:b/>
                                <w:sz w:val="20"/>
                                <w:szCs w:val="20"/>
                              </w:rPr>
                              <w:t xml:space="preserve">Договор </w:t>
                            </w:r>
                            <w:r w:rsidRPr="00A85F7C">
                              <w:rPr>
                                <w:rFonts w:ascii="Arial" w:hAnsi="Arial" w:cs="Arial"/>
                                <w:b/>
                                <w:sz w:val="20"/>
                                <w:szCs w:val="20"/>
                              </w:rPr>
                              <w:t>№</w:t>
                            </w:r>
                          </w:p>
                          <w:p w:rsidR="00EF6A9F" w:rsidRPr="00A85F7C" w:rsidRDefault="00EF6A9F" w:rsidP="00213CE4">
                            <w:pPr>
                              <w:spacing w:after="120"/>
                              <w:rPr>
                                <w:rFonts w:ascii="Arial" w:hAnsi="Arial" w:cs="Arial"/>
                                <w:b/>
                                <w:sz w:val="20"/>
                                <w:szCs w:val="20"/>
                              </w:rPr>
                            </w:pPr>
                            <w:r w:rsidRPr="00E23BF5">
                              <w:rPr>
                                <w:rFonts w:ascii="Arial" w:hAnsi="Arial" w:cs="Arial"/>
                                <w:sz w:val="20"/>
                                <w:szCs w:val="20"/>
                              </w:rPr>
                              <w:t>………….</w:t>
                            </w:r>
                            <w:r w:rsidRPr="00E23BF5">
                              <w:rPr>
                                <w:rFonts w:ascii="Arial" w:hAnsi="Arial" w:cs="Arial"/>
                                <w:sz w:val="20"/>
                                <w:szCs w:val="20"/>
                                <w:lang w:val="en-US"/>
                              </w:rPr>
                              <w:t>.</w:t>
                            </w:r>
                            <w:r w:rsidRPr="00A85F7C">
                              <w:rPr>
                                <w:rFonts w:ascii="Arial" w:hAnsi="Arial" w:cs="Arial"/>
                                <w:sz w:val="20"/>
                                <w:szCs w:val="20"/>
                                <w:lang w:val="en-US"/>
                              </w:rPr>
                              <w:t>......</w:t>
                            </w:r>
                            <w:r>
                              <w:rPr>
                                <w:rFonts w:ascii="Arial" w:hAnsi="Arial" w:cs="Arial"/>
                                <w:sz w:val="20"/>
                                <w:szCs w:val="20"/>
                              </w:rPr>
                              <w:t>...</w:t>
                            </w:r>
                            <w:r w:rsidRPr="00A85F7C">
                              <w:rPr>
                                <w:rFonts w:ascii="Arial" w:hAnsi="Arial" w:cs="Arial"/>
                                <w:sz w:val="20"/>
                                <w:szCs w:val="20"/>
                                <w:lang w:val="en-US"/>
                              </w:rPr>
                              <w:t>../……</w:t>
                            </w:r>
                            <w:r w:rsidRPr="00A85F7C">
                              <w:rPr>
                                <w:rFonts w:ascii="Arial" w:hAnsi="Arial" w:cs="Arial"/>
                                <w:sz w:val="20"/>
                                <w:szCs w:val="20"/>
                              </w:rPr>
                              <w:t>....</w:t>
                            </w:r>
                            <w:r>
                              <w:rPr>
                                <w:rFonts w:ascii="Arial" w:hAnsi="Arial" w:cs="Arial"/>
                                <w:sz w:val="20"/>
                                <w:szCs w:val="20"/>
                              </w:rPr>
                              <w:t>......</w:t>
                            </w:r>
                            <w:r w:rsidRPr="00A85F7C">
                              <w:rPr>
                                <w:rFonts w:ascii="Arial" w:hAnsi="Arial" w:cs="Arial"/>
                                <w:sz w:val="20"/>
                                <w:szCs w:val="20"/>
                              </w:rPr>
                              <w:t>..........</w:t>
                            </w:r>
                            <w:r w:rsidRPr="00A85F7C">
                              <w:rPr>
                                <w:rFonts w:ascii="Arial" w:hAnsi="Arial" w:cs="Arial"/>
                                <w:b/>
                                <w:sz w:val="20"/>
                                <w:szCs w:val="20"/>
                              </w:rPr>
                              <w:t>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35" style="position:absolute;margin-left:0;margin-top:5.5pt;width:180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" strokeweight=".25pt">
                <v:stroke dashstyle="1 1" endcap="round"/>
                <v:textbox>
                  <w:txbxContent>
                    <w:p w:rsidR="00EF6A9F" w:rsidRDefault="00EF6A9F" w:rsidP="00213CE4">
                      <w:pPr>
                        <w:spacing w:after="120"/>
                        <w:rPr>
                          <w:rFonts w:ascii="Arial" w:hAnsi="Arial" w:cs="Arial"/>
                          <w:b/>
                          <w:sz w:val="20"/>
                          <w:szCs w:val="20"/>
                        </w:rPr>
                      </w:pPr>
                      <w:r>
                        <w:rPr>
                          <w:rFonts w:ascii="Arial" w:hAnsi="Arial" w:cs="Arial"/>
                          <w:b/>
                          <w:sz w:val="20"/>
                          <w:szCs w:val="20"/>
                        </w:rPr>
                        <w:t xml:space="preserve">Договор </w:t>
                      </w:r>
                      <w:r w:rsidRPr="00A85F7C">
                        <w:rPr>
                          <w:rFonts w:ascii="Arial" w:hAnsi="Arial" w:cs="Arial"/>
                          <w:b/>
                          <w:sz w:val="20"/>
                          <w:szCs w:val="20"/>
                        </w:rPr>
                        <w:t>№</w:t>
                      </w:r>
                    </w:p>
                    <w:p w:rsidR="00EF6A9F" w:rsidRPr="00A85F7C" w:rsidRDefault="00EF6A9F" w:rsidP="00213CE4">
                      <w:pPr>
                        <w:spacing w:after="120"/>
                        <w:rPr>
                          <w:rFonts w:ascii="Arial" w:hAnsi="Arial" w:cs="Arial"/>
                          <w:b/>
                          <w:sz w:val="20"/>
                          <w:szCs w:val="20"/>
                        </w:rPr>
                      </w:pPr>
                      <w:r w:rsidRPr="00E23BF5">
                        <w:rPr>
                          <w:rFonts w:ascii="Arial" w:hAnsi="Arial" w:cs="Arial"/>
                          <w:sz w:val="20"/>
                          <w:szCs w:val="20"/>
                        </w:rPr>
                        <w:t>………….</w:t>
                      </w:r>
                      <w:r w:rsidRPr="00E23BF5">
                        <w:rPr>
                          <w:rFonts w:ascii="Arial" w:hAnsi="Arial" w:cs="Arial"/>
                          <w:sz w:val="20"/>
                          <w:szCs w:val="20"/>
                          <w:lang w:val="en-US"/>
                        </w:rPr>
                        <w:t>.</w:t>
                      </w:r>
                      <w:r w:rsidRPr="00A85F7C">
                        <w:rPr>
                          <w:rFonts w:ascii="Arial" w:hAnsi="Arial" w:cs="Arial"/>
                          <w:sz w:val="20"/>
                          <w:szCs w:val="20"/>
                          <w:lang w:val="en-US"/>
                        </w:rPr>
                        <w:t>......</w:t>
                      </w:r>
                      <w:r>
                        <w:rPr>
                          <w:rFonts w:ascii="Arial" w:hAnsi="Arial" w:cs="Arial"/>
                          <w:sz w:val="20"/>
                          <w:szCs w:val="20"/>
                        </w:rPr>
                        <w:t>...</w:t>
                      </w:r>
                      <w:r w:rsidRPr="00A85F7C">
                        <w:rPr>
                          <w:rFonts w:ascii="Arial" w:hAnsi="Arial" w:cs="Arial"/>
                          <w:sz w:val="20"/>
                          <w:szCs w:val="20"/>
                          <w:lang w:val="en-US"/>
                        </w:rPr>
                        <w:t>../……</w:t>
                      </w:r>
                      <w:r w:rsidRPr="00A85F7C">
                        <w:rPr>
                          <w:rFonts w:ascii="Arial" w:hAnsi="Arial" w:cs="Arial"/>
                          <w:sz w:val="20"/>
                          <w:szCs w:val="20"/>
                        </w:rPr>
                        <w:t>....</w:t>
                      </w:r>
                      <w:r>
                        <w:rPr>
                          <w:rFonts w:ascii="Arial" w:hAnsi="Arial" w:cs="Arial"/>
                          <w:sz w:val="20"/>
                          <w:szCs w:val="20"/>
                        </w:rPr>
                        <w:t>......</w:t>
                      </w:r>
                      <w:r w:rsidRPr="00A85F7C">
                        <w:rPr>
                          <w:rFonts w:ascii="Arial" w:hAnsi="Arial" w:cs="Arial"/>
                          <w:sz w:val="20"/>
                          <w:szCs w:val="20"/>
                        </w:rPr>
                        <w:t>..........</w:t>
                      </w:r>
                      <w:r w:rsidRPr="00A85F7C">
                        <w:rPr>
                          <w:rFonts w:ascii="Arial" w:hAnsi="Arial" w:cs="Arial"/>
                          <w:b/>
                          <w:sz w:val="20"/>
                          <w:szCs w:val="20"/>
                        </w:rPr>
                        <w:t>г.</w:t>
                      </w:r>
                    </w:p>
                  </w:txbxContent>
                </v:textbox>
              </v:roundrect>
            </w:pict>
          </mc:Fallback>
        </mc:AlternateContent>
      </w:r>
    </w:p>
    <w:p w:rsidR="00213CE4" w:rsidRPr="00604A78" w:rsidRDefault="00213CE4" w:rsidP="00213CE4">
      <w:pPr>
        <w:spacing w:after="0" w:line="240" w:lineRule="auto"/>
        <w:rPr>
          <w:rFonts w:ascii="Arial" w:eastAsia="Times New Roman" w:hAnsi="Arial" w:cs="Arial"/>
          <w:sz w:val="20"/>
          <w:szCs w:val="20"/>
          <w:lang w:val="en-US"/>
        </w:rPr>
      </w:pPr>
    </w:p>
    <w:p w:rsidR="00213CE4" w:rsidRPr="00604A78" w:rsidRDefault="00213CE4" w:rsidP="00213CE4">
      <w:pPr>
        <w:spacing w:after="0" w:line="240" w:lineRule="auto"/>
        <w:rPr>
          <w:rFonts w:ascii="Arial" w:eastAsia="Times New Roman" w:hAnsi="Arial" w:cs="Arial"/>
          <w:sz w:val="20"/>
          <w:szCs w:val="20"/>
          <w:lang w:val="en-US"/>
        </w:rPr>
      </w:pPr>
    </w:p>
    <w:p w:rsidR="00213CE4" w:rsidRPr="00604A78" w:rsidRDefault="00213CE4" w:rsidP="00213CE4">
      <w:pPr>
        <w:spacing w:after="0" w:line="240" w:lineRule="auto"/>
        <w:rPr>
          <w:rFonts w:ascii="Arial" w:eastAsia="Times New Roman" w:hAnsi="Arial" w:cs="Arial"/>
          <w:sz w:val="20"/>
          <w:szCs w:val="20"/>
          <w:lang w:val="en-US"/>
        </w:rPr>
      </w:pPr>
    </w:p>
    <w:p w:rsidR="00213CE4" w:rsidRPr="00604A78" w:rsidRDefault="00213CE4" w:rsidP="00213CE4">
      <w:pPr>
        <w:spacing w:after="0" w:line="240" w:lineRule="auto"/>
        <w:rPr>
          <w:rFonts w:ascii="Arial" w:eastAsia="Times New Roman" w:hAnsi="Arial" w:cs="Arial"/>
          <w:sz w:val="20"/>
          <w:szCs w:val="20"/>
          <w:lang w:val="en-US"/>
        </w:rPr>
      </w:pPr>
    </w:p>
    <w:p w:rsidR="00213CE4" w:rsidRPr="00604A78" w:rsidRDefault="00213CE4" w:rsidP="00213CE4">
      <w:pPr>
        <w:spacing w:after="0" w:line="240" w:lineRule="auto"/>
        <w:rPr>
          <w:rFonts w:ascii="Arial" w:eastAsia="Times New Roman" w:hAnsi="Arial" w:cs="Arial"/>
          <w:sz w:val="20"/>
          <w:szCs w:val="20"/>
          <w:lang w:val="en-US"/>
        </w:rPr>
      </w:pPr>
      <w:r w:rsidRPr="00604A78">
        <w:rPr>
          <w:rFonts w:ascii="Arial" w:eastAsia="Times New Roman" w:hAnsi="Arial" w:cs="Arial"/>
          <w:noProof/>
          <w:sz w:val="20"/>
          <w:szCs w:val="20"/>
          <w:lang w:eastAsia="bg-BG"/>
        </w:rPr>
        <mc:AlternateContent>
          <mc:Choice Requires="wps">
            <w:drawing>
              <wp:anchor distT="0" distB="0" distL="114300" distR="114300" simplePos="0" relativeHeight="251692032" behindDoc="0" locked="0" layoutInCell="1" allowOverlap="1" wp14:anchorId="60245824" wp14:editId="6D564381">
                <wp:simplePos x="0" y="0"/>
                <wp:positionH relativeFrom="column">
                  <wp:posOffset>3810</wp:posOffset>
                </wp:positionH>
                <wp:positionV relativeFrom="paragraph">
                  <wp:posOffset>24130</wp:posOffset>
                </wp:positionV>
                <wp:extent cx="2286000" cy="485775"/>
                <wp:effectExtent l="0" t="0" r="19050" b="2857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85775"/>
                        </a:xfrm>
                        <a:prstGeom prst="roundRect">
                          <a:avLst>
                            <a:gd name="adj" fmla="val 16667"/>
                          </a:avLst>
                        </a:prstGeom>
                        <a:solidFill>
                          <a:srgbClr val="FFFFFF"/>
                        </a:solidFill>
                        <a:ln w="3175" cap="rnd">
                          <a:solidFill>
                            <a:srgbClr val="000000"/>
                          </a:solidFill>
                          <a:prstDash val="sysDot"/>
                          <a:round/>
                          <a:headEnd/>
                          <a:tailEnd/>
                        </a:ln>
                      </wps:spPr>
                      <wps:txbx>
                        <w:txbxContent>
                          <w:p w:rsidR="00EF6A9F" w:rsidRDefault="00EF6A9F" w:rsidP="00213CE4">
                            <w:pPr>
                              <w:rPr>
                                <w:rFonts w:ascii="Arial" w:hAnsi="Arial" w:cs="Arial"/>
                                <w:b/>
                                <w:sz w:val="4"/>
                                <w:szCs w:val="4"/>
                              </w:rPr>
                            </w:pPr>
                          </w:p>
                          <w:p w:rsidR="00EF6A9F" w:rsidRPr="0079077D" w:rsidRDefault="00EF6A9F" w:rsidP="00213CE4">
                            <w:pPr>
                              <w:rPr>
                                <w:rFonts w:ascii="Arial" w:hAnsi="Arial" w:cs="Arial"/>
                                <w:b/>
                                <w:sz w:val="20"/>
                                <w:szCs w:val="20"/>
                              </w:rPr>
                            </w:pPr>
                            <w:r w:rsidRPr="0079077D">
                              <w:rPr>
                                <w:rFonts w:ascii="Arial" w:hAnsi="Arial" w:cs="Arial"/>
                                <w:b/>
                                <w:sz w:val="20"/>
                                <w:szCs w:val="20"/>
                              </w:rPr>
                              <w:t>РО №</w:t>
                            </w:r>
                            <w:r w:rsidRPr="00FB15BB">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036" style="position:absolute;margin-left:.3pt;margin-top:1.9pt;width:180pt;height:3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" strokeweight=".25pt">
                <v:stroke dashstyle="1 1" endcap="round"/>
                <v:textbox>
                  <w:txbxContent>
                    <w:p w:rsidR="00EF6A9F" w:rsidRDefault="00EF6A9F" w:rsidP="00213CE4">
                      <w:pPr>
                        <w:rPr>
                          <w:rFonts w:ascii="Arial" w:hAnsi="Arial" w:cs="Arial"/>
                          <w:b/>
                          <w:sz w:val="4"/>
                          <w:szCs w:val="4"/>
                        </w:rPr>
                      </w:pPr>
                    </w:p>
                    <w:p w:rsidR="00EF6A9F" w:rsidRPr="0079077D" w:rsidRDefault="00EF6A9F" w:rsidP="00213CE4">
                      <w:pPr>
                        <w:rPr>
                          <w:rFonts w:ascii="Arial" w:hAnsi="Arial" w:cs="Arial"/>
                          <w:b/>
                          <w:sz w:val="20"/>
                          <w:szCs w:val="20"/>
                        </w:rPr>
                      </w:pPr>
                      <w:r w:rsidRPr="0079077D">
                        <w:rPr>
                          <w:rFonts w:ascii="Arial" w:hAnsi="Arial" w:cs="Arial"/>
                          <w:b/>
                          <w:sz w:val="20"/>
                          <w:szCs w:val="20"/>
                        </w:rPr>
                        <w:t>РО №</w:t>
                      </w:r>
                      <w:r w:rsidRPr="00FB15BB">
                        <w:rPr>
                          <w:rFonts w:ascii="Arial" w:hAnsi="Arial" w:cs="Arial"/>
                          <w:sz w:val="20"/>
                          <w:szCs w:val="20"/>
                        </w:rPr>
                        <w:t>............................................</w:t>
                      </w:r>
                    </w:p>
                  </w:txbxContent>
                </v:textbox>
              </v:roundrect>
            </w:pict>
          </mc:Fallback>
        </mc:AlternateContent>
      </w:r>
      <w:r w:rsidRPr="00604A78">
        <w:rPr>
          <w:rFonts w:ascii="Arial" w:eastAsia="Times New Roman" w:hAnsi="Arial" w:cs="Arial"/>
          <w:noProof/>
          <w:sz w:val="20"/>
          <w:szCs w:val="20"/>
          <w:lang w:eastAsia="bg-BG"/>
        </w:rPr>
        <mc:AlternateContent>
          <mc:Choice Requires="wps">
            <w:drawing>
              <wp:anchor distT="0" distB="0" distL="114300" distR="114300" simplePos="0" relativeHeight="251693056" behindDoc="0" locked="0" layoutInCell="1" allowOverlap="1" wp14:anchorId="21689152" wp14:editId="439BA82B">
                <wp:simplePos x="0" y="0"/>
                <wp:positionH relativeFrom="column">
                  <wp:posOffset>2899410</wp:posOffset>
                </wp:positionH>
                <wp:positionV relativeFrom="paragraph">
                  <wp:posOffset>24764</wp:posOffset>
                </wp:positionV>
                <wp:extent cx="3333750" cy="485775"/>
                <wp:effectExtent l="0" t="0" r="19050" b="2857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485775"/>
                        </a:xfrm>
                        <a:prstGeom prst="roundRect">
                          <a:avLst>
                            <a:gd name="adj" fmla="val 16667"/>
                          </a:avLst>
                        </a:prstGeom>
                        <a:solidFill>
                          <a:srgbClr val="FFFFFF"/>
                        </a:solidFill>
                        <a:ln w="3175" cap="rnd">
                          <a:solidFill>
                            <a:srgbClr val="000000"/>
                          </a:solidFill>
                          <a:prstDash val="sysDot"/>
                          <a:round/>
                          <a:headEnd/>
                          <a:tailEnd/>
                        </a:ln>
                      </wps:spPr>
                      <wps:txbx>
                        <w:txbxContent>
                          <w:p w:rsidR="00EF6A9F" w:rsidRDefault="00EF6A9F" w:rsidP="00213CE4">
                            <w:pPr>
                              <w:rPr>
                                <w:rFonts w:ascii="Arial" w:hAnsi="Arial" w:cs="Arial"/>
                                <w:b/>
                                <w:sz w:val="4"/>
                                <w:szCs w:val="4"/>
                              </w:rPr>
                            </w:pPr>
                          </w:p>
                          <w:p w:rsidR="00EF6A9F" w:rsidRPr="0079077D" w:rsidRDefault="00EF6A9F" w:rsidP="00213CE4">
                            <w:pPr>
                              <w:rPr>
                                <w:rFonts w:ascii="Arial" w:hAnsi="Arial" w:cs="Arial"/>
                                <w:b/>
                                <w:sz w:val="20"/>
                                <w:szCs w:val="20"/>
                              </w:rPr>
                            </w:pPr>
                            <w:r w:rsidRPr="0079077D">
                              <w:rPr>
                                <w:rFonts w:ascii="Arial" w:hAnsi="Arial" w:cs="Arial"/>
                                <w:b/>
                                <w:sz w:val="20"/>
                                <w:szCs w:val="20"/>
                              </w:rPr>
                              <w:t>Д</w:t>
                            </w:r>
                            <w:r>
                              <w:rPr>
                                <w:rFonts w:ascii="Arial" w:hAnsi="Arial" w:cs="Arial"/>
                                <w:b/>
                                <w:sz w:val="20"/>
                                <w:szCs w:val="20"/>
                              </w:rPr>
                              <w:t xml:space="preserve">ата на предаване на стоката: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37" style="position:absolute;margin-left:228.3pt;margin-top:1.95pt;width:262.5pt;height:3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" strokeweight=".25pt">
                <v:stroke dashstyle="1 1" endcap="round"/>
                <v:textbox>
                  <w:txbxContent>
                    <w:p w:rsidR="00EF6A9F" w:rsidRDefault="00EF6A9F" w:rsidP="00213CE4">
                      <w:pPr>
                        <w:rPr>
                          <w:rFonts w:ascii="Arial" w:hAnsi="Arial" w:cs="Arial"/>
                          <w:b/>
                          <w:sz w:val="4"/>
                          <w:szCs w:val="4"/>
                        </w:rPr>
                      </w:pPr>
                    </w:p>
                    <w:p w:rsidR="00EF6A9F" w:rsidRPr="0079077D" w:rsidRDefault="00EF6A9F" w:rsidP="00213CE4">
                      <w:pPr>
                        <w:rPr>
                          <w:rFonts w:ascii="Arial" w:hAnsi="Arial" w:cs="Arial"/>
                          <w:b/>
                          <w:sz w:val="20"/>
                          <w:szCs w:val="20"/>
                        </w:rPr>
                      </w:pPr>
                      <w:r w:rsidRPr="0079077D">
                        <w:rPr>
                          <w:rFonts w:ascii="Arial" w:hAnsi="Arial" w:cs="Arial"/>
                          <w:b/>
                          <w:sz w:val="20"/>
                          <w:szCs w:val="20"/>
                        </w:rPr>
                        <w:t>Д</w:t>
                      </w:r>
                      <w:r>
                        <w:rPr>
                          <w:rFonts w:ascii="Arial" w:hAnsi="Arial" w:cs="Arial"/>
                          <w:b/>
                          <w:sz w:val="20"/>
                          <w:szCs w:val="20"/>
                        </w:rPr>
                        <w:t xml:space="preserve">ата на предаване на стоката: </w:t>
                      </w:r>
                    </w:p>
                  </w:txbxContent>
                </v:textbox>
              </v:roundrect>
            </w:pict>
          </mc:Fallback>
        </mc:AlternateContent>
      </w:r>
    </w:p>
    <w:p w:rsidR="00213CE4" w:rsidRPr="00604A78" w:rsidRDefault="00213CE4" w:rsidP="00213CE4">
      <w:pPr>
        <w:spacing w:after="0" w:line="240" w:lineRule="auto"/>
        <w:rPr>
          <w:rFonts w:ascii="Arial" w:eastAsia="Times New Roman" w:hAnsi="Arial" w:cs="Arial"/>
          <w:sz w:val="20"/>
          <w:szCs w:val="20"/>
        </w:rPr>
      </w:pPr>
    </w:p>
    <w:p w:rsidR="00213CE4" w:rsidRPr="00604A78" w:rsidRDefault="00213CE4" w:rsidP="00213CE4">
      <w:pPr>
        <w:spacing w:after="0" w:line="240" w:lineRule="auto"/>
        <w:rPr>
          <w:rFonts w:ascii="Arial" w:eastAsia="Times New Roman" w:hAnsi="Arial" w:cs="Arial"/>
          <w:sz w:val="20"/>
          <w:szCs w:val="20"/>
        </w:rPr>
      </w:pPr>
    </w:p>
    <w:p w:rsidR="00213CE4" w:rsidRPr="00604A78" w:rsidRDefault="00213CE4" w:rsidP="00213CE4">
      <w:pPr>
        <w:spacing w:after="0" w:line="240" w:lineRule="auto"/>
        <w:rPr>
          <w:rFonts w:ascii="Arial" w:eastAsia="Times New Roman" w:hAnsi="Arial" w:cs="Arial"/>
          <w:sz w:val="20"/>
          <w:szCs w:val="20"/>
        </w:rPr>
      </w:pPr>
    </w:p>
    <w:p w:rsidR="00213CE4" w:rsidRPr="00604A78" w:rsidRDefault="00213CE4" w:rsidP="00213CE4">
      <w:pPr>
        <w:spacing w:after="0" w:line="240" w:lineRule="auto"/>
        <w:rPr>
          <w:rFonts w:ascii="Arial" w:eastAsia="Times New Roman" w:hAnsi="Arial" w:cs="Arial"/>
          <w:sz w:val="20"/>
          <w:szCs w:val="20"/>
        </w:rPr>
      </w:pPr>
      <w:r w:rsidRPr="00604A78">
        <w:rPr>
          <w:rFonts w:ascii="Arial" w:eastAsia="Times New Roman" w:hAnsi="Arial" w:cs="Arial"/>
          <w:sz w:val="20"/>
          <w:szCs w:val="20"/>
        </w:rPr>
        <w:t>Днес, ...................................г., беше извършено предаване и приемане на следните материали:</w:t>
      </w:r>
    </w:p>
    <w:p w:rsidR="00213CE4" w:rsidRPr="00604A78" w:rsidRDefault="00213CE4" w:rsidP="00213CE4">
      <w:pPr>
        <w:spacing w:after="0" w:line="240" w:lineRule="auto"/>
        <w:rPr>
          <w:rFonts w:ascii="Arial" w:eastAsia="Times New Roman" w:hAnsi="Arial" w:cs="Arial"/>
          <w:sz w:val="20"/>
          <w:szCs w:val="20"/>
          <w:lang w:val="en-US"/>
        </w:rPr>
      </w:pPr>
    </w:p>
    <w:tbl>
      <w:tblPr>
        <w:tblpPr w:leftFromText="141" w:rightFromText="141" w:vertAnchor="page" w:horzAnchor="margin" w:tblpX="70" w:tblpY="5416"/>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
        <w:gridCol w:w="7568"/>
        <w:gridCol w:w="1356"/>
      </w:tblGrid>
      <w:tr w:rsidR="00213CE4" w:rsidRPr="00604A78" w:rsidTr="00FA03CC">
        <w:trPr>
          <w:trHeight w:val="693"/>
        </w:trPr>
        <w:tc>
          <w:tcPr>
            <w:tcW w:w="846" w:type="dxa"/>
            <w:shd w:val="clear" w:color="auto" w:fill="auto"/>
            <w:vAlign w:val="center"/>
          </w:tcPr>
          <w:p w:rsidR="00213CE4" w:rsidRPr="00604A78" w:rsidRDefault="00213CE4" w:rsidP="00213CE4">
            <w:pPr>
              <w:spacing w:after="0" w:line="240" w:lineRule="auto"/>
              <w:jc w:val="center"/>
              <w:rPr>
                <w:rFonts w:ascii="Arial" w:eastAsia="Times New Roman" w:hAnsi="Arial" w:cs="Arial"/>
                <w:b/>
                <w:bCs/>
                <w:sz w:val="20"/>
                <w:szCs w:val="20"/>
              </w:rPr>
            </w:pPr>
            <w:r w:rsidRPr="00604A78">
              <w:rPr>
                <w:rFonts w:ascii="Arial" w:eastAsia="Times New Roman" w:hAnsi="Arial" w:cs="Arial"/>
                <w:b/>
                <w:bCs/>
                <w:sz w:val="20"/>
                <w:szCs w:val="20"/>
              </w:rPr>
              <w:t xml:space="preserve">SAP № </w:t>
            </w:r>
            <w:r w:rsidRPr="00604A78">
              <w:rPr>
                <w:rFonts w:ascii="Arial" w:eastAsia="Times New Roman" w:hAnsi="Arial" w:cs="Arial"/>
                <w:b/>
                <w:bCs/>
                <w:sz w:val="20"/>
                <w:szCs w:val="20"/>
              </w:rPr>
              <w:br/>
              <w:t>на стоката</w:t>
            </w:r>
          </w:p>
        </w:tc>
        <w:tc>
          <w:tcPr>
            <w:tcW w:w="7669" w:type="dxa"/>
            <w:shd w:val="clear" w:color="auto" w:fill="auto"/>
            <w:vAlign w:val="center"/>
          </w:tcPr>
          <w:p w:rsidR="00213CE4" w:rsidRPr="00604A78" w:rsidRDefault="00213CE4" w:rsidP="00213CE4">
            <w:pPr>
              <w:spacing w:after="0" w:line="240" w:lineRule="auto"/>
              <w:jc w:val="center"/>
              <w:rPr>
                <w:rFonts w:ascii="Arial" w:eastAsia="Times New Roman" w:hAnsi="Arial" w:cs="Arial"/>
                <w:b/>
                <w:bCs/>
                <w:sz w:val="20"/>
                <w:szCs w:val="20"/>
              </w:rPr>
            </w:pPr>
            <w:r w:rsidRPr="00604A78">
              <w:rPr>
                <w:rFonts w:ascii="Arial" w:eastAsia="Times New Roman" w:hAnsi="Arial" w:cs="Arial"/>
                <w:b/>
                <w:bCs/>
                <w:sz w:val="20"/>
                <w:szCs w:val="20"/>
              </w:rPr>
              <w:t>Наименование на стоката</w:t>
            </w:r>
          </w:p>
        </w:tc>
        <w:tc>
          <w:tcPr>
            <w:tcW w:w="1269" w:type="dxa"/>
            <w:shd w:val="clear" w:color="auto" w:fill="auto"/>
            <w:vAlign w:val="center"/>
          </w:tcPr>
          <w:p w:rsidR="00213CE4" w:rsidRPr="00604A78" w:rsidRDefault="00213CE4" w:rsidP="00213CE4">
            <w:pPr>
              <w:spacing w:after="0" w:line="240" w:lineRule="auto"/>
              <w:jc w:val="center"/>
              <w:rPr>
                <w:rFonts w:ascii="Arial" w:eastAsia="Times New Roman" w:hAnsi="Arial" w:cs="Arial"/>
                <w:b/>
                <w:bCs/>
                <w:sz w:val="20"/>
                <w:szCs w:val="20"/>
              </w:rPr>
            </w:pPr>
            <w:r w:rsidRPr="00604A78">
              <w:rPr>
                <w:rFonts w:ascii="Arial" w:eastAsia="Times New Roman" w:hAnsi="Arial" w:cs="Arial"/>
                <w:b/>
                <w:bCs/>
                <w:sz w:val="20"/>
                <w:szCs w:val="20"/>
              </w:rPr>
              <w:t>Количество,</w:t>
            </w:r>
          </w:p>
          <w:p w:rsidR="00213CE4" w:rsidRPr="00604A78" w:rsidRDefault="00213CE4" w:rsidP="00213CE4">
            <w:pPr>
              <w:spacing w:after="0" w:line="240" w:lineRule="auto"/>
              <w:jc w:val="center"/>
              <w:rPr>
                <w:rFonts w:ascii="Arial" w:eastAsia="Times New Roman" w:hAnsi="Arial" w:cs="Arial"/>
                <w:b/>
                <w:bCs/>
                <w:sz w:val="20"/>
                <w:szCs w:val="20"/>
              </w:rPr>
            </w:pPr>
            <w:r w:rsidRPr="00604A78">
              <w:rPr>
                <w:rFonts w:ascii="Arial" w:eastAsia="Times New Roman" w:hAnsi="Arial" w:cs="Arial"/>
                <w:b/>
                <w:bCs/>
                <w:sz w:val="20"/>
                <w:szCs w:val="20"/>
              </w:rPr>
              <w:t>бр.</w:t>
            </w:r>
          </w:p>
        </w:tc>
      </w:tr>
      <w:tr w:rsidR="00213CE4" w:rsidRPr="00604A78" w:rsidTr="00FA03CC">
        <w:trPr>
          <w:trHeight w:val="454"/>
        </w:trPr>
        <w:tc>
          <w:tcPr>
            <w:tcW w:w="846" w:type="dxa"/>
            <w:shd w:val="clear" w:color="auto" w:fill="auto"/>
            <w:noWrap/>
            <w:vAlign w:val="center"/>
          </w:tcPr>
          <w:p w:rsidR="00213CE4" w:rsidRPr="00604A78" w:rsidRDefault="00213CE4" w:rsidP="00213CE4">
            <w:pPr>
              <w:spacing w:after="0" w:line="240" w:lineRule="auto"/>
              <w:jc w:val="center"/>
              <w:rPr>
                <w:rFonts w:ascii="Arial" w:eastAsia="Times New Roman" w:hAnsi="Arial" w:cs="Arial"/>
                <w:sz w:val="20"/>
                <w:szCs w:val="20"/>
              </w:rPr>
            </w:pPr>
          </w:p>
        </w:tc>
        <w:tc>
          <w:tcPr>
            <w:tcW w:w="7669" w:type="dxa"/>
            <w:shd w:val="clear" w:color="auto" w:fill="auto"/>
            <w:noWrap/>
            <w:vAlign w:val="center"/>
          </w:tcPr>
          <w:p w:rsidR="00213CE4" w:rsidRPr="00604A78" w:rsidRDefault="00213CE4" w:rsidP="00213CE4">
            <w:pPr>
              <w:spacing w:after="0" w:line="240" w:lineRule="auto"/>
              <w:rPr>
                <w:rFonts w:ascii="Arial" w:eastAsia="Times New Roman" w:hAnsi="Arial" w:cs="Arial"/>
                <w:sz w:val="20"/>
                <w:szCs w:val="20"/>
              </w:rPr>
            </w:pPr>
          </w:p>
        </w:tc>
        <w:tc>
          <w:tcPr>
            <w:tcW w:w="1269" w:type="dxa"/>
            <w:shd w:val="clear" w:color="auto" w:fill="auto"/>
            <w:noWrap/>
            <w:vAlign w:val="center"/>
          </w:tcPr>
          <w:p w:rsidR="00213CE4" w:rsidRPr="00604A78" w:rsidRDefault="00213CE4" w:rsidP="00213CE4">
            <w:pPr>
              <w:spacing w:after="0" w:line="240" w:lineRule="auto"/>
              <w:rPr>
                <w:rFonts w:ascii="Arial" w:eastAsia="Times New Roman" w:hAnsi="Arial" w:cs="Arial"/>
                <w:sz w:val="20"/>
                <w:szCs w:val="20"/>
              </w:rPr>
            </w:pPr>
          </w:p>
        </w:tc>
      </w:tr>
      <w:tr w:rsidR="00213CE4" w:rsidRPr="00604A78" w:rsidTr="00FA03CC">
        <w:trPr>
          <w:trHeight w:val="454"/>
        </w:trPr>
        <w:tc>
          <w:tcPr>
            <w:tcW w:w="846" w:type="dxa"/>
            <w:shd w:val="clear" w:color="auto" w:fill="auto"/>
            <w:noWrap/>
            <w:vAlign w:val="center"/>
          </w:tcPr>
          <w:p w:rsidR="00213CE4" w:rsidRPr="00604A78" w:rsidRDefault="00213CE4" w:rsidP="00213CE4">
            <w:pPr>
              <w:spacing w:after="0" w:line="240" w:lineRule="auto"/>
              <w:jc w:val="center"/>
              <w:rPr>
                <w:rFonts w:ascii="Arial" w:eastAsia="Times New Roman" w:hAnsi="Arial" w:cs="Arial"/>
                <w:sz w:val="20"/>
                <w:szCs w:val="20"/>
              </w:rPr>
            </w:pPr>
          </w:p>
        </w:tc>
        <w:tc>
          <w:tcPr>
            <w:tcW w:w="7669" w:type="dxa"/>
            <w:shd w:val="clear" w:color="auto" w:fill="auto"/>
            <w:noWrap/>
            <w:vAlign w:val="center"/>
          </w:tcPr>
          <w:p w:rsidR="00213CE4" w:rsidRPr="00604A78" w:rsidRDefault="00213CE4" w:rsidP="00213CE4">
            <w:pPr>
              <w:spacing w:after="0" w:line="240" w:lineRule="auto"/>
              <w:rPr>
                <w:rFonts w:ascii="Arial" w:eastAsia="Times New Roman" w:hAnsi="Arial" w:cs="Arial"/>
                <w:sz w:val="20"/>
                <w:szCs w:val="20"/>
              </w:rPr>
            </w:pPr>
          </w:p>
        </w:tc>
        <w:tc>
          <w:tcPr>
            <w:tcW w:w="1269" w:type="dxa"/>
            <w:shd w:val="clear" w:color="auto" w:fill="auto"/>
            <w:noWrap/>
            <w:vAlign w:val="center"/>
          </w:tcPr>
          <w:p w:rsidR="00213CE4" w:rsidRPr="00604A78" w:rsidRDefault="00213CE4" w:rsidP="00213CE4">
            <w:pPr>
              <w:spacing w:after="0" w:line="240" w:lineRule="auto"/>
              <w:rPr>
                <w:rFonts w:ascii="Arial" w:eastAsia="Times New Roman" w:hAnsi="Arial" w:cs="Arial"/>
                <w:sz w:val="20"/>
                <w:szCs w:val="20"/>
              </w:rPr>
            </w:pPr>
          </w:p>
        </w:tc>
      </w:tr>
    </w:tbl>
    <w:p w:rsidR="00213CE4" w:rsidRPr="00604A78" w:rsidRDefault="00213CE4" w:rsidP="00213CE4">
      <w:pPr>
        <w:spacing w:after="0" w:line="240" w:lineRule="auto"/>
        <w:rPr>
          <w:rFonts w:ascii="Arial" w:eastAsia="Times New Roman" w:hAnsi="Arial" w:cs="Arial"/>
          <w:i/>
          <w:sz w:val="20"/>
          <w:szCs w:val="20"/>
        </w:rPr>
      </w:pPr>
    </w:p>
    <w:p w:rsidR="00213CE4" w:rsidRPr="00604A78" w:rsidRDefault="00213CE4" w:rsidP="00213CE4">
      <w:pPr>
        <w:spacing w:after="0" w:line="240" w:lineRule="auto"/>
        <w:rPr>
          <w:rFonts w:ascii="Arial" w:eastAsia="Times New Roman" w:hAnsi="Arial" w:cs="Arial"/>
          <w:i/>
          <w:sz w:val="20"/>
          <w:szCs w:val="20"/>
        </w:rPr>
      </w:pPr>
    </w:p>
    <w:p w:rsidR="00213CE4" w:rsidRPr="00604A78" w:rsidRDefault="00213CE4" w:rsidP="00213CE4">
      <w:pPr>
        <w:spacing w:after="0" w:line="240" w:lineRule="auto"/>
        <w:rPr>
          <w:rFonts w:ascii="Arial" w:eastAsia="Times New Roman" w:hAnsi="Arial" w:cs="Arial"/>
          <w:i/>
          <w:sz w:val="20"/>
          <w:szCs w:val="20"/>
        </w:rPr>
      </w:pPr>
    </w:p>
    <w:p w:rsidR="00213CE4" w:rsidRPr="00604A78" w:rsidRDefault="00213CE4" w:rsidP="00213CE4">
      <w:pPr>
        <w:spacing w:after="0" w:line="240" w:lineRule="auto"/>
        <w:rPr>
          <w:rFonts w:ascii="Arial" w:eastAsia="Times New Roman" w:hAnsi="Arial" w:cs="Arial"/>
          <w:i/>
          <w:sz w:val="20"/>
          <w:szCs w:val="20"/>
        </w:rPr>
      </w:pPr>
    </w:p>
    <w:tbl>
      <w:tblPr>
        <w:tblW w:w="9781" w:type="dxa"/>
        <w:tblInd w:w="70" w:type="dxa"/>
        <w:tblCellMar>
          <w:left w:w="70" w:type="dxa"/>
          <w:right w:w="70" w:type="dxa"/>
        </w:tblCellMar>
        <w:tblLook w:val="04A0" w:firstRow="1" w:lastRow="0" w:firstColumn="1" w:lastColumn="0" w:noHBand="0" w:noVBand="1"/>
      </w:tblPr>
      <w:tblGrid>
        <w:gridCol w:w="3885"/>
        <w:gridCol w:w="5896"/>
      </w:tblGrid>
      <w:tr w:rsidR="00213CE4" w:rsidRPr="00604A78" w:rsidTr="00FA03CC">
        <w:trPr>
          <w:trHeight w:val="455"/>
        </w:trPr>
        <w:tc>
          <w:tcPr>
            <w:tcW w:w="3885" w:type="dxa"/>
            <w:tcBorders>
              <w:top w:val="single" w:sz="4" w:space="0" w:color="auto"/>
              <w:left w:val="single" w:sz="4" w:space="0" w:color="auto"/>
              <w:bottom w:val="single" w:sz="4" w:space="0" w:color="auto"/>
              <w:right w:val="single" w:sz="4" w:space="0" w:color="auto"/>
            </w:tcBorders>
            <w:shd w:val="clear" w:color="auto" w:fill="auto"/>
            <w:vAlign w:val="center"/>
          </w:tcPr>
          <w:p w:rsidR="00213CE4" w:rsidRPr="00604A78" w:rsidRDefault="00213CE4" w:rsidP="00213CE4">
            <w:pPr>
              <w:spacing w:after="0" w:line="240" w:lineRule="auto"/>
              <w:rPr>
                <w:rFonts w:ascii="Arial" w:eastAsia="Times New Roman" w:hAnsi="Arial" w:cs="Arial"/>
                <w:color w:val="000000"/>
                <w:sz w:val="20"/>
                <w:szCs w:val="20"/>
              </w:rPr>
            </w:pPr>
            <w:r w:rsidRPr="00604A78">
              <w:rPr>
                <w:rFonts w:ascii="Arial" w:eastAsia="Times New Roman" w:hAnsi="Arial" w:cs="Arial"/>
                <w:color w:val="000000"/>
                <w:sz w:val="20"/>
                <w:szCs w:val="20"/>
              </w:rPr>
              <w:t>Транспортно средство – камион</w:t>
            </w:r>
            <w:r w:rsidRPr="00604A78">
              <w:rPr>
                <w:rFonts w:ascii="Arial" w:eastAsia="Times New Roman" w:hAnsi="Arial" w:cs="Arial"/>
                <w:color w:val="000000"/>
                <w:sz w:val="20"/>
                <w:szCs w:val="20"/>
              </w:rPr>
              <w:br/>
            </w:r>
            <w:r w:rsidRPr="00604A78">
              <w:rPr>
                <w:rFonts w:ascii="Arial" w:eastAsia="Times New Roman" w:hAnsi="Arial" w:cs="Arial"/>
                <w:i/>
                <w:color w:val="000000"/>
                <w:sz w:val="20"/>
                <w:szCs w:val="20"/>
              </w:rPr>
              <w:t>(посочва се регистрационния номер)</w:t>
            </w:r>
          </w:p>
        </w:tc>
        <w:tc>
          <w:tcPr>
            <w:tcW w:w="5896" w:type="dxa"/>
            <w:tcBorders>
              <w:top w:val="single" w:sz="4" w:space="0" w:color="auto"/>
              <w:left w:val="nil"/>
              <w:bottom w:val="single" w:sz="4" w:space="0" w:color="auto"/>
              <w:right w:val="single" w:sz="4" w:space="0" w:color="auto"/>
            </w:tcBorders>
            <w:shd w:val="clear" w:color="auto" w:fill="auto"/>
            <w:noWrap/>
            <w:vAlign w:val="bottom"/>
          </w:tcPr>
          <w:p w:rsidR="00213CE4" w:rsidRPr="00604A78" w:rsidRDefault="00213CE4" w:rsidP="00213CE4">
            <w:pPr>
              <w:spacing w:after="0" w:line="240" w:lineRule="auto"/>
              <w:rPr>
                <w:rFonts w:ascii="Arial" w:eastAsia="Times New Roman" w:hAnsi="Arial" w:cs="Arial"/>
                <w:color w:val="000000"/>
                <w:sz w:val="20"/>
                <w:szCs w:val="20"/>
              </w:rPr>
            </w:pPr>
          </w:p>
        </w:tc>
      </w:tr>
      <w:tr w:rsidR="00213CE4" w:rsidRPr="00604A78" w:rsidTr="00FA03CC">
        <w:trPr>
          <w:trHeight w:val="420"/>
        </w:trPr>
        <w:tc>
          <w:tcPr>
            <w:tcW w:w="38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3CE4" w:rsidRPr="00604A78" w:rsidRDefault="00213CE4" w:rsidP="00213CE4">
            <w:pPr>
              <w:spacing w:after="0" w:line="240" w:lineRule="auto"/>
              <w:rPr>
                <w:rFonts w:ascii="Arial" w:eastAsia="Times New Roman" w:hAnsi="Arial" w:cs="Arial"/>
                <w:color w:val="000000"/>
                <w:sz w:val="20"/>
                <w:szCs w:val="20"/>
              </w:rPr>
            </w:pPr>
            <w:r w:rsidRPr="00604A78">
              <w:rPr>
                <w:rFonts w:ascii="Arial" w:eastAsia="Times New Roman" w:hAnsi="Arial" w:cs="Arial"/>
                <w:color w:val="000000"/>
                <w:sz w:val="20"/>
                <w:szCs w:val="20"/>
              </w:rPr>
              <w:t>Общ брой Евро палети</w:t>
            </w:r>
          </w:p>
        </w:tc>
        <w:tc>
          <w:tcPr>
            <w:tcW w:w="5896" w:type="dxa"/>
            <w:tcBorders>
              <w:top w:val="single" w:sz="4" w:space="0" w:color="auto"/>
              <w:left w:val="nil"/>
              <w:bottom w:val="single" w:sz="4" w:space="0" w:color="auto"/>
              <w:right w:val="single" w:sz="4" w:space="0" w:color="auto"/>
            </w:tcBorders>
            <w:shd w:val="clear" w:color="auto" w:fill="auto"/>
            <w:noWrap/>
            <w:vAlign w:val="bottom"/>
            <w:hideMark/>
          </w:tcPr>
          <w:p w:rsidR="00213CE4" w:rsidRPr="00604A78" w:rsidRDefault="00213CE4" w:rsidP="00213CE4">
            <w:pPr>
              <w:spacing w:after="0" w:line="240" w:lineRule="auto"/>
              <w:rPr>
                <w:rFonts w:ascii="Arial" w:eastAsia="Times New Roman" w:hAnsi="Arial" w:cs="Arial"/>
                <w:color w:val="000000"/>
                <w:sz w:val="20"/>
                <w:szCs w:val="20"/>
              </w:rPr>
            </w:pPr>
            <w:r w:rsidRPr="00604A78">
              <w:rPr>
                <w:rFonts w:ascii="Arial" w:eastAsia="Times New Roman" w:hAnsi="Arial" w:cs="Arial"/>
                <w:color w:val="000000"/>
                <w:sz w:val="20"/>
                <w:szCs w:val="20"/>
              </w:rPr>
              <w:t> </w:t>
            </w:r>
          </w:p>
        </w:tc>
      </w:tr>
      <w:tr w:rsidR="00213CE4" w:rsidRPr="00604A78" w:rsidTr="00FA03CC">
        <w:trPr>
          <w:trHeight w:val="398"/>
        </w:trPr>
        <w:tc>
          <w:tcPr>
            <w:tcW w:w="3885" w:type="dxa"/>
            <w:vMerge w:val="restart"/>
            <w:tcBorders>
              <w:top w:val="nil"/>
              <w:left w:val="single" w:sz="4" w:space="0" w:color="auto"/>
              <w:right w:val="single" w:sz="4" w:space="0" w:color="auto"/>
            </w:tcBorders>
            <w:shd w:val="clear" w:color="auto" w:fill="auto"/>
            <w:vAlign w:val="center"/>
            <w:hideMark/>
          </w:tcPr>
          <w:p w:rsidR="00213CE4" w:rsidRPr="00604A78" w:rsidRDefault="00213CE4" w:rsidP="00213CE4">
            <w:pPr>
              <w:spacing w:after="0" w:line="240" w:lineRule="auto"/>
              <w:jc w:val="center"/>
              <w:rPr>
                <w:rFonts w:ascii="Arial" w:eastAsia="Times New Roman" w:hAnsi="Arial" w:cs="Arial"/>
                <w:color w:val="000000"/>
                <w:sz w:val="20"/>
                <w:szCs w:val="20"/>
              </w:rPr>
            </w:pPr>
            <w:r w:rsidRPr="00604A78">
              <w:rPr>
                <w:rFonts w:ascii="Arial" w:eastAsia="Times New Roman" w:hAnsi="Arial" w:cs="Arial"/>
                <w:bCs/>
                <w:color w:val="000000"/>
                <w:sz w:val="20"/>
                <w:szCs w:val="20"/>
              </w:rPr>
              <w:t>Придружаващи доставката документи</w:t>
            </w:r>
          </w:p>
        </w:tc>
        <w:tc>
          <w:tcPr>
            <w:tcW w:w="5896" w:type="dxa"/>
            <w:tcBorders>
              <w:top w:val="nil"/>
              <w:left w:val="nil"/>
              <w:bottom w:val="single" w:sz="4" w:space="0" w:color="auto"/>
              <w:right w:val="single" w:sz="4" w:space="0" w:color="auto"/>
            </w:tcBorders>
            <w:shd w:val="clear" w:color="auto" w:fill="auto"/>
            <w:noWrap/>
            <w:vAlign w:val="center"/>
            <w:hideMark/>
          </w:tcPr>
          <w:p w:rsidR="00213CE4" w:rsidRPr="00604A78" w:rsidRDefault="00213CE4" w:rsidP="00213CE4">
            <w:pPr>
              <w:spacing w:after="0" w:line="240" w:lineRule="auto"/>
              <w:jc w:val="both"/>
              <w:rPr>
                <w:rFonts w:ascii="Arial" w:eastAsia="Times New Roman" w:hAnsi="Arial" w:cs="Arial"/>
                <w:color w:val="000000"/>
                <w:sz w:val="20"/>
                <w:szCs w:val="20"/>
              </w:rPr>
            </w:pPr>
            <w:r w:rsidRPr="00604A78">
              <w:rPr>
                <w:rFonts w:ascii="Arial" w:eastAsia="Times New Roman" w:hAnsi="Arial" w:cs="Arial"/>
                <w:color w:val="000000"/>
                <w:sz w:val="20"/>
                <w:szCs w:val="20"/>
              </w:rPr>
              <w:t>Декларация за съответствие</w:t>
            </w:r>
          </w:p>
        </w:tc>
      </w:tr>
      <w:tr w:rsidR="00213CE4" w:rsidRPr="00604A78" w:rsidTr="00FA03CC">
        <w:trPr>
          <w:trHeight w:val="458"/>
        </w:trPr>
        <w:tc>
          <w:tcPr>
            <w:tcW w:w="3885" w:type="dxa"/>
            <w:vMerge/>
            <w:tcBorders>
              <w:left w:val="single" w:sz="4" w:space="0" w:color="auto"/>
              <w:right w:val="single" w:sz="4" w:space="0" w:color="auto"/>
            </w:tcBorders>
            <w:vAlign w:val="center"/>
            <w:hideMark/>
          </w:tcPr>
          <w:p w:rsidR="00213CE4" w:rsidRPr="00604A78" w:rsidRDefault="00213CE4" w:rsidP="00213CE4">
            <w:pPr>
              <w:spacing w:after="0" w:line="240" w:lineRule="auto"/>
              <w:rPr>
                <w:rFonts w:ascii="Arial" w:eastAsia="Times New Roman" w:hAnsi="Arial" w:cs="Arial"/>
                <w:color w:val="000000"/>
                <w:sz w:val="20"/>
                <w:szCs w:val="20"/>
              </w:rPr>
            </w:pPr>
          </w:p>
        </w:tc>
        <w:tc>
          <w:tcPr>
            <w:tcW w:w="5896" w:type="dxa"/>
            <w:tcBorders>
              <w:top w:val="nil"/>
              <w:left w:val="nil"/>
              <w:bottom w:val="single" w:sz="4" w:space="0" w:color="auto"/>
              <w:right w:val="single" w:sz="4" w:space="0" w:color="auto"/>
            </w:tcBorders>
            <w:shd w:val="clear" w:color="auto" w:fill="auto"/>
            <w:noWrap/>
            <w:vAlign w:val="center"/>
            <w:hideMark/>
          </w:tcPr>
          <w:p w:rsidR="00213CE4" w:rsidRPr="00604A78" w:rsidRDefault="00213CE4" w:rsidP="00213CE4">
            <w:pPr>
              <w:spacing w:after="0" w:line="240" w:lineRule="auto"/>
              <w:jc w:val="both"/>
              <w:rPr>
                <w:rFonts w:ascii="Arial" w:eastAsia="Times New Roman" w:hAnsi="Arial" w:cs="Arial"/>
                <w:sz w:val="20"/>
                <w:szCs w:val="20"/>
              </w:rPr>
            </w:pPr>
            <w:r w:rsidRPr="00604A78">
              <w:rPr>
                <w:rFonts w:ascii="Arial" w:eastAsia="Times New Roman" w:hAnsi="Arial" w:cs="Arial"/>
                <w:sz w:val="20"/>
                <w:szCs w:val="20"/>
              </w:rPr>
              <w:t>Опаковъчен лист, изготвен съгласно т.х на Договора</w:t>
            </w:r>
          </w:p>
        </w:tc>
      </w:tr>
      <w:tr w:rsidR="00213CE4" w:rsidRPr="00604A78" w:rsidTr="00FA03CC">
        <w:trPr>
          <w:trHeight w:val="547"/>
        </w:trPr>
        <w:tc>
          <w:tcPr>
            <w:tcW w:w="3885" w:type="dxa"/>
            <w:vMerge/>
            <w:tcBorders>
              <w:left w:val="single" w:sz="4" w:space="0" w:color="auto"/>
              <w:right w:val="single" w:sz="4" w:space="0" w:color="auto"/>
            </w:tcBorders>
            <w:vAlign w:val="center"/>
            <w:hideMark/>
          </w:tcPr>
          <w:p w:rsidR="00213CE4" w:rsidRPr="00604A78" w:rsidRDefault="00213CE4" w:rsidP="00213CE4">
            <w:pPr>
              <w:spacing w:after="0" w:line="240" w:lineRule="auto"/>
              <w:rPr>
                <w:rFonts w:ascii="Arial" w:eastAsia="Times New Roman" w:hAnsi="Arial" w:cs="Arial"/>
                <w:color w:val="000000"/>
                <w:sz w:val="20"/>
                <w:szCs w:val="20"/>
              </w:rPr>
            </w:pPr>
          </w:p>
        </w:tc>
        <w:tc>
          <w:tcPr>
            <w:tcW w:w="5896" w:type="dxa"/>
            <w:tcBorders>
              <w:top w:val="nil"/>
              <w:left w:val="nil"/>
              <w:bottom w:val="single" w:sz="4" w:space="0" w:color="auto"/>
              <w:right w:val="single" w:sz="4" w:space="0" w:color="auto"/>
            </w:tcBorders>
            <w:shd w:val="clear" w:color="auto" w:fill="auto"/>
            <w:noWrap/>
            <w:vAlign w:val="center"/>
            <w:hideMark/>
          </w:tcPr>
          <w:p w:rsidR="00213CE4" w:rsidRPr="00604A78" w:rsidRDefault="00213CE4" w:rsidP="00213CE4">
            <w:pPr>
              <w:spacing w:after="0" w:line="240" w:lineRule="auto"/>
              <w:jc w:val="both"/>
              <w:rPr>
                <w:rFonts w:ascii="Arial" w:eastAsia="Times New Roman" w:hAnsi="Arial" w:cs="Arial"/>
                <w:sz w:val="20"/>
                <w:szCs w:val="20"/>
              </w:rPr>
            </w:pPr>
            <w:r w:rsidRPr="00604A78">
              <w:rPr>
                <w:rFonts w:ascii="Arial" w:eastAsia="Times New Roman" w:hAnsi="Arial" w:cs="Arial"/>
                <w:sz w:val="20"/>
                <w:szCs w:val="20"/>
              </w:rPr>
              <w:t>Инструкции за монтиране и поддържане.</w:t>
            </w:r>
          </w:p>
        </w:tc>
      </w:tr>
      <w:tr w:rsidR="00213CE4" w:rsidRPr="00604A78" w:rsidTr="00FA03CC">
        <w:trPr>
          <w:trHeight w:val="559"/>
        </w:trPr>
        <w:tc>
          <w:tcPr>
            <w:tcW w:w="3885" w:type="dxa"/>
            <w:vMerge/>
            <w:tcBorders>
              <w:left w:val="single" w:sz="4" w:space="0" w:color="auto"/>
              <w:bottom w:val="single" w:sz="4" w:space="0" w:color="auto"/>
              <w:right w:val="single" w:sz="4" w:space="0" w:color="auto"/>
            </w:tcBorders>
            <w:vAlign w:val="center"/>
          </w:tcPr>
          <w:p w:rsidR="00213CE4" w:rsidRPr="00604A78" w:rsidRDefault="00213CE4" w:rsidP="00213CE4">
            <w:pPr>
              <w:spacing w:after="0" w:line="240" w:lineRule="auto"/>
              <w:rPr>
                <w:rFonts w:ascii="Arial" w:eastAsia="Times New Roman" w:hAnsi="Arial" w:cs="Arial"/>
                <w:color w:val="000000"/>
                <w:sz w:val="20"/>
                <w:szCs w:val="20"/>
              </w:rPr>
            </w:pPr>
          </w:p>
        </w:tc>
        <w:tc>
          <w:tcPr>
            <w:tcW w:w="5896" w:type="dxa"/>
            <w:tcBorders>
              <w:top w:val="nil"/>
              <w:left w:val="nil"/>
              <w:bottom w:val="single" w:sz="4" w:space="0" w:color="auto"/>
              <w:right w:val="single" w:sz="4" w:space="0" w:color="auto"/>
            </w:tcBorders>
            <w:shd w:val="clear" w:color="auto" w:fill="auto"/>
            <w:noWrap/>
            <w:vAlign w:val="center"/>
          </w:tcPr>
          <w:p w:rsidR="00213CE4" w:rsidRPr="00604A78" w:rsidRDefault="00213CE4" w:rsidP="00213CE4">
            <w:pPr>
              <w:spacing w:after="0" w:line="240" w:lineRule="auto"/>
              <w:jc w:val="both"/>
              <w:rPr>
                <w:rFonts w:ascii="Arial" w:eastAsia="Times New Roman" w:hAnsi="Arial" w:cs="Arial"/>
                <w:color w:val="000000"/>
                <w:sz w:val="20"/>
                <w:szCs w:val="20"/>
              </w:rPr>
            </w:pPr>
            <w:r w:rsidRPr="00604A78">
              <w:rPr>
                <w:rFonts w:ascii="Arial" w:eastAsia="Times New Roman" w:hAnsi="Arial" w:cs="Arial"/>
                <w:sz w:val="20"/>
                <w:szCs w:val="20"/>
              </w:rPr>
              <w:t>Комплект документи за Дирекция „Логистика и бизнес обслужване“</w:t>
            </w:r>
          </w:p>
        </w:tc>
      </w:tr>
      <w:tr w:rsidR="00213CE4" w:rsidRPr="00604A78" w:rsidTr="00FA03CC">
        <w:trPr>
          <w:trHeight w:val="415"/>
        </w:trPr>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13CE4" w:rsidRPr="00604A78" w:rsidRDefault="00213CE4" w:rsidP="00213CE4">
            <w:pPr>
              <w:spacing w:after="0" w:line="240" w:lineRule="auto"/>
              <w:jc w:val="center"/>
              <w:rPr>
                <w:rFonts w:ascii="Arial" w:eastAsia="Times New Roman" w:hAnsi="Arial" w:cs="Arial"/>
                <w:color w:val="000000"/>
                <w:sz w:val="20"/>
                <w:szCs w:val="20"/>
              </w:rPr>
            </w:pPr>
            <w:r w:rsidRPr="00604A78">
              <w:rPr>
                <w:rFonts w:ascii="Arial" w:eastAsia="Times New Roman" w:hAnsi="Arial" w:cs="Arial"/>
                <w:color w:val="000000"/>
                <w:sz w:val="20"/>
                <w:szCs w:val="20"/>
              </w:rPr>
              <w:t>Забележка</w:t>
            </w:r>
            <w:r w:rsidRPr="00604A78">
              <w:rPr>
                <w:rFonts w:ascii="Arial" w:eastAsia="Times New Roman" w:hAnsi="Arial" w:cs="Arial"/>
                <w:color w:val="000000"/>
                <w:sz w:val="20"/>
                <w:szCs w:val="20"/>
              </w:rPr>
              <w:br/>
            </w:r>
            <w:r w:rsidRPr="00604A78">
              <w:rPr>
                <w:rFonts w:ascii="Arial" w:eastAsia="Times New Roman" w:hAnsi="Arial" w:cs="Arial"/>
                <w:i/>
                <w:iCs/>
                <w:color w:val="000000"/>
                <w:sz w:val="20"/>
                <w:szCs w:val="20"/>
              </w:rPr>
              <w:t>(попълва се при необходимост)</w:t>
            </w:r>
          </w:p>
        </w:tc>
      </w:tr>
      <w:tr w:rsidR="00213CE4" w:rsidRPr="00604A78" w:rsidTr="00FA03CC">
        <w:trPr>
          <w:trHeight w:val="839"/>
        </w:trPr>
        <w:tc>
          <w:tcPr>
            <w:tcW w:w="97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CE4" w:rsidRPr="00604A78" w:rsidRDefault="00213CE4" w:rsidP="00213CE4">
            <w:pPr>
              <w:spacing w:after="0" w:line="240" w:lineRule="auto"/>
              <w:rPr>
                <w:rFonts w:ascii="Arial" w:eastAsia="Times New Roman" w:hAnsi="Arial" w:cs="Arial"/>
                <w:b/>
                <w:bCs/>
                <w:color w:val="000000"/>
                <w:sz w:val="20"/>
                <w:szCs w:val="20"/>
              </w:rPr>
            </w:pPr>
          </w:p>
        </w:tc>
      </w:tr>
    </w:tbl>
    <w:p w:rsidR="00213CE4" w:rsidRPr="00604A78" w:rsidRDefault="00213CE4" w:rsidP="00213CE4">
      <w:pPr>
        <w:spacing w:after="0" w:line="240" w:lineRule="auto"/>
        <w:rPr>
          <w:rFonts w:ascii="Arial" w:eastAsia="Times New Roman" w:hAnsi="Arial" w:cs="Arial"/>
          <w:i/>
          <w:sz w:val="20"/>
          <w:szCs w:val="20"/>
        </w:rPr>
      </w:pPr>
    </w:p>
    <w:p w:rsidR="00213CE4" w:rsidRPr="00604A78" w:rsidRDefault="00213CE4" w:rsidP="00213CE4">
      <w:pPr>
        <w:spacing w:after="0" w:line="240" w:lineRule="auto"/>
        <w:rPr>
          <w:rFonts w:ascii="Arial" w:eastAsia="Times New Roman" w:hAnsi="Arial" w:cs="Arial"/>
          <w:i/>
          <w:sz w:val="20"/>
          <w:szCs w:val="20"/>
        </w:rPr>
      </w:pPr>
    </w:p>
    <w:p w:rsidR="00213CE4" w:rsidRPr="00604A78" w:rsidRDefault="00213CE4" w:rsidP="00213CE4">
      <w:pPr>
        <w:spacing w:after="0" w:line="240" w:lineRule="auto"/>
        <w:rPr>
          <w:rFonts w:ascii="Arial" w:eastAsia="Times New Roman" w:hAnsi="Arial" w:cs="Arial"/>
          <w:b/>
          <w:sz w:val="20"/>
          <w:szCs w:val="20"/>
        </w:rPr>
      </w:pPr>
    </w:p>
    <w:p w:rsidR="00213CE4" w:rsidRPr="00604A78" w:rsidRDefault="00213CE4" w:rsidP="00213CE4">
      <w:pPr>
        <w:spacing w:after="0" w:line="240" w:lineRule="auto"/>
        <w:rPr>
          <w:rFonts w:ascii="Arial" w:eastAsia="Times New Roman" w:hAnsi="Arial" w:cs="Arial"/>
          <w:b/>
          <w:sz w:val="20"/>
          <w:szCs w:val="20"/>
        </w:rPr>
      </w:pPr>
      <w:r w:rsidRPr="00604A78">
        <w:rPr>
          <w:rFonts w:ascii="Arial" w:eastAsia="Times New Roman" w:hAnsi="Arial" w:cs="Arial"/>
          <w:b/>
          <w:sz w:val="20"/>
          <w:szCs w:val="20"/>
        </w:rPr>
        <w:t>Предал:</w:t>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b/>
          <w:sz w:val="20"/>
          <w:szCs w:val="20"/>
        </w:rPr>
        <w:t>Приел:</w:t>
      </w:r>
    </w:p>
    <w:p w:rsidR="00213CE4" w:rsidRPr="00604A78" w:rsidRDefault="00213CE4" w:rsidP="00213CE4">
      <w:pPr>
        <w:spacing w:after="0" w:line="240" w:lineRule="auto"/>
        <w:rPr>
          <w:rFonts w:ascii="Arial" w:eastAsia="Times New Roman" w:hAnsi="Arial" w:cs="Arial"/>
          <w:sz w:val="20"/>
          <w:szCs w:val="20"/>
        </w:rPr>
      </w:pPr>
      <w:r w:rsidRPr="00604A78">
        <w:rPr>
          <w:rFonts w:ascii="Arial" w:eastAsia="Times New Roman" w:hAnsi="Arial" w:cs="Arial"/>
          <w:sz w:val="20"/>
          <w:szCs w:val="20"/>
        </w:rPr>
        <w:tab/>
      </w:r>
    </w:p>
    <w:p w:rsidR="00213CE4" w:rsidRPr="00604A78" w:rsidRDefault="00213CE4" w:rsidP="00213CE4">
      <w:pPr>
        <w:spacing w:after="0" w:line="240" w:lineRule="auto"/>
        <w:rPr>
          <w:rFonts w:ascii="Arial" w:eastAsia="Times New Roman" w:hAnsi="Arial" w:cs="Arial"/>
          <w:sz w:val="20"/>
          <w:szCs w:val="20"/>
        </w:rPr>
      </w:pP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p>
    <w:p w:rsidR="00213CE4" w:rsidRPr="00604A78" w:rsidRDefault="00213CE4" w:rsidP="00213CE4">
      <w:pPr>
        <w:spacing w:after="0" w:line="240" w:lineRule="auto"/>
        <w:rPr>
          <w:rFonts w:ascii="Arial" w:eastAsia="Times New Roman" w:hAnsi="Arial" w:cs="Arial"/>
          <w:sz w:val="20"/>
          <w:szCs w:val="20"/>
        </w:rPr>
      </w:pPr>
      <w:r w:rsidRPr="00604A78">
        <w:rPr>
          <w:rFonts w:ascii="Arial" w:eastAsia="Times New Roman" w:hAnsi="Arial" w:cs="Arial"/>
          <w:sz w:val="20"/>
          <w:szCs w:val="20"/>
        </w:rPr>
        <w:t>.......................................................................</w:t>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t>.....................................................................</w:t>
      </w:r>
    </w:p>
    <w:p w:rsidR="00213CE4" w:rsidRPr="00604A78" w:rsidRDefault="00213CE4" w:rsidP="00213CE4">
      <w:pPr>
        <w:spacing w:after="0" w:line="240" w:lineRule="auto"/>
        <w:rPr>
          <w:rFonts w:ascii="Arial" w:eastAsia="Times New Roman" w:hAnsi="Arial" w:cs="Arial"/>
          <w:i/>
          <w:sz w:val="20"/>
          <w:szCs w:val="20"/>
        </w:rPr>
      </w:pPr>
      <w:r w:rsidRPr="00604A78">
        <w:rPr>
          <w:rFonts w:ascii="Arial" w:eastAsia="Times New Roman" w:hAnsi="Arial" w:cs="Arial"/>
          <w:i/>
          <w:sz w:val="20"/>
          <w:szCs w:val="20"/>
        </w:rPr>
        <w:t xml:space="preserve">                              (име и фамилия)</w:t>
      </w:r>
      <w:r w:rsidRPr="00604A78">
        <w:rPr>
          <w:rFonts w:ascii="Arial" w:eastAsia="Times New Roman" w:hAnsi="Arial" w:cs="Arial"/>
          <w:i/>
          <w:sz w:val="20"/>
          <w:szCs w:val="20"/>
        </w:rPr>
        <w:tab/>
        <w:t xml:space="preserve">          </w:t>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t>(име и фамилия)</w:t>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p>
    <w:p w:rsidR="00213CE4" w:rsidRPr="00604A78" w:rsidRDefault="00213CE4" w:rsidP="00213CE4">
      <w:pPr>
        <w:spacing w:after="0" w:line="240" w:lineRule="auto"/>
        <w:rPr>
          <w:rFonts w:ascii="Arial" w:eastAsia="Times New Roman" w:hAnsi="Arial" w:cs="Arial"/>
          <w:sz w:val="20"/>
          <w:szCs w:val="20"/>
        </w:rPr>
      </w:pPr>
      <w:r w:rsidRPr="00604A78">
        <w:rPr>
          <w:rFonts w:ascii="Arial" w:eastAsia="Times New Roman" w:hAnsi="Arial" w:cs="Arial"/>
          <w:sz w:val="20"/>
          <w:szCs w:val="20"/>
        </w:rPr>
        <w:t>.......................................................................</w:t>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t>.....................................................................</w:t>
      </w:r>
    </w:p>
    <w:p w:rsidR="00213CE4" w:rsidRPr="00604A78" w:rsidRDefault="00213CE4" w:rsidP="00213CE4">
      <w:pPr>
        <w:spacing w:after="0" w:line="240" w:lineRule="auto"/>
        <w:rPr>
          <w:rFonts w:ascii="Arial" w:eastAsia="Times New Roman" w:hAnsi="Arial" w:cs="Arial"/>
          <w:i/>
          <w:sz w:val="20"/>
          <w:szCs w:val="20"/>
        </w:rPr>
      </w:pPr>
      <w:r w:rsidRPr="00604A78">
        <w:rPr>
          <w:rFonts w:ascii="Arial" w:eastAsia="Times New Roman" w:hAnsi="Arial" w:cs="Arial"/>
          <w:i/>
          <w:sz w:val="20"/>
          <w:szCs w:val="20"/>
        </w:rPr>
        <w:t xml:space="preserve">                                 (длъжност)</w:t>
      </w:r>
      <w:r w:rsidRPr="00604A78">
        <w:rPr>
          <w:rFonts w:ascii="Arial" w:eastAsia="Times New Roman" w:hAnsi="Arial" w:cs="Arial"/>
          <w:i/>
          <w:sz w:val="20"/>
          <w:szCs w:val="20"/>
        </w:rPr>
        <w:tab/>
      </w:r>
      <w:r w:rsidRPr="00604A78">
        <w:rPr>
          <w:rFonts w:ascii="Arial" w:eastAsia="Times New Roman" w:hAnsi="Arial" w:cs="Arial"/>
          <w:i/>
          <w:sz w:val="20"/>
          <w:szCs w:val="20"/>
        </w:rPr>
        <w:tab/>
        <w:t xml:space="preserve">                                                                                  (длъжност)</w:t>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r w:rsidRPr="00604A78">
        <w:rPr>
          <w:rFonts w:ascii="Arial" w:eastAsia="Times New Roman" w:hAnsi="Arial" w:cs="Arial"/>
          <w:i/>
          <w:sz w:val="20"/>
          <w:szCs w:val="20"/>
        </w:rPr>
        <w:tab/>
      </w:r>
    </w:p>
    <w:p w:rsidR="00213CE4" w:rsidRPr="00604A78" w:rsidRDefault="00213CE4" w:rsidP="00213CE4">
      <w:pPr>
        <w:spacing w:after="0" w:line="240" w:lineRule="auto"/>
        <w:ind w:left="708"/>
        <w:rPr>
          <w:rFonts w:ascii="Arial" w:eastAsia="Times New Roman" w:hAnsi="Arial" w:cs="Arial"/>
          <w:i/>
          <w:sz w:val="20"/>
          <w:szCs w:val="20"/>
        </w:rPr>
      </w:pPr>
    </w:p>
    <w:p w:rsidR="00213CE4" w:rsidRPr="00604A78" w:rsidRDefault="00213CE4" w:rsidP="00213CE4">
      <w:pPr>
        <w:spacing w:after="0" w:line="240" w:lineRule="auto"/>
        <w:ind w:left="708"/>
        <w:rPr>
          <w:rFonts w:ascii="Arial" w:eastAsia="Times New Roman" w:hAnsi="Arial" w:cs="Arial"/>
          <w:sz w:val="20"/>
          <w:szCs w:val="20"/>
        </w:rPr>
        <w:sectPr w:rsidR="00213CE4" w:rsidRPr="00604A78" w:rsidSect="00FA03CC">
          <w:pgSz w:w="11906" w:h="16838" w:code="9"/>
          <w:pgMar w:top="1134" w:right="1106" w:bottom="1134" w:left="1134" w:header="284" w:footer="0" w:gutter="0"/>
          <w:cols w:space="708"/>
          <w:docGrid w:linePitch="360"/>
        </w:sectPr>
      </w:pPr>
      <w:r w:rsidRPr="00604A78">
        <w:rPr>
          <w:rFonts w:ascii="Arial" w:eastAsia="Times New Roman" w:hAnsi="Arial" w:cs="Arial"/>
          <w:i/>
          <w:sz w:val="20"/>
          <w:szCs w:val="20"/>
        </w:rPr>
        <w:t xml:space="preserve">                 (подпис)</w:t>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i/>
          <w:sz w:val="20"/>
          <w:szCs w:val="20"/>
        </w:rPr>
        <w:t xml:space="preserve">                                                    (подпис)</w:t>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bCs/>
          <w:i/>
          <w:sz w:val="20"/>
          <w:szCs w:val="20"/>
        </w:rPr>
        <w:t xml:space="preserve">                                             </w:t>
      </w:r>
    </w:p>
    <w:p w:rsidR="00DA2753" w:rsidRPr="00604A78" w:rsidRDefault="00DA2753" w:rsidP="00DA2753">
      <w:pPr>
        <w:spacing w:after="0" w:line="240" w:lineRule="auto"/>
        <w:rPr>
          <w:rFonts w:ascii="Arial" w:eastAsia="Times New Roman" w:hAnsi="Arial" w:cs="Arial"/>
          <w:b/>
          <w:sz w:val="20"/>
          <w:szCs w:val="20"/>
        </w:rPr>
      </w:pPr>
      <w:r w:rsidRPr="00604A78">
        <w:rPr>
          <w:rFonts w:ascii="Arial" w:eastAsia="Times New Roman" w:hAnsi="Arial" w:cs="Arial"/>
          <w:bCs/>
          <w:i/>
          <w:sz w:val="20"/>
          <w:szCs w:val="20"/>
        </w:rPr>
        <w:lastRenderedPageBreak/>
        <w:t xml:space="preserve"> </w:t>
      </w:r>
      <w:r w:rsidRPr="00604A78">
        <w:rPr>
          <w:rFonts w:ascii="Arial" w:eastAsia="Times New Roman" w:hAnsi="Arial" w:cs="Arial"/>
          <w:b/>
          <w:bCs/>
          <w:i/>
          <w:sz w:val="20"/>
          <w:szCs w:val="20"/>
        </w:rPr>
        <w:t>Приложение 4 към договор………………</w:t>
      </w:r>
      <w:r w:rsidRPr="00604A78">
        <w:rPr>
          <w:rFonts w:ascii="Arial" w:eastAsia="Times New Roman" w:hAnsi="Arial" w:cs="Arial"/>
          <w:b/>
          <w:sz w:val="20"/>
          <w:szCs w:val="20"/>
        </w:rPr>
        <w:t xml:space="preserve">                                            </w:t>
      </w:r>
      <w:r w:rsidRPr="00604A78">
        <w:rPr>
          <w:rFonts w:ascii="Arial" w:eastAsia="Times New Roman" w:hAnsi="Arial" w:cs="Arial"/>
          <w:b/>
          <w:bCs/>
          <w:i/>
          <w:sz w:val="20"/>
          <w:szCs w:val="20"/>
          <w:lang w:val="en-US"/>
        </w:rPr>
        <w:t xml:space="preserve">( </w:t>
      </w:r>
      <w:r w:rsidRPr="00604A78">
        <w:rPr>
          <w:rFonts w:ascii="Arial" w:eastAsia="Times New Roman" w:hAnsi="Arial" w:cs="Arial"/>
          <w:b/>
          <w:bCs/>
          <w:i/>
          <w:sz w:val="20"/>
          <w:szCs w:val="20"/>
        </w:rPr>
        <w:t xml:space="preserve">За Обособена позиция №2 </w:t>
      </w:r>
      <w:r w:rsidRPr="00604A78">
        <w:rPr>
          <w:rFonts w:ascii="Arial" w:eastAsia="Times New Roman" w:hAnsi="Arial" w:cs="Arial"/>
          <w:b/>
          <w:bCs/>
          <w:i/>
          <w:sz w:val="20"/>
          <w:szCs w:val="20"/>
          <w:lang w:val="en-US"/>
        </w:rPr>
        <w:t>)</w:t>
      </w:r>
    </w:p>
    <w:p w:rsidR="00D00BBD" w:rsidRPr="00604A78" w:rsidRDefault="00D00BBD" w:rsidP="00D00BBD">
      <w:pPr>
        <w:spacing w:after="0" w:line="240" w:lineRule="auto"/>
        <w:rPr>
          <w:rFonts w:ascii="Arial" w:eastAsia="Times New Roman" w:hAnsi="Arial" w:cs="Arial"/>
          <w:bCs/>
          <w:i/>
          <w:sz w:val="20"/>
          <w:szCs w:val="20"/>
        </w:rPr>
      </w:pPr>
      <w:r w:rsidRPr="00604A78">
        <w:rPr>
          <w:rFonts w:ascii="Arial" w:eastAsia="Times New Roman" w:hAnsi="Arial" w:cs="Arial"/>
          <w:bCs/>
          <w:i/>
          <w:sz w:val="20"/>
          <w:szCs w:val="20"/>
        </w:rPr>
        <w:t xml:space="preserve">                                                                                                                                                 Приложение 1C</w:t>
      </w:r>
    </w:p>
    <w:p w:rsidR="00D00BBD" w:rsidRPr="00604A78" w:rsidRDefault="00D00BBD" w:rsidP="00D00BBD">
      <w:pPr>
        <w:spacing w:after="0" w:line="240" w:lineRule="auto"/>
        <w:rPr>
          <w:rFonts w:ascii="Arial" w:eastAsia="Times New Roman" w:hAnsi="Arial" w:cs="Arial"/>
          <w:bCs/>
          <w:i/>
          <w:sz w:val="20"/>
          <w:szCs w:val="20"/>
        </w:rPr>
      </w:pPr>
    </w:p>
    <w:p w:rsidR="00D00BBD" w:rsidRPr="00604A78" w:rsidRDefault="00D00BBD" w:rsidP="00D00BBD">
      <w:pPr>
        <w:spacing w:after="0" w:line="240" w:lineRule="auto"/>
        <w:jc w:val="center"/>
        <w:rPr>
          <w:rFonts w:ascii="Arial" w:eastAsia="Times New Roman" w:hAnsi="Arial" w:cs="Arial"/>
          <w:b/>
          <w:sz w:val="20"/>
          <w:szCs w:val="20"/>
        </w:rPr>
      </w:pPr>
      <w:r w:rsidRPr="00604A78">
        <w:rPr>
          <w:rFonts w:ascii="Arial" w:eastAsia="Times New Roman" w:hAnsi="Arial" w:cs="Arial"/>
          <w:b/>
          <w:sz w:val="20"/>
          <w:szCs w:val="20"/>
        </w:rPr>
        <w:t>ОПАКОВЪЧЕН ЛИСТ</w:t>
      </w:r>
    </w:p>
    <w:p w:rsidR="00D00BBD" w:rsidRPr="00604A78" w:rsidRDefault="00D00BBD" w:rsidP="00D00BBD">
      <w:pPr>
        <w:spacing w:after="0" w:line="240" w:lineRule="auto"/>
        <w:jc w:val="center"/>
        <w:rPr>
          <w:rFonts w:ascii="Arial" w:eastAsia="Times New Roman" w:hAnsi="Arial" w:cs="Arial"/>
          <w:b/>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5103"/>
      </w:tblGrid>
      <w:tr w:rsidR="00D00BBD" w:rsidRPr="00604A78" w:rsidTr="00FA03CC">
        <w:trPr>
          <w:trHeight w:val="1406"/>
        </w:trPr>
        <w:tc>
          <w:tcPr>
            <w:tcW w:w="4786" w:type="dxa"/>
            <w:shd w:val="clear" w:color="auto" w:fill="auto"/>
          </w:tcPr>
          <w:p w:rsidR="00D00BBD" w:rsidRPr="00604A78" w:rsidRDefault="00D00BBD" w:rsidP="00D00BBD">
            <w:pPr>
              <w:spacing w:after="0" w:line="240" w:lineRule="auto"/>
              <w:jc w:val="center"/>
              <w:rPr>
                <w:rFonts w:ascii="Arial" w:eastAsia="Batang" w:hAnsi="Arial" w:cs="Arial"/>
                <w:b/>
                <w:sz w:val="20"/>
                <w:szCs w:val="20"/>
                <w:lang w:eastAsia="ko-KR"/>
              </w:rPr>
            </w:pPr>
          </w:p>
          <w:p w:rsidR="00D00BBD" w:rsidRPr="00604A78" w:rsidRDefault="00D00BBD" w:rsidP="00D00BBD">
            <w:pPr>
              <w:spacing w:after="0" w:line="240" w:lineRule="auto"/>
              <w:jc w:val="center"/>
              <w:rPr>
                <w:rFonts w:ascii="Arial" w:eastAsia="Batang" w:hAnsi="Arial" w:cs="Arial"/>
                <w:b/>
                <w:sz w:val="20"/>
                <w:szCs w:val="20"/>
                <w:lang w:eastAsia="ko-KR"/>
              </w:rPr>
            </w:pPr>
            <w:r w:rsidRPr="00604A78">
              <w:rPr>
                <w:rFonts w:ascii="Arial" w:eastAsia="Batang" w:hAnsi="Arial" w:cs="Arial"/>
                <w:b/>
                <w:sz w:val="20"/>
                <w:szCs w:val="20"/>
                <w:lang w:eastAsia="ko-KR"/>
              </w:rPr>
              <w:t>ДОСТАВЧИК</w:t>
            </w:r>
          </w:p>
          <w:p w:rsidR="00D00BBD" w:rsidRPr="00604A78" w:rsidRDefault="00D00BBD" w:rsidP="00D00BBD">
            <w:pPr>
              <w:spacing w:after="0" w:line="240" w:lineRule="auto"/>
              <w:rPr>
                <w:rFonts w:ascii="Arial" w:eastAsia="Batang" w:hAnsi="Arial" w:cs="Arial"/>
                <w:b/>
                <w:sz w:val="20"/>
                <w:szCs w:val="20"/>
                <w:lang w:eastAsia="ko-KR"/>
              </w:rPr>
            </w:pPr>
          </w:p>
          <w:p w:rsidR="00D00BBD" w:rsidRPr="00604A78" w:rsidRDefault="00D00BBD" w:rsidP="00D00BBD">
            <w:pPr>
              <w:spacing w:after="0" w:line="240" w:lineRule="auto"/>
              <w:rPr>
                <w:rFonts w:ascii="Arial" w:eastAsia="Batang" w:hAnsi="Arial" w:cs="Arial"/>
                <w:b/>
                <w:sz w:val="20"/>
                <w:szCs w:val="20"/>
                <w:lang w:eastAsia="ko-KR"/>
              </w:rPr>
            </w:pPr>
          </w:p>
          <w:p w:rsidR="00D00BBD" w:rsidRPr="00604A78" w:rsidRDefault="00D00BBD" w:rsidP="00D00BBD">
            <w:pPr>
              <w:spacing w:after="0" w:line="240" w:lineRule="auto"/>
              <w:jc w:val="center"/>
              <w:rPr>
                <w:rFonts w:ascii="Arial" w:eastAsia="Batang" w:hAnsi="Arial" w:cs="Arial"/>
                <w:i/>
                <w:sz w:val="20"/>
                <w:szCs w:val="20"/>
                <w:lang w:eastAsia="ko-KR"/>
              </w:rPr>
            </w:pPr>
          </w:p>
          <w:p w:rsidR="00D00BBD" w:rsidRPr="00604A78" w:rsidRDefault="00D00BBD" w:rsidP="00D00BBD">
            <w:pPr>
              <w:spacing w:after="0" w:line="240" w:lineRule="auto"/>
              <w:jc w:val="center"/>
              <w:rPr>
                <w:rFonts w:ascii="Arial" w:eastAsia="Batang" w:hAnsi="Arial" w:cs="Arial"/>
                <w:i/>
                <w:sz w:val="20"/>
                <w:szCs w:val="20"/>
                <w:lang w:eastAsia="ko-KR"/>
              </w:rPr>
            </w:pPr>
          </w:p>
          <w:p w:rsidR="00D00BBD" w:rsidRPr="00604A78" w:rsidRDefault="00D00BBD" w:rsidP="00D00BBD">
            <w:pPr>
              <w:spacing w:after="0" w:line="240" w:lineRule="auto"/>
              <w:jc w:val="center"/>
              <w:rPr>
                <w:rFonts w:ascii="Arial" w:eastAsia="Batang" w:hAnsi="Arial" w:cs="Arial"/>
                <w:b/>
                <w:sz w:val="20"/>
                <w:szCs w:val="20"/>
                <w:lang w:eastAsia="ko-KR"/>
              </w:rPr>
            </w:pPr>
            <w:r w:rsidRPr="00604A78">
              <w:rPr>
                <w:rFonts w:ascii="Arial" w:eastAsia="Batang" w:hAnsi="Arial" w:cs="Arial"/>
                <w:i/>
                <w:sz w:val="20"/>
                <w:szCs w:val="20"/>
                <w:lang w:eastAsia="ko-KR"/>
              </w:rPr>
              <w:t xml:space="preserve"> (име и адрес на фирмата)</w:t>
            </w:r>
          </w:p>
        </w:tc>
        <w:tc>
          <w:tcPr>
            <w:tcW w:w="5103" w:type="dxa"/>
            <w:shd w:val="clear" w:color="auto" w:fill="auto"/>
          </w:tcPr>
          <w:p w:rsidR="00D00BBD" w:rsidRPr="00604A78" w:rsidRDefault="00D00BBD" w:rsidP="00D00BBD">
            <w:pPr>
              <w:spacing w:after="0" w:line="240" w:lineRule="auto"/>
              <w:rPr>
                <w:rFonts w:ascii="Arial" w:eastAsia="Batang" w:hAnsi="Arial" w:cs="Arial"/>
                <w:b/>
                <w:sz w:val="20"/>
                <w:szCs w:val="20"/>
                <w:lang w:eastAsia="ko-KR"/>
              </w:rPr>
            </w:pPr>
          </w:p>
          <w:p w:rsidR="00D00BBD" w:rsidRPr="00604A78" w:rsidRDefault="00D00BBD" w:rsidP="00D00BBD">
            <w:pPr>
              <w:spacing w:after="0" w:line="240" w:lineRule="auto"/>
              <w:jc w:val="center"/>
              <w:rPr>
                <w:rFonts w:ascii="Arial" w:eastAsia="Batang" w:hAnsi="Arial" w:cs="Arial"/>
                <w:b/>
                <w:sz w:val="20"/>
                <w:szCs w:val="20"/>
                <w:lang w:eastAsia="ko-KR"/>
              </w:rPr>
            </w:pPr>
            <w:r w:rsidRPr="00604A78">
              <w:rPr>
                <w:rFonts w:ascii="Arial" w:eastAsia="Batang" w:hAnsi="Arial" w:cs="Arial"/>
                <w:b/>
                <w:sz w:val="20"/>
                <w:szCs w:val="20"/>
                <w:lang w:eastAsia="ko-KR"/>
              </w:rPr>
              <w:t>Поръчка(и) за покупка №:</w:t>
            </w:r>
          </w:p>
          <w:p w:rsidR="00D00BBD" w:rsidRPr="00604A78" w:rsidRDefault="00D00BBD" w:rsidP="00D00BBD">
            <w:pPr>
              <w:spacing w:after="0" w:line="240" w:lineRule="auto"/>
              <w:rPr>
                <w:rFonts w:ascii="Arial" w:eastAsia="Batang" w:hAnsi="Arial" w:cs="Arial"/>
                <w:b/>
                <w:sz w:val="20"/>
                <w:szCs w:val="20"/>
                <w:lang w:eastAsia="ko-KR"/>
              </w:rPr>
            </w:pPr>
          </w:p>
          <w:p w:rsidR="00D00BBD" w:rsidRPr="00604A78" w:rsidRDefault="00D00BBD" w:rsidP="00D00BBD">
            <w:pPr>
              <w:spacing w:after="0" w:line="240" w:lineRule="auto"/>
              <w:rPr>
                <w:rFonts w:ascii="Arial" w:eastAsia="Batang" w:hAnsi="Arial" w:cs="Arial"/>
                <w:b/>
                <w:sz w:val="20"/>
                <w:szCs w:val="20"/>
                <w:lang w:eastAsia="ko-KR"/>
              </w:rPr>
            </w:pPr>
          </w:p>
          <w:p w:rsidR="00D00BBD" w:rsidRPr="00604A78" w:rsidRDefault="00D00BBD" w:rsidP="00D00BBD">
            <w:pPr>
              <w:spacing w:after="0" w:line="240" w:lineRule="auto"/>
              <w:rPr>
                <w:rFonts w:ascii="Arial" w:eastAsia="Batang" w:hAnsi="Arial" w:cs="Arial"/>
                <w:b/>
                <w:sz w:val="20"/>
                <w:szCs w:val="20"/>
                <w:lang w:eastAsia="ko-KR"/>
              </w:rPr>
            </w:pPr>
          </w:p>
          <w:p w:rsidR="00D00BBD" w:rsidRPr="00604A78" w:rsidRDefault="00D00BBD" w:rsidP="00D00BBD">
            <w:pPr>
              <w:spacing w:after="0" w:line="240" w:lineRule="auto"/>
              <w:jc w:val="center"/>
              <w:rPr>
                <w:rFonts w:ascii="Arial" w:eastAsia="Batang" w:hAnsi="Arial" w:cs="Arial"/>
                <w:i/>
                <w:sz w:val="20"/>
                <w:szCs w:val="20"/>
                <w:lang w:eastAsia="ko-KR"/>
              </w:rPr>
            </w:pPr>
          </w:p>
          <w:p w:rsidR="00D00BBD" w:rsidRPr="00604A78" w:rsidRDefault="00D00BBD" w:rsidP="00D00BBD">
            <w:pPr>
              <w:spacing w:after="0" w:line="240" w:lineRule="auto"/>
              <w:jc w:val="center"/>
              <w:rPr>
                <w:rFonts w:ascii="Arial" w:eastAsia="Batang" w:hAnsi="Arial" w:cs="Arial"/>
                <w:i/>
                <w:sz w:val="20"/>
                <w:szCs w:val="20"/>
                <w:lang w:eastAsia="ko-KR"/>
              </w:rPr>
            </w:pPr>
          </w:p>
          <w:p w:rsidR="00D00BBD" w:rsidRPr="00604A78" w:rsidRDefault="00D00BBD" w:rsidP="00D00BBD">
            <w:pPr>
              <w:spacing w:after="0" w:line="240" w:lineRule="auto"/>
              <w:jc w:val="center"/>
              <w:rPr>
                <w:rFonts w:ascii="Arial" w:eastAsia="Batang" w:hAnsi="Arial" w:cs="Arial"/>
                <w:i/>
                <w:sz w:val="20"/>
                <w:szCs w:val="20"/>
                <w:lang w:eastAsia="ko-KR"/>
              </w:rPr>
            </w:pPr>
          </w:p>
          <w:p w:rsidR="00D00BBD" w:rsidRPr="00604A78" w:rsidRDefault="00D00BBD" w:rsidP="00D00BBD">
            <w:pPr>
              <w:spacing w:after="0" w:line="240" w:lineRule="auto"/>
              <w:jc w:val="center"/>
              <w:rPr>
                <w:rFonts w:ascii="Arial" w:eastAsia="Batang" w:hAnsi="Arial" w:cs="Arial"/>
                <w:b/>
                <w:sz w:val="20"/>
                <w:szCs w:val="20"/>
                <w:lang w:eastAsia="ko-KR"/>
              </w:rPr>
            </w:pPr>
            <w:r w:rsidRPr="00604A78">
              <w:rPr>
                <w:rFonts w:ascii="Arial" w:eastAsia="Batang" w:hAnsi="Arial" w:cs="Arial"/>
                <w:i/>
                <w:sz w:val="20"/>
                <w:szCs w:val="20"/>
                <w:lang w:eastAsia="ko-KR"/>
              </w:rPr>
              <w:t>(дата)</w:t>
            </w:r>
          </w:p>
        </w:tc>
      </w:tr>
      <w:tr w:rsidR="00D00BBD" w:rsidRPr="00604A78" w:rsidTr="00FA03CC">
        <w:trPr>
          <w:trHeight w:val="572"/>
        </w:trPr>
        <w:tc>
          <w:tcPr>
            <w:tcW w:w="4786" w:type="dxa"/>
            <w:shd w:val="clear" w:color="auto" w:fill="auto"/>
          </w:tcPr>
          <w:p w:rsidR="00D00BBD" w:rsidRPr="00604A78" w:rsidRDefault="00D00BBD" w:rsidP="00D00BBD">
            <w:pPr>
              <w:spacing w:after="0" w:line="240" w:lineRule="auto"/>
              <w:rPr>
                <w:rFonts w:ascii="Arial" w:eastAsia="Batang" w:hAnsi="Arial" w:cs="Arial"/>
                <w:sz w:val="20"/>
                <w:szCs w:val="20"/>
                <w:lang w:eastAsia="ko-KR"/>
              </w:rPr>
            </w:pPr>
          </w:p>
          <w:p w:rsidR="00D00BBD" w:rsidRPr="00604A78" w:rsidRDefault="00D00BBD" w:rsidP="00D00BBD">
            <w:pPr>
              <w:spacing w:after="0" w:line="240" w:lineRule="auto"/>
              <w:rPr>
                <w:rFonts w:ascii="Arial" w:eastAsia="Batang" w:hAnsi="Arial" w:cs="Arial"/>
                <w:b/>
                <w:sz w:val="20"/>
                <w:szCs w:val="20"/>
                <w:lang w:eastAsia="ko-KR"/>
              </w:rPr>
            </w:pPr>
          </w:p>
          <w:p w:rsidR="00D00BBD" w:rsidRPr="00604A78" w:rsidRDefault="00D00BBD" w:rsidP="00D00BBD">
            <w:pPr>
              <w:spacing w:after="0" w:line="240" w:lineRule="auto"/>
              <w:rPr>
                <w:rFonts w:ascii="Arial" w:eastAsia="Batang" w:hAnsi="Arial" w:cs="Arial"/>
                <w:b/>
                <w:sz w:val="20"/>
                <w:szCs w:val="20"/>
                <w:lang w:eastAsia="ko-KR"/>
              </w:rPr>
            </w:pPr>
          </w:p>
          <w:p w:rsidR="00D00BBD" w:rsidRPr="00604A78" w:rsidRDefault="00D00BBD" w:rsidP="00D00BBD">
            <w:pPr>
              <w:spacing w:after="0" w:line="240" w:lineRule="auto"/>
              <w:rPr>
                <w:rFonts w:ascii="Arial" w:eastAsia="Batang" w:hAnsi="Arial" w:cs="Arial"/>
                <w:b/>
                <w:sz w:val="20"/>
                <w:szCs w:val="20"/>
                <w:lang w:eastAsia="ko-KR"/>
              </w:rPr>
            </w:pPr>
          </w:p>
          <w:p w:rsidR="00D00BBD" w:rsidRPr="00604A78" w:rsidRDefault="00D00BBD" w:rsidP="00D00BBD">
            <w:pPr>
              <w:spacing w:after="0" w:line="240" w:lineRule="auto"/>
              <w:rPr>
                <w:rFonts w:ascii="Arial" w:eastAsia="Batang" w:hAnsi="Arial" w:cs="Arial"/>
                <w:sz w:val="20"/>
                <w:szCs w:val="20"/>
                <w:lang w:eastAsia="ko-KR"/>
              </w:rPr>
            </w:pPr>
            <w:r w:rsidRPr="00604A78">
              <w:rPr>
                <w:rFonts w:ascii="Arial" w:eastAsia="Batang" w:hAnsi="Arial" w:cs="Arial"/>
                <w:b/>
                <w:sz w:val="20"/>
                <w:szCs w:val="20"/>
                <w:lang w:eastAsia="ko-KR"/>
              </w:rPr>
              <w:t>ПОЛУЧАТЕЛ</w:t>
            </w:r>
            <w:r w:rsidRPr="00604A78">
              <w:rPr>
                <w:rFonts w:ascii="Arial" w:eastAsia="Batang" w:hAnsi="Arial" w:cs="Arial"/>
                <w:sz w:val="20"/>
                <w:szCs w:val="20"/>
                <w:lang w:eastAsia="ko-KR"/>
              </w:rPr>
              <w:t xml:space="preserve"> </w:t>
            </w:r>
          </w:p>
          <w:p w:rsidR="00D00BBD" w:rsidRPr="00604A78" w:rsidRDefault="00D00BBD" w:rsidP="00D00BBD">
            <w:pPr>
              <w:spacing w:after="0" w:line="240" w:lineRule="auto"/>
              <w:rPr>
                <w:rFonts w:ascii="Arial" w:eastAsia="Batang" w:hAnsi="Arial" w:cs="Arial"/>
                <w:sz w:val="20"/>
                <w:szCs w:val="20"/>
                <w:lang w:eastAsia="ko-KR"/>
              </w:rPr>
            </w:pPr>
          </w:p>
        </w:tc>
        <w:tc>
          <w:tcPr>
            <w:tcW w:w="5103" w:type="dxa"/>
            <w:shd w:val="clear" w:color="auto" w:fill="auto"/>
          </w:tcPr>
          <w:p w:rsidR="00D00BBD" w:rsidRPr="00604A78" w:rsidRDefault="00D00BBD" w:rsidP="00D00BBD">
            <w:pPr>
              <w:spacing w:after="0" w:line="240" w:lineRule="auto"/>
              <w:jc w:val="center"/>
              <w:rPr>
                <w:rFonts w:ascii="Arial" w:eastAsia="Batang" w:hAnsi="Arial" w:cs="Arial"/>
                <w:i/>
                <w:sz w:val="20"/>
                <w:szCs w:val="20"/>
                <w:lang w:eastAsia="ko-KR"/>
              </w:rPr>
            </w:pPr>
          </w:p>
          <w:p w:rsidR="00D00BBD" w:rsidRPr="00604A78" w:rsidRDefault="00D00BBD" w:rsidP="00D00BBD">
            <w:pPr>
              <w:spacing w:after="0" w:line="240" w:lineRule="auto"/>
              <w:jc w:val="center"/>
              <w:rPr>
                <w:rFonts w:ascii="Arial" w:eastAsia="Batang" w:hAnsi="Arial" w:cs="Arial"/>
                <w:i/>
                <w:sz w:val="20"/>
                <w:szCs w:val="20"/>
                <w:lang w:eastAsia="ko-KR"/>
              </w:rPr>
            </w:pPr>
          </w:p>
          <w:p w:rsidR="00D00BBD" w:rsidRPr="00604A78" w:rsidRDefault="00D00BBD" w:rsidP="00D00BBD">
            <w:pPr>
              <w:spacing w:after="0" w:line="240" w:lineRule="auto"/>
              <w:jc w:val="center"/>
              <w:rPr>
                <w:rFonts w:ascii="Arial" w:eastAsia="Batang" w:hAnsi="Arial" w:cs="Arial"/>
                <w:i/>
                <w:sz w:val="20"/>
                <w:szCs w:val="20"/>
                <w:lang w:eastAsia="ko-KR"/>
              </w:rPr>
            </w:pPr>
          </w:p>
          <w:p w:rsidR="00D00BBD" w:rsidRPr="00604A78" w:rsidRDefault="00D00BBD" w:rsidP="00D00BBD">
            <w:pPr>
              <w:spacing w:after="0" w:line="240" w:lineRule="auto"/>
              <w:jc w:val="center"/>
              <w:rPr>
                <w:rFonts w:ascii="Arial" w:eastAsia="Batang" w:hAnsi="Arial" w:cs="Arial"/>
                <w:i/>
                <w:sz w:val="20"/>
                <w:szCs w:val="20"/>
                <w:lang w:eastAsia="ko-KR"/>
              </w:rPr>
            </w:pPr>
          </w:p>
          <w:p w:rsidR="00D00BBD" w:rsidRPr="00604A78" w:rsidRDefault="00D00BBD" w:rsidP="00D00BBD">
            <w:pPr>
              <w:spacing w:after="0" w:line="240" w:lineRule="auto"/>
              <w:jc w:val="center"/>
              <w:rPr>
                <w:rFonts w:ascii="Arial" w:eastAsia="Batang" w:hAnsi="Arial" w:cs="Arial"/>
                <w:i/>
                <w:sz w:val="20"/>
                <w:szCs w:val="20"/>
                <w:lang w:eastAsia="ko-KR"/>
              </w:rPr>
            </w:pPr>
            <w:r w:rsidRPr="00604A78">
              <w:rPr>
                <w:rFonts w:ascii="Arial" w:eastAsia="Batang" w:hAnsi="Arial" w:cs="Arial"/>
                <w:i/>
                <w:sz w:val="20"/>
                <w:szCs w:val="20"/>
                <w:lang w:eastAsia="ko-KR"/>
              </w:rPr>
              <w:t>(име и адрес на фирмата)</w:t>
            </w:r>
          </w:p>
          <w:p w:rsidR="00D00BBD" w:rsidRPr="00604A78" w:rsidRDefault="00D00BBD" w:rsidP="00D00BBD">
            <w:pPr>
              <w:spacing w:after="0" w:line="240" w:lineRule="auto"/>
              <w:rPr>
                <w:rFonts w:ascii="Arial" w:eastAsia="Batang" w:hAnsi="Arial" w:cs="Arial"/>
                <w:i/>
                <w:sz w:val="20"/>
                <w:szCs w:val="20"/>
                <w:lang w:eastAsia="ko-KR"/>
              </w:rPr>
            </w:pPr>
          </w:p>
        </w:tc>
      </w:tr>
      <w:tr w:rsidR="00D00BBD" w:rsidRPr="00604A78" w:rsidTr="00FA03CC">
        <w:trPr>
          <w:trHeight w:val="572"/>
        </w:trPr>
        <w:tc>
          <w:tcPr>
            <w:tcW w:w="4786" w:type="dxa"/>
            <w:shd w:val="clear" w:color="auto" w:fill="auto"/>
          </w:tcPr>
          <w:p w:rsidR="00D00BBD" w:rsidRPr="00604A78" w:rsidRDefault="00D00BBD" w:rsidP="00D00BBD">
            <w:pPr>
              <w:spacing w:after="0" w:line="240" w:lineRule="auto"/>
              <w:rPr>
                <w:rFonts w:ascii="Arial" w:eastAsia="Batang" w:hAnsi="Arial" w:cs="Arial"/>
                <w:sz w:val="20"/>
                <w:szCs w:val="20"/>
                <w:lang w:eastAsia="ko-KR"/>
              </w:rPr>
            </w:pPr>
          </w:p>
          <w:p w:rsidR="00D00BBD" w:rsidRPr="00604A78" w:rsidRDefault="00D00BBD" w:rsidP="00D00BBD">
            <w:pPr>
              <w:spacing w:after="0" w:line="240" w:lineRule="auto"/>
              <w:rPr>
                <w:rFonts w:ascii="Arial" w:eastAsia="Batang" w:hAnsi="Arial" w:cs="Arial"/>
                <w:sz w:val="20"/>
                <w:szCs w:val="20"/>
                <w:lang w:eastAsia="ko-KR"/>
              </w:rPr>
            </w:pPr>
          </w:p>
          <w:p w:rsidR="00D00BBD" w:rsidRPr="00604A78" w:rsidRDefault="00D00BBD" w:rsidP="00D00BBD">
            <w:pPr>
              <w:spacing w:after="0" w:line="240" w:lineRule="auto"/>
              <w:rPr>
                <w:rFonts w:ascii="Arial" w:eastAsia="Batang" w:hAnsi="Arial" w:cs="Arial"/>
                <w:sz w:val="20"/>
                <w:szCs w:val="20"/>
                <w:lang w:eastAsia="ko-KR"/>
              </w:rPr>
            </w:pPr>
          </w:p>
          <w:p w:rsidR="00D00BBD" w:rsidRPr="00604A78" w:rsidRDefault="00D00BBD" w:rsidP="00D00BBD">
            <w:pPr>
              <w:spacing w:after="0" w:line="240" w:lineRule="auto"/>
              <w:rPr>
                <w:rFonts w:ascii="Arial" w:eastAsia="Batang" w:hAnsi="Arial" w:cs="Arial"/>
                <w:sz w:val="20"/>
                <w:szCs w:val="20"/>
                <w:lang w:eastAsia="ko-KR"/>
              </w:rPr>
            </w:pPr>
            <w:r w:rsidRPr="00604A78">
              <w:rPr>
                <w:rFonts w:ascii="Arial" w:eastAsia="Batang" w:hAnsi="Arial" w:cs="Arial"/>
                <w:sz w:val="20"/>
                <w:szCs w:val="20"/>
                <w:lang w:eastAsia="ko-KR"/>
              </w:rPr>
              <w:t>Вид транспортно средство</w:t>
            </w:r>
          </w:p>
        </w:tc>
        <w:tc>
          <w:tcPr>
            <w:tcW w:w="5103" w:type="dxa"/>
            <w:shd w:val="clear" w:color="auto" w:fill="auto"/>
          </w:tcPr>
          <w:p w:rsidR="00D00BBD" w:rsidRPr="00604A78" w:rsidRDefault="00D00BBD" w:rsidP="00D00BBD">
            <w:pPr>
              <w:spacing w:after="0" w:line="240" w:lineRule="auto"/>
              <w:rPr>
                <w:rFonts w:ascii="Arial" w:eastAsia="Batang" w:hAnsi="Arial" w:cs="Arial"/>
                <w:b/>
                <w:sz w:val="20"/>
                <w:szCs w:val="20"/>
                <w:lang w:eastAsia="ko-KR"/>
              </w:rPr>
            </w:pPr>
          </w:p>
        </w:tc>
      </w:tr>
      <w:tr w:rsidR="00D00BBD" w:rsidRPr="00604A78" w:rsidTr="00FA03CC">
        <w:trPr>
          <w:trHeight w:val="552"/>
        </w:trPr>
        <w:tc>
          <w:tcPr>
            <w:tcW w:w="4786" w:type="dxa"/>
            <w:shd w:val="clear" w:color="auto" w:fill="auto"/>
          </w:tcPr>
          <w:p w:rsidR="00D00BBD" w:rsidRPr="00604A78" w:rsidRDefault="00D00BBD" w:rsidP="00D00BBD">
            <w:pPr>
              <w:spacing w:after="0" w:line="240" w:lineRule="auto"/>
              <w:rPr>
                <w:rFonts w:ascii="Arial" w:eastAsia="Batang" w:hAnsi="Arial" w:cs="Arial"/>
                <w:sz w:val="20"/>
                <w:szCs w:val="20"/>
                <w:lang w:eastAsia="ko-KR"/>
              </w:rPr>
            </w:pPr>
          </w:p>
          <w:p w:rsidR="00D00BBD" w:rsidRPr="00604A78" w:rsidRDefault="00D00BBD" w:rsidP="00D00BBD">
            <w:pPr>
              <w:spacing w:after="0" w:line="240" w:lineRule="auto"/>
              <w:rPr>
                <w:rFonts w:ascii="Arial" w:eastAsia="Batang" w:hAnsi="Arial" w:cs="Arial"/>
                <w:sz w:val="20"/>
                <w:szCs w:val="20"/>
                <w:lang w:eastAsia="ko-KR"/>
              </w:rPr>
            </w:pPr>
            <w:r w:rsidRPr="00604A78">
              <w:rPr>
                <w:rFonts w:ascii="Arial" w:eastAsia="Batang" w:hAnsi="Arial" w:cs="Arial"/>
                <w:sz w:val="20"/>
                <w:szCs w:val="20"/>
                <w:lang w:eastAsia="ko-KR"/>
              </w:rPr>
              <w:t>Регистрационен номер на транспортното средство</w:t>
            </w:r>
          </w:p>
        </w:tc>
        <w:tc>
          <w:tcPr>
            <w:tcW w:w="5103" w:type="dxa"/>
            <w:shd w:val="clear" w:color="auto" w:fill="auto"/>
          </w:tcPr>
          <w:p w:rsidR="00D00BBD" w:rsidRPr="00604A78" w:rsidRDefault="00D00BBD" w:rsidP="00D00BBD">
            <w:pPr>
              <w:spacing w:after="0" w:line="240" w:lineRule="auto"/>
              <w:rPr>
                <w:rFonts w:ascii="Arial" w:eastAsia="Batang" w:hAnsi="Arial" w:cs="Arial"/>
                <w:b/>
                <w:sz w:val="20"/>
                <w:szCs w:val="20"/>
                <w:lang w:eastAsia="ko-KR"/>
              </w:rPr>
            </w:pPr>
          </w:p>
        </w:tc>
      </w:tr>
      <w:tr w:rsidR="00D00BBD" w:rsidRPr="00604A78" w:rsidTr="00FA03CC">
        <w:trPr>
          <w:trHeight w:val="552"/>
        </w:trPr>
        <w:tc>
          <w:tcPr>
            <w:tcW w:w="4786" w:type="dxa"/>
            <w:shd w:val="clear" w:color="auto" w:fill="auto"/>
            <w:vAlign w:val="center"/>
          </w:tcPr>
          <w:p w:rsidR="00D00BBD" w:rsidRPr="00604A78" w:rsidRDefault="00D00BBD" w:rsidP="00D00BBD">
            <w:pPr>
              <w:spacing w:after="0" w:line="240" w:lineRule="auto"/>
              <w:rPr>
                <w:rFonts w:ascii="Arial" w:eastAsia="Batang" w:hAnsi="Arial" w:cs="Arial"/>
                <w:sz w:val="20"/>
                <w:szCs w:val="20"/>
                <w:lang w:eastAsia="ko-KR"/>
              </w:rPr>
            </w:pPr>
          </w:p>
          <w:p w:rsidR="00D00BBD" w:rsidRPr="00604A78" w:rsidRDefault="00D00BBD" w:rsidP="00D00BBD">
            <w:pPr>
              <w:spacing w:after="0" w:line="240" w:lineRule="auto"/>
              <w:rPr>
                <w:rFonts w:ascii="Arial" w:eastAsia="Batang" w:hAnsi="Arial" w:cs="Arial"/>
                <w:sz w:val="20"/>
                <w:szCs w:val="20"/>
                <w:lang w:eastAsia="ko-KR"/>
              </w:rPr>
            </w:pPr>
            <w:r w:rsidRPr="00604A78">
              <w:rPr>
                <w:rFonts w:ascii="Arial" w:eastAsia="Times New Roman" w:hAnsi="Arial" w:cs="Arial"/>
                <w:bCs/>
                <w:sz w:val="20"/>
                <w:szCs w:val="20"/>
              </w:rPr>
              <w:t>Общ брой Евро палети</w:t>
            </w:r>
          </w:p>
        </w:tc>
        <w:tc>
          <w:tcPr>
            <w:tcW w:w="5103" w:type="dxa"/>
            <w:shd w:val="clear" w:color="auto" w:fill="auto"/>
          </w:tcPr>
          <w:p w:rsidR="00D00BBD" w:rsidRPr="00604A78" w:rsidRDefault="00D00BBD" w:rsidP="00D00BBD">
            <w:pPr>
              <w:spacing w:after="0" w:line="240" w:lineRule="auto"/>
              <w:rPr>
                <w:rFonts w:ascii="Arial" w:eastAsia="Batang" w:hAnsi="Arial" w:cs="Arial"/>
                <w:b/>
                <w:sz w:val="20"/>
                <w:szCs w:val="20"/>
                <w:lang w:eastAsia="ko-KR"/>
              </w:rPr>
            </w:pPr>
          </w:p>
        </w:tc>
      </w:tr>
      <w:tr w:rsidR="00D00BBD" w:rsidRPr="00604A78" w:rsidTr="00FA03CC">
        <w:trPr>
          <w:trHeight w:val="584"/>
        </w:trPr>
        <w:tc>
          <w:tcPr>
            <w:tcW w:w="4786" w:type="dxa"/>
            <w:shd w:val="clear" w:color="auto" w:fill="auto"/>
            <w:vAlign w:val="center"/>
          </w:tcPr>
          <w:p w:rsidR="00D00BBD" w:rsidRPr="00604A78" w:rsidRDefault="00D00BBD" w:rsidP="00D00BBD">
            <w:pPr>
              <w:spacing w:after="0" w:line="240" w:lineRule="auto"/>
              <w:rPr>
                <w:rFonts w:ascii="Arial" w:eastAsia="Batang" w:hAnsi="Arial" w:cs="Arial"/>
                <w:sz w:val="20"/>
                <w:szCs w:val="20"/>
                <w:lang w:eastAsia="ko-KR"/>
              </w:rPr>
            </w:pPr>
            <w:r w:rsidRPr="00604A78">
              <w:rPr>
                <w:rFonts w:ascii="Arial" w:eastAsia="Batang" w:hAnsi="Arial" w:cs="Arial"/>
                <w:sz w:val="20"/>
                <w:szCs w:val="20"/>
                <w:lang w:eastAsia="ko-KR"/>
              </w:rPr>
              <w:t xml:space="preserve">Място на съставяне </w:t>
            </w:r>
          </w:p>
        </w:tc>
        <w:tc>
          <w:tcPr>
            <w:tcW w:w="5103" w:type="dxa"/>
            <w:shd w:val="clear" w:color="auto" w:fill="auto"/>
            <w:vAlign w:val="center"/>
          </w:tcPr>
          <w:p w:rsidR="00D00BBD" w:rsidRPr="00604A78" w:rsidRDefault="00D00BBD" w:rsidP="00D00BBD">
            <w:pPr>
              <w:spacing w:after="0" w:line="240" w:lineRule="auto"/>
              <w:rPr>
                <w:rFonts w:ascii="Arial" w:eastAsia="Batang" w:hAnsi="Arial" w:cs="Arial"/>
                <w:sz w:val="20"/>
                <w:szCs w:val="20"/>
                <w:lang w:eastAsia="ko-KR"/>
              </w:rPr>
            </w:pPr>
          </w:p>
        </w:tc>
      </w:tr>
      <w:tr w:rsidR="00D00BBD" w:rsidRPr="00604A78" w:rsidTr="00FA03CC">
        <w:trPr>
          <w:trHeight w:val="518"/>
        </w:trPr>
        <w:tc>
          <w:tcPr>
            <w:tcW w:w="4786" w:type="dxa"/>
            <w:shd w:val="clear" w:color="auto" w:fill="auto"/>
            <w:vAlign w:val="center"/>
          </w:tcPr>
          <w:p w:rsidR="00D00BBD" w:rsidRPr="00604A78" w:rsidRDefault="00D00BBD" w:rsidP="00D00BBD">
            <w:pPr>
              <w:spacing w:after="0" w:line="240" w:lineRule="auto"/>
              <w:rPr>
                <w:rFonts w:ascii="Arial" w:eastAsia="Batang" w:hAnsi="Arial" w:cs="Arial"/>
                <w:sz w:val="20"/>
                <w:szCs w:val="20"/>
                <w:lang w:eastAsia="ko-KR"/>
              </w:rPr>
            </w:pPr>
            <w:r w:rsidRPr="00604A78">
              <w:rPr>
                <w:rFonts w:ascii="Arial" w:eastAsia="Batang" w:hAnsi="Arial" w:cs="Arial"/>
                <w:sz w:val="20"/>
                <w:szCs w:val="20"/>
                <w:lang w:eastAsia="ko-KR"/>
              </w:rPr>
              <w:t xml:space="preserve">Дата на съставяне </w:t>
            </w:r>
          </w:p>
        </w:tc>
        <w:tc>
          <w:tcPr>
            <w:tcW w:w="5103" w:type="dxa"/>
            <w:shd w:val="clear" w:color="auto" w:fill="auto"/>
            <w:vAlign w:val="center"/>
          </w:tcPr>
          <w:p w:rsidR="00D00BBD" w:rsidRPr="00604A78" w:rsidRDefault="00D00BBD" w:rsidP="00D00BBD">
            <w:pPr>
              <w:spacing w:after="0" w:line="240" w:lineRule="auto"/>
              <w:jc w:val="center"/>
              <w:rPr>
                <w:rFonts w:ascii="Arial" w:eastAsia="Batang" w:hAnsi="Arial" w:cs="Arial"/>
                <w:b/>
                <w:sz w:val="20"/>
                <w:szCs w:val="20"/>
                <w:lang w:eastAsia="ko-KR"/>
              </w:rPr>
            </w:pPr>
          </w:p>
        </w:tc>
      </w:tr>
    </w:tbl>
    <w:p w:rsidR="00D00BBD" w:rsidRPr="00604A78" w:rsidRDefault="00D00BBD" w:rsidP="00D00BBD">
      <w:pPr>
        <w:spacing w:after="0" w:line="240" w:lineRule="auto"/>
        <w:rPr>
          <w:rFonts w:ascii="Arial" w:eastAsia="Times New Roman" w:hAnsi="Arial" w:cs="Arial"/>
          <w:vanish/>
          <w:sz w:val="20"/>
          <w:szCs w:val="20"/>
        </w:rPr>
      </w:pPr>
    </w:p>
    <w:p w:rsidR="00D00BBD" w:rsidRPr="00604A78" w:rsidRDefault="00D00BBD" w:rsidP="00D00BBD">
      <w:pPr>
        <w:spacing w:after="0" w:line="240" w:lineRule="auto"/>
        <w:jc w:val="both"/>
        <w:rPr>
          <w:rFonts w:ascii="Arial" w:eastAsia="Times New Roman" w:hAnsi="Arial" w:cs="Arial"/>
          <w:b/>
          <w:sz w:val="20"/>
          <w:szCs w:val="20"/>
        </w:rPr>
      </w:pPr>
    </w:p>
    <w:p w:rsidR="00D00BBD" w:rsidRPr="00604A78" w:rsidRDefault="00D00BBD" w:rsidP="00D00BBD">
      <w:pPr>
        <w:spacing w:after="0" w:line="240" w:lineRule="auto"/>
        <w:jc w:val="both"/>
        <w:rPr>
          <w:rFonts w:ascii="Arial" w:eastAsia="Times New Roman" w:hAnsi="Arial" w:cs="Arial"/>
          <w:b/>
          <w:sz w:val="20"/>
          <w:szCs w:val="20"/>
        </w:rPr>
      </w:pPr>
    </w:p>
    <w:p w:rsidR="00D00BBD" w:rsidRPr="00604A78" w:rsidRDefault="00D00BBD" w:rsidP="00D00BBD">
      <w:pPr>
        <w:spacing w:after="0" w:line="240" w:lineRule="auto"/>
        <w:jc w:val="both"/>
        <w:rPr>
          <w:rFonts w:ascii="Arial" w:eastAsia="Times New Roman" w:hAnsi="Arial" w:cs="Arial"/>
          <w:b/>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662"/>
        <w:gridCol w:w="1595"/>
        <w:gridCol w:w="1701"/>
        <w:gridCol w:w="1559"/>
        <w:gridCol w:w="1130"/>
      </w:tblGrid>
      <w:tr w:rsidR="00D00BBD" w:rsidRPr="00604A78" w:rsidTr="00FA03CC">
        <w:trPr>
          <w:trHeight w:val="1219"/>
        </w:trPr>
        <w:tc>
          <w:tcPr>
            <w:tcW w:w="1242" w:type="dxa"/>
            <w:shd w:val="clear" w:color="auto" w:fill="auto"/>
            <w:vAlign w:val="center"/>
          </w:tcPr>
          <w:p w:rsidR="00D00BBD" w:rsidRPr="00604A78" w:rsidRDefault="00D00BBD" w:rsidP="00D00BBD">
            <w:pPr>
              <w:spacing w:after="0" w:line="240" w:lineRule="auto"/>
              <w:jc w:val="center"/>
              <w:rPr>
                <w:rFonts w:ascii="Arial" w:eastAsia="Batang" w:hAnsi="Arial" w:cs="Arial"/>
                <w:b/>
                <w:sz w:val="20"/>
                <w:szCs w:val="20"/>
              </w:rPr>
            </w:pPr>
            <w:r w:rsidRPr="00604A78">
              <w:rPr>
                <w:rFonts w:ascii="Arial" w:eastAsia="Batang" w:hAnsi="Arial" w:cs="Arial"/>
                <w:b/>
                <w:sz w:val="20"/>
                <w:szCs w:val="20"/>
                <w:lang w:val="en-US"/>
              </w:rPr>
              <w:t xml:space="preserve">SAP </w:t>
            </w:r>
            <w:r w:rsidRPr="00604A78">
              <w:rPr>
                <w:rFonts w:ascii="Arial" w:eastAsia="Batang" w:hAnsi="Arial" w:cs="Arial"/>
                <w:b/>
                <w:sz w:val="20"/>
                <w:szCs w:val="20"/>
              </w:rPr>
              <w:t>№ на стоката</w:t>
            </w:r>
          </w:p>
        </w:tc>
        <w:tc>
          <w:tcPr>
            <w:tcW w:w="2662" w:type="dxa"/>
            <w:shd w:val="clear" w:color="auto" w:fill="auto"/>
            <w:vAlign w:val="center"/>
          </w:tcPr>
          <w:p w:rsidR="00D00BBD" w:rsidRPr="00604A78" w:rsidRDefault="00D00BBD" w:rsidP="00D00BBD">
            <w:pPr>
              <w:spacing w:after="0" w:line="240" w:lineRule="auto"/>
              <w:jc w:val="center"/>
              <w:rPr>
                <w:rFonts w:ascii="Arial" w:eastAsia="Batang" w:hAnsi="Arial" w:cs="Arial"/>
                <w:b/>
                <w:sz w:val="20"/>
                <w:szCs w:val="20"/>
              </w:rPr>
            </w:pPr>
            <w:r w:rsidRPr="00604A78">
              <w:rPr>
                <w:rFonts w:ascii="Arial" w:eastAsia="Batang" w:hAnsi="Arial" w:cs="Arial"/>
                <w:b/>
                <w:sz w:val="20"/>
                <w:szCs w:val="20"/>
              </w:rPr>
              <w:t>Наименование на материала</w:t>
            </w:r>
          </w:p>
        </w:tc>
        <w:tc>
          <w:tcPr>
            <w:tcW w:w="1595" w:type="dxa"/>
            <w:vAlign w:val="center"/>
          </w:tcPr>
          <w:p w:rsidR="00D00BBD" w:rsidRPr="00604A78" w:rsidRDefault="00D00BBD" w:rsidP="00D00BBD">
            <w:pPr>
              <w:spacing w:after="0" w:line="240" w:lineRule="auto"/>
              <w:jc w:val="center"/>
              <w:rPr>
                <w:rFonts w:ascii="Arial" w:eastAsia="Batang" w:hAnsi="Arial" w:cs="Arial"/>
                <w:b/>
                <w:sz w:val="20"/>
                <w:szCs w:val="20"/>
              </w:rPr>
            </w:pPr>
            <w:r w:rsidRPr="00604A78">
              <w:rPr>
                <w:rFonts w:ascii="Arial" w:eastAsia="Batang" w:hAnsi="Arial" w:cs="Arial"/>
                <w:b/>
                <w:sz w:val="20"/>
                <w:szCs w:val="20"/>
              </w:rPr>
              <w:t>Вид опаковка</w:t>
            </w:r>
          </w:p>
        </w:tc>
        <w:tc>
          <w:tcPr>
            <w:tcW w:w="1701" w:type="dxa"/>
            <w:vAlign w:val="center"/>
          </w:tcPr>
          <w:p w:rsidR="00D00BBD" w:rsidRPr="00604A78" w:rsidRDefault="00D00BBD" w:rsidP="00D00BBD">
            <w:pPr>
              <w:spacing w:after="0" w:line="240" w:lineRule="auto"/>
              <w:jc w:val="center"/>
              <w:rPr>
                <w:rFonts w:ascii="Arial" w:eastAsia="Batang" w:hAnsi="Arial" w:cs="Arial"/>
                <w:b/>
                <w:sz w:val="20"/>
                <w:szCs w:val="20"/>
              </w:rPr>
            </w:pPr>
            <w:r w:rsidRPr="00604A78">
              <w:rPr>
                <w:rFonts w:ascii="Arial" w:eastAsia="Batang" w:hAnsi="Arial" w:cs="Arial"/>
                <w:b/>
                <w:sz w:val="20"/>
                <w:szCs w:val="20"/>
              </w:rPr>
              <w:t>Брутно тегло на 1 (един) бр. опаковка със стоката, кг.</w:t>
            </w:r>
          </w:p>
        </w:tc>
        <w:tc>
          <w:tcPr>
            <w:tcW w:w="1559" w:type="dxa"/>
            <w:vAlign w:val="center"/>
          </w:tcPr>
          <w:p w:rsidR="00D00BBD" w:rsidRPr="00604A78" w:rsidRDefault="00D00BBD" w:rsidP="00D00BBD">
            <w:pPr>
              <w:spacing w:after="0" w:line="240" w:lineRule="auto"/>
              <w:jc w:val="center"/>
              <w:rPr>
                <w:rFonts w:ascii="Arial" w:eastAsia="Batang" w:hAnsi="Arial" w:cs="Arial"/>
                <w:b/>
                <w:sz w:val="20"/>
                <w:szCs w:val="20"/>
              </w:rPr>
            </w:pPr>
            <w:r w:rsidRPr="00604A78">
              <w:rPr>
                <w:rFonts w:ascii="Arial" w:eastAsia="Batang" w:hAnsi="Arial" w:cs="Arial"/>
                <w:b/>
                <w:sz w:val="20"/>
                <w:szCs w:val="20"/>
              </w:rPr>
              <w:t>Общ брой опаковки</w:t>
            </w:r>
          </w:p>
        </w:tc>
        <w:tc>
          <w:tcPr>
            <w:tcW w:w="1130" w:type="dxa"/>
            <w:vAlign w:val="center"/>
          </w:tcPr>
          <w:p w:rsidR="00D00BBD" w:rsidRPr="00604A78" w:rsidRDefault="00D00BBD" w:rsidP="00D00BBD">
            <w:pPr>
              <w:spacing w:after="0" w:line="240" w:lineRule="auto"/>
              <w:jc w:val="center"/>
              <w:rPr>
                <w:rFonts w:ascii="Arial" w:eastAsia="Batang" w:hAnsi="Arial" w:cs="Arial"/>
                <w:b/>
                <w:sz w:val="20"/>
                <w:szCs w:val="20"/>
              </w:rPr>
            </w:pPr>
            <w:r w:rsidRPr="00604A78">
              <w:rPr>
                <w:rFonts w:ascii="Arial" w:eastAsia="Batang" w:hAnsi="Arial" w:cs="Arial"/>
                <w:b/>
                <w:sz w:val="20"/>
                <w:szCs w:val="20"/>
              </w:rPr>
              <w:t>Общо брутно тегло, кг.</w:t>
            </w:r>
          </w:p>
        </w:tc>
      </w:tr>
      <w:tr w:rsidR="00D00BBD" w:rsidRPr="00604A78" w:rsidTr="00FA03CC">
        <w:trPr>
          <w:trHeight w:val="567"/>
        </w:trPr>
        <w:tc>
          <w:tcPr>
            <w:tcW w:w="1242" w:type="dxa"/>
            <w:shd w:val="clear" w:color="auto" w:fill="auto"/>
          </w:tcPr>
          <w:p w:rsidR="00D00BBD" w:rsidRPr="00604A78" w:rsidRDefault="00D00BBD" w:rsidP="00D00BBD">
            <w:pPr>
              <w:spacing w:after="0" w:line="240" w:lineRule="auto"/>
              <w:jc w:val="both"/>
              <w:rPr>
                <w:rFonts w:ascii="Arial" w:eastAsia="Batang" w:hAnsi="Arial" w:cs="Arial"/>
                <w:b/>
                <w:sz w:val="20"/>
                <w:szCs w:val="20"/>
              </w:rPr>
            </w:pPr>
          </w:p>
        </w:tc>
        <w:tc>
          <w:tcPr>
            <w:tcW w:w="2662" w:type="dxa"/>
            <w:shd w:val="clear" w:color="auto" w:fill="auto"/>
          </w:tcPr>
          <w:p w:rsidR="00D00BBD" w:rsidRPr="00604A78" w:rsidRDefault="00D00BBD" w:rsidP="00D00BBD">
            <w:pPr>
              <w:spacing w:after="0" w:line="240" w:lineRule="auto"/>
              <w:jc w:val="both"/>
              <w:rPr>
                <w:rFonts w:ascii="Arial" w:eastAsia="Batang" w:hAnsi="Arial" w:cs="Arial"/>
                <w:b/>
                <w:sz w:val="20"/>
                <w:szCs w:val="20"/>
              </w:rPr>
            </w:pPr>
          </w:p>
        </w:tc>
        <w:tc>
          <w:tcPr>
            <w:tcW w:w="1595" w:type="dxa"/>
          </w:tcPr>
          <w:p w:rsidR="00D00BBD" w:rsidRPr="00604A78" w:rsidRDefault="00D00BBD" w:rsidP="00D00BBD">
            <w:pPr>
              <w:spacing w:after="0" w:line="240" w:lineRule="auto"/>
              <w:jc w:val="both"/>
              <w:rPr>
                <w:rFonts w:ascii="Arial" w:eastAsia="Batang" w:hAnsi="Arial" w:cs="Arial"/>
                <w:b/>
                <w:sz w:val="20"/>
                <w:szCs w:val="20"/>
              </w:rPr>
            </w:pPr>
          </w:p>
        </w:tc>
        <w:tc>
          <w:tcPr>
            <w:tcW w:w="1701" w:type="dxa"/>
          </w:tcPr>
          <w:p w:rsidR="00D00BBD" w:rsidRPr="00604A78" w:rsidRDefault="00D00BBD" w:rsidP="00D00BBD">
            <w:pPr>
              <w:spacing w:after="0" w:line="240" w:lineRule="auto"/>
              <w:jc w:val="both"/>
              <w:rPr>
                <w:rFonts w:ascii="Arial" w:eastAsia="Batang" w:hAnsi="Arial" w:cs="Arial"/>
                <w:b/>
                <w:sz w:val="20"/>
                <w:szCs w:val="20"/>
              </w:rPr>
            </w:pPr>
          </w:p>
        </w:tc>
        <w:tc>
          <w:tcPr>
            <w:tcW w:w="1559" w:type="dxa"/>
          </w:tcPr>
          <w:p w:rsidR="00D00BBD" w:rsidRPr="00604A78" w:rsidRDefault="00D00BBD" w:rsidP="00D00BBD">
            <w:pPr>
              <w:spacing w:after="0" w:line="240" w:lineRule="auto"/>
              <w:jc w:val="both"/>
              <w:rPr>
                <w:rFonts w:ascii="Arial" w:eastAsia="Batang" w:hAnsi="Arial" w:cs="Arial"/>
                <w:b/>
                <w:sz w:val="20"/>
                <w:szCs w:val="20"/>
              </w:rPr>
            </w:pPr>
          </w:p>
        </w:tc>
        <w:tc>
          <w:tcPr>
            <w:tcW w:w="1130" w:type="dxa"/>
          </w:tcPr>
          <w:p w:rsidR="00D00BBD" w:rsidRPr="00604A78" w:rsidRDefault="00D00BBD" w:rsidP="00D00BBD">
            <w:pPr>
              <w:spacing w:after="0" w:line="240" w:lineRule="auto"/>
              <w:jc w:val="both"/>
              <w:rPr>
                <w:rFonts w:ascii="Arial" w:eastAsia="Batang" w:hAnsi="Arial" w:cs="Arial"/>
                <w:b/>
                <w:sz w:val="20"/>
                <w:szCs w:val="20"/>
              </w:rPr>
            </w:pPr>
          </w:p>
        </w:tc>
      </w:tr>
      <w:tr w:rsidR="00D00BBD" w:rsidRPr="00604A78" w:rsidTr="00FA03CC">
        <w:trPr>
          <w:trHeight w:val="567"/>
        </w:trPr>
        <w:tc>
          <w:tcPr>
            <w:tcW w:w="1242" w:type="dxa"/>
            <w:shd w:val="clear" w:color="auto" w:fill="auto"/>
          </w:tcPr>
          <w:p w:rsidR="00D00BBD" w:rsidRPr="00604A78" w:rsidRDefault="00D00BBD" w:rsidP="00D00BBD">
            <w:pPr>
              <w:spacing w:after="0" w:line="240" w:lineRule="auto"/>
              <w:jc w:val="both"/>
              <w:rPr>
                <w:rFonts w:ascii="Arial" w:eastAsia="Batang" w:hAnsi="Arial" w:cs="Arial"/>
                <w:b/>
                <w:sz w:val="20"/>
                <w:szCs w:val="20"/>
              </w:rPr>
            </w:pPr>
          </w:p>
        </w:tc>
        <w:tc>
          <w:tcPr>
            <w:tcW w:w="2662" w:type="dxa"/>
            <w:shd w:val="clear" w:color="auto" w:fill="auto"/>
          </w:tcPr>
          <w:p w:rsidR="00D00BBD" w:rsidRPr="00604A78" w:rsidRDefault="00D00BBD" w:rsidP="00D00BBD">
            <w:pPr>
              <w:spacing w:after="0" w:line="240" w:lineRule="auto"/>
              <w:jc w:val="both"/>
              <w:rPr>
                <w:rFonts w:ascii="Arial" w:eastAsia="Batang" w:hAnsi="Arial" w:cs="Arial"/>
                <w:b/>
                <w:sz w:val="20"/>
                <w:szCs w:val="20"/>
              </w:rPr>
            </w:pPr>
          </w:p>
        </w:tc>
        <w:tc>
          <w:tcPr>
            <w:tcW w:w="1595" w:type="dxa"/>
          </w:tcPr>
          <w:p w:rsidR="00D00BBD" w:rsidRPr="00604A78" w:rsidRDefault="00D00BBD" w:rsidP="00D00BBD">
            <w:pPr>
              <w:spacing w:after="0" w:line="240" w:lineRule="auto"/>
              <w:jc w:val="both"/>
              <w:rPr>
                <w:rFonts w:ascii="Arial" w:eastAsia="Batang" w:hAnsi="Arial" w:cs="Arial"/>
                <w:b/>
                <w:sz w:val="20"/>
                <w:szCs w:val="20"/>
              </w:rPr>
            </w:pPr>
          </w:p>
        </w:tc>
        <w:tc>
          <w:tcPr>
            <w:tcW w:w="1701" w:type="dxa"/>
          </w:tcPr>
          <w:p w:rsidR="00D00BBD" w:rsidRPr="00604A78" w:rsidRDefault="00D00BBD" w:rsidP="00D00BBD">
            <w:pPr>
              <w:spacing w:after="0" w:line="240" w:lineRule="auto"/>
              <w:jc w:val="both"/>
              <w:rPr>
                <w:rFonts w:ascii="Arial" w:eastAsia="Batang" w:hAnsi="Arial" w:cs="Arial"/>
                <w:b/>
                <w:sz w:val="20"/>
                <w:szCs w:val="20"/>
              </w:rPr>
            </w:pPr>
          </w:p>
        </w:tc>
        <w:tc>
          <w:tcPr>
            <w:tcW w:w="1559" w:type="dxa"/>
          </w:tcPr>
          <w:p w:rsidR="00D00BBD" w:rsidRPr="00604A78" w:rsidRDefault="00D00BBD" w:rsidP="00D00BBD">
            <w:pPr>
              <w:spacing w:after="0" w:line="240" w:lineRule="auto"/>
              <w:jc w:val="both"/>
              <w:rPr>
                <w:rFonts w:ascii="Arial" w:eastAsia="Batang" w:hAnsi="Arial" w:cs="Arial"/>
                <w:b/>
                <w:sz w:val="20"/>
                <w:szCs w:val="20"/>
              </w:rPr>
            </w:pPr>
          </w:p>
        </w:tc>
        <w:tc>
          <w:tcPr>
            <w:tcW w:w="1130" w:type="dxa"/>
          </w:tcPr>
          <w:p w:rsidR="00D00BBD" w:rsidRPr="00604A78" w:rsidRDefault="00D00BBD" w:rsidP="00D00BBD">
            <w:pPr>
              <w:spacing w:after="0" w:line="240" w:lineRule="auto"/>
              <w:jc w:val="both"/>
              <w:rPr>
                <w:rFonts w:ascii="Arial" w:eastAsia="Batang" w:hAnsi="Arial" w:cs="Arial"/>
                <w:b/>
                <w:sz w:val="20"/>
                <w:szCs w:val="20"/>
              </w:rPr>
            </w:pPr>
          </w:p>
        </w:tc>
      </w:tr>
      <w:tr w:rsidR="00D00BBD" w:rsidRPr="00604A78" w:rsidTr="00FA03CC">
        <w:trPr>
          <w:trHeight w:val="567"/>
        </w:trPr>
        <w:tc>
          <w:tcPr>
            <w:tcW w:w="1242" w:type="dxa"/>
            <w:shd w:val="clear" w:color="auto" w:fill="auto"/>
          </w:tcPr>
          <w:p w:rsidR="00D00BBD" w:rsidRPr="00604A78" w:rsidRDefault="00D00BBD" w:rsidP="00D00BBD">
            <w:pPr>
              <w:spacing w:after="0" w:line="240" w:lineRule="auto"/>
              <w:jc w:val="both"/>
              <w:rPr>
                <w:rFonts w:ascii="Arial" w:eastAsia="Batang" w:hAnsi="Arial" w:cs="Arial"/>
                <w:b/>
                <w:sz w:val="20"/>
                <w:szCs w:val="20"/>
              </w:rPr>
            </w:pPr>
          </w:p>
        </w:tc>
        <w:tc>
          <w:tcPr>
            <w:tcW w:w="2662" w:type="dxa"/>
            <w:shd w:val="clear" w:color="auto" w:fill="auto"/>
          </w:tcPr>
          <w:p w:rsidR="00D00BBD" w:rsidRPr="00604A78" w:rsidRDefault="00D00BBD" w:rsidP="00D00BBD">
            <w:pPr>
              <w:spacing w:after="0" w:line="240" w:lineRule="auto"/>
              <w:jc w:val="both"/>
              <w:rPr>
                <w:rFonts w:ascii="Arial" w:eastAsia="Batang" w:hAnsi="Arial" w:cs="Arial"/>
                <w:b/>
                <w:sz w:val="20"/>
                <w:szCs w:val="20"/>
              </w:rPr>
            </w:pPr>
          </w:p>
        </w:tc>
        <w:tc>
          <w:tcPr>
            <w:tcW w:w="1595" w:type="dxa"/>
          </w:tcPr>
          <w:p w:rsidR="00D00BBD" w:rsidRPr="00604A78" w:rsidRDefault="00D00BBD" w:rsidP="00D00BBD">
            <w:pPr>
              <w:spacing w:after="0" w:line="240" w:lineRule="auto"/>
              <w:jc w:val="both"/>
              <w:rPr>
                <w:rFonts w:ascii="Arial" w:eastAsia="Batang" w:hAnsi="Arial" w:cs="Arial"/>
                <w:b/>
                <w:sz w:val="20"/>
                <w:szCs w:val="20"/>
              </w:rPr>
            </w:pPr>
          </w:p>
        </w:tc>
        <w:tc>
          <w:tcPr>
            <w:tcW w:w="1701" w:type="dxa"/>
          </w:tcPr>
          <w:p w:rsidR="00D00BBD" w:rsidRPr="00604A78" w:rsidRDefault="00D00BBD" w:rsidP="00D00BBD">
            <w:pPr>
              <w:spacing w:after="0" w:line="240" w:lineRule="auto"/>
              <w:jc w:val="both"/>
              <w:rPr>
                <w:rFonts w:ascii="Arial" w:eastAsia="Batang" w:hAnsi="Arial" w:cs="Arial"/>
                <w:b/>
                <w:sz w:val="20"/>
                <w:szCs w:val="20"/>
              </w:rPr>
            </w:pPr>
          </w:p>
        </w:tc>
        <w:tc>
          <w:tcPr>
            <w:tcW w:w="1559" w:type="dxa"/>
          </w:tcPr>
          <w:p w:rsidR="00D00BBD" w:rsidRPr="00604A78" w:rsidRDefault="00D00BBD" w:rsidP="00D00BBD">
            <w:pPr>
              <w:spacing w:after="0" w:line="240" w:lineRule="auto"/>
              <w:jc w:val="both"/>
              <w:rPr>
                <w:rFonts w:ascii="Arial" w:eastAsia="Batang" w:hAnsi="Arial" w:cs="Arial"/>
                <w:b/>
                <w:sz w:val="20"/>
                <w:szCs w:val="20"/>
              </w:rPr>
            </w:pPr>
          </w:p>
        </w:tc>
        <w:tc>
          <w:tcPr>
            <w:tcW w:w="1130" w:type="dxa"/>
          </w:tcPr>
          <w:p w:rsidR="00D00BBD" w:rsidRPr="00604A78" w:rsidRDefault="00D00BBD" w:rsidP="00D00BBD">
            <w:pPr>
              <w:spacing w:after="0" w:line="240" w:lineRule="auto"/>
              <w:jc w:val="both"/>
              <w:rPr>
                <w:rFonts w:ascii="Arial" w:eastAsia="Batang" w:hAnsi="Arial" w:cs="Arial"/>
                <w:b/>
                <w:sz w:val="20"/>
                <w:szCs w:val="20"/>
              </w:rPr>
            </w:pPr>
          </w:p>
        </w:tc>
      </w:tr>
    </w:tbl>
    <w:p w:rsidR="00D00BBD" w:rsidRPr="00604A78" w:rsidRDefault="00D00BBD" w:rsidP="00D00BBD">
      <w:pPr>
        <w:spacing w:after="0" w:line="240" w:lineRule="auto"/>
        <w:jc w:val="both"/>
        <w:rPr>
          <w:rFonts w:ascii="Arial" w:eastAsia="Times New Roman" w:hAnsi="Arial" w:cs="Arial"/>
          <w:b/>
          <w:sz w:val="20"/>
          <w:szCs w:val="20"/>
          <w:lang w:val="en-US"/>
        </w:rPr>
      </w:pPr>
    </w:p>
    <w:p w:rsidR="00D00BBD" w:rsidRPr="00604A78" w:rsidRDefault="00D00BBD" w:rsidP="00D00BBD">
      <w:pPr>
        <w:spacing w:after="0" w:line="240" w:lineRule="auto"/>
        <w:jc w:val="both"/>
        <w:rPr>
          <w:rFonts w:ascii="Arial" w:eastAsia="Times New Roman" w:hAnsi="Arial" w:cs="Arial"/>
          <w:b/>
          <w:sz w:val="20"/>
          <w:szCs w:val="20"/>
          <w:lang w:val="en-US"/>
        </w:rPr>
      </w:pPr>
    </w:p>
    <w:p w:rsidR="00D00BBD" w:rsidRPr="00604A78" w:rsidRDefault="00D00BBD" w:rsidP="00D00BBD">
      <w:pPr>
        <w:spacing w:after="0" w:line="240" w:lineRule="auto"/>
        <w:jc w:val="both"/>
        <w:rPr>
          <w:rFonts w:ascii="Arial" w:eastAsia="Times New Roman" w:hAnsi="Arial" w:cs="Arial"/>
          <w:b/>
          <w:sz w:val="20"/>
          <w:szCs w:val="20"/>
          <w:lang w:val="en-US"/>
        </w:rPr>
      </w:pPr>
    </w:p>
    <w:p w:rsidR="00D00BBD" w:rsidRPr="00604A78" w:rsidRDefault="00D00BBD" w:rsidP="00D00BBD">
      <w:pPr>
        <w:spacing w:after="0" w:line="240" w:lineRule="auto"/>
        <w:jc w:val="both"/>
        <w:rPr>
          <w:rFonts w:ascii="Arial" w:eastAsia="Times New Roman" w:hAnsi="Arial" w:cs="Arial"/>
          <w:b/>
          <w:sz w:val="20"/>
          <w:szCs w:val="20"/>
          <w:lang w:val="en-US"/>
        </w:rPr>
      </w:pPr>
    </w:p>
    <w:p w:rsidR="00D00BBD" w:rsidRPr="00604A78" w:rsidRDefault="00D00BBD" w:rsidP="00D00BBD">
      <w:pPr>
        <w:spacing w:after="0" w:line="240" w:lineRule="auto"/>
        <w:jc w:val="both"/>
        <w:rPr>
          <w:rFonts w:ascii="Arial" w:eastAsia="Times New Roman" w:hAnsi="Arial" w:cs="Arial"/>
          <w:b/>
          <w:sz w:val="20"/>
          <w:szCs w:val="20"/>
          <w:lang w:val="en-US"/>
        </w:rPr>
      </w:pPr>
    </w:p>
    <w:p w:rsidR="00D00BBD" w:rsidRPr="00604A78" w:rsidRDefault="00D00BBD" w:rsidP="00D00BBD">
      <w:pPr>
        <w:spacing w:after="0" w:line="240" w:lineRule="auto"/>
        <w:jc w:val="both"/>
        <w:rPr>
          <w:rFonts w:ascii="Arial" w:eastAsia="Times New Roman" w:hAnsi="Arial" w:cs="Arial"/>
          <w:b/>
          <w:sz w:val="20"/>
          <w:szCs w:val="20"/>
          <w:lang w:val="en-US"/>
        </w:rPr>
      </w:pPr>
    </w:p>
    <w:p w:rsidR="00D00BBD" w:rsidRPr="00604A78" w:rsidRDefault="00D00BBD" w:rsidP="00D00BBD">
      <w:pPr>
        <w:spacing w:after="0" w:line="240" w:lineRule="auto"/>
        <w:jc w:val="both"/>
        <w:rPr>
          <w:rFonts w:ascii="Arial" w:eastAsia="Times New Roman" w:hAnsi="Arial" w:cs="Arial"/>
          <w:b/>
          <w:sz w:val="20"/>
          <w:szCs w:val="20"/>
          <w:lang w:val="en-US"/>
        </w:rPr>
      </w:pPr>
    </w:p>
    <w:p w:rsidR="00D00BBD" w:rsidRPr="00604A78" w:rsidRDefault="00D00BBD" w:rsidP="00D00BBD">
      <w:pPr>
        <w:spacing w:after="0" w:line="240" w:lineRule="auto"/>
        <w:jc w:val="both"/>
        <w:rPr>
          <w:rFonts w:ascii="Arial" w:eastAsia="Times New Roman" w:hAnsi="Arial" w:cs="Arial"/>
          <w:b/>
          <w:sz w:val="20"/>
          <w:szCs w:val="20"/>
          <w:lang w:val="en-US"/>
        </w:rPr>
      </w:pPr>
    </w:p>
    <w:p w:rsidR="00D00BBD" w:rsidRPr="00604A78" w:rsidRDefault="00D00BBD" w:rsidP="00D00BBD">
      <w:pPr>
        <w:spacing w:after="0" w:line="240" w:lineRule="auto"/>
        <w:jc w:val="both"/>
        <w:rPr>
          <w:rFonts w:ascii="Arial" w:eastAsia="Times New Roman" w:hAnsi="Arial" w:cs="Arial"/>
          <w:b/>
          <w:sz w:val="20"/>
          <w:szCs w:val="20"/>
        </w:rPr>
      </w:pPr>
    </w:p>
    <w:p w:rsidR="00D00BBD" w:rsidRPr="00604A78" w:rsidRDefault="00D00BBD" w:rsidP="00D00BBD">
      <w:pPr>
        <w:spacing w:after="0" w:line="240" w:lineRule="auto"/>
        <w:jc w:val="both"/>
        <w:rPr>
          <w:rFonts w:ascii="Arial" w:eastAsia="Times New Roman" w:hAnsi="Arial" w:cs="Arial"/>
          <w:b/>
          <w:sz w:val="20"/>
          <w:szCs w:val="20"/>
        </w:rPr>
      </w:pPr>
    </w:p>
    <w:p w:rsidR="00D00BBD" w:rsidRPr="00604A78" w:rsidRDefault="00D00BBD" w:rsidP="00D00BBD">
      <w:pPr>
        <w:spacing w:after="0" w:line="240" w:lineRule="auto"/>
        <w:jc w:val="both"/>
        <w:rPr>
          <w:rFonts w:ascii="Arial" w:eastAsia="Times New Roman" w:hAnsi="Arial" w:cs="Arial"/>
          <w:b/>
          <w:sz w:val="20"/>
          <w:szCs w:val="20"/>
        </w:rPr>
      </w:pPr>
    </w:p>
    <w:p w:rsidR="00D00BBD" w:rsidRPr="00604A78" w:rsidRDefault="00D00BBD" w:rsidP="00D00BBD">
      <w:pPr>
        <w:spacing w:after="0" w:line="240" w:lineRule="auto"/>
        <w:jc w:val="both"/>
        <w:rPr>
          <w:rFonts w:ascii="Arial" w:eastAsia="Times New Roman" w:hAnsi="Arial" w:cs="Arial"/>
          <w:b/>
          <w:sz w:val="20"/>
          <w:szCs w:val="20"/>
        </w:rPr>
      </w:pPr>
    </w:p>
    <w:p w:rsidR="00D00BBD" w:rsidRPr="00604A78" w:rsidRDefault="00D00BBD" w:rsidP="00D00BBD">
      <w:pPr>
        <w:spacing w:after="0" w:line="240" w:lineRule="auto"/>
        <w:jc w:val="both"/>
        <w:rPr>
          <w:rFonts w:ascii="Arial" w:eastAsia="Times New Roman" w:hAnsi="Arial" w:cs="Arial"/>
          <w:b/>
          <w:sz w:val="20"/>
          <w:szCs w:val="20"/>
        </w:rPr>
      </w:pPr>
      <w:r w:rsidRPr="00604A78">
        <w:rPr>
          <w:rFonts w:ascii="Arial" w:eastAsia="Times New Roman" w:hAnsi="Arial" w:cs="Arial"/>
          <w:b/>
          <w:sz w:val="20"/>
          <w:szCs w:val="20"/>
        </w:rPr>
        <w:lastRenderedPageBreak/>
        <w:t>Име и фамилия</w:t>
      </w:r>
      <w:r w:rsidRPr="00604A78">
        <w:rPr>
          <w:rFonts w:ascii="Arial" w:eastAsia="Times New Roman" w:hAnsi="Arial" w:cs="Arial"/>
          <w:sz w:val="20"/>
          <w:szCs w:val="20"/>
        </w:rPr>
        <w:t xml:space="preserve"> на отговорното лице, </w:t>
      </w:r>
    </w:p>
    <w:p w:rsidR="00D00BBD" w:rsidRPr="00604A78" w:rsidRDefault="00D00BBD" w:rsidP="00D00BBD">
      <w:pPr>
        <w:spacing w:after="0" w:line="240" w:lineRule="auto"/>
        <w:jc w:val="both"/>
        <w:rPr>
          <w:rFonts w:ascii="Arial" w:eastAsia="Times New Roman" w:hAnsi="Arial" w:cs="Arial"/>
          <w:i/>
          <w:color w:val="0000FF"/>
          <w:sz w:val="20"/>
          <w:szCs w:val="20"/>
        </w:rPr>
      </w:pPr>
      <w:r w:rsidRPr="00604A78">
        <w:rPr>
          <w:rFonts w:ascii="Arial" w:eastAsia="Times New Roman" w:hAnsi="Arial" w:cs="Arial"/>
          <w:sz w:val="20"/>
          <w:szCs w:val="20"/>
        </w:rPr>
        <w:t xml:space="preserve">съставило Опаковъчния лист: </w:t>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t>............................................................</w:t>
      </w:r>
    </w:p>
    <w:p w:rsidR="00D00BBD" w:rsidRPr="00604A78" w:rsidRDefault="00D00BBD" w:rsidP="00D00BBD">
      <w:pPr>
        <w:spacing w:after="0" w:line="240" w:lineRule="auto"/>
        <w:jc w:val="center"/>
        <w:rPr>
          <w:rFonts w:ascii="Arial" w:eastAsia="Times New Roman" w:hAnsi="Arial" w:cs="Arial"/>
          <w:b/>
          <w:sz w:val="20"/>
          <w:szCs w:val="20"/>
        </w:rPr>
      </w:pPr>
    </w:p>
    <w:p w:rsidR="00D00BBD" w:rsidRPr="00604A78" w:rsidRDefault="00D00BBD" w:rsidP="00D00BBD">
      <w:pPr>
        <w:spacing w:after="0" w:line="240" w:lineRule="auto"/>
        <w:rPr>
          <w:rFonts w:ascii="Arial" w:eastAsia="Times New Roman" w:hAnsi="Arial" w:cs="Arial"/>
          <w:sz w:val="20"/>
          <w:szCs w:val="20"/>
        </w:rPr>
      </w:pP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t>...................................................</w:t>
      </w:r>
    </w:p>
    <w:p w:rsidR="00D00BBD" w:rsidRPr="00604A78" w:rsidRDefault="00D00BBD" w:rsidP="00D00BBD">
      <w:pPr>
        <w:spacing w:after="0" w:line="240" w:lineRule="auto"/>
        <w:rPr>
          <w:rFonts w:ascii="Arial" w:eastAsia="Times New Roman" w:hAnsi="Arial" w:cs="Arial"/>
          <w:i/>
          <w:sz w:val="20"/>
          <w:szCs w:val="20"/>
        </w:rPr>
      </w:pP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i/>
          <w:sz w:val="20"/>
          <w:szCs w:val="20"/>
        </w:rPr>
        <w:t>(подпис)</w:t>
      </w:r>
    </w:p>
    <w:p w:rsidR="00D00BBD" w:rsidRPr="00604A78" w:rsidRDefault="00D00BBD" w:rsidP="00D00BBD">
      <w:pPr>
        <w:spacing w:after="0" w:line="240" w:lineRule="auto"/>
        <w:rPr>
          <w:rFonts w:ascii="Arial" w:eastAsia="Times New Roman" w:hAnsi="Arial" w:cs="Arial"/>
          <w:bCs/>
          <w:i/>
          <w:sz w:val="20"/>
          <w:szCs w:val="20"/>
        </w:rPr>
        <w:sectPr w:rsidR="00D00BBD" w:rsidRPr="00604A78" w:rsidSect="00FA03CC">
          <w:pgSz w:w="11906" w:h="16838" w:code="9"/>
          <w:pgMar w:top="1134" w:right="1106" w:bottom="1134" w:left="1134" w:header="284" w:footer="0" w:gutter="0"/>
          <w:cols w:space="708"/>
          <w:docGrid w:linePitch="360"/>
        </w:sectPr>
      </w:pPr>
    </w:p>
    <w:p w:rsidR="00DA2753" w:rsidRPr="00604A78" w:rsidRDefault="00DA2753" w:rsidP="00DA2753">
      <w:pPr>
        <w:spacing w:after="0" w:line="240" w:lineRule="auto"/>
        <w:rPr>
          <w:rFonts w:ascii="Arial" w:eastAsia="Times New Roman" w:hAnsi="Arial" w:cs="Arial"/>
          <w:bCs/>
          <w:i/>
          <w:sz w:val="20"/>
          <w:szCs w:val="20"/>
        </w:rPr>
      </w:pPr>
    </w:p>
    <w:p w:rsidR="00DA2753" w:rsidRPr="00604A78" w:rsidRDefault="00DA2753" w:rsidP="00DA2753">
      <w:pPr>
        <w:spacing w:after="0" w:line="240" w:lineRule="auto"/>
        <w:rPr>
          <w:rFonts w:ascii="Arial" w:eastAsia="Times New Roman" w:hAnsi="Arial" w:cs="Arial"/>
          <w:bCs/>
          <w:i/>
          <w:sz w:val="20"/>
          <w:szCs w:val="20"/>
        </w:rPr>
      </w:pPr>
    </w:p>
    <w:p w:rsidR="00DA2753" w:rsidRPr="00604A78" w:rsidRDefault="00D00BBD" w:rsidP="00DA2753">
      <w:pPr>
        <w:spacing w:after="0" w:line="240" w:lineRule="auto"/>
        <w:ind w:right="486"/>
        <w:rPr>
          <w:rFonts w:ascii="Arial" w:eastAsia="Times New Roman" w:hAnsi="Arial" w:cs="Arial"/>
          <w:b/>
          <w:i/>
          <w:sz w:val="20"/>
          <w:szCs w:val="20"/>
          <w:lang w:val="en-US"/>
        </w:rPr>
      </w:pPr>
      <w:r w:rsidRPr="00604A78">
        <w:rPr>
          <w:rFonts w:ascii="Arial" w:eastAsia="Times New Roman" w:hAnsi="Arial" w:cs="Arial"/>
          <w:b/>
          <w:sz w:val="20"/>
          <w:szCs w:val="20"/>
        </w:rPr>
        <w:t xml:space="preserve"> </w:t>
      </w:r>
    </w:p>
    <w:p w:rsidR="00DA2753" w:rsidRPr="00604A78" w:rsidRDefault="00DA2753" w:rsidP="00DA2753">
      <w:pPr>
        <w:spacing w:after="0" w:line="240" w:lineRule="auto"/>
        <w:rPr>
          <w:rFonts w:ascii="Arial" w:eastAsia="Times New Roman" w:hAnsi="Arial" w:cs="Arial"/>
          <w:b/>
          <w:sz w:val="20"/>
          <w:szCs w:val="20"/>
        </w:rPr>
      </w:pPr>
      <w:r w:rsidRPr="00604A78">
        <w:rPr>
          <w:rFonts w:ascii="Arial" w:eastAsia="Times New Roman" w:hAnsi="Arial" w:cs="Arial"/>
          <w:b/>
          <w:bCs/>
          <w:i/>
          <w:sz w:val="20"/>
          <w:szCs w:val="20"/>
        </w:rPr>
        <w:t>Приложение 5 към договор………………</w:t>
      </w:r>
      <w:r w:rsidRPr="00604A78">
        <w:rPr>
          <w:rFonts w:ascii="Arial" w:eastAsia="Times New Roman" w:hAnsi="Arial" w:cs="Arial"/>
          <w:b/>
          <w:sz w:val="20"/>
          <w:szCs w:val="20"/>
        </w:rPr>
        <w:t xml:space="preserve">                                               </w:t>
      </w:r>
      <w:r w:rsidRPr="00604A78">
        <w:rPr>
          <w:rFonts w:ascii="Arial" w:eastAsia="Times New Roman" w:hAnsi="Arial" w:cs="Arial"/>
          <w:b/>
          <w:bCs/>
          <w:i/>
          <w:sz w:val="20"/>
          <w:szCs w:val="20"/>
          <w:lang w:val="en-US"/>
        </w:rPr>
        <w:t xml:space="preserve">( </w:t>
      </w:r>
      <w:r w:rsidRPr="00604A78">
        <w:rPr>
          <w:rFonts w:ascii="Arial" w:eastAsia="Times New Roman" w:hAnsi="Arial" w:cs="Arial"/>
          <w:b/>
          <w:bCs/>
          <w:i/>
          <w:sz w:val="20"/>
          <w:szCs w:val="20"/>
        </w:rPr>
        <w:t xml:space="preserve">За Обособена позиция №2 </w:t>
      </w:r>
      <w:r w:rsidRPr="00604A78">
        <w:rPr>
          <w:rFonts w:ascii="Arial" w:eastAsia="Times New Roman" w:hAnsi="Arial" w:cs="Arial"/>
          <w:b/>
          <w:bCs/>
          <w:i/>
          <w:sz w:val="20"/>
          <w:szCs w:val="20"/>
          <w:lang w:val="en-US"/>
        </w:rPr>
        <w:t>)</w:t>
      </w:r>
    </w:p>
    <w:p w:rsidR="00D00BBD" w:rsidRPr="00604A78" w:rsidRDefault="00D00BBD" w:rsidP="00D00BBD">
      <w:pPr>
        <w:spacing w:after="0" w:line="240" w:lineRule="auto"/>
        <w:jc w:val="right"/>
        <w:rPr>
          <w:rFonts w:ascii="Arial" w:eastAsia="Times New Roman" w:hAnsi="Arial" w:cs="Arial"/>
          <w:bCs/>
          <w:i/>
          <w:sz w:val="20"/>
          <w:szCs w:val="20"/>
        </w:rPr>
      </w:pPr>
    </w:p>
    <w:p w:rsidR="00D00BBD" w:rsidRPr="00604A78" w:rsidRDefault="00D00BBD" w:rsidP="00D00BBD">
      <w:pPr>
        <w:spacing w:after="0" w:line="240" w:lineRule="auto"/>
        <w:jc w:val="center"/>
        <w:rPr>
          <w:rFonts w:ascii="Arial" w:eastAsia="Times New Roman" w:hAnsi="Arial" w:cs="Arial"/>
          <w:b/>
          <w:sz w:val="20"/>
          <w:szCs w:val="20"/>
        </w:rPr>
      </w:pPr>
      <w:r w:rsidRPr="00604A78">
        <w:rPr>
          <w:rFonts w:ascii="Arial" w:eastAsia="Times New Roman" w:hAnsi="Arial" w:cs="Arial"/>
          <w:b/>
          <w:sz w:val="20"/>
          <w:szCs w:val="20"/>
        </w:rPr>
        <w:t>МЯСТО НА ДОСТАВКА И ПРИДРУЖАВАЩИ ДОСТАВКАТА ДОКУМЕНТИ</w:t>
      </w:r>
    </w:p>
    <w:p w:rsidR="00D00BBD" w:rsidRPr="00604A78" w:rsidRDefault="00D00BBD" w:rsidP="00D00BBD">
      <w:pPr>
        <w:spacing w:after="0" w:line="240" w:lineRule="auto"/>
        <w:jc w:val="center"/>
        <w:rPr>
          <w:rFonts w:ascii="Arial" w:eastAsia="Times New Roman" w:hAnsi="Arial" w:cs="Arial"/>
          <w:sz w:val="20"/>
          <w:szCs w:val="20"/>
        </w:rPr>
      </w:pPr>
    </w:p>
    <w:p w:rsidR="00D00BBD" w:rsidRPr="00604A78" w:rsidRDefault="00D00BBD" w:rsidP="00D00BBD">
      <w:pPr>
        <w:numPr>
          <w:ilvl w:val="0"/>
          <w:numId w:val="15"/>
        </w:numPr>
        <w:spacing w:after="0" w:line="240" w:lineRule="auto"/>
        <w:ind w:left="340" w:hanging="340"/>
        <w:rPr>
          <w:rFonts w:ascii="Arial" w:eastAsia="Times New Roman" w:hAnsi="Arial" w:cs="Arial"/>
          <w:b/>
          <w:sz w:val="20"/>
          <w:szCs w:val="20"/>
          <w:lang w:val="ru-RU"/>
        </w:rPr>
      </w:pPr>
      <w:r w:rsidRPr="00604A78">
        <w:rPr>
          <w:rFonts w:ascii="Arial" w:eastAsia="Times New Roman" w:hAnsi="Arial" w:cs="Arial"/>
          <w:b/>
          <w:sz w:val="20"/>
          <w:szCs w:val="20"/>
          <w:lang w:val="ru-RU"/>
        </w:rPr>
        <w:t>Място на доставка.</w:t>
      </w:r>
    </w:p>
    <w:p w:rsidR="00D00BBD" w:rsidRPr="00604A78" w:rsidRDefault="00D00BBD" w:rsidP="00D00BBD">
      <w:pPr>
        <w:spacing w:after="0" w:line="240" w:lineRule="auto"/>
        <w:rPr>
          <w:rFonts w:ascii="Arial" w:eastAsia="Times New Roman" w:hAnsi="Arial" w:cs="Arial"/>
          <w:b/>
          <w:sz w:val="20"/>
          <w:szCs w:val="20"/>
          <w:lang w:val="ru-RU"/>
        </w:rPr>
      </w:pPr>
    </w:p>
    <w:p w:rsidR="00D00BBD" w:rsidRPr="00604A78" w:rsidRDefault="00D00BBD" w:rsidP="00D00BBD">
      <w:pPr>
        <w:numPr>
          <w:ilvl w:val="1"/>
          <w:numId w:val="15"/>
        </w:numPr>
        <w:spacing w:after="0" w:line="240" w:lineRule="auto"/>
        <w:ind w:left="964" w:hanging="567"/>
        <w:jc w:val="both"/>
        <w:rPr>
          <w:rFonts w:ascii="Arial" w:eastAsia="Times New Roman" w:hAnsi="Arial" w:cs="Arial"/>
          <w:sz w:val="20"/>
          <w:szCs w:val="20"/>
        </w:rPr>
      </w:pPr>
      <w:r w:rsidRPr="00604A78">
        <w:rPr>
          <w:rFonts w:ascii="Arial" w:eastAsia="Times New Roman" w:hAnsi="Arial" w:cs="Arial"/>
          <w:sz w:val="20"/>
          <w:szCs w:val="20"/>
        </w:rPr>
        <w:t xml:space="preserve">Местата за доставка са складове в градовете: </w:t>
      </w:r>
    </w:p>
    <w:p w:rsidR="00D00BBD" w:rsidRPr="00604A78" w:rsidRDefault="00D00BBD" w:rsidP="00D00BBD">
      <w:pPr>
        <w:spacing w:after="0" w:line="240" w:lineRule="auto"/>
        <w:jc w:val="both"/>
        <w:rPr>
          <w:rFonts w:ascii="Arial" w:eastAsia="Times New Roman" w:hAnsi="Arial" w:cs="Arial"/>
          <w:sz w:val="20"/>
          <w:szCs w:val="20"/>
        </w:rPr>
      </w:pPr>
    </w:p>
    <w:p w:rsidR="00D00BBD" w:rsidRPr="00604A78" w:rsidRDefault="00D00BBD" w:rsidP="00D00BBD">
      <w:pPr>
        <w:spacing w:after="0" w:line="240" w:lineRule="auto"/>
        <w:rPr>
          <w:rFonts w:ascii="Arial" w:eastAsia="Times New Roman" w:hAnsi="Arial" w:cs="Arial"/>
          <w:bCs/>
          <w:sz w:val="20"/>
          <w:szCs w:val="20"/>
          <w:lang w:val="en-US"/>
        </w:rPr>
      </w:pPr>
      <w:r w:rsidRPr="00604A78">
        <w:rPr>
          <w:rFonts w:ascii="Arial" w:eastAsia="Times New Roman" w:hAnsi="Arial" w:cs="Arial"/>
          <w:bCs/>
          <w:sz w:val="20"/>
          <w:szCs w:val="20"/>
        </w:rPr>
        <w:t xml:space="preserve">            </w:t>
      </w:r>
      <w:r w:rsidRPr="00604A78">
        <w:rPr>
          <w:rFonts w:ascii="Arial" w:eastAsia="Times New Roman" w:hAnsi="Arial" w:cs="Arial"/>
          <w:bCs/>
          <w:sz w:val="20"/>
          <w:szCs w:val="20"/>
          <w:lang w:val="en-US"/>
        </w:rPr>
        <w:t>гр. София, ул. „Димитър Списаревски" №10, факс: 02/89 59</w:t>
      </w:r>
      <w:r w:rsidRPr="00604A78">
        <w:rPr>
          <w:rFonts w:ascii="Arial" w:eastAsia="Times New Roman" w:hAnsi="Arial" w:cs="Arial"/>
          <w:bCs/>
          <w:sz w:val="20"/>
          <w:szCs w:val="20"/>
        </w:rPr>
        <w:t> </w:t>
      </w:r>
      <w:r w:rsidRPr="00604A78">
        <w:rPr>
          <w:rFonts w:ascii="Arial" w:eastAsia="Times New Roman" w:hAnsi="Arial" w:cs="Arial"/>
          <w:bCs/>
          <w:sz w:val="20"/>
          <w:szCs w:val="20"/>
          <w:lang w:val="en-US"/>
        </w:rPr>
        <w:t>744, e-mail</w:t>
      </w:r>
      <w:r w:rsidRPr="00604A78">
        <w:rPr>
          <w:rFonts w:ascii="Arial" w:eastAsia="Times New Roman" w:hAnsi="Arial" w:cs="Arial"/>
          <w:bCs/>
          <w:sz w:val="20"/>
          <w:szCs w:val="20"/>
        </w:rPr>
        <w:t xml:space="preserve">: </w:t>
      </w:r>
      <w:r w:rsidRPr="00604A78">
        <w:rPr>
          <w:rFonts w:ascii="Arial" w:eastAsia="Times New Roman" w:hAnsi="Arial" w:cs="Arial"/>
          <w:bCs/>
          <w:sz w:val="20"/>
          <w:szCs w:val="20"/>
          <w:lang w:val="en-US"/>
        </w:rPr>
        <w:t>miloslav.sotirov@cez.bg</w:t>
      </w:r>
    </w:p>
    <w:p w:rsidR="00D00BBD" w:rsidRPr="00604A78" w:rsidRDefault="00D00BBD" w:rsidP="00D00BBD">
      <w:pPr>
        <w:spacing w:after="0" w:line="240" w:lineRule="auto"/>
        <w:rPr>
          <w:rFonts w:ascii="Arial" w:eastAsia="Times New Roman" w:hAnsi="Arial" w:cs="Arial"/>
          <w:bCs/>
          <w:sz w:val="20"/>
          <w:szCs w:val="20"/>
          <w:lang w:val="en-US"/>
        </w:rPr>
      </w:pPr>
      <w:r w:rsidRPr="00604A78">
        <w:rPr>
          <w:rFonts w:ascii="Arial" w:eastAsia="Times New Roman" w:hAnsi="Arial" w:cs="Arial"/>
          <w:bCs/>
          <w:sz w:val="20"/>
          <w:szCs w:val="20"/>
        </w:rPr>
        <w:t xml:space="preserve">            </w:t>
      </w:r>
      <w:r w:rsidRPr="00604A78">
        <w:rPr>
          <w:rFonts w:ascii="Arial" w:eastAsia="Times New Roman" w:hAnsi="Arial" w:cs="Arial"/>
          <w:bCs/>
          <w:sz w:val="20"/>
          <w:szCs w:val="20"/>
          <w:lang w:val="en-US"/>
        </w:rPr>
        <w:t xml:space="preserve">гр. Враца, ж.к. „Сениче" №21,                        </w:t>
      </w:r>
      <w:r w:rsidRPr="00604A78">
        <w:rPr>
          <w:rFonts w:ascii="Arial" w:eastAsia="Times New Roman" w:hAnsi="Arial" w:cs="Arial"/>
          <w:bCs/>
          <w:sz w:val="20"/>
          <w:szCs w:val="20"/>
        </w:rPr>
        <w:t xml:space="preserve">  </w:t>
      </w:r>
      <w:r w:rsidRPr="00604A78">
        <w:rPr>
          <w:rFonts w:ascii="Arial" w:eastAsia="Times New Roman" w:hAnsi="Arial" w:cs="Arial"/>
          <w:bCs/>
          <w:sz w:val="20"/>
          <w:szCs w:val="20"/>
          <w:lang w:val="en-US"/>
        </w:rPr>
        <w:t>факс: 092/64 73 60</w:t>
      </w:r>
      <w:r w:rsidRPr="00604A78">
        <w:rPr>
          <w:rFonts w:ascii="Arial" w:eastAsia="Times New Roman" w:hAnsi="Arial" w:cs="Arial"/>
          <w:bCs/>
          <w:sz w:val="20"/>
          <w:szCs w:val="20"/>
        </w:rPr>
        <w:t>,</w:t>
      </w:r>
      <w:r w:rsidRPr="00604A78">
        <w:rPr>
          <w:rFonts w:ascii="Arial" w:eastAsia="Times New Roman" w:hAnsi="Arial" w:cs="Arial"/>
          <w:bCs/>
          <w:sz w:val="20"/>
          <w:szCs w:val="20"/>
          <w:lang w:val="en-US"/>
        </w:rPr>
        <w:t xml:space="preserve"> e-mail</w:t>
      </w:r>
      <w:r w:rsidRPr="00604A78">
        <w:rPr>
          <w:rFonts w:ascii="Arial" w:eastAsia="Times New Roman" w:hAnsi="Arial" w:cs="Arial"/>
          <w:bCs/>
          <w:sz w:val="20"/>
          <w:szCs w:val="20"/>
        </w:rPr>
        <w:t xml:space="preserve">: </w:t>
      </w:r>
      <w:r w:rsidRPr="00604A78">
        <w:rPr>
          <w:rFonts w:ascii="Arial" w:eastAsia="Times New Roman" w:hAnsi="Arial" w:cs="Arial"/>
          <w:bCs/>
          <w:sz w:val="20"/>
          <w:szCs w:val="20"/>
          <w:lang w:val="en-US"/>
        </w:rPr>
        <w:t>tihomir.alexiev@cez.bg</w:t>
      </w:r>
    </w:p>
    <w:p w:rsidR="00D00BBD" w:rsidRPr="00604A78" w:rsidRDefault="00D00BBD" w:rsidP="00D00BBD">
      <w:pPr>
        <w:tabs>
          <w:tab w:val="left" w:pos="6946"/>
        </w:tabs>
        <w:spacing w:after="0" w:line="240" w:lineRule="auto"/>
        <w:rPr>
          <w:rFonts w:ascii="Arial" w:eastAsia="Times New Roman" w:hAnsi="Arial" w:cs="Arial"/>
          <w:bCs/>
          <w:sz w:val="20"/>
          <w:szCs w:val="20"/>
          <w:lang w:val="en-US"/>
        </w:rPr>
      </w:pPr>
      <w:r w:rsidRPr="00604A78">
        <w:rPr>
          <w:rFonts w:ascii="Arial" w:eastAsia="Times New Roman" w:hAnsi="Arial" w:cs="Arial"/>
          <w:bCs/>
          <w:sz w:val="20"/>
          <w:szCs w:val="20"/>
        </w:rPr>
        <w:t xml:space="preserve">            </w:t>
      </w:r>
      <w:r w:rsidRPr="00604A78">
        <w:rPr>
          <w:rFonts w:ascii="Arial" w:eastAsia="Times New Roman" w:hAnsi="Arial" w:cs="Arial"/>
          <w:bCs/>
          <w:sz w:val="20"/>
          <w:szCs w:val="20"/>
          <w:lang w:val="en-US"/>
        </w:rPr>
        <w:t xml:space="preserve">гр. Левски, ул. „Петко Р. Славейков" №28, </w:t>
      </w:r>
      <w:r w:rsidRPr="00604A78">
        <w:rPr>
          <w:rFonts w:ascii="Arial" w:eastAsia="Times New Roman" w:hAnsi="Arial" w:cs="Arial"/>
          <w:bCs/>
          <w:sz w:val="20"/>
          <w:szCs w:val="20"/>
        </w:rPr>
        <w:t xml:space="preserve">                                     </w:t>
      </w:r>
      <w:r w:rsidRPr="00604A78">
        <w:rPr>
          <w:rFonts w:ascii="Arial" w:eastAsia="Times New Roman" w:hAnsi="Arial" w:cs="Arial"/>
          <w:bCs/>
          <w:sz w:val="20"/>
          <w:szCs w:val="20"/>
          <w:lang w:val="en-US"/>
        </w:rPr>
        <w:t>e-mail</w:t>
      </w:r>
      <w:r w:rsidRPr="00604A78">
        <w:rPr>
          <w:rFonts w:ascii="Arial" w:eastAsia="Times New Roman" w:hAnsi="Arial" w:cs="Arial"/>
          <w:bCs/>
          <w:sz w:val="20"/>
          <w:szCs w:val="20"/>
        </w:rPr>
        <w:t xml:space="preserve">: </w:t>
      </w:r>
      <w:r w:rsidRPr="00604A78">
        <w:rPr>
          <w:rFonts w:ascii="Arial" w:eastAsia="Times New Roman" w:hAnsi="Arial" w:cs="Arial"/>
          <w:bCs/>
          <w:sz w:val="20"/>
          <w:szCs w:val="20"/>
          <w:lang w:val="en-US"/>
        </w:rPr>
        <w:t xml:space="preserve"> ivan.marchovski@cez.bg  </w:t>
      </w:r>
    </w:p>
    <w:p w:rsidR="00D00BBD" w:rsidRPr="00604A78" w:rsidRDefault="00D00BBD" w:rsidP="00D00BBD">
      <w:pPr>
        <w:tabs>
          <w:tab w:val="left" w:pos="6946"/>
          <w:tab w:val="left" w:pos="7088"/>
        </w:tabs>
        <w:spacing w:after="0" w:line="240" w:lineRule="auto"/>
        <w:rPr>
          <w:rFonts w:ascii="Arial" w:eastAsia="Times New Roman" w:hAnsi="Arial" w:cs="Arial"/>
          <w:bCs/>
          <w:sz w:val="20"/>
          <w:szCs w:val="20"/>
        </w:rPr>
      </w:pPr>
      <w:r w:rsidRPr="00604A78">
        <w:rPr>
          <w:rFonts w:ascii="Arial" w:eastAsia="Times New Roman" w:hAnsi="Arial" w:cs="Arial"/>
          <w:bCs/>
          <w:sz w:val="20"/>
          <w:szCs w:val="20"/>
        </w:rPr>
        <w:t xml:space="preserve">            </w:t>
      </w:r>
      <w:r w:rsidRPr="00604A78">
        <w:rPr>
          <w:rFonts w:ascii="Arial" w:eastAsia="Times New Roman" w:hAnsi="Arial" w:cs="Arial"/>
          <w:bCs/>
          <w:sz w:val="20"/>
          <w:szCs w:val="20"/>
          <w:lang w:val="en-US"/>
        </w:rPr>
        <w:t>гр. Дупница, ул. „Аракчийски мост" №5,                                           e-mail</w:t>
      </w:r>
      <w:r w:rsidRPr="00604A78">
        <w:rPr>
          <w:rFonts w:ascii="Arial" w:eastAsia="Times New Roman" w:hAnsi="Arial" w:cs="Arial"/>
          <w:bCs/>
          <w:sz w:val="20"/>
          <w:szCs w:val="20"/>
        </w:rPr>
        <w:t xml:space="preserve">:  </w:t>
      </w:r>
      <w:r w:rsidRPr="00604A78">
        <w:rPr>
          <w:rFonts w:ascii="Arial" w:eastAsia="Times New Roman" w:hAnsi="Arial" w:cs="Arial"/>
          <w:bCs/>
          <w:sz w:val="20"/>
          <w:szCs w:val="20"/>
          <w:lang w:val="en-US"/>
        </w:rPr>
        <w:t>valeri.mitev@cez.bg</w:t>
      </w:r>
    </w:p>
    <w:p w:rsidR="00D00BBD" w:rsidRPr="00604A78" w:rsidRDefault="00D00BBD" w:rsidP="00D00BBD">
      <w:pPr>
        <w:spacing w:after="0" w:line="240" w:lineRule="auto"/>
        <w:jc w:val="both"/>
        <w:rPr>
          <w:rFonts w:ascii="Arial" w:eastAsia="Times New Roman" w:hAnsi="Arial" w:cs="Arial"/>
          <w:iCs/>
          <w:sz w:val="20"/>
          <w:szCs w:val="20"/>
        </w:rPr>
      </w:pPr>
      <w:r w:rsidRPr="00604A78">
        <w:rPr>
          <w:rFonts w:ascii="Arial" w:eastAsia="Times New Roman" w:hAnsi="Arial" w:cs="Arial"/>
          <w:bCs/>
          <w:sz w:val="20"/>
          <w:szCs w:val="20"/>
        </w:rPr>
        <w:t xml:space="preserve">    </w:t>
      </w:r>
    </w:p>
    <w:p w:rsidR="00D00BBD" w:rsidRPr="00604A78" w:rsidRDefault="00D00BBD" w:rsidP="00D00BBD">
      <w:pPr>
        <w:spacing w:after="0" w:line="240" w:lineRule="auto"/>
        <w:jc w:val="both"/>
        <w:rPr>
          <w:rFonts w:ascii="Arial" w:eastAsia="Times New Roman" w:hAnsi="Arial" w:cs="Arial"/>
          <w:sz w:val="20"/>
          <w:szCs w:val="20"/>
        </w:rPr>
      </w:pPr>
      <w:r w:rsidRPr="00604A78">
        <w:rPr>
          <w:rFonts w:ascii="Arial" w:eastAsia="Times New Roman" w:hAnsi="Arial" w:cs="Arial"/>
          <w:b/>
          <w:sz w:val="20"/>
          <w:szCs w:val="20"/>
        </w:rPr>
        <w:t xml:space="preserve">       </w:t>
      </w:r>
      <w:r w:rsidRPr="00604A78">
        <w:rPr>
          <w:rFonts w:ascii="Arial" w:eastAsia="Times New Roman" w:hAnsi="Arial" w:cs="Arial"/>
          <w:sz w:val="20"/>
          <w:szCs w:val="20"/>
        </w:rPr>
        <w:t>1.2</w:t>
      </w:r>
      <w:r w:rsidRPr="00604A78">
        <w:rPr>
          <w:rFonts w:ascii="Arial" w:eastAsia="Times New Roman" w:hAnsi="Arial" w:cs="Arial"/>
          <w:b/>
          <w:sz w:val="20"/>
          <w:szCs w:val="20"/>
        </w:rPr>
        <w:t xml:space="preserve"> Изпълнителят</w:t>
      </w:r>
      <w:r w:rsidRPr="00604A78">
        <w:rPr>
          <w:rFonts w:ascii="Arial" w:eastAsia="Times New Roman" w:hAnsi="Arial" w:cs="Arial"/>
          <w:sz w:val="20"/>
          <w:szCs w:val="20"/>
        </w:rPr>
        <w:t xml:space="preserve"> се задължава да уведоми писмено </w:t>
      </w:r>
      <w:r w:rsidRPr="00604A78">
        <w:rPr>
          <w:rFonts w:ascii="Arial" w:eastAsia="Times New Roman" w:hAnsi="Arial" w:cs="Arial"/>
          <w:b/>
          <w:sz w:val="20"/>
          <w:szCs w:val="20"/>
        </w:rPr>
        <w:t>Възложителя</w:t>
      </w:r>
      <w:r w:rsidRPr="00604A78">
        <w:rPr>
          <w:rFonts w:ascii="Arial" w:eastAsia="Times New Roman" w:hAnsi="Arial" w:cs="Arial"/>
          <w:sz w:val="20"/>
          <w:szCs w:val="20"/>
        </w:rPr>
        <w:t xml:space="preserve"> най-малко два работни дни</w:t>
      </w:r>
    </w:p>
    <w:p w:rsidR="00D00BBD" w:rsidRPr="00604A78" w:rsidRDefault="00D00BBD" w:rsidP="00D00BBD">
      <w:pPr>
        <w:spacing w:after="0" w:line="240" w:lineRule="auto"/>
        <w:jc w:val="both"/>
        <w:rPr>
          <w:rFonts w:ascii="Arial" w:eastAsia="Times New Roman" w:hAnsi="Arial" w:cs="Arial"/>
          <w:sz w:val="20"/>
          <w:szCs w:val="20"/>
        </w:rPr>
      </w:pPr>
      <w:r w:rsidRPr="00604A78">
        <w:rPr>
          <w:rFonts w:ascii="Arial" w:eastAsia="Times New Roman" w:hAnsi="Arial" w:cs="Arial"/>
          <w:sz w:val="20"/>
          <w:szCs w:val="20"/>
        </w:rPr>
        <w:t xml:space="preserve">            преди изпращането на стоката за очакваната дата на пристигането й в местоназначението на </w:t>
      </w:r>
    </w:p>
    <w:p w:rsidR="00D00BBD" w:rsidRPr="00604A78" w:rsidRDefault="00D00BBD" w:rsidP="00D00BBD">
      <w:pPr>
        <w:spacing w:after="0" w:line="240" w:lineRule="auto"/>
        <w:jc w:val="both"/>
        <w:rPr>
          <w:rFonts w:ascii="Arial" w:eastAsia="Times New Roman" w:hAnsi="Arial" w:cs="Arial"/>
          <w:sz w:val="20"/>
          <w:szCs w:val="20"/>
        </w:rPr>
      </w:pPr>
      <w:r w:rsidRPr="00604A78">
        <w:rPr>
          <w:rFonts w:ascii="Arial" w:eastAsia="Times New Roman" w:hAnsi="Arial" w:cs="Arial"/>
          <w:sz w:val="20"/>
          <w:szCs w:val="20"/>
        </w:rPr>
        <w:t xml:space="preserve">            факс номер или електронен адрес за съответния склад.</w:t>
      </w:r>
    </w:p>
    <w:p w:rsidR="00D00BBD" w:rsidRPr="00604A78" w:rsidRDefault="00D00BBD" w:rsidP="00D00BBD">
      <w:pPr>
        <w:spacing w:after="0" w:line="240" w:lineRule="auto"/>
        <w:jc w:val="both"/>
        <w:rPr>
          <w:rFonts w:ascii="Arial" w:eastAsia="Times New Roman" w:hAnsi="Arial" w:cs="Arial"/>
          <w:sz w:val="20"/>
          <w:szCs w:val="20"/>
        </w:rPr>
      </w:pPr>
    </w:p>
    <w:p w:rsidR="00D00BBD" w:rsidRPr="00604A78" w:rsidRDefault="00D00BBD" w:rsidP="00D00BBD">
      <w:pPr>
        <w:numPr>
          <w:ilvl w:val="0"/>
          <w:numId w:val="15"/>
        </w:numPr>
        <w:spacing w:after="0" w:line="240" w:lineRule="auto"/>
        <w:jc w:val="both"/>
        <w:rPr>
          <w:rFonts w:ascii="Arial" w:eastAsia="Times New Roman" w:hAnsi="Arial" w:cs="Arial"/>
          <w:b/>
          <w:sz w:val="20"/>
          <w:szCs w:val="20"/>
          <w:lang w:val="ru-RU"/>
        </w:rPr>
      </w:pPr>
      <w:r w:rsidRPr="00604A78">
        <w:rPr>
          <w:rFonts w:ascii="Arial" w:eastAsia="Times New Roman" w:hAnsi="Arial" w:cs="Arial"/>
          <w:b/>
          <w:sz w:val="20"/>
          <w:szCs w:val="20"/>
        </w:rPr>
        <w:t>Придружаващи доставката документи.</w:t>
      </w:r>
    </w:p>
    <w:p w:rsidR="00D00BBD" w:rsidRPr="00604A78" w:rsidRDefault="00D00BBD" w:rsidP="00D00BBD">
      <w:pPr>
        <w:numPr>
          <w:ilvl w:val="1"/>
          <w:numId w:val="15"/>
        </w:numPr>
        <w:spacing w:after="0" w:line="240" w:lineRule="auto"/>
        <w:ind w:left="964" w:hanging="567"/>
        <w:jc w:val="both"/>
        <w:rPr>
          <w:rFonts w:ascii="Arial" w:eastAsia="Times New Roman" w:hAnsi="Arial" w:cs="Arial"/>
          <w:sz w:val="20"/>
          <w:szCs w:val="20"/>
        </w:rPr>
      </w:pPr>
      <w:r w:rsidRPr="00604A78">
        <w:rPr>
          <w:rFonts w:ascii="Arial" w:eastAsia="Times New Roman" w:hAnsi="Arial" w:cs="Arial"/>
          <w:b/>
          <w:sz w:val="20"/>
          <w:szCs w:val="20"/>
        </w:rPr>
        <w:t xml:space="preserve">Възложителят </w:t>
      </w:r>
      <w:r w:rsidRPr="00604A78">
        <w:rPr>
          <w:rFonts w:ascii="Arial" w:eastAsia="Times New Roman" w:hAnsi="Arial" w:cs="Arial"/>
          <w:sz w:val="20"/>
          <w:szCs w:val="20"/>
        </w:rPr>
        <w:t>е длъжен да достави стоката с два комплекта документи, единият от които трябва да съдържа:</w:t>
      </w:r>
    </w:p>
    <w:p w:rsidR="00D00BBD" w:rsidRPr="00604A78" w:rsidRDefault="00D00BBD" w:rsidP="00D00BBD">
      <w:pPr>
        <w:numPr>
          <w:ilvl w:val="2"/>
          <w:numId w:val="15"/>
        </w:numPr>
        <w:spacing w:after="0" w:line="240" w:lineRule="auto"/>
        <w:ind w:left="1701" w:hanging="737"/>
        <w:jc w:val="both"/>
        <w:rPr>
          <w:rFonts w:ascii="Arial" w:eastAsia="Times New Roman" w:hAnsi="Arial" w:cs="Arial"/>
          <w:sz w:val="20"/>
          <w:szCs w:val="20"/>
        </w:rPr>
      </w:pPr>
      <w:r w:rsidRPr="00604A78">
        <w:rPr>
          <w:rFonts w:ascii="Arial" w:eastAsia="Times New Roman" w:hAnsi="Arial" w:cs="Arial"/>
          <w:b/>
          <w:sz w:val="20"/>
          <w:szCs w:val="20"/>
        </w:rPr>
        <w:t>Приемо-предавателен протокол</w:t>
      </w:r>
      <w:r w:rsidRPr="00604A78">
        <w:rPr>
          <w:rFonts w:ascii="Arial" w:eastAsia="Times New Roman" w:hAnsi="Arial" w:cs="Arial"/>
          <w:sz w:val="20"/>
          <w:szCs w:val="20"/>
        </w:rPr>
        <w:t xml:space="preserve">, изготвен по образец в Приложение </w:t>
      </w:r>
      <w:r w:rsidR="0000085E" w:rsidRPr="00604A78">
        <w:rPr>
          <w:rFonts w:ascii="Arial" w:eastAsia="Times New Roman" w:hAnsi="Arial" w:cs="Arial"/>
          <w:sz w:val="20"/>
          <w:szCs w:val="20"/>
        </w:rPr>
        <w:t>3</w:t>
      </w:r>
      <w:r w:rsidRPr="00604A78">
        <w:rPr>
          <w:rFonts w:ascii="Arial" w:eastAsia="Times New Roman" w:hAnsi="Arial" w:cs="Arial"/>
          <w:sz w:val="20"/>
          <w:szCs w:val="20"/>
        </w:rPr>
        <w:t>, в три еднообразни екземпляри.</w:t>
      </w:r>
    </w:p>
    <w:p w:rsidR="00D00BBD" w:rsidRPr="00604A78" w:rsidRDefault="00D00BBD" w:rsidP="00D00BBD">
      <w:pPr>
        <w:numPr>
          <w:ilvl w:val="0"/>
          <w:numId w:val="16"/>
        </w:numPr>
        <w:spacing w:after="0" w:line="240" w:lineRule="auto"/>
        <w:jc w:val="both"/>
        <w:rPr>
          <w:rFonts w:ascii="Arial" w:eastAsia="Times New Roman" w:hAnsi="Arial" w:cs="Arial"/>
          <w:b/>
          <w:vanish/>
          <w:sz w:val="20"/>
          <w:szCs w:val="20"/>
        </w:rPr>
      </w:pPr>
    </w:p>
    <w:p w:rsidR="00D00BBD" w:rsidRPr="00604A78" w:rsidRDefault="00D00BBD" w:rsidP="00D00BBD">
      <w:pPr>
        <w:numPr>
          <w:ilvl w:val="0"/>
          <w:numId w:val="16"/>
        </w:numPr>
        <w:spacing w:after="0" w:line="240" w:lineRule="auto"/>
        <w:jc w:val="both"/>
        <w:rPr>
          <w:rFonts w:ascii="Arial" w:eastAsia="Times New Roman" w:hAnsi="Arial" w:cs="Arial"/>
          <w:b/>
          <w:vanish/>
          <w:sz w:val="20"/>
          <w:szCs w:val="20"/>
        </w:rPr>
      </w:pPr>
    </w:p>
    <w:p w:rsidR="00D00BBD" w:rsidRPr="00604A78" w:rsidRDefault="00D00BBD" w:rsidP="00D00BBD">
      <w:pPr>
        <w:numPr>
          <w:ilvl w:val="1"/>
          <w:numId w:val="16"/>
        </w:numPr>
        <w:spacing w:after="0" w:line="240" w:lineRule="auto"/>
        <w:jc w:val="both"/>
        <w:rPr>
          <w:rFonts w:ascii="Arial" w:eastAsia="Times New Roman" w:hAnsi="Arial" w:cs="Arial"/>
          <w:b/>
          <w:vanish/>
          <w:sz w:val="20"/>
          <w:szCs w:val="20"/>
        </w:rPr>
      </w:pPr>
    </w:p>
    <w:p w:rsidR="00D00BBD" w:rsidRPr="00604A78" w:rsidRDefault="00D00BBD" w:rsidP="00D00BBD">
      <w:pPr>
        <w:numPr>
          <w:ilvl w:val="2"/>
          <w:numId w:val="16"/>
        </w:numPr>
        <w:spacing w:after="0" w:line="240" w:lineRule="auto"/>
        <w:jc w:val="both"/>
        <w:rPr>
          <w:rFonts w:ascii="Arial" w:eastAsia="Times New Roman" w:hAnsi="Arial" w:cs="Arial"/>
          <w:b/>
          <w:vanish/>
          <w:sz w:val="20"/>
          <w:szCs w:val="20"/>
        </w:rPr>
      </w:pPr>
    </w:p>
    <w:p w:rsidR="00D00BBD" w:rsidRPr="00604A78" w:rsidRDefault="00D00BBD" w:rsidP="00D00BBD">
      <w:pPr>
        <w:numPr>
          <w:ilvl w:val="2"/>
          <w:numId w:val="16"/>
        </w:numPr>
        <w:tabs>
          <w:tab w:val="num" w:pos="1684"/>
        </w:tabs>
        <w:spacing w:after="0" w:line="240" w:lineRule="auto"/>
        <w:ind w:left="1684"/>
        <w:jc w:val="both"/>
        <w:rPr>
          <w:rFonts w:ascii="Arial" w:eastAsia="Times New Roman" w:hAnsi="Arial" w:cs="Arial"/>
          <w:b/>
          <w:sz w:val="20"/>
          <w:szCs w:val="20"/>
          <w:lang w:val="ru-RU"/>
        </w:rPr>
      </w:pPr>
      <w:r w:rsidRPr="00604A78">
        <w:rPr>
          <w:rFonts w:ascii="Arial" w:eastAsia="Times New Roman" w:hAnsi="Arial" w:cs="Arial"/>
          <w:b/>
          <w:sz w:val="20"/>
          <w:szCs w:val="20"/>
        </w:rPr>
        <w:t>Декларация за съответствие</w:t>
      </w:r>
      <w:r w:rsidRPr="00604A78">
        <w:rPr>
          <w:rFonts w:ascii="Arial" w:eastAsia="Times New Roman" w:hAnsi="Arial" w:cs="Arial"/>
          <w:sz w:val="20"/>
          <w:szCs w:val="20"/>
        </w:rPr>
        <w:t>, издадена от производител, която задължително да съдържа следната информация:</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lang w:val="ru-RU"/>
        </w:rPr>
      </w:pPr>
      <w:r w:rsidRPr="00604A78">
        <w:rPr>
          <w:rFonts w:ascii="Arial" w:eastAsia="Times New Roman" w:hAnsi="Arial" w:cs="Arial"/>
          <w:sz w:val="20"/>
          <w:szCs w:val="20"/>
        </w:rPr>
        <w:t>Име и адрес на производителя.</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lang w:val="ru-RU"/>
        </w:rPr>
      </w:pPr>
      <w:r w:rsidRPr="00604A78">
        <w:rPr>
          <w:rFonts w:ascii="Arial" w:eastAsia="Times New Roman" w:hAnsi="Arial" w:cs="Arial"/>
          <w:sz w:val="20"/>
          <w:szCs w:val="20"/>
        </w:rPr>
        <w:t>Име и адрес на упълномощения представител на производителя, ако има такъв.</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lang w:val="ru-RU"/>
        </w:rPr>
      </w:pPr>
      <w:r w:rsidRPr="00604A78">
        <w:rPr>
          <w:rFonts w:ascii="Arial" w:eastAsia="Times New Roman" w:hAnsi="Arial" w:cs="Arial"/>
          <w:sz w:val="20"/>
          <w:szCs w:val="20"/>
        </w:rPr>
        <w:t>Пълно наименование на стоката.</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lang w:val="ru-RU"/>
        </w:rPr>
      </w:pPr>
      <w:r w:rsidRPr="00604A78">
        <w:rPr>
          <w:rFonts w:ascii="Arial" w:eastAsia="Times New Roman" w:hAnsi="Arial" w:cs="Arial"/>
          <w:sz w:val="20"/>
          <w:szCs w:val="20"/>
        </w:rPr>
        <w:t>Директива(и).</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lang w:val="ru-RU"/>
        </w:rPr>
      </w:pPr>
      <w:r w:rsidRPr="00604A78">
        <w:rPr>
          <w:rFonts w:ascii="Arial" w:eastAsia="Times New Roman" w:hAnsi="Arial" w:cs="Arial"/>
          <w:sz w:val="20"/>
          <w:szCs w:val="20"/>
        </w:rPr>
        <w:t>Стандарт(и).</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lang w:val="ru-RU"/>
        </w:rPr>
      </w:pPr>
      <w:r w:rsidRPr="00604A78">
        <w:rPr>
          <w:rFonts w:ascii="Arial" w:eastAsia="Times New Roman" w:hAnsi="Arial" w:cs="Arial"/>
          <w:sz w:val="20"/>
          <w:szCs w:val="20"/>
        </w:rPr>
        <w:t>Дата и място на изготвяне на Декларацията за съответствие.</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lang w:val="ru-RU"/>
        </w:rPr>
      </w:pPr>
      <w:r w:rsidRPr="00604A78">
        <w:rPr>
          <w:rFonts w:ascii="Arial" w:eastAsia="Times New Roman" w:hAnsi="Arial" w:cs="Arial"/>
          <w:sz w:val="20"/>
          <w:szCs w:val="20"/>
        </w:rPr>
        <w:t>Име и фамилия на лицето, изготвило Декларацията за съответствие.</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lang w:val="ru-RU"/>
        </w:rPr>
      </w:pPr>
      <w:r w:rsidRPr="00604A78">
        <w:rPr>
          <w:rFonts w:ascii="Arial" w:eastAsia="Times New Roman" w:hAnsi="Arial" w:cs="Arial"/>
          <w:sz w:val="20"/>
          <w:szCs w:val="20"/>
        </w:rPr>
        <w:t>Подпис на лицето, изготвило Декларацията за съответствие.</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lang w:val="ru-RU"/>
        </w:rPr>
      </w:pPr>
      <w:r w:rsidRPr="00604A78">
        <w:rPr>
          <w:rFonts w:ascii="Arial" w:eastAsia="Times New Roman" w:hAnsi="Arial" w:cs="Arial"/>
          <w:sz w:val="20"/>
          <w:szCs w:val="20"/>
        </w:rPr>
        <w:t>Печат на производителя.</w:t>
      </w:r>
    </w:p>
    <w:p w:rsidR="00D00BBD" w:rsidRPr="00604A78" w:rsidRDefault="00D00BBD" w:rsidP="00D00BBD">
      <w:pPr>
        <w:numPr>
          <w:ilvl w:val="2"/>
          <w:numId w:val="16"/>
        </w:numPr>
        <w:tabs>
          <w:tab w:val="left" w:pos="1276"/>
          <w:tab w:val="left" w:pos="1701"/>
        </w:tabs>
        <w:spacing w:after="0" w:line="240" w:lineRule="auto"/>
        <w:ind w:left="1701" w:hanging="708"/>
        <w:jc w:val="both"/>
        <w:rPr>
          <w:rFonts w:ascii="Arial" w:eastAsia="Times New Roman" w:hAnsi="Arial" w:cs="Arial"/>
          <w:b/>
          <w:sz w:val="20"/>
          <w:szCs w:val="20"/>
          <w:lang w:val="ru-RU"/>
        </w:rPr>
      </w:pPr>
      <w:r w:rsidRPr="00604A78">
        <w:rPr>
          <w:rFonts w:ascii="Arial" w:eastAsia="Times New Roman" w:hAnsi="Arial" w:cs="Arial"/>
          <w:b/>
          <w:sz w:val="20"/>
          <w:szCs w:val="20"/>
        </w:rPr>
        <w:t>Опаковъчен лист</w:t>
      </w:r>
      <w:r w:rsidRPr="00604A78">
        <w:rPr>
          <w:rFonts w:ascii="Arial" w:eastAsia="Times New Roman" w:hAnsi="Arial" w:cs="Arial"/>
          <w:sz w:val="20"/>
          <w:szCs w:val="20"/>
        </w:rPr>
        <w:t xml:space="preserve">, изготвен по образец в Приложение </w:t>
      </w:r>
      <w:r w:rsidR="0000085E" w:rsidRPr="00604A78">
        <w:rPr>
          <w:rFonts w:ascii="Arial" w:eastAsia="Times New Roman" w:hAnsi="Arial" w:cs="Arial"/>
          <w:sz w:val="20"/>
          <w:szCs w:val="20"/>
        </w:rPr>
        <w:t>4</w:t>
      </w:r>
      <w:r w:rsidRPr="00604A78">
        <w:rPr>
          <w:rFonts w:ascii="Arial" w:eastAsia="Times New Roman" w:hAnsi="Arial" w:cs="Arial"/>
          <w:sz w:val="20"/>
          <w:szCs w:val="20"/>
        </w:rPr>
        <w:t>, който задължително съдържа следната информация:</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 xml:space="preserve">Име и адрес на </w:t>
      </w:r>
      <w:r w:rsidRPr="00604A78">
        <w:rPr>
          <w:rFonts w:ascii="Arial" w:eastAsia="Times New Roman" w:hAnsi="Arial" w:cs="Arial"/>
          <w:b/>
          <w:sz w:val="20"/>
          <w:szCs w:val="20"/>
        </w:rPr>
        <w:t>Изпълнителя</w:t>
      </w:r>
      <w:r w:rsidRPr="00604A78">
        <w:rPr>
          <w:rFonts w:ascii="Arial" w:eastAsia="Times New Roman" w:hAnsi="Arial" w:cs="Arial"/>
          <w:sz w:val="20"/>
          <w:szCs w:val="20"/>
        </w:rPr>
        <w:t>.</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 xml:space="preserve">Име и адрес на </w:t>
      </w:r>
      <w:r w:rsidRPr="00604A78">
        <w:rPr>
          <w:rFonts w:ascii="Arial" w:eastAsia="Times New Roman" w:hAnsi="Arial" w:cs="Arial"/>
          <w:b/>
          <w:sz w:val="20"/>
          <w:szCs w:val="20"/>
        </w:rPr>
        <w:t>Възложителя.</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Номер на поръчка (и) за покупка.</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Дата на издаване на поръчка (и) за покупка.</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Вид транспортно средство.</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Регистрационен номер на транспортното средство.</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bCs/>
          <w:sz w:val="20"/>
          <w:szCs w:val="20"/>
        </w:rPr>
        <w:t>Общ брой Евро палети.</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SAP</w:t>
      </w:r>
      <w:r w:rsidRPr="00604A78">
        <w:rPr>
          <w:rFonts w:ascii="Arial" w:eastAsia="Times New Roman" w:hAnsi="Arial" w:cs="Arial"/>
          <w:sz w:val="20"/>
          <w:szCs w:val="20"/>
          <w:lang w:val="ru-RU"/>
        </w:rPr>
        <w:t xml:space="preserve"> </w:t>
      </w:r>
      <w:r w:rsidRPr="00604A78">
        <w:rPr>
          <w:rFonts w:ascii="Arial" w:eastAsia="Times New Roman" w:hAnsi="Arial" w:cs="Arial"/>
          <w:sz w:val="20"/>
          <w:szCs w:val="20"/>
        </w:rPr>
        <w:t>номер на стоката.</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Наименование на стоката.</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Вид опаковка.</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Batang" w:hAnsi="Arial" w:cs="Arial"/>
          <w:sz w:val="20"/>
          <w:szCs w:val="20"/>
        </w:rPr>
        <w:t>Брутно тегло на 1 (един) бр.опаковка със стоката, кг.</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Общ брой опаковки.</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Batang" w:hAnsi="Arial" w:cs="Arial"/>
          <w:sz w:val="20"/>
          <w:szCs w:val="20"/>
        </w:rPr>
        <w:t>Общо брутно тегло, кг.</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Място на съставяне на Опаковъчния лист.</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Дата на съставяне на Опаковъчния лист.</w:t>
      </w:r>
    </w:p>
    <w:p w:rsidR="00D00BBD" w:rsidRPr="00604A78" w:rsidRDefault="00D00BBD" w:rsidP="00D00BBD">
      <w:pPr>
        <w:numPr>
          <w:ilvl w:val="3"/>
          <w:numId w:val="16"/>
        </w:numPr>
        <w:spacing w:after="0" w:line="240" w:lineRule="auto"/>
        <w:ind w:left="2608" w:hanging="907"/>
        <w:jc w:val="both"/>
        <w:rPr>
          <w:rFonts w:ascii="Arial" w:eastAsia="Times New Roman" w:hAnsi="Arial" w:cs="Arial"/>
          <w:sz w:val="20"/>
          <w:szCs w:val="20"/>
        </w:rPr>
      </w:pPr>
      <w:r w:rsidRPr="00604A78">
        <w:rPr>
          <w:rFonts w:ascii="Arial" w:eastAsia="Times New Roman" w:hAnsi="Arial" w:cs="Arial"/>
          <w:sz w:val="20"/>
          <w:szCs w:val="20"/>
        </w:rPr>
        <w:t>Подпис на отговорното лице, съставило Опаковъчния лист.</w:t>
      </w:r>
    </w:p>
    <w:p w:rsidR="00D00BBD" w:rsidRPr="00604A78" w:rsidRDefault="00D00BBD" w:rsidP="00D00BBD">
      <w:pPr>
        <w:numPr>
          <w:ilvl w:val="0"/>
          <w:numId w:val="17"/>
        </w:numPr>
        <w:spacing w:after="0" w:line="240" w:lineRule="auto"/>
        <w:jc w:val="both"/>
        <w:rPr>
          <w:rFonts w:ascii="Arial" w:eastAsia="Times New Roman" w:hAnsi="Arial" w:cs="Arial"/>
          <w:b/>
          <w:vanish/>
          <w:sz w:val="20"/>
          <w:szCs w:val="20"/>
        </w:rPr>
      </w:pPr>
    </w:p>
    <w:p w:rsidR="00D00BBD" w:rsidRPr="00604A78" w:rsidRDefault="00D00BBD" w:rsidP="00D00BBD">
      <w:pPr>
        <w:numPr>
          <w:ilvl w:val="0"/>
          <w:numId w:val="17"/>
        </w:numPr>
        <w:spacing w:after="0" w:line="240" w:lineRule="auto"/>
        <w:jc w:val="both"/>
        <w:rPr>
          <w:rFonts w:ascii="Arial" w:eastAsia="Times New Roman" w:hAnsi="Arial" w:cs="Arial"/>
          <w:b/>
          <w:vanish/>
          <w:sz w:val="20"/>
          <w:szCs w:val="20"/>
        </w:rPr>
      </w:pPr>
    </w:p>
    <w:p w:rsidR="00D00BBD" w:rsidRPr="00604A78" w:rsidRDefault="00D00BBD" w:rsidP="00D00BBD">
      <w:pPr>
        <w:numPr>
          <w:ilvl w:val="1"/>
          <w:numId w:val="17"/>
        </w:numPr>
        <w:spacing w:after="0" w:line="240" w:lineRule="auto"/>
        <w:jc w:val="both"/>
        <w:rPr>
          <w:rFonts w:ascii="Arial" w:eastAsia="Times New Roman" w:hAnsi="Arial" w:cs="Arial"/>
          <w:b/>
          <w:vanish/>
          <w:sz w:val="20"/>
          <w:szCs w:val="20"/>
        </w:rPr>
      </w:pPr>
    </w:p>
    <w:p w:rsidR="00D00BBD" w:rsidRPr="00604A78" w:rsidRDefault="00D00BBD" w:rsidP="00D00BBD">
      <w:pPr>
        <w:numPr>
          <w:ilvl w:val="2"/>
          <w:numId w:val="17"/>
        </w:numPr>
        <w:spacing w:after="0" w:line="240" w:lineRule="auto"/>
        <w:jc w:val="both"/>
        <w:rPr>
          <w:rFonts w:ascii="Arial" w:eastAsia="Times New Roman" w:hAnsi="Arial" w:cs="Arial"/>
          <w:b/>
          <w:vanish/>
          <w:sz w:val="20"/>
          <w:szCs w:val="20"/>
        </w:rPr>
      </w:pPr>
    </w:p>
    <w:p w:rsidR="00D00BBD" w:rsidRPr="00604A78" w:rsidRDefault="00D00BBD" w:rsidP="00D00BBD">
      <w:pPr>
        <w:numPr>
          <w:ilvl w:val="2"/>
          <w:numId w:val="17"/>
        </w:numPr>
        <w:spacing w:after="0" w:line="240" w:lineRule="auto"/>
        <w:jc w:val="both"/>
        <w:rPr>
          <w:rFonts w:ascii="Arial" w:eastAsia="Times New Roman" w:hAnsi="Arial" w:cs="Arial"/>
          <w:b/>
          <w:vanish/>
          <w:sz w:val="20"/>
          <w:szCs w:val="20"/>
        </w:rPr>
      </w:pPr>
    </w:p>
    <w:p w:rsidR="00D00BBD" w:rsidRPr="00604A78" w:rsidRDefault="00D00BBD" w:rsidP="00D00BBD">
      <w:pPr>
        <w:numPr>
          <w:ilvl w:val="2"/>
          <w:numId w:val="17"/>
        </w:numPr>
        <w:spacing w:after="0" w:line="240" w:lineRule="auto"/>
        <w:jc w:val="both"/>
        <w:rPr>
          <w:rFonts w:ascii="Arial" w:eastAsia="Times New Roman" w:hAnsi="Arial" w:cs="Arial"/>
          <w:b/>
          <w:vanish/>
          <w:sz w:val="20"/>
          <w:szCs w:val="20"/>
        </w:rPr>
      </w:pPr>
    </w:p>
    <w:p w:rsidR="00D00BBD" w:rsidRPr="00604A78" w:rsidRDefault="00D00BBD" w:rsidP="00D00BBD">
      <w:pPr>
        <w:numPr>
          <w:ilvl w:val="2"/>
          <w:numId w:val="17"/>
        </w:numPr>
        <w:spacing w:after="0" w:line="240" w:lineRule="auto"/>
        <w:rPr>
          <w:rFonts w:ascii="Arial" w:eastAsia="Times New Roman" w:hAnsi="Arial" w:cs="Arial"/>
          <w:b/>
          <w:sz w:val="20"/>
          <w:szCs w:val="20"/>
        </w:rPr>
      </w:pPr>
      <w:r w:rsidRPr="00604A78">
        <w:rPr>
          <w:rFonts w:ascii="Arial" w:eastAsia="Times New Roman" w:hAnsi="Arial" w:cs="Arial"/>
          <w:b/>
          <w:sz w:val="20"/>
          <w:szCs w:val="20"/>
        </w:rPr>
        <w:t xml:space="preserve">Инструкции за монтиране и поддържане </w:t>
      </w:r>
      <w:r w:rsidRPr="00604A78">
        <w:rPr>
          <w:rFonts w:ascii="Arial" w:eastAsia="Times New Roman" w:hAnsi="Arial" w:cs="Arial"/>
          <w:b/>
          <w:sz w:val="20"/>
          <w:szCs w:val="20"/>
          <w:lang w:val="en-US"/>
        </w:rPr>
        <w:t>-</w:t>
      </w:r>
      <w:r w:rsidRPr="00604A78">
        <w:rPr>
          <w:rFonts w:ascii="Arial" w:eastAsia="Times New Roman" w:hAnsi="Arial" w:cs="Arial"/>
          <w:b/>
          <w:sz w:val="20"/>
          <w:szCs w:val="20"/>
        </w:rPr>
        <w:t xml:space="preserve"> само при първа доставка (за всеки склад поотделно).</w:t>
      </w:r>
    </w:p>
    <w:p w:rsidR="00D00BBD" w:rsidRPr="00604A78" w:rsidRDefault="00D00BBD" w:rsidP="00D00BBD">
      <w:pPr>
        <w:spacing w:after="0" w:line="240" w:lineRule="auto"/>
        <w:ind w:left="1713"/>
        <w:rPr>
          <w:rFonts w:ascii="Arial" w:eastAsia="Times New Roman" w:hAnsi="Arial" w:cs="Arial"/>
          <w:b/>
          <w:sz w:val="20"/>
          <w:szCs w:val="20"/>
        </w:rPr>
      </w:pPr>
    </w:p>
    <w:p w:rsidR="00D00BBD" w:rsidRPr="00604A78" w:rsidRDefault="00D00BBD" w:rsidP="00D00BBD">
      <w:pPr>
        <w:numPr>
          <w:ilvl w:val="1"/>
          <w:numId w:val="17"/>
        </w:numPr>
        <w:tabs>
          <w:tab w:val="left" w:pos="567"/>
          <w:tab w:val="num" w:pos="1383"/>
        </w:tabs>
        <w:spacing w:after="0" w:line="240" w:lineRule="auto"/>
        <w:ind w:left="1383"/>
        <w:jc w:val="both"/>
        <w:rPr>
          <w:rFonts w:ascii="Arial" w:eastAsia="Times New Roman" w:hAnsi="Arial" w:cs="Arial"/>
          <w:sz w:val="20"/>
          <w:szCs w:val="20"/>
          <w:lang w:val="ru-RU"/>
        </w:rPr>
      </w:pPr>
      <w:r w:rsidRPr="00604A78">
        <w:rPr>
          <w:rFonts w:ascii="Arial" w:eastAsia="Times New Roman" w:hAnsi="Arial" w:cs="Arial"/>
          <w:sz w:val="20"/>
          <w:szCs w:val="20"/>
        </w:rPr>
        <w:t>Вторият комплект документи, с изключение на  приемо-предавателния протокол,</w:t>
      </w:r>
    </w:p>
    <w:p w:rsidR="00D00BBD" w:rsidRPr="00604A78" w:rsidRDefault="00D00BBD" w:rsidP="00D00BBD">
      <w:pPr>
        <w:spacing w:after="0" w:line="240" w:lineRule="auto"/>
        <w:ind w:left="964"/>
        <w:jc w:val="both"/>
        <w:rPr>
          <w:rFonts w:ascii="Arial" w:eastAsia="Times New Roman" w:hAnsi="Arial" w:cs="Arial"/>
          <w:sz w:val="20"/>
          <w:szCs w:val="20"/>
          <w:lang w:val="en-US"/>
        </w:rPr>
      </w:pPr>
      <w:r w:rsidRPr="00604A78">
        <w:rPr>
          <w:rFonts w:ascii="Arial" w:eastAsia="Times New Roman" w:hAnsi="Arial" w:cs="Arial"/>
          <w:sz w:val="20"/>
          <w:szCs w:val="20"/>
          <w:lang w:val="en-US"/>
        </w:rPr>
        <w:t xml:space="preserve">       </w:t>
      </w:r>
      <w:r w:rsidRPr="00604A78">
        <w:rPr>
          <w:rFonts w:ascii="Arial" w:eastAsia="Times New Roman" w:hAnsi="Arial" w:cs="Arial"/>
          <w:sz w:val="20"/>
          <w:szCs w:val="20"/>
        </w:rPr>
        <w:t xml:space="preserve">трябва да бъде опакован в хартиен или найлонов плик, на който да бъде поставен </w:t>
      </w:r>
    </w:p>
    <w:p w:rsidR="00D00BBD" w:rsidRPr="00604A78" w:rsidRDefault="00D00BBD" w:rsidP="00D00BBD">
      <w:pPr>
        <w:spacing w:after="0" w:line="240" w:lineRule="auto"/>
        <w:ind w:left="964"/>
        <w:jc w:val="both"/>
        <w:rPr>
          <w:rFonts w:ascii="Arial" w:eastAsia="Times New Roman" w:hAnsi="Arial" w:cs="Arial"/>
          <w:sz w:val="20"/>
          <w:szCs w:val="20"/>
        </w:rPr>
      </w:pPr>
      <w:r w:rsidRPr="00604A78">
        <w:rPr>
          <w:rFonts w:ascii="Arial" w:eastAsia="Times New Roman" w:hAnsi="Arial" w:cs="Arial"/>
          <w:sz w:val="20"/>
          <w:szCs w:val="20"/>
          <w:lang w:val="en-US"/>
        </w:rPr>
        <w:t xml:space="preserve">       </w:t>
      </w:r>
      <w:r w:rsidRPr="00604A78">
        <w:rPr>
          <w:rFonts w:ascii="Arial" w:eastAsia="Times New Roman" w:hAnsi="Arial" w:cs="Arial"/>
          <w:sz w:val="20"/>
          <w:szCs w:val="20"/>
        </w:rPr>
        <w:t xml:space="preserve">етикет с опис на съдържанието му и следния надпис: за Дирекция „Логистика и бизнес </w:t>
      </w:r>
    </w:p>
    <w:p w:rsidR="00D00BBD" w:rsidRPr="00604A78" w:rsidRDefault="00D00BBD" w:rsidP="00D00BBD">
      <w:pPr>
        <w:spacing w:after="0" w:line="240" w:lineRule="auto"/>
        <w:ind w:left="964"/>
        <w:jc w:val="both"/>
        <w:rPr>
          <w:rFonts w:ascii="Arial" w:eastAsia="Times New Roman" w:hAnsi="Arial" w:cs="Arial"/>
          <w:sz w:val="20"/>
          <w:szCs w:val="20"/>
          <w:lang w:val="ru-RU"/>
        </w:rPr>
      </w:pPr>
      <w:r w:rsidRPr="00604A78">
        <w:rPr>
          <w:rFonts w:ascii="Arial" w:eastAsia="Times New Roman" w:hAnsi="Arial" w:cs="Arial"/>
          <w:sz w:val="20"/>
          <w:szCs w:val="20"/>
        </w:rPr>
        <w:t xml:space="preserve">       обслужване”.</w:t>
      </w:r>
    </w:p>
    <w:p w:rsidR="00DA2753" w:rsidRPr="00604A78" w:rsidRDefault="00DA2753" w:rsidP="00D00BBD">
      <w:pPr>
        <w:spacing w:after="0" w:line="240" w:lineRule="auto"/>
        <w:rPr>
          <w:rFonts w:ascii="Arial" w:eastAsia="Times New Roman" w:hAnsi="Arial" w:cs="Arial"/>
          <w:bCs/>
          <w:i/>
          <w:sz w:val="20"/>
          <w:szCs w:val="20"/>
        </w:rPr>
      </w:pPr>
    </w:p>
    <w:p w:rsidR="00DA2753" w:rsidRPr="00604A78" w:rsidRDefault="00D00BBD" w:rsidP="00DA2753">
      <w:pPr>
        <w:spacing w:after="0" w:line="240" w:lineRule="auto"/>
        <w:ind w:left="993"/>
        <w:jc w:val="both"/>
        <w:rPr>
          <w:rFonts w:ascii="Arial" w:eastAsia="Times New Roman" w:hAnsi="Arial" w:cs="Arial"/>
          <w:b/>
          <w:caps/>
          <w:sz w:val="20"/>
          <w:szCs w:val="20"/>
          <w:lang w:eastAsia="bg-BG"/>
        </w:rPr>
      </w:pPr>
      <w:r w:rsidRPr="00604A78">
        <w:rPr>
          <w:rFonts w:ascii="Arial" w:eastAsia="Times New Roman" w:hAnsi="Arial" w:cs="Arial"/>
          <w:b/>
          <w:sz w:val="20"/>
          <w:szCs w:val="20"/>
        </w:rPr>
        <w:lastRenderedPageBreak/>
        <w:t xml:space="preserve"> </w:t>
      </w:r>
    </w:p>
    <w:p w:rsidR="00DA2753" w:rsidRPr="00604A78" w:rsidRDefault="00DA2753" w:rsidP="00DA2753">
      <w:pPr>
        <w:spacing w:after="0" w:line="240" w:lineRule="auto"/>
        <w:rPr>
          <w:rFonts w:ascii="Arial" w:eastAsia="Times New Roman" w:hAnsi="Arial" w:cs="Arial"/>
          <w:b/>
          <w:caps/>
          <w:sz w:val="20"/>
          <w:szCs w:val="20"/>
          <w:lang w:eastAsia="bg-BG"/>
        </w:rPr>
      </w:pPr>
      <w:r w:rsidRPr="00604A78">
        <w:rPr>
          <w:rFonts w:ascii="Arial" w:eastAsia="Times New Roman" w:hAnsi="Arial" w:cs="Arial"/>
          <w:b/>
          <w:i/>
          <w:sz w:val="20"/>
          <w:szCs w:val="20"/>
        </w:rPr>
        <w:t xml:space="preserve"> </w:t>
      </w:r>
      <w:r w:rsidR="00D00BBD" w:rsidRPr="00604A78">
        <w:rPr>
          <w:rFonts w:ascii="Arial" w:eastAsia="Times New Roman" w:hAnsi="Arial" w:cs="Arial"/>
          <w:b/>
          <w:bCs/>
          <w:i/>
          <w:sz w:val="20"/>
          <w:szCs w:val="20"/>
        </w:rPr>
        <w:t xml:space="preserve"> </w:t>
      </w:r>
      <w:r w:rsidRPr="00604A78">
        <w:rPr>
          <w:rFonts w:ascii="Arial" w:eastAsia="Times New Roman" w:hAnsi="Arial" w:cs="Arial"/>
          <w:b/>
          <w:caps/>
          <w:sz w:val="20"/>
          <w:szCs w:val="20"/>
          <w:lang w:eastAsia="bg-BG"/>
        </w:rPr>
        <w:t>Х. образци  на декларации и банкови гаранции</w:t>
      </w:r>
    </w:p>
    <w:p w:rsidR="00DA2753" w:rsidRPr="00604A78" w:rsidRDefault="00DA2753" w:rsidP="00DA2753">
      <w:pPr>
        <w:pStyle w:val="BodyText"/>
        <w:jc w:val="right"/>
        <w:rPr>
          <w:rFonts w:ascii="Arial" w:hAnsi="Arial" w:cs="Arial"/>
          <w:i/>
          <w:sz w:val="20"/>
          <w:szCs w:val="20"/>
        </w:rPr>
      </w:pPr>
      <w:r w:rsidRPr="00604A78">
        <w:rPr>
          <w:rFonts w:ascii="Arial" w:hAnsi="Arial" w:cs="Arial"/>
          <w:i/>
          <w:sz w:val="20"/>
          <w:szCs w:val="20"/>
          <w:lang w:val="ru-RU"/>
        </w:rPr>
        <w:t xml:space="preserve">Образец </w:t>
      </w:r>
      <w:r w:rsidRPr="00604A78">
        <w:rPr>
          <w:rFonts w:ascii="Arial" w:hAnsi="Arial" w:cs="Arial"/>
          <w:i/>
          <w:sz w:val="20"/>
          <w:szCs w:val="20"/>
        </w:rPr>
        <w:t>1</w:t>
      </w:r>
    </w:p>
    <w:p w:rsidR="00DA2753" w:rsidRPr="00604A78" w:rsidRDefault="00DA2753" w:rsidP="00DA2753">
      <w:pPr>
        <w:spacing w:line="360" w:lineRule="auto"/>
        <w:ind w:left="6480"/>
        <w:jc w:val="right"/>
        <w:rPr>
          <w:rFonts w:ascii="Arial" w:hAnsi="Arial" w:cs="Arial"/>
          <w:i/>
          <w:sz w:val="20"/>
          <w:szCs w:val="20"/>
        </w:rPr>
      </w:pPr>
      <w:r w:rsidRPr="00604A78">
        <w:rPr>
          <w:rFonts w:ascii="Arial" w:hAnsi="Arial" w:cs="Arial"/>
          <w:b/>
          <w:i/>
          <w:sz w:val="20"/>
          <w:szCs w:val="20"/>
        </w:rPr>
        <w:t>поставя се в плик № 1</w:t>
      </w:r>
    </w:p>
    <w:p w:rsidR="00DA2753" w:rsidRPr="00604A78" w:rsidRDefault="00DA2753" w:rsidP="00DA2753">
      <w:pPr>
        <w:jc w:val="center"/>
        <w:rPr>
          <w:rFonts w:ascii="Arial" w:hAnsi="Arial" w:cs="Arial"/>
          <w:b/>
          <w:sz w:val="20"/>
          <w:szCs w:val="20"/>
          <w:lang w:val="ru-RU"/>
        </w:rPr>
      </w:pPr>
      <w:r w:rsidRPr="00604A78">
        <w:rPr>
          <w:rFonts w:ascii="Arial" w:hAnsi="Arial" w:cs="Arial"/>
          <w:b/>
          <w:sz w:val="20"/>
          <w:szCs w:val="20"/>
          <w:lang w:val="ru-RU"/>
        </w:rPr>
        <w:t>ДЕКЛАРАЦИЯ</w:t>
      </w:r>
    </w:p>
    <w:p w:rsidR="00DA2753" w:rsidRPr="00604A78" w:rsidRDefault="00DA2753" w:rsidP="00DA2753">
      <w:pPr>
        <w:jc w:val="center"/>
        <w:rPr>
          <w:rFonts w:ascii="Arial" w:hAnsi="Arial" w:cs="Arial"/>
          <w:b/>
          <w:sz w:val="20"/>
          <w:szCs w:val="20"/>
          <w:lang w:val="be-BY"/>
        </w:rPr>
      </w:pPr>
    </w:p>
    <w:p w:rsidR="00DA2753" w:rsidRPr="00604A78" w:rsidRDefault="00DA2753" w:rsidP="00DA2753">
      <w:pPr>
        <w:ind w:left="11" w:hanging="11"/>
        <w:jc w:val="center"/>
        <w:rPr>
          <w:rFonts w:ascii="Arial" w:hAnsi="Arial" w:cs="Arial"/>
          <w:color w:val="0070C0"/>
          <w:sz w:val="20"/>
          <w:szCs w:val="20"/>
        </w:rPr>
      </w:pPr>
      <w:r w:rsidRPr="00604A78">
        <w:rPr>
          <w:rFonts w:ascii="Arial" w:hAnsi="Arial" w:cs="Arial"/>
          <w:b/>
          <w:sz w:val="20"/>
          <w:szCs w:val="20"/>
          <w:lang w:val="ru-RU"/>
        </w:rPr>
        <w:t>по чл. 47, ал. 9</w:t>
      </w:r>
      <w:r w:rsidRPr="00604A78">
        <w:rPr>
          <w:rFonts w:ascii="Arial" w:hAnsi="Arial" w:cs="Arial"/>
          <w:b/>
          <w:sz w:val="20"/>
          <w:szCs w:val="20"/>
          <w:lang w:val="be-BY"/>
        </w:rPr>
        <w:t xml:space="preserve"> от ЗОП</w:t>
      </w:r>
      <w:r w:rsidRPr="00604A78">
        <w:rPr>
          <w:rFonts w:ascii="Arial" w:hAnsi="Arial" w:cs="Arial"/>
          <w:color w:val="0070C0"/>
          <w:sz w:val="20"/>
          <w:szCs w:val="20"/>
        </w:rPr>
        <w:t xml:space="preserve"> </w:t>
      </w:r>
    </w:p>
    <w:p w:rsidR="00DA2753" w:rsidRPr="00604A78" w:rsidRDefault="00DA2753" w:rsidP="00DA2753">
      <w:pPr>
        <w:ind w:left="11" w:hanging="11"/>
        <w:jc w:val="center"/>
        <w:rPr>
          <w:rFonts w:ascii="Arial" w:hAnsi="Arial" w:cs="Arial"/>
          <w:b/>
          <w:sz w:val="20"/>
          <w:szCs w:val="20"/>
          <w:lang w:val="be-BY"/>
        </w:rPr>
      </w:pPr>
      <w:r w:rsidRPr="00604A78">
        <w:rPr>
          <w:rFonts w:ascii="Arial" w:hAnsi="Arial" w:cs="Arial"/>
          <w:sz w:val="20"/>
          <w:szCs w:val="20"/>
        </w:rPr>
        <w:t>за липса на обстоятелствата по чл. 47, ал.1, ал.2, т. 1, т. 2, т. 2а и ал. 5 от ЗОП</w:t>
      </w:r>
    </w:p>
    <w:p w:rsidR="00DA2753" w:rsidRPr="00604A78" w:rsidRDefault="00DA2753" w:rsidP="00DA2753">
      <w:pPr>
        <w:spacing w:after="0" w:line="360" w:lineRule="auto"/>
        <w:jc w:val="both"/>
        <w:rPr>
          <w:rFonts w:ascii="Arial" w:hAnsi="Arial" w:cs="Arial"/>
          <w:sz w:val="20"/>
          <w:szCs w:val="20"/>
          <w:lang w:val="be-BY"/>
        </w:rPr>
      </w:pPr>
      <w:r w:rsidRPr="00604A78">
        <w:rPr>
          <w:rFonts w:ascii="Arial" w:hAnsi="Arial" w:cs="Arial"/>
          <w:sz w:val="20"/>
          <w:szCs w:val="20"/>
          <w:lang w:val="be-BY"/>
        </w:rPr>
        <w:t xml:space="preserve">Долуподписаният /-ната/ -ите______________________________________________________________, </w:t>
      </w:r>
    </w:p>
    <w:p w:rsidR="00DA2753" w:rsidRPr="00604A78" w:rsidRDefault="00DA2753" w:rsidP="00DA2753">
      <w:pPr>
        <w:spacing w:after="0"/>
        <w:rPr>
          <w:rFonts w:ascii="Arial" w:hAnsi="Arial" w:cs="Arial"/>
          <w:sz w:val="20"/>
          <w:szCs w:val="20"/>
          <w:lang w:val="be-BY"/>
        </w:rPr>
      </w:pPr>
      <w:r w:rsidRPr="00604A78">
        <w:rPr>
          <w:rFonts w:ascii="Arial" w:hAnsi="Arial" w:cs="Arial"/>
          <w:sz w:val="20"/>
          <w:szCs w:val="20"/>
          <w:lang w:val="be-BY"/>
        </w:rPr>
        <w:t xml:space="preserve">в качеството ми/ ни на </w:t>
      </w:r>
    </w:p>
    <w:p w:rsidR="00DA2753" w:rsidRPr="00604A78" w:rsidRDefault="00DA2753" w:rsidP="00DA2753">
      <w:pPr>
        <w:spacing w:after="0"/>
        <w:rPr>
          <w:rFonts w:ascii="Arial" w:hAnsi="Arial" w:cs="Arial"/>
          <w:sz w:val="20"/>
          <w:szCs w:val="20"/>
          <w:lang w:val="be-BY"/>
        </w:rPr>
      </w:pPr>
      <w:r w:rsidRPr="00604A78">
        <w:rPr>
          <w:rFonts w:ascii="Arial" w:hAnsi="Arial" w:cs="Arial"/>
          <w:sz w:val="20"/>
          <w:szCs w:val="20"/>
          <w:lang w:val="be-BY"/>
        </w:rPr>
        <w:t>_____________</w:t>
      </w:r>
      <w:r w:rsidRPr="00604A78">
        <w:rPr>
          <w:rFonts w:ascii="Arial" w:hAnsi="Arial" w:cs="Arial"/>
          <w:sz w:val="20"/>
          <w:szCs w:val="20"/>
          <w:lang w:val="ru-RU"/>
        </w:rPr>
        <w:t>__________</w:t>
      </w:r>
      <w:r w:rsidRPr="00604A78">
        <w:rPr>
          <w:rFonts w:ascii="Arial" w:hAnsi="Arial" w:cs="Arial"/>
          <w:sz w:val="20"/>
          <w:szCs w:val="20"/>
          <w:lang w:val="be-BY"/>
        </w:rPr>
        <w:t>___________________</w:t>
      </w:r>
      <w:r w:rsidRPr="00604A78">
        <w:rPr>
          <w:rFonts w:ascii="Arial" w:hAnsi="Arial" w:cs="Arial"/>
          <w:sz w:val="20"/>
          <w:szCs w:val="20"/>
          <w:lang w:val="ru-RU"/>
        </w:rPr>
        <w:t>__________</w:t>
      </w:r>
      <w:r w:rsidRPr="00604A78">
        <w:rPr>
          <w:rFonts w:ascii="Arial" w:hAnsi="Arial" w:cs="Arial"/>
          <w:sz w:val="20"/>
          <w:szCs w:val="20"/>
          <w:lang w:val="be-BY"/>
        </w:rPr>
        <w:t xml:space="preserve">_________________ ______________ </w:t>
      </w:r>
    </w:p>
    <w:p w:rsidR="00DA2753" w:rsidRPr="00604A78" w:rsidRDefault="00DA2753" w:rsidP="00DA2753">
      <w:pPr>
        <w:spacing w:after="0"/>
        <w:jc w:val="both"/>
        <w:rPr>
          <w:rFonts w:ascii="Arial" w:hAnsi="Arial" w:cs="Arial"/>
          <w:sz w:val="20"/>
          <w:szCs w:val="20"/>
          <w:lang w:val="be-BY"/>
        </w:rPr>
      </w:pPr>
      <w:r w:rsidRPr="00604A78">
        <w:rPr>
          <w:rFonts w:ascii="Arial" w:hAnsi="Arial" w:cs="Arial"/>
          <w:sz w:val="20"/>
          <w:szCs w:val="20"/>
          <w:lang w:val="be-BY"/>
        </w:rPr>
        <w:tab/>
      </w:r>
      <w:r w:rsidRPr="00604A78">
        <w:rPr>
          <w:rFonts w:ascii="Arial" w:hAnsi="Arial" w:cs="Arial"/>
          <w:sz w:val="20"/>
          <w:szCs w:val="20"/>
          <w:lang w:val="be-BY"/>
        </w:rPr>
        <w:tab/>
      </w:r>
      <w:r w:rsidRPr="00604A78">
        <w:rPr>
          <w:rFonts w:ascii="Arial" w:hAnsi="Arial" w:cs="Arial"/>
          <w:sz w:val="20"/>
          <w:szCs w:val="20"/>
          <w:lang w:val="be-BY"/>
        </w:rPr>
        <w:tab/>
      </w:r>
      <w:r w:rsidRPr="00604A78">
        <w:rPr>
          <w:rFonts w:ascii="Arial" w:hAnsi="Arial" w:cs="Arial"/>
          <w:sz w:val="20"/>
          <w:szCs w:val="20"/>
          <w:lang w:val="be-BY"/>
        </w:rPr>
        <w:tab/>
      </w:r>
      <w:r w:rsidRPr="00604A78">
        <w:rPr>
          <w:rFonts w:ascii="Arial" w:hAnsi="Arial" w:cs="Arial"/>
          <w:sz w:val="20"/>
          <w:szCs w:val="20"/>
          <w:vertAlign w:val="superscript"/>
          <w:lang w:val="be-BY"/>
        </w:rPr>
        <w:t>(съгласно член 47, ал. 4, т. 1 до 8 от ЗОП)</w:t>
      </w:r>
    </w:p>
    <w:p w:rsidR="00DA2753" w:rsidRPr="00604A78" w:rsidRDefault="00DA2753" w:rsidP="00DA2753">
      <w:pPr>
        <w:spacing w:after="0"/>
        <w:jc w:val="both"/>
        <w:rPr>
          <w:rFonts w:ascii="Arial" w:hAnsi="Arial" w:cs="Arial"/>
          <w:sz w:val="20"/>
          <w:szCs w:val="20"/>
          <w:lang w:val="be-BY"/>
        </w:rPr>
      </w:pPr>
      <w:r w:rsidRPr="00604A78">
        <w:rPr>
          <w:rFonts w:ascii="Arial" w:hAnsi="Arial" w:cs="Arial"/>
          <w:sz w:val="20"/>
          <w:szCs w:val="20"/>
          <w:lang w:val="be-BY"/>
        </w:rPr>
        <w:t xml:space="preserve">на ________________________________________________________________________________, </w:t>
      </w:r>
    </w:p>
    <w:p w:rsidR="00DA2753" w:rsidRPr="00604A78" w:rsidRDefault="00DA2753" w:rsidP="00DA2753">
      <w:pPr>
        <w:spacing w:after="0"/>
        <w:ind w:left="708" w:firstLine="708"/>
        <w:jc w:val="both"/>
        <w:rPr>
          <w:rFonts w:ascii="Arial" w:hAnsi="Arial" w:cs="Arial"/>
          <w:sz w:val="20"/>
          <w:szCs w:val="20"/>
          <w:vertAlign w:val="superscript"/>
          <w:lang w:val="be-BY"/>
        </w:rPr>
      </w:pPr>
      <w:r w:rsidRPr="00604A78">
        <w:rPr>
          <w:rFonts w:ascii="Arial" w:hAnsi="Arial" w:cs="Arial"/>
          <w:sz w:val="20"/>
          <w:szCs w:val="20"/>
          <w:vertAlign w:val="superscript"/>
          <w:lang w:val="be-BY"/>
        </w:rPr>
        <w:t>(участник)</w:t>
      </w:r>
    </w:p>
    <w:p w:rsidR="00DA2753" w:rsidRPr="00604A78" w:rsidRDefault="00DA2753" w:rsidP="00DA2753">
      <w:pPr>
        <w:spacing w:after="0" w:line="360" w:lineRule="auto"/>
        <w:jc w:val="both"/>
        <w:rPr>
          <w:rFonts w:ascii="Arial" w:hAnsi="Arial" w:cs="Arial"/>
          <w:sz w:val="20"/>
          <w:szCs w:val="20"/>
          <w:lang w:val="ru-RU"/>
        </w:rPr>
      </w:pPr>
      <w:r w:rsidRPr="00604A78">
        <w:rPr>
          <w:rFonts w:ascii="Arial" w:hAnsi="Arial" w:cs="Arial"/>
          <w:sz w:val="20"/>
          <w:szCs w:val="20"/>
          <w:lang w:val="be-BY"/>
        </w:rPr>
        <w:t xml:space="preserve">със </w:t>
      </w:r>
      <w:r w:rsidRPr="00604A78">
        <w:rPr>
          <w:rFonts w:ascii="Arial" w:hAnsi="Arial" w:cs="Arial"/>
          <w:sz w:val="20"/>
          <w:szCs w:val="20"/>
          <w:lang w:val="ru-RU"/>
        </w:rPr>
        <w:t>седалище</w:t>
      </w:r>
      <w:r w:rsidRPr="00604A78">
        <w:rPr>
          <w:rFonts w:ascii="Arial" w:hAnsi="Arial" w:cs="Arial"/>
          <w:sz w:val="20"/>
          <w:szCs w:val="20"/>
          <w:lang w:val="be-BY"/>
        </w:rPr>
        <w:t xml:space="preserve"> и </w:t>
      </w:r>
      <w:r w:rsidRPr="00604A78">
        <w:rPr>
          <w:rFonts w:ascii="Arial" w:hAnsi="Arial" w:cs="Arial"/>
          <w:sz w:val="20"/>
          <w:szCs w:val="20"/>
          <w:lang w:val="ru-RU"/>
        </w:rPr>
        <w:t>адрес на управление:</w:t>
      </w:r>
      <w:r w:rsidRPr="00604A78">
        <w:rPr>
          <w:rFonts w:ascii="Arial" w:hAnsi="Arial" w:cs="Arial"/>
          <w:sz w:val="20"/>
          <w:szCs w:val="20"/>
          <w:lang w:val="be-BY"/>
        </w:rPr>
        <w:t xml:space="preserve"> ________________</w:t>
      </w:r>
      <w:r w:rsidRPr="00604A78">
        <w:rPr>
          <w:rFonts w:ascii="Arial" w:hAnsi="Arial" w:cs="Arial"/>
          <w:sz w:val="20"/>
          <w:szCs w:val="20"/>
          <w:lang w:val="ru-RU"/>
        </w:rPr>
        <w:t xml:space="preserve">_______________________________________________________, вписано в Търговския регистър към Агенцията по вписванията с ЕИК _____________________________, </w:t>
      </w:r>
    </w:p>
    <w:p w:rsidR="00DA2753" w:rsidRPr="00604A78" w:rsidRDefault="00DA2753" w:rsidP="00DA2753">
      <w:pPr>
        <w:spacing w:after="0" w:line="360" w:lineRule="auto"/>
        <w:jc w:val="both"/>
        <w:rPr>
          <w:rFonts w:ascii="Arial" w:hAnsi="Arial" w:cs="Arial"/>
          <w:sz w:val="20"/>
          <w:szCs w:val="20"/>
          <w:lang w:val="ru-RU"/>
        </w:rPr>
      </w:pPr>
      <w:r w:rsidRPr="00604A78">
        <w:rPr>
          <w:rFonts w:ascii="Arial" w:hAnsi="Arial" w:cs="Arial"/>
          <w:sz w:val="20"/>
          <w:szCs w:val="20"/>
          <w:lang w:val="ru-RU"/>
        </w:rPr>
        <w:t xml:space="preserve">във връзка с участие в процедура за възлагане на обществена поръчка </w:t>
      </w:r>
    </w:p>
    <w:p w:rsidR="00DA2753" w:rsidRPr="00604A78" w:rsidRDefault="00DA2753" w:rsidP="00DA2753">
      <w:pPr>
        <w:spacing w:after="0" w:line="360" w:lineRule="auto"/>
        <w:jc w:val="both"/>
        <w:rPr>
          <w:rFonts w:ascii="Arial" w:hAnsi="Arial" w:cs="Arial"/>
          <w:sz w:val="20"/>
          <w:szCs w:val="20"/>
          <w:lang w:val="ru-RU"/>
        </w:rPr>
      </w:pPr>
      <w:r w:rsidRPr="00604A78">
        <w:rPr>
          <w:rFonts w:ascii="Arial" w:hAnsi="Arial" w:cs="Arial"/>
          <w:sz w:val="20"/>
          <w:szCs w:val="20"/>
          <w:lang w:val="ru-RU"/>
        </w:rPr>
        <w:t>___________________________________________________________________________</w:t>
      </w:r>
      <w:r w:rsidRPr="00604A78">
        <w:rPr>
          <w:rFonts w:ascii="Arial" w:hAnsi="Arial" w:cs="Arial"/>
          <w:sz w:val="20"/>
          <w:szCs w:val="20"/>
          <w:lang w:val="be-BY"/>
        </w:rPr>
        <w:t>________</w:t>
      </w:r>
      <w:r w:rsidRPr="00604A78">
        <w:rPr>
          <w:rFonts w:ascii="Arial" w:hAnsi="Arial" w:cs="Arial"/>
          <w:sz w:val="20"/>
          <w:szCs w:val="20"/>
          <w:lang w:val="ru-RU"/>
        </w:rPr>
        <w:t>____</w:t>
      </w:r>
    </w:p>
    <w:p w:rsidR="00DA2753" w:rsidRPr="00604A78" w:rsidRDefault="00DA2753" w:rsidP="00DA2753">
      <w:pPr>
        <w:spacing w:after="0"/>
        <w:ind w:left="1416" w:firstLine="708"/>
        <w:jc w:val="both"/>
        <w:rPr>
          <w:rFonts w:ascii="Arial" w:hAnsi="Arial" w:cs="Arial"/>
          <w:sz w:val="20"/>
          <w:szCs w:val="20"/>
          <w:vertAlign w:val="superscript"/>
          <w:lang w:val="ru-RU"/>
        </w:rPr>
      </w:pPr>
      <w:r w:rsidRPr="00604A78">
        <w:rPr>
          <w:rFonts w:ascii="Arial" w:hAnsi="Arial" w:cs="Arial"/>
          <w:bCs/>
          <w:sz w:val="20"/>
          <w:szCs w:val="20"/>
          <w:vertAlign w:val="superscript"/>
          <w:lang w:val="ru-RU"/>
        </w:rPr>
        <w:t>(наименование на обществената поръчка)</w:t>
      </w:r>
    </w:p>
    <w:p w:rsidR="00DA2753" w:rsidRPr="00604A78" w:rsidRDefault="00DA2753" w:rsidP="00DA2753">
      <w:pPr>
        <w:spacing w:after="0" w:line="360" w:lineRule="auto"/>
        <w:jc w:val="both"/>
        <w:rPr>
          <w:rFonts w:ascii="Arial" w:hAnsi="Arial" w:cs="Arial"/>
          <w:sz w:val="20"/>
          <w:szCs w:val="20"/>
          <w:lang w:val="ru-RU"/>
        </w:rPr>
      </w:pPr>
      <w:r w:rsidRPr="00604A78">
        <w:rPr>
          <w:rFonts w:ascii="Arial" w:hAnsi="Arial" w:cs="Arial"/>
          <w:sz w:val="20"/>
          <w:szCs w:val="20"/>
          <w:lang w:val="ru-RU"/>
        </w:rPr>
        <w:t>Реф. № _________________</w:t>
      </w:r>
    </w:p>
    <w:p w:rsidR="00DA2753" w:rsidRPr="00604A78" w:rsidRDefault="00DA2753" w:rsidP="00DA2753">
      <w:pPr>
        <w:spacing w:line="360" w:lineRule="auto"/>
        <w:jc w:val="center"/>
        <w:rPr>
          <w:rFonts w:ascii="Arial" w:hAnsi="Arial" w:cs="Arial"/>
          <w:b/>
          <w:sz w:val="20"/>
          <w:szCs w:val="20"/>
          <w:lang w:val="ru-RU"/>
        </w:rPr>
      </w:pPr>
      <w:r w:rsidRPr="00604A78">
        <w:rPr>
          <w:rFonts w:ascii="Arial" w:hAnsi="Arial" w:cs="Arial"/>
          <w:b/>
          <w:sz w:val="20"/>
          <w:szCs w:val="20"/>
          <w:lang w:val="ru-RU"/>
        </w:rPr>
        <w:t xml:space="preserve">Д Е К Л А Р И Р А М </w:t>
      </w:r>
      <w:r w:rsidRPr="00604A78">
        <w:rPr>
          <w:rFonts w:ascii="Arial" w:hAnsi="Arial" w:cs="Arial"/>
          <w:b/>
          <w:sz w:val="20"/>
          <w:szCs w:val="20"/>
        </w:rPr>
        <w:t>/ Е</w:t>
      </w:r>
      <w:r w:rsidRPr="00604A78">
        <w:rPr>
          <w:rFonts w:ascii="Arial" w:hAnsi="Arial" w:cs="Arial"/>
          <w:b/>
          <w:sz w:val="20"/>
          <w:szCs w:val="20"/>
          <w:lang w:val="ru-RU"/>
        </w:rPr>
        <w:t>:</w:t>
      </w:r>
    </w:p>
    <w:p w:rsidR="00DA2753" w:rsidRPr="00604A78" w:rsidRDefault="00DA2753" w:rsidP="00DA2753">
      <w:pPr>
        <w:spacing w:after="0"/>
        <w:ind w:left="360"/>
        <w:jc w:val="both"/>
        <w:rPr>
          <w:rFonts w:ascii="Arial" w:hAnsi="Arial" w:cs="Arial"/>
          <w:sz w:val="20"/>
          <w:szCs w:val="20"/>
          <w:lang w:val="ru-RU"/>
        </w:rPr>
      </w:pPr>
      <w:r w:rsidRPr="00604A78">
        <w:rPr>
          <w:rFonts w:ascii="Arial" w:hAnsi="Arial" w:cs="Arial"/>
          <w:sz w:val="20"/>
          <w:szCs w:val="20"/>
          <w:lang w:val="ru-RU"/>
        </w:rPr>
        <w:t>1. Не съм осъден с влязла в сила присъда за:</w:t>
      </w:r>
    </w:p>
    <w:p w:rsidR="00DA2753" w:rsidRPr="00604A78" w:rsidRDefault="00DA2753" w:rsidP="00DA2753">
      <w:pPr>
        <w:spacing w:after="0"/>
        <w:ind w:left="180" w:firstLine="360"/>
        <w:jc w:val="both"/>
        <w:rPr>
          <w:rFonts w:ascii="Arial" w:hAnsi="Arial" w:cs="Arial"/>
          <w:sz w:val="20"/>
          <w:szCs w:val="20"/>
          <w:lang w:val="ru-RU"/>
        </w:rPr>
      </w:pPr>
      <w:r w:rsidRPr="00604A78">
        <w:rPr>
          <w:rFonts w:ascii="Arial" w:hAnsi="Arial" w:cs="Arial"/>
          <w:sz w:val="20"/>
          <w:szCs w:val="20"/>
        </w:rPr>
        <w:t xml:space="preserve">а) </w:t>
      </w:r>
      <w:r w:rsidRPr="00604A78">
        <w:rPr>
          <w:rFonts w:ascii="Arial" w:hAnsi="Arial" w:cs="Arial"/>
          <w:sz w:val="20"/>
          <w:szCs w:val="20"/>
          <w:lang w:val="ru-RU"/>
        </w:rPr>
        <w:t>престъпление против финансовата, данъчната или осигурителната система, включително изпиране на пари, по чл. 253 - 260 от Наказателния кодекс;</w:t>
      </w:r>
    </w:p>
    <w:p w:rsidR="00DA2753" w:rsidRPr="00604A78" w:rsidRDefault="00DA2753" w:rsidP="00DA2753">
      <w:pPr>
        <w:spacing w:after="0"/>
        <w:ind w:left="180" w:firstLine="360"/>
        <w:jc w:val="both"/>
        <w:rPr>
          <w:rFonts w:ascii="Arial" w:hAnsi="Arial" w:cs="Arial"/>
          <w:sz w:val="20"/>
          <w:szCs w:val="20"/>
          <w:lang w:val="ru-RU"/>
        </w:rPr>
      </w:pPr>
      <w:r w:rsidRPr="00604A78">
        <w:rPr>
          <w:rFonts w:ascii="Arial" w:hAnsi="Arial" w:cs="Arial"/>
          <w:sz w:val="20"/>
          <w:szCs w:val="20"/>
          <w:lang w:val="ru-RU"/>
        </w:rPr>
        <w:t>б) подкуп по чл. 301 - 307 от Наказателния кодекс;</w:t>
      </w:r>
    </w:p>
    <w:p w:rsidR="00DA2753" w:rsidRPr="00604A78" w:rsidRDefault="00DA2753" w:rsidP="00DA2753">
      <w:pPr>
        <w:spacing w:after="0"/>
        <w:ind w:left="180" w:firstLine="360"/>
        <w:jc w:val="both"/>
        <w:rPr>
          <w:rFonts w:ascii="Arial" w:hAnsi="Arial" w:cs="Arial"/>
          <w:sz w:val="20"/>
          <w:szCs w:val="20"/>
          <w:lang w:val="ru-RU"/>
        </w:rPr>
      </w:pPr>
      <w:r w:rsidRPr="00604A78">
        <w:rPr>
          <w:rFonts w:ascii="Arial" w:hAnsi="Arial" w:cs="Arial"/>
          <w:sz w:val="20"/>
          <w:szCs w:val="20"/>
          <w:lang w:val="ru-RU"/>
        </w:rPr>
        <w:t>в) участие в организирана престъпна група по чл. 321 и 321а от Наказателния кодекс;</w:t>
      </w:r>
    </w:p>
    <w:p w:rsidR="00DA2753" w:rsidRPr="00604A78" w:rsidRDefault="00DA2753" w:rsidP="00DA2753">
      <w:pPr>
        <w:spacing w:after="0"/>
        <w:ind w:left="180" w:firstLine="360"/>
        <w:jc w:val="both"/>
        <w:rPr>
          <w:rFonts w:ascii="Arial" w:hAnsi="Arial" w:cs="Arial"/>
          <w:sz w:val="20"/>
          <w:szCs w:val="20"/>
          <w:lang w:val="ru-RU"/>
        </w:rPr>
      </w:pPr>
      <w:r w:rsidRPr="00604A78">
        <w:rPr>
          <w:rFonts w:ascii="Arial" w:hAnsi="Arial" w:cs="Arial"/>
          <w:sz w:val="20"/>
          <w:szCs w:val="20"/>
          <w:lang w:val="ru-RU"/>
        </w:rPr>
        <w:t>г) престъпление против собствеността по чл. 194 - 217 от Наказателния кодекс;</w:t>
      </w:r>
    </w:p>
    <w:p w:rsidR="00DA2753" w:rsidRPr="00604A78" w:rsidRDefault="00DA2753" w:rsidP="00DA2753">
      <w:pPr>
        <w:spacing w:after="0"/>
        <w:ind w:left="180" w:firstLine="360"/>
        <w:jc w:val="both"/>
        <w:rPr>
          <w:rFonts w:ascii="Arial" w:hAnsi="Arial" w:cs="Arial"/>
          <w:sz w:val="20"/>
          <w:szCs w:val="20"/>
          <w:lang w:val="ru-RU"/>
        </w:rPr>
      </w:pPr>
      <w:r w:rsidRPr="00604A78">
        <w:rPr>
          <w:rFonts w:ascii="Arial" w:hAnsi="Arial" w:cs="Arial"/>
          <w:sz w:val="20"/>
          <w:szCs w:val="20"/>
          <w:lang w:val="ru-RU"/>
        </w:rPr>
        <w:t>д) престъпление против стопанството по чл. 219 - 252 от Наказателния кодекс;</w:t>
      </w:r>
    </w:p>
    <w:p w:rsidR="00DA2753" w:rsidRPr="00604A78" w:rsidRDefault="00DA2753" w:rsidP="00DA2753">
      <w:pPr>
        <w:spacing w:after="0"/>
        <w:ind w:left="360"/>
        <w:jc w:val="both"/>
        <w:rPr>
          <w:rFonts w:ascii="Arial" w:hAnsi="Arial" w:cs="Arial"/>
          <w:sz w:val="20"/>
          <w:szCs w:val="20"/>
        </w:rPr>
      </w:pPr>
      <w:r w:rsidRPr="00604A78">
        <w:rPr>
          <w:rFonts w:ascii="Arial" w:hAnsi="Arial" w:cs="Arial"/>
          <w:sz w:val="20"/>
          <w:szCs w:val="20"/>
        </w:rPr>
        <w:t>2. Участникът, когото представлявам/е:</w:t>
      </w:r>
    </w:p>
    <w:p w:rsidR="00DA2753" w:rsidRPr="00604A78" w:rsidRDefault="00DA2753" w:rsidP="00DA2753">
      <w:pPr>
        <w:spacing w:after="0"/>
        <w:ind w:left="180" w:firstLine="360"/>
        <w:jc w:val="both"/>
        <w:rPr>
          <w:rFonts w:ascii="Arial" w:hAnsi="Arial" w:cs="Arial"/>
          <w:sz w:val="20"/>
          <w:szCs w:val="20"/>
        </w:rPr>
      </w:pPr>
      <w:r w:rsidRPr="00604A78">
        <w:rPr>
          <w:rFonts w:ascii="Arial" w:hAnsi="Arial" w:cs="Arial"/>
          <w:sz w:val="20"/>
          <w:szCs w:val="20"/>
        </w:rPr>
        <w:t>а) не е обявен в несъстоятелност;</w:t>
      </w:r>
    </w:p>
    <w:p w:rsidR="00DA2753" w:rsidRPr="00604A78" w:rsidRDefault="00DA2753" w:rsidP="00DA2753">
      <w:pPr>
        <w:spacing w:after="0"/>
        <w:ind w:left="180" w:firstLine="360"/>
        <w:jc w:val="both"/>
        <w:rPr>
          <w:rFonts w:ascii="Arial" w:hAnsi="Arial" w:cs="Arial"/>
          <w:sz w:val="20"/>
          <w:szCs w:val="20"/>
        </w:rPr>
      </w:pPr>
      <w:r w:rsidRPr="00604A78">
        <w:rPr>
          <w:rFonts w:ascii="Arial" w:hAnsi="Arial" w:cs="Arial"/>
          <w:sz w:val="20"/>
          <w:szCs w:val="20"/>
          <w:lang w:val="ru-RU"/>
        </w:rPr>
        <w:t xml:space="preserve">б) не е в производство по ликвидация или в подобна процедура съгласно националните закони и </w:t>
      </w:r>
      <w:r w:rsidRPr="00604A78">
        <w:rPr>
          <w:rFonts w:ascii="Arial" w:hAnsi="Arial" w:cs="Arial"/>
          <w:sz w:val="20"/>
          <w:szCs w:val="20"/>
        </w:rPr>
        <w:t>подзаконови актове;</w:t>
      </w:r>
    </w:p>
    <w:p w:rsidR="00DA2753" w:rsidRPr="00604A78" w:rsidRDefault="00DA2753" w:rsidP="00DA2753">
      <w:pPr>
        <w:spacing w:after="0"/>
        <w:ind w:left="180" w:firstLine="360"/>
        <w:jc w:val="both"/>
        <w:rPr>
          <w:rFonts w:ascii="Arial" w:hAnsi="Arial" w:cs="Arial"/>
          <w:sz w:val="20"/>
          <w:szCs w:val="20"/>
        </w:rPr>
      </w:pPr>
      <w:r w:rsidRPr="00604A78">
        <w:rPr>
          <w:rFonts w:ascii="Arial" w:hAnsi="Arial" w:cs="Arial"/>
          <w:sz w:val="20"/>
          <w:szCs w:val="20"/>
        </w:rPr>
        <w:t xml:space="preserve">в) няма задължения по смисъла на </w:t>
      </w:r>
      <w:r w:rsidRPr="00604A78">
        <w:rPr>
          <w:rStyle w:val="newdocreference1"/>
          <w:rFonts w:ascii="Arial" w:hAnsi="Arial" w:cs="Arial"/>
          <w:sz w:val="20"/>
          <w:szCs w:val="20"/>
        </w:rPr>
        <w:t>чл. 162, ал. 2, т. 1</w:t>
      </w:r>
      <w:r w:rsidRPr="00604A78">
        <w:rPr>
          <w:rFonts w:ascii="Arial" w:hAnsi="Arial" w:cs="Arial"/>
          <w:sz w:val="20"/>
          <w:szCs w:val="20"/>
        </w:rPr>
        <w:t xml:space="preserve"> от Данъчно-осигурителния процесуален кодекс към държавата и към община, установени с влязъл в сила акт на компетентен орган, а ако има такива задължения - допуснато е разсрочване или отсрочване на задълженията; няма задължения за данъци и вноски за социално осигуряване съгласно законодателството на държавата, в която е установен;</w:t>
      </w:r>
    </w:p>
    <w:p w:rsidR="00DA2753" w:rsidRPr="00604A78" w:rsidRDefault="00DA2753" w:rsidP="00DA2753">
      <w:pPr>
        <w:spacing w:after="0"/>
        <w:ind w:left="180" w:firstLine="360"/>
        <w:jc w:val="both"/>
        <w:rPr>
          <w:rFonts w:ascii="Arial" w:hAnsi="Arial" w:cs="Arial"/>
          <w:sz w:val="20"/>
          <w:szCs w:val="20"/>
        </w:rPr>
      </w:pPr>
      <w:r w:rsidRPr="00604A78">
        <w:rPr>
          <w:rFonts w:ascii="Arial" w:hAnsi="Arial" w:cs="Arial"/>
          <w:sz w:val="20"/>
          <w:szCs w:val="20"/>
        </w:rPr>
        <w:t xml:space="preserve">3. Участникът, когото представлявам/е не е в производство за обявяване в несъстоятелност и не е сключил извънсъдебно споразумение с кредиторите по смисъла на чл. 740 от Търговския закон и не се намира в подобна процедура съгласно националните закони и подзаконови актове, нито дейността му е под разпореждане на съда, нито е преустановило дейността </w:t>
      </w:r>
      <w:r w:rsidRPr="00604A78">
        <w:rPr>
          <w:rFonts w:ascii="Arial" w:hAnsi="Arial" w:cs="Arial"/>
          <w:sz w:val="20"/>
          <w:szCs w:val="20"/>
          <w:lang w:val="ru-RU"/>
        </w:rPr>
        <w:t>си;</w:t>
      </w:r>
    </w:p>
    <w:p w:rsidR="00DA2753" w:rsidRPr="00604A78" w:rsidRDefault="00DA2753" w:rsidP="00DA2753">
      <w:pPr>
        <w:spacing w:after="0"/>
        <w:ind w:left="180" w:firstLine="360"/>
        <w:jc w:val="both"/>
        <w:rPr>
          <w:rFonts w:ascii="Arial" w:hAnsi="Arial" w:cs="Arial"/>
          <w:sz w:val="20"/>
          <w:szCs w:val="20"/>
        </w:rPr>
      </w:pPr>
      <w:r w:rsidRPr="00604A78">
        <w:rPr>
          <w:rFonts w:ascii="Arial" w:hAnsi="Arial" w:cs="Arial"/>
          <w:sz w:val="20"/>
          <w:szCs w:val="20"/>
          <w:lang w:val="ru-RU"/>
        </w:rPr>
        <w:t>4. Не съм лишен от правото да упражнявам определена професия или дейност съгласно законодателството на държавата, в която е извършено нарушението, включително за нарушения, свързани с износа на продукти в областта на отбраната и сигурността</w:t>
      </w:r>
      <w:r w:rsidRPr="00604A78">
        <w:rPr>
          <w:rFonts w:ascii="Arial" w:hAnsi="Arial" w:cs="Arial"/>
          <w:sz w:val="20"/>
          <w:szCs w:val="20"/>
        </w:rPr>
        <w:t>.</w:t>
      </w:r>
    </w:p>
    <w:p w:rsidR="00DA2753" w:rsidRPr="00604A78" w:rsidRDefault="00DA2753" w:rsidP="00DA2753">
      <w:pPr>
        <w:spacing w:after="0"/>
        <w:ind w:left="180" w:firstLine="360"/>
        <w:jc w:val="both"/>
        <w:rPr>
          <w:rFonts w:ascii="Arial" w:hAnsi="Arial" w:cs="Arial"/>
          <w:sz w:val="20"/>
          <w:szCs w:val="20"/>
        </w:rPr>
      </w:pPr>
      <w:r w:rsidRPr="00604A78">
        <w:rPr>
          <w:rFonts w:ascii="Arial" w:hAnsi="Arial" w:cs="Arial"/>
          <w:sz w:val="20"/>
          <w:szCs w:val="20"/>
        </w:rPr>
        <w:t xml:space="preserve">5. Участникът, когото представлявам/е, </w:t>
      </w:r>
      <w:r w:rsidRPr="00604A78">
        <w:rPr>
          <w:rFonts w:ascii="Arial" w:hAnsi="Arial" w:cs="Arial"/>
          <w:sz w:val="20"/>
          <w:szCs w:val="20"/>
          <w:lang w:val="ru-RU"/>
        </w:rPr>
        <w:t>не е виновен за неизпълнение на задължения по договор за</w:t>
      </w:r>
      <w:r w:rsidRPr="00604A78">
        <w:rPr>
          <w:rFonts w:ascii="Arial" w:hAnsi="Arial" w:cs="Arial"/>
          <w:sz w:val="20"/>
          <w:szCs w:val="20"/>
        </w:rPr>
        <w:t xml:space="preserve"> обществена поръчка по смисъла на чл. 47, ал. 2, т. 2а от ЗОП;</w:t>
      </w:r>
    </w:p>
    <w:p w:rsidR="00DA2753" w:rsidRPr="00604A78" w:rsidRDefault="00DA2753" w:rsidP="00DA2753">
      <w:pPr>
        <w:spacing w:after="0"/>
        <w:ind w:left="180" w:firstLine="360"/>
        <w:jc w:val="both"/>
        <w:rPr>
          <w:rFonts w:ascii="Arial" w:hAnsi="Arial" w:cs="Arial"/>
          <w:sz w:val="20"/>
          <w:szCs w:val="20"/>
        </w:rPr>
      </w:pPr>
      <w:r w:rsidRPr="00604A78">
        <w:rPr>
          <w:rFonts w:ascii="Arial" w:hAnsi="Arial" w:cs="Arial"/>
          <w:sz w:val="20"/>
          <w:szCs w:val="20"/>
        </w:rPr>
        <w:lastRenderedPageBreak/>
        <w:t>6. Не съм свързано лице по смисъла на § 1, т. 23а от Допълнителните разпоредби на Закона за обществените поръчки с ВЪЗЛОЖИТЕЛЯ или със служители на ръководна длъжност в неговата организация.</w:t>
      </w:r>
    </w:p>
    <w:p w:rsidR="00DA2753" w:rsidRPr="00604A78" w:rsidRDefault="00DA2753" w:rsidP="00DA2753">
      <w:pPr>
        <w:spacing w:after="0"/>
        <w:ind w:left="180" w:firstLine="360"/>
        <w:jc w:val="both"/>
        <w:rPr>
          <w:rFonts w:ascii="Arial" w:hAnsi="Arial" w:cs="Arial"/>
          <w:sz w:val="20"/>
          <w:szCs w:val="20"/>
        </w:rPr>
      </w:pPr>
      <w:r w:rsidRPr="00604A78">
        <w:rPr>
          <w:rFonts w:ascii="Arial" w:hAnsi="Arial" w:cs="Arial"/>
          <w:sz w:val="20"/>
          <w:szCs w:val="20"/>
        </w:rPr>
        <w:t xml:space="preserve">7. Не съм сключил договор с лице по </w:t>
      </w:r>
      <w:hyperlink r:id="rId31" w:tgtFrame="_parent" w:history="1">
        <w:r w:rsidRPr="00604A78">
          <w:rPr>
            <w:rFonts w:ascii="Arial" w:hAnsi="Arial" w:cs="Arial"/>
            <w:sz w:val="20"/>
            <w:szCs w:val="20"/>
          </w:rPr>
          <w:t>чл. 21</w:t>
        </w:r>
      </w:hyperlink>
      <w:r w:rsidRPr="00604A78">
        <w:rPr>
          <w:rFonts w:ascii="Arial" w:hAnsi="Arial" w:cs="Arial"/>
          <w:sz w:val="20"/>
          <w:szCs w:val="20"/>
        </w:rPr>
        <w:t xml:space="preserve"> или чл. </w:t>
      </w:r>
      <w:hyperlink r:id="rId32" w:tgtFrame="_parent" w:history="1">
        <w:r w:rsidRPr="00604A78">
          <w:rPr>
            <w:rFonts w:ascii="Arial" w:hAnsi="Arial" w:cs="Arial"/>
            <w:sz w:val="20"/>
            <w:szCs w:val="20"/>
          </w:rPr>
          <w:t>22</w:t>
        </w:r>
      </w:hyperlink>
      <w:r w:rsidRPr="00604A78">
        <w:rPr>
          <w:rFonts w:ascii="Arial" w:hAnsi="Arial" w:cs="Arial"/>
          <w:sz w:val="20"/>
          <w:szCs w:val="20"/>
        </w:rPr>
        <w:t xml:space="preserve"> от Закона за предотвратяване и установяване на конфликт на интереси.</w:t>
      </w:r>
    </w:p>
    <w:p w:rsidR="00DA2753" w:rsidRPr="00604A78" w:rsidRDefault="00DA2753" w:rsidP="00DA2753">
      <w:pPr>
        <w:pStyle w:val="BodyText"/>
        <w:widowControl w:val="0"/>
        <w:suppressAutoHyphens/>
        <w:spacing w:after="0"/>
        <w:jc w:val="both"/>
        <w:rPr>
          <w:rFonts w:ascii="Arial" w:hAnsi="Arial" w:cs="Arial"/>
          <w:sz w:val="20"/>
          <w:szCs w:val="20"/>
          <w:lang w:val="ru-RU"/>
        </w:rPr>
      </w:pPr>
    </w:p>
    <w:p w:rsidR="00DA2753" w:rsidRPr="00604A78" w:rsidRDefault="00DA2753" w:rsidP="00DA2753">
      <w:pPr>
        <w:pStyle w:val="BodyText"/>
        <w:widowControl w:val="0"/>
        <w:suppressAutoHyphens/>
        <w:spacing w:after="0"/>
        <w:ind w:firstLine="426"/>
        <w:jc w:val="both"/>
        <w:rPr>
          <w:rFonts w:ascii="Arial" w:hAnsi="Arial" w:cs="Arial"/>
          <w:sz w:val="20"/>
          <w:szCs w:val="20"/>
          <w:lang w:val="ru-RU"/>
        </w:rPr>
      </w:pPr>
      <w:r w:rsidRPr="00604A78">
        <w:rPr>
          <w:rFonts w:ascii="Arial" w:hAnsi="Arial" w:cs="Arial"/>
          <w:sz w:val="20"/>
          <w:szCs w:val="20"/>
          <w:lang w:val="ru-RU"/>
        </w:rPr>
        <w:t>Публичните регистри, в които се съдържа информация за обстоятелствата по точки…….… от декларацията са:</w:t>
      </w:r>
    </w:p>
    <w:p w:rsidR="00DA2753" w:rsidRPr="00604A78" w:rsidRDefault="00DA2753" w:rsidP="00DA2753">
      <w:pPr>
        <w:pStyle w:val="BodyText"/>
        <w:widowControl w:val="0"/>
        <w:suppressAutoHyphens/>
        <w:spacing w:after="0"/>
        <w:jc w:val="both"/>
        <w:rPr>
          <w:rFonts w:ascii="Arial" w:hAnsi="Arial" w:cs="Arial"/>
          <w:sz w:val="20"/>
          <w:szCs w:val="20"/>
        </w:rPr>
      </w:pPr>
      <w:r w:rsidRPr="00604A78">
        <w:rPr>
          <w:rFonts w:ascii="Arial" w:hAnsi="Arial" w:cs="Arial"/>
          <w:sz w:val="20"/>
          <w:szCs w:val="20"/>
          <w:lang w:val="ru-RU"/>
        </w:rPr>
        <w:t>…………………………………………………………………………………………………………………………………………………………………………………………………………………………………………….</w:t>
      </w:r>
      <w:r w:rsidRPr="00604A78">
        <w:rPr>
          <w:rFonts w:ascii="Arial" w:hAnsi="Arial" w:cs="Arial"/>
          <w:sz w:val="20"/>
          <w:szCs w:val="20"/>
        </w:rPr>
        <w:t xml:space="preserve"> </w:t>
      </w:r>
    </w:p>
    <w:p w:rsidR="00DA2753" w:rsidRPr="00604A78" w:rsidRDefault="00DA2753" w:rsidP="00DA2753">
      <w:pPr>
        <w:pStyle w:val="BodyText"/>
        <w:widowControl w:val="0"/>
        <w:suppressAutoHyphens/>
        <w:spacing w:after="0"/>
        <w:ind w:firstLine="426"/>
        <w:jc w:val="both"/>
        <w:rPr>
          <w:rFonts w:ascii="Arial" w:hAnsi="Arial" w:cs="Arial"/>
          <w:sz w:val="20"/>
          <w:szCs w:val="20"/>
        </w:rPr>
      </w:pPr>
      <w:r w:rsidRPr="00604A78">
        <w:rPr>
          <w:rFonts w:ascii="Arial" w:hAnsi="Arial" w:cs="Arial"/>
          <w:i/>
          <w:sz w:val="20"/>
          <w:szCs w:val="20"/>
        </w:rPr>
        <w:t>(посочва се дали е налице публичен регистър, в който се съдържат декларираните обстоятелства и кой е той ако има такъв</w:t>
      </w:r>
      <w:r w:rsidRPr="00604A78">
        <w:rPr>
          <w:rFonts w:ascii="Arial" w:hAnsi="Arial" w:cs="Arial"/>
          <w:sz w:val="20"/>
          <w:szCs w:val="20"/>
        </w:rPr>
        <w:t>);</w:t>
      </w:r>
    </w:p>
    <w:p w:rsidR="00DA2753" w:rsidRPr="00604A78" w:rsidRDefault="00DA2753" w:rsidP="00DA2753">
      <w:pPr>
        <w:spacing w:after="0"/>
        <w:ind w:firstLine="426"/>
        <w:jc w:val="both"/>
        <w:rPr>
          <w:rFonts w:ascii="Arial" w:hAnsi="Arial" w:cs="Arial"/>
          <w:sz w:val="20"/>
          <w:szCs w:val="20"/>
          <w:lang w:val="ru-RU"/>
        </w:rPr>
      </w:pPr>
      <w:r w:rsidRPr="00604A78">
        <w:rPr>
          <w:rFonts w:ascii="Arial" w:hAnsi="Arial" w:cs="Arial"/>
          <w:sz w:val="20"/>
          <w:szCs w:val="20"/>
          <w:lang w:val="ru-RU"/>
        </w:rPr>
        <w:t xml:space="preserve">Декларирам/е, че информация за обстоятелствата по точки…….… от декларацията, се предоставят служебно на възложителя, от следните компетентни органи: ……………………………………………………………………………………………………………………………..... </w:t>
      </w:r>
    </w:p>
    <w:p w:rsidR="00DA2753" w:rsidRPr="00604A78" w:rsidRDefault="00DA2753" w:rsidP="00DA2753">
      <w:pPr>
        <w:spacing w:after="0"/>
        <w:ind w:firstLine="426"/>
        <w:jc w:val="both"/>
        <w:rPr>
          <w:rFonts w:ascii="Arial" w:hAnsi="Arial" w:cs="Arial"/>
          <w:sz w:val="20"/>
          <w:szCs w:val="20"/>
          <w:lang w:val="ru-RU"/>
        </w:rPr>
      </w:pPr>
      <w:r w:rsidRPr="00604A78">
        <w:rPr>
          <w:rFonts w:ascii="Arial" w:hAnsi="Arial" w:cs="Arial"/>
          <w:sz w:val="20"/>
          <w:szCs w:val="20"/>
        </w:rPr>
        <w:t>(</w:t>
      </w:r>
      <w:r w:rsidRPr="00604A78">
        <w:rPr>
          <w:rFonts w:ascii="Arial" w:hAnsi="Arial" w:cs="Arial"/>
          <w:i/>
          <w:sz w:val="20"/>
          <w:szCs w:val="20"/>
        </w:rPr>
        <w:t>посочва се компетентен орган, ако е налице такъв, който съгласно законодателството на държавата, в която кандидатът или участникът е установен, е длъжен служебно да предостави тази информация за тези обстоятелства на възложителя</w:t>
      </w:r>
      <w:r w:rsidRPr="00604A78">
        <w:rPr>
          <w:rFonts w:ascii="Arial" w:hAnsi="Arial" w:cs="Arial"/>
          <w:sz w:val="20"/>
          <w:szCs w:val="20"/>
        </w:rPr>
        <w:t>)</w:t>
      </w:r>
      <w:r w:rsidRPr="00604A78">
        <w:rPr>
          <w:rFonts w:ascii="Arial" w:hAnsi="Arial" w:cs="Arial"/>
          <w:sz w:val="20"/>
          <w:szCs w:val="20"/>
          <w:lang w:val="ru-RU"/>
        </w:rPr>
        <w:t>.</w:t>
      </w:r>
    </w:p>
    <w:p w:rsidR="00DA2753" w:rsidRPr="00604A78" w:rsidRDefault="00DA2753" w:rsidP="00DA2753">
      <w:pPr>
        <w:spacing w:after="0"/>
        <w:ind w:firstLine="426"/>
        <w:jc w:val="both"/>
        <w:rPr>
          <w:rFonts w:ascii="Arial" w:hAnsi="Arial" w:cs="Arial"/>
          <w:sz w:val="20"/>
          <w:szCs w:val="20"/>
          <w:lang w:val="ru-RU"/>
        </w:rPr>
      </w:pPr>
      <w:r w:rsidRPr="00604A78">
        <w:rPr>
          <w:rFonts w:ascii="Arial" w:hAnsi="Arial" w:cs="Arial"/>
          <w:sz w:val="20"/>
          <w:szCs w:val="20"/>
          <w:lang w:val="ru-RU"/>
        </w:rPr>
        <w:t>Декларирам/е, че ако участникът, когото представлявам/е бъде избран за Изпълнител на обществената поръчка, при подписване на договора за обществената поръчка ще представя/им документи от съответните компетентни органи за удостоверяване липсата на обстоятелствата от настоящата декларация, в случай, че е неприложим чл. 47, ал. 10 от ЗОП.</w:t>
      </w:r>
    </w:p>
    <w:p w:rsidR="00DA2753" w:rsidRPr="00604A78" w:rsidRDefault="00DA2753" w:rsidP="00DA2753">
      <w:pPr>
        <w:spacing w:after="0"/>
        <w:ind w:firstLine="426"/>
        <w:jc w:val="both"/>
        <w:rPr>
          <w:rFonts w:ascii="Arial" w:hAnsi="Arial" w:cs="Arial"/>
          <w:sz w:val="20"/>
          <w:szCs w:val="20"/>
          <w:lang w:val="ru-RU"/>
        </w:rPr>
      </w:pPr>
      <w:r w:rsidRPr="00604A78">
        <w:rPr>
          <w:rFonts w:ascii="Arial" w:hAnsi="Arial" w:cs="Arial"/>
          <w:sz w:val="20"/>
          <w:szCs w:val="20"/>
          <w:lang w:val="ru-RU"/>
        </w:rPr>
        <w:t>Известно ми/ни е, че за  за посочване на неверни данни нося/носим наказателна отговорност по чл. 313 от Наказателния кодекс.</w:t>
      </w:r>
    </w:p>
    <w:p w:rsidR="00DA2753" w:rsidRPr="00604A78" w:rsidRDefault="00DA2753" w:rsidP="00DA2753">
      <w:pPr>
        <w:spacing w:line="360" w:lineRule="auto"/>
        <w:rPr>
          <w:rFonts w:ascii="Arial" w:hAnsi="Arial" w:cs="Arial"/>
          <w:sz w:val="20"/>
          <w:szCs w:val="20"/>
          <w:lang w:val="ru-RU"/>
        </w:rPr>
      </w:pPr>
    </w:p>
    <w:p w:rsidR="00DA2753" w:rsidRPr="00604A78" w:rsidRDefault="00DA2753" w:rsidP="00DA2753">
      <w:pPr>
        <w:spacing w:line="360" w:lineRule="auto"/>
        <w:rPr>
          <w:rFonts w:ascii="Arial" w:hAnsi="Arial" w:cs="Arial"/>
          <w:sz w:val="20"/>
          <w:szCs w:val="20"/>
          <w:u w:val="single"/>
          <w:lang w:val="ru-RU"/>
        </w:rPr>
      </w:pPr>
      <w:r w:rsidRPr="00604A78">
        <w:rPr>
          <w:rFonts w:ascii="Arial" w:hAnsi="Arial" w:cs="Arial"/>
          <w:sz w:val="20"/>
          <w:szCs w:val="20"/>
          <w:lang w:val="ru-RU"/>
        </w:rPr>
        <w:t>___________ / _______ година</w:t>
      </w:r>
      <w:r w:rsidRPr="00604A78">
        <w:rPr>
          <w:rFonts w:ascii="Arial" w:hAnsi="Arial" w:cs="Arial"/>
          <w:sz w:val="20"/>
          <w:szCs w:val="20"/>
          <w:lang w:val="ru-RU"/>
        </w:rPr>
        <w:tab/>
        <w:t xml:space="preserve"> </w:t>
      </w:r>
      <w:r w:rsidRPr="00604A78">
        <w:rPr>
          <w:rFonts w:ascii="Arial" w:hAnsi="Arial" w:cs="Arial"/>
          <w:sz w:val="20"/>
          <w:szCs w:val="20"/>
          <w:lang w:val="ru-RU"/>
        </w:rPr>
        <w:tab/>
      </w:r>
      <w:r w:rsidRPr="00604A78">
        <w:rPr>
          <w:rFonts w:ascii="Arial" w:hAnsi="Arial" w:cs="Arial"/>
          <w:sz w:val="20"/>
          <w:szCs w:val="20"/>
          <w:lang w:val="ru-RU"/>
        </w:rPr>
        <w:tab/>
      </w:r>
      <w:r w:rsidRPr="00604A78">
        <w:rPr>
          <w:rFonts w:ascii="Arial" w:hAnsi="Arial" w:cs="Arial"/>
          <w:sz w:val="20"/>
          <w:szCs w:val="20"/>
          <w:lang w:val="ru-RU"/>
        </w:rPr>
        <w:tab/>
        <w:t xml:space="preserve">Декларатор/и: </w:t>
      </w:r>
      <w:r w:rsidRPr="00604A78">
        <w:rPr>
          <w:rFonts w:ascii="Arial" w:hAnsi="Arial" w:cs="Arial"/>
          <w:sz w:val="20"/>
          <w:szCs w:val="20"/>
          <w:lang w:val="ru-RU"/>
        </w:rPr>
        <w:tab/>
      </w:r>
      <w:r w:rsidRPr="00604A78">
        <w:rPr>
          <w:rFonts w:ascii="Arial" w:hAnsi="Arial" w:cs="Arial"/>
          <w:sz w:val="20"/>
          <w:szCs w:val="20"/>
          <w:u w:val="single"/>
          <w:lang w:val="ru-RU"/>
        </w:rPr>
        <w:tab/>
      </w:r>
      <w:r w:rsidRPr="00604A78">
        <w:rPr>
          <w:rFonts w:ascii="Arial" w:hAnsi="Arial" w:cs="Arial"/>
          <w:sz w:val="20"/>
          <w:szCs w:val="20"/>
          <w:u w:val="single"/>
          <w:lang w:val="ru-RU"/>
        </w:rPr>
        <w:tab/>
        <w:t>__________</w:t>
      </w:r>
    </w:p>
    <w:p w:rsidR="00DA2753" w:rsidRPr="00604A78" w:rsidRDefault="00DA2753" w:rsidP="00DA2753">
      <w:pPr>
        <w:spacing w:line="360" w:lineRule="auto"/>
        <w:ind w:left="6372" w:firstLine="708"/>
        <w:rPr>
          <w:rFonts w:ascii="Arial" w:hAnsi="Arial" w:cs="Arial"/>
          <w:sz w:val="20"/>
          <w:szCs w:val="20"/>
        </w:rPr>
      </w:pPr>
      <w:r w:rsidRPr="00604A78">
        <w:rPr>
          <w:rFonts w:ascii="Arial" w:hAnsi="Arial" w:cs="Arial"/>
          <w:sz w:val="20"/>
          <w:szCs w:val="20"/>
        </w:rPr>
        <w:t>(</w:t>
      </w:r>
      <w:r w:rsidRPr="00604A78">
        <w:rPr>
          <w:rFonts w:ascii="Arial" w:hAnsi="Arial" w:cs="Arial"/>
          <w:i/>
          <w:sz w:val="20"/>
          <w:szCs w:val="20"/>
        </w:rPr>
        <w:t>Трите имена, подпис</w:t>
      </w:r>
      <w:r w:rsidRPr="00604A78">
        <w:rPr>
          <w:rFonts w:ascii="Arial" w:hAnsi="Arial" w:cs="Arial"/>
          <w:sz w:val="20"/>
          <w:szCs w:val="20"/>
        </w:rPr>
        <w:t>)</w:t>
      </w:r>
    </w:p>
    <w:p w:rsidR="00DA2753" w:rsidRPr="00604A78" w:rsidRDefault="00DA2753" w:rsidP="00DA2753">
      <w:pPr>
        <w:jc w:val="both"/>
        <w:rPr>
          <w:rFonts w:ascii="Arial" w:hAnsi="Arial" w:cs="Arial"/>
          <w:i/>
          <w:sz w:val="20"/>
          <w:szCs w:val="20"/>
          <w:lang w:val="ru-RU"/>
        </w:rPr>
      </w:pPr>
    </w:p>
    <w:p w:rsidR="00DA2753" w:rsidRPr="00604A78" w:rsidRDefault="00DA2753" w:rsidP="00DA2753">
      <w:pPr>
        <w:jc w:val="both"/>
        <w:rPr>
          <w:rFonts w:ascii="Arial" w:hAnsi="Arial" w:cs="Arial"/>
          <w:i/>
          <w:sz w:val="20"/>
          <w:szCs w:val="20"/>
          <w:lang w:val="ru-RU"/>
        </w:rPr>
      </w:pPr>
    </w:p>
    <w:p w:rsidR="00DA2753" w:rsidRPr="00604A78" w:rsidRDefault="00DA2753" w:rsidP="00DA2753">
      <w:pPr>
        <w:jc w:val="both"/>
        <w:rPr>
          <w:rFonts w:ascii="Arial" w:hAnsi="Arial" w:cs="Arial"/>
          <w:i/>
          <w:sz w:val="20"/>
          <w:szCs w:val="20"/>
          <w:lang w:val="ru-RU"/>
        </w:rPr>
      </w:pPr>
    </w:p>
    <w:p w:rsidR="00DA2753" w:rsidRPr="00604A78" w:rsidRDefault="00DA2753" w:rsidP="00DA2753">
      <w:pPr>
        <w:jc w:val="both"/>
        <w:rPr>
          <w:rFonts w:ascii="Arial" w:hAnsi="Arial" w:cs="Arial"/>
          <w:i/>
          <w:sz w:val="20"/>
          <w:szCs w:val="20"/>
          <w:lang w:val="ru-RU"/>
        </w:rPr>
      </w:pPr>
      <w:r w:rsidRPr="00604A78">
        <w:rPr>
          <w:rFonts w:ascii="Arial" w:hAnsi="Arial" w:cs="Arial"/>
          <w:i/>
          <w:sz w:val="20"/>
          <w:szCs w:val="20"/>
          <w:lang w:val="ru-RU"/>
        </w:rPr>
        <w:t>Забележка:</w:t>
      </w:r>
    </w:p>
    <w:p w:rsidR="00DA2753" w:rsidRPr="00604A78" w:rsidRDefault="00DA2753" w:rsidP="00DA2753">
      <w:pPr>
        <w:jc w:val="both"/>
        <w:rPr>
          <w:rFonts w:ascii="Arial" w:hAnsi="Arial" w:cs="Arial"/>
          <w:i/>
          <w:sz w:val="20"/>
          <w:szCs w:val="20"/>
          <w:lang w:val="ru-RU"/>
        </w:rPr>
      </w:pPr>
      <w:r w:rsidRPr="00604A78">
        <w:rPr>
          <w:rFonts w:ascii="Arial" w:hAnsi="Arial" w:cs="Arial"/>
          <w:i/>
          <w:sz w:val="20"/>
          <w:szCs w:val="20"/>
          <w:lang w:val="ru-RU"/>
        </w:rPr>
        <w:t xml:space="preserve">1. </w:t>
      </w:r>
      <w:r w:rsidRPr="00604A78">
        <w:rPr>
          <w:rFonts w:ascii="Arial" w:hAnsi="Arial" w:cs="Arial"/>
          <w:i/>
          <w:sz w:val="20"/>
          <w:szCs w:val="20"/>
        </w:rPr>
        <w:t>Когато</w:t>
      </w:r>
      <w:r w:rsidRPr="00604A78">
        <w:rPr>
          <w:rFonts w:ascii="Arial" w:hAnsi="Arial" w:cs="Arial"/>
          <w:i/>
          <w:sz w:val="20"/>
          <w:szCs w:val="20"/>
          <w:lang w:val="ru-RU"/>
        </w:rPr>
        <w:t xml:space="preserve"> </w:t>
      </w:r>
      <w:r w:rsidRPr="00604A78">
        <w:rPr>
          <w:rFonts w:ascii="Arial" w:hAnsi="Arial" w:cs="Arial"/>
          <w:i/>
          <w:sz w:val="20"/>
          <w:szCs w:val="20"/>
        </w:rPr>
        <w:t>кандидатът</w:t>
      </w:r>
      <w:r w:rsidRPr="00604A78">
        <w:rPr>
          <w:rFonts w:ascii="Arial" w:hAnsi="Arial" w:cs="Arial"/>
          <w:i/>
          <w:sz w:val="20"/>
          <w:szCs w:val="20"/>
          <w:lang w:val="ru-RU"/>
        </w:rPr>
        <w:t xml:space="preserve"> или </w:t>
      </w:r>
      <w:r w:rsidRPr="00604A78">
        <w:rPr>
          <w:rFonts w:ascii="Arial" w:hAnsi="Arial" w:cs="Arial"/>
          <w:i/>
          <w:sz w:val="20"/>
          <w:szCs w:val="20"/>
        </w:rPr>
        <w:t>участникът</w:t>
      </w:r>
      <w:r w:rsidRPr="00604A78">
        <w:rPr>
          <w:rFonts w:ascii="Arial" w:hAnsi="Arial" w:cs="Arial"/>
          <w:i/>
          <w:sz w:val="20"/>
          <w:szCs w:val="20"/>
          <w:lang w:val="ru-RU"/>
        </w:rPr>
        <w:t xml:space="preserve"> е юридическо лице, се представя декларация, подписана от </w:t>
      </w:r>
      <w:r w:rsidRPr="00604A78">
        <w:rPr>
          <w:rFonts w:ascii="Arial" w:hAnsi="Arial" w:cs="Arial"/>
          <w:b/>
          <w:i/>
          <w:sz w:val="20"/>
          <w:szCs w:val="20"/>
          <w:lang w:val="ru-RU"/>
        </w:rPr>
        <w:t>лицата</w:t>
      </w:r>
      <w:r w:rsidRPr="00604A78">
        <w:rPr>
          <w:rFonts w:ascii="Arial" w:hAnsi="Arial" w:cs="Arial"/>
          <w:i/>
          <w:sz w:val="20"/>
          <w:szCs w:val="20"/>
          <w:lang w:val="ru-RU"/>
        </w:rPr>
        <w:t>, посочени в чл. 47, ал. 4, т. 1 до т. 5, т.7 и т. 8 от ЗОП, в зависимост от вида на юридическото лице.</w:t>
      </w:r>
    </w:p>
    <w:p w:rsidR="00DA2753" w:rsidRPr="00604A78" w:rsidRDefault="00DA2753" w:rsidP="00DA2753">
      <w:pPr>
        <w:jc w:val="both"/>
        <w:rPr>
          <w:rFonts w:ascii="Arial" w:hAnsi="Arial" w:cs="Arial"/>
          <w:i/>
          <w:sz w:val="20"/>
          <w:szCs w:val="20"/>
          <w:lang w:val="ru-RU"/>
        </w:rPr>
      </w:pPr>
      <w:r w:rsidRPr="00604A78">
        <w:rPr>
          <w:rFonts w:ascii="Arial" w:hAnsi="Arial" w:cs="Arial"/>
          <w:i/>
          <w:sz w:val="20"/>
          <w:szCs w:val="20"/>
          <w:lang w:val="ru-RU"/>
        </w:rPr>
        <w:t>2. Представя се лично от кандидата или участника – физическо лице.</w:t>
      </w:r>
    </w:p>
    <w:p w:rsidR="00DA2753" w:rsidRPr="00604A78" w:rsidRDefault="00DA2753" w:rsidP="00DA2753">
      <w:pPr>
        <w:jc w:val="both"/>
        <w:rPr>
          <w:rFonts w:ascii="Arial" w:hAnsi="Arial" w:cs="Arial"/>
          <w:i/>
          <w:sz w:val="20"/>
          <w:szCs w:val="20"/>
          <w:lang w:val="ru-RU"/>
        </w:rPr>
      </w:pPr>
      <w:r w:rsidRPr="00604A78">
        <w:rPr>
          <w:rFonts w:ascii="Arial" w:hAnsi="Arial" w:cs="Arial"/>
          <w:i/>
          <w:sz w:val="20"/>
          <w:szCs w:val="20"/>
          <w:lang w:val="ru-RU"/>
        </w:rPr>
        <w:t>3. Когато кандидатът или участникът е неперсонифицирано обединение от физически и/или юридически лица, настоящата декларация се представя от всяко физическо или юридическо лице, включено в обединението, в съответствие с указанията по т. 1 и 2 по-горе.</w:t>
      </w:r>
    </w:p>
    <w:p w:rsidR="00DA2753" w:rsidRPr="00604A78" w:rsidRDefault="00DA2753" w:rsidP="00DA2753">
      <w:pPr>
        <w:spacing w:before="60"/>
        <w:ind w:firstLine="300"/>
        <w:jc w:val="center"/>
        <w:outlineLvl w:val="0"/>
        <w:rPr>
          <w:rFonts w:ascii="Arial" w:hAnsi="Arial" w:cs="Arial"/>
          <w:b/>
          <w:sz w:val="20"/>
          <w:szCs w:val="20"/>
        </w:rPr>
      </w:pPr>
    </w:p>
    <w:p w:rsidR="00DA2753" w:rsidRPr="00604A78" w:rsidRDefault="00DA2753" w:rsidP="00DA2753">
      <w:pPr>
        <w:spacing w:before="60"/>
        <w:ind w:firstLine="300"/>
        <w:jc w:val="center"/>
        <w:outlineLvl w:val="0"/>
        <w:rPr>
          <w:rFonts w:ascii="Arial" w:hAnsi="Arial" w:cs="Arial"/>
          <w:b/>
          <w:sz w:val="20"/>
          <w:szCs w:val="20"/>
        </w:rPr>
      </w:pPr>
    </w:p>
    <w:p w:rsidR="00DA2753" w:rsidRPr="00604A78" w:rsidRDefault="00DA2753" w:rsidP="00DA2753">
      <w:pPr>
        <w:spacing w:before="60"/>
        <w:ind w:firstLine="300"/>
        <w:outlineLvl w:val="0"/>
        <w:rPr>
          <w:rFonts w:ascii="Arial" w:hAnsi="Arial" w:cs="Arial"/>
          <w:b/>
          <w:color w:val="F24F00"/>
          <w:sz w:val="20"/>
          <w:szCs w:val="20"/>
          <w:lang w:val="ru-RU"/>
        </w:rPr>
      </w:pPr>
      <w:r w:rsidRPr="00604A78">
        <w:rPr>
          <w:rFonts w:ascii="Arial" w:hAnsi="Arial" w:cs="Arial"/>
          <w:b/>
          <w:sz w:val="20"/>
          <w:szCs w:val="20"/>
        </w:rPr>
        <w:br w:type="page"/>
      </w:r>
    </w:p>
    <w:p w:rsidR="00DA2753" w:rsidRPr="00604A78" w:rsidRDefault="00DA2753" w:rsidP="00DA2753">
      <w:pPr>
        <w:ind w:left="3600"/>
        <w:jc w:val="right"/>
        <w:rPr>
          <w:rFonts w:ascii="Arial" w:hAnsi="Arial" w:cs="Arial"/>
          <w:i/>
          <w:sz w:val="20"/>
          <w:szCs w:val="20"/>
        </w:rPr>
      </w:pPr>
      <w:r w:rsidRPr="00604A78">
        <w:rPr>
          <w:rFonts w:ascii="Arial" w:hAnsi="Arial" w:cs="Arial"/>
          <w:noProof/>
          <w:sz w:val="20"/>
          <w:szCs w:val="20"/>
          <w:lang w:val="ru-RU"/>
        </w:rPr>
        <w:lastRenderedPageBreak/>
        <w:t>О</w:t>
      </w:r>
      <w:r w:rsidR="002A38C4" w:rsidRPr="00604A78">
        <w:rPr>
          <w:rFonts w:ascii="Arial" w:hAnsi="Arial" w:cs="Arial"/>
          <w:i/>
          <w:sz w:val="20"/>
          <w:szCs w:val="20"/>
        </w:rPr>
        <w:t>бразец 2</w:t>
      </w:r>
    </w:p>
    <w:p w:rsidR="00DA2753" w:rsidRPr="00604A78" w:rsidRDefault="00DA2753" w:rsidP="00DA2753">
      <w:pPr>
        <w:spacing w:line="360" w:lineRule="auto"/>
        <w:ind w:left="6480"/>
        <w:jc w:val="right"/>
        <w:rPr>
          <w:rFonts w:ascii="Arial" w:hAnsi="Arial" w:cs="Arial"/>
          <w:i/>
          <w:sz w:val="20"/>
          <w:szCs w:val="20"/>
        </w:rPr>
      </w:pPr>
      <w:r w:rsidRPr="00604A78">
        <w:rPr>
          <w:rFonts w:ascii="Arial" w:hAnsi="Arial" w:cs="Arial"/>
          <w:b/>
          <w:i/>
          <w:sz w:val="20"/>
          <w:szCs w:val="20"/>
        </w:rPr>
        <w:t>поставя се в плик № 1</w:t>
      </w:r>
    </w:p>
    <w:p w:rsidR="00DA2753" w:rsidRPr="00604A78" w:rsidRDefault="00DA2753" w:rsidP="00DA2753">
      <w:pPr>
        <w:jc w:val="center"/>
        <w:rPr>
          <w:rFonts w:ascii="Arial" w:hAnsi="Arial" w:cs="Arial"/>
          <w:b/>
          <w:sz w:val="20"/>
          <w:szCs w:val="20"/>
        </w:rPr>
      </w:pPr>
    </w:p>
    <w:p w:rsidR="00DA2753" w:rsidRPr="00604A78" w:rsidRDefault="00DA2753" w:rsidP="00DA2753">
      <w:pPr>
        <w:jc w:val="center"/>
        <w:rPr>
          <w:rFonts w:ascii="Arial" w:hAnsi="Arial" w:cs="Arial"/>
          <w:b/>
          <w:sz w:val="20"/>
          <w:szCs w:val="20"/>
        </w:rPr>
      </w:pPr>
      <w:r w:rsidRPr="00604A78">
        <w:rPr>
          <w:rFonts w:ascii="Arial" w:hAnsi="Arial" w:cs="Arial"/>
          <w:b/>
          <w:sz w:val="20"/>
          <w:szCs w:val="20"/>
        </w:rPr>
        <w:t>ДЕКЛАРАЦИЯ</w:t>
      </w:r>
    </w:p>
    <w:p w:rsidR="00DA2753" w:rsidRPr="00604A78" w:rsidRDefault="00DA2753" w:rsidP="00DA2753">
      <w:pPr>
        <w:jc w:val="center"/>
        <w:rPr>
          <w:rFonts w:ascii="Arial" w:hAnsi="Arial" w:cs="Arial"/>
          <w:sz w:val="20"/>
          <w:szCs w:val="20"/>
        </w:rPr>
      </w:pPr>
      <w:r w:rsidRPr="00604A78">
        <w:rPr>
          <w:rFonts w:ascii="Arial" w:hAnsi="Arial" w:cs="Arial"/>
          <w:sz w:val="20"/>
          <w:szCs w:val="20"/>
        </w:rPr>
        <w:t>по чл. 56, ал. 1, т. 6 от ЗОП</w:t>
      </w:r>
    </w:p>
    <w:p w:rsidR="00DA2753" w:rsidRPr="00604A78" w:rsidRDefault="00DA2753" w:rsidP="00DA2753">
      <w:pPr>
        <w:jc w:val="center"/>
        <w:rPr>
          <w:rFonts w:ascii="Arial" w:hAnsi="Arial" w:cs="Arial"/>
          <w:bCs/>
          <w:snapToGrid w:val="0"/>
          <w:sz w:val="20"/>
          <w:szCs w:val="20"/>
        </w:rPr>
      </w:pPr>
      <w:r w:rsidRPr="00604A78">
        <w:rPr>
          <w:rFonts w:ascii="Arial" w:hAnsi="Arial" w:cs="Arial"/>
          <w:bCs/>
          <w:snapToGrid w:val="0"/>
          <w:sz w:val="20"/>
          <w:szCs w:val="20"/>
        </w:rPr>
        <w:t>за липса на свързаност с друг участник в съответствие с чл. 55, ал. 7, както и за липса на обстоятелство по чл. 8, ал. 8, т. 2 от ЗОП</w:t>
      </w:r>
    </w:p>
    <w:p w:rsidR="00DA2753" w:rsidRPr="00604A78" w:rsidRDefault="00DA2753" w:rsidP="00DA2753">
      <w:pPr>
        <w:spacing w:line="360" w:lineRule="auto"/>
        <w:rPr>
          <w:rFonts w:ascii="Arial" w:hAnsi="Arial" w:cs="Arial"/>
          <w:noProof/>
          <w:sz w:val="20"/>
          <w:szCs w:val="20"/>
          <w:lang w:val="ru-RU"/>
        </w:rPr>
      </w:pPr>
    </w:p>
    <w:p w:rsidR="00DA2753" w:rsidRPr="00604A78" w:rsidRDefault="00DA2753" w:rsidP="00DA2753">
      <w:pPr>
        <w:spacing w:line="360" w:lineRule="auto"/>
        <w:jc w:val="both"/>
        <w:rPr>
          <w:rFonts w:ascii="Arial" w:hAnsi="Arial" w:cs="Arial"/>
          <w:noProof/>
          <w:sz w:val="20"/>
          <w:szCs w:val="20"/>
          <w:lang w:val="ru-RU"/>
        </w:rPr>
      </w:pPr>
      <w:r w:rsidRPr="00604A78">
        <w:rPr>
          <w:rFonts w:ascii="Arial" w:hAnsi="Arial" w:cs="Arial"/>
          <w:noProof/>
          <w:sz w:val="20"/>
          <w:szCs w:val="20"/>
          <w:lang w:val="ru-RU"/>
        </w:rPr>
        <w:t xml:space="preserve">Долуподписаният/-ната/ _______________________________________________________________________________________, в качеството ми на представляващ _____________________________________________________________________________________, </w:t>
      </w:r>
    </w:p>
    <w:p w:rsidR="00DA2753" w:rsidRPr="00604A78" w:rsidRDefault="00DA2753" w:rsidP="00DA2753">
      <w:pPr>
        <w:jc w:val="both"/>
        <w:rPr>
          <w:rFonts w:ascii="Arial" w:hAnsi="Arial" w:cs="Arial"/>
          <w:noProof/>
          <w:sz w:val="20"/>
          <w:szCs w:val="20"/>
          <w:lang w:val="ru-RU"/>
        </w:rPr>
      </w:pPr>
      <w:r w:rsidRPr="00604A78">
        <w:rPr>
          <w:rFonts w:ascii="Arial" w:hAnsi="Arial" w:cs="Arial"/>
          <w:noProof/>
          <w:sz w:val="20"/>
          <w:szCs w:val="20"/>
        </w:rPr>
        <w:t>Участник</w:t>
      </w:r>
      <w:r w:rsidRPr="00604A78">
        <w:rPr>
          <w:rFonts w:ascii="Arial" w:hAnsi="Arial" w:cs="Arial"/>
          <w:noProof/>
          <w:sz w:val="20"/>
          <w:szCs w:val="20"/>
          <w:lang w:val="ru-RU"/>
        </w:rPr>
        <w:t xml:space="preserve"> в процедура за възлагане на обществена поръчка с предмет:</w:t>
      </w:r>
    </w:p>
    <w:p w:rsidR="00DA2753" w:rsidRPr="00604A78" w:rsidRDefault="00DA2753" w:rsidP="00DA2753">
      <w:pPr>
        <w:jc w:val="both"/>
        <w:rPr>
          <w:rFonts w:ascii="Arial" w:hAnsi="Arial" w:cs="Arial"/>
          <w:noProof/>
          <w:sz w:val="20"/>
          <w:szCs w:val="20"/>
          <w:lang w:val="ru-RU"/>
        </w:rPr>
      </w:pPr>
    </w:p>
    <w:p w:rsidR="00DA2753" w:rsidRPr="00604A78" w:rsidRDefault="00DA2753" w:rsidP="00DA2753">
      <w:pPr>
        <w:jc w:val="both"/>
        <w:rPr>
          <w:rFonts w:ascii="Arial" w:hAnsi="Arial" w:cs="Arial"/>
          <w:bCs/>
          <w:sz w:val="20"/>
          <w:szCs w:val="20"/>
          <w:lang w:val="ru-RU"/>
        </w:rPr>
      </w:pPr>
      <w:r w:rsidRPr="00604A78">
        <w:rPr>
          <w:rFonts w:ascii="Arial" w:hAnsi="Arial" w:cs="Arial"/>
          <w:sz w:val="20"/>
          <w:szCs w:val="20"/>
        </w:rPr>
        <w:t>„</w:t>
      </w:r>
      <w:r w:rsidRPr="00604A78">
        <w:rPr>
          <w:rFonts w:ascii="Arial" w:hAnsi="Arial" w:cs="Arial"/>
          <w:bCs/>
          <w:sz w:val="20"/>
          <w:szCs w:val="20"/>
          <w:lang w:val="ru-RU"/>
        </w:rPr>
        <w:t>==================</w:t>
      </w:r>
      <w:r w:rsidRPr="00604A78">
        <w:rPr>
          <w:rFonts w:ascii="Arial" w:hAnsi="Arial" w:cs="Arial"/>
          <w:color w:val="333333"/>
          <w:sz w:val="20"/>
          <w:szCs w:val="20"/>
          <w:lang w:val="ru-RU"/>
        </w:rPr>
        <w:t>”</w:t>
      </w:r>
      <w:r w:rsidRPr="00604A78">
        <w:rPr>
          <w:rFonts w:ascii="Arial" w:hAnsi="Arial" w:cs="Arial"/>
          <w:sz w:val="20"/>
          <w:szCs w:val="20"/>
          <w:lang w:val="ru-RU"/>
        </w:rPr>
        <w:t>, реф.№ РР</w:t>
      </w:r>
      <w:r w:rsidRPr="00604A78">
        <w:rPr>
          <w:rFonts w:ascii="Arial" w:hAnsi="Arial" w:cs="Arial"/>
          <w:sz w:val="20"/>
          <w:szCs w:val="20"/>
          <w:lang w:val="en-US"/>
        </w:rPr>
        <w:t>D</w:t>
      </w:r>
      <w:r w:rsidR="00D00BBD" w:rsidRPr="00604A78">
        <w:rPr>
          <w:rFonts w:ascii="Arial" w:hAnsi="Arial" w:cs="Arial"/>
          <w:sz w:val="20"/>
          <w:szCs w:val="20"/>
          <w:lang w:val="ru-RU"/>
        </w:rPr>
        <w:t xml:space="preserve"> 15-112</w:t>
      </w:r>
      <w:r w:rsidRPr="00604A78">
        <w:rPr>
          <w:rFonts w:ascii="Arial" w:hAnsi="Arial" w:cs="Arial"/>
          <w:sz w:val="20"/>
          <w:szCs w:val="20"/>
        </w:rPr>
        <w:t xml:space="preserve">, </w:t>
      </w:r>
    </w:p>
    <w:p w:rsidR="00DA2753" w:rsidRPr="00604A78" w:rsidRDefault="00DA2753" w:rsidP="00DA2753">
      <w:pPr>
        <w:shd w:val="clear" w:color="auto" w:fill="FFFFFF"/>
        <w:spacing w:before="60"/>
        <w:ind w:firstLine="300"/>
        <w:jc w:val="center"/>
        <w:rPr>
          <w:rFonts w:ascii="Arial" w:hAnsi="Arial" w:cs="Arial"/>
          <w:b/>
          <w:sz w:val="20"/>
          <w:szCs w:val="20"/>
        </w:rPr>
      </w:pPr>
    </w:p>
    <w:p w:rsidR="00DA2753" w:rsidRPr="00604A78" w:rsidRDefault="00DA2753" w:rsidP="00DA2753">
      <w:pPr>
        <w:shd w:val="clear" w:color="auto" w:fill="FFFFFF"/>
        <w:spacing w:before="60"/>
        <w:ind w:firstLine="300"/>
        <w:jc w:val="center"/>
        <w:rPr>
          <w:rFonts w:ascii="Arial" w:hAnsi="Arial" w:cs="Arial"/>
          <w:b/>
          <w:sz w:val="20"/>
          <w:szCs w:val="20"/>
        </w:rPr>
      </w:pPr>
      <w:r w:rsidRPr="00604A78">
        <w:rPr>
          <w:rFonts w:ascii="Arial" w:hAnsi="Arial" w:cs="Arial"/>
          <w:b/>
          <w:sz w:val="20"/>
          <w:szCs w:val="20"/>
        </w:rPr>
        <w:t>ДЕКЛАРИРАМ</w:t>
      </w:r>
    </w:p>
    <w:p w:rsidR="00DA2753" w:rsidRPr="00604A78" w:rsidRDefault="00DA2753" w:rsidP="00DA2753">
      <w:pPr>
        <w:shd w:val="clear" w:color="auto" w:fill="FFFFFF"/>
        <w:spacing w:before="60"/>
        <w:ind w:firstLine="300"/>
        <w:jc w:val="center"/>
        <w:rPr>
          <w:rFonts w:ascii="Arial" w:hAnsi="Arial" w:cs="Arial"/>
          <w:b/>
          <w:sz w:val="20"/>
          <w:szCs w:val="20"/>
        </w:rPr>
      </w:pPr>
    </w:p>
    <w:p w:rsidR="00DA2753" w:rsidRPr="00604A78" w:rsidRDefault="00DA2753" w:rsidP="00DA2753">
      <w:pPr>
        <w:pStyle w:val="ListParagraph"/>
        <w:widowControl w:val="0"/>
        <w:numPr>
          <w:ilvl w:val="0"/>
          <w:numId w:val="23"/>
        </w:numPr>
        <w:autoSpaceDE w:val="0"/>
        <w:autoSpaceDN w:val="0"/>
        <w:adjustRightInd w:val="0"/>
        <w:jc w:val="both"/>
        <w:rPr>
          <w:rFonts w:ascii="Arial" w:hAnsi="Arial" w:cs="Arial"/>
          <w:bCs/>
          <w:sz w:val="20"/>
          <w:szCs w:val="20"/>
        </w:rPr>
      </w:pPr>
      <w:r w:rsidRPr="00604A78">
        <w:rPr>
          <w:rFonts w:ascii="Arial" w:hAnsi="Arial" w:cs="Arial"/>
          <w:bCs/>
          <w:sz w:val="20"/>
          <w:szCs w:val="20"/>
        </w:rPr>
        <w:t xml:space="preserve">Участникът, когото представлявам, не е свързано лице по смисъла на т. 23а от </w:t>
      </w:r>
      <w:r w:rsidRPr="00604A78">
        <w:rPr>
          <w:rFonts w:ascii="Arial" w:hAnsi="Arial" w:cs="Arial"/>
          <w:sz w:val="20"/>
          <w:szCs w:val="20"/>
        </w:rPr>
        <w:t>§1 от ДР на ЗОП</w:t>
      </w:r>
      <w:r w:rsidRPr="00604A78">
        <w:rPr>
          <w:rFonts w:ascii="Arial" w:hAnsi="Arial" w:cs="Arial"/>
          <w:bCs/>
          <w:sz w:val="20"/>
          <w:szCs w:val="20"/>
        </w:rPr>
        <w:t xml:space="preserve"> и не е свързано предприятие по смисъла на т. 24 от </w:t>
      </w:r>
      <w:r w:rsidRPr="00604A78">
        <w:rPr>
          <w:rFonts w:ascii="Arial" w:hAnsi="Arial" w:cs="Arial"/>
          <w:sz w:val="20"/>
          <w:szCs w:val="20"/>
        </w:rPr>
        <w:t>§1 от ДР на ЗОП</w:t>
      </w:r>
      <w:r w:rsidRPr="00604A78">
        <w:rPr>
          <w:rFonts w:ascii="Arial" w:hAnsi="Arial" w:cs="Arial"/>
          <w:bCs/>
          <w:sz w:val="20"/>
          <w:szCs w:val="20"/>
        </w:rPr>
        <w:t xml:space="preserve"> с друг участник в настоящата процедура.</w:t>
      </w:r>
    </w:p>
    <w:p w:rsidR="00DA2753" w:rsidRPr="00604A78" w:rsidRDefault="00DA2753" w:rsidP="00DA2753">
      <w:pPr>
        <w:pStyle w:val="ListParagraph"/>
        <w:widowControl w:val="0"/>
        <w:numPr>
          <w:ilvl w:val="0"/>
          <w:numId w:val="23"/>
        </w:numPr>
        <w:autoSpaceDE w:val="0"/>
        <w:autoSpaceDN w:val="0"/>
        <w:adjustRightInd w:val="0"/>
        <w:jc w:val="both"/>
        <w:rPr>
          <w:rFonts w:ascii="Arial" w:hAnsi="Arial" w:cs="Arial"/>
          <w:bCs/>
          <w:sz w:val="20"/>
          <w:szCs w:val="20"/>
        </w:rPr>
      </w:pPr>
      <w:r w:rsidRPr="00604A78">
        <w:rPr>
          <w:rFonts w:ascii="Arial" w:hAnsi="Arial" w:cs="Arial"/>
          <w:bCs/>
          <w:sz w:val="20"/>
          <w:szCs w:val="20"/>
        </w:rPr>
        <w:t>За представлявания от мен участник не са налице обстоятелствата по чл. 8, ал. 8, т. 2 от ЗОП по отношение на настоящата процедура за възлагане на обществена поръчка.</w:t>
      </w:r>
    </w:p>
    <w:p w:rsidR="00DA2753" w:rsidRPr="00604A78" w:rsidRDefault="00DA2753" w:rsidP="00DA2753">
      <w:pPr>
        <w:pStyle w:val="ListParagraph"/>
        <w:widowControl w:val="0"/>
        <w:autoSpaceDE w:val="0"/>
        <w:autoSpaceDN w:val="0"/>
        <w:adjustRightInd w:val="0"/>
        <w:ind w:left="720"/>
        <w:jc w:val="both"/>
        <w:rPr>
          <w:rFonts w:ascii="Arial" w:hAnsi="Arial" w:cs="Arial"/>
          <w:bCs/>
          <w:sz w:val="20"/>
          <w:szCs w:val="20"/>
        </w:rPr>
      </w:pPr>
    </w:p>
    <w:p w:rsidR="00DA2753" w:rsidRPr="00604A78" w:rsidRDefault="00DA2753" w:rsidP="00DA2753">
      <w:pPr>
        <w:widowControl w:val="0"/>
        <w:autoSpaceDE w:val="0"/>
        <w:autoSpaceDN w:val="0"/>
        <w:adjustRightInd w:val="0"/>
        <w:jc w:val="both"/>
        <w:rPr>
          <w:rFonts w:ascii="Arial" w:hAnsi="Arial" w:cs="Arial"/>
          <w:sz w:val="20"/>
          <w:szCs w:val="20"/>
          <w:lang w:val="ru-RU"/>
        </w:rPr>
      </w:pPr>
      <w:r w:rsidRPr="00604A78">
        <w:rPr>
          <w:rFonts w:ascii="Arial" w:hAnsi="Arial" w:cs="Arial"/>
          <w:bCs/>
          <w:sz w:val="20"/>
          <w:szCs w:val="20"/>
        </w:rPr>
        <w:t>Известна</w:t>
      </w:r>
      <w:r w:rsidRPr="00604A78">
        <w:rPr>
          <w:rFonts w:ascii="Arial" w:hAnsi="Arial" w:cs="Arial"/>
          <w:sz w:val="20"/>
          <w:szCs w:val="20"/>
          <w:lang w:val="ru-RU"/>
        </w:rPr>
        <w:t xml:space="preserve"> ми е отговорността по чл. 313 от Наказателния кодекс за посочване на неверни данни.</w:t>
      </w:r>
    </w:p>
    <w:p w:rsidR="00DA2753" w:rsidRPr="00604A78" w:rsidRDefault="00DA2753" w:rsidP="00DA2753">
      <w:pPr>
        <w:jc w:val="both"/>
        <w:rPr>
          <w:rFonts w:ascii="Arial" w:hAnsi="Arial" w:cs="Arial"/>
          <w:i/>
          <w:sz w:val="20"/>
          <w:szCs w:val="20"/>
        </w:rPr>
      </w:pPr>
    </w:p>
    <w:p w:rsidR="00DA2753" w:rsidRPr="00604A78" w:rsidRDefault="00DA2753" w:rsidP="00DA2753">
      <w:pPr>
        <w:ind w:right="-2"/>
        <w:rPr>
          <w:rFonts w:ascii="Arial" w:hAnsi="Arial" w:cs="Arial"/>
          <w:sz w:val="20"/>
          <w:szCs w:val="20"/>
        </w:rPr>
      </w:pPr>
    </w:p>
    <w:p w:rsidR="00DA2753" w:rsidRPr="00604A78" w:rsidRDefault="00DA2753" w:rsidP="00DA2753">
      <w:pPr>
        <w:spacing w:line="360" w:lineRule="auto"/>
        <w:ind w:right="-2"/>
        <w:rPr>
          <w:rFonts w:ascii="Arial" w:hAnsi="Arial" w:cs="Arial"/>
          <w:noProof/>
          <w:sz w:val="20"/>
          <w:szCs w:val="20"/>
        </w:rPr>
      </w:pPr>
      <w:r w:rsidRPr="00604A78">
        <w:rPr>
          <w:rFonts w:ascii="Arial" w:hAnsi="Arial" w:cs="Arial"/>
          <w:sz w:val="20"/>
          <w:szCs w:val="20"/>
          <w:lang w:val="ru-RU"/>
        </w:rPr>
        <w:t xml:space="preserve">Дата ______________ г.                                                                  </w:t>
      </w:r>
      <w:r w:rsidRPr="00604A78">
        <w:rPr>
          <w:rFonts w:ascii="Arial" w:hAnsi="Arial" w:cs="Arial"/>
          <w:noProof/>
          <w:sz w:val="20"/>
          <w:szCs w:val="20"/>
          <w:lang w:val="ru-RU"/>
        </w:rPr>
        <w:t xml:space="preserve">Декларатор: </w:t>
      </w:r>
      <w:r w:rsidRPr="00604A78">
        <w:rPr>
          <w:rFonts w:ascii="Arial" w:hAnsi="Arial" w:cs="Arial"/>
          <w:noProof/>
          <w:sz w:val="20"/>
          <w:szCs w:val="20"/>
        </w:rPr>
        <w:t>_______________</w:t>
      </w:r>
    </w:p>
    <w:p w:rsidR="00DA2753" w:rsidRPr="00604A78" w:rsidRDefault="00DA2753" w:rsidP="00DA2753">
      <w:pPr>
        <w:ind w:firstLine="6840"/>
        <w:jc w:val="both"/>
        <w:rPr>
          <w:rFonts w:ascii="Arial" w:hAnsi="Arial" w:cs="Arial"/>
          <w:noProof/>
          <w:sz w:val="20"/>
          <w:szCs w:val="20"/>
          <w:lang w:val="ru-RU"/>
        </w:rPr>
      </w:pPr>
      <w:r w:rsidRPr="00604A78">
        <w:rPr>
          <w:rFonts w:ascii="Arial" w:hAnsi="Arial" w:cs="Arial"/>
          <w:noProof/>
          <w:sz w:val="20"/>
          <w:szCs w:val="20"/>
          <w:lang w:val="ru-RU"/>
        </w:rPr>
        <w:t>/име, подпис и печат/</w:t>
      </w:r>
    </w:p>
    <w:p w:rsidR="00DA2753" w:rsidRPr="00604A78" w:rsidRDefault="00DA2753" w:rsidP="00DA2753">
      <w:pPr>
        <w:jc w:val="both"/>
        <w:rPr>
          <w:rFonts w:ascii="Arial" w:hAnsi="Arial" w:cs="Arial"/>
          <w:i/>
          <w:sz w:val="20"/>
          <w:szCs w:val="20"/>
        </w:rPr>
      </w:pPr>
    </w:p>
    <w:p w:rsidR="00DA2753" w:rsidRPr="00604A78" w:rsidRDefault="00DA2753" w:rsidP="00DA2753">
      <w:pPr>
        <w:rPr>
          <w:rFonts w:ascii="Arial" w:hAnsi="Arial" w:cs="Arial"/>
          <w:i/>
          <w:sz w:val="20"/>
          <w:szCs w:val="20"/>
        </w:rPr>
      </w:pPr>
      <w:r w:rsidRPr="00604A78">
        <w:rPr>
          <w:rFonts w:ascii="Arial" w:hAnsi="Arial" w:cs="Arial"/>
          <w:sz w:val="20"/>
          <w:szCs w:val="20"/>
        </w:rPr>
        <w:t xml:space="preserve">Забележка: Декларацията се подписва от лице, което представлява участника самостоятелно или от лицата, които заедно представляват участника. </w:t>
      </w:r>
    </w:p>
    <w:p w:rsidR="00DA2753" w:rsidRPr="00604A78" w:rsidRDefault="00DA2753" w:rsidP="00DA2753">
      <w:pPr>
        <w:spacing w:line="360" w:lineRule="auto"/>
        <w:ind w:left="6480"/>
        <w:jc w:val="right"/>
        <w:rPr>
          <w:rFonts w:ascii="Arial" w:hAnsi="Arial" w:cs="Arial"/>
          <w:i/>
          <w:sz w:val="20"/>
          <w:szCs w:val="20"/>
        </w:rPr>
      </w:pPr>
    </w:p>
    <w:p w:rsidR="00DA2753" w:rsidRPr="00604A78" w:rsidRDefault="00DA2753" w:rsidP="00DA2753">
      <w:pPr>
        <w:rPr>
          <w:rFonts w:ascii="Arial" w:hAnsi="Arial" w:cs="Arial"/>
          <w:i/>
          <w:sz w:val="20"/>
          <w:szCs w:val="20"/>
        </w:rPr>
      </w:pPr>
      <w:r w:rsidRPr="00604A78">
        <w:rPr>
          <w:rFonts w:ascii="Arial" w:hAnsi="Arial" w:cs="Arial"/>
          <w:i/>
          <w:sz w:val="20"/>
          <w:szCs w:val="20"/>
        </w:rPr>
        <w:br w:type="page"/>
      </w:r>
    </w:p>
    <w:p w:rsidR="00DA2753" w:rsidRPr="00604A78" w:rsidRDefault="002A38C4" w:rsidP="00DA2753">
      <w:pPr>
        <w:spacing w:line="360" w:lineRule="auto"/>
        <w:ind w:left="6480"/>
        <w:jc w:val="right"/>
        <w:rPr>
          <w:rFonts w:ascii="Arial" w:hAnsi="Arial" w:cs="Arial"/>
          <w:i/>
          <w:sz w:val="20"/>
          <w:szCs w:val="20"/>
          <w:lang w:val="ru-RU"/>
        </w:rPr>
      </w:pPr>
      <w:r w:rsidRPr="00604A78">
        <w:rPr>
          <w:rFonts w:ascii="Arial" w:hAnsi="Arial" w:cs="Arial"/>
          <w:i/>
          <w:sz w:val="20"/>
          <w:szCs w:val="20"/>
        </w:rPr>
        <w:lastRenderedPageBreak/>
        <w:t>Образец 3</w:t>
      </w:r>
    </w:p>
    <w:p w:rsidR="00DA2753" w:rsidRPr="00604A78" w:rsidRDefault="00DA2753" w:rsidP="00DA2753">
      <w:pPr>
        <w:spacing w:line="360" w:lineRule="auto"/>
        <w:ind w:left="6480"/>
        <w:jc w:val="right"/>
        <w:rPr>
          <w:rFonts w:ascii="Arial" w:hAnsi="Arial" w:cs="Arial"/>
          <w:i/>
          <w:sz w:val="20"/>
          <w:szCs w:val="20"/>
        </w:rPr>
      </w:pPr>
      <w:r w:rsidRPr="00604A78">
        <w:rPr>
          <w:rFonts w:ascii="Arial" w:hAnsi="Arial" w:cs="Arial"/>
          <w:b/>
          <w:i/>
          <w:sz w:val="20"/>
          <w:szCs w:val="20"/>
        </w:rPr>
        <w:t>поставя се в плик № 1</w:t>
      </w:r>
    </w:p>
    <w:p w:rsidR="00DA2753" w:rsidRPr="00604A78" w:rsidRDefault="00DA2753" w:rsidP="00DA2753">
      <w:pPr>
        <w:jc w:val="center"/>
        <w:rPr>
          <w:rFonts w:ascii="Arial" w:hAnsi="Arial" w:cs="Arial"/>
          <w:b/>
          <w:sz w:val="20"/>
          <w:szCs w:val="20"/>
        </w:rPr>
      </w:pPr>
    </w:p>
    <w:p w:rsidR="00DA2753" w:rsidRPr="00604A78" w:rsidRDefault="00DA2753" w:rsidP="00DA2753">
      <w:pPr>
        <w:jc w:val="center"/>
        <w:rPr>
          <w:rFonts w:ascii="Arial" w:hAnsi="Arial" w:cs="Arial"/>
          <w:b/>
          <w:sz w:val="20"/>
          <w:szCs w:val="20"/>
        </w:rPr>
      </w:pPr>
    </w:p>
    <w:p w:rsidR="00DA2753" w:rsidRPr="00604A78" w:rsidRDefault="00DA2753" w:rsidP="00DA2753">
      <w:pPr>
        <w:jc w:val="center"/>
        <w:rPr>
          <w:rFonts w:ascii="Arial" w:hAnsi="Arial" w:cs="Arial"/>
          <w:b/>
          <w:sz w:val="20"/>
          <w:szCs w:val="20"/>
        </w:rPr>
      </w:pPr>
      <w:r w:rsidRPr="00604A78">
        <w:rPr>
          <w:rFonts w:ascii="Arial" w:hAnsi="Arial" w:cs="Arial"/>
          <w:b/>
          <w:sz w:val="20"/>
          <w:szCs w:val="20"/>
        </w:rPr>
        <w:t>ДЕКЛАРАЦИЯ</w:t>
      </w:r>
    </w:p>
    <w:p w:rsidR="00DA2753" w:rsidRPr="00604A78" w:rsidRDefault="00DA2753" w:rsidP="00DA2753">
      <w:pPr>
        <w:spacing w:line="360" w:lineRule="auto"/>
        <w:rPr>
          <w:rFonts w:ascii="Arial" w:hAnsi="Arial" w:cs="Arial"/>
          <w:noProof/>
          <w:sz w:val="20"/>
          <w:szCs w:val="20"/>
          <w:lang w:val="ru-RU"/>
        </w:rPr>
      </w:pPr>
    </w:p>
    <w:p w:rsidR="00DA2753" w:rsidRPr="00604A78" w:rsidRDefault="00DA2753" w:rsidP="00DA2753">
      <w:pPr>
        <w:spacing w:line="360" w:lineRule="auto"/>
        <w:rPr>
          <w:rFonts w:ascii="Arial" w:hAnsi="Arial" w:cs="Arial"/>
          <w:noProof/>
          <w:sz w:val="20"/>
          <w:szCs w:val="20"/>
          <w:lang w:val="ru-RU"/>
        </w:rPr>
      </w:pPr>
      <w:r w:rsidRPr="00604A78">
        <w:rPr>
          <w:rFonts w:ascii="Arial" w:hAnsi="Arial" w:cs="Arial"/>
          <w:noProof/>
          <w:sz w:val="20"/>
          <w:szCs w:val="20"/>
          <w:lang w:val="ru-RU"/>
        </w:rPr>
        <w:t xml:space="preserve">Долуподписаният/-ната/ _______________________________________________________________________________________, в качеството ми на представляващ _____________________________________________________________________________________, </w:t>
      </w:r>
    </w:p>
    <w:p w:rsidR="00DA2753" w:rsidRPr="00604A78" w:rsidRDefault="00DA2753" w:rsidP="00DA2753">
      <w:pPr>
        <w:spacing w:line="360" w:lineRule="auto"/>
        <w:jc w:val="both"/>
        <w:rPr>
          <w:rFonts w:ascii="Arial" w:hAnsi="Arial" w:cs="Arial"/>
          <w:noProof/>
          <w:sz w:val="20"/>
          <w:szCs w:val="20"/>
          <w:lang w:val="ru-RU"/>
        </w:rPr>
      </w:pPr>
    </w:p>
    <w:p w:rsidR="00DA2753" w:rsidRPr="00604A78" w:rsidRDefault="00DA2753" w:rsidP="00DA2753">
      <w:pPr>
        <w:jc w:val="both"/>
        <w:rPr>
          <w:rFonts w:ascii="Arial" w:hAnsi="Arial" w:cs="Arial"/>
          <w:noProof/>
          <w:sz w:val="20"/>
          <w:szCs w:val="20"/>
          <w:lang w:val="ru-RU"/>
        </w:rPr>
      </w:pPr>
      <w:r w:rsidRPr="00604A78">
        <w:rPr>
          <w:rFonts w:ascii="Arial" w:hAnsi="Arial" w:cs="Arial"/>
          <w:noProof/>
          <w:sz w:val="20"/>
          <w:szCs w:val="20"/>
        </w:rPr>
        <w:t>Участник</w:t>
      </w:r>
      <w:r w:rsidRPr="00604A78">
        <w:rPr>
          <w:rFonts w:ascii="Arial" w:hAnsi="Arial" w:cs="Arial"/>
          <w:noProof/>
          <w:sz w:val="20"/>
          <w:szCs w:val="20"/>
          <w:lang w:val="ru-RU"/>
        </w:rPr>
        <w:t xml:space="preserve"> в процедура за възлагане на обществена поръчка с предмет:</w:t>
      </w:r>
    </w:p>
    <w:p w:rsidR="00DA2753" w:rsidRPr="00604A78" w:rsidRDefault="00DA2753" w:rsidP="00DA2753">
      <w:pPr>
        <w:jc w:val="both"/>
        <w:rPr>
          <w:rFonts w:ascii="Arial" w:hAnsi="Arial" w:cs="Arial"/>
          <w:noProof/>
          <w:sz w:val="20"/>
          <w:szCs w:val="20"/>
          <w:lang w:val="ru-RU"/>
        </w:rPr>
      </w:pPr>
    </w:p>
    <w:p w:rsidR="00DA2753" w:rsidRPr="00604A78" w:rsidRDefault="00DA2753" w:rsidP="00DA2753">
      <w:pPr>
        <w:jc w:val="both"/>
        <w:rPr>
          <w:rFonts w:ascii="Arial" w:hAnsi="Arial" w:cs="Arial"/>
          <w:b/>
          <w:bCs/>
          <w:sz w:val="20"/>
          <w:szCs w:val="20"/>
          <w:lang w:val="ru-RU"/>
        </w:rPr>
      </w:pPr>
      <w:r w:rsidRPr="00604A78">
        <w:rPr>
          <w:rFonts w:ascii="Arial" w:hAnsi="Arial" w:cs="Arial"/>
          <w:sz w:val="20"/>
          <w:szCs w:val="20"/>
        </w:rPr>
        <w:t>„</w:t>
      </w:r>
      <w:r w:rsidRPr="00604A78">
        <w:rPr>
          <w:rFonts w:ascii="Arial" w:hAnsi="Arial" w:cs="Arial"/>
          <w:bCs/>
          <w:sz w:val="20"/>
          <w:szCs w:val="20"/>
          <w:lang w:val="ru-RU"/>
        </w:rPr>
        <w:t>====================</w:t>
      </w:r>
      <w:r w:rsidRPr="00604A78">
        <w:rPr>
          <w:rFonts w:ascii="Arial" w:hAnsi="Arial" w:cs="Arial"/>
          <w:color w:val="333333"/>
          <w:sz w:val="20"/>
          <w:szCs w:val="20"/>
          <w:lang w:val="ru-RU"/>
        </w:rPr>
        <w:t>”</w:t>
      </w:r>
      <w:r w:rsidRPr="00604A78">
        <w:rPr>
          <w:rFonts w:ascii="Arial" w:hAnsi="Arial" w:cs="Arial"/>
          <w:sz w:val="20"/>
          <w:szCs w:val="20"/>
          <w:lang w:val="ru-RU"/>
        </w:rPr>
        <w:t>, реф.№ РР</w:t>
      </w:r>
      <w:r w:rsidRPr="00604A78">
        <w:rPr>
          <w:rFonts w:ascii="Arial" w:hAnsi="Arial" w:cs="Arial"/>
          <w:sz w:val="20"/>
          <w:szCs w:val="20"/>
          <w:lang w:val="en-US"/>
        </w:rPr>
        <w:t>D</w:t>
      </w:r>
      <w:r w:rsidR="002A38C4" w:rsidRPr="00604A78">
        <w:rPr>
          <w:rFonts w:ascii="Arial" w:hAnsi="Arial" w:cs="Arial"/>
          <w:sz w:val="20"/>
          <w:szCs w:val="20"/>
          <w:lang w:val="ru-RU"/>
        </w:rPr>
        <w:t xml:space="preserve"> 15-112</w:t>
      </w:r>
    </w:p>
    <w:p w:rsidR="00DA2753" w:rsidRPr="00604A78" w:rsidRDefault="00DA2753" w:rsidP="00DA2753">
      <w:pPr>
        <w:pStyle w:val="BodyText2"/>
        <w:ind w:right="202"/>
        <w:jc w:val="center"/>
        <w:rPr>
          <w:rFonts w:ascii="Arial" w:hAnsi="Arial" w:cs="Arial"/>
          <w:sz w:val="20"/>
        </w:rPr>
      </w:pPr>
    </w:p>
    <w:p w:rsidR="00DA2753" w:rsidRPr="00604A78" w:rsidRDefault="00DA2753" w:rsidP="00DA2753">
      <w:pPr>
        <w:jc w:val="center"/>
        <w:rPr>
          <w:rFonts w:ascii="Arial" w:hAnsi="Arial" w:cs="Arial"/>
          <w:b/>
          <w:noProof/>
          <w:sz w:val="20"/>
          <w:szCs w:val="20"/>
          <w:lang w:val="ru-RU"/>
        </w:rPr>
      </w:pPr>
      <w:r w:rsidRPr="00604A78">
        <w:rPr>
          <w:rFonts w:ascii="Arial" w:hAnsi="Arial" w:cs="Arial"/>
          <w:b/>
          <w:noProof/>
          <w:sz w:val="20"/>
          <w:szCs w:val="20"/>
          <w:lang w:val="ru-RU"/>
        </w:rPr>
        <w:t>Д Е К Л А Р И Р А М:</w:t>
      </w:r>
    </w:p>
    <w:p w:rsidR="00DA2753" w:rsidRPr="00604A78" w:rsidRDefault="00DA2753" w:rsidP="00DA2753">
      <w:pPr>
        <w:jc w:val="center"/>
        <w:rPr>
          <w:rFonts w:ascii="Arial" w:hAnsi="Arial" w:cs="Arial"/>
          <w:noProof/>
          <w:sz w:val="20"/>
          <w:szCs w:val="20"/>
          <w:lang w:val="ru-RU"/>
        </w:rPr>
      </w:pPr>
    </w:p>
    <w:p w:rsidR="00DA2753" w:rsidRPr="00604A78" w:rsidRDefault="00DA2753" w:rsidP="00DA2753">
      <w:pPr>
        <w:spacing w:line="360" w:lineRule="auto"/>
        <w:jc w:val="both"/>
        <w:rPr>
          <w:rFonts w:ascii="Arial" w:hAnsi="Arial" w:cs="Arial"/>
          <w:noProof/>
          <w:sz w:val="20"/>
          <w:szCs w:val="20"/>
          <w:lang w:val="ru-RU"/>
        </w:rPr>
      </w:pPr>
      <w:r w:rsidRPr="00604A78">
        <w:rPr>
          <w:rFonts w:ascii="Arial" w:hAnsi="Arial" w:cs="Arial"/>
          <w:noProof/>
          <w:sz w:val="20"/>
          <w:szCs w:val="20"/>
          <w:lang w:val="ru-RU"/>
        </w:rPr>
        <w:t xml:space="preserve">При изпълнение предмета на поръчката, </w:t>
      </w:r>
      <w:r w:rsidRPr="00604A78">
        <w:rPr>
          <w:rFonts w:ascii="Arial" w:hAnsi="Arial" w:cs="Arial"/>
          <w:b/>
          <w:noProof/>
          <w:sz w:val="20"/>
          <w:szCs w:val="20"/>
          <w:lang w:val="ru-RU"/>
        </w:rPr>
        <w:t>ще използвам / няма да използвам</w:t>
      </w:r>
      <w:r w:rsidRPr="00604A78">
        <w:rPr>
          <w:rFonts w:ascii="Arial" w:hAnsi="Arial" w:cs="Arial"/>
          <w:noProof/>
          <w:sz w:val="20"/>
          <w:szCs w:val="20"/>
          <w:lang w:val="ru-RU"/>
        </w:rPr>
        <w:t xml:space="preserve"> </w:t>
      </w:r>
      <w:r w:rsidRPr="00604A78">
        <w:rPr>
          <w:rFonts w:ascii="Arial" w:hAnsi="Arial" w:cs="Arial"/>
          <w:i/>
          <w:noProof/>
          <w:sz w:val="20"/>
          <w:szCs w:val="20"/>
          <w:lang w:val="ru-RU"/>
        </w:rPr>
        <w:t>/невярното се зачертава /</w:t>
      </w:r>
      <w:r w:rsidRPr="00604A78">
        <w:rPr>
          <w:rFonts w:ascii="Arial" w:hAnsi="Arial" w:cs="Arial"/>
          <w:noProof/>
          <w:sz w:val="20"/>
          <w:szCs w:val="20"/>
          <w:lang w:val="ru-RU"/>
        </w:rPr>
        <w:t xml:space="preserve"> подизпълнители.</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2429"/>
        <w:gridCol w:w="3237"/>
        <w:gridCol w:w="2899"/>
      </w:tblGrid>
      <w:tr w:rsidR="00DA2753" w:rsidRPr="00604A78" w:rsidTr="00DA2753">
        <w:trPr>
          <w:trHeight w:val="638"/>
          <w:jc w:val="center"/>
        </w:trPr>
        <w:tc>
          <w:tcPr>
            <w:tcW w:w="723" w:type="dxa"/>
            <w:shd w:val="clear" w:color="auto" w:fill="auto"/>
            <w:vAlign w:val="center"/>
          </w:tcPr>
          <w:p w:rsidR="00DA2753" w:rsidRPr="00604A78" w:rsidRDefault="00DA2753" w:rsidP="00DA2753">
            <w:pPr>
              <w:spacing w:line="480" w:lineRule="auto"/>
              <w:ind w:left="284"/>
              <w:jc w:val="center"/>
              <w:rPr>
                <w:rFonts w:ascii="Arial" w:hAnsi="Arial" w:cs="Arial"/>
                <w:b/>
                <w:noProof/>
                <w:sz w:val="20"/>
                <w:szCs w:val="20"/>
                <w:lang w:val="ru-RU"/>
              </w:rPr>
            </w:pPr>
            <w:r w:rsidRPr="00604A78">
              <w:rPr>
                <w:rFonts w:ascii="Arial" w:hAnsi="Arial" w:cs="Arial"/>
                <w:b/>
                <w:noProof/>
                <w:sz w:val="20"/>
                <w:szCs w:val="20"/>
                <w:lang w:val="ru-RU"/>
              </w:rPr>
              <w:t>№</w:t>
            </w:r>
          </w:p>
        </w:tc>
        <w:tc>
          <w:tcPr>
            <w:tcW w:w="2429" w:type="dxa"/>
            <w:shd w:val="clear" w:color="auto" w:fill="auto"/>
            <w:vAlign w:val="center"/>
          </w:tcPr>
          <w:p w:rsidR="00DA2753" w:rsidRPr="00604A78" w:rsidRDefault="00DA2753" w:rsidP="00DA2753">
            <w:pPr>
              <w:spacing w:line="480" w:lineRule="auto"/>
              <w:ind w:left="284"/>
              <w:jc w:val="center"/>
              <w:rPr>
                <w:rFonts w:ascii="Arial" w:hAnsi="Arial" w:cs="Arial"/>
                <w:b/>
                <w:noProof/>
                <w:sz w:val="20"/>
                <w:szCs w:val="20"/>
                <w:lang w:val="ru-RU"/>
              </w:rPr>
            </w:pPr>
            <w:r w:rsidRPr="00604A78">
              <w:rPr>
                <w:rFonts w:ascii="Arial" w:hAnsi="Arial" w:cs="Arial"/>
                <w:b/>
                <w:noProof/>
                <w:sz w:val="20"/>
                <w:szCs w:val="20"/>
                <w:lang w:val="ru-RU"/>
              </w:rPr>
              <w:t>Подизпълнител</w:t>
            </w:r>
          </w:p>
        </w:tc>
        <w:tc>
          <w:tcPr>
            <w:tcW w:w="3237" w:type="dxa"/>
            <w:shd w:val="clear" w:color="auto" w:fill="auto"/>
            <w:vAlign w:val="center"/>
          </w:tcPr>
          <w:p w:rsidR="00DA2753" w:rsidRPr="00604A78" w:rsidRDefault="00DA2753" w:rsidP="00DA2753">
            <w:pPr>
              <w:ind w:left="284"/>
              <w:jc w:val="center"/>
              <w:rPr>
                <w:rFonts w:ascii="Arial" w:hAnsi="Arial" w:cs="Arial"/>
                <w:b/>
                <w:noProof/>
                <w:sz w:val="20"/>
                <w:szCs w:val="20"/>
                <w:lang w:val="ru-RU"/>
              </w:rPr>
            </w:pPr>
            <w:r w:rsidRPr="00604A78">
              <w:rPr>
                <w:rFonts w:ascii="Arial" w:hAnsi="Arial" w:cs="Arial"/>
                <w:b/>
                <w:noProof/>
                <w:sz w:val="20"/>
                <w:szCs w:val="20"/>
                <w:lang w:val="ru-RU"/>
              </w:rPr>
              <w:t xml:space="preserve">Изпълнява следния </w:t>
            </w:r>
            <w:r w:rsidRPr="00604A78">
              <w:rPr>
                <w:rFonts w:ascii="Arial" w:hAnsi="Arial" w:cs="Arial"/>
                <w:b/>
                <w:noProof/>
                <w:sz w:val="20"/>
                <w:szCs w:val="20"/>
              </w:rPr>
              <w:t>в</w:t>
            </w:r>
            <w:r w:rsidRPr="00604A78">
              <w:rPr>
                <w:rFonts w:ascii="Arial" w:hAnsi="Arial" w:cs="Arial"/>
                <w:b/>
                <w:noProof/>
                <w:sz w:val="20"/>
                <w:szCs w:val="20"/>
                <w:lang w:val="ru-RU"/>
              </w:rPr>
              <w:t>ид работа от предмета на поръчката</w:t>
            </w:r>
          </w:p>
        </w:tc>
        <w:tc>
          <w:tcPr>
            <w:tcW w:w="2899" w:type="dxa"/>
            <w:shd w:val="clear" w:color="auto" w:fill="auto"/>
            <w:vAlign w:val="center"/>
          </w:tcPr>
          <w:p w:rsidR="00DA2753" w:rsidRPr="00604A78" w:rsidRDefault="00DA2753" w:rsidP="00DA2753">
            <w:pPr>
              <w:ind w:left="284"/>
              <w:jc w:val="center"/>
              <w:rPr>
                <w:rFonts w:ascii="Arial" w:hAnsi="Arial" w:cs="Arial"/>
                <w:b/>
                <w:noProof/>
                <w:sz w:val="20"/>
                <w:szCs w:val="20"/>
                <w:lang w:val="ru-RU"/>
              </w:rPr>
            </w:pPr>
            <w:r w:rsidRPr="00604A78">
              <w:rPr>
                <w:rFonts w:ascii="Arial" w:hAnsi="Arial" w:cs="Arial"/>
                <w:b/>
                <w:noProof/>
                <w:sz w:val="20"/>
                <w:szCs w:val="20"/>
                <w:lang w:val="ru-RU"/>
              </w:rPr>
              <w:t>% от общата стойност на поръчката</w:t>
            </w:r>
          </w:p>
        </w:tc>
      </w:tr>
      <w:tr w:rsidR="00DA2753" w:rsidRPr="00604A78" w:rsidTr="00DA2753">
        <w:trPr>
          <w:jc w:val="center"/>
        </w:trPr>
        <w:tc>
          <w:tcPr>
            <w:tcW w:w="723" w:type="dxa"/>
            <w:shd w:val="clear" w:color="auto" w:fill="auto"/>
          </w:tcPr>
          <w:p w:rsidR="00DA2753" w:rsidRPr="00604A78" w:rsidRDefault="00DA2753" w:rsidP="00DA2753">
            <w:pPr>
              <w:spacing w:after="120" w:line="360" w:lineRule="auto"/>
              <w:ind w:left="283"/>
              <w:jc w:val="both"/>
              <w:rPr>
                <w:rFonts w:ascii="Arial" w:hAnsi="Arial" w:cs="Arial"/>
                <w:noProof/>
                <w:sz w:val="20"/>
                <w:szCs w:val="20"/>
                <w:lang w:val="ru-RU"/>
              </w:rPr>
            </w:pPr>
          </w:p>
        </w:tc>
        <w:tc>
          <w:tcPr>
            <w:tcW w:w="2429" w:type="dxa"/>
            <w:shd w:val="clear" w:color="auto" w:fill="auto"/>
          </w:tcPr>
          <w:p w:rsidR="00DA2753" w:rsidRPr="00604A78" w:rsidRDefault="00DA2753" w:rsidP="00DA2753">
            <w:pPr>
              <w:spacing w:after="120" w:line="360" w:lineRule="auto"/>
              <w:ind w:left="283"/>
              <w:jc w:val="both"/>
              <w:rPr>
                <w:rFonts w:ascii="Arial" w:hAnsi="Arial" w:cs="Arial"/>
                <w:noProof/>
                <w:sz w:val="20"/>
                <w:szCs w:val="20"/>
                <w:lang w:val="ru-RU"/>
              </w:rPr>
            </w:pPr>
          </w:p>
        </w:tc>
        <w:tc>
          <w:tcPr>
            <w:tcW w:w="3237" w:type="dxa"/>
            <w:shd w:val="clear" w:color="auto" w:fill="auto"/>
          </w:tcPr>
          <w:p w:rsidR="00DA2753" w:rsidRPr="00604A78" w:rsidRDefault="00DA2753" w:rsidP="00DA2753">
            <w:pPr>
              <w:spacing w:after="120" w:line="360" w:lineRule="auto"/>
              <w:ind w:left="283"/>
              <w:jc w:val="both"/>
              <w:rPr>
                <w:rFonts w:ascii="Arial" w:hAnsi="Arial" w:cs="Arial"/>
                <w:noProof/>
                <w:sz w:val="20"/>
                <w:szCs w:val="20"/>
                <w:lang w:val="ru-RU"/>
              </w:rPr>
            </w:pPr>
          </w:p>
        </w:tc>
        <w:tc>
          <w:tcPr>
            <w:tcW w:w="2899" w:type="dxa"/>
            <w:shd w:val="clear" w:color="auto" w:fill="auto"/>
          </w:tcPr>
          <w:p w:rsidR="00DA2753" w:rsidRPr="00604A78" w:rsidRDefault="00DA2753" w:rsidP="00DA2753">
            <w:pPr>
              <w:spacing w:after="120" w:line="360" w:lineRule="auto"/>
              <w:ind w:left="283"/>
              <w:rPr>
                <w:rFonts w:ascii="Arial" w:hAnsi="Arial" w:cs="Arial"/>
                <w:noProof/>
                <w:sz w:val="20"/>
                <w:szCs w:val="20"/>
                <w:lang w:val="ru-RU"/>
              </w:rPr>
            </w:pPr>
          </w:p>
        </w:tc>
      </w:tr>
      <w:tr w:rsidR="00DA2753" w:rsidRPr="00604A78" w:rsidTr="00DA2753">
        <w:trPr>
          <w:jc w:val="center"/>
        </w:trPr>
        <w:tc>
          <w:tcPr>
            <w:tcW w:w="723" w:type="dxa"/>
            <w:shd w:val="clear" w:color="auto" w:fill="auto"/>
          </w:tcPr>
          <w:p w:rsidR="00DA2753" w:rsidRPr="00604A78" w:rsidRDefault="00DA2753" w:rsidP="00DA2753">
            <w:pPr>
              <w:spacing w:after="120" w:line="360" w:lineRule="auto"/>
              <w:ind w:left="283"/>
              <w:jc w:val="both"/>
              <w:rPr>
                <w:rFonts w:ascii="Arial" w:hAnsi="Arial" w:cs="Arial"/>
                <w:noProof/>
                <w:sz w:val="20"/>
                <w:szCs w:val="20"/>
                <w:lang w:val="ru-RU"/>
              </w:rPr>
            </w:pPr>
          </w:p>
        </w:tc>
        <w:tc>
          <w:tcPr>
            <w:tcW w:w="2429" w:type="dxa"/>
            <w:shd w:val="clear" w:color="auto" w:fill="auto"/>
          </w:tcPr>
          <w:p w:rsidR="00DA2753" w:rsidRPr="00604A78" w:rsidRDefault="00DA2753" w:rsidP="00DA2753">
            <w:pPr>
              <w:spacing w:after="120" w:line="360" w:lineRule="auto"/>
              <w:ind w:left="283"/>
              <w:jc w:val="both"/>
              <w:rPr>
                <w:rFonts w:ascii="Arial" w:hAnsi="Arial" w:cs="Arial"/>
                <w:noProof/>
                <w:sz w:val="20"/>
                <w:szCs w:val="20"/>
                <w:lang w:val="ru-RU"/>
              </w:rPr>
            </w:pPr>
          </w:p>
        </w:tc>
        <w:tc>
          <w:tcPr>
            <w:tcW w:w="3237" w:type="dxa"/>
            <w:shd w:val="clear" w:color="auto" w:fill="auto"/>
          </w:tcPr>
          <w:p w:rsidR="00DA2753" w:rsidRPr="00604A78" w:rsidRDefault="00DA2753" w:rsidP="00DA2753">
            <w:pPr>
              <w:spacing w:after="120" w:line="360" w:lineRule="auto"/>
              <w:ind w:left="283"/>
              <w:jc w:val="both"/>
              <w:rPr>
                <w:rFonts w:ascii="Arial" w:hAnsi="Arial" w:cs="Arial"/>
                <w:noProof/>
                <w:sz w:val="20"/>
                <w:szCs w:val="20"/>
                <w:lang w:val="ru-RU"/>
              </w:rPr>
            </w:pPr>
          </w:p>
        </w:tc>
        <w:tc>
          <w:tcPr>
            <w:tcW w:w="2899" w:type="dxa"/>
            <w:shd w:val="clear" w:color="auto" w:fill="auto"/>
          </w:tcPr>
          <w:p w:rsidR="00DA2753" w:rsidRPr="00604A78" w:rsidRDefault="00DA2753" w:rsidP="00DA2753">
            <w:pPr>
              <w:spacing w:after="120" w:line="360" w:lineRule="auto"/>
              <w:ind w:left="283"/>
              <w:jc w:val="both"/>
              <w:rPr>
                <w:rFonts w:ascii="Arial" w:hAnsi="Arial" w:cs="Arial"/>
                <w:noProof/>
                <w:sz w:val="20"/>
                <w:szCs w:val="20"/>
                <w:lang w:val="ru-RU"/>
              </w:rPr>
            </w:pPr>
          </w:p>
        </w:tc>
      </w:tr>
      <w:tr w:rsidR="00DA2753" w:rsidRPr="00604A78" w:rsidTr="00DA2753">
        <w:trPr>
          <w:jc w:val="center"/>
        </w:trPr>
        <w:tc>
          <w:tcPr>
            <w:tcW w:w="723" w:type="dxa"/>
            <w:shd w:val="clear" w:color="auto" w:fill="auto"/>
          </w:tcPr>
          <w:p w:rsidR="00DA2753" w:rsidRPr="00604A78" w:rsidRDefault="00DA2753" w:rsidP="00DA2753">
            <w:pPr>
              <w:spacing w:after="120" w:line="360" w:lineRule="auto"/>
              <w:ind w:left="283"/>
              <w:jc w:val="both"/>
              <w:rPr>
                <w:rFonts w:ascii="Arial" w:hAnsi="Arial" w:cs="Arial"/>
                <w:noProof/>
                <w:sz w:val="20"/>
                <w:szCs w:val="20"/>
                <w:lang w:val="ru-RU"/>
              </w:rPr>
            </w:pPr>
          </w:p>
        </w:tc>
        <w:tc>
          <w:tcPr>
            <w:tcW w:w="2429" w:type="dxa"/>
            <w:shd w:val="clear" w:color="auto" w:fill="auto"/>
          </w:tcPr>
          <w:p w:rsidR="00DA2753" w:rsidRPr="00604A78" w:rsidRDefault="00DA2753" w:rsidP="00DA2753">
            <w:pPr>
              <w:spacing w:after="120" w:line="360" w:lineRule="auto"/>
              <w:ind w:left="283"/>
              <w:jc w:val="both"/>
              <w:rPr>
                <w:rFonts w:ascii="Arial" w:hAnsi="Arial" w:cs="Arial"/>
                <w:noProof/>
                <w:sz w:val="20"/>
                <w:szCs w:val="20"/>
                <w:lang w:val="ru-RU"/>
              </w:rPr>
            </w:pPr>
          </w:p>
        </w:tc>
        <w:tc>
          <w:tcPr>
            <w:tcW w:w="3237" w:type="dxa"/>
            <w:shd w:val="clear" w:color="auto" w:fill="auto"/>
          </w:tcPr>
          <w:p w:rsidR="00DA2753" w:rsidRPr="00604A78" w:rsidRDefault="00DA2753" w:rsidP="00DA2753">
            <w:pPr>
              <w:spacing w:after="120" w:line="360" w:lineRule="auto"/>
              <w:ind w:left="283"/>
              <w:jc w:val="both"/>
              <w:rPr>
                <w:rFonts w:ascii="Arial" w:hAnsi="Arial" w:cs="Arial"/>
                <w:noProof/>
                <w:sz w:val="20"/>
                <w:szCs w:val="20"/>
                <w:lang w:val="ru-RU"/>
              </w:rPr>
            </w:pPr>
          </w:p>
        </w:tc>
        <w:tc>
          <w:tcPr>
            <w:tcW w:w="2899" w:type="dxa"/>
            <w:shd w:val="clear" w:color="auto" w:fill="auto"/>
          </w:tcPr>
          <w:p w:rsidR="00DA2753" w:rsidRPr="00604A78" w:rsidRDefault="00DA2753" w:rsidP="00DA2753">
            <w:pPr>
              <w:spacing w:after="120" w:line="360" w:lineRule="auto"/>
              <w:ind w:left="283"/>
              <w:jc w:val="both"/>
              <w:rPr>
                <w:rFonts w:ascii="Arial" w:hAnsi="Arial" w:cs="Arial"/>
                <w:noProof/>
                <w:sz w:val="20"/>
                <w:szCs w:val="20"/>
                <w:lang w:val="ru-RU"/>
              </w:rPr>
            </w:pPr>
          </w:p>
        </w:tc>
      </w:tr>
    </w:tbl>
    <w:p w:rsidR="00DA2753" w:rsidRPr="00604A78" w:rsidRDefault="00DA2753" w:rsidP="00DA2753">
      <w:pPr>
        <w:spacing w:line="360" w:lineRule="auto"/>
        <w:jc w:val="both"/>
        <w:rPr>
          <w:rFonts w:ascii="Arial" w:hAnsi="Arial" w:cs="Arial"/>
          <w:noProof/>
          <w:sz w:val="20"/>
          <w:szCs w:val="20"/>
          <w:lang w:val="ru-RU"/>
        </w:rPr>
      </w:pPr>
    </w:p>
    <w:p w:rsidR="00DA2753" w:rsidRPr="00604A78" w:rsidRDefault="00DA2753" w:rsidP="00DA2753">
      <w:pPr>
        <w:jc w:val="both"/>
        <w:rPr>
          <w:rFonts w:ascii="Arial" w:hAnsi="Arial" w:cs="Arial"/>
          <w:i/>
          <w:noProof/>
          <w:sz w:val="20"/>
          <w:szCs w:val="20"/>
          <w:lang w:val="ru-RU"/>
        </w:rPr>
      </w:pPr>
      <w:r w:rsidRPr="00604A78">
        <w:rPr>
          <w:rFonts w:ascii="Arial" w:hAnsi="Arial" w:cs="Arial"/>
          <w:b/>
          <w:i/>
          <w:noProof/>
          <w:sz w:val="20"/>
          <w:szCs w:val="20"/>
          <w:u w:val="single"/>
          <w:lang w:val="ru-RU"/>
        </w:rPr>
        <w:t>Забележка:</w:t>
      </w:r>
      <w:r w:rsidRPr="00604A78">
        <w:rPr>
          <w:rFonts w:ascii="Arial" w:hAnsi="Arial" w:cs="Arial"/>
          <w:noProof/>
          <w:sz w:val="20"/>
          <w:szCs w:val="20"/>
          <w:lang w:val="ru-RU"/>
        </w:rPr>
        <w:t xml:space="preserve"> </w:t>
      </w:r>
      <w:r w:rsidRPr="00604A78">
        <w:rPr>
          <w:rFonts w:ascii="Arial" w:hAnsi="Arial" w:cs="Arial"/>
          <w:i/>
          <w:noProof/>
          <w:sz w:val="20"/>
          <w:szCs w:val="20"/>
          <w:lang w:val="ru-RU"/>
        </w:rPr>
        <w:t>В случай, че участникът ще предложи на подизпълнител/и видове работи от предмета на поръчката, в декларацията се п</w:t>
      </w:r>
      <w:r w:rsidRPr="00604A78">
        <w:rPr>
          <w:rFonts w:ascii="Arial" w:hAnsi="Arial" w:cs="Arial"/>
          <w:i/>
          <w:noProof/>
          <w:sz w:val="20"/>
          <w:szCs w:val="20"/>
        </w:rPr>
        <w:t>опълват</w:t>
      </w:r>
      <w:r w:rsidRPr="00604A78">
        <w:rPr>
          <w:rFonts w:ascii="Arial" w:hAnsi="Arial" w:cs="Arial"/>
          <w:i/>
          <w:noProof/>
          <w:sz w:val="20"/>
          <w:szCs w:val="20"/>
          <w:lang w:val="ru-RU"/>
        </w:rPr>
        <w:t xml:space="preserve"> броят и имената на подизпълнителите, както и видът и делът на работите, които те ще изпълняват.</w:t>
      </w:r>
    </w:p>
    <w:p w:rsidR="00DA2753" w:rsidRPr="00604A78" w:rsidRDefault="00DA2753" w:rsidP="00DA2753">
      <w:pPr>
        <w:spacing w:line="360" w:lineRule="auto"/>
        <w:ind w:right="-2"/>
        <w:rPr>
          <w:rFonts w:ascii="Arial" w:hAnsi="Arial" w:cs="Arial"/>
          <w:noProof/>
          <w:sz w:val="20"/>
          <w:szCs w:val="20"/>
        </w:rPr>
      </w:pPr>
      <w:r w:rsidRPr="00604A78">
        <w:rPr>
          <w:rFonts w:ascii="Arial" w:hAnsi="Arial" w:cs="Arial"/>
          <w:sz w:val="20"/>
          <w:szCs w:val="20"/>
          <w:lang w:val="ru-RU"/>
        </w:rPr>
        <w:t xml:space="preserve">Дата ______________ г.                                                                  </w:t>
      </w:r>
      <w:r w:rsidRPr="00604A78">
        <w:rPr>
          <w:rFonts w:ascii="Arial" w:hAnsi="Arial" w:cs="Arial"/>
          <w:noProof/>
          <w:sz w:val="20"/>
          <w:szCs w:val="20"/>
          <w:lang w:val="ru-RU"/>
        </w:rPr>
        <w:t xml:space="preserve">Декларатор: </w:t>
      </w:r>
      <w:r w:rsidRPr="00604A78">
        <w:rPr>
          <w:rFonts w:ascii="Arial" w:hAnsi="Arial" w:cs="Arial"/>
          <w:noProof/>
          <w:sz w:val="20"/>
          <w:szCs w:val="20"/>
        </w:rPr>
        <w:t>_______________</w:t>
      </w:r>
    </w:p>
    <w:p w:rsidR="00DA2753" w:rsidRPr="00604A78" w:rsidRDefault="00DA2753" w:rsidP="00DA2753">
      <w:pPr>
        <w:ind w:firstLine="6840"/>
        <w:jc w:val="both"/>
        <w:rPr>
          <w:rFonts w:ascii="Arial" w:hAnsi="Arial" w:cs="Arial"/>
          <w:noProof/>
          <w:sz w:val="20"/>
          <w:szCs w:val="20"/>
          <w:lang w:val="ru-RU"/>
        </w:rPr>
      </w:pPr>
      <w:r w:rsidRPr="00604A78">
        <w:rPr>
          <w:rFonts w:ascii="Arial" w:hAnsi="Arial" w:cs="Arial"/>
          <w:noProof/>
          <w:sz w:val="20"/>
          <w:szCs w:val="20"/>
          <w:lang w:val="ru-RU"/>
        </w:rPr>
        <w:t>/име, подпис и печат/</w:t>
      </w:r>
    </w:p>
    <w:p w:rsidR="00DA2753" w:rsidRPr="00604A78" w:rsidRDefault="00DA2753" w:rsidP="00DA2753">
      <w:pPr>
        <w:spacing w:line="360" w:lineRule="auto"/>
        <w:jc w:val="both"/>
        <w:rPr>
          <w:rFonts w:ascii="Arial" w:hAnsi="Arial" w:cs="Arial"/>
          <w:noProof/>
          <w:sz w:val="20"/>
          <w:szCs w:val="20"/>
          <w:lang w:val="ru-RU"/>
        </w:rPr>
      </w:pPr>
    </w:p>
    <w:p w:rsidR="00DA2753" w:rsidRPr="00604A78" w:rsidRDefault="00DA2753" w:rsidP="00DA2753">
      <w:pPr>
        <w:pStyle w:val="BodyText"/>
        <w:jc w:val="right"/>
        <w:rPr>
          <w:rFonts w:ascii="Arial" w:hAnsi="Arial" w:cs="Arial"/>
          <w:i/>
          <w:sz w:val="20"/>
          <w:szCs w:val="20"/>
          <w:lang w:val="ru-RU"/>
        </w:rPr>
      </w:pPr>
    </w:p>
    <w:p w:rsidR="00DA2753" w:rsidRPr="00604A78" w:rsidRDefault="002A38C4" w:rsidP="00DA2753">
      <w:pPr>
        <w:pStyle w:val="BodyText"/>
        <w:jc w:val="right"/>
        <w:rPr>
          <w:rFonts w:ascii="Arial" w:hAnsi="Arial" w:cs="Arial"/>
          <w:i/>
          <w:sz w:val="20"/>
          <w:szCs w:val="20"/>
          <w:lang w:val="ru-RU"/>
        </w:rPr>
      </w:pPr>
      <w:r w:rsidRPr="00604A78">
        <w:rPr>
          <w:rFonts w:ascii="Arial" w:hAnsi="Arial" w:cs="Arial"/>
          <w:i/>
          <w:sz w:val="20"/>
          <w:szCs w:val="20"/>
          <w:lang w:val="ru-RU"/>
        </w:rPr>
        <w:lastRenderedPageBreak/>
        <w:t>Образец 4</w:t>
      </w:r>
    </w:p>
    <w:p w:rsidR="00DA2753" w:rsidRPr="00604A78" w:rsidRDefault="00DA2753" w:rsidP="00DA2753">
      <w:pPr>
        <w:spacing w:line="360" w:lineRule="auto"/>
        <w:ind w:left="6480"/>
        <w:jc w:val="right"/>
        <w:rPr>
          <w:rFonts w:ascii="Arial" w:hAnsi="Arial" w:cs="Arial"/>
          <w:i/>
          <w:sz w:val="20"/>
          <w:szCs w:val="20"/>
        </w:rPr>
      </w:pPr>
      <w:r w:rsidRPr="00604A78">
        <w:rPr>
          <w:rFonts w:ascii="Arial" w:hAnsi="Arial" w:cs="Arial"/>
          <w:b/>
          <w:i/>
          <w:sz w:val="20"/>
          <w:szCs w:val="20"/>
        </w:rPr>
        <w:t>поставя се в плик № 1</w:t>
      </w:r>
    </w:p>
    <w:p w:rsidR="00DA2753" w:rsidRPr="00604A78" w:rsidRDefault="00DA2753" w:rsidP="00DA2753">
      <w:pPr>
        <w:spacing w:line="360" w:lineRule="auto"/>
        <w:jc w:val="both"/>
        <w:rPr>
          <w:rFonts w:ascii="Arial" w:hAnsi="Arial" w:cs="Arial"/>
          <w:noProof/>
          <w:sz w:val="20"/>
          <w:szCs w:val="20"/>
        </w:rPr>
      </w:pPr>
    </w:p>
    <w:p w:rsidR="00DA2753" w:rsidRPr="00604A78" w:rsidRDefault="00DA2753" w:rsidP="00DA2753">
      <w:pPr>
        <w:pStyle w:val="Heading1"/>
        <w:jc w:val="center"/>
        <w:rPr>
          <w:noProof/>
          <w:sz w:val="20"/>
          <w:szCs w:val="20"/>
        </w:rPr>
      </w:pPr>
      <w:r w:rsidRPr="00604A78">
        <w:rPr>
          <w:noProof/>
          <w:sz w:val="20"/>
          <w:szCs w:val="20"/>
        </w:rPr>
        <w:t>Д Е К Л А Р А Ц И Я</w:t>
      </w:r>
    </w:p>
    <w:p w:rsidR="00DA2753" w:rsidRPr="00604A78" w:rsidRDefault="00DA2753" w:rsidP="00DA2753">
      <w:pPr>
        <w:rPr>
          <w:rFonts w:ascii="Arial" w:hAnsi="Arial" w:cs="Arial"/>
          <w:sz w:val="20"/>
          <w:szCs w:val="20"/>
        </w:rPr>
      </w:pPr>
    </w:p>
    <w:p w:rsidR="00DA2753" w:rsidRPr="00604A78" w:rsidRDefault="00DA2753" w:rsidP="00DA2753">
      <w:pPr>
        <w:jc w:val="center"/>
        <w:rPr>
          <w:rFonts w:ascii="Arial" w:hAnsi="Arial" w:cs="Arial"/>
          <w:b/>
          <w:sz w:val="20"/>
          <w:szCs w:val="20"/>
        </w:rPr>
      </w:pPr>
      <w:r w:rsidRPr="00604A78">
        <w:rPr>
          <w:rFonts w:ascii="Arial" w:hAnsi="Arial" w:cs="Arial"/>
          <w:b/>
          <w:sz w:val="20"/>
          <w:szCs w:val="20"/>
        </w:rPr>
        <w:t>за съгласие за участие като подизпълнител</w:t>
      </w:r>
    </w:p>
    <w:p w:rsidR="00DA2753" w:rsidRPr="00604A78" w:rsidRDefault="00DA2753" w:rsidP="00DA2753">
      <w:pPr>
        <w:spacing w:line="360" w:lineRule="auto"/>
        <w:jc w:val="both"/>
        <w:rPr>
          <w:rFonts w:ascii="Arial" w:hAnsi="Arial" w:cs="Arial"/>
          <w:noProof/>
          <w:sz w:val="20"/>
          <w:szCs w:val="20"/>
          <w:lang w:val="ru-RU"/>
        </w:rPr>
      </w:pPr>
    </w:p>
    <w:p w:rsidR="00DA2753" w:rsidRPr="00604A78" w:rsidRDefault="00DA2753" w:rsidP="00DA2753">
      <w:pPr>
        <w:spacing w:after="120"/>
        <w:jc w:val="both"/>
        <w:rPr>
          <w:rFonts w:ascii="Arial" w:hAnsi="Arial" w:cs="Arial"/>
          <w:noProof/>
          <w:sz w:val="20"/>
          <w:szCs w:val="20"/>
          <w:lang w:val="ru-RU"/>
        </w:rPr>
      </w:pPr>
      <w:r w:rsidRPr="00604A78">
        <w:rPr>
          <w:rFonts w:ascii="Arial" w:hAnsi="Arial" w:cs="Arial"/>
          <w:noProof/>
          <w:sz w:val="20"/>
          <w:szCs w:val="20"/>
          <w:lang w:val="ru-RU"/>
        </w:rPr>
        <w:t>Долуподписаният/-ната/ ............................................................................................................................................................................., в качеството ми на представляващ  .........................................................................................., с ЕИК……………………..</w:t>
      </w:r>
    </w:p>
    <w:p w:rsidR="00DA2753" w:rsidRPr="00604A78" w:rsidRDefault="00DA2753" w:rsidP="00DA2753">
      <w:pPr>
        <w:jc w:val="both"/>
        <w:rPr>
          <w:rFonts w:ascii="Arial" w:hAnsi="Arial" w:cs="Arial"/>
          <w:sz w:val="20"/>
          <w:szCs w:val="20"/>
        </w:rPr>
      </w:pPr>
    </w:p>
    <w:p w:rsidR="00DA2753" w:rsidRPr="00604A78" w:rsidRDefault="00DA2753" w:rsidP="00DA2753">
      <w:pPr>
        <w:jc w:val="center"/>
        <w:rPr>
          <w:rFonts w:ascii="Arial" w:hAnsi="Arial" w:cs="Arial"/>
          <w:b/>
          <w:noProof/>
          <w:sz w:val="20"/>
          <w:szCs w:val="20"/>
          <w:lang w:val="ru-RU"/>
        </w:rPr>
      </w:pPr>
      <w:r w:rsidRPr="00604A78">
        <w:rPr>
          <w:rFonts w:ascii="Arial" w:hAnsi="Arial" w:cs="Arial"/>
          <w:b/>
          <w:noProof/>
          <w:sz w:val="20"/>
          <w:szCs w:val="20"/>
          <w:lang w:val="ru-RU"/>
        </w:rPr>
        <w:t>Д Е К Л А Р И Р А М:</w:t>
      </w:r>
    </w:p>
    <w:p w:rsidR="00DA2753" w:rsidRPr="00604A78" w:rsidRDefault="00DA2753" w:rsidP="00DA2753">
      <w:pPr>
        <w:spacing w:after="120"/>
        <w:jc w:val="both"/>
        <w:rPr>
          <w:rFonts w:ascii="Arial" w:hAnsi="Arial" w:cs="Arial"/>
          <w:noProof/>
          <w:sz w:val="20"/>
          <w:szCs w:val="20"/>
          <w:lang w:val="ru-RU"/>
        </w:rPr>
      </w:pPr>
      <w:r w:rsidRPr="00604A78">
        <w:rPr>
          <w:rFonts w:ascii="Arial" w:hAnsi="Arial" w:cs="Arial"/>
          <w:noProof/>
          <w:sz w:val="20"/>
          <w:szCs w:val="20"/>
          <w:lang w:val="ru-RU"/>
        </w:rPr>
        <w:t xml:space="preserve">Съгласен съм да участвам като подизпълнител на </w:t>
      </w:r>
    </w:p>
    <w:p w:rsidR="00DA2753" w:rsidRPr="00604A78" w:rsidRDefault="00DA2753" w:rsidP="00DA2753">
      <w:pPr>
        <w:spacing w:after="120"/>
        <w:jc w:val="both"/>
        <w:rPr>
          <w:rFonts w:ascii="Arial" w:hAnsi="Arial" w:cs="Arial"/>
          <w:noProof/>
          <w:sz w:val="20"/>
          <w:szCs w:val="20"/>
          <w:lang w:val="ru-RU"/>
        </w:rPr>
      </w:pPr>
      <w:r w:rsidRPr="00604A78">
        <w:rPr>
          <w:rFonts w:ascii="Arial" w:hAnsi="Arial" w:cs="Arial"/>
          <w:noProof/>
          <w:sz w:val="20"/>
          <w:szCs w:val="20"/>
          <w:lang w:val="ru-RU"/>
        </w:rPr>
        <w:t>_______________________________________________________________________________________</w:t>
      </w:r>
    </w:p>
    <w:p w:rsidR="00DA2753" w:rsidRPr="00604A78" w:rsidRDefault="00DA2753" w:rsidP="00DA2753">
      <w:pPr>
        <w:spacing w:after="120"/>
        <w:jc w:val="center"/>
        <w:rPr>
          <w:rFonts w:ascii="Arial" w:hAnsi="Arial" w:cs="Arial"/>
          <w:i/>
          <w:noProof/>
          <w:sz w:val="20"/>
          <w:szCs w:val="20"/>
          <w:lang w:val="ru-RU"/>
        </w:rPr>
      </w:pPr>
      <w:r w:rsidRPr="00604A78">
        <w:rPr>
          <w:rFonts w:ascii="Arial" w:hAnsi="Arial" w:cs="Arial"/>
          <w:i/>
          <w:noProof/>
          <w:sz w:val="20"/>
          <w:szCs w:val="20"/>
          <w:lang w:val="ru-RU"/>
        </w:rPr>
        <w:t>(посочва се името на участника)</w:t>
      </w:r>
    </w:p>
    <w:p w:rsidR="00DA2753" w:rsidRPr="00604A78" w:rsidRDefault="00DA2753" w:rsidP="00DA2753">
      <w:pPr>
        <w:spacing w:after="120"/>
        <w:jc w:val="both"/>
        <w:rPr>
          <w:rFonts w:ascii="Arial" w:hAnsi="Arial" w:cs="Arial"/>
          <w:noProof/>
          <w:sz w:val="20"/>
          <w:szCs w:val="20"/>
          <w:lang w:val="ru-RU"/>
        </w:rPr>
      </w:pPr>
      <w:r w:rsidRPr="00604A78">
        <w:rPr>
          <w:rFonts w:ascii="Arial" w:hAnsi="Arial" w:cs="Arial"/>
          <w:noProof/>
          <w:sz w:val="20"/>
          <w:szCs w:val="20"/>
          <w:lang w:val="ru-RU"/>
        </w:rPr>
        <w:t>гр. __________________, участник в процедура за възлагане на обществена поръчка с предмет:</w:t>
      </w:r>
    </w:p>
    <w:p w:rsidR="00DA2753" w:rsidRPr="00604A78" w:rsidRDefault="00DA2753" w:rsidP="00DA2753">
      <w:pPr>
        <w:spacing w:after="120"/>
        <w:jc w:val="both"/>
        <w:rPr>
          <w:rFonts w:ascii="Arial" w:hAnsi="Arial" w:cs="Arial"/>
          <w:bCs/>
          <w:sz w:val="20"/>
          <w:szCs w:val="20"/>
          <w:lang w:val="ru-RU"/>
        </w:rPr>
      </w:pPr>
      <w:r w:rsidRPr="00604A78">
        <w:rPr>
          <w:rFonts w:ascii="Arial" w:hAnsi="Arial" w:cs="Arial"/>
          <w:sz w:val="20"/>
          <w:szCs w:val="20"/>
          <w:lang w:val="ru-RU"/>
        </w:rPr>
        <w:t>„</w:t>
      </w:r>
      <w:r w:rsidRPr="00604A78">
        <w:rPr>
          <w:rFonts w:ascii="Arial" w:hAnsi="Arial" w:cs="Arial"/>
          <w:bCs/>
          <w:sz w:val="20"/>
          <w:szCs w:val="20"/>
          <w:lang w:val="ru-RU"/>
        </w:rPr>
        <w:t>======================</w:t>
      </w:r>
      <w:r w:rsidRPr="00604A78">
        <w:rPr>
          <w:rFonts w:ascii="Arial" w:hAnsi="Arial" w:cs="Arial"/>
          <w:color w:val="333333"/>
          <w:sz w:val="20"/>
          <w:szCs w:val="20"/>
          <w:lang w:val="ru-RU"/>
        </w:rPr>
        <w:t>”</w:t>
      </w:r>
      <w:r w:rsidRPr="00604A78">
        <w:rPr>
          <w:rFonts w:ascii="Arial" w:hAnsi="Arial" w:cs="Arial"/>
          <w:sz w:val="20"/>
          <w:szCs w:val="20"/>
          <w:lang w:val="ru-RU"/>
        </w:rPr>
        <w:t>, реф.№ РР</w:t>
      </w:r>
      <w:r w:rsidRPr="00604A78">
        <w:rPr>
          <w:rFonts w:ascii="Arial" w:hAnsi="Arial" w:cs="Arial"/>
          <w:sz w:val="20"/>
          <w:szCs w:val="20"/>
          <w:lang w:val="en-US"/>
        </w:rPr>
        <w:t>D</w:t>
      </w:r>
      <w:r w:rsidR="002A38C4" w:rsidRPr="00604A78">
        <w:rPr>
          <w:rFonts w:ascii="Arial" w:hAnsi="Arial" w:cs="Arial"/>
          <w:sz w:val="20"/>
          <w:szCs w:val="20"/>
          <w:lang w:val="ru-RU"/>
        </w:rPr>
        <w:t xml:space="preserve"> 15-112</w:t>
      </w:r>
      <w:r w:rsidRPr="00604A78">
        <w:rPr>
          <w:rFonts w:ascii="Arial" w:hAnsi="Arial" w:cs="Arial"/>
          <w:sz w:val="20"/>
          <w:szCs w:val="20"/>
          <w:lang w:val="ru-RU"/>
        </w:rPr>
        <w:t>, в случай , че бъде избран за изпълнител.</w:t>
      </w:r>
    </w:p>
    <w:p w:rsidR="00DA2753" w:rsidRPr="00604A78" w:rsidRDefault="00DA2753" w:rsidP="00DA2753">
      <w:pPr>
        <w:ind w:right="-2"/>
        <w:rPr>
          <w:rFonts w:ascii="Arial" w:hAnsi="Arial" w:cs="Arial"/>
          <w:sz w:val="20"/>
          <w:szCs w:val="20"/>
        </w:rPr>
      </w:pPr>
    </w:p>
    <w:p w:rsidR="00DA2753" w:rsidRPr="00604A78" w:rsidRDefault="00DA2753" w:rsidP="00DA2753">
      <w:pPr>
        <w:spacing w:line="360" w:lineRule="auto"/>
        <w:ind w:right="-2"/>
        <w:rPr>
          <w:rFonts w:ascii="Arial" w:hAnsi="Arial" w:cs="Arial"/>
          <w:noProof/>
          <w:sz w:val="20"/>
          <w:szCs w:val="20"/>
        </w:rPr>
      </w:pPr>
      <w:r w:rsidRPr="00604A78">
        <w:rPr>
          <w:rFonts w:ascii="Arial" w:hAnsi="Arial" w:cs="Arial"/>
          <w:sz w:val="20"/>
          <w:szCs w:val="20"/>
          <w:lang w:val="ru-RU"/>
        </w:rPr>
        <w:t xml:space="preserve">Дата ______________ г.                                                                  </w:t>
      </w:r>
      <w:r w:rsidRPr="00604A78">
        <w:rPr>
          <w:rFonts w:ascii="Arial" w:hAnsi="Arial" w:cs="Arial"/>
          <w:noProof/>
          <w:sz w:val="20"/>
          <w:szCs w:val="20"/>
          <w:lang w:val="ru-RU"/>
        </w:rPr>
        <w:t xml:space="preserve">Декларатор: </w:t>
      </w:r>
      <w:r w:rsidRPr="00604A78">
        <w:rPr>
          <w:rFonts w:ascii="Arial" w:hAnsi="Arial" w:cs="Arial"/>
          <w:noProof/>
          <w:sz w:val="20"/>
          <w:szCs w:val="20"/>
        </w:rPr>
        <w:t>_______________</w:t>
      </w:r>
    </w:p>
    <w:p w:rsidR="00DA2753" w:rsidRPr="00604A78" w:rsidRDefault="00DA2753" w:rsidP="00DA2753">
      <w:pPr>
        <w:ind w:firstLine="7020"/>
        <w:jc w:val="both"/>
        <w:rPr>
          <w:rFonts w:ascii="Arial" w:hAnsi="Arial" w:cs="Arial"/>
          <w:noProof/>
          <w:sz w:val="20"/>
          <w:szCs w:val="20"/>
          <w:lang w:val="ru-RU"/>
        </w:rPr>
      </w:pPr>
      <w:r w:rsidRPr="00604A78">
        <w:rPr>
          <w:rFonts w:ascii="Arial" w:hAnsi="Arial" w:cs="Arial"/>
          <w:noProof/>
          <w:sz w:val="20"/>
          <w:szCs w:val="20"/>
          <w:lang w:val="ru-RU"/>
        </w:rPr>
        <w:t>/име, подпис и печат/</w:t>
      </w:r>
    </w:p>
    <w:p w:rsidR="00DA2753" w:rsidRPr="00604A78" w:rsidRDefault="00DA2753" w:rsidP="00DA2753">
      <w:pPr>
        <w:rPr>
          <w:rFonts w:ascii="Arial" w:hAnsi="Arial" w:cs="Arial"/>
          <w:sz w:val="20"/>
          <w:szCs w:val="20"/>
          <w:lang w:val="ru-RU"/>
        </w:rPr>
      </w:pPr>
    </w:p>
    <w:p w:rsidR="00DA2753" w:rsidRPr="00604A78" w:rsidRDefault="00DA2753" w:rsidP="00DA2753">
      <w:pPr>
        <w:rPr>
          <w:rFonts w:ascii="Arial" w:hAnsi="Arial" w:cs="Arial"/>
          <w:sz w:val="20"/>
          <w:szCs w:val="20"/>
        </w:rPr>
      </w:pPr>
    </w:p>
    <w:p w:rsidR="00DA2753" w:rsidRPr="00604A78" w:rsidRDefault="00DA2753" w:rsidP="00DA2753">
      <w:pPr>
        <w:rPr>
          <w:rFonts w:ascii="Arial" w:hAnsi="Arial" w:cs="Arial"/>
          <w:i/>
          <w:sz w:val="20"/>
          <w:szCs w:val="20"/>
          <w:lang w:val="ru-RU"/>
        </w:rPr>
      </w:pPr>
      <w:r w:rsidRPr="00604A78">
        <w:rPr>
          <w:rFonts w:ascii="Arial" w:hAnsi="Arial" w:cs="Arial"/>
          <w:i/>
          <w:sz w:val="20"/>
          <w:szCs w:val="20"/>
          <w:lang w:val="ru-RU"/>
        </w:rPr>
        <w:br w:type="page"/>
      </w:r>
    </w:p>
    <w:p w:rsidR="00DA2753" w:rsidRPr="00604A78" w:rsidRDefault="00DA2753" w:rsidP="00DA2753">
      <w:pPr>
        <w:ind w:left="2364" w:firstLine="6132"/>
        <w:jc w:val="both"/>
        <w:rPr>
          <w:rFonts w:ascii="Arial" w:hAnsi="Arial" w:cs="Arial"/>
          <w:i/>
          <w:sz w:val="20"/>
          <w:szCs w:val="20"/>
        </w:rPr>
      </w:pPr>
      <w:r w:rsidRPr="00604A78">
        <w:rPr>
          <w:rFonts w:ascii="Arial" w:hAnsi="Arial" w:cs="Arial"/>
          <w:i/>
          <w:sz w:val="20"/>
          <w:szCs w:val="20"/>
          <w:lang w:val="ru-RU"/>
        </w:rPr>
        <w:lastRenderedPageBreak/>
        <w:t xml:space="preserve">Образец </w:t>
      </w:r>
      <w:r w:rsidR="002A38C4" w:rsidRPr="00604A78">
        <w:rPr>
          <w:rFonts w:ascii="Arial" w:hAnsi="Arial" w:cs="Arial"/>
          <w:i/>
          <w:sz w:val="20"/>
          <w:szCs w:val="20"/>
        </w:rPr>
        <w:t>5</w:t>
      </w:r>
    </w:p>
    <w:p w:rsidR="00DA2753" w:rsidRPr="00604A78" w:rsidRDefault="00DA2753" w:rsidP="00DA2753">
      <w:pPr>
        <w:spacing w:line="360" w:lineRule="auto"/>
        <w:ind w:left="6480"/>
        <w:jc w:val="right"/>
        <w:rPr>
          <w:rFonts w:ascii="Arial" w:hAnsi="Arial" w:cs="Arial"/>
          <w:i/>
          <w:sz w:val="20"/>
          <w:szCs w:val="20"/>
        </w:rPr>
      </w:pPr>
      <w:r w:rsidRPr="00604A78">
        <w:rPr>
          <w:rFonts w:ascii="Arial" w:hAnsi="Arial" w:cs="Arial"/>
          <w:b/>
          <w:i/>
          <w:sz w:val="20"/>
          <w:szCs w:val="20"/>
        </w:rPr>
        <w:t>поставя се в плик № 1</w:t>
      </w:r>
    </w:p>
    <w:p w:rsidR="00DA2753" w:rsidRPr="00604A78" w:rsidRDefault="00DA2753" w:rsidP="00DA2753">
      <w:pPr>
        <w:spacing w:after="0"/>
        <w:jc w:val="center"/>
        <w:rPr>
          <w:rFonts w:ascii="Arial" w:hAnsi="Arial" w:cs="Arial"/>
          <w:b/>
          <w:sz w:val="20"/>
          <w:szCs w:val="20"/>
          <w:lang w:val="ru-RU"/>
        </w:rPr>
      </w:pPr>
      <w:r w:rsidRPr="00604A78">
        <w:rPr>
          <w:rFonts w:ascii="Arial" w:hAnsi="Arial" w:cs="Arial"/>
          <w:b/>
          <w:sz w:val="20"/>
          <w:szCs w:val="20"/>
          <w:lang w:val="ru-RU"/>
        </w:rPr>
        <w:t>ДЕКЛАРАЦИЯ</w:t>
      </w:r>
    </w:p>
    <w:p w:rsidR="00DA2753" w:rsidRPr="00604A78" w:rsidRDefault="00DA2753" w:rsidP="00DA2753">
      <w:pPr>
        <w:spacing w:after="0"/>
        <w:ind w:left="11" w:hanging="11"/>
        <w:jc w:val="center"/>
        <w:rPr>
          <w:rFonts w:ascii="Arial" w:hAnsi="Arial" w:cs="Arial"/>
          <w:b/>
          <w:sz w:val="20"/>
          <w:szCs w:val="20"/>
          <w:lang w:val="be-BY"/>
        </w:rPr>
      </w:pPr>
      <w:r w:rsidRPr="00604A78">
        <w:rPr>
          <w:rFonts w:ascii="Arial" w:hAnsi="Arial" w:cs="Arial"/>
          <w:b/>
          <w:sz w:val="20"/>
          <w:szCs w:val="20"/>
          <w:lang w:val="ru-RU"/>
        </w:rPr>
        <w:t>по чл. 47, ал. 8</w:t>
      </w:r>
      <w:r w:rsidRPr="00604A78">
        <w:rPr>
          <w:rFonts w:ascii="Arial" w:hAnsi="Arial" w:cs="Arial"/>
          <w:b/>
          <w:sz w:val="20"/>
          <w:szCs w:val="20"/>
          <w:lang w:val="be-BY"/>
        </w:rPr>
        <w:t xml:space="preserve"> от ЗОП от подизпълнител</w:t>
      </w:r>
    </w:p>
    <w:p w:rsidR="00DA2753" w:rsidRPr="00604A78" w:rsidRDefault="00DA2753" w:rsidP="00DA2753">
      <w:pPr>
        <w:spacing w:after="0"/>
        <w:ind w:left="11" w:hanging="11"/>
        <w:jc w:val="center"/>
        <w:rPr>
          <w:rFonts w:ascii="Arial" w:hAnsi="Arial" w:cs="Arial"/>
          <w:b/>
          <w:sz w:val="20"/>
          <w:szCs w:val="20"/>
          <w:lang w:val="be-BY"/>
        </w:rPr>
      </w:pPr>
      <w:r w:rsidRPr="00604A78">
        <w:rPr>
          <w:rFonts w:ascii="Arial" w:hAnsi="Arial" w:cs="Arial"/>
          <w:sz w:val="20"/>
          <w:szCs w:val="20"/>
        </w:rPr>
        <w:t>за липса на обстоятелствата по чл. 47, ал.1 и ал. 5 от ЗОП</w:t>
      </w:r>
    </w:p>
    <w:p w:rsidR="00DA2753" w:rsidRPr="00604A78" w:rsidRDefault="00DA2753" w:rsidP="00DA2753">
      <w:pPr>
        <w:spacing w:after="0"/>
        <w:rPr>
          <w:rFonts w:ascii="Arial" w:hAnsi="Arial" w:cs="Arial"/>
          <w:sz w:val="20"/>
          <w:szCs w:val="20"/>
          <w:lang w:val="be-BY"/>
        </w:rPr>
      </w:pPr>
    </w:p>
    <w:p w:rsidR="00DA2753" w:rsidRPr="00604A78" w:rsidRDefault="00DA2753" w:rsidP="00DA2753">
      <w:pPr>
        <w:spacing w:after="0" w:line="360" w:lineRule="auto"/>
        <w:jc w:val="both"/>
        <w:rPr>
          <w:rFonts w:ascii="Arial" w:hAnsi="Arial" w:cs="Arial"/>
          <w:sz w:val="20"/>
          <w:szCs w:val="20"/>
          <w:lang w:val="be-BY"/>
        </w:rPr>
      </w:pPr>
      <w:r w:rsidRPr="00604A78">
        <w:rPr>
          <w:rFonts w:ascii="Arial" w:hAnsi="Arial" w:cs="Arial"/>
          <w:sz w:val="20"/>
          <w:szCs w:val="20"/>
          <w:lang w:val="be-BY"/>
        </w:rPr>
        <w:t xml:space="preserve">Долуподписаният /-ната/ -ите______________________________________________________________, </w:t>
      </w:r>
    </w:p>
    <w:p w:rsidR="00DA2753" w:rsidRPr="00604A78" w:rsidRDefault="00DA2753" w:rsidP="00DA2753">
      <w:pPr>
        <w:spacing w:after="0"/>
        <w:rPr>
          <w:rFonts w:ascii="Arial" w:hAnsi="Arial" w:cs="Arial"/>
          <w:color w:val="FFFFFF"/>
          <w:sz w:val="20"/>
          <w:szCs w:val="20"/>
          <w:lang w:val="be-BY"/>
        </w:rPr>
      </w:pPr>
      <w:r w:rsidRPr="00604A78">
        <w:rPr>
          <w:rFonts w:ascii="Arial" w:hAnsi="Arial" w:cs="Arial"/>
          <w:sz w:val="20"/>
          <w:szCs w:val="20"/>
          <w:lang w:val="be-BY"/>
        </w:rPr>
        <w:t>в качеството ми на ________________</w:t>
      </w:r>
      <w:r w:rsidRPr="00604A78">
        <w:rPr>
          <w:rFonts w:ascii="Arial" w:hAnsi="Arial" w:cs="Arial"/>
          <w:sz w:val="20"/>
          <w:szCs w:val="20"/>
          <w:lang w:val="ru-RU"/>
        </w:rPr>
        <w:t>__________</w:t>
      </w:r>
      <w:r w:rsidRPr="00604A78">
        <w:rPr>
          <w:rFonts w:ascii="Arial" w:hAnsi="Arial" w:cs="Arial"/>
          <w:sz w:val="20"/>
          <w:szCs w:val="20"/>
          <w:lang w:val="be-BY"/>
        </w:rPr>
        <w:t>___________________</w:t>
      </w:r>
      <w:r w:rsidRPr="00604A78">
        <w:rPr>
          <w:rFonts w:ascii="Arial" w:hAnsi="Arial" w:cs="Arial"/>
          <w:sz w:val="20"/>
          <w:szCs w:val="20"/>
          <w:lang w:val="ru-RU"/>
        </w:rPr>
        <w:t>__________</w:t>
      </w:r>
      <w:r w:rsidRPr="00604A78">
        <w:rPr>
          <w:rFonts w:ascii="Arial" w:hAnsi="Arial" w:cs="Arial"/>
          <w:sz w:val="20"/>
          <w:szCs w:val="20"/>
          <w:lang w:val="be-BY"/>
        </w:rPr>
        <w:t xml:space="preserve">_________________ ______________ </w:t>
      </w:r>
      <w:r w:rsidRPr="00604A78">
        <w:rPr>
          <w:rFonts w:ascii="Arial" w:hAnsi="Arial" w:cs="Arial"/>
          <w:sz w:val="20"/>
          <w:szCs w:val="20"/>
          <w:lang w:val="be-BY"/>
        </w:rPr>
        <w:tab/>
      </w:r>
      <w:r w:rsidRPr="00604A78">
        <w:rPr>
          <w:rFonts w:ascii="Arial" w:hAnsi="Arial" w:cs="Arial"/>
          <w:sz w:val="20"/>
          <w:szCs w:val="20"/>
          <w:lang w:val="be-BY"/>
        </w:rPr>
        <w:tab/>
      </w:r>
      <w:r w:rsidRPr="00604A78">
        <w:rPr>
          <w:rFonts w:ascii="Arial" w:hAnsi="Arial" w:cs="Arial"/>
          <w:color w:val="FFFFFF"/>
          <w:sz w:val="20"/>
          <w:szCs w:val="20"/>
          <w:vertAlign w:val="superscript"/>
          <w:lang w:val="be-BY"/>
        </w:rPr>
        <w:t>(съгласно член 47, ал. 4, т. 1 до 8 от ЗОП)</w:t>
      </w:r>
    </w:p>
    <w:p w:rsidR="00DA2753" w:rsidRPr="00604A78" w:rsidRDefault="00DA2753" w:rsidP="00DA2753">
      <w:pPr>
        <w:spacing w:after="0"/>
        <w:jc w:val="both"/>
        <w:rPr>
          <w:rFonts w:ascii="Arial" w:hAnsi="Arial" w:cs="Arial"/>
          <w:sz w:val="20"/>
          <w:szCs w:val="20"/>
          <w:lang w:val="be-BY"/>
        </w:rPr>
      </w:pPr>
      <w:r w:rsidRPr="00604A78">
        <w:rPr>
          <w:rFonts w:ascii="Arial" w:hAnsi="Arial" w:cs="Arial"/>
          <w:sz w:val="20"/>
          <w:szCs w:val="20"/>
          <w:lang w:val="be-BY"/>
        </w:rPr>
        <w:t xml:space="preserve">на ________________________________________________________________________________, </w:t>
      </w:r>
    </w:p>
    <w:p w:rsidR="00DA2753" w:rsidRPr="00604A78" w:rsidRDefault="00DA2753" w:rsidP="00DA2753">
      <w:pPr>
        <w:spacing w:after="0"/>
        <w:ind w:left="708" w:firstLine="708"/>
        <w:jc w:val="both"/>
        <w:rPr>
          <w:rFonts w:ascii="Arial" w:hAnsi="Arial" w:cs="Arial"/>
          <w:sz w:val="20"/>
          <w:szCs w:val="20"/>
          <w:vertAlign w:val="superscript"/>
          <w:lang w:val="be-BY"/>
        </w:rPr>
      </w:pPr>
      <w:r w:rsidRPr="00604A78">
        <w:rPr>
          <w:rFonts w:ascii="Arial" w:hAnsi="Arial" w:cs="Arial"/>
          <w:sz w:val="20"/>
          <w:szCs w:val="20"/>
          <w:vertAlign w:val="superscript"/>
          <w:lang w:val="be-BY"/>
        </w:rPr>
        <w:t>(подизпълнителя)</w:t>
      </w:r>
    </w:p>
    <w:p w:rsidR="00DA2753" w:rsidRPr="00604A78" w:rsidRDefault="00DA2753" w:rsidP="00DA2753">
      <w:pPr>
        <w:spacing w:after="0" w:line="360" w:lineRule="auto"/>
        <w:rPr>
          <w:rFonts w:ascii="Arial" w:hAnsi="Arial" w:cs="Arial"/>
          <w:sz w:val="20"/>
          <w:szCs w:val="20"/>
          <w:lang w:val="ru-RU"/>
        </w:rPr>
      </w:pPr>
      <w:r w:rsidRPr="00604A78">
        <w:rPr>
          <w:rFonts w:ascii="Arial" w:hAnsi="Arial" w:cs="Arial"/>
          <w:sz w:val="20"/>
          <w:szCs w:val="20"/>
          <w:lang w:val="be-BY"/>
        </w:rPr>
        <w:t xml:space="preserve">със </w:t>
      </w:r>
      <w:r w:rsidRPr="00604A78">
        <w:rPr>
          <w:rFonts w:ascii="Arial" w:hAnsi="Arial" w:cs="Arial"/>
          <w:sz w:val="20"/>
          <w:szCs w:val="20"/>
          <w:lang w:val="ru-RU"/>
        </w:rPr>
        <w:t>седалище</w:t>
      </w:r>
      <w:r w:rsidRPr="00604A78">
        <w:rPr>
          <w:rFonts w:ascii="Arial" w:hAnsi="Arial" w:cs="Arial"/>
          <w:sz w:val="20"/>
          <w:szCs w:val="20"/>
          <w:lang w:val="be-BY"/>
        </w:rPr>
        <w:t xml:space="preserve"> и </w:t>
      </w:r>
      <w:r w:rsidRPr="00604A78">
        <w:rPr>
          <w:rFonts w:ascii="Arial" w:hAnsi="Arial" w:cs="Arial"/>
          <w:sz w:val="20"/>
          <w:szCs w:val="20"/>
          <w:lang w:val="ru-RU"/>
        </w:rPr>
        <w:t>адрес на управление:</w:t>
      </w:r>
      <w:r w:rsidRPr="00604A78">
        <w:rPr>
          <w:rFonts w:ascii="Arial" w:hAnsi="Arial" w:cs="Arial"/>
          <w:sz w:val="20"/>
          <w:szCs w:val="20"/>
          <w:lang w:val="be-BY"/>
        </w:rPr>
        <w:t xml:space="preserve"> ________________</w:t>
      </w:r>
      <w:r w:rsidRPr="00604A78">
        <w:rPr>
          <w:rFonts w:ascii="Arial" w:hAnsi="Arial" w:cs="Arial"/>
          <w:sz w:val="20"/>
          <w:szCs w:val="20"/>
          <w:lang w:val="ru-RU"/>
        </w:rPr>
        <w:t>_______________________________________________________, вписано в Търговския регистър към Агенцията по вписванията с ЕИК _____________________________, за участие в процедура за възлагане на обществена поръчка ___________________________________________________________________________</w:t>
      </w:r>
      <w:r w:rsidRPr="00604A78">
        <w:rPr>
          <w:rFonts w:ascii="Arial" w:hAnsi="Arial" w:cs="Arial"/>
          <w:sz w:val="20"/>
          <w:szCs w:val="20"/>
          <w:lang w:val="be-BY"/>
        </w:rPr>
        <w:t>________</w:t>
      </w:r>
      <w:r w:rsidRPr="00604A78">
        <w:rPr>
          <w:rFonts w:ascii="Arial" w:hAnsi="Arial" w:cs="Arial"/>
          <w:sz w:val="20"/>
          <w:szCs w:val="20"/>
          <w:lang w:val="ru-RU"/>
        </w:rPr>
        <w:t>____</w:t>
      </w:r>
    </w:p>
    <w:p w:rsidR="00DA2753" w:rsidRPr="00604A78" w:rsidRDefault="00DA2753" w:rsidP="00DA2753">
      <w:pPr>
        <w:spacing w:after="0"/>
        <w:ind w:left="1416" w:firstLine="708"/>
        <w:jc w:val="both"/>
        <w:rPr>
          <w:rFonts w:ascii="Arial" w:hAnsi="Arial" w:cs="Arial"/>
          <w:sz w:val="20"/>
          <w:szCs w:val="20"/>
          <w:vertAlign w:val="superscript"/>
          <w:lang w:val="ru-RU"/>
        </w:rPr>
      </w:pPr>
      <w:r w:rsidRPr="00604A78">
        <w:rPr>
          <w:rFonts w:ascii="Arial" w:hAnsi="Arial" w:cs="Arial"/>
          <w:bCs/>
          <w:sz w:val="20"/>
          <w:szCs w:val="20"/>
          <w:vertAlign w:val="superscript"/>
          <w:lang w:val="ru-RU"/>
        </w:rPr>
        <w:t>(наименование на обществената поръчка)</w:t>
      </w:r>
    </w:p>
    <w:p w:rsidR="00DA2753" w:rsidRPr="00604A78" w:rsidRDefault="00DA2753" w:rsidP="00DA2753">
      <w:pPr>
        <w:spacing w:after="0" w:line="360" w:lineRule="auto"/>
        <w:jc w:val="both"/>
        <w:rPr>
          <w:rFonts w:ascii="Arial" w:hAnsi="Arial" w:cs="Arial"/>
          <w:sz w:val="20"/>
          <w:szCs w:val="20"/>
          <w:lang w:val="ru-RU"/>
        </w:rPr>
      </w:pPr>
      <w:r w:rsidRPr="00604A78">
        <w:rPr>
          <w:rFonts w:ascii="Arial" w:hAnsi="Arial" w:cs="Arial"/>
          <w:sz w:val="20"/>
          <w:szCs w:val="20"/>
          <w:lang w:val="ru-RU"/>
        </w:rPr>
        <w:t>Реф. № _________________</w:t>
      </w:r>
    </w:p>
    <w:p w:rsidR="00DA2753" w:rsidRPr="00604A78" w:rsidRDefault="00DA2753" w:rsidP="00DA2753">
      <w:pPr>
        <w:spacing w:after="0" w:line="360" w:lineRule="auto"/>
        <w:jc w:val="center"/>
        <w:rPr>
          <w:rFonts w:ascii="Arial" w:hAnsi="Arial" w:cs="Arial"/>
          <w:b/>
          <w:sz w:val="20"/>
          <w:szCs w:val="20"/>
          <w:lang w:val="ru-RU"/>
        </w:rPr>
      </w:pPr>
      <w:r w:rsidRPr="00604A78">
        <w:rPr>
          <w:rFonts w:ascii="Arial" w:hAnsi="Arial" w:cs="Arial"/>
          <w:b/>
          <w:sz w:val="20"/>
          <w:szCs w:val="20"/>
          <w:lang w:val="ru-RU"/>
        </w:rPr>
        <w:t>Д Е К Л А Р И Р А М / Е:</w:t>
      </w:r>
    </w:p>
    <w:p w:rsidR="00DA2753" w:rsidRPr="00604A78" w:rsidRDefault="00DA2753" w:rsidP="00DA2753">
      <w:pPr>
        <w:spacing w:after="0"/>
        <w:ind w:left="360"/>
        <w:jc w:val="both"/>
        <w:rPr>
          <w:rFonts w:ascii="Arial" w:hAnsi="Arial" w:cs="Arial"/>
          <w:sz w:val="20"/>
          <w:szCs w:val="20"/>
          <w:lang w:val="ru-RU"/>
        </w:rPr>
      </w:pPr>
      <w:r w:rsidRPr="00604A78">
        <w:rPr>
          <w:rFonts w:ascii="Arial" w:hAnsi="Arial" w:cs="Arial"/>
          <w:sz w:val="20"/>
          <w:szCs w:val="20"/>
          <w:lang w:val="ru-RU"/>
        </w:rPr>
        <w:t>1. Не съм осъден с влязла в сила присъда за:</w:t>
      </w:r>
    </w:p>
    <w:p w:rsidR="00DA2753" w:rsidRPr="00604A78" w:rsidRDefault="00DA2753" w:rsidP="00DA2753">
      <w:pPr>
        <w:spacing w:after="0"/>
        <w:ind w:left="180" w:firstLine="360"/>
        <w:jc w:val="both"/>
        <w:rPr>
          <w:rFonts w:ascii="Arial" w:hAnsi="Arial" w:cs="Arial"/>
          <w:sz w:val="20"/>
          <w:szCs w:val="20"/>
          <w:lang w:val="ru-RU"/>
        </w:rPr>
      </w:pPr>
      <w:r w:rsidRPr="00604A78">
        <w:rPr>
          <w:rFonts w:ascii="Arial" w:hAnsi="Arial" w:cs="Arial"/>
          <w:sz w:val="20"/>
          <w:szCs w:val="20"/>
        </w:rPr>
        <w:t xml:space="preserve">а) </w:t>
      </w:r>
      <w:r w:rsidRPr="00604A78">
        <w:rPr>
          <w:rFonts w:ascii="Arial" w:hAnsi="Arial" w:cs="Arial"/>
          <w:sz w:val="20"/>
          <w:szCs w:val="20"/>
          <w:lang w:val="ru-RU"/>
        </w:rPr>
        <w:t>престъпление против финансовата, данъчната или осигурителната система, включително изпиране на пари, по чл. 253 - 260 от Наказателния кодекс;</w:t>
      </w:r>
    </w:p>
    <w:p w:rsidR="00DA2753" w:rsidRPr="00604A78" w:rsidRDefault="00DA2753" w:rsidP="00DA2753">
      <w:pPr>
        <w:spacing w:after="0"/>
        <w:ind w:left="180" w:firstLine="360"/>
        <w:jc w:val="both"/>
        <w:rPr>
          <w:rFonts w:ascii="Arial" w:hAnsi="Arial" w:cs="Arial"/>
          <w:sz w:val="20"/>
          <w:szCs w:val="20"/>
          <w:lang w:val="ru-RU"/>
        </w:rPr>
      </w:pPr>
      <w:r w:rsidRPr="00604A78">
        <w:rPr>
          <w:rFonts w:ascii="Arial" w:hAnsi="Arial" w:cs="Arial"/>
          <w:sz w:val="20"/>
          <w:szCs w:val="20"/>
          <w:lang w:val="ru-RU"/>
        </w:rPr>
        <w:t>б) подкуп по чл. 301 - 307 от Наказателния кодекс;</w:t>
      </w:r>
    </w:p>
    <w:p w:rsidR="00DA2753" w:rsidRPr="00604A78" w:rsidRDefault="00DA2753" w:rsidP="00DA2753">
      <w:pPr>
        <w:spacing w:after="0"/>
        <w:ind w:left="180" w:firstLine="360"/>
        <w:jc w:val="both"/>
        <w:rPr>
          <w:rFonts w:ascii="Arial" w:hAnsi="Arial" w:cs="Arial"/>
          <w:sz w:val="20"/>
          <w:szCs w:val="20"/>
          <w:lang w:val="ru-RU"/>
        </w:rPr>
      </w:pPr>
      <w:r w:rsidRPr="00604A78">
        <w:rPr>
          <w:rFonts w:ascii="Arial" w:hAnsi="Arial" w:cs="Arial"/>
          <w:sz w:val="20"/>
          <w:szCs w:val="20"/>
          <w:lang w:val="ru-RU"/>
        </w:rPr>
        <w:t>в) участие в организирана престъпна група по чл. 321 и 321а от Наказателния кодекс;</w:t>
      </w:r>
    </w:p>
    <w:p w:rsidR="00DA2753" w:rsidRPr="00604A78" w:rsidRDefault="00DA2753" w:rsidP="00DA2753">
      <w:pPr>
        <w:spacing w:after="0"/>
        <w:ind w:left="180" w:firstLine="360"/>
        <w:jc w:val="both"/>
        <w:rPr>
          <w:rFonts w:ascii="Arial" w:hAnsi="Arial" w:cs="Arial"/>
          <w:sz w:val="20"/>
          <w:szCs w:val="20"/>
          <w:lang w:val="ru-RU"/>
        </w:rPr>
      </w:pPr>
      <w:r w:rsidRPr="00604A78">
        <w:rPr>
          <w:rFonts w:ascii="Arial" w:hAnsi="Arial" w:cs="Arial"/>
          <w:sz w:val="20"/>
          <w:szCs w:val="20"/>
          <w:lang w:val="ru-RU"/>
        </w:rPr>
        <w:t>г) престъпление против собствеността по чл. 194 - 217 от Наказателния кодекс;</w:t>
      </w:r>
    </w:p>
    <w:p w:rsidR="00DA2753" w:rsidRPr="00604A78" w:rsidRDefault="00DA2753" w:rsidP="00DA2753">
      <w:pPr>
        <w:spacing w:after="0"/>
        <w:ind w:left="180" w:firstLine="360"/>
        <w:jc w:val="both"/>
        <w:rPr>
          <w:rFonts w:ascii="Arial" w:hAnsi="Arial" w:cs="Arial"/>
          <w:sz w:val="20"/>
          <w:szCs w:val="20"/>
          <w:lang w:val="ru-RU"/>
        </w:rPr>
      </w:pPr>
      <w:r w:rsidRPr="00604A78">
        <w:rPr>
          <w:rFonts w:ascii="Arial" w:hAnsi="Arial" w:cs="Arial"/>
          <w:sz w:val="20"/>
          <w:szCs w:val="20"/>
          <w:lang w:val="ru-RU"/>
        </w:rPr>
        <w:t>д) престъпление против стопанството по чл. 219 - 252 от Наказателния кодекс;</w:t>
      </w:r>
    </w:p>
    <w:p w:rsidR="00DA2753" w:rsidRPr="00604A78" w:rsidRDefault="00DA2753" w:rsidP="00DA2753">
      <w:pPr>
        <w:spacing w:after="0"/>
        <w:ind w:left="360"/>
        <w:jc w:val="both"/>
        <w:rPr>
          <w:rFonts w:ascii="Arial" w:hAnsi="Arial" w:cs="Arial"/>
          <w:sz w:val="20"/>
          <w:szCs w:val="20"/>
        </w:rPr>
      </w:pPr>
      <w:r w:rsidRPr="00604A78">
        <w:rPr>
          <w:rFonts w:ascii="Arial" w:hAnsi="Arial" w:cs="Arial"/>
          <w:sz w:val="20"/>
          <w:szCs w:val="20"/>
        </w:rPr>
        <w:t>2. Подизпълнителят, когото представлявам/е:</w:t>
      </w:r>
    </w:p>
    <w:p w:rsidR="00DA2753" w:rsidRPr="00604A78" w:rsidRDefault="00DA2753" w:rsidP="00DA2753">
      <w:pPr>
        <w:spacing w:after="0"/>
        <w:ind w:left="180" w:firstLine="360"/>
        <w:jc w:val="both"/>
        <w:rPr>
          <w:rFonts w:ascii="Arial" w:hAnsi="Arial" w:cs="Arial"/>
          <w:sz w:val="20"/>
          <w:szCs w:val="20"/>
        </w:rPr>
      </w:pPr>
      <w:r w:rsidRPr="00604A78">
        <w:rPr>
          <w:rFonts w:ascii="Arial" w:hAnsi="Arial" w:cs="Arial"/>
          <w:sz w:val="20"/>
          <w:szCs w:val="20"/>
        </w:rPr>
        <w:t>а) не е обявен в несъстоятелност;</w:t>
      </w:r>
    </w:p>
    <w:p w:rsidR="00DA2753" w:rsidRPr="00604A78" w:rsidRDefault="00DA2753" w:rsidP="00DA2753">
      <w:pPr>
        <w:spacing w:after="0"/>
        <w:ind w:left="180" w:firstLine="360"/>
        <w:jc w:val="both"/>
        <w:rPr>
          <w:rFonts w:ascii="Arial" w:hAnsi="Arial" w:cs="Arial"/>
          <w:sz w:val="20"/>
          <w:szCs w:val="20"/>
        </w:rPr>
      </w:pPr>
      <w:r w:rsidRPr="00604A78">
        <w:rPr>
          <w:rFonts w:ascii="Arial" w:hAnsi="Arial" w:cs="Arial"/>
          <w:sz w:val="20"/>
          <w:szCs w:val="20"/>
          <w:lang w:val="ru-RU"/>
        </w:rPr>
        <w:t>б) не е в производство по ликвидация или в подобна процедура съгласно националните закони и подзаконови актове;</w:t>
      </w:r>
    </w:p>
    <w:p w:rsidR="00DA2753" w:rsidRPr="00604A78" w:rsidRDefault="00DA2753" w:rsidP="00DA2753">
      <w:pPr>
        <w:spacing w:after="0"/>
        <w:ind w:left="180" w:firstLine="360"/>
        <w:jc w:val="both"/>
        <w:rPr>
          <w:rFonts w:ascii="Arial" w:hAnsi="Arial" w:cs="Arial"/>
          <w:sz w:val="20"/>
          <w:szCs w:val="20"/>
        </w:rPr>
      </w:pPr>
      <w:r w:rsidRPr="00604A78">
        <w:rPr>
          <w:rFonts w:ascii="Arial" w:hAnsi="Arial" w:cs="Arial"/>
          <w:sz w:val="20"/>
          <w:szCs w:val="20"/>
        </w:rPr>
        <w:t xml:space="preserve">в) няма </w:t>
      </w:r>
      <w:r w:rsidRPr="00604A78">
        <w:rPr>
          <w:rFonts w:ascii="Arial" w:hAnsi="Arial" w:cs="Arial"/>
          <w:sz w:val="20"/>
          <w:szCs w:val="20"/>
          <w:lang w:val="ru-RU"/>
        </w:rPr>
        <w:t xml:space="preserve">задължения по смисъла на </w:t>
      </w:r>
      <w:r w:rsidRPr="00604A78">
        <w:rPr>
          <w:rStyle w:val="newdocreference1"/>
          <w:rFonts w:ascii="Arial" w:hAnsi="Arial" w:cs="Arial"/>
          <w:sz w:val="20"/>
          <w:szCs w:val="20"/>
          <w:lang w:val="ru-RU"/>
        </w:rPr>
        <w:t>чл. 162, ал. 2, т. 1</w:t>
      </w:r>
      <w:r w:rsidRPr="00604A78">
        <w:rPr>
          <w:rFonts w:ascii="Arial" w:hAnsi="Arial" w:cs="Arial"/>
          <w:sz w:val="20"/>
          <w:szCs w:val="20"/>
          <w:lang w:val="ru-RU"/>
        </w:rPr>
        <w:t xml:space="preserve"> от Данъчно-осигурителния процесуален кодекс към държавата и към община, установени с влязъл в сила акт на компетентен орган</w:t>
      </w:r>
      <w:r w:rsidRPr="00604A78">
        <w:rPr>
          <w:rFonts w:ascii="Arial" w:hAnsi="Arial" w:cs="Arial"/>
          <w:sz w:val="20"/>
          <w:szCs w:val="20"/>
        </w:rPr>
        <w:t>, а ако има такива задължения - допуснато е разсрочване или отсрочване на задълженията; няма задължения за данъци и вноски за социално осигуряване съгласно законодателството на държавата, в която е установен;</w:t>
      </w:r>
    </w:p>
    <w:p w:rsidR="00DA2753" w:rsidRPr="00604A78" w:rsidRDefault="00DA2753" w:rsidP="00DA2753">
      <w:pPr>
        <w:spacing w:after="0"/>
        <w:ind w:left="180" w:firstLine="360"/>
        <w:jc w:val="both"/>
        <w:rPr>
          <w:rFonts w:ascii="Arial" w:hAnsi="Arial" w:cs="Arial"/>
          <w:sz w:val="20"/>
          <w:szCs w:val="20"/>
        </w:rPr>
      </w:pPr>
      <w:r w:rsidRPr="00604A78">
        <w:rPr>
          <w:rFonts w:ascii="Arial" w:hAnsi="Arial" w:cs="Arial"/>
          <w:sz w:val="20"/>
          <w:szCs w:val="20"/>
        </w:rPr>
        <w:t>3. Не съм свързано лице по смисъла на § 1, т. 23а от Допълнителните разпоредби на Закона за обществените поръчки с ВЪЗЛОЖИТЕЛЯ или със служители на ръководна длъжност в неговата организация.</w:t>
      </w:r>
    </w:p>
    <w:p w:rsidR="00DA2753" w:rsidRPr="00604A78" w:rsidRDefault="00DA2753" w:rsidP="00DA2753">
      <w:pPr>
        <w:spacing w:after="0"/>
        <w:ind w:left="180" w:firstLine="360"/>
        <w:jc w:val="both"/>
        <w:rPr>
          <w:rFonts w:ascii="Arial" w:hAnsi="Arial" w:cs="Arial"/>
          <w:sz w:val="20"/>
          <w:szCs w:val="20"/>
        </w:rPr>
      </w:pPr>
      <w:r w:rsidRPr="00604A78">
        <w:rPr>
          <w:rFonts w:ascii="Arial" w:hAnsi="Arial" w:cs="Arial"/>
          <w:sz w:val="20"/>
          <w:szCs w:val="20"/>
        </w:rPr>
        <w:t xml:space="preserve">4. Не съм сключил договор с лице по </w:t>
      </w:r>
      <w:hyperlink r:id="rId33" w:tgtFrame="_parent" w:history="1">
        <w:r w:rsidRPr="00604A78">
          <w:rPr>
            <w:rFonts w:ascii="Arial" w:hAnsi="Arial" w:cs="Arial"/>
            <w:sz w:val="20"/>
            <w:szCs w:val="20"/>
          </w:rPr>
          <w:t>чл. 21</w:t>
        </w:r>
      </w:hyperlink>
      <w:r w:rsidRPr="00604A78">
        <w:rPr>
          <w:rFonts w:ascii="Arial" w:hAnsi="Arial" w:cs="Arial"/>
          <w:sz w:val="20"/>
          <w:szCs w:val="20"/>
        </w:rPr>
        <w:t xml:space="preserve"> или чл. </w:t>
      </w:r>
      <w:hyperlink r:id="rId34" w:tgtFrame="_parent" w:history="1">
        <w:r w:rsidRPr="00604A78">
          <w:rPr>
            <w:rFonts w:ascii="Arial" w:hAnsi="Arial" w:cs="Arial"/>
            <w:sz w:val="20"/>
            <w:szCs w:val="20"/>
          </w:rPr>
          <w:t>22</w:t>
        </w:r>
      </w:hyperlink>
      <w:r w:rsidRPr="00604A78">
        <w:rPr>
          <w:rFonts w:ascii="Arial" w:hAnsi="Arial" w:cs="Arial"/>
          <w:sz w:val="20"/>
          <w:szCs w:val="20"/>
        </w:rPr>
        <w:t xml:space="preserve"> от Закона за предотвратяване и установяване на конфликт на интереси.</w:t>
      </w:r>
    </w:p>
    <w:p w:rsidR="00DA2753" w:rsidRPr="00604A78" w:rsidRDefault="00DA2753" w:rsidP="00DA2753">
      <w:pPr>
        <w:spacing w:after="0"/>
        <w:ind w:firstLine="426"/>
        <w:jc w:val="both"/>
        <w:rPr>
          <w:rFonts w:ascii="Arial" w:hAnsi="Arial" w:cs="Arial"/>
          <w:sz w:val="20"/>
          <w:szCs w:val="20"/>
          <w:lang w:val="ru-RU"/>
        </w:rPr>
      </w:pPr>
      <w:r w:rsidRPr="00604A78">
        <w:rPr>
          <w:rFonts w:ascii="Arial" w:hAnsi="Arial" w:cs="Arial"/>
          <w:sz w:val="20"/>
          <w:szCs w:val="20"/>
          <w:lang w:val="ru-RU"/>
        </w:rPr>
        <w:t>Известно ми/ни е, че за  за посочване на неверни данни нося/носим наказателна отговорност по чл. 313 от Наказателния кодекс.</w:t>
      </w:r>
    </w:p>
    <w:p w:rsidR="00DA2753" w:rsidRPr="00604A78" w:rsidRDefault="00DA2753" w:rsidP="00DA2753">
      <w:pPr>
        <w:spacing w:line="360" w:lineRule="auto"/>
        <w:rPr>
          <w:rFonts w:ascii="Arial" w:hAnsi="Arial" w:cs="Arial"/>
          <w:sz w:val="20"/>
          <w:szCs w:val="20"/>
          <w:u w:val="single"/>
          <w:lang w:val="ru-RU"/>
        </w:rPr>
      </w:pPr>
      <w:r w:rsidRPr="00604A78">
        <w:rPr>
          <w:rFonts w:ascii="Arial" w:hAnsi="Arial" w:cs="Arial"/>
          <w:sz w:val="20"/>
          <w:szCs w:val="20"/>
          <w:lang w:val="ru-RU"/>
        </w:rPr>
        <w:t>___________ / _______ година</w:t>
      </w:r>
      <w:r w:rsidRPr="00604A78">
        <w:rPr>
          <w:rFonts w:ascii="Arial" w:hAnsi="Arial" w:cs="Arial"/>
          <w:sz w:val="20"/>
          <w:szCs w:val="20"/>
          <w:lang w:val="ru-RU"/>
        </w:rPr>
        <w:tab/>
        <w:t xml:space="preserve"> </w:t>
      </w:r>
      <w:r w:rsidRPr="00604A78">
        <w:rPr>
          <w:rFonts w:ascii="Arial" w:hAnsi="Arial" w:cs="Arial"/>
          <w:sz w:val="20"/>
          <w:szCs w:val="20"/>
          <w:lang w:val="ru-RU"/>
        </w:rPr>
        <w:tab/>
      </w:r>
      <w:r w:rsidRPr="00604A78">
        <w:rPr>
          <w:rFonts w:ascii="Arial" w:hAnsi="Arial" w:cs="Arial"/>
          <w:sz w:val="20"/>
          <w:szCs w:val="20"/>
          <w:lang w:val="ru-RU"/>
        </w:rPr>
        <w:tab/>
      </w:r>
      <w:r w:rsidRPr="00604A78">
        <w:rPr>
          <w:rFonts w:ascii="Arial" w:hAnsi="Arial" w:cs="Arial"/>
          <w:sz w:val="20"/>
          <w:szCs w:val="20"/>
          <w:lang w:val="ru-RU"/>
        </w:rPr>
        <w:tab/>
        <w:t xml:space="preserve">Декларатор: </w:t>
      </w:r>
      <w:r w:rsidRPr="00604A78">
        <w:rPr>
          <w:rFonts w:ascii="Arial" w:hAnsi="Arial" w:cs="Arial"/>
          <w:sz w:val="20"/>
          <w:szCs w:val="20"/>
          <w:lang w:val="ru-RU"/>
        </w:rPr>
        <w:tab/>
      </w:r>
      <w:r w:rsidRPr="00604A78">
        <w:rPr>
          <w:rFonts w:ascii="Arial" w:hAnsi="Arial" w:cs="Arial"/>
          <w:sz w:val="20"/>
          <w:szCs w:val="20"/>
          <w:u w:val="single"/>
          <w:lang w:val="ru-RU"/>
        </w:rPr>
        <w:tab/>
      </w:r>
      <w:r w:rsidRPr="00604A78">
        <w:rPr>
          <w:rFonts w:ascii="Arial" w:hAnsi="Arial" w:cs="Arial"/>
          <w:sz w:val="20"/>
          <w:szCs w:val="20"/>
          <w:u w:val="single"/>
          <w:lang w:val="ru-RU"/>
        </w:rPr>
        <w:tab/>
      </w:r>
    </w:p>
    <w:p w:rsidR="00DA2753" w:rsidRPr="00604A78" w:rsidRDefault="00DA2753" w:rsidP="00DA2753">
      <w:pPr>
        <w:jc w:val="both"/>
        <w:rPr>
          <w:rFonts w:ascii="Arial" w:hAnsi="Arial" w:cs="Arial"/>
          <w:i/>
          <w:sz w:val="20"/>
          <w:szCs w:val="20"/>
          <w:lang w:val="ru-RU"/>
        </w:rPr>
      </w:pPr>
      <w:r w:rsidRPr="00604A78">
        <w:rPr>
          <w:rFonts w:ascii="Arial" w:hAnsi="Arial" w:cs="Arial"/>
          <w:i/>
          <w:sz w:val="20"/>
          <w:szCs w:val="20"/>
          <w:lang w:val="ru-RU"/>
        </w:rPr>
        <w:t xml:space="preserve">1. </w:t>
      </w:r>
      <w:r w:rsidRPr="00604A78">
        <w:rPr>
          <w:rFonts w:ascii="Arial" w:hAnsi="Arial" w:cs="Arial"/>
          <w:i/>
          <w:sz w:val="20"/>
          <w:szCs w:val="20"/>
        </w:rPr>
        <w:t>Когато</w:t>
      </w:r>
      <w:r w:rsidRPr="00604A78">
        <w:rPr>
          <w:rFonts w:ascii="Arial" w:hAnsi="Arial" w:cs="Arial"/>
          <w:i/>
          <w:sz w:val="20"/>
          <w:szCs w:val="20"/>
          <w:lang w:val="ru-RU"/>
        </w:rPr>
        <w:t xml:space="preserve"> подизпълнителят е юридическо лице, се представя декларация, подписана от лицата, посочени в чл. 47, ал. 4, т. 1 до т. 5, т.7 и т. 8 от ЗОП, в зависимост от вида на юридическото лице.</w:t>
      </w:r>
    </w:p>
    <w:p w:rsidR="00DA2753" w:rsidRPr="00604A78" w:rsidRDefault="00DA2753" w:rsidP="00DA2753">
      <w:pPr>
        <w:jc w:val="both"/>
        <w:rPr>
          <w:rFonts w:ascii="Arial" w:hAnsi="Arial" w:cs="Arial"/>
          <w:i/>
          <w:sz w:val="20"/>
          <w:szCs w:val="20"/>
          <w:lang w:val="ru-RU"/>
        </w:rPr>
      </w:pPr>
      <w:r w:rsidRPr="00604A78">
        <w:rPr>
          <w:rFonts w:ascii="Arial" w:hAnsi="Arial" w:cs="Arial"/>
          <w:i/>
          <w:sz w:val="20"/>
          <w:szCs w:val="20"/>
          <w:lang w:val="ru-RU"/>
        </w:rPr>
        <w:t xml:space="preserve">2. Представя се лично от подизпълнителят – физическо лице. </w:t>
      </w:r>
    </w:p>
    <w:p w:rsidR="00DA2753" w:rsidRPr="00604A78" w:rsidRDefault="00DA2753" w:rsidP="00DA2753">
      <w:pPr>
        <w:ind w:left="7080" w:firstLine="708"/>
        <w:rPr>
          <w:rFonts w:ascii="Arial" w:eastAsia="Times New Roman" w:hAnsi="Arial" w:cs="Arial"/>
          <w:i/>
          <w:sz w:val="20"/>
          <w:szCs w:val="20"/>
          <w:lang w:val="be-BY" w:eastAsia="bg-BG"/>
        </w:rPr>
      </w:pPr>
    </w:p>
    <w:p w:rsidR="00DA2753" w:rsidRPr="00604A78" w:rsidRDefault="002A38C4" w:rsidP="002A38C4">
      <w:pPr>
        <w:ind w:left="7080" w:firstLine="708"/>
        <w:jc w:val="right"/>
        <w:rPr>
          <w:rFonts w:ascii="Arial" w:eastAsia="Times New Roman" w:hAnsi="Arial" w:cs="Arial"/>
          <w:i/>
          <w:sz w:val="20"/>
          <w:szCs w:val="20"/>
          <w:lang w:eastAsia="bg-BG"/>
        </w:rPr>
      </w:pPr>
      <w:r w:rsidRPr="00604A78">
        <w:rPr>
          <w:rFonts w:ascii="Arial" w:eastAsia="Times New Roman" w:hAnsi="Arial" w:cs="Arial"/>
          <w:i/>
          <w:sz w:val="20"/>
          <w:szCs w:val="20"/>
          <w:lang w:val="be-BY" w:eastAsia="bg-BG"/>
        </w:rPr>
        <w:lastRenderedPageBreak/>
        <w:t>Образец 6</w:t>
      </w:r>
    </w:p>
    <w:p w:rsidR="00DA2753" w:rsidRPr="00604A78" w:rsidRDefault="00DA2753" w:rsidP="00DA2753">
      <w:pPr>
        <w:spacing w:line="360" w:lineRule="auto"/>
        <w:ind w:left="6480"/>
        <w:jc w:val="right"/>
        <w:rPr>
          <w:rFonts w:ascii="Arial" w:hAnsi="Arial" w:cs="Arial"/>
          <w:i/>
          <w:sz w:val="20"/>
          <w:szCs w:val="20"/>
        </w:rPr>
      </w:pPr>
      <w:r w:rsidRPr="00604A78">
        <w:rPr>
          <w:rFonts w:ascii="Arial" w:hAnsi="Arial" w:cs="Arial"/>
          <w:b/>
          <w:i/>
          <w:sz w:val="20"/>
          <w:szCs w:val="20"/>
        </w:rPr>
        <w:t>поставя се в плик № 1</w:t>
      </w:r>
    </w:p>
    <w:p w:rsidR="00DA2753" w:rsidRPr="00604A78" w:rsidRDefault="00DA2753" w:rsidP="00DA2753">
      <w:pPr>
        <w:spacing w:after="0" w:line="240" w:lineRule="auto"/>
        <w:rPr>
          <w:rFonts w:ascii="Arial" w:eastAsia="Times New Roman" w:hAnsi="Arial" w:cs="Arial"/>
          <w:sz w:val="20"/>
          <w:szCs w:val="20"/>
          <w:lang w:val="ru-RU" w:eastAsia="bg-BG"/>
        </w:rPr>
      </w:pPr>
    </w:p>
    <w:p w:rsidR="00DA2753" w:rsidRPr="00604A78" w:rsidRDefault="00DA2753" w:rsidP="00DA2753">
      <w:pPr>
        <w:keepNext/>
        <w:spacing w:before="240" w:after="60" w:line="240" w:lineRule="auto"/>
        <w:jc w:val="center"/>
        <w:outlineLvl w:val="0"/>
        <w:rPr>
          <w:rFonts w:ascii="Arial" w:eastAsia="Times New Roman" w:hAnsi="Arial" w:cs="Arial"/>
          <w:b/>
          <w:bCs/>
          <w:noProof/>
          <w:kern w:val="32"/>
          <w:sz w:val="20"/>
          <w:szCs w:val="20"/>
          <w:lang w:val="ru-RU" w:eastAsia="bg-BG"/>
        </w:rPr>
      </w:pPr>
      <w:r w:rsidRPr="00604A78">
        <w:rPr>
          <w:rFonts w:ascii="Arial" w:eastAsia="Times New Roman" w:hAnsi="Arial" w:cs="Arial"/>
          <w:b/>
          <w:bCs/>
          <w:noProof/>
          <w:kern w:val="32"/>
          <w:sz w:val="20"/>
          <w:szCs w:val="20"/>
          <w:lang w:val="ru-RU" w:eastAsia="bg-BG"/>
        </w:rPr>
        <w:t>Д Е К Л А Р А Ц И Я</w:t>
      </w:r>
    </w:p>
    <w:p w:rsidR="00DA2753" w:rsidRPr="00604A78" w:rsidRDefault="00DA2753" w:rsidP="00DA2753">
      <w:pPr>
        <w:spacing w:after="0" w:line="240" w:lineRule="auto"/>
        <w:jc w:val="center"/>
        <w:rPr>
          <w:rFonts w:ascii="Arial" w:eastAsia="Times New Roman" w:hAnsi="Arial" w:cs="Arial"/>
          <w:noProof/>
          <w:sz w:val="20"/>
          <w:szCs w:val="20"/>
          <w:lang w:val="ru-RU" w:eastAsia="bg-BG"/>
        </w:rPr>
      </w:pPr>
    </w:p>
    <w:p w:rsidR="00DA2753" w:rsidRPr="00604A78" w:rsidRDefault="00DA2753" w:rsidP="00DA2753">
      <w:pPr>
        <w:spacing w:after="0" w:line="240" w:lineRule="auto"/>
        <w:jc w:val="center"/>
        <w:rPr>
          <w:rFonts w:ascii="Arial" w:eastAsia="Times New Roman" w:hAnsi="Arial" w:cs="Arial"/>
          <w:noProof/>
          <w:sz w:val="20"/>
          <w:szCs w:val="20"/>
          <w:lang w:val="ru-RU" w:eastAsia="bg-BG"/>
        </w:rPr>
      </w:pPr>
      <w:r w:rsidRPr="00604A78">
        <w:rPr>
          <w:rFonts w:ascii="Arial" w:eastAsia="Times New Roman" w:hAnsi="Arial" w:cs="Arial"/>
          <w:bCs/>
          <w:sz w:val="20"/>
          <w:szCs w:val="20"/>
        </w:rPr>
        <w:t xml:space="preserve">за приемане на условията в проекта на </w:t>
      </w:r>
      <w:r w:rsidRPr="00604A78">
        <w:rPr>
          <w:rFonts w:ascii="Arial" w:eastAsia="Times New Roman" w:hAnsi="Arial" w:cs="Arial"/>
          <w:noProof/>
          <w:sz w:val="20"/>
          <w:szCs w:val="20"/>
          <w:lang w:val="ru-RU" w:eastAsia="bg-BG"/>
        </w:rPr>
        <w:t>на рамково споразумение и проекта на конкретен договор</w:t>
      </w:r>
    </w:p>
    <w:p w:rsidR="00DA2753" w:rsidRPr="00604A78" w:rsidRDefault="00DA2753" w:rsidP="00DA2753">
      <w:pPr>
        <w:spacing w:after="0" w:line="240" w:lineRule="auto"/>
        <w:rPr>
          <w:rFonts w:ascii="Arial" w:eastAsia="Times New Roman" w:hAnsi="Arial" w:cs="Arial"/>
          <w:noProof/>
          <w:sz w:val="20"/>
          <w:szCs w:val="20"/>
          <w:lang w:val="ru-RU" w:eastAsia="bg-BG"/>
        </w:rPr>
      </w:pPr>
    </w:p>
    <w:p w:rsidR="00DA2753" w:rsidRPr="00604A78" w:rsidRDefault="00DA2753" w:rsidP="00DA2753">
      <w:pPr>
        <w:spacing w:after="0" w:line="240" w:lineRule="auto"/>
        <w:jc w:val="both"/>
        <w:rPr>
          <w:rFonts w:ascii="Arial" w:eastAsia="Times New Roman" w:hAnsi="Arial" w:cs="Arial"/>
          <w:noProof/>
          <w:sz w:val="20"/>
          <w:szCs w:val="20"/>
          <w:lang w:val="ru-RU" w:eastAsia="bg-BG"/>
        </w:rPr>
      </w:pPr>
    </w:p>
    <w:p w:rsidR="00DA2753" w:rsidRPr="00604A78" w:rsidRDefault="00DA2753" w:rsidP="00DA2753">
      <w:pPr>
        <w:spacing w:after="0" w:line="240" w:lineRule="auto"/>
        <w:jc w:val="both"/>
        <w:rPr>
          <w:rFonts w:ascii="Arial" w:eastAsia="Times New Roman" w:hAnsi="Arial" w:cs="Arial"/>
          <w:noProof/>
          <w:sz w:val="20"/>
          <w:szCs w:val="20"/>
          <w:lang w:val="ru-RU" w:eastAsia="bg-BG"/>
        </w:rPr>
      </w:pPr>
    </w:p>
    <w:p w:rsidR="00DA2753" w:rsidRPr="00604A78" w:rsidRDefault="00DA2753" w:rsidP="00DA2753">
      <w:pPr>
        <w:spacing w:after="0" w:line="240" w:lineRule="auto"/>
        <w:jc w:val="both"/>
        <w:rPr>
          <w:rFonts w:ascii="Arial" w:eastAsia="Times New Roman" w:hAnsi="Arial" w:cs="Arial"/>
          <w:noProof/>
          <w:sz w:val="20"/>
          <w:szCs w:val="20"/>
          <w:lang w:val="ru-RU" w:eastAsia="bg-BG"/>
        </w:rPr>
      </w:pPr>
      <w:r w:rsidRPr="00604A78">
        <w:rPr>
          <w:rFonts w:ascii="Arial" w:eastAsia="Times New Roman" w:hAnsi="Arial" w:cs="Arial"/>
          <w:noProof/>
          <w:sz w:val="20"/>
          <w:szCs w:val="20"/>
          <w:lang w:val="ru-RU" w:eastAsia="bg-BG"/>
        </w:rPr>
        <w:t xml:space="preserve">Долуподписаният/-ната/ ..........................................................................................................................................................., </w:t>
      </w:r>
    </w:p>
    <w:p w:rsidR="00DA2753" w:rsidRPr="00604A78" w:rsidRDefault="00DA2753" w:rsidP="00DA2753">
      <w:pPr>
        <w:spacing w:after="0" w:line="240" w:lineRule="auto"/>
        <w:jc w:val="both"/>
        <w:rPr>
          <w:rFonts w:ascii="Arial" w:eastAsia="Times New Roman" w:hAnsi="Arial" w:cs="Arial"/>
          <w:noProof/>
          <w:sz w:val="20"/>
          <w:szCs w:val="20"/>
          <w:lang w:val="ru-RU" w:eastAsia="bg-BG"/>
        </w:rPr>
      </w:pPr>
    </w:p>
    <w:p w:rsidR="00DA2753" w:rsidRPr="00604A78" w:rsidRDefault="00DA2753" w:rsidP="00DA2753">
      <w:pPr>
        <w:spacing w:after="0" w:line="240" w:lineRule="auto"/>
        <w:jc w:val="both"/>
        <w:rPr>
          <w:rFonts w:ascii="Arial" w:eastAsia="Times New Roman" w:hAnsi="Arial" w:cs="Arial"/>
          <w:noProof/>
          <w:sz w:val="20"/>
          <w:szCs w:val="20"/>
          <w:lang w:val="ru-RU" w:eastAsia="bg-BG"/>
        </w:rPr>
      </w:pPr>
      <w:r w:rsidRPr="00604A78">
        <w:rPr>
          <w:rFonts w:ascii="Arial" w:eastAsia="Times New Roman" w:hAnsi="Arial" w:cs="Arial"/>
          <w:noProof/>
          <w:sz w:val="20"/>
          <w:szCs w:val="20"/>
          <w:lang w:val="ru-RU" w:eastAsia="bg-BG"/>
        </w:rPr>
        <w:t xml:space="preserve">в качеството ми на представляващ участника  .........................................................................................., </w:t>
      </w:r>
    </w:p>
    <w:p w:rsidR="00DA2753" w:rsidRPr="00604A78" w:rsidRDefault="00DA2753" w:rsidP="00DA2753">
      <w:pPr>
        <w:spacing w:after="0" w:line="240" w:lineRule="auto"/>
        <w:jc w:val="both"/>
        <w:rPr>
          <w:rFonts w:ascii="Arial" w:eastAsia="Times New Roman" w:hAnsi="Arial" w:cs="Arial"/>
          <w:noProof/>
          <w:sz w:val="20"/>
          <w:szCs w:val="20"/>
          <w:lang w:val="ru-RU" w:eastAsia="bg-BG"/>
        </w:rPr>
      </w:pPr>
    </w:p>
    <w:p w:rsidR="00DA2753" w:rsidRPr="00604A78" w:rsidRDefault="00DA2753" w:rsidP="00DA2753">
      <w:pPr>
        <w:spacing w:after="0" w:line="240" w:lineRule="auto"/>
        <w:jc w:val="both"/>
        <w:rPr>
          <w:rFonts w:ascii="Arial" w:eastAsia="Times New Roman" w:hAnsi="Arial" w:cs="Arial"/>
          <w:noProof/>
          <w:sz w:val="20"/>
          <w:szCs w:val="20"/>
          <w:lang w:val="ru-RU" w:eastAsia="bg-BG"/>
        </w:rPr>
      </w:pPr>
      <w:r w:rsidRPr="00604A78">
        <w:rPr>
          <w:rFonts w:ascii="Arial" w:eastAsia="Times New Roman" w:hAnsi="Arial" w:cs="Arial"/>
          <w:noProof/>
          <w:sz w:val="20"/>
          <w:szCs w:val="20"/>
          <w:lang w:val="ru-RU" w:eastAsia="bg-BG"/>
        </w:rPr>
        <w:t>за участие  в обществена поръчка с предмет:</w:t>
      </w:r>
    </w:p>
    <w:p w:rsidR="00DA2753" w:rsidRPr="00604A78" w:rsidRDefault="00DA2753" w:rsidP="00DA2753">
      <w:pPr>
        <w:spacing w:after="0" w:line="240" w:lineRule="auto"/>
        <w:jc w:val="both"/>
        <w:rPr>
          <w:rFonts w:ascii="Arial" w:eastAsia="Times New Roman" w:hAnsi="Arial" w:cs="Arial"/>
          <w:noProof/>
          <w:sz w:val="20"/>
          <w:szCs w:val="20"/>
          <w:lang w:val="ru-RU" w:eastAsia="bg-BG"/>
        </w:rPr>
      </w:pP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 xml:space="preserve">................................................................................................................................................., </w:t>
      </w:r>
    </w:p>
    <w:p w:rsidR="00DA2753" w:rsidRPr="00604A78" w:rsidRDefault="00DA2753" w:rsidP="00DA2753">
      <w:pPr>
        <w:spacing w:after="0" w:line="240" w:lineRule="auto"/>
        <w:jc w:val="both"/>
        <w:rPr>
          <w:rFonts w:ascii="Arial" w:eastAsia="Times New Roman" w:hAnsi="Arial" w:cs="Arial"/>
          <w:sz w:val="20"/>
          <w:szCs w:val="20"/>
          <w:lang w:eastAsia="bg-BG"/>
        </w:rPr>
      </w:pPr>
    </w:p>
    <w:p w:rsidR="00DA2753" w:rsidRPr="00604A78" w:rsidRDefault="00D00BBD"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Р</w:t>
      </w:r>
      <w:r w:rsidR="00DA2753" w:rsidRPr="00604A78">
        <w:rPr>
          <w:rFonts w:ascii="Arial" w:eastAsia="Times New Roman" w:hAnsi="Arial" w:cs="Arial"/>
          <w:sz w:val="20"/>
          <w:szCs w:val="20"/>
          <w:lang w:eastAsia="bg-BG"/>
        </w:rPr>
        <w:t>еф</w:t>
      </w:r>
      <w:r w:rsidR="00DA2753" w:rsidRPr="00604A78">
        <w:rPr>
          <w:rFonts w:ascii="Arial" w:eastAsia="Times New Roman" w:hAnsi="Arial" w:cs="Arial"/>
          <w:sz w:val="20"/>
          <w:szCs w:val="20"/>
          <w:lang w:val="ru-RU" w:eastAsia="bg-BG"/>
        </w:rPr>
        <w:t>.</w:t>
      </w:r>
      <w:r w:rsidR="00DA2753" w:rsidRPr="00604A78">
        <w:rPr>
          <w:rFonts w:ascii="Arial" w:eastAsia="Times New Roman" w:hAnsi="Arial" w:cs="Arial"/>
          <w:sz w:val="20"/>
          <w:szCs w:val="20"/>
          <w:lang w:eastAsia="bg-BG"/>
        </w:rPr>
        <w:t xml:space="preserve">№ </w:t>
      </w:r>
      <w:r w:rsidR="00DA2753" w:rsidRPr="00604A78">
        <w:rPr>
          <w:rFonts w:ascii="Arial" w:eastAsia="Times New Roman" w:hAnsi="Arial" w:cs="Arial"/>
          <w:sz w:val="20"/>
          <w:szCs w:val="20"/>
          <w:lang w:val="ru-RU" w:eastAsia="bg-BG"/>
        </w:rPr>
        <w:t xml:space="preserve"> </w:t>
      </w:r>
      <w:r w:rsidR="00DA2753" w:rsidRPr="00604A78">
        <w:rPr>
          <w:rFonts w:ascii="Arial" w:eastAsia="Times New Roman" w:hAnsi="Arial" w:cs="Arial"/>
          <w:sz w:val="20"/>
          <w:szCs w:val="20"/>
          <w:lang w:eastAsia="bg-BG"/>
        </w:rPr>
        <w:t xml:space="preserve">......................................, </w:t>
      </w: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 xml:space="preserve"> </w:t>
      </w:r>
    </w:p>
    <w:p w:rsidR="00DA2753" w:rsidRPr="00604A78" w:rsidRDefault="00DA2753" w:rsidP="00DA2753">
      <w:pPr>
        <w:spacing w:after="0" w:line="240" w:lineRule="auto"/>
        <w:rPr>
          <w:rFonts w:ascii="Arial" w:eastAsia="Times New Roman" w:hAnsi="Arial" w:cs="Arial"/>
          <w:b/>
          <w:bCs/>
          <w:sz w:val="20"/>
          <w:szCs w:val="20"/>
          <w:lang w:val="ru-RU" w:eastAsia="bg-BG"/>
        </w:rPr>
      </w:pPr>
    </w:p>
    <w:p w:rsidR="00DA2753" w:rsidRPr="00604A78" w:rsidRDefault="00DA2753" w:rsidP="00DA2753">
      <w:pPr>
        <w:spacing w:after="0" w:line="240" w:lineRule="auto"/>
        <w:jc w:val="both"/>
        <w:rPr>
          <w:rFonts w:ascii="Arial" w:eastAsia="Times New Roman" w:hAnsi="Arial" w:cs="Arial"/>
          <w:b/>
          <w:bCs/>
          <w:sz w:val="20"/>
          <w:szCs w:val="20"/>
          <w:lang w:val="ru-RU" w:eastAsia="bg-BG"/>
        </w:rPr>
      </w:pPr>
    </w:p>
    <w:p w:rsidR="00DA2753" w:rsidRPr="00604A78" w:rsidRDefault="00DA2753" w:rsidP="00DA2753">
      <w:pPr>
        <w:spacing w:after="0" w:line="240" w:lineRule="auto"/>
        <w:jc w:val="center"/>
        <w:rPr>
          <w:rFonts w:ascii="Arial" w:eastAsia="Times New Roman" w:hAnsi="Arial" w:cs="Arial"/>
          <w:caps/>
          <w:noProof/>
          <w:sz w:val="20"/>
          <w:szCs w:val="20"/>
          <w:lang w:val="ru-RU" w:eastAsia="bg-BG"/>
        </w:rPr>
      </w:pPr>
      <w:r w:rsidRPr="00604A78">
        <w:rPr>
          <w:rFonts w:ascii="Arial" w:eastAsia="Times New Roman" w:hAnsi="Arial" w:cs="Arial"/>
          <w:noProof/>
          <w:sz w:val="20"/>
          <w:szCs w:val="20"/>
          <w:lang w:val="ru-RU" w:eastAsia="bg-BG"/>
        </w:rPr>
        <w:t>Д Е К Л А Р И Р А М</w:t>
      </w:r>
      <w:r w:rsidRPr="00604A78">
        <w:rPr>
          <w:rFonts w:ascii="Arial" w:eastAsia="Times New Roman" w:hAnsi="Arial" w:cs="Arial"/>
          <w:caps/>
          <w:noProof/>
          <w:sz w:val="20"/>
          <w:szCs w:val="20"/>
          <w:lang w:val="ru-RU" w:eastAsia="bg-BG"/>
        </w:rPr>
        <w:t>, че:</w:t>
      </w:r>
    </w:p>
    <w:p w:rsidR="00DA2753" w:rsidRPr="00604A78" w:rsidRDefault="00DA2753" w:rsidP="00DA2753">
      <w:pPr>
        <w:spacing w:after="0" w:line="240" w:lineRule="auto"/>
        <w:jc w:val="center"/>
        <w:rPr>
          <w:rFonts w:ascii="Arial" w:eastAsia="Times New Roman" w:hAnsi="Arial" w:cs="Arial"/>
          <w:noProof/>
          <w:sz w:val="20"/>
          <w:szCs w:val="20"/>
          <w:lang w:val="ru-RU" w:eastAsia="bg-BG"/>
        </w:rPr>
      </w:pPr>
    </w:p>
    <w:p w:rsidR="00DA2753" w:rsidRPr="00604A78" w:rsidRDefault="00DA2753" w:rsidP="00DA2753">
      <w:pPr>
        <w:spacing w:after="0" w:line="240" w:lineRule="auto"/>
        <w:jc w:val="center"/>
        <w:rPr>
          <w:rFonts w:ascii="Arial" w:eastAsia="Times New Roman" w:hAnsi="Arial" w:cs="Arial"/>
          <w:noProof/>
          <w:sz w:val="20"/>
          <w:szCs w:val="20"/>
          <w:lang w:eastAsia="bg-BG"/>
        </w:rPr>
      </w:pPr>
      <w:r w:rsidRPr="00604A78">
        <w:rPr>
          <w:rFonts w:ascii="Arial" w:eastAsia="Times New Roman" w:hAnsi="Arial" w:cs="Arial"/>
          <w:noProof/>
          <w:sz w:val="20"/>
          <w:szCs w:val="20"/>
          <w:lang w:val="ru-RU" w:eastAsia="bg-BG"/>
        </w:rPr>
        <w:t>Приемам условията в проекта на рамково споразумение и проекта на конкретен договор за доставка, неразделна част от споразумението.</w:t>
      </w:r>
    </w:p>
    <w:p w:rsidR="00DA2753" w:rsidRPr="00604A78" w:rsidRDefault="00DA2753" w:rsidP="00DA2753">
      <w:pPr>
        <w:spacing w:after="0" w:line="240" w:lineRule="auto"/>
        <w:jc w:val="center"/>
        <w:rPr>
          <w:rFonts w:ascii="Arial" w:eastAsia="Times New Roman" w:hAnsi="Arial" w:cs="Arial"/>
          <w:noProof/>
          <w:sz w:val="20"/>
          <w:szCs w:val="20"/>
          <w:lang w:val="ru-RU" w:eastAsia="bg-BG"/>
        </w:rPr>
      </w:pPr>
    </w:p>
    <w:p w:rsidR="00DA2753" w:rsidRPr="00604A78" w:rsidRDefault="00DA2753" w:rsidP="00DA2753">
      <w:pPr>
        <w:spacing w:after="0" w:line="240" w:lineRule="auto"/>
        <w:jc w:val="center"/>
        <w:rPr>
          <w:rFonts w:ascii="Arial" w:eastAsia="Times New Roman" w:hAnsi="Arial" w:cs="Arial"/>
          <w:noProof/>
          <w:sz w:val="20"/>
          <w:szCs w:val="20"/>
          <w:lang w:val="ru-RU" w:eastAsia="bg-BG"/>
        </w:rPr>
      </w:pPr>
    </w:p>
    <w:p w:rsidR="00DA2753" w:rsidRPr="00604A78" w:rsidRDefault="00DA2753" w:rsidP="00DA2753">
      <w:pPr>
        <w:spacing w:after="0" w:line="240" w:lineRule="auto"/>
        <w:jc w:val="center"/>
        <w:rPr>
          <w:rFonts w:ascii="Arial" w:eastAsia="Times New Roman" w:hAnsi="Arial" w:cs="Arial"/>
          <w:noProof/>
          <w:sz w:val="20"/>
          <w:szCs w:val="20"/>
          <w:lang w:val="ru-RU" w:eastAsia="bg-BG"/>
        </w:rPr>
      </w:pPr>
    </w:p>
    <w:p w:rsidR="00DA2753" w:rsidRPr="00604A78" w:rsidRDefault="00DA2753" w:rsidP="00DA2753">
      <w:pPr>
        <w:spacing w:after="0" w:line="240" w:lineRule="auto"/>
        <w:jc w:val="center"/>
        <w:rPr>
          <w:rFonts w:ascii="Arial" w:eastAsia="Times New Roman" w:hAnsi="Arial" w:cs="Arial"/>
          <w:noProof/>
          <w:sz w:val="20"/>
          <w:szCs w:val="20"/>
          <w:lang w:val="ru-RU" w:eastAsia="bg-BG"/>
        </w:rPr>
      </w:pPr>
    </w:p>
    <w:p w:rsidR="00DA2753" w:rsidRPr="00604A78" w:rsidRDefault="00DA2753" w:rsidP="00DA2753">
      <w:pPr>
        <w:spacing w:after="0" w:line="240" w:lineRule="auto"/>
        <w:jc w:val="center"/>
        <w:rPr>
          <w:rFonts w:ascii="Arial" w:eastAsia="Times New Roman" w:hAnsi="Arial" w:cs="Arial"/>
          <w:noProof/>
          <w:sz w:val="20"/>
          <w:szCs w:val="20"/>
          <w:lang w:val="ru-RU" w:eastAsia="bg-BG"/>
        </w:rPr>
      </w:pPr>
    </w:p>
    <w:p w:rsidR="00DA2753" w:rsidRPr="00604A78" w:rsidRDefault="00DA2753" w:rsidP="00DA2753">
      <w:pPr>
        <w:spacing w:after="0" w:line="240" w:lineRule="auto"/>
        <w:jc w:val="center"/>
        <w:rPr>
          <w:rFonts w:ascii="Arial" w:eastAsia="Times New Roman" w:hAnsi="Arial" w:cs="Arial"/>
          <w:noProof/>
          <w:sz w:val="20"/>
          <w:szCs w:val="20"/>
          <w:lang w:val="ru-RU" w:eastAsia="bg-BG"/>
        </w:rPr>
      </w:pPr>
    </w:p>
    <w:p w:rsidR="00DA2753" w:rsidRPr="00604A78" w:rsidRDefault="00DA2753" w:rsidP="00DA2753">
      <w:pPr>
        <w:spacing w:after="0" w:line="240" w:lineRule="auto"/>
        <w:jc w:val="center"/>
        <w:rPr>
          <w:rFonts w:ascii="Arial" w:eastAsia="Times New Roman" w:hAnsi="Arial" w:cs="Arial"/>
          <w:noProof/>
          <w:sz w:val="20"/>
          <w:szCs w:val="20"/>
          <w:lang w:val="ru-RU" w:eastAsia="bg-BG"/>
        </w:rPr>
      </w:pPr>
    </w:p>
    <w:p w:rsidR="00DA2753" w:rsidRPr="00604A78" w:rsidRDefault="00DA2753" w:rsidP="00DA2753">
      <w:pPr>
        <w:spacing w:after="0" w:line="240" w:lineRule="auto"/>
        <w:jc w:val="center"/>
        <w:rPr>
          <w:rFonts w:ascii="Arial" w:eastAsia="Times New Roman" w:hAnsi="Arial" w:cs="Arial"/>
          <w:noProof/>
          <w:sz w:val="20"/>
          <w:szCs w:val="20"/>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r w:rsidRPr="00604A78">
        <w:rPr>
          <w:rFonts w:ascii="Arial" w:eastAsia="Times New Roman" w:hAnsi="Arial" w:cs="Arial"/>
          <w:sz w:val="20"/>
          <w:szCs w:val="20"/>
          <w:lang w:val="ru-RU" w:eastAsia="bg-BG"/>
        </w:rPr>
        <w:t>___________ / _______ година</w:t>
      </w:r>
      <w:r w:rsidRPr="00604A78">
        <w:rPr>
          <w:rFonts w:ascii="Arial" w:eastAsia="Times New Roman" w:hAnsi="Arial" w:cs="Arial"/>
          <w:sz w:val="20"/>
          <w:szCs w:val="20"/>
          <w:lang w:val="ru-RU" w:eastAsia="bg-BG"/>
        </w:rPr>
        <w:tab/>
        <w:t xml:space="preserve"> </w:t>
      </w:r>
      <w:r w:rsidRPr="00604A78">
        <w:rPr>
          <w:rFonts w:ascii="Arial" w:eastAsia="Times New Roman" w:hAnsi="Arial" w:cs="Arial"/>
          <w:sz w:val="20"/>
          <w:szCs w:val="20"/>
          <w:lang w:val="ru-RU" w:eastAsia="bg-BG"/>
        </w:rPr>
        <w:tab/>
      </w:r>
      <w:r w:rsidRPr="00604A78">
        <w:rPr>
          <w:rFonts w:ascii="Arial" w:eastAsia="Times New Roman" w:hAnsi="Arial" w:cs="Arial"/>
          <w:sz w:val="20"/>
          <w:szCs w:val="20"/>
          <w:lang w:val="ru-RU" w:eastAsia="bg-BG"/>
        </w:rPr>
        <w:tab/>
      </w:r>
      <w:r w:rsidRPr="00604A78">
        <w:rPr>
          <w:rFonts w:ascii="Arial" w:eastAsia="Times New Roman" w:hAnsi="Arial" w:cs="Arial"/>
          <w:sz w:val="20"/>
          <w:szCs w:val="20"/>
          <w:lang w:val="ru-RU" w:eastAsia="bg-BG"/>
        </w:rPr>
        <w:tab/>
        <w:t xml:space="preserve">Декларатор: </w:t>
      </w:r>
      <w:r w:rsidRPr="00604A78">
        <w:rPr>
          <w:rFonts w:ascii="Arial" w:eastAsia="Times New Roman" w:hAnsi="Arial" w:cs="Arial"/>
          <w:sz w:val="20"/>
          <w:szCs w:val="20"/>
          <w:lang w:val="ru-RU" w:eastAsia="bg-BG"/>
        </w:rPr>
        <w:tab/>
      </w:r>
      <w:r w:rsidRPr="00604A78">
        <w:rPr>
          <w:rFonts w:ascii="Arial" w:eastAsia="Times New Roman" w:hAnsi="Arial" w:cs="Arial"/>
          <w:sz w:val="20"/>
          <w:szCs w:val="20"/>
          <w:u w:val="single"/>
          <w:lang w:val="ru-RU" w:eastAsia="bg-BG"/>
        </w:rPr>
        <w:tab/>
      </w:r>
      <w:r w:rsidRPr="00604A78">
        <w:rPr>
          <w:rFonts w:ascii="Arial" w:eastAsia="Times New Roman" w:hAnsi="Arial" w:cs="Arial"/>
          <w:sz w:val="20"/>
          <w:szCs w:val="20"/>
          <w:u w:val="single"/>
          <w:lang w:val="ru-RU" w:eastAsia="bg-BG"/>
        </w:rPr>
        <w:tab/>
      </w: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DA2753" w:rsidRPr="00604A78" w:rsidRDefault="00DA2753" w:rsidP="00DA2753">
      <w:pPr>
        <w:spacing w:after="0" w:line="240" w:lineRule="auto"/>
        <w:rPr>
          <w:rFonts w:ascii="Arial" w:eastAsia="Times New Roman" w:hAnsi="Arial" w:cs="Arial"/>
          <w:sz w:val="20"/>
          <w:szCs w:val="20"/>
          <w:u w:val="single"/>
          <w:lang w:val="ru-RU" w:eastAsia="bg-BG"/>
        </w:rPr>
      </w:pPr>
    </w:p>
    <w:p w:rsidR="00F37163" w:rsidRPr="00604A78" w:rsidRDefault="00F37163" w:rsidP="00F37163">
      <w:pPr>
        <w:ind w:left="3600"/>
        <w:jc w:val="right"/>
        <w:rPr>
          <w:rFonts w:ascii="Arial" w:hAnsi="Arial" w:cs="Arial"/>
          <w:i/>
          <w:sz w:val="20"/>
          <w:szCs w:val="20"/>
        </w:rPr>
      </w:pPr>
      <w:r w:rsidRPr="00604A78">
        <w:rPr>
          <w:rFonts w:ascii="Arial" w:hAnsi="Arial" w:cs="Arial"/>
          <w:noProof/>
          <w:sz w:val="20"/>
          <w:szCs w:val="20"/>
          <w:lang w:val="ru-RU"/>
        </w:rPr>
        <w:lastRenderedPageBreak/>
        <w:t>О</w:t>
      </w:r>
      <w:r w:rsidRPr="00604A78">
        <w:rPr>
          <w:rFonts w:ascii="Arial" w:hAnsi="Arial" w:cs="Arial"/>
          <w:i/>
          <w:sz w:val="20"/>
          <w:szCs w:val="20"/>
        </w:rPr>
        <w:t xml:space="preserve">бразец </w:t>
      </w:r>
      <w:r w:rsidR="002A38C4" w:rsidRPr="00604A78">
        <w:rPr>
          <w:rFonts w:ascii="Arial" w:hAnsi="Arial" w:cs="Arial"/>
          <w:i/>
          <w:sz w:val="20"/>
          <w:szCs w:val="20"/>
        </w:rPr>
        <w:t>7</w:t>
      </w:r>
    </w:p>
    <w:p w:rsidR="00F37163" w:rsidRPr="00604A78" w:rsidRDefault="00F37163" w:rsidP="00F37163">
      <w:pPr>
        <w:spacing w:line="360" w:lineRule="auto"/>
        <w:ind w:left="6480"/>
        <w:jc w:val="right"/>
        <w:rPr>
          <w:rFonts w:ascii="Arial" w:hAnsi="Arial" w:cs="Arial"/>
          <w:i/>
          <w:sz w:val="20"/>
          <w:szCs w:val="20"/>
        </w:rPr>
      </w:pPr>
      <w:r w:rsidRPr="00604A78">
        <w:rPr>
          <w:rFonts w:ascii="Arial" w:hAnsi="Arial" w:cs="Arial"/>
          <w:b/>
          <w:i/>
          <w:sz w:val="20"/>
          <w:szCs w:val="20"/>
        </w:rPr>
        <w:t>поставя се в плик № 1</w:t>
      </w:r>
    </w:p>
    <w:p w:rsidR="00F37163" w:rsidRPr="00604A78" w:rsidRDefault="00F37163" w:rsidP="00F37163">
      <w:pPr>
        <w:spacing w:after="0" w:line="240" w:lineRule="auto"/>
        <w:jc w:val="center"/>
        <w:rPr>
          <w:rFonts w:ascii="Arial" w:eastAsia="Times New Roman" w:hAnsi="Arial" w:cs="Arial"/>
          <w:b/>
          <w:sz w:val="20"/>
          <w:szCs w:val="20"/>
          <w:lang w:val="ru-RU" w:eastAsia="bg-BG"/>
        </w:rPr>
      </w:pPr>
    </w:p>
    <w:p w:rsidR="00F37163" w:rsidRPr="00604A78" w:rsidRDefault="00F37163" w:rsidP="00F37163">
      <w:pPr>
        <w:spacing w:after="0" w:line="240" w:lineRule="auto"/>
        <w:jc w:val="center"/>
        <w:rPr>
          <w:rFonts w:ascii="Arial" w:eastAsia="Times New Roman" w:hAnsi="Arial" w:cs="Arial"/>
          <w:b/>
          <w:sz w:val="20"/>
          <w:szCs w:val="20"/>
          <w:lang w:val="ru-RU" w:eastAsia="bg-BG"/>
        </w:rPr>
      </w:pPr>
      <w:r w:rsidRPr="00604A78">
        <w:rPr>
          <w:rFonts w:ascii="Arial" w:eastAsia="Times New Roman" w:hAnsi="Arial" w:cs="Arial"/>
          <w:b/>
          <w:sz w:val="20"/>
          <w:szCs w:val="20"/>
          <w:lang w:val="ru-RU" w:eastAsia="bg-BG"/>
        </w:rPr>
        <w:t>ДЕКЛАРАЦИЯ</w:t>
      </w:r>
    </w:p>
    <w:p w:rsidR="00F37163" w:rsidRPr="00604A78" w:rsidRDefault="00F37163" w:rsidP="00F37163">
      <w:pPr>
        <w:spacing w:after="0" w:line="240" w:lineRule="auto"/>
        <w:ind w:left="720" w:hanging="11"/>
        <w:rPr>
          <w:rFonts w:ascii="Arial" w:eastAsia="Times New Roman" w:hAnsi="Arial" w:cs="Arial"/>
          <w:sz w:val="20"/>
          <w:szCs w:val="20"/>
          <w:lang w:eastAsia="bg-BG"/>
        </w:rPr>
      </w:pPr>
    </w:p>
    <w:p w:rsidR="00F37163" w:rsidRPr="00604A78" w:rsidRDefault="00F37163" w:rsidP="00F37163">
      <w:pPr>
        <w:spacing w:after="0" w:line="240" w:lineRule="auto"/>
        <w:jc w:val="center"/>
        <w:rPr>
          <w:rFonts w:ascii="Arial" w:eastAsia="Times New Roman" w:hAnsi="Arial" w:cs="Arial"/>
          <w:sz w:val="20"/>
          <w:szCs w:val="20"/>
          <w:lang w:val="ru-RU" w:eastAsia="bg-BG"/>
        </w:rPr>
      </w:pPr>
      <w:r w:rsidRPr="00604A78">
        <w:rPr>
          <w:rFonts w:ascii="Arial" w:eastAsia="Times New Roman" w:hAnsi="Arial" w:cs="Arial"/>
          <w:sz w:val="20"/>
          <w:szCs w:val="20"/>
          <w:lang w:eastAsia="bg-BG"/>
        </w:rPr>
        <w:t>по чл. 3, т. 8 и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F37163" w:rsidRPr="00604A78" w:rsidRDefault="00F37163" w:rsidP="00F37163">
      <w:pPr>
        <w:spacing w:after="0" w:line="240" w:lineRule="auto"/>
        <w:ind w:left="720" w:hanging="11"/>
        <w:rPr>
          <w:rFonts w:ascii="Arial" w:eastAsia="Times New Roman" w:hAnsi="Arial" w:cs="Arial"/>
          <w:b/>
          <w:sz w:val="20"/>
          <w:szCs w:val="20"/>
          <w:lang w:val="ru-RU" w:eastAsia="bg-BG"/>
        </w:rPr>
      </w:pPr>
    </w:p>
    <w:p w:rsidR="002A38C4" w:rsidRPr="00604A78" w:rsidRDefault="002A38C4" w:rsidP="00F37163">
      <w:pPr>
        <w:spacing w:after="0" w:line="240" w:lineRule="auto"/>
        <w:ind w:left="720" w:hanging="11"/>
        <w:rPr>
          <w:rFonts w:ascii="Arial" w:eastAsia="Times New Roman" w:hAnsi="Arial" w:cs="Arial"/>
          <w:b/>
          <w:sz w:val="20"/>
          <w:szCs w:val="20"/>
          <w:lang w:val="ru-RU" w:eastAsia="bg-BG"/>
        </w:rPr>
      </w:pPr>
    </w:p>
    <w:p w:rsidR="00F37163" w:rsidRPr="00604A78" w:rsidRDefault="00F37163" w:rsidP="00F37163">
      <w:pPr>
        <w:spacing w:after="0" w:line="360" w:lineRule="auto"/>
        <w:jc w:val="both"/>
        <w:rPr>
          <w:rFonts w:ascii="Arial" w:eastAsia="Times New Roman" w:hAnsi="Arial" w:cs="Arial"/>
          <w:sz w:val="20"/>
          <w:szCs w:val="20"/>
          <w:lang w:val="be-BY" w:eastAsia="bg-BG"/>
        </w:rPr>
      </w:pPr>
      <w:r w:rsidRPr="00604A78">
        <w:rPr>
          <w:rFonts w:ascii="Arial" w:eastAsia="Times New Roman" w:hAnsi="Arial" w:cs="Arial"/>
          <w:sz w:val="20"/>
          <w:szCs w:val="20"/>
          <w:lang w:val="be-BY" w:eastAsia="bg-BG"/>
        </w:rPr>
        <w:t>Долуподписаният /-ната/ ______________________________________________________</w:t>
      </w:r>
      <w:r w:rsidRPr="00604A78">
        <w:rPr>
          <w:rFonts w:ascii="Arial" w:eastAsia="Times New Roman" w:hAnsi="Arial" w:cs="Arial"/>
          <w:sz w:val="20"/>
          <w:szCs w:val="20"/>
          <w:lang w:val="ru-RU" w:eastAsia="bg-BG"/>
        </w:rPr>
        <w:t>__</w:t>
      </w:r>
      <w:r w:rsidR="002A38C4" w:rsidRPr="00604A78">
        <w:rPr>
          <w:rFonts w:ascii="Arial" w:eastAsia="Times New Roman" w:hAnsi="Arial" w:cs="Arial"/>
          <w:sz w:val="20"/>
          <w:szCs w:val="20"/>
          <w:lang w:val="be-BY" w:eastAsia="bg-BG"/>
        </w:rPr>
        <w:t>__________</w:t>
      </w:r>
      <w:r w:rsidRPr="00604A78">
        <w:rPr>
          <w:rFonts w:ascii="Arial" w:eastAsia="Times New Roman" w:hAnsi="Arial" w:cs="Arial"/>
          <w:sz w:val="20"/>
          <w:szCs w:val="20"/>
          <w:lang w:val="be-BY" w:eastAsia="bg-BG"/>
        </w:rPr>
        <w:t xml:space="preserve">, </w:t>
      </w:r>
    </w:p>
    <w:p w:rsidR="00F37163" w:rsidRPr="00604A78" w:rsidRDefault="00F37163" w:rsidP="00F37163">
      <w:pPr>
        <w:spacing w:after="0" w:line="240" w:lineRule="auto"/>
        <w:jc w:val="both"/>
        <w:rPr>
          <w:rFonts w:ascii="Arial" w:eastAsia="Times New Roman" w:hAnsi="Arial" w:cs="Arial"/>
          <w:sz w:val="20"/>
          <w:szCs w:val="20"/>
          <w:lang w:val="be-BY" w:eastAsia="bg-BG"/>
        </w:rPr>
      </w:pPr>
      <w:r w:rsidRPr="00604A78">
        <w:rPr>
          <w:rFonts w:ascii="Arial" w:eastAsia="Times New Roman" w:hAnsi="Arial" w:cs="Arial"/>
          <w:sz w:val="20"/>
          <w:szCs w:val="20"/>
          <w:lang w:val="be-BY" w:eastAsia="bg-BG"/>
        </w:rPr>
        <w:t>в качеството ми на ________________</w:t>
      </w:r>
      <w:r w:rsidRPr="00604A78">
        <w:rPr>
          <w:rFonts w:ascii="Arial" w:eastAsia="Times New Roman" w:hAnsi="Arial" w:cs="Arial"/>
          <w:sz w:val="20"/>
          <w:szCs w:val="20"/>
          <w:lang w:val="ru-RU" w:eastAsia="bg-BG"/>
        </w:rPr>
        <w:t>__________</w:t>
      </w:r>
      <w:r w:rsidRPr="00604A78">
        <w:rPr>
          <w:rFonts w:ascii="Arial" w:eastAsia="Times New Roman" w:hAnsi="Arial" w:cs="Arial"/>
          <w:sz w:val="20"/>
          <w:szCs w:val="20"/>
          <w:lang w:val="be-BY" w:eastAsia="bg-BG"/>
        </w:rPr>
        <w:t>____</w:t>
      </w:r>
      <w:r w:rsidRPr="00604A78">
        <w:rPr>
          <w:rFonts w:ascii="Arial" w:eastAsia="Times New Roman" w:hAnsi="Arial" w:cs="Arial"/>
          <w:sz w:val="20"/>
          <w:szCs w:val="20"/>
          <w:lang w:val="ru-RU" w:eastAsia="bg-BG"/>
        </w:rPr>
        <w:t>_____</w:t>
      </w:r>
      <w:r w:rsidRPr="00604A78">
        <w:rPr>
          <w:rFonts w:ascii="Arial" w:eastAsia="Times New Roman" w:hAnsi="Arial" w:cs="Arial"/>
          <w:sz w:val="20"/>
          <w:szCs w:val="20"/>
          <w:lang w:val="be-BY" w:eastAsia="bg-BG"/>
        </w:rPr>
        <w:t>_______________________</w:t>
      </w:r>
      <w:r w:rsidRPr="00604A78">
        <w:rPr>
          <w:rFonts w:ascii="Arial" w:eastAsia="Times New Roman" w:hAnsi="Arial" w:cs="Arial"/>
          <w:sz w:val="20"/>
          <w:szCs w:val="20"/>
          <w:lang w:val="ru-RU" w:eastAsia="bg-BG"/>
        </w:rPr>
        <w:t>__</w:t>
      </w:r>
      <w:r w:rsidRPr="00604A78">
        <w:rPr>
          <w:rFonts w:ascii="Arial" w:eastAsia="Times New Roman" w:hAnsi="Arial" w:cs="Arial"/>
          <w:sz w:val="20"/>
          <w:szCs w:val="20"/>
          <w:lang w:val="be-BY" w:eastAsia="bg-BG"/>
        </w:rPr>
        <w:t>__</w:t>
      </w:r>
      <w:r w:rsidRPr="00604A78">
        <w:rPr>
          <w:rFonts w:ascii="Arial" w:eastAsia="Times New Roman" w:hAnsi="Arial" w:cs="Arial"/>
          <w:sz w:val="20"/>
          <w:szCs w:val="20"/>
          <w:lang w:val="ru-RU" w:eastAsia="bg-BG"/>
        </w:rPr>
        <w:t>_</w:t>
      </w:r>
      <w:r w:rsidRPr="00604A78">
        <w:rPr>
          <w:rFonts w:ascii="Arial" w:eastAsia="Times New Roman" w:hAnsi="Arial" w:cs="Arial"/>
          <w:sz w:val="20"/>
          <w:szCs w:val="20"/>
          <w:lang w:val="be-BY" w:eastAsia="bg-BG"/>
        </w:rPr>
        <w:t>_________</w:t>
      </w:r>
      <w:r w:rsidR="002A38C4" w:rsidRPr="00604A78">
        <w:rPr>
          <w:rFonts w:ascii="Arial" w:eastAsia="Times New Roman" w:hAnsi="Arial" w:cs="Arial"/>
          <w:sz w:val="20"/>
          <w:szCs w:val="20"/>
          <w:lang w:val="ru-RU" w:eastAsia="bg-BG"/>
        </w:rPr>
        <w:t>_</w:t>
      </w:r>
      <w:r w:rsidR="002A38C4" w:rsidRPr="00604A78">
        <w:rPr>
          <w:rFonts w:ascii="Arial" w:eastAsia="Times New Roman" w:hAnsi="Arial" w:cs="Arial"/>
          <w:sz w:val="20"/>
          <w:szCs w:val="20"/>
          <w:lang w:val="be-BY" w:eastAsia="bg-BG"/>
        </w:rPr>
        <w:t>________</w:t>
      </w:r>
      <w:r w:rsidR="002A38C4" w:rsidRPr="00604A78">
        <w:rPr>
          <w:rFonts w:ascii="Arial" w:eastAsia="Times New Roman" w:hAnsi="Arial" w:cs="Arial"/>
          <w:sz w:val="20"/>
          <w:szCs w:val="20"/>
          <w:lang w:val="ru-RU" w:eastAsia="bg-BG"/>
        </w:rPr>
        <w:t>_</w:t>
      </w:r>
      <w:r w:rsidR="002A38C4" w:rsidRPr="00604A78">
        <w:rPr>
          <w:rFonts w:ascii="Arial" w:eastAsia="Times New Roman" w:hAnsi="Arial" w:cs="Arial"/>
          <w:sz w:val="20"/>
          <w:szCs w:val="20"/>
          <w:lang w:val="be-BY" w:eastAsia="bg-BG"/>
        </w:rPr>
        <w:t xml:space="preserve">_______ </w:t>
      </w:r>
      <w:r w:rsidRPr="00604A78">
        <w:rPr>
          <w:rFonts w:ascii="Arial" w:eastAsia="Times New Roman" w:hAnsi="Arial" w:cs="Arial"/>
          <w:sz w:val="20"/>
          <w:szCs w:val="20"/>
          <w:lang w:val="be-BY" w:eastAsia="bg-BG"/>
        </w:rPr>
        <w:t xml:space="preserve"> </w:t>
      </w:r>
    </w:p>
    <w:p w:rsidR="00F37163" w:rsidRPr="00604A78" w:rsidRDefault="00F37163" w:rsidP="00F37163">
      <w:pPr>
        <w:spacing w:after="0" w:line="240" w:lineRule="auto"/>
        <w:jc w:val="center"/>
        <w:rPr>
          <w:rFonts w:ascii="Arial" w:eastAsia="Times New Roman" w:hAnsi="Arial" w:cs="Arial"/>
          <w:sz w:val="20"/>
          <w:szCs w:val="20"/>
          <w:lang w:val="be-BY" w:eastAsia="bg-BG"/>
        </w:rPr>
      </w:pPr>
      <w:r w:rsidRPr="00604A78">
        <w:rPr>
          <w:rFonts w:ascii="Arial" w:eastAsia="Times New Roman" w:hAnsi="Arial" w:cs="Arial"/>
          <w:sz w:val="20"/>
          <w:szCs w:val="20"/>
          <w:vertAlign w:val="superscript"/>
          <w:lang w:val="be-BY" w:eastAsia="bg-BG"/>
        </w:rPr>
        <w:t>(съгласно член 47, ал. 4, т. 1 до 8 от ЗОП)</w:t>
      </w:r>
    </w:p>
    <w:p w:rsidR="00F37163" w:rsidRPr="00604A78" w:rsidRDefault="00F37163" w:rsidP="00F37163">
      <w:pPr>
        <w:spacing w:after="0" w:line="240" w:lineRule="auto"/>
        <w:jc w:val="both"/>
        <w:rPr>
          <w:rFonts w:ascii="Arial" w:eastAsia="Times New Roman" w:hAnsi="Arial" w:cs="Arial"/>
          <w:sz w:val="20"/>
          <w:szCs w:val="20"/>
          <w:lang w:val="be-BY" w:eastAsia="bg-BG"/>
        </w:rPr>
      </w:pPr>
      <w:r w:rsidRPr="00604A78">
        <w:rPr>
          <w:rFonts w:ascii="Arial" w:eastAsia="Times New Roman" w:hAnsi="Arial" w:cs="Arial"/>
          <w:sz w:val="20"/>
          <w:szCs w:val="20"/>
          <w:lang w:val="be-BY" w:eastAsia="bg-BG"/>
        </w:rPr>
        <w:t xml:space="preserve">на ________________________________________________________________________________________, </w:t>
      </w:r>
    </w:p>
    <w:p w:rsidR="00F37163" w:rsidRPr="00604A78" w:rsidRDefault="00F37163" w:rsidP="00F37163">
      <w:pPr>
        <w:spacing w:after="0" w:line="240" w:lineRule="auto"/>
        <w:jc w:val="center"/>
        <w:rPr>
          <w:rFonts w:ascii="Arial" w:eastAsia="Times New Roman" w:hAnsi="Arial" w:cs="Arial"/>
          <w:sz w:val="20"/>
          <w:szCs w:val="20"/>
          <w:vertAlign w:val="superscript"/>
          <w:lang w:val="be-BY" w:eastAsia="bg-BG"/>
        </w:rPr>
      </w:pPr>
      <w:r w:rsidRPr="00604A78">
        <w:rPr>
          <w:rFonts w:ascii="Arial" w:eastAsia="Times New Roman" w:hAnsi="Arial" w:cs="Arial"/>
          <w:sz w:val="20"/>
          <w:szCs w:val="20"/>
          <w:vertAlign w:val="superscript"/>
          <w:lang w:val="be-BY" w:eastAsia="bg-BG"/>
        </w:rPr>
        <w:t>(участник / кандидат)</w:t>
      </w:r>
    </w:p>
    <w:p w:rsidR="00F37163" w:rsidRPr="00604A78" w:rsidRDefault="00F37163" w:rsidP="00F37163">
      <w:pPr>
        <w:spacing w:after="0" w:line="360" w:lineRule="auto"/>
        <w:jc w:val="both"/>
        <w:rPr>
          <w:rFonts w:ascii="Arial" w:eastAsia="Times New Roman" w:hAnsi="Arial" w:cs="Arial"/>
          <w:sz w:val="20"/>
          <w:szCs w:val="20"/>
          <w:lang w:val="be-BY" w:eastAsia="bg-BG"/>
        </w:rPr>
      </w:pPr>
      <w:r w:rsidRPr="00604A78">
        <w:rPr>
          <w:rFonts w:ascii="Arial" w:eastAsia="Times New Roman" w:hAnsi="Arial" w:cs="Arial"/>
          <w:sz w:val="20"/>
          <w:szCs w:val="20"/>
          <w:lang w:val="be-BY" w:eastAsia="bg-BG"/>
        </w:rPr>
        <w:t xml:space="preserve">със </w:t>
      </w:r>
      <w:r w:rsidRPr="00604A78">
        <w:rPr>
          <w:rFonts w:ascii="Arial" w:eastAsia="Times New Roman" w:hAnsi="Arial" w:cs="Arial"/>
          <w:sz w:val="20"/>
          <w:szCs w:val="20"/>
          <w:lang w:val="ru-RU" w:eastAsia="bg-BG"/>
        </w:rPr>
        <w:t>седалище</w:t>
      </w:r>
      <w:r w:rsidRPr="00604A78">
        <w:rPr>
          <w:rFonts w:ascii="Arial" w:eastAsia="Times New Roman" w:hAnsi="Arial" w:cs="Arial"/>
          <w:sz w:val="20"/>
          <w:szCs w:val="20"/>
          <w:lang w:val="be-BY" w:eastAsia="bg-BG"/>
        </w:rPr>
        <w:t xml:space="preserve"> и </w:t>
      </w:r>
      <w:r w:rsidRPr="00604A78">
        <w:rPr>
          <w:rFonts w:ascii="Arial" w:eastAsia="Times New Roman" w:hAnsi="Arial" w:cs="Arial"/>
          <w:sz w:val="20"/>
          <w:szCs w:val="20"/>
          <w:lang w:val="ru-RU" w:eastAsia="bg-BG"/>
        </w:rPr>
        <w:t>адрес на управление: ___________________________________</w:t>
      </w:r>
      <w:r w:rsidRPr="00604A78">
        <w:rPr>
          <w:rFonts w:ascii="Arial" w:eastAsia="Times New Roman" w:hAnsi="Arial" w:cs="Arial"/>
          <w:sz w:val="20"/>
          <w:szCs w:val="20"/>
          <w:lang w:val="be-BY" w:eastAsia="bg-BG"/>
        </w:rPr>
        <w:t>____</w:t>
      </w:r>
      <w:r w:rsidRPr="00604A78">
        <w:rPr>
          <w:rFonts w:ascii="Arial" w:eastAsia="Times New Roman" w:hAnsi="Arial" w:cs="Arial"/>
          <w:sz w:val="20"/>
          <w:szCs w:val="20"/>
          <w:lang w:val="ru-RU" w:eastAsia="bg-BG"/>
        </w:rPr>
        <w:t>_________________</w:t>
      </w:r>
      <w:r w:rsidRPr="00604A78">
        <w:rPr>
          <w:rFonts w:ascii="Arial" w:eastAsia="Times New Roman" w:hAnsi="Arial" w:cs="Arial"/>
          <w:sz w:val="20"/>
          <w:szCs w:val="20"/>
          <w:lang w:val="be-BY" w:eastAsia="bg-BG"/>
        </w:rPr>
        <w:t>__</w:t>
      </w:r>
    </w:p>
    <w:p w:rsidR="00F37163" w:rsidRPr="00604A78" w:rsidRDefault="00F37163" w:rsidP="00F37163">
      <w:pPr>
        <w:spacing w:after="0" w:line="360" w:lineRule="auto"/>
        <w:jc w:val="both"/>
        <w:rPr>
          <w:rFonts w:ascii="Arial" w:eastAsia="Times New Roman" w:hAnsi="Arial" w:cs="Arial"/>
          <w:noProof/>
          <w:sz w:val="20"/>
          <w:szCs w:val="20"/>
          <w:lang w:val="ru-RU" w:eastAsia="bg-BG"/>
        </w:rPr>
      </w:pPr>
      <w:r w:rsidRPr="00604A78">
        <w:rPr>
          <w:rFonts w:ascii="Arial" w:eastAsia="Times New Roman" w:hAnsi="Arial" w:cs="Arial"/>
          <w:sz w:val="20"/>
          <w:szCs w:val="20"/>
          <w:lang w:val="ru-RU" w:eastAsia="bg-BG"/>
        </w:rPr>
        <w:t xml:space="preserve">_________________________________, вписано в Търговския регистър към Агенцията по вписванията с ЕИК _____________________________, по повод участие в </w:t>
      </w:r>
      <w:r w:rsidRPr="00604A78">
        <w:rPr>
          <w:rFonts w:ascii="Arial" w:eastAsia="Times New Roman" w:hAnsi="Arial" w:cs="Arial"/>
          <w:noProof/>
          <w:sz w:val="20"/>
          <w:szCs w:val="20"/>
          <w:lang w:val="en-US" w:eastAsia="bg-BG"/>
        </w:rPr>
        <w:t>______________________________________</w:t>
      </w:r>
      <w:r w:rsidRPr="00604A78">
        <w:rPr>
          <w:rFonts w:ascii="Arial" w:eastAsia="Times New Roman" w:hAnsi="Arial" w:cs="Arial"/>
          <w:noProof/>
          <w:sz w:val="20"/>
          <w:szCs w:val="20"/>
          <w:lang w:val="ru-RU" w:eastAsia="bg-BG"/>
        </w:rPr>
        <w:t xml:space="preserve"> за </w:t>
      </w:r>
    </w:p>
    <w:p w:rsidR="00F37163" w:rsidRPr="00604A78" w:rsidRDefault="00F37163" w:rsidP="00F37163">
      <w:pPr>
        <w:spacing w:after="0" w:line="360" w:lineRule="auto"/>
        <w:jc w:val="center"/>
        <w:rPr>
          <w:rFonts w:ascii="Arial" w:eastAsia="Times New Roman" w:hAnsi="Arial" w:cs="Arial"/>
          <w:noProof/>
          <w:sz w:val="20"/>
          <w:szCs w:val="20"/>
          <w:lang w:val="ru-RU" w:eastAsia="bg-BG"/>
        </w:rPr>
      </w:pPr>
      <w:r w:rsidRPr="00604A78">
        <w:rPr>
          <w:rFonts w:ascii="Arial" w:eastAsia="Times New Roman" w:hAnsi="Arial" w:cs="Arial"/>
          <w:bCs/>
          <w:sz w:val="20"/>
          <w:szCs w:val="20"/>
          <w:vertAlign w:val="superscript"/>
          <w:lang w:val="ru-RU" w:eastAsia="bg-BG"/>
        </w:rPr>
        <w:t>(вид на процедурата по ЗОП – открита/ограничена/договаряне или др.)</w:t>
      </w:r>
    </w:p>
    <w:p w:rsidR="00F37163" w:rsidRPr="00604A78" w:rsidRDefault="00F37163" w:rsidP="00F37163">
      <w:pPr>
        <w:spacing w:after="0" w:line="360" w:lineRule="auto"/>
        <w:jc w:val="both"/>
        <w:rPr>
          <w:rFonts w:ascii="Arial" w:eastAsia="Times New Roman" w:hAnsi="Arial" w:cs="Arial"/>
          <w:noProof/>
          <w:sz w:val="20"/>
          <w:szCs w:val="20"/>
          <w:lang w:val="ru-RU" w:eastAsia="bg-BG"/>
        </w:rPr>
      </w:pPr>
      <w:r w:rsidRPr="00604A78">
        <w:rPr>
          <w:rFonts w:ascii="Arial" w:eastAsia="Times New Roman" w:hAnsi="Arial" w:cs="Arial"/>
          <w:noProof/>
          <w:sz w:val="20"/>
          <w:szCs w:val="20"/>
          <w:lang w:val="ru-RU" w:eastAsia="bg-BG"/>
        </w:rPr>
        <w:t xml:space="preserve">възлагане на обществена поръчка с предмет: </w:t>
      </w:r>
      <w:r w:rsidRPr="00604A78">
        <w:rPr>
          <w:rFonts w:ascii="Arial" w:eastAsia="Times New Roman" w:hAnsi="Arial" w:cs="Arial"/>
          <w:sz w:val="20"/>
          <w:szCs w:val="20"/>
          <w:lang w:val="ru-RU" w:eastAsia="bg-BG"/>
        </w:rPr>
        <w:t xml:space="preserve"> ___________</w:t>
      </w:r>
      <w:r w:rsidRPr="00604A78">
        <w:rPr>
          <w:rFonts w:ascii="Arial" w:eastAsia="Times New Roman" w:hAnsi="Arial" w:cs="Arial"/>
          <w:sz w:val="20"/>
          <w:szCs w:val="20"/>
          <w:lang w:val="be-BY" w:eastAsia="bg-BG"/>
        </w:rPr>
        <w:t>______________________________________</w:t>
      </w:r>
      <w:r w:rsidRPr="00604A78">
        <w:rPr>
          <w:rFonts w:ascii="Arial" w:eastAsia="Times New Roman" w:hAnsi="Arial" w:cs="Arial"/>
          <w:sz w:val="20"/>
          <w:szCs w:val="20"/>
          <w:lang w:val="ru-RU" w:eastAsia="bg-BG"/>
        </w:rPr>
        <w:t>__</w:t>
      </w:r>
      <w:r w:rsidRPr="00604A78">
        <w:rPr>
          <w:rFonts w:ascii="Arial" w:eastAsia="Times New Roman" w:hAnsi="Arial" w:cs="Arial"/>
          <w:sz w:val="20"/>
          <w:szCs w:val="20"/>
          <w:lang w:val="be-BY" w:eastAsia="bg-BG"/>
        </w:rPr>
        <w:t>________</w:t>
      </w:r>
      <w:r w:rsidRPr="00604A78">
        <w:rPr>
          <w:rFonts w:ascii="Arial" w:eastAsia="Times New Roman" w:hAnsi="Arial" w:cs="Arial"/>
          <w:sz w:val="20"/>
          <w:szCs w:val="20"/>
          <w:lang w:val="ru-RU" w:eastAsia="bg-BG"/>
        </w:rPr>
        <w:t>__</w:t>
      </w:r>
      <w:r w:rsidRPr="00604A78">
        <w:rPr>
          <w:rFonts w:ascii="Arial" w:eastAsia="Times New Roman" w:hAnsi="Arial" w:cs="Arial"/>
          <w:sz w:val="20"/>
          <w:szCs w:val="20"/>
          <w:lang w:val="be-BY" w:eastAsia="bg-BG"/>
        </w:rPr>
        <w:t>________</w:t>
      </w:r>
      <w:r w:rsidRPr="00604A78">
        <w:rPr>
          <w:rFonts w:ascii="Arial" w:eastAsia="Times New Roman" w:hAnsi="Arial" w:cs="Arial"/>
          <w:sz w:val="20"/>
          <w:szCs w:val="20"/>
          <w:lang w:val="ru-RU" w:eastAsia="bg-BG"/>
        </w:rPr>
        <w:t>__</w:t>
      </w:r>
      <w:r w:rsidRPr="00604A78">
        <w:rPr>
          <w:rFonts w:ascii="Arial" w:eastAsia="Times New Roman" w:hAnsi="Arial" w:cs="Arial"/>
          <w:sz w:val="20"/>
          <w:szCs w:val="20"/>
          <w:lang w:val="be-BY" w:eastAsia="bg-BG"/>
        </w:rPr>
        <w:t>________</w:t>
      </w:r>
      <w:r w:rsidRPr="00604A78">
        <w:rPr>
          <w:rFonts w:ascii="Arial" w:eastAsia="Times New Roman" w:hAnsi="Arial" w:cs="Arial"/>
          <w:sz w:val="20"/>
          <w:szCs w:val="20"/>
          <w:lang w:val="ru-RU" w:eastAsia="bg-BG"/>
        </w:rPr>
        <w:t>__</w:t>
      </w:r>
      <w:r w:rsidRPr="00604A78">
        <w:rPr>
          <w:rFonts w:ascii="Arial" w:eastAsia="Times New Roman" w:hAnsi="Arial" w:cs="Arial"/>
          <w:sz w:val="20"/>
          <w:szCs w:val="20"/>
          <w:lang w:val="be-BY" w:eastAsia="bg-BG"/>
        </w:rPr>
        <w:t xml:space="preserve">________    </w:t>
      </w:r>
    </w:p>
    <w:p w:rsidR="00F37163" w:rsidRPr="00604A78" w:rsidRDefault="00F37163" w:rsidP="00F37163">
      <w:pPr>
        <w:tabs>
          <w:tab w:val="right" w:pos="0"/>
        </w:tabs>
        <w:spacing w:after="0" w:line="240" w:lineRule="auto"/>
        <w:jc w:val="center"/>
        <w:rPr>
          <w:rFonts w:ascii="Arial" w:eastAsia="Times New Roman" w:hAnsi="Arial" w:cs="Arial"/>
          <w:bCs/>
          <w:sz w:val="20"/>
          <w:szCs w:val="20"/>
          <w:vertAlign w:val="superscript"/>
          <w:lang w:val="ru-RU" w:eastAsia="bg-BG"/>
        </w:rPr>
      </w:pPr>
      <w:r w:rsidRPr="00604A78">
        <w:rPr>
          <w:rFonts w:ascii="Arial" w:eastAsia="Times New Roman" w:hAnsi="Arial" w:cs="Arial"/>
          <w:bCs/>
          <w:sz w:val="20"/>
          <w:szCs w:val="20"/>
          <w:vertAlign w:val="superscript"/>
          <w:lang w:val="ru-RU" w:eastAsia="bg-BG"/>
        </w:rPr>
        <w:t>(наименование на обществената поръчка)</w:t>
      </w:r>
    </w:p>
    <w:p w:rsidR="00F37163" w:rsidRPr="00604A78" w:rsidRDefault="00F37163" w:rsidP="00F37163">
      <w:pPr>
        <w:spacing w:after="0" w:line="240" w:lineRule="auto"/>
        <w:jc w:val="both"/>
        <w:rPr>
          <w:rFonts w:ascii="Arial" w:eastAsia="Times New Roman" w:hAnsi="Arial" w:cs="Arial"/>
          <w:sz w:val="20"/>
          <w:szCs w:val="20"/>
          <w:lang w:val="ru-RU" w:eastAsia="bg-BG"/>
        </w:rPr>
      </w:pPr>
      <w:r w:rsidRPr="00604A78">
        <w:rPr>
          <w:rFonts w:ascii="Arial" w:eastAsia="Times New Roman" w:hAnsi="Arial" w:cs="Arial"/>
          <w:sz w:val="20"/>
          <w:szCs w:val="20"/>
          <w:vertAlign w:val="superscript"/>
          <w:lang w:val="ru-RU" w:eastAsia="bg-BG"/>
        </w:rPr>
        <w:t xml:space="preserve">__________________________________________________________________________________________________, </w:t>
      </w:r>
      <w:r w:rsidRPr="00604A78">
        <w:rPr>
          <w:rFonts w:ascii="Arial" w:eastAsia="Times New Roman" w:hAnsi="Arial" w:cs="Arial"/>
          <w:sz w:val="20"/>
          <w:szCs w:val="20"/>
          <w:lang w:val="ru-RU" w:eastAsia="bg-BG"/>
        </w:rPr>
        <w:t>референтен № ___________</w:t>
      </w:r>
    </w:p>
    <w:p w:rsidR="00F37163" w:rsidRPr="00604A78" w:rsidRDefault="00F37163" w:rsidP="00F37163">
      <w:pPr>
        <w:spacing w:after="0" w:line="240" w:lineRule="auto"/>
        <w:rPr>
          <w:rFonts w:ascii="Arial" w:eastAsia="Times New Roman" w:hAnsi="Arial" w:cs="Arial"/>
          <w:sz w:val="20"/>
          <w:szCs w:val="20"/>
          <w:lang w:val="ru-RU" w:eastAsia="bg-BG"/>
        </w:rPr>
      </w:pPr>
    </w:p>
    <w:p w:rsidR="002A38C4" w:rsidRPr="00604A78" w:rsidRDefault="002A38C4" w:rsidP="00F37163">
      <w:pPr>
        <w:spacing w:after="0" w:line="240" w:lineRule="auto"/>
        <w:rPr>
          <w:rFonts w:ascii="Arial" w:eastAsia="Times New Roman" w:hAnsi="Arial" w:cs="Arial"/>
          <w:sz w:val="20"/>
          <w:szCs w:val="20"/>
          <w:lang w:val="ru-RU" w:eastAsia="bg-BG"/>
        </w:rPr>
      </w:pPr>
    </w:p>
    <w:p w:rsidR="00F37163" w:rsidRPr="00604A78" w:rsidRDefault="00F37163" w:rsidP="00F37163">
      <w:pPr>
        <w:spacing w:after="0" w:line="360" w:lineRule="auto"/>
        <w:jc w:val="center"/>
        <w:rPr>
          <w:rFonts w:ascii="Arial" w:eastAsia="Times New Roman" w:hAnsi="Arial" w:cs="Arial"/>
          <w:b/>
          <w:sz w:val="20"/>
          <w:szCs w:val="20"/>
          <w:lang w:val="ru-RU" w:eastAsia="bg-BG"/>
        </w:rPr>
      </w:pPr>
      <w:r w:rsidRPr="00604A78">
        <w:rPr>
          <w:rFonts w:ascii="Arial" w:eastAsia="Times New Roman" w:hAnsi="Arial" w:cs="Arial"/>
          <w:b/>
          <w:sz w:val="20"/>
          <w:szCs w:val="20"/>
          <w:lang w:val="ru-RU" w:eastAsia="bg-BG"/>
        </w:rPr>
        <w:t>Д Е К Л А Р И Р А М:</w:t>
      </w:r>
    </w:p>
    <w:p w:rsidR="00F37163" w:rsidRPr="00604A78" w:rsidRDefault="00F37163" w:rsidP="00F37163">
      <w:pPr>
        <w:spacing w:after="0" w:line="360" w:lineRule="auto"/>
        <w:jc w:val="center"/>
        <w:rPr>
          <w:rFonts w:ascii="Arial" w:eastAsia="Times New Roman" w:hAnsi="Arial" w:cs="Arial"/>
          <w:b/>
          <w:sz w:val="20"/>
          <w:szCs w:val="20"/>
          <w:lang w:val="ru-RU" w:eastAsia="bg-BG"/>
        </w:rPr>
      </w:pPr>
    </w:p>
    <w:p w:rsidR="00F37163" w:rsidRPr="00604A78" w:rsidRDefault="00F37163" w:rsidP="00F37163">
      <w:pPr>
        <w:tabs>
          <w:tab w:val="left" w:pos="426"/>
        </w:tabs>
        <w:spacing w:after="0" w:line="240" w:lineRule="auto"/>
        <w:jc w:val="both"/>
        <w:rPr>
          <w:rFonts w:ascii="Arial" w:eastAsia="Times New Roman" w:hAnsi="Arial" w:cs="Arial"/>
          <w:sz w:val="20"/>
          <w:szCs w:val="20"/>
        </w:rPr>
      </w:pPr>
      <w:r w:rsidRPr="00604A78">
        <w:rPr>
          <w:rFonts w:ascii="Arial" w:eastAsia="Times New Roman" w:hAnsi="Arial" w:cs="Arial"/>
          <w:sz w:val="20"/>
          <w:szCs w:val="20"/>
        </w:rPr>
        <w:t xml:space="preserve">1. Представляваното от мен дружество </w:t>
      </w:r>
      <w:r w:rsidRPr="00604A78">
        <w:rPr>
          <w:rFonts w:ascii="Arial" w:eastAsia="Times New Roman" w:hAnsi="Arial" w:cs="Arial"/>
          <w:b/>
          <w:sz w:val="20"/>
          <w:szCs w:val="20"/>
        </w:rPr>
        <w:t>е регистрирано / не</w:t>
      </w:r>
      <w:r w:rsidRPr="00604A78">
        <w:rPr>
          <w:rFonts w:ascii="Arial" w:eastAsia="Times New Roman" w:hAnsi="Arial" w:cs="Arial"/>
          <w:sz w:val="20"/>
          <w:szCs w:val="20"/>
        </w:rPr>
        <w:t xml:space="preserve"> </w:t>
      </w:r>
      <w:r w:rsidRPr="00604A78">
        <w:rPr>
          <w:rFonts w:ascii="Arial" w:eastAsia="Times New Roman" w:hAnsi="Arial" w:cs="Arial"/>
          <w:b/>
          <w:sz w:val="20"/>
          <w:szCs w:val="20"/>
        </w:rPr>
        <w:t>е регистрирано</w:t>
      </w:r>
      <w:r w:rsidRPr="00604A78">
        <w:rPr>
          <w:rFonts w:ascii="Arial" w:eastAsia="Times New Roman" w:hAnsi="Arial" w:cs="Arial"/>
          <w:sz w:val="20"/>
          <w:szCs w:val="20"/>
        </w:rPr>
        <w:t xml:space="preserve"> в юрисдикция с                                                       </w:t>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vertAlign w:val="superscript"/>
          <w:lang w:val="ru-RU"/>
        </w:rPr>
        <w:t>(</w:t>
      </w:r>
      <w:r w:rsidRPr="00604A78">
        <w:rPr>
          <w:rFonts w:ascii="Arial" w:eastAsia="Times New Roman" w:hAnsi="Arial" w:cs="Arial"/>
          <w:sz w:val="20"/>
          <w:szCs w:val="20"/>
          <w:vertAlign w:val="superscript"/>
        </w:rPr>
        <w:t>невярното се зачертава</w:t>
      </w:r>
      <w:r w:rsidRPr="00604A78">
        <w:rPr>
          <w:rFonts w:ascii="Arial" w:eastAsia="Times New Roman" w:hAnsi="Arial" w:cs="Arial"/>
          <w:sz w:val="20"/>
          <w:szCs w:val="20"/>
          <w:vertAlign w:val="superscript"/>
          <w:lang w:val="ru-RU"/>
        </w:rPr>
        <w:t>)</w:t>
      </w:r>
    </w:p>
    <w:p w:rsidR="00F37163" w:rsidRPr="00604A78" w:rsidRDefault="00F37163" w:rsidP="00F37163">
      <w:pPr>
        <w:tabs>
          <w:tab w:val="left" w:pos="426"/>
        </w:tabs>
        <w:spacing w:after="0" w:line="240" w:lineRule="auto"/>
        <w:jc w:val="both"/>
        <w:rPr>
          <w:rFonts w:ascii="Arial" w:eastAsia="Times New Roman" w:hAnsi="Arial" w:cs="Arial"/>
          <w:sz w:val="20"/>
          <w:szCs w:val="20"/>
        </w:rPr>
      </w:pPr>
      <w:r w:rsidRPr="00604A78">
        <w:rPr>
          <w:rFonts w:ascii="Arial" w:eastAsia="Times New Roman" w:hAnsi="Arial" w:cs="Arial"/>
          <w:sz w:val="20"/>
          <w:szCs w:val="20"/>
        </w:rPr>
        <w:t>преференциален данъчен режим,</w:t>
      </w:r>
      <w:r w:rsidRPr="00604A78">
        <w:rPr>
          <w:rFonts w:ascii="Arial" w:eastAsia="Times New Roman" w:hAnsi="Arial" w:cs="Arial"/>
          <w:sz w:val="20"/>
          <w:szCs w:val="20"/>
          <w:lang w:val="ru-RU"/>
        </w:rPr>
        <w:t xml:space="preserve"> а именно: _____________________________________________________</w:t>
      </w:r>
      <w:r w:rsidR="002A38C4" w:rsidRPr="00604A78">
        <w:rPr>
          <w:rFonts w:ascii="Arial" w:eastAsia="Times New Roman" w:hAnsi="Arial" w:cs="Arial"/>
          <w:sz w:val="20"/>
          <w:szCs w:val="20"/>
          <w:lang w:val="ru-RU"/>
        </w:rPr>
        <w:t>___________________________________</w:t>
      </w:r>
    </w:p>
    <w:p w:rsidR="00F37163" w:rsidRPr="00604A78" w:rsidRDefault="00F37163" w:rsidP="00F37163">
      <w:pPr>
        <w:tabs>
          <w:tab w:val="left" w:pos="426"/>
        </w:tabs>
        <w:spacing w:after="0" w:line="240" w:lineRule="auto"/>
        <w:jc w:val="both"/>
        <w:rPr>
          <w:rFonts w:ascii="Arial" w:eastAsia="Times New Roman" w:hAnsi="Arial" w:cs="Arial"/>
          <w:sz w:val="20"/>
          <w:szCs w:val="20"/>
        </w:rPr>
      </w:pPr>
    </w:p>
    <w:p w:rsidR="00F37163" w:rsidRPr="00604A78" w:rsidRDefault="00F37163" w:rsidP="00F37163">
      <w:pPr>
        <w:tabs>
          <w:tab w:val="left" w:pos="426"/>
        </w:tabs>
        <w:spacing w:after="0" w:line="240" w:lineRule="auto"/>
        <w:jc w:val="both"/>
        <w:rPr>
          <w:rFonts w:ascii="Arial" w:eastAsia="Times New Roman" w:hAnsi="Arial" w:cs="Arial"/>
          <w:sz w:val="20"/>
          <w:szCs w:val="20"/>
        </w:rPr>
      </w:pPr>
      <w:r w:rsidRPr="00604A78">
        <w:rPr>
          <w:rFonts w:ascii="Arial" w:eastAsia="Times New Roman" w:hAnsi="Arial" w:cs="Arial"/>
          <w:sz w:val="20"/>
          <w:szCs w:val="20"/>
        </w:rPr>
        <w:t xml:space="preserve">2. Представляваното от мен дружество </w:t>
      </w:r>
      <w:r w:rsidRPr="00604A78">
        <w:rPr>
          <w:rFonts w:ascii="Arial" w:eastAsia="Times New Roman" w:hAnsi="Arial" w:cs="Arial"/>
          <w:b/>
          <w:sz w:val="20"/>
          <w:szCs w:val="20"/>
        </w:rPr>
        <w:t>е свързано</w:t>
      </w:r>
      <w:r w:rsidRPr="00604A78">
        <w:rPr>
          <w:rFonts w:ascii="Arial" w:eastAsia="Times New Roman" w:hAnsi="Arial" w:cs="Arial"/>
          <w:sz w:val="20"/>
          <w:szCs w:val="20"/>
        </w:rPr>
        <w:t xml:space="preserve"> </w:t>
      </w:r>
      <w:r w:rsidRPr="00604A78">
        <w:rPr>
          <w:rFonts w:ascii="Arial" w:eastAsia="Times New Roman" w:hAnsi="Arial" w:cs="Arial"/>
          <w:b/>
          <w:sz w:val="20"/>
          <w:szCs w:val="20"/>
        </w:rPr>
        <w:t>/ не е</w:t>
      </w:r>
      <w:r w:rsidRPr="00604A78">
        <w:rPr>
          <w:rFonts w:ascii="Arial" w:eastAsia="Times New Roman" w:hAnsi="Arial" w:cs="Arial"/>
          <w:sz w:val="20"/>
          <w:szCs w:val="20"/>
        </w:rPr>
        <w:t xml:space="preserve"> </w:t>
      </w:r>
      <w:r w:rsidRPr="00604A78">
        <w:rPr>
          <w:rFonts w:ascii="Arial" w:eastAsia="Times New Roman" w:hAnsi="Arial" w:cs="Arial"/>
          <w:b/>
          <w:sz w:val="20"/>
          <w:szCs w:val="20"/>
        </w:rPr>
        <w:t>свързано</w:t>
      </w:r>
      <w:r w:rsidRPr="00604A78">
        <w:rPr>
          <w:rFonts w:ascii="Arial" w:eastAsia="Times New Roman" w:hAnsi="Arial" w:cs="Arial"/>
          <w:sz w:val="20"/>
          <w:szCs w:val="20"/>
        </w:rPr>
        <w:t xml:space="preserve"> с лица, регистрирани в                                                                </w:t>
      </w:r>
      <w:r w:rsidRPr="00604A78">
        <w:rPr>
          <w:rFonts w:ascii="Arial" w:eastAsia="Times New Roman" w:hAnsi="Arial" w:cs="Arial"/>
          <w:sz w:val="20"/>
          <w:szCs w:val="20"/>
        </w:rPr>
        <w:tab/>
        <w:t xml:space="preserve">  </w:t>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r>
      <w:r w:rsidRPr="00604A78">
        <w:rPr>
          <w:rFonts w:ascii="Arial" w:eastAsia="Times New Roman" w:hAnsi="Arial" w:cs="Arial"/>
          <w:sz w:val="20"/>
          <w:szCs w:val="20"/>
        </w:rPr>
        <w:tab/>
        <w:t xml:space="preserve"> </w:t>
      </w:r>
      <w:r w:rsidRPr="00604A78">
        <w:rPr>
          <w:rFonts w:ascii="Arial" w:eastAsia="Times New Roman" w:hAnsi="Arial" w:cs="Arial"/>
          <w:sz w:val="20"/>
          <w:szCs w:val="20"/>
          <w:vertAlign w:val="superscript"/>
        </w:rPr>
        <w:t>(невярното се зачертава)</w:t>
      </w:r>
    </w:p>
    <w:p w:rsidR="00F37163" w:rsidRPr="00604A78" w:rsidRDefault="00F37163" w:rsidP="00F37163">
      <w:pPr>
        <w:tabs>
          <w:tab w:val="left" w:pos="426"/>
        </w:tabs>
        <w:spacing w:after="0" w:line="240" w:lineRule="auto"/>
        <w:jc w:val="both"/>
        <w:rPr>
          <w:rFonts w:ascii="Arial" w:eastAsia="Times New Roman" w:hAnsi="Arial" w:cs="Arial"/>
          <w:sz w:val="20"/>
          <w:szCs w:val="20"/>
          <w:lang w:val="ru-RU"/>
        </w:rPr>
      </w:pPr>
      <w:r w:rsidRPr="00604A78">
        <w:rPr>
          <w:rFonts w:ascii="Arial" w:eastAsia="Times New Roman" w:hAnsi="Arial" w:cs="Arial"/>
          <w:sz w:val="20"/>
          <w:szCs w:val="20"/>
        </w:rPr>
        <w:t>юрисдикции с преференциален данъчен режим,</w:t>
      </w:r>
      <w:r w:rsidRPr="00604A78">
        <w:rPr>
          <w:rFonts w:ascii="Arial" w:eastAsia="Times New Roman" w:hAnsi="Arial" w:cs="Arial"/>
          <w:sz w:val="20"/>
          <w:szCs w:val="20"/>
          <w:lang w:val="ru-RU"/>
        </w:rPr>
        <w:t xml:space="preserve"> а именно: _________________________________________</w:t>
      </w:r>
      <w:r w:rsidR="002A38C4" w:rsidRPr="00604A78">
        <w:rPr>
          <w:rFonts w:ascii="Arial" w:eastAsia="Times New Roman" w:hAnsi="Arial" w:cs="Arial"/>
          <w:sz w:val="20"/>
          <w:szCs w:val="20"/>
          <w:lang w:val="ru-RU"/>
        </w:rPr>
        <w:t>_______________________________________________</w:t>
      </w:r>
    </w:p>
    <w:p w:rsidR="00F37163" w:rsidRPr="00604A78" w:rsidRDefault="00F37163" w:rsidP="00F37163">
      <w:pPr>
        <w:tabs>
          <w:tab w:val="left" w:pos="426"/>
        </w:tabs>
        <w:spacing w:after="0" w:line="240" w:lineRule="auto"/>
        <w:jc w:val="both"/>
        <w:rPr>
          <w:rFonts w:ascii="Arial" w:eastAsia="Times New Roman" w:hAnsi="Arial" w:cs="Arial"/>
          <w:sz w:val="20"/>
          <w:szCs w:val="20"/>
          <w:lang w:val="ru-RU"/>
        </w:rPr>
      </w:pPr>
    </w:p>
    <w:p w:rsidR="00F37163" w:rsidRPr="00604A78" w:rsidRDefault="00F37163" w:rsidP="00F37163">
      <w:pPr>
        <w:tabs>
          <w:tab w:val="left" w:pos="426"/>
        </w:tabs>
        <w:spacing w:after="0" w:line="240" w:lineRule="auto"/>
        <w:jc w:val="both"/>
        <w:rPr>
          <w:rFonts w:ascii="Arial" w:eastAsia="Times New Roman" w:hAnsi="Arial" w:cs="Arial"/>
          <w:sz w:val="20"/>
          <w:szCs w:val="20"/>
        </w:rPr>
      </w:pPr>
      <w:r w:rsidRPr="00604A78">
        <w:rPr>
          <w:rFonts w:ascii="Arial" w:eastAsia="Times New Roman" w:hAnsi="Arial" w:cs="Arial"/>
          <w:sz w:val="20"/>
          <w:szCs w:val="20"/>
        </w:rPr>
        <w:t xml:space="preserve">3. Представляваното от мен дружество попада в изключението на </w:t>
      </w:r>
      <w:r w:rsidRPr="00604A78">
        <w:rPr>
          <w:rFonts w:ascii="Arial" w:eastAsia="Times New Roman" w:hAnsi="Arial" w:cs="Arial"/>
          <w:b/>
          <w:sz w:val="20"/>
          <w:szCs w:val="20"/>
        </w:rPr>
        <w:t xml:space="preserve">чл. 4, т. ______ </w:t>
      </w:r>
      <w:r w:rsidRPr="00604A78">
        <w:rPr>
          <w:rFonts w:ascii="Arial" w:eastAsia="Times New Roman" w:hAnsi="Arial" w:cs="Arial"/>
          <w:sz w:val="20"/>
          <w:szCs w:val="20"/>
        </w:rPr>
        <w:t>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F37163" w:rsidRPr="00604A78" w:rsidRDefault="00F37163" w:rsidP="00F37163">
      <w:pPr>
        <w:tabs>
          <w:tab w:val="left" w:pos="426"/>
        </w:tabs>
        <w:spacing w:before="100" w:beforeAutospacing="1" w:after="100" w:afterAutospacing="1" w:line="240" w:lineRule="auto"/>
        <w:jc w:val="both"/>
        <w:textAlignment w:val="center"/>
        <w:rPr>
          <w:rFonts w:ascii="Arial" w:eastAsia="Times New Roman" w:hAnsi="Arial" w:cs="Arial"/>
          <w:bCs/>
          <w:sz w:val="20"/>
          <w:szCs w:val="20"/>
          <w:lang w:eastAsia="bg-BG"/>
        </w:rPr>
      </w:pPr>
      <w:r w:rsidRPr="00604A78">
        <w:rPr>
          <w:rFonts w:ascii="Arial" w:eastAsia="Times New Roman" w:hAnsi="Arial" w:cs="Arial"/>
          <w:bCs/>
          <w:sz w:val="20"/>
          <w:szCs w:val="20"/>
          <w:lang w:eastAsia="bg-BG"/>
        </w:rPr>
        <w:t xml:space="preserve">4. Запознат съм с правомощията на възложителите по чл. 5, т. 3, букви „а“, „б“ и „в“ и чл. 6, ал. 4 от </w:t>
      </w:r>
      <w:r w:rsidRPr="00604A78">
        <w:rPr>
          <w:rFonts w:ascii="Arial" w:eastAsia="Times New Roman" w:hAnsi="Arial" w:cs="Arial"/>
          <w:sz w:val="20"/>
          <w:szCs w:val="20"/>
          <w:lang w:eastAsia="bg-BG"/>
        </w:rPr>
        <w:t>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r w:rsidRPr="00604A78">
        <w:rPr>
          <w:rFonts w:ascii="Arial" w:eastAsia="Times New Roman" w:hAnsi="Arial" w:cs="Arial"/>
          <w:bCs/>
          <w:sz w:val="20"/>
          <w:szCs w:val="20"/>
          <w:lang w:eastAsia="bg-BG"/>
        </w:rPr>
        <w:t>, във връзка с § 7, ал. 2 от Заключителните разпоредби на същия.</w:t>
      </w:r>
    </w:p>
    <w:p w:rsidR="00F37163" w:rsidRPr="00604A78" w:rsidRDefault="00F37163" w:rsidP="00F37163">
      <w:pPr>
        <w:spacing w:after="0" w:line="240" w:lineRule="auto"/>
        <w:jc w:val="both"/>
        <w:rPr>
          <w:rFonts w:ascii="Arial" w:eastAsia="Times New Roman" w:hAnsi="Arial" w:cs="Arial"/>
          <w:sz w:val="20"/>
          <w:szCs w:val="20"/>
          <w:lang w:eastAsia="bg-BG"/>
        </w:rPr>
      </w:pPr>
    </w:p>
    <w:p w:rsidR="002A38C4" w:rsidRPr="00604A78" w:rsidRDefault="002A38C4" w:rsidP="00F37163">
      <w:pPr>
        <w:spacing w:after="0" w:line="240" w:lineRule="auto"/>
        <w:jc w:val="both"/>
        <w:rPr>
          <w:rFonts w:ascii="Arial" w:eastAsia="Times New Roman" w:hAnsi="Arial" w:cs="Arial"/>
          <w:sz w:val="20"/>
          <w:szCs w:val="20"/>
          <w:lang w:eastAsia="bg-BG"/>
        </w:rPr>
      </w:pPr>
    </w:p>
    <w:p w:rsidR="002A38C4" w:rsidRPr="00604A78" w:rsidRDefault="002A38C4" w:rsidP="00F37163">
      <w:pPr>
        <w:spacing w:after="0" w:line="240" w:lineRule="auto"/>
        <w:jc w:val="both"/>
        <w:rPr>
          <w:rFonts w:ascii="Arial" w:eastAsia="Times New Roman" w:hAnsi="Arial" w:cs="Arial"/>
          <w:sz w:val="20"/>
          <w:szCs w:val="20"/>
          <w:lang w:eastAsia="bg-BG"/>
        </w:rPr>
      </w:pPr>
    </w:p>
    <w:p w:rsidR="002A38C4" w:rsidRPr="00604A78" w:rsidRDefault="002A38C4" w:rsidP="00F37163">
      <w:pPr>
        <w:spacing w:after="0" w:line="240" w:lineRule="auto"/>
        <w:jc w:val="both"/>
        <w:rPr>
          <w:rFonts w:ascii="Arial" w:eastAsia="Times New Roman" w:hAnsi="Arial" w:cs="Arial"/>
          <w:sz w:val="20"/>
          <w:szCs w:val="20"/>
          <w:lang w:eastAsia="bg-BG"/>
        </w:rPr>
      </w:pPr>
    </w:p>
    <w:p w:rsidR="002A38C4" w:rsidRPr="00604A78" w:rsidRDefault="002A38C4" w:rsidP="00F37163">
      <w:pPr>
        <w:spacing w:after="0" w:line="240" w:lineRule="auto"/>
        <w:jc w:val="both"/>
        <w:rPr>
          <w:rFonts w:ascii="Arial" w:eastAsia="Times New Roman" w:hAnsi="Arial" w:cs="Arial"/>
          <w:sz w:val="20"/>
          <w:szCs w:val="20"/>
          <w:lang w:eastAsia="bg-BG"/>
        </w:rPr>
      </w:pPr>
    </w:p>
    <w:p w:rsidR="00F37163" w:rsidRPr="00604A78" w:rsidRDefault="00F37163" w:rsidP="00F3716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lastRenderedPageBreak/>
        <w:t>Известна ми е отговорността по чл. 313 от Наказателния кодекс за посочване на неверни данни.</w:t>
      </w:r>
    </w:p>
    <w:p w:rsidR="00F37163" w:rsidRPr="00604A78" w:rsidRDefault="00F37163" w:rsidP="00F37163">
      <w:pPr>
        <w:spacing w:after="0" w:line="360" w:lineRule="auto"/>
        <w:jc w:val="both"/>
        <w:rPr>
          <w:rFonts w:ascii="Arial" w:eastAsia="Times New Roman" w:hAnsi="Arial" w:cs="Arial"/>
          <w:sz w:val="20"/>
          <w:szCs w:val="20"/>
          <w:lang w:eastAsia="bg-BG"/>
        </w:rPr>
      </w:pPr>
    </w:p>
    <w:p w:rsidR="00F37163" w:rsidRPr="00604A78" w:rsidRDefault="00F37163" w:rsidP="00F37163">
      <w:pPr>
        <w:spacing w:after="0" w:line="360" w:lineRule="auto"/>
        <w:jc w:val="both"/>
        <w:rPr>
          <w:rFonts w:ascii="Arial" w:eastAsia="Times New Roman" w:hAnsi="Arial" w:cs="Arial"/>
          <w:sz w:val="20"/>
          <w:szCs w:val="20"/>
          <w:lang w:eastAsia="bg-BG"/>
        </w:rPr>
      </w:pPr>
    </w:p>
    <w:p w:rsidR="00F37163" w:rsidRPr="00604A78" w:rsidRDefault="00F37163" w:rsidP="00F37163">
      <w:pPr>
        <w:spacing w:after="0" w:line="360" w:lineRule="auto"/>
        <w:jc w:val="both"/>
        <w:rPr>
          <w:rFonts w:ascii="Arial" w:eastAsia="Times New Roman" w:hAnsi="Arial" w:cs="Arial"/>
          <w:sz w:val="20"/>
          <w:szCs w:val="20"/>
          <w:lang w:eastAsia="bg-BG"/>
        </w:rPr>
      </w:pPr>
    </w:p>
    <w:p w:rsidR="00F37163" w:rsidRPr="00604A78" w:rsidRDefault="00F37163" w:rsidP="00F37163">
      <w:pPr>
        <w:spacing w:after="0" w:line="360" w:lineRule="auto"/>
        <w:rPr>
          <w:rFonts w:ascii="Arial" w:eastAsia="Times New Roman" w:hAnsi="Arial" w:cs="Arial"/>
          <w:sz w:val="20"/>
          <w:szCs w:val="20"/>
          <w:u w:val="single"/>
          <w:lang w:eastAsia="bg-BG"/>
        </w:rPr>
      </w:pPr>
      <w:r w:rsidRPr="00604A78">
        <w:rPr>
          <w:rFonts w:ascii="Arial" w:eastAsia="Times New Roman" w:hAnsi="Arial" w:cs="Arial"/>
          <w:sz w:val="20"/>
          <w:szCs w:val="20"/>
          <w:lang w:eastAsia="bg-BG"/>
        </w:rPr>
        <w:t>___________ / _______ година</w:t>
      </w:r>
      <w:r w:rsidRPr="00604A78">
        <w:rPr>
          <w:rFonts w:ascii="Arial" w:eastAsia="Times New Roman" w:hAnsi="Arial" w:cs="Arial"/>
          <w:sz w:val="20"/>
          <w:szCs w:val="20"/>
          <w:lang w:eastAsia="bg-BG"/>
        </w:rPr>
        <w:tab/>
        <w:t xml:space="preserve"> </w:t>
      </w:r>
      <w:r w:rsidRPr="00604A78">
        <w:rPr>
          <w:rFonts w:ascii="Arial" w:eastAsia="Times New Roman" w:hAnsi="Arial" w:cs="Arial"/>
          <w:sz w:val="20"/>
          <w:szCs w:val="20"/>
          <w:lang w:eastAsia="bg-BG"/>
        </w:rPr>
        <w:tab/>
      </w:r>
      <w:r w:rsidRPr="00604A78">
        <w:rPr>
          <w:rFonts w:ascii="Arial" w:eastAsia="Times New Roman" w:hAnsi="Arial" w:cs="Arial"/>
          <w:sz w:val="20"/>
          <w:szCs w:val="20"/>
          <w:lang w:eastAsia="bg-BG"/>
        </w:rPr>
        <w:tab/>
      </w:r>
      <w:r w:rsidRPr="00604A78">
        <w:rPr>
          <w:rFonts w:ascii="Arial" w:eastAsia="Times New Roman" w:hAnsi="Arial" w:cs="Arial"/>
          <w:sz w:val="20"/>
          <w:szCs w:val="20"/>
          <w:lang w:eastAsia="bg-BG"/>
        </w:rPr>
        <w:tab/>
        <w:t xml:space="preserve">Декларатор: </w:t>
      </w:r>
      <w:r w:rsidRPr="00604A78">
        <w:rPr>
          <w:rFonts w:ascii="Arial" w:eastAsia="Times New Roman" w:hAnsi="Arial" w:cs="Arial"/>
          <w:sz w:val="20"/>
          <w:szCs w:val="20"/>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r>
    </w:p>
    <w:p w:rsidR="00F37163" w:rsidRPr="00604A78" w:rsidRDefault="00F37163" w:rsidP="00F37163">
      <w:pPr>
        <w:pBdr>
          <w:bottom w:val="single" w:sz="12" w:space="1" w:color="auto"/>
        </w:pBdr>
        <w:spacing w:after="0" w:line="240" w:lineRule="auto"/>
        <w:rPr>
          <w:rFonts w:ascii="Arial" w:eastAsia="Times New Roman" w:hAnsi="Arial" w:cs="Arial"/>
          <w:sz w:val="20"/>
          <w:szCs w:val="20"/>
          <w:lang w:eastAsia="bg-BG"/>
        </w:rPr>
      </w:pPr>
    </w:p>
    <w:p w:rsidR="00F37163" w:rsidRPr="00604A78" w:rsidRDefault="00F37163" w:rsidP="00F37163">
      <w:pPr>
        <w:spacing w:after="0" w:line="240" w:lineRule="auto"/>
        <w:jc w:val="both"/>
        <w:rPr>
          <w:rFonts w:ascii="Arial" w:eastAsia="Times New Roman" w:hAnsi="Arial" w:cs="Arial"/>
          <w:i/>
          <w:sz w:val="20"/>
          <w:szCs w:val="20"/>
          <w:lang w:val="ru-RU" w:eastAsia="bg-BG"/>
        </w:rPr>
      </w:pPr>
      <w:r w:rsidRPr="00604A78">
        <w:rPr>
          <w:rFonts w:ascii="Arial" w:eastAsia="Times New Roman" w:hAnsi="Arial" w:cs="Arial"/>
          <w:i/>
          <w:sz w:val="20"/>
          <w:szCs w:val="20"/>
          <w:lang w:val="ru-RU" w:eastAsia="bg-BG"/>
        </w:rPr>
        <w:t xml:space="preserve">1. </w:t>
      </w:r>
      <w:r w:rsidRPr="00604A78">
        <w:rPr>
          <w:rFonts w:ascii="Arial" w:eastAsia="Times New Roman" w:hAnsi="Arial" w:cs="Arial"/>
          <w:i/>
          <w:sz w:val="20"/>
          <w:szCs w:val="20"/>
          <w:lang w:eastAsia="bg-BG"/>
        </w:rPr>
        <w:t xml:space="preserve">Информацията по т. 3 от декларацията се попълва в случай, че дружеството </w:t>
      </w:r>
      <w:r w:rsidRPr="00604A78">
        <w:rPr>
          <w:rFonts w:ascii="Arial" w:eastAsia="Times New Roman" w:hAnsi="Arial" w:cs="Arial"/>
          <w:b/>
          <w:i/>
          <w:sz w:val="20"/>
          <w:szCs w:val="20"/>
          <w:lang w:eastAsia="bg-BG"/>
        </w:rPr>
        <w:t>е регистрирано</w:t>
      </w:r>
      <w:r w:rsidRPr="00604A78">
        <w:rPr>
          <w:rFonts w:ascii="Arial" w:eastAsia="Times New Roman" w:hAnsi="Arial" w:cs="Arial"/>
          <w:i/>
          <w:sz w:val="20"/>
          <w:szCs w:val="20"/>
          <w:lang w:eastAsia="bg-BG"/>
        </w:rPr>
        <w:t xml:space="preserve"> в юрисдикция с преференциален данъчен режим или е </w:t>
      </w:r>
      <w:r w:rsidRPr="00604A78">
        <w:rPr>
          <w:rFonts w:ascii="Arial" w:eastAsia="Times New Roman" w:hAnsi="Arial" w:cs="Arial"/>
          <w:b/>
          <w:i/>
          <w:sz w:val="20"/>
          <w:szCs w:val="20"/>
          <w:lang w:eastAsia="bg-BG"/>
        </w:rPr>
        <w:t>свързано</w:t>
      </w:r>
      <w:r w:rsidRPr="00604A78">
        <w:rPr>
          <w:rFonts w:ascii="Arial" w:eastAsia="Times New Roman" w:hAnsi="Arial" w:cs="Arial"/>
          <w:i/>
          <w:sz w:val="20"/>
          <w:szCs w:val="20"/>
          <w:lang w:eastAsia="bg-BG"/>
        </w:rPr>
        <w:t xml:space="preserve"> с лица, </w:t>
      </w:r>
      <w:r w:rsidRPr="00604A78">
        <w:rPr>
          <w:rFonts w:ascii="Arial" w:eastAsia="Times New Roman" w:hAnsi="Arial" w:cs="Arial"/>
          <w:b/>
          <w:i/>
          <w:sz w:val="20"/>
          <w:szCs w:val="20"/>
          <w:lang w:eastAsia="bg-BG"/>
        </w:rPr>
        <w:t>регистрирани</w:t>
      </w:r>
      <w:r w:rsidRPr="00604A78">
        <w:rPr>
          <w:rFonts w:ascii="Arial" w:eastAsia="Times New Roman" w:hAnsi="Arial" w:cs="Arial"/>
          <w:i/>
          <w:sz w:val="20"/>
          <w:szCs w:val="20"/>
          <w:lang w:eastAsia="bg-BG"/>
        </w:rPr>
        <w:t xml:space="preserve"> в юрисдикции с преференциален данъчен режим.</w:t>
      </w:r>
    </w:p>
    <w:p w:rsidR="00F37163" w:rsidRPr="00604A78" w:rsidRDefault="00F37163" w:rsidP="00F37163">
      <w:pPr>
        <w:spacing w:after="0" w:line="240" w:lineRule="auto"/>
        <w:jc w:val="both"/>
        <w:rPr>
          <w:rFonts w:ascii="Arial" w:eastAsia="Times New Roman" w:hAnsi="Arial" w:cs="Arial"/>
          <w:i/>
          <w:sz w:val="20"/>
          <w:szCs w:val="20"/>
          <w:lang w:val="ru-RU" w:eastAsia="bg-BG"/>
        </w:rPr>
      </w:pPr>
      <w:r w:rsidRPr="00604A78">
        <w:rPr>
          <w:rFonts w:ascii="Arial" w:eastAsia="Times New Roman" w:hAnsi="Arial" w:cs="Arial"/>
          <w:i/>
          <w:sz w:val="20"/>
          <w:szCs w:val="20"/>
          <w:lang w:val="ru-RU" w:eastAsia="bg-BG"/>
        </w:rPr>
        <w:t>2. Когато участникът / кандидатът е юридическо лице декларацията се представя лично от всички лица, посочени в член 47, ал. 4, т. 1 до т. 5, т.7 и т.8 от ЗОП, в зависимост от вида на юридическото лице.</w:t>
      </w:r>
    </w:p>
    <w:p w:rsidR="00F37163" w:rsidRPr="00604A78" w:rsidRDefault="00F37163" w:rsidP="00F37163">
      <w:pPr>
        <w:spacing w:after="0" w:line="240" w:lineRule="auto"/>
        <w:jc w:val="both"/>
        <w:rPr>
          <w:rFonts w:ascii="Arial" w:eastAsia="Times New Roman" w:hAnsi="Arial" w:cs="Arial"/>
          <w:i/>
          <w:sz w:val="20"/>
          <w:szCs w:val="20"/>
          <w:lang w:val="ru-RU" w:eastAsia="bg-BG"/>
        </w:rPr>
      </w:pPr>
      <w:r w:rsidRPr="00604A78">
        <w:rPr>
          <w:rFonts w:ascii="Arial" w:eastAsia="Times New Roman" w:hAnsi="Arial" w:cs="Arial"/>
          <w:i/>
          <w:sz w:val="20"/>
          <w:szCs w:val="20"/>
          <w:lang w:val="ru-RU" w:eastAsia="bg-BG"/>
        </w:rPr>
        <w:t xml:space="preserve">3. Представя се лично от участникът / кандидатът – физическо лице, съгласно чл.47, ал.4, т.6 от ЗОП. </w:t>
      </w:r>
    </w:p>
    <w:p w:rsidR="00F37163" w:rsidRPr="00604A78" w:rsidRDefault="00F37163" w:rsidP="00F37163">
      <w:pPr>
        <w:spacing w:after="0" w:line="240" w:lineRule="auto"/>
        <w:jc w:val="both"/>
        <w:rPr>
          <w:rFonts w:ascii="Arial" w:eastAsia="Times New Roman" w:hAnsi="Arial" w:cs="Arial"/>
          <w:i/>
          <w:sz w:val="20"/>
          <w:szCs w:val="20"/>
          <w:lang w:val="ru-RU" w:eastAsia="bg-BG"/>
        </w:rPr>
      </w:pPr>
      <w:r w:rsidRPr="00604A78">
        <w:rPr>
          <w:rFonts w:ascii="Arial" w:eastAsia="Times New Roman" w:hAnsi="Arial" w:cs="Arial"/>
          <w:i/>
          <w:sz w:val="20"/>
          <w:szCs w:val="20"/>
          <w:lang w:val="ru-RU" w:eastAsia="bg-BG"/>
        </w:rPr>
        <w:t>4. Когато участникът / кандидатът е неперсонифицирано обединение от физически и/или юридически лица, настоящата декларация се представя от всяко физическо или юридическо лице, включено в обединението, в съответствие с указанията по т. 2 и 3 по-горе.</w:t>
      </w:r>
    </w:p>
    <w:p w:rsidR="00F37163" w:rsidRPr="00604A78" w:rsidRDefault="00F37163" w:rsidP="00F37163">
      <w:pPr>
        <w:spacing w:after="0" w:line="240" w:lineRule="auto"/>
        <w:jc w:val="both"/>
        <w:rPr>
          <w:rFonts w:ascii="Arial" w:eastAsia="Times New Roman" w:hAnsi="Arial" w:cs="Arial"/>
          <w:i/>
          <w:sz w:val="20"/>
          <w:szCs w:val="20"/>
          <w:lang w:val="ru-RU" w:eastAsia="bg-BG"/>
        </w:rPr>
      </w:pPr>
      <w:r w:rsidRPr="00604A78">
        <w:rPr>
          <w:rFonts w:ascii="Arial" w:eastAsia="Times New Roman" w:hAnsi="Arial" w:cs="Arial"/>
          <w:i/>
          <w:sz w:val="20"/>
          <w:szCs w:val="20"/>
          <w:lang w:val="ru-RU" w:eastAsia="bg-BG"/>
        </w:rPr>
        <w:t xml:space="preserve">5. Когато участникът / кандидатът </w:t>
      </w:r>
      <w:r w:rsidRPr="00604A78">
        <w:rPr>
          <w:rFonts w:ascii="Arial" w:eastAsia="Times New Roman" w:hAnsi="Arial" w:cs="Arial"/>
          <w:i/>
          <w:sz w:val="20"/>
          <w:szCs w:val="20"/>
          <w:lang w:eastAsia="bg-BG"/>
        </w:rPr>
        <w:t>предвижда да използва подизпълнител/и, декларацията се представя за всеки от подизпълнителите, от представляващия подизпълнителя.</w:t>
      </w:r>
    </w:p>
    <w:p w:rsidR="00F37163" w:rsidRPr="00604A78" w:rsidRDefault="00F37163" w:rsidP="00F37163">
      <w:pPr>
        <w:spacing w:after="0" w:line="240" w:lineRule="auto"/>
        <w:jc w:val="both"/>
        <w:rPr>
          <w:rFonts w:ascii="Arial" w:eastAsia="Times New Roman" w:hAnsi="Arial" w:cs="Arial"/>
          <w:i/>
          <w:sz w:val="20"/>
          <w:szCs w:val="20"/>
          <w:lang w:val="ru-RU" w:eastAsia="bg-BG"/>
        </w:rPr>
      </w:pPr>
      <w:r w:rsidRPr="00604A78">
        <w:rPr>
          <w:rFonts w:ascii="Arial" w:eastAsia="Times New Roman" w:hAnsi="Arial" w:cs="Arial"/>
          <w:i/>
          <w:sz w:val="20"/>
          <w:szCs w:val="20"/>
          <w:lang w:val="ru-RU" w:eastAsia="bg-BG"/>
        </w:rPr>
        <w:t xml:space="preserve">6. </w:t>
      </w:r>
      <w:r w:rsidRPr="00604A78">
        <w:rPr>
          <w:rFonts w:ascii="Arial" w:eastAsia="Times New Roman" w:hAnsi="Arial" w:cs="Arial"/>
          <w:i/>
          <w:sz w:val="20"/>
          <w:szCs w:val="20"/>
          <w:lang w:eastAsia="bg-BG"/>
        </w:rPr>
        <w:t>Легалната дефиниция на понятието "Юрисдикции с преференциален данъчен режим" се съдържа в § 1, т. 2 от ДР на ЗИФОДРЮПДРСТЛТДС</w:t>
      </w:r>
      <w:r w:rsidRPr="00604A78">
        <w:rPr>
          <w:rFonts w:ascii="Arial" w:eastAsia="Times New Roman" w:hAnsi="Arial" w:cs="Arial"/>
          <w:i/>
          <w:sz w:val="20"/>
          <w:szCs w:val="20"/>
          <w:lang w:val="ru-RU" w:eastAsia="bg-BG"/>
        </w:rPr>
        <w:t>.</w:t>
      </w:r>
    </w:p>
    <w:p w:rsidR="00F37163" w:rsidRPr="00604A78" w:rsidRDefault="00F37163" w:rsidP="00F37163">
      <w:pPr>
        <w:spacing w:after="0" w:line="240" w:lineRule="auto"/>
        <w:jc w:val="both"/>
        <w:rPr>
          <w:rFonts w:ascii="Arial" w:eastAsia="Times New Roman" w:hAnsi="Arial" w:cs="Arial"/>
          <w:i/>
          <w:sz w:val="20"/>
          <w:szCs w:val="20"/>
          <w:lang w:val="ru-RU" w:eastAsia="bg-BG"/>
        </w:rPr>
      </w:pPr>
      <w:r w:rsidRPr="00604A78">
        <w:rPr>
          <w:rFonts w:ascii="Arial" w:eastAsia="Times New Roman" w:hAnsi="Arial" w:cs="Arial"/>
          <w:i/>
          <w:sz w:val="20"/>
          <w:szCs w:val="20"/>
          <w:lang w:val="ru-RU" w:eastAsia="bg-BG"/>
        </w:rPr>
        <w:t xml:space="preserve">7. </w:t>
      </w:r>
      <w:r w:rsidRPr="00604A78">
        <w:rPr>
          <w:rFonts w:ascii="Arial" w:eastAsia="Times New Roman" w:hAnsi="Arial" w:cs="Arial"/>
          <w:i/>
          <w:sz w:val="20"/>
          <w:szCs w:val="20"/>
          <w:lang w:eastAsia="bg-BG"/>
        </w:rPr>
        <w:t>Списък на юрисдикциите с преференциален данъчен режим се съдържа в § 1, т. 64 от ДР на ЗКПО</w:t>
      </w:r>
      <w:r w:rsidRPr="00604A78">
        <w:rPr>
          <w:rFonts w:ascii="Arial" w:eastAsia="Times New Roman" w:hAnsi="Arial" w:cs="Arial"/>
          <w:i/>
          <w:sz w:val="20"/>
          <w:szCs w:val="20"/>
          <w:lang w:val="ru-RU" w:eastAsia="bg-BG"/>
        </w:rPr>
        <w:t>.</w:t>
      </w:r>
    </w:p>
    <w:p w:rsidR="00F37163" w:rsidRPr="00604A78" w:rsidRDefault="00F37163" w:rsidP="00F37163">
      <w:pPr>
        <w:spacing w:after="0" w:line="240" w:lineRule="auto"/>
        <w:jc w:val="both"/>
        <w:rPr>
          <w:rFonts w:ascii="Arial" w:eastAsia="Times New Roman" w:hAnsi="Arial" w:cs="Arial"/>
          <w:i/>
          <w:sz w:val="20"/>
          <w:szCs w:val="20"/>
          <w:lang w:val="ru-RU" w:eastAsia="bg-BG"/>
        </w:rPr>
      </w:pPr>
      <w:r w:rsidRPr="00604A78">
        <w:rPr>
          <w:rFonts w:ascii="Arial" w:eastAsia="Times New Roman" w:hAnsi="Arial" w:cs="Arial"/>
          <w:i/>
          <w:sz w:val="20"/>
          <w:szCs w:val="20"/>
          <w:lang w:val="ru-RU" w:eastAsia="bg-BG"/>
        </w:rPr>
        <w:t xml:space="preserve">8. </w:t>
      </w:r>
      <w:r w:rsidRPr="00604A78">
        <w:rPr>
          <w:rFonts w:ascii="Arial" w:eastAsia="Times New Roman" w:hAnsi="Arial" w:cs="Arial"/>
          <w:i/>
          <w:sz w:val="20"/>
          <w:szCs w:val="20"/>
          <w:lang w:eastAsia="bg-BG"/>
        </w:rPr>
        <w:t>Легалната дефиниция на понятието "Свързани лица" се съдържа в § 1, т. 3 от ДР на ЗИФОДРЮПДРСТЛТДС във връзка с § 1 от ДР на ТЗ</w:t>
      </w:r>
      <w:r w:rsidRPr="00604A78">
        <w:rPr>
          <w:rFonts w:ascii="Arial" w:eastAsia="Times New Roman" w:hAnsi="Arial" w:cs="Arial"/>
          <w:i/>
          <w:sz w:val="20"/>
          <w:szCs w:val="20"/>
          <w:lang w:val="ru-RU" w:eastAsia="bg-BG"/>
        </w:rPr>
        <w:t>.</w:t>
      </w:r>
    </w:p>
    <w:p w:rsidR="00F37163" w:rsidRPr="00604A78" w:rsidRDefault="00F37163" w:rsidP="00F37163">
      <w:pPr>
        <w:spacing w:after="0" w:line="240" w:lineRule="auto"/>
        <w:jc w:val="both"/>
        <w:rPr>
          <w:rFonts w:ascii="Arial" w:eastAsia="Times New Roman" w:hAnsi="Arial" w:cs="Arial"/>
          <w:i/>
          <w:sz w:val="20"/>
          <w:szCs w:val="20"/>
          <w:lang w:val="ru-RU" w:eastAsia="bg-BG"/>
        </w:rPr>
      </w:pPr>
      <w:r w:rsidRPr="00604A78">
        <w:rPr>
          <w:rFonts w:ascii="Arial" w:eastAsia="Times New Roman" w:hAnsi="Arial" w:cs="Arial"/>
          <w:i/>
          <w:sz w:val="20"/>
          <w:szCs w:val="20"/>
          <w:lang w:val="ru-RU" w:eastAsia="bg-BG"/>
        </w:rPr>
        <w:t xml:space="preserve">9. </w:t>
      </w:r>
      <w:r w:rsidRPr="00604A78">
        <w:rPr>
          <w:rFonts w:ascii="Arial" w:eastAsia="Times New Roman" w:hAnsi="Arial" w:cs="Arial"/>
          <w:i/>
          <w:sz w:val="20"/>
          <w:szCs w:val="20"/>
          <w:lang w:eastAsia="bg-BG"/>
        </w:rPr>
        <w:t>Забраната за участие на дружествата, регистрирани в юрисдикции с преференциален данъчен режим, и на свързаните с тях лица, както и на техните обединения, в процедура по обществени поръчки по Закона за обществените поръчки и нормативните актове по прилагането му, се съдържа в изричната и повелителна разпоредба на чл. 3, т. 8 от ЗИФОДРЮПДРСТЛТДС</w:t>
      </w:r>
      <w:r w:rsidRPr="00604A78">
        <w:rPr>
          <w:rFonts w:ascii="Arial" w:eastAsia="Times New Roman" w:hAnsi="Arial" w:cs="Arial"/>
          <w:i/>
          <w:sz w:val="20"/>
          <w:szCs w:val="20"/>
          <w:lang w:val="ru-RU" w:eastAsia="bg-BG"/>
        </w:rPr>
        <w:t>.</w:t>
      </w:r>
    </w:p>
    <w:p w:rsidR="00F37163" w:rsidRPr="00604A78" w:rsidRDefault="00F37163" w:rsidP="00F37163">
      <w:pPr>
        <w:spacing w:after="0" w:line="240" w:lineRule="auto"/>
        <w:jc w:val="both"/>
        <w:rPr>
          <w:rFonts w:ascii="Arial" w:eastAsia="Times New Roman" w:hAnsi="Arial" w:cs="Arial"/>
          <w:i/>
          <w:sz w:val="20"/>
          <w:szCs w:val="20"/>
          <w:lang w:val="ru-RU" w:eastAsia="bg-BG"/>
        </w:rPr>
      </w:pPr>
      <w:r w:rsidRPr="00604A78">
        <w:rPr>
          <w:rFonts w:ascii="Arial" w:eastAsia="Times New Roman" w:hAnsi="Arial" w:cs="Arial"/>
          <w:i/>
          <w:sz w:val="20"/>
          <w:szCs w:val="20"/>
          <w:lang w:val="ru-RU" w:eastAsia="bg-BG"/>
        </w:rPr>
        <w:t xml:space="preserve">10. </w:t>
      </w:r>
      <w:r w:rsidRPr="00604A78">
        <w:rPr>
          <w:rFonts w:ascii="Arial" w:eastAsia="Times New Roman" w:hAnsi="Arial" w:cs="Arial"/>
          <w:i/>
          <w:sz w:val="20"/>
          <w:szCs w:val="20"/>
          <w:lang w:eastAsia="bg-BG"/>
        </w:rPr>
        <w:t>Изключенията от приложното поле на забраната по чл. 3, т. 8 са изчерпателно изброени в чл. 4 от ЗИФОДРЮПДРСТЛТДС.</w:t>
      </w:r>
    </w:p>
    <w:p w:rsidR="00F37163" w:rsidRPr="00604A78" w:rsidRDefault="00F37163" w:rsidP="00F37163">
      <w:pPr>
        <w:spacing w:line="360" w:lineRule="auto"/>
        <w:ind w:left="6480"/>
        <w:jc w:val="right"/>
        <w:rPr>
          <w:rFonts w:ascii="Arial" w:hAnsi="Arial" w:cs="Arial"/>
          <w:i/>
          <w:sz w:val="20"/>
          <w:szCs w:val="20"/>
        </w:rPr>
      </w:pPr>
    </w:p>
    <w:p w:rsidR="00F37163" w:rsidRPr="00604A78" w:rsidRDefault="00F37163" w:rsidP="00F37163">
      <w:pPr>
        <w:rPr>
          <w:rFonts w:ascii="Arial" w:hAnsi="Arial" w:cs="Arial"/>
          <w:i/>
          <w:sz w:val="20"/>
          <w:szCs w:val="20"/>
        </w:rPr>
      </w:pPr>
      <w:r w:rsidRPr="00604A78">
        <w:rPr>
          <w:rFonts w:ascii="Arial" w:hAnsi="Arial" w:cs="Arial"/>
          <w:i/>
          <w:sz w:val="20"/>
          <w:szCs w:val="20"/>
        </w:rPr>
        <w:br w:type="page"/>
      </w:r>
    </w:p>
    <w:p w:rsidR="00DA2753" w:rsidRPr="00604A78" w:rsidRDefault="00DA2753" w:rsidP="00DA2753">
      <w:pPr>
        <w:spacing w:after="0" w:line="240" w:lineRule="auto"/>
        <w:jc w:val="right"/>
        <w:rPr>
          <w:rFonts w:ascii="Arial" w:eastAsia="Times New Roman" w:hAnsi="Arial" w:cs="Arial"/>
          <w:bCs/>
          <w:sz w:val="20"/>
          <w:szCs w:val="20"/>
          <w:lang w:eastAsia="bg-BG"/>
        </w:rPr>
      </w:pPr>
      <w:r w:rsidRPr="00604A78">
        <w:rPr>
          <w:rFonts w:ascii="Arial" w:eastAsia="Times New Roman" w:hAnsi="Arial" w:cs="Arial"/>
          <w:bCs/>
          <w:sz w:val="20"/>
          <w:szCs w:val="20"/>
          <w:lang w:val="ru-RU" w:eastAsia="bg-BG"/>
        </w:rPr>
        <w:lastRenderedPageBreak/>
        <w:t xml:space="preserve">Образец </w:t>
      </w:r>
      <w:r w:rsidR="002A38C4" w:rsidRPr="00604A78">
        <w:rPr>
          <w:rFonts w:ascii="Arial" w:eastAsia="Times New Roman" w:hAnsi="Arial" w:cs="Arial"/>
          <w:bCs/>
          <w:sz w:val="20"/>
          <w:szCs w:val="20"/>
          <w:lang w:eastAsia="bg-BG"/>
        </w:rPr>
        <w:t>8</w:t>
      </w:r>
    </w:p>
    <w:p w:rsidR="00DA2753" w:rsidRPr="00604A78" w:rsidRDefault="00DA2753" w:rsidP="00DA2753">
      <w:pPr>
        <w:spacing w:after="0" w:line="240" w:lineRule="auto"/>
        <w:jc w:val="right"/>
        <w:rPr>
          <w:rFonts w:ascii="Arial" w:eastAsia="Times New Roman" w:hAnsi="Arial" w:cs="Arial"/>
          <w:b/>
          <w:bCs/>
          <w:sz w:val="20"/>
          <w:szCs w:val="20"/>
          <w:lang w:val="ru-RU" w:eastAsia="bg-BG"/>
        </w:rPr>
      </w:pPr>
      <w:r w:rsidRPr="00604A78">
        <w:rPr>
          <w:rFonts w:ascii="Arial" w:eastAsia="Times New Roman" w:hAnsi="Arial" w:cs="Arial"/>
          <w:b/>
          <w:bCs/>
          <w:sz w:val="20"/>
          <w:szCs w:val="20"/>
          <w:lang w:val="ru-RU" w:eastAsia="bg-BG"/>
        </w:rPr>
        <w:t>поставя се в плик № 1</w:t>
      </w:r>
    </w:p>
    <w:p w:rsidR="00DA2753" w:rsidRPr="00604A78" w:rsidRDefault="00DA2753" w:rsidP="00DA2753">
      <w:pPr>
        <w:spacing w:after="0" w:line="240" w:lineRule="auto"/>
        <w:jc w:val="center"/>
        <w:rPr>
          <w:rFonts w:ascii="Arial" w:eastAsia="Times New Roman" w:hAnsi="Arial" w:cs="Arial"/>
          <w:b/>
          <w:bCs/>
          <w:sz w:val="20"/>
          <w:szCs w:val="20"/>
          <w:lang w:val="ru-RU" w:eastAsia="bg-BG"/>
        </w:rPr>
      </w:pPr>
      <w:r w:rsidRPr="00604A78">
        <w:rPr>
          <w:rFonts w:ascii="Arial" w:eastAsia="Times New Roman" w:hAnsi="Arial" w:cs="Arial"/>
          <w:b/>
          <w:bCs/>
          <w:sz w:val="20"/>
          <w:szCs w:val="20"/>
          <w:lang w:val="ru-RU" w:eastAsia="bg-BG"/>
        </w:rPr>
        <w:t>БАНКОВА ГАРАНЦИЯ</w:t>
      </w:r>
    </w:p>
    <w:p w:rsidR="00DA2753" w:rsidRPr="00604A78" w:rsidRDefault="00DA2753" w:rsidP="00DA2753">
      <w:pPr>
        <w:spacing w:after="0" w:line="240" w:lineRule="auto"/>
        <w:jc w:val="center"/>
        <w:rPr>
          <w:rFonts w:ascii="Arial" w:eastAsia="Times New Roman" w:hAnsi="Arial" w:cs="Arial"/>
          <w:b/>
          <w:bCs/>
          <w:sz w:val="20"/>
          <w:szCs w:val="20"/>
          <w:lang w:val="ru-RU" w:eastAsia="bg-BG"/>
        </w:rPr>
      </w:pPr>
      <w:r w:rsidRPr="00604A78">
        <w:rPr>
          <w:rFonts w:ascii="Arial" w:eastAsia="Times New Roman" w:hAnsi="Arial" w:cs="Arial"/>
          <w:b/>
          <w:bCs/>
          <w:sz w:val="20"/>
          <w:szCs w:val="20"/>
          <w:lang w:val="ru-RU" w:eastAsia="bg-BG"/>
        </w:rPr>
        <w:t>за участие в процедура по възлагане на обществена поръчка</w:t>
      </w:r>
    </w:p>
    <w:p w:rsidR="00DA2753" w:rsidRPr="00604A78" w:rsidRDefault="00DA2753" w:rsidP="00DA2753">
      <w:pPr>
        <w:spacing w:after="0" w:line="240" w:lineRule="auto"/>
        <w:jc w:val="center"/>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ПОЛЗВАТЕЛ: „ЧЕЗ РАЗПРЕДЕЛЕНИЕ БЪЛГАРИЯ” АД</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 xml:space="preserve">Известени сме, че нашият Клиент, ........................................................................................................, </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ab/>
      </w:r>
      <w:r w:rsidRPr="00604A78">
        <w:rPr>
          <w:rFonts w:ascii="Arial" w:eastAsia="Times New Roman" w:hAnsi="Arial" w:cs="Arial"/>
          <w:bCs/>
          <w:sz w:val="20"/>
          <w:szCs w:val="20"/>
          <w:lang w:val="ru-RU" w:eastAsia="bg-BG"/>
        </w:rPr>
        <w:tab/>
      </w:r>
      <w:r w:rsidRPr="00604A78">
        <w:rPr>
          <w:rFonts w:ascii="Arial" w:eastAsia="Times New Roman" w:hAnsi="Arial" w:cs="Arial"/>
          <w:bCs/>
          <w:sz w:val="20"/>
          <w:szCs w:val="20"/>
          <w:lang w:val="ru-RU" w:eastAsia="bg-BG"/>
        </w:rPr>
        <w:tab/>
      </w:r>
      <w:r w:rsidRPr="00604A78">
        <w:rPr>
          <w:rFonts w:ascii="Arial" w:eastAsia="Times New Roman" w:hAnsi="Arial" w:cs="Arial"/>
          <w:bCs/>
          <w:sz w:val="20"/>
          <w:szCs w:val="20"/>
          <w:lang w:val="ru-RU" w:eastAsia="bg-BG"/>
        </w:rPr>
        <w:tab/>
      </w:r>
      <w:r w:rsidRPr="00604A78">
        <w:rPr>
          <w:rFonts w:ascii="Arial" w:eastAsia="Times New Roman" w:hAnsi="Arial" w:cs="Arial"/>
          <w:bCs/>
          <w:sz w:val="20"/>
          <w:szCs w:val="20"/>
          <w:lang w:val="ru-RU" w:eastAsia="bg-BG"/>
        </w:rPr>
        <w:tab/>
      </w:r>
      <w:r w:rsidRPr="00604A78">
        <w:rPr>
          <w:rFonts w:ascii="Arial" w:eastAsia="Times New Roman" w:hAnsi="Arial" w:cs="Arial"/>
          <w:bCs/>
          <w:sz w:val="20"/>
          <w:szCs w:val="20"/>
          <w:lang w:val="ru-RU" w:eastAsia="bg-BG"/>
        </w:rPr>
        <w:tab/>
        <w:t>[</w:t>
      </w:r>
      <w:r w:rsidRPr="00604A78">
        <w:rPr>
          <w:rFonts w:ascii="Arial" w:eastAsia="Times New Roman" w:hAnsi="Arial" w:cs="Arial"/>
          <w:bCs/>
          <w:i/>
          <w:sz w:val="20"/>
          <w:szCs w:val="20"/>
          <w:lang w:val="ru-RU" w:eastAsia="bg-BG"/>
        </w:rPr>
        <w:t>наименование и адрес на участника</w:t>
      </w:r>
      <w:r w:rsidRPr="00604A78">
        <w:rPr>
          <w:rFonts w:ascii="Arial" w:eastAsia="Times New Roman" w:hAnsi="Arial" w:cs="Arial"/>
          <w:bCs/>
          <w:sz w:val="20"/>
          <w:szCs w:val="20"/>
          <w:lang w:val="ru-RU" w:eastAsia="bg-BG"/>
        </w:rPr>
        <w:t xml:space="preserve">] </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 xml:space="preserve">наричан по-нататък “Участник”, ще участва в обявената от  </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w:t>
      </w:r>
      <w:r w:rsidRPr="00604A78">
        <w:rPr>
          <w:rFonts w:ascii="Arial" w:eastAsia="Times New Roman" w:hAnsi="Arial" w:cs="Arial"/>
          <w:bCs/>
          <w:i/>
          <w:sz w:val="20"/>
          <w:szCs w:val="20"/>
          <w:lang w:val="ru-RU" w:eastAsia="bg-BG"/>
        </w:rPr>
        <w:t>наименование на възложителя</w:t>
      </w:r>
      <w:r w:rsidRPr="00604A78">
        <w:rPr>
          <w:rFonts w:ascii="Arial" w:eastAsia="Times New Roman" w:hAnsi="Arial" w:cs="Arial"/>
          <w:bCs/>
          <w:sz w:val="20"/>
          <w:szCs w:val="20"/>
          <w:lang w:val="ru-RU" w:eastAsia="bg-BG"/>
        </w:rPr>
        <w:t>]</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 xml:space="preserve"> процедура  за  възлагане на обществена поръчка с предмет: </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 xml:space="preserve">___________________________________________________________________, реф. № ............  </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w:t>
      </w:r>
      <w:r w:rsidRPr="00604A78">
        <w:rPr>
          <w:rFonts w:ascii="Arial" w:eastAsia="Times New Roman" w:hAnsi="Arial" w:cs="Arial"/>
          <w:bCs/>
          <w:i/>
          <w:sz w:val="20"/>
          <w:szCs w:val="20"/>
          <w:lang w:val="ru-RU" w:eastAsia="bg-BG"/>
        </w:rPr>
        <w:t>описва се обекта</w:t>
      </w:r>
      <w:r w:rsidRPr="00604A78">
        <w:rPr>
          <w:rFonts w:ascii="Arial" w:eastAsia="Times New Roman" w:hAnsi="Arial" w:cs="Arial"/>
          <w:bCs/>
          <w:sz w:val="20"/>
          <w:szCs w:val="20"/>
          <w:lang w:val="ru-RU" w:eastAsia="bg-BG"/>
        </w:rPr>
        <w:t>]</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Запознати сме, че съгласно условията на процедурата и разпоредбите на Закона на обществените поръчки, Участникът е длъжен да представи със заявлението/офертата си гаранция за участие в процедурата.</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Предвид горното, ние  ___________________________________________ с ЕИК .....................................,</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w:t>
      </w:r>
      <w:r w:rsidRPr="00604A78">
        <w:rPr>
          <w:rFonts w:ascii="Arial" w:eastAsia="Times New Roman" w:hAnsi="Arial" w:cs="Arial"/>
          <w:bCs/>
          <w:i/>
          <w:sz w:val="20"/>
          <w:szCs w:val="20"/>
          <w:lang w:val="ru-RU" w:eastAsia="bg-BG"/>
        </w:rPr>
        <w:t>името на банката, в която е открита гаранцията</w:t>
      </w:r>
      <w:r w:rsidRPr="00604A78">
        <w:rPr>
          <w:rFonts w:ascii="Arial" w:eastAsia="Times New Roman" w:hAnsi="Arial" w:cs="Arial"/>
          <w:bCs/>
          <w:sz w:val="20"/>
          <w:szCs w:val="20"/>
          <w:lang w:val="ru-RU" w:eastAsia="bg-BG"/>
        </w:rPr>
        <w:t xml:space="preserve">) </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регистрирано седалище в  __________________________________ , по-нататък наричана “Банката”, се задължаваме  пред ____________________________________________________ , наричан по-нататък “Възложител”, със сумата  от ________________________________, чието плащане ще се извърши в полза на Възложителя, за което с тази гаранция Банката обвързва себе си и своите правоприемници.</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Подпечатано с печата на горепосочената Банка на ___________  година.</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Безусловно и неотменяемо се задължаваме, да изплатим при първо писмено поискване, на Възложителя, в рамките на валидността на гаранцията, сума не по-голяма от посочената по-горе, без да е необходимо Възложителят да обосновава своето искане. Достатъчно е в искането си за изплащане на сумата той да посочи, че същата му се дължи поради наличието на едно, две или всички, посочени по-долу обстоятелства:</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1. Ако участникът за възлагане на обществена поръчка оттегли офертата си след изтичане на срока за получаване на оферти и по време на нейната валидност;</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2. В случай, че Участникът е определен за изпълнител и след като е бил уведомен за това, по време на валидността на офертата му:</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(а) не успее или откаже да сключи договора, ако това му е поискано;</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 xml:space="preserve">(б) откаже или не успее в срок до един месец от влизане в сила на решението за определяне на изпълнител да представи някой от изискуемите документи за сключване на договора, които са посочени в документацията за участие, в съответствие с чл. 42 на ЗОП. </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Тази гаранция влиза в сила от момента на нейното издаване.</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Тази гаранция ще бъде валидна до ……………. (най-малко един месец след изтичане срока на валидност на офертата). В случай, че бъде предявено искане за изплащане на сумата, същото следва да постъпи в банката не по-късно от горепосочения срок.</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Банковата гаранция може да бъде освободена преди изтичане на валидността й само след връщане на оригинала на същата.</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Запознати сме с правото на възложителя на основание чл. 68, ал. 11 от ЗОП да проверява заявените от участниците данни, включително чрез изискване на информация от други органи и лица. Съгласни сме в случай, че постъпи подобно писмено запитване от възложителя по отношение на настоящата банкова гаранция, да отговорим писмено не по-късно от 10 работни дни от получаване на запитването.</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 xml:space="preserve"> </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 xml:space="preserve">дата: _________  година </w:t>
      </w:r>
      <w:r w:rsidRPr="00604A78">
        <w:rPr>
          <w:rFonts w:ascii="Arial" w:eastAsia="Times New Roman" w:hAnsi="Arial" w:cs="Arial"/>
          <w:bCs/>
          <w:sz w:val="20"/>
          <w:szCs w:val="20"/>
          <w:lang w:val="ru-RU" w:eastAsia="bg-BG"/>
        </w:rPr>
        <w:tab/>
      </w:r>
      <w:r w:rsidRPr="00604A78">
        <w:rPr>
          <w:rFonts w:ascii="Arial" w:eastAsia="Times New Roman" w:hAnsi="Arial" w:cs="Arial"/>
          <w:bCs/>
          <w:sz w:val="20"/>
          <w:szCs w:val="20"/>
          <w:lang w:val="ru-RU" w:eastAsia="bg-BG"/>
        </w:rPr>
        <w:tab/>
      </w:r>
      <w:r w:rsidRPr="00604A78">
        <w:rPr>
          <w:rFonts w:ascii="Arial" w:eastAsia="Times New Roman" w:hAnsi="Arial" w:cs="Arial"/>
          <w:bCs/>
          <w:sz w:val="20"/>
          <w:szCs w:val="20"/>
          <w:lang w:val="ru-RU" w:eastAsia="bg-BG"/>
        </w:rPr>
        <w:tab/>
        <w:t>Банка: ____________________________</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 xml:space="preserve">град: _________________ </w:t>
      </w:r>
      <w:r w:rsidRPr="00604A78">
        <w:rPr>
          <w:rFonts w:ascii="Arial" w:eastAsia="Times New Roman" w:hAnsi="Arial" w:cs="Arial"/>
          <w:bCs/>
          <w:sz w:val="20"/>
          <w:szCs w:val="20"/>
          <w:lang w:val="ru-RU" w:eastAsia="bg-BG"/>
        </w:rPr>
        <w:tab/>
      </w:r>
      <w:r w:rsidRPr="00604A78">
        <w:rPr>
          <w:rFonts w:ascii="Arial" w:eastAsia="Times New Roman" w:hAnsi="Arial" w:cs="Arial"/>
          <w:bCs/>
          <w:sz w:val="20"/>
          <w:szCs w:val="20"/>
          <w:lang w:val="ru-RU" w:eastAsia="bg-BG"/>
        </w:rPr>
        <w:tab/>
      </w:r>
      <w:r w:rsidRPr="00604A78">
        <w:rPr>
          <w:rFonts w:ascii="Arial" w:eastAsia="Times New Roman" w:hAnsi="Arial" w:cs="Arial"/>
          <w:bCs/>
          <w:sz w:val="20"/>
          <w:szCs w:val="20"/>
          <w:lang w:val="ru-RU" w:eastAsia="bg-BG"/>
        </w:rPr>
        <w:tab/>
        <w:t>Изпълнителен директор</w:t>
      </w:r>
    </w:p>
    <w:p w:rsidR="00DA2753" w:rsidRPr="00604A78" w:rsidRDefault="00DA2753" w:rsidP="00DA2753">
      <w:pPr>
        <w:spacing w:after="0" w:line="240" w:lineRule="auto"/>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ab/>
      </w:r>
      <w:r w:rsidRPr="00604A78">
        <w:rPr>
          <w:rFonts w:ascii="Arial" w:eastAsia="Times New Roman" w:hAnsi="Arial" w:cs="Arial"/>
          <w:bCs/>
          <w:sz w:val="20"/>
          <w:szCs w:val="20"/>
          <w:lang w:val="ru-RU" w:eastAsia="bg-BG"/>
        </w:rPr>
        <w:tab/>
      </w:r>
      <w:r w:rsidRPr="00604A78">
        <w:rPr>
          <w:rFonts w:ascii="Arial" w:eastAsia="Times New Roman" w:hAnsi="Arial" w:cs="Arial"/>
          <w:bCs/>
          <w:sz w:val="20"/>
          <w:szCs w:val="20"/>
          <w:lang w:val="ru-RU" w:eastAsia="bg-BG"/>
        </w:rPr>
        <w:tab/>
      </w:r>
      <w:r w:rsidRPr="00604A78">
        <w:rPr>
          <w:rFonts w:ascii="Arial" w:eastAsia="Times New Roman" w:hAnsi="Arial" w:cs="Arial"/>
          <w:bCs/>
          <w:sz w:val="20"/>
          <w:szCs w:val="20"/>
          <w:lang w:val="ru-RU" w:eastAsia="bg-BG"/>
        </w:rPr>
        <w:tab/>
      </w:r>
      <w:r w:rsidRPr="00604A78">
        <w:rPr>
          <w:rFonts w:ascii="Arial" w:eastAsia="Times New Roman" w:hAnsi="Arial" w:cs="Arial"/>
          <w:bCs/>
          <w:sz w:val="20"/>
          <w:szCs w:val="20"/>
          <w:lang w:val="ru-RU" w:eastAsia="bg-BG"/>
        </w:rPr>
        <w:tab/>
      </w:r>
      <w:r w:rsidRPr="00604A78">
        <w:rPr>
          <w:rFonts w:ascii="Arial" w:eastAsia="Times New Roman" w:hAnsi="Arial" w:cs="Arial"/>
          <w:bCs/>
          <w:sz w:val="20"/>
          <w:szCs w:val="20"/>
          <w:lang w:val="ru-RU" w:eastAsia="bg-BG"/>
        </w:rPr>
        <w:tab/>
        <w:t>Име: _________________________________</w:t>
      </w:r>
    </w:p>
    <w:p w:rsidR="00DA2753" w:rsidRPr="00604A78" w:rsidRDefault="00DA2753" w:rsidP="00DA2753">
      <w:pPr>
        <w:spacing w:after="0" w:line="240" w:lineRule="auto"/>
        <w:ind w:left="3540" w:firstLine="708"/>
        <w:jc w:val="both"/>
        <w:rPr>
          <w:rFonts w:ascii="Arial" w:eastAsia="Times New Roman" w:hAnsi="Arial" w:cs="Arial"/>
          <w:bCs/>
          <w:sz w:val="20"/>
          <w:szCs w:val="20"/>
          <w:lang w:val="ru-RU" w:eastAsia="bg-BG"/>
        </w:rPr>
      </w:pPr>
      <w:r w:rsidRPr="00604A78">
        <w:rPr>
          <w:rFonts w:ascii="Arial" w:eastAsia="Times New Roman" w:hAnsi="Arial" w:cs="Arial"/>
          <w:bCs/>
          <w:sz w:val="20"/>
          <w:szCs w:val="20"/>
          <w:lang w:val="ru-RU" w:eastAsia="bg-BG"/>
        </w:rPr>
        <w:t>Подпис и печат: _____________________</w:t>
      </w:r>
    </w:p>
    <w:p w:rsidR="00DA2753" w:rsidRPr="00604A78" w:rsidRDefault="00DA2753" w:rsidP="00DA2753">
      <w:pPr>
        <w:spacing w:after="0" w:line="240" w:lineRule="auto"/>
        <w:jc w:val="both"/>
        <w:rPr>
          <w:rFonts w:ascii="Arial" w:eastAsia="Times New Roman" w:hAnsi="Arial" w:cs="Arial"/>
          <w:sz w:val="20"/>
          <w:szCs w:val="20"/>
          <w:lang w:val="be-BY" w:eastAsia="bg-BG"/>
        </w:rPr>
      </w:pPr>
      <w:r w:rsidRPr="00604A78">
        <w:rPr>
          <w:rFonts w:ascii="Arial" w:eastAsia="Times New Roman" w:hAnsi="Arial" w:cs="Arial"/>
          <w:bCs/>
          <w:sz w:val="20"/>
          <w:szCs w:val="20"/>
          <w:lang w:val="ru-RU" w:eastAsia="bg-BG"/>
        </w:rPr>
        <w:tab/>
      </w:r>
      <w:r w:rsidRPr="00604A78">
        <w:rPr>
          <w:rFonts w:ascii="Arial" w:eastAsia="Times New Roman" w:hAnsi="Arial" w:cs="Arial"/>
          <w:bCs/>
          <w:sz w:val="20"/>
          <w:szCs w:val="20"/>
          <w:lang w:val="ru-RU" w:eastAsia="bg-BG"/>
        </w:rPr>
        <w:tab/>
      </w:r>
      <w:r w:rsidRPr="00604A78">
        <w:rPr>
          <w:rFonts w:ascii="Arial" w:eastAsia="Times New Roman" w:hAnsi="Arial" w:cs="Arial"/>
          <w:bCs/>
          <w:sz w:val="20"/>
          <w:szCs w:val="20"/>
          <w:lang w:val="ru-RU" w:eastAsia="bg-BG"/>
        </w:rPr>
        <w:tab/>
      </w:r>
    </w:p>
    <w:p w:rsidR="00DA2753" w:rsidRPr="00604A78" w:rsidRDefault="00DA2753" w:rsidP="00DA2753">
      <w:pPr>
        <w:spacing w:after="0" w:line="240" w:lineRule="auto"/>
        <w:jc w:val="both"/>
        <w:rPr>
          <w:rFonts w:ascii="Arial" w:eastAsia="Times New Roman" w:hAnsi="Arial" w:cs="Arial"/>
          <w:sz w:val="20"/>
          <w:szCs w:val="20"/>
          <w:lang w:val="be-BY" w:eastAsia="bg-BG"/>
        </w:rPr>
      </w:pPr>
      <w:r w:rsidRPr="00604A78">
        <w:rPr>
          <w:rFonts w:ascii="Arial" w:eastAsia="Times New Roman" w:hAnsi="Arial" w:cs="Arial"/>
          <w:sz w:val="20"/>
          <w:szCs w:val="20"/>
          <w:lang w:val="be-BY" w:eastAsia="bg-BG"/>
        </w:rPr>
        <w:br w:type="page"/>
      </w:r>
    </w:p>
    <w:p w:rsidR="00DA2753" w:rsidRPr="00604A78" w:rsidRDefault="00DA2753" w:rsidP="00DA2753">
      <w:pPr>
        <w:spacing w:after="0" w:line="240" w:lineRule="auto"/>
        <w:ind w:left="2124" w:firstLine="708"/>
        <w:jc w:val="right"/>
        <w:rPr>
          <w:rFonts w:ascii="Arial" w:eastAsia="Times New Roman" w:hAnsi="Arial" w:cs="Arial"/>
          <w:sz w:val="20"/>
          <w:szCs w:val="20"/>
          <w:lang w:eastAsia="bg-BG"/>
        </w:rPr>
      </w:pPr>
      <w:r w:rsidRPr="00604A78">
        <w:rPr>
          <w:rFonts w:ascii="Arial" w:eastAsia="Times New Roman" w:hAnsi="Arial" w:cs="Arial"/>
          <w:sz w:val="20"/>
          <w:szCs w:val="20"/>
          <w:lang w:val="be-BY" w:eastAsia="bg-BG"/>
        </w:rPr>
        <w:lastRenderedPageBreak/>
        <w:t xml:space="preserve">Образец </w:t>
      </w:r>
      <w:r w:rsidR="002A38C4" w:rsidRPr="00604A78">
        <w:rPr>
          <w:rFonts w:ascii="Arial" w:eastAsia="Times New Roman" w:hAnsi="Arial" w:cs="Arial"/>
          <w:sz w:val="20"/>
          <w:szCs w:val="20"/>
          <w:lang w:eastAsia="bg-BG"/>
        </w:rPr>
        <w:t>9</w:t>
      </w:r>
    </w:p>
    <w:p w:rsidR="00DA2753" w:rsidRPr="00604A78" w:rsidRDefault="00DA2753" w:rsidP="00DA2753">
      <w:pPr>
        <w:spacing w:after="0" w:line="240" w:lineRule="auto"/>
        <w:rPr>
          <w:rFonts w:ascii="Arial" w:eastAsia="Times New Roman" w:hAnsi="Arial" w:cs="Arial"/>
          <w:sz w:val="20"/>
          <w:szCs w:val="20"/>
          <w:lang w:eastAsia="bg-BG"/>
        </w:rPr>
      </w:pPr>
      <w:r w:rsidRPr="00604A78">
        <w:rPr>
          <w:rFonts w:ascii="Arial" w:eastAsia="Times New Roman" w:hAnsi="Arial" w:cs="Arial"/>
          <w:sz w:val="20"/>
          <w:szCs w:val="20"/>
          <w:lang w:eastAsia="bg-BG"/>
        </w:rPr>
        <w:t>Представя се при подписване на конкретен договор от избрания за изпълнител участник.</w:t>
      </w:r>
    </w:p>
    <w:p w:rsidR="00DA2753" w:rsidRPr="00604A78" w:rsidRDefault="00DA2753" w:rsidP="00DA2753">
      <w:pPr>
        <w:spacing w:after="0" w:line="240" w:lineRule="auto"/>
        <w:jc w:val="center"/>
        <w:rPr>
          <w:rFonts w:ascii="Arial" w:eastAsia="Times New Roman" w:hAnsi="Arial" w:cs="Arial"/>
          <w:b/>
          <w:bCs/>
          <w:sz w:val="20"/>
          <w:szCs w:val="20"/>
          <w:lang w:val="ru-RU" w:eastAsia="bg-BG"/>
        </w:rPr>
      </w:pPr>
    </w:p>
    <w:p w:rsidR="00DA2753" w:rsidRPr="00604A78" w:rsidRDefault="00DA2753" w:rsidP="00DA2753">
      <w:pPr>
        <w:spacing w:after="0" w:line="240" w:lineRule="auto"/>
        <w:jc w:val="center"/>
        <w:rPr>
          <w:rFonts w:ascii="Arial" w:eastAsia="Times New Roman" w:hAnsi="Arial" w:cs="Arial"/>
          <w:b/>
          <w:bCs/>
          <w:sz w:val="20"/>
          <w:szCs w:val="20"/>
          <w:lang w:val="ru-RU" w:eastAsia="bg-BG"/>
        </w:rPr>
      </w:pPr>
      <w:r w:rsidRPr="00604A78">
        <w:rPr>
          <w:rFonts w:ascii="Arial" w:eastAsia="Times New Roman" w:hAnsi="Arial" w:cs="Arial"/>
          <w:b/>
          <w:bCs/>
          <w:sz w:val="20"/>
          <w:szCs w:val="20"/>
          <w:lang w:val="ru-RU" w:eastAsia="bg-BG"/>
        </w:rPr>
        <w:t>БАНКОВА ГАРАНЦИЯ</w:t>
      </w:r>
    </w:p>
    <w:p w:rsidR="00DA2753" w:rsidRPr="00604A78" w:rsidRDefault="00DA2753" w:rsidP="00DA2753">
      <w:pPr>
        <w:spacing w:after="0" w:line="240" w:lineRule="auto"/>
        <w:jc w:val="center"/>
        <w:rPr>
          <w:rFonts w:ascii="Arial" w:eastAsia="Times New Roman" w:hAnsi="Arial" w:cs="Arial"/>
          <w:b/>
          <w:bCs/>
          <w:sz w:val="20"/>
          <w:szCs w:val="20"/>
          <w:lang w:eastAsia="bg-BG"/>
        </w:rPr>
      </w:pPr>
      <w:r w:rsidRPr="00604A78">
        <w:rPr>
          <w:rFonts w:ascii="Arial" w:eastAsia="Times New Roman" w:hAnsi="Arial" w:cs="Arial"/>
          <w:b/>
          <w:bCs/>
          <w:iCs/>
          <w:sz w:val="20"/>
          <w:szCs w:val="20"/>
          <w:lang w:eastAsia="bg-BG"/>
        </w:rPr>
        <w:t>за изпълнение на договор за обществена поръчка</w:t>
      </w:r>
    </w:p>
    <w:p w:rsidR="00DA2753" w:rsidRPr="00604A78" w:rsidRDefault="00DA2753" w:rsidP="00DA2753">
      <w:pPr>
        <w:numPr>
          <w:ilvl w:val="12"/>
          <w:numId w:val="0"/>
        </w:numPr>
        <w:spacing w:after="0" w:line="240" w:lineRule="auto"/>
        <w:jc w:val="both"/>
        <w:rPr>
          <w:rFonts w:ascii="Arial" w:eastAsia="Times New Roman" w:hAnsi="Arial" w:cs="Arial"/>
          <w:sz w:val="20"/>
          <w:szCs w:val="20"/>
          <w:lang w:eastAsia="bg-BG"/>
        </w:rPr>
      </w:pPr>
    </w:p>
    <w:p w:rsidR="00DA2753" w:rsidRPr="00604A78" w:rsidRDefault="00DA2753" w:rsidP="00DA2753">
      <w:pPr>
        <w:numPr>
          <w:ilvl w:val="12"/>
          <w:numId w:val="0"/>
        </w:numPr>
        <w:spacing w:after="0" w:line="240" w:lineRule="auto"/>
        <w:jc w:val="both"/>
        <w:rPr>
          <w:rFonts w:ascii="Arial" w:eastAsia="Times New Roman" w:hAnsi="Arial" w:cs="Arial"/>
          <w:sz w:val="20"/>
          <w:szCs w:val="20"/>
          <w:u w:val="single"/>
          <w:lang w:val="ru-RU" w:eastAsia="bg-BG"/>
        </w:rPr>
      </w:pPr>
      <w:r w:rsidRPr="00604A78">
        <w:rPr>
          <w:rFonts w:ascii="Arial" w:eastAsia="Times New Roman" w:hAnsi="Arial" w:cs="Arial"/>
          <w:sz w:val="20"/>
          <w:szCs w:val="20"/>
          <w:lang w:eastAsia="bg-BG"/>
        </w:rPr>
        <w:t>Известени сме, че нашият Клиент,</w:t>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t xml:space="preserve">    </w:t>
      </w:r>
      <w:r w:rsidRPr="00604A78">
        <w:rPr>
          <w:rFonts w:ascii="Arial" w:eastAsia="Times New Roman" w:hAnsi="Arial" w:cs="Arial"/>
          <w:sz w:val="20"/>
          <w:szCs w:val="20"/>
          <w:u w:val="single"/>
          <w:lang w:val="ru-RU" w:eastAsia="bg-BG"/>
        </w:rPr>
        <w:t>___________________</w:t>
      </w:r>
    </w:p>
    <w:p w:rsidR="00DA2753" w:rsidRPr="00604A78" w:rsidRDefault="00DA2753" w:rsidP="00DA2753">
      <w:pPr>
        <w:numPr>
          <w:ilvl w:val="12"/>
          <w:numId w:val="0"/>
        </w:numPr>
        <w:spacing w:after="0" w:line="240" w:lineRule="auto"/>
        <w:jc w:val="center"/>
        <w:rPr>
          <w:rFonts w:ascii="Arial" w:eastAsia="Times New Roman" w:hAnsi="Arial" w:cs="Arial"/>
          <w:i/>
          <w:sz w:val="20"/>
          <w:szCs w:val="20"/>
          <w:lang w:eastAsia="bg-BG"/>
        </w:rPr>
      </w:pPr>
      <w:r w:rsidRPr="00604A78">
        <w:rPr>
          <w:rFonts w:ascii="Arial" w:eastAsia="Times New Roman" w:hAnsi="Arial" w:cs="Arial"/>
          <w:i/>
          <w:sz w:val="20"/>
          <w:szCs w:val="20"/>
          <w:lang w:eastAsia="bg-BG"/>
        </w:rPr>
        <w:t>[име/фирма и адрес на участника]</w:t>
      </w:r>
    </w:p>
    <w:p w:rsidR="00DA2753" w:rsidRPr="00604A78" w:rsidRDefault="00DA2753" w:rsidP="00DA2753">
      <w:pPr>
        <w:numPr>
          <w:ilvl w:val="12"/>
          <w:numId w:val="0"/>
        </w:num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 xml:space="preserve">наричан за краткост по-долу </w:t>
      </w:r>
      <w:r w:rsidRPr="00604A78">
        <w:rPr>
          <w:rFonts w:ascii="Arial" w:eastAsia="Times New Roman" w:hAnsi="Arial" w:cs="Arial"/>
          <w:caps/>
          <w:sz w:val="20"/>
          <w:szCs w:val="20"/>
          <w:lang w:eastAsia="bg-BG"/>
        </w:rPr>
        <w:t>Изпълнител</w:t>
      </w:r>
      <w:r w:rsidRPr="00604A78">
        <w:rPr>
          <w:rFonts w:ascii="Arial" w:eastAsia="Times New Roman" w:hAnsi="Arial" w:cs="Arial"/>
          <w:sz w:val="20"/>
          <w:szCs w:val="20"/>
          <w:lang w:eastAsia="bg-BG"/>
        </w:rPr>
        <w:t xml:space="preserve">,  с Решение № </w:t>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t>/</w:t>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lang w:eastAsia="bg-BG"/>
        </w:rPr>
        <w:t xml:space="preserve">г. </w:t>
      </w:r>
    </w:p>
    <w:p w:rsidR="00DA2753" w:rsidRPr="00604A78" w:rsidRDefault="00DA2753" w:rsidP="00DA2753">
      <w:pPr>
        <w:numPr>
          <w:ilvl w:val="12"/>
          <w:numId w:val="0"/>
        </w:num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w:t>
      </w:r>
      <w:r w:rsidRPr="00604A78">
        <w:rPr>
          <w:rFonts w:ascii="Arial" w:eastAsia="Times New Roman" w:hAnsi="Arial" w:cs="Arial"/>
          <w:i/>
          <w:sz w:val="20"/>
          <w:szCs w:val="20"/>
          <w:lang w:eastAsia="bg-BG"/>
        </w:rPr>
        <w:t>посочва се № и дата на Решението за класиране</w:t>
      </w:r>
      <w:r w:rsidRPr="00604A78">
        <w:rPr>
          <w:rFonts w:ascii="Arial" w:eastAsia="Times New Roman" w:hAnsi="Arial" w:cs="Arial"/>
          <w:sz w:val="20"/>
          <w:szCs w:val="20"/>
          <w:lang w:eastAsia="bg-BG"/>
        </w:rPr>
        <w:t xml:space="preserve">] </w:t>
      </w:r>
    </w:p>
    <w:p w:rsidR="00DA2753" w:rsidRPr="00604A78" w:rsidRDefault="00DA2753" w:rsidP="00DA2753">
      <w:pPr>
        <w:numPr>
          <w:ilvl w:val="12"/>
          <w:numId w:val="0"/>
        </w:numPr>
        <w:spacing w:after="0" w:line="240" w:lineRule="auto"/>
        <w:rPr>
          <w:rFonts w:ascii="Arial" w:eastAsia="Times New Roman" w:hAnsi="Arial" w:cs="Arial"/>
          <w:sz w:val="20"/>
          <w:szCs w:val="20"/>
          <w:lang w:eastAsia="bg-BG"/>
        </w:rPr>
      </w:pPr>
      <w:r w:rsidRPr="00604A78">
        <w:rPr>
          <w:rFonts w:ascii="Arial" w:eastAsia="Times New Roman" w:hAnsi="Arial" w:cs="Arial"/>
          <w:sz w:val="20"/>
          <w:szCs w:val="20"/>
          <w:lang w:eastAsia="bg-BG"/>
        </w:rPr>
        <w:t>на ..............................................................................., наричан по-долу Възложител, е избран за изпълнител</w:t>
      </w:r>
    </w:p>
    <w:p w:rsidR="00DA2753" w:rsidRPr="00604A78" w:rsidRDefault="00DA2753" w:rsidP="00DA2753">
      <w:pPr>
        <w:numPr>
          <w:ilvl w:val="12"/>
          <w:numId w:val="0"/>
        </w:numPr>
        <w:spacing w:after="0" w:line="240" w:lineRule="auto"/>
        <w:rPr>
          <w:rFonts w:ascii="Arial" w:eastAsia="Times New Roman" w:hAnsi="Arial" w:cs="Arial"/>
          <w:i/>
          <w:sz w:val="20"/>
          <w:szCs w:val="20"/>
          <w:lang w:eastAsia="bg-BG"/>
        </w:rPr>
      </w:pPr>
      <w:r w:rsidRPr="00604A78">
        <w:rPr>
          <w:rFonts w:ascii="Arial" w:eastAsia="Times New Roman" w:hAnsi="Arial" w:cs="Arial"/>
          <w:sz w:val="20"/>
          <w:szCs w:val="20"/>
          <w:lang w:eastAsia="bg-BG"/>
        </w:rPr>
        <w:tab/>
      </w:r>
      <w:r w:rsidRPr="00604A78">
        <w:rPr>
          <w:rFonts w:ascii="Arial" w:eastAsia="Times New Roman" w:hAnsi="Arial" w:cs="Arial"/>
          <w:i/>
          <w:sz w:val="20"/>
          <w:szCs w:val="20"/>
          <w:lang w:eastAsia="bg-BG"/>
        </w:rPr>
        <w:t>[фирма на възложителя]</w:t>
      </w:r>
    </w:p>
    <w:p w:rsidR="00DA2753" w:rsidRPr="00604A78" w:rsidRDefault="00DA2753" w:rsidP="00DA2753">
      <w:pPr>
        <w:numPr>
          <w:ilvl w:val="12"/>
          <w:numId w:val="0"/>
        </w:num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 xml:space="preserve">в процедурата за възлагане на обществена поръчка реф. № ..................................... с обект:__________ </w:t>
      </w:r>
    </w:p>
    <w:p w:rsidR="00DA2753" w:rsidRPr="00604A78" w:rsidRDefault="00DA2753" w:rsidP="00DA2753">
      <w:pPr>
        <w:numPr>
          <w:ilvl w:val="12"/>
          <w:numId w:val="0"/>
        </w:numPr>
        <w:spacing w:after="0" w:line="240" w:lineRule="auto"/>
        <w:jc w:val="both"/>
        <w:rPr>
          <w:rFonts w:ascii="Arial" w:eastAsia="Times New Roman" w:hAnsi="Arial" w:cs="Arial"/>
          <w:sz w:val="20"/>
          <w:szCs w:val="20"/>
          <w:u w:val="single"/>
          <w:lang w:eastAsia="bg-BG"/>
        </w:rPr>
      </w:pP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t>____________</w:t>
      </w:r>
      <w:r w:rsidRPr="00604A78">
        <w:rPr>
          <w:rFonts w:ascii="Arial" w:eastAsia="Times New Roman" w:hAnsi="Arial" w:cs="Arial"/>
          <w:sz w:val="20"/>
          <w:szCs w:val="20"/>
          <w:lang w:eastAsia="bg-BG"/>
        </w:rPr>
        <w:t>, с което е определен</w:t>
      </w:r>
    </w:p>
    <w:p w:rsidR="00DA2753" w:rsidRPr="00604A78" w:rsidRDefault="00DA2753" w:rsidP="00DA2753">
      <w:pPr>
        <w:numPr>
          <w:ilvl w:val="12"/>
          <w:numId w:val="0"/>
        </w:numPr>
        <w:spacing w:after="0" w:line="240" w:lineRule="auto"/>
        <w:jc w:val="both"/>
        <w:rPr>
          <w:rFonts w:ascii="Arial" w:eastAsia="Times New Roman" w:hAnsi="Arial" w:cs="Arial"/>
          <w:i/>
          <w:sz w:val="20"/>
          <w:szCs w:val="20"/>
          <w:lang w:eastAsia="bg-BG"/>
        </w:rPr>
      </w:pPr>
      <w:r w:rsidRPr="00604A78">
        <w:rPr>
          <w:rFonts w:ascii="Arial" w:eastAsia="Times New Roman" w:hAnsi="Arial" w:cs="Arial"/>
          <w:i/>
          <w:sz w:val="20"/>
          <w:szCs w:val="20"/>
          <w:lang w:eastAsia="bg-BG"/>
        </w:rPr>
        <w:t xml:space="preserve"> [описва се обекта ] </w:t>
      </w:r>
    </w:p>
    <w:p w:rsidR="00DA2753" w:rsidRPr="00604A78" w:rsidRDefault="00DA2753" w:rsidP="00DA2753">
      <w:pPr>
        <w:numPr>
          <w:ilvl w:val="12"/>
          <w:numId w:val="0"/>
        </w:num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 xml:space="preserve">за </w:t>
      </w:r>
      <w:r w:rsidRPr="00604A78">
        <w:rPr>
          <w:rFonts w:ascii="Arial" w:eastAsia="Times New Roman" w:hAnsi="Arial" w:cs="Arial"/>
          <w:caps/>
          <w:sz w:val="20"/>
          <w:szCs w:val="20"/>
          <w:lang w:eastAsia="bg-BG"/>
        </w:rPr>
        <w:t xml:space="preserve">Изпълнител </w:t>
      </w:r>
      <w:r w:rsidRPr="00604A78">
        <w:rPr>
          <w:rFonts w:ascii="Arial" w:eastAsia="Times New Roman" w:hAnsi="Arial" w:cs="Arial"/>
          <w:sz w:val="20"/>
          <w:szCs w:val="20"/>
          <w:lang w:eastAsia="bg-BG"/>
        </w:rPr>
        <w:t>на посочената обществена поръчка.</w:t>
      </w:r>
    </w:p>
    <w:p w:rsidR="00DA2753" w:rsidRPr="00604A78" w:rsidRDefault="00DA2753" w:rsidP="00DA2753">
      <w:pPr>
        <w:numPr>
          <w:ilvl w:val="12"/>
          <w:numId w:val="0"/>
        </w:numPr>
        <w:spacing w:after="0" w:line="240" w:lineRule="auto"/>
        <w:jc w:val="both"/>
        <w:rPr>
          <w:rFonts w:ascii="Arial" w:eastAsia="Times New Roman" w:hAnsi="Arial" w:cs="Arial"/>
          <w:sz w:val="20"/>
          <w:szCs w:val="20"/>
          <w:lang w:val="ru-RU" w:eastAsia="bg-BG"/>
        </w:rPr>
      </w:pPr>
    </w:p>
    <w:p w:rsidR="00DA2753" w:rsidRPr="00604A78" w:rsidRDefault="00DA2753" w:rsidP="00DA2753">
      <w:pPr>
        <w:numPr>
          <w:ilvl w:val="12"/>
          <w:numId w:val="0"/>
        </w:num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 xml:space="preserve">Информирани сме, че в съответствие с условията на процедурата и разпоредбите на Закона на обществените поръчки, при подписването на Договора за възлагането на обществената поръчка, </w:t>
      </w:r>
      <w:r w:rsidRPr="00604A78">
        <w:rPr>
          <w:rFonts w:ascii="Arial" w:eastAsia="Times New Roman" w:hAnsi="Arial" w:cs="Arial"/>
          <w:caps/>
          <w:sz w:val="20"/>
          <w:szCs w:val="20"/>
          <w:lang w:eastAsia="bg-BG"/>
        </w:rPr>
        <w:t xml:space="preserve">Изпълнителят </w:t>
      </w:r>
      <w:r w:rsidRPr="00604A78">
        <w:rPr>
          <w:rFonts w:ascii="Arial" w:eastAsia="Times New Roman" w:hAnsi="Arial" w:cs="Arial"/>
          <w:sz w:val="20"/>
          <w:szCs w:val="20"/>
          <w:lang w:eastAsia="bg-BG"/>
        </w:rPr>
        <w:t xml:space="preserve">следва на Вас, в качеството Ви на Възложител на горепосочената поръчка, да представи банкова гаранция за изпълнение открита във Ваша полза, за сумата в размер на </w:t>
      </w:r>
      <w:r w:rsidRPr="00604A78">
        <w:rPr>
          <w:rFonts w:ascii="Arial" w:eastAsia="Times New Roman" w:hAnsi="Arial" w:cs="Arial"/>
          <w:sz w:val="20"/>
          <w:szCs w:val="20"/>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lang w:eastAsia="bg-BG"/>
        </w:rPr>
        <w:t xml:space="preserve"> % [</w:t>
      </w:r>
      <w:r w:rsidRPr="00604A78">
        <w:rPr>
          <w:rFonts w:ascii="Arial" w:eastAsia="Times New Roman" w:hAnsi="Arial" w:cs="Arial"/>
          <w:i/>
          <w:sz w:val="20"/>
          <w:szCs w:val="20"/>
          <w:lang w:eastAsia="bg-BG"/>
        </w:rPr>
        <w:t>посочва се размера от обявлението на процедурата</w:t>
      </w:r>
      <w:r w:rsidRPr="00604A78">
        <w:rPr>
          <w:rFonts w:ascii="Arial" w:eastAsia="Times New Roman" w:hAnsi="Arial" w:cs="Arial"/>
          <w:sz w:val="20"/>
          <w:szCs w:val="20"/>
          <w:lang w:eastAsia="bg-BG"/>
        </w:rPr>
        <w:t xml:space="preserve">] от общата стойност на поръчката, а именно  </w:t>
      </w:r>
      <w:r w:rsidRPr="00604A78">
        <w:rPr>
          <w:rFonts w:ascii="Arial" w:eastAsia="Times New Roman" w:hAnsi="Arial" w:cs="Arial"/>
          <w:sz w:val="20"/>
          <w:szCs w:val="20"/>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lang w:eastAsia="bg-BG"/>
        </w:rPr>
        <w:t xml:space="preserve"> (словом: </w:t>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t>___</w:t>
      </w:r>
      <w:r w:rsidRPr="00604A78">
        <w:rPr>
          <w:rFonts w:ascii="Arial" w:eastAsia="Times New Roman" w:hAnsi="Arial" w:cs="Arial"/>
          <w:sz w:val="20"/>
          <w:szCs w:val="20"/>
          <w:lang w:eastAsia="bg-BG"/>
        </w:rPr>
        <w:t>), за да гарантира предстоящото</w:t>
      </w:r>
    </w:p>
    <w:p w:rsidR="00DA2753" w:rsidRPr="00604A78" w:rsidRDefault="00DA2753" w:rsidP="00DA2753">
      <w:pPr>
        <w:numPr>
          <w:ilvl w:val="12"/>
          <w:numId w:val="0"/>
        </w:numPr>
        <w:spacing w:after="0" w:line="240" w:lineRule="auto"/>
        <w:jc w:val="both"/>
        <w:rPr>
          <w:rFonts w:ascii="Arial" w:eastAsia="Times New Roman" w:hAnsi="Arial" w:cs="Arial"/>
          <w:sz w:val="20"/>
          <w:szCs w:val="20"/>
          <w:lang w:eastAsia="bg-BG"/>
        </w:rPr>
      </w:pPr>
      <w:r w:rsidRPr="00604A78">
        <w:rPr>
          <w:rFonts w:ascii="Arial" w:eastAsia="Times New Roman" w:hAnsi="Arial" w:cs="Arial"/>
          <w:i/>
          <w:sz w:val="20"/>
          <w:szCs w:val="20"/>
          <w:lang w:eastAsia="bg-BG"/>
        </w:rPr>
        <w:t xml:space="preserve"> [посочва се цифром и словом стойността и валутата на гаранцията]</w:t>
      </w:r>
      <w:r w:rsidRPr="00604A78">
        <w:rPr>
          <w:rFonts w:ascii="Arial" w:eastAsia="Times New Roman" w:hAnsi="Arial" w:cs="Arial"/>
          <w:sz w:val="20"/>
          <w:szCs w:val="20"/>
          <w:lang w:eastAsia="bg-BG"/>
        </w:rPr>
        <w:t xml:space="preserve"> </w:t>
      </w:r>
    </w:p>
    <w:p w:rsidR="00DA2753" w:rsidRPr="00604A78" w:rsidRDefault="00DA2753" w:rsidP="00DA2753">
      <w:pPr>
        <w:numPr>
          <w:ilvl w:val="12"/>
          <w:numId w:val="0"/>
        </w:num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изпълнение на задължения си, в съответствие с договорените условия.</w:t>
      </w:r>
    </w:p>
    <w:p w:rsidR="00DA2753" w:rsidRPr="00604A78" w:rsidRDefault="00DA2753" w:rsidP="00DA2753">
      <w:pPr>
        <w:numPr>
          <w:ilvl w:val="12"/>
          <w:numId w:val="0"/>
        </w:numPr>
        <w:spacing w:after="0" w:line="240" w:lineRule="auto"/>
        <w:jc w:val="both"/>
        <w:rPr>
          <w:rFonts w:ascii="Arial" w:eastAsia="Times New Roman" w:hAnsi="Arial" w:cs="Arial"/>
          <w:sz w:val="20"/>
          <w:szCs w:val="20"/>
          <w:lang w:val="ru-RU" w:eastAsia="bg-BG"/>
        </w:rPr>
      </w:pPr>
    </w:p>
    <w:p w:rsidR="00DA2753" w:rsidRPr="00604A78" w:rsidRDefault="00DA2753" w:rsidP="00DA2753">
      <w:pPr>
        <w:numPr>
          <w:ilvl w:val="12"/>
          <w:numId w:val="0"/>
        </w:num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Като се има предвид гореспоменатото, ние ______________ [</w:t>
      </w:r>
      <w:r w:rsidRPr="00604A78">
        <w:rPr>
          <w:rFonts w:ascii="Arial" w:eastAsia="Times New Roman" w:hAnsi="Arial" w:cs="Arial"/>
          <w:i/>
          <w:sz w:val="20"/>
          <w:szCs w:val="20"/>
          <w:lang w:eastAsia="bg-BG"/>
        </w:rPr>
        <w:t>Банка</w:t>
      </w:r>
      <w:r w:rsidRPr="00604A78">
        <w:rPr>
          <w:rFonts w:ascii="Arial" w:eastAsia="Times New Roman" w:hAnsi="Arial" w:cs="Arial"/>
          <w:sz w:val="20"/>
          <w:szCs w:val="20"/>
          <w:lang w:eastAsia="bg-BG"/>
        </w:rPr>
        <w:t xml:space="preserve">], ЕИК ..........................., с настоящето поемаме неотменимо и безусловно задължение да Ви заплатим всяка сума, предявена от Вас, но общия размер на които не надвишават </w:t>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lang w:eastAsia="bg-BG"/>
        </w:rPr>
        <w:t xml:space="preserve"> (словом: </w:t>
      </w:r>
      <w:r w:rsidRPr="00604A78">
        <w:rPr>
          <w:rFonts w:ascii="Arial" w:eastAsia="Times New Roman" w:hAnsi="Arial" w:cs="Arial"/>
          <w:sz w:val="20"/>
          <w:szCs w:val="20"/>
          <w:u w:val="single"/>
          <w:lang w:eastAsia="bg-BG"/>
        </w:rPr>
        <w:tab/>
        <w:t>______</w:t>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u w:val="single"/>
          <w:lang w:eastAsia="bg-BG"/>
        </w:rPr>
        <w:tab/>
      </w:r>
      <w:r w:rsidRPr="00604A78">
        <w:rPr>
          <w:rFonts w:ascii="Arial" w:eastAsia="Times New Roman" w:hAnsi="Arial" w:cs="Arial"/>
          <w:sz w:val="20"/>
          <w:szCs w:val="20"/>
          <w:lang w:eastAsia="bg-BG"/>
        </w:rPr>
        <w:t>),</w:t>
      </w:r>
      <w:r w:rsidRPr="00604A78">
        <w:rPr>
          <w:rFonts w:ascii="Arial" w:eastAsia="Times New Roman" w:hAnsi="Arial" w:cs="Arial"/>
          <w:i/>
          <w:sz w:val="20"/>
          <w:szCs w:val="20"/>
          <w:lang w:eastAsia="bg-BG"/>
        </w:rPr>
        <w:t xml:space="preserve">[посочва се цифром и словом стойността и валутата на гаранцията] </w:t>
      </w:r>
      <w:r w:rsidRPr="00604A78">
        <w:rPr>
          <w:rFonts w:ascii="Arial" w:eastAsia="Times New Roman" w:hAnsi="Arial" w:cs="Arial"/>
          <w:sz w:val="20"/>
          <w:szCs w:val="20"/>
          <w:lang w:eastAsia="bg-BG"/>
        </w:rPr>
        <w:t xml:space="preserve"> в срок до 3 (три) работни дни след получаването на първо Ваше писмено поискване, съдържащо Вашата декларация, че ИЗПЪЛНИТЕЛЯТ не е изпълнил някое от договорните си задължения.</w:t>
      </w:r>
    </w:p>
    <w:p w:rsidR="00DA2753" w:rsidRPr="00604A78" w:rsidRDefault="00DA2753" w:rsidP="00DA2753">
      <w:pPr>
        <w:spacing w:after="0" w:line="240" w:lineRule="auto"/>
        <w:jc w:val="both"/>
        <w:rPr>
          <w:rFonts w:ascii="Arial" w:eastAsia="Times New Roman" w:hAnsi="Arial" w:cs="Arial"/>
          <w:sz w:val="20"/>
          <w:szCs w:val="20"/>
          <w:lang w:val="ru-RU" w:eastAsia="bg-BG"/>
        </w:rPr>
      </w:pPr>
    </w:p>
    <w:p w:rsidR="00DA2753" w:rsidRPr="00604A78" w:rsidRDefault="00DA2753" w:rsidP="00DA2753">
      <w:pPr>
        <w:spacing w:after="120" w:line="240" w:lineRule="auto"/>
        <w:jc w:val="both"/>
        <w:rPr>
          <w:rFonts w:ascii="Arial" w:eastAsia="Times New Roman" w:hAnsi="Arial" w:cs="Arial"/>
          <w:sz w:val="20"/>
          <w:szCs w:val="20"/>
          <w:lang w:val="ru-RU" w:eastAsia="bg-BG"/>
        </w:rPr>
      </w:pPr>
      <w:r w:rsidRPr="00604A78">
        <w:rPr>
          <w:rFonts w:ascii="Arial" w:eastAsia="Times New Roman" w:hAnsi="Arial" w:cs="Arial"/>
          <w:sz w:val="20"/>
          <w:szCs w:val="20"/>
          <w:lang w:eastAsia="bg-BG"/>
        </w:rPr>
        <w:t xml:space="preserve">Вашето искане за усвояване на суми по тази гаранция e приемливо и ако бъде изпратено до нас в пълен текст чрез надлежно кодиран телекс/телеграф от обслужващата Ви банка, потвърждаващ че Вашето оригинално искане е било изпратено до нас по куриер или чрез препоръчана поща или подадено на ръка, и че подписите на същото правно обвързват Вашата страна. Вашето искане ще се счита за отправено след постъпване или на Вашата писмена молба за плащане, или по телекс, или по телеграф на посочения по-горе адрес. </w:t>
      </w:r>
    </w:p>
    <w:p w:rsidR="00DA2753" w:rsidRPr="00604A78" w:rsidRDefault="00DA2753" w:rsidP="00DA2753">
      <w:pPr>
        <w:spacing w:after="12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Тази гаранция влиза в сила, от момента на нейното издаване.</w:t>
      </w: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Отговорността ни по тази гаранция ще изтече на  ___________________________________, до която</w:t>
      </w:r>
    </w:p>
    <w:p w:rsidR="00DA2753" w:rsidRPr="00604A78" w:rsidRDefault="00DA2753" w:rsidP="00DA2753">
      <w:pPr>
        <w:spacing w:after="0" w:line="240" w:lineRule="auto"/>
        <w:jc w:val="center"/>
        <w:rPr>
          <w:rFonts w:ascii="Arial" w:eastAsia="Times New Roman" w:hAnsi="Arial" w:cs="Arial"/>
          <w:i/>
          <w:sz w:val="20"/>
          <w:szCs w:val="20"/>
          <w:lang w:eastAsia="bg-BG"/>
        </w:rPr>
      </w:pPr>
      <w:r w:rsidRPr="00604A78">
        <w:rPr>
          <w:rFonts w:ascii="Arial" w:eastAsia="Times New Roman" w:hAnsi="Arial" w:cs="Arial"/>
          <w:i/>
          <w:sz w:val="20"/>
          <w:szCs w:val="20"/>
          <w:lang w:eastAsia="bg-BG"/>
        </w:rPr>
        <w:t>[посочва се дата и час на валидност на гаранцията съобразени с договорните условия]</w:t>
      </w:r>
    </w:p>
    <w:p w:rsidR="00DA2753" w:rsidRPr="00604A78" w:rsidRDefault="00DA2753" w:rsidP="00DA2753">
      <w:pPr>
        <w:spacing w:after="12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дата какъвто и да е иск по нея трябва да бъде получен от нас. След тази дата гаранцията автоматично става невалидна, независимо дали това писмо-гаранция ни е изпратено обратно или не.</w:t>
      </w:r>
    </w:p>
    <w:p w:rsidR="00DA2753" w:rsidRPr="00604A78" w:rsidRDefault="00DA2753" w:rsidP="00DA2753">
      <w:pPr>
        <w:spacing w:after="12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p>
    <w:p w:rsidR="00DA2753" w:rsidRPr="00604A78" w:rsidRDefault="00DA2753" w:rsidP="00DA2753">
      <w:pPr>
        <w:spacing w:after="12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Гаранцията е лично за Вас и не може да бъде прехвърляна.</w:t>
      </w:r>
    </w:p>
    <w:p w:rsidR="00DA2753" w:rsidRPr="00604A78" w:rsidRDefault="00DA2753" w:rsidP="00DA2753">
      <w:pPr>
        <w:spacing w:after="0" w:line="240" w:lineRule="auto"/>
        <w:jc w:val="both"/>
        <w:rPr>
          <w:rFonts w:ascii="Arial" w:eastAsia="Times New Roman" w:hAnsi="Arial" w:cs="Arial"/>
          <w:sz w:val="20"/>
          <w:szCs w:val="20"/>
          <w:lang w:eastAsia="bg-BG"/>
        </w:rPr>
      </w:pPr>
      <w:r w:rsidRPr="00604A78">
        <w:rPr>
          <w:rFonts w:ascii="Arial" w:eastAsia="Times New Roman" w:hAnsi="Arial" w:cs="Arial"/>
          <w:sz w:val="20"/>
          <w:szCs w:val="20"/>
          <w:lang w:eastAsia="bg-BG"/>
        </w:rPr>
        <w:t> </w:t>
      </w:r>
    </w:p>
    <w:p w:rsidR="00DA2753" w:rsidRPr="00604A78" w:rsidRDefault="00DA2753" w:rsidP="00DA2753">
      <w:pPr>
        <w:tabs>
          <w:tab w:val="num" w:pos="4200"/>
        </w:tabs>
        <w:spacing w:after="0" w:line="240" w:lineRule="auto"/>
        <w:rPr>
          <w:rFonts w:ascii="Arial" w:eastAsia="Times New Roman" w:hAnsi="Arial" w:cs="Arial"/>
          <w:bCs/>
          <w:iCs/>
          <w:sz w:val="20"/>
          <w:szCs w:val="20"/>
          <w:lang w:eastAsia="bg-BG"/>
        </w:rPr>
      </w:pPr>
      <w:r w:rsidRPr="00604A78">
        <w:rPr>
          <w:rFonts w:ascii="Arial" w:eastAsia="Times New Roman" w:hAnsi="Arial" w:cs="Arial"/>
          <w:bCs/>
          <w:iCs/>
          <w:sz w:val="20"/>
          <w:szCs w:val="20"/>
          <w:lang w:eastAsia="bg-BG"/>
        </w:rPr>
        <w:t>дата: _________  година</w:t>
      </w:r>
      <w:r w:rsidRPr="00604A78">
        <w:rPr>
          <w:rFonts w:ascii="Arial" w:eastAsia="Times New Roman" w:hAnsi="Arial" w:cs="Arial"/>
          <w:bCs/>
          <w:sz w:val="20"/>
          <w:szCs w:val="20"/>
          <w:lang w:eastAsia="bg-BG"/>
        </w:rPr>
        <w:t xml:space="preserve"> </w:t>
      </w:r>
      <w:r w:rsidRPr="00604A78">
        <w:rPr>
          <w:rFonts w:ascii="Arial" w:eastAsia="Times New Roman" w:hAnsi="Arial" w:cs="Arial"/>
          <w:bCs/>
          <w:sz w:val="20"/>
          <w:szCs w:val="20"/>
          <w:lang w:eastAsia="bg-BG"/>
        </w:rPr>
        <w:tab/>
      </w:r>
      <w:r w:rsidRPr="00604A78">
        <w:rPr>
          <w:rFonts w:ascii="Arial" w:eastAsia="Times New Roman" w:hAnsi="Arial" w:cs="Arial"/>
          <w:bCs/>
          <w:sz w:val="20"/>
          <w:szCs w:val="20"/>
          <w:lang w:eastAsia="bg-BG"/>
        </w:rPr>
        <w:tab/>
      </w:r>
      <w:r w:rsidRPr="00604A78">
        <w:rPr>
          <w:rFonts w:ascii="Arial" w:eastAsia="Times New Roman" w:hAnsi="Arial" w:cs="Arial"/>
          <w:bCs/>
          <w:sz w:val="20"/>
          <w:szCs w:val="20"/>
          <w:lang w:eastAsia="bg-BG"/>
        </w:rPr>
        <w:tab/>
        <w:t>Банка: ____________________________</w:t>
      </w:r>
    </w:p>
    <w:p w:rsidR="00DA2753" w:rsidRPr="00604A78" w:rsidRDefault="00DA2753" w:rsidP="00DA2753">
      <w:pPr>
        <w:tabs>
          <w:tab w:val="num" w:pos="840"/>
        </w:tabs>
        <w:spacing w:after="0" w:line="240" w:lineRule="auto"/>
        <w:rPr>
          <w:rFonts w:ascii="Arial" w:eastAsia="Times New Roman" w:hAnsi="Arial" w:cs="Arial"/>
          <w:bCs/>
          <w:iCs/>
          <w:sz w:val="20"/>
          <w:szCs w:val="20"/>
          <w:lang w:eastAsia="bg-BG"/>
        </w:rPr>
      </w:pPr>
      <w:r w:rsidRPr="00604A78">
        <w:rPr>
          <w:rFonts w:ascii="Arial" w:eastAsia="Times New Roman" w:hAnsi="Arial" w:cs="Arial"/>
          <w:bCs/>
          <w:iCs/>
          <w:sz w:val="20"/>
          <w:szCs w:val="20"/>
          <w:lang w:eastAsia="bg-BG"/>
        </w:rPr>
        <w:t>град: _________________</w:t>
      </w:r>
    </w:p>
    <w:p w:rsidR="00DA2753" w:rsidRPr="00604A78" w:rsidRDefault="00DA2753" w:rsidP="00DA2753">
      <w:pPr>
        <w:tabs>
          <w:tab w:val="num" w:pos="4200"/>
        </w:tabs>
        <w:spacing w:after="0" w:line="240" w:lineRule="auto"/>
        <w:rPr>
          <w:rFonts w:ascii="Arial" w:eastAsia="Times New Roman" w:hAnsi="Arial" w:cs="Arial"/>
          <w:bCs/>
          <w:sz w:val="20"/>
          <w:szCs w:val="20"/>
          <w:lang w:eastAsia="bg-BG"/>
        </w:rPr>
      </w:pPr>
      <w:r w:rsidRPr="00604A78">
        <w:rPr>
          <w:rFonts w:ascii="Arial" w:eastAsia="Times New Roman" w:hAnsi="Arial" w:cs="Arial"/>
          <w:sz w:val="20"/>
          <w:szCs w:val="20"/>
          <w:lang w:eastAsia="bg-BG"/>
        </w:rPr>
        <w:tab/>
      </w:r>
      <w:r w:rsidRPr="00604A78">
        <w:rPr>
          <w:rFonts w:ascii="Arial" w:eastAsia="Times New Roman" w:hAnsi="Arial" w:cs="Arial"/>
          <w:sz w:val="20"/>
          <w:szCs w:val="20"/>
          <w:lang w:eastAsia="bg-BG"/>
        </w:rPr>
        <w:tab/>
      </w:r>
      <w:r w:rsidRPr="00604A78">
        <w:rPr>
          <w:rFonts w:ascii="Arial" w:eastAsia="Times New Roman" w:hAnsi="Arial" w:cs="Arial"/>
          <w:sz w:val="20"/>
          <w:szCs w:val="20"/>
          <w:lang w:eastAsia="bg-BG"/>
        </w:rPr>
        <w:tab/>
      </w:r>
      <w:r w:rsidRPr="00604A78">
        <w:rPr>
          <w:rFonts w:ascii="Arial" w:eastAsia="Times New Roman" w:hAnsi="Arial" w:cs="Arial"/>
          <w:bCs/>
          <w:sz w:val="20"/>
          <w:szCs w:val="20"/>
          <w:lang w:eastAsia="bg-BG"/>
        </w:rPr>
        <w:t>Изпълнителен директор</w:t>
      </w:r>
    </w:p>
    <w:p w:rsidR="00DA2753" w:rsidRPr="00604A78" w:rsidRDefault="00DA2753" w:rsidP="00DA2753">
      <w:pPr>
        <w:tabs>
          <w:tab w:val="num" w:pos="4200"/>
        </w:tabs>
        <w:spacing w:after="0" w:line="240" w:lineRule="auto"/>
        <w:rPr>
          <w:rFonts w:ascii="Arial" w:eastAsia="Times New Roman" w:hAnsi="Arial" w:cs="Arial"/>
          <w:bCs/>
          <w:iCs/>
          <w:sz w:val="20"/>
          <w:szCs w:val="20"/>
          <w:lang w:eastAsia="bg-BG"/>
        </w:rPr>
      </w:pPr>
      <w:r w:rsidRPr="00604A78">
        <w:rPr>
          <w:rFonts w:ascii="Arial" w:eastAsia="Times New Roman" w:hAnsi="Arial" w:cs="Arial"/>
          <w:bCs/>
          <w:iCs/>
          <w:sz w:val="20"/>
          <w:szCs w:val="20"/>
          <w:lang w:eastAsia="bg-BG"/>
        </w:rPr>
        <w:tab/>
      </w:r>
      <w:r w:rsidRPr="00604A78">
        <w:rPr>
          <w:rFonts w:ascii="Arial" w:eastAsia="Times New Roman" w:hAnsi="Arial" w:cs="Arial"/>
          <w:bCs/>
          <w:iCs/>
          <w:sz w:val="20"/>
          <w:szCs w:val="20"/>
          <w:lang w:eastAsia="bg-BG"/>
        </w:rPr>
        <w:tab/>
      </w:r>
      <w:r w:rsidRPr="00604A78">
        <w:rPr>
          <w:rFonts w:ascii="Arial" w:eastAsia="Times New Roman" w:hAnsi="Arial" w:cs="Arial"/>
          <w:bCs/>
          <w:iCs/>
          <w:sz w:val="20"/>
          <w:szCs w:val="20"/>
          <w:lang w:eastAsia="bg-BG"/>
        </w:rPr>
        <w:tab/>
        <w:t>Име: _________________________________</w:t>
      </w:r>
    </w:p>
    <w:p w:rsidR="00DA2753" w:rsidRPr="00604A78" w:rsidRDefault="00DA2753" w:rsidP="00DA2753">
      <w:pPr>
        <w:tabs>
          <w:tab w:val="num" w:pos="4200"/>
        </w:tabs>
        <w:spacing w:after="0" w:line="240" w:lineRule="auto"/>
        <w:rPr>
          <w:rFonts w:ascii="Arial" w:eastAsia="Times New Roman" w:hAnsi="Arial" w:cs="Arial"/>
          <w:bCs/>
          <w:iCs/>
          <w:sz w:val="20"/>
          <w:szCs w:val="20"/>
          <w:lang w:eastAsia="bg-BG"/>
        </w:rPr>
      </w:pPr>
    </w:p>
    <w:p w:rsidR="00DA2753" w:rsidRPr="00604A78" w:rsidRDefault="00DA2753" w:rsidP="00DA2753">
      <w:pPr>
        <w:spacing w:after="0" w:line="240" w:lineRule="auto"/>
        <w:rPr>
          <w:rFonts w:ascii="Arial" w:eastAsia="Times New Roman" w:hAnsi="Arial" w:cs="Arial"/>
          <w:bCs/>
          <w:iCs/>
          <w:sz w:val="20"/>
          <w:szCs w:val="20"/>
          <w:lang w:eastAsia="bg-BG"/>
        </w:rPr>
      </w:pPr>
      <w:r w:rsidRPr="00604A78">
        <w:rPr>
          <w:rFonts w:ascii="Arial" w:eastAsia="Times New Roman" w:hAnsi="Arial" w:cs="Arial"/>
          <w:bCs/>
          <w:iCs/>
          <w:sz w:val="20"/>
          <w:szCs w:val="20"/>
          <w:lang w:eastAsia="bg-BG"/>
        </w:rPr>
        <w:tab/>
      </w:r>
      <w:r w:rsidRPr="00604A78">
        <w:rPr>
          <w:rFonts w:ascii="Arial" w:eastAsia="Times New Roman" w:hAnsi="Arial" w:cs="Arial"/>
          <w:bCs/>
          <w:iCs/>
          <w:sz w:val="20"/>
          <w:szCs w:val="20"/>
          <w:lang w:eastAsia="bg-BG"/>
        </w:rPr>
        <w:tab/>
      </w:r>
      <w:r w:rsidRPr="00604A78">
        <w:rPr>
          <w:rFonts w:ascii="Arial" w:eastAsia="Times New Roman" w:hAnsi="Arial" w:cs="Arial"/>
          <w:bCs/>
          <w:iCs/>
          <w:sz w:val="20"/>
          <w:szCs w:val="20"/>
          <w:lang w:eastAsia="bg-BG"/>
        </w:rPr>
        <w:tab/>
      </w:r>
      <w:r w:rsidRPr="00604A78">
        <w:rPr>
          <w:rFonts w:ascii="Arial" w:eastAsia="Times New Roman" w:hAnsi="Arial" w:cs="Arial"/>
          <w:bCs/>
          <w:iCs/>
          <w:sz w:val="20"/>
          <w:szCs w:val="20"/>
          <w:lang w:eastAsia="bg-BG"/>
        </w:rPr>
        <w:tab/>
      </w:r>
      <w:r w:rsidRPr="00604A78">
        <w:rPr>
          <w:rFonts w:ascii="Arial" w:eastAsia="Times New Roman" w:hAnsi="Arial" w:cs="Arial"/>
          <w:bCs/>
          <w:iCs/>
          <w:sz w:val="20"/>
          <w:szCs w:val="20"/>
          <w:lang w:eastAsia="bg-BG"/>
        </w:rPr>
        <w:tab/>
      </w:r>
      <w:r w:rsidRPr="00604A78">
        <w:rPr>
          <w:rFonts w:ascii="Arial" w:eastAsia="Times New Roman" w:hAnsi="Arial" w:cs="Arial"/>
          <w:bCs/>
          <w:iCs/>
          <w:sz w:val="20"/>
          <w:szCs w:val="20"/>
          <w:lang w:eastAsia="bg-BG"/>
        </w:rPr>
        <w:tab/>
      </w:r>
      <w:r w:rsidRPr="00604A78">
        <w:rPr>
          <w:rFonts w:ascii="Arial" w:eastAsia="Times New Roman" w:hAnsi="Arial" w:cs="Arial"/>
          <w:bCs/>
          <w:iCs/>
          <w:sz w:val="20"/>
          <w:szCs w:val="20"/>
          <w:lang w:eastAsia="bg-BG"/>
        </w:rPr>
        <w:tab/>
        <w:t>Подпис и печат: _____________</w:t>
      </w:r>
    </w:p>
    <w:p w:rsidR="00DA2753" w:rsidRPr="00604A78" w:rsidRDefault="00DA2753" w:rsidP="00DA2753">
      <w:pPr>
        <w:spacing w:after="0" w:line="240" w:lineRule="auto"/>
        <w:jc w:val="both"/>
        <w:rPr>
          <w:rFonts w:ascii="Arial" w:eastAsia="Times New Roman" w:hAnsi="Arial" w:cs="Arial"/>
          <w:b/>
          <w:i/>
          <w:noProof/>
          <w:sz w:val="20"/>
          <w:szCs w:val="20"/>
          <w:u w:val="single"/>
          <w:lang w:eastAsia="bg-BG"/>
        </w:rPr>
      </w:pPr>
    </w:p>
    <w:p w:rsidR="00DA2753" w:rsidRPr="00604A78" w:rsidRDefault="00DA2753" w:rsidP="00DA2753">
      <w:pPr>
        <w:spacing w:after="0" w:line="240" w:lineRule="auto"/>
        <w:jc w:val="both"/>
        <w:rPr>
          <w:rFonts w:ascii="Arial" w:eastAsia="Times New Roman" w:hAnsi="Arial" w:cs="Arial"/>
          <w:noProof/>
          <w:sz w:val="20"/>
          <w:szCs w:val="20"/>
          <w:lang w:eastAsia="bg-BG"/>
        </w:rPr>
      </w:pPr>
      <w:r w:rsidRPr="00604A78">
        <w:rPr>
          <w:rFonts w:ascii="Arial" w:eastAsia="Times New Roman" w:hAnsi="Arial" w:cs="Arial"/>
          <w:b/>
          <w:i/>
          <w:noProof/>
          <w:sz w:val="20"/>
          <w:szCs w:val="20"/>
          <w:u w:val="single"/>
          <w:lang w:eastAsia="bg-BG"/>
        </w:rPr>
        <w:t>Забележка:</w:t>
      </w:r>
      <w:r w:rsidRPr="00604A78">
        <w:rPr>
          <w:rFonts w:ascii="Arial" w:eastAsia="Times New Roman" w:hAnsi="Arial" w:cs="Arial"/>
          <w:noProof/>
          <w:sz w:val="20"/>
          <w:szCs w:val="20"/>
          <w:lang w:eastAsia="bg-BG"/>
        </w:rPr>
        <w:t xml:space="preserve"> Банковата гаранция следва да бъде валидна …………..месеца след изтичане срока на договора.</w:t>
      </w:r>
    </w:p>
    <w:p w:rsidR="00DA2753" w:rsidRPr="00604A78" w:rsidRDefault="00DA2753" w:rsidP="00DA2753">
      <w:pPr>
        <w:rPr>
          <w:rFonts w:ascii="Arial" w:eastAsia="Times New Roman" w:hAnsi="Arial" w:cs="Arial"/>
          <w:i/>
          <w:sz w:val="20"/>
          <w:szCs w:val="20"/>
          <w:lang w:val="be-BY" w:eastAsia="bg-BG"/>
        </w:rPr>
      </w:pPr>
      <w:r w:rsidRPr="00604A78">
        <w:rPr>
          <w:rFonts w:ascii="Arial" w:eastAsia="Times New Roman" w:hAnsi="Arial" w:cs="Arial"/>
          <w:i/>
          <w:sz w:val="20"/>
          <w:szCs w:val="20"/>
          <w:lang w:val="be-BY" w:eastAsia="bg-BG"/>
        </w:rPr>
        <w:br w:type="page"/>
      </w:r>
    </w:p>
    <w:p w:rsidR="00DA2753" w:rsidRPr="00604A78" w:rsidRDefault="00DA2753" w:rsidP="00DA2753">
      <w:pPr>
        <w:spacing w:after="0" w:line="240" w:lineRule="auto"/>
        <w:jc w:val="right"/>
        <w:rPr>
          <w:rFonts w:ascii="Arial" w:eastAsia="Times New Roman" w:hAnsi="Arial" w:cs="Arial"/>
          <w:i/>
          <w:sz w:val="20"/>
          <w:szCs w:val="20"/>
          <w:lang w:eastAsia="bg-BG"/>
        </w:rPr>
      </w:pPr>
      <w:r w:rsidRPr="00604A78">
        <w:rPr>
          <w:rFonts w:ascii="Arial" w:eastAsia="Times New Roman" w:hAnsi="Arial" w:cs="Arial"/>
          <w:i/>
          <w:sz w:val="20"/>
          <w:szCs w:val="20"/>
          <w:lang w:val="be-BY" w:eastAsia="bg-BG"/>
        </w:rPr>
        <w:lastRenderedPageBreak/>
        <w:t xml:space="preserve">Образец </w:t>
      </w:r>
      <w:r w:rsidR="002A38C4" w:rsidRPr="00604A78">
        <w:rPr>
          <w:rFonts w:ascii="Arial" w:eastAsia="Times New Roman" w:hAnsi="Arial" w:cs="Arial"/>
          <w:i/>
          <w:sz w:val="20"/>
          <w:szCs w:val="20"/>
          <w:lang w:eastAsia="bg-BG"/>
        </w:rPr>
        <w:t>10</w:t>
      </w:r>
    </w:p>
    <w:p w:rsidR="00DA2753" w:rsidRPr="00604A78" w:rsidRDefault="00DA2753" w:rsidP="00DA2753">
      <w:pPr>
        <w:spacing w:after="120"/>
        <w:ind w:left="6480"/>
        <w:jc w:val="right"/>
        <w:rPr>
          <w:rFonts w:ascii="Arial" w:hAnsi="Arial" w:cs="Arial"/>
          <w:i/>
          <w:sz w:val="20"/>
          <w:szCs w:val="20"/>
        </w:rPr>
      </w:pPr>
      <w:r w:rsidRPr="00604A78">
        <w:rPr>
          <w:rFonts w:ascii="Arial" w:hAnsi="Arial" w:cs="Arial"/>
          <w:b/>
          <w:i/>
          <w:sz w:val="20"/>
          <w:szCs w:val="20"/>
        </w:rPr>
        <w:t>поставя се в плик № 1</w:t>
      </w:r>
    </w:p>
    <w:p w:rsidR="00DA2753" w:rsidRPr="00604A78" w:rsidRDefault="00DA2753" w:rsidP="00DA2753">
      <w:pPr>
        <w:spacing w:after="0" w:line="240" w:lineRule="auto"/>
        <w:rPr>
          <w:rFonts w:ascii="Arial" w:eastAsia="Times New Roman" w:hAnsi="Arial" w:cs="Arial"/>
          <w:b/>
          <w:i/>
          <w:sz w:val="20"/>
          <w:szCs w:val="20"/>
        </w:rPr>
      </w:pPr>
    </w:p>
    <w:p w:rsidR="00DA2753" w:rsidRPr="00604A78" w:rsidRDefault="00DA2753" w:rsidP="00DA2753">
      <w:pPr>
        <w:spacing w:after="0" w:line="240" w:lineRule="auto"/>
        <w:rPr>
          <w:rFonts w:ascii="Arial" w:eastAsia="Times New Roman" w:hAnsi="Arial" w:cs="Arial"/>
          <w:b/>
          <w:sz w:val="20"/>
          <w:szCs w:val="20"/>
        </w:rPr>
      </w:pPr>
      <w:r w:rsidRPr="00604A78">
        <w:rPr>
          <w:rFonts w:ascii="Arial" w:eastAsia="Times New Roman" w:hAnsi="Arial" w:cs="Arial"/>
          <w:b/>
          <w:i/>
          <w:sz w:val="20"/>
          <w:szCs w:val="20"/>
        </w:rPr>
        <w:t>Образец на Д</w:t>
      </w:r>
      <w:r w:rsidRPr="00604A78">
        <w:rPr>
          <w:rFonts w:ascii="Arial" w:eastAsia="Times New Roman" w:hAnsi="Arial" w:cs="Arial"/>
          <w:b/>
          <w:sz w:val="20"/>
          <w:szCs w:val="20"/>
        </w:rPr>
        <w:t>екларация – списък на участника, за изпълнени доставки</w:t>
      </w:r>
      <w:r w:rsidRPr="00604A78">
        <w:rPr>
          <w:rFonts w:ascii="Arial" w:eastAsia="Times New Roman" w:hAnsi="Arial" w:cs="Arial"/>
          <w:i/>
          <w:sz w:val="20"/>
          <w:szCs w:val="20"/>
        </w:rPr>
        <w:t xml:space="preserve"> с предмет, еднакъв или сходен с предмета на поръчката</w:t>
      </w:r>
    </w:p>
    <w:p w:rsidR="00DA2753" w:rsidRPr="00604A78" w:rsidRDefault="00DA2753" w:rsidP="00DA2753">
      <w:pPr>
        <w:spacing w:after="0" w:line="240" w:lineRule="auto"/>
        <w:rPr>
          <w:rFonts w:ascii="Arial" w:eastAsia="Times New Roman" w:hAnsi="Arial" w:cs="Arial"/>
          <w:b/>
          <w:i/>
          <w:sz w:val="20"/>
          <w:szCs w:val="20"/>
        </w:rPr>
      </w:pPr>
    </w:p>
    <w:p w:rsidR="00DA2753" w:rsidRPr="00604A78" w:rsidRDefault="00DA2753" w:rsidP="00DA2753">
      <w:pPr>
        <w:keepNext/>
        <w:widowControl w:val="0"/>
        <w:spacing w:after="0" w:line="240" w:lineRule="auto"/>
        <w:ind w:left="57" w:right="57" w:firstLine="720"/>
        <w:jc w:val="center"/>
        <w:outlineLvl w:val="0"/>
        <w:rPr>
          <w:rFonts w:ascii="Arial" w:eastAsia="Times New Roman" w:hAnsi="Arial" w:cs="Arial"/>
          <w:b/>
          <w:noProof/>
          <w:sz w:val="20"/>
          <w:szCs w:val="20"/>
        </w:rPr>
      </w:pPr>
      <w:r w:rsidRPr="00604A78">
        <w:rPr>
          <w:rFonts w:ascii="Arial" w:eastAsia="Times New Roman" w:hAnsi="Arial" w:cs="Arial"/>
          <w:b/>
          <w:noProof/>
          <w:sz w:val="20"/>
          <w:szCs w:val="20"/>
        </w:rPr>
        <w:t>Д Е К Л А Р А Ц И Я – С П И С Ъ К</w:t>
      </w:r>
    </w:p>
    <w:p w:rsidR="00DA2753" w:rsidRPr="00604A78" w:rsidRDefault="00DA2753" w:rsidP="00DA2753">
      <w:pPr>
        <w:keepNext/>
        <w:widowControl w:val="0"/>
        <w:spacing w:after="0" w:line="240" w:lineRule="auto"/>
        <w:ind w:left="57" w:right="57" w:firstLine="720"/>
        <w:jc w:val="center"/>
        <w:outlineLvl w:val="0"/>
        <w:rPr>
          <w:rFonts w:ascii="Arial" w:eastAsia="Times New Roman" w:hAnsi="Arial" w:cs="Arial"/>
          <w:b/>
          <w:noProof/>
          <w:sz w:val="20"/>
          <w:szCs w:val="20"/>
        </w:rPr>
      </w:pPr>
      <w:r w:rsidRPr="00604A78">
        <w:rPr>
          <w:rFonts w:ascii="Arial" w:eastAsia="Times New Roman" w:hAnsi="Arial" w:cs="Arial"/>
          <w:b/>
          <w:noProof/>
          <w:sz w:val="20"/>
          <w:szCs w:val="20"/>
        </w:rPr>
        <w:t xml:space="preserve"> </w:t>
      </w:r>
    </w:p>
    <w:p w:rsidR="00DA2753" w:rsidRPr="00604A78" w:rsidRDefault="00DA2753" w:rsidP="00DA2753">
      <w:pPr>
        <w:spacing w:after="0" w:line="240" w:lineRule="auto"/>
        <w:ind w:left="57" w:right="57"/>
        <w:jc w:val="both"/>
        <w:rPr>
          <w:rFonts w:ascii="Arial" w:eastAsia="Times New Roman" w:hAnsi="Arial" w:cs="Arial"/>
          <w:noProof/>
          <w:sz w:val="20"/>
          <w:szCs w:val="20"/>
        </w:rPr>
      </w:pPr>
    </w:p>
    <w:p w:rsidR="00DA2753" w:rsidRPr="00604A78" w:rsidRDefault="00DA2753" w:rsidP="00DA2753">
      <w:pPr>
        <w:spacing w:after="0" w:line="240" w:lineRule="auto"/>
        <w:jc w:val="both"/>
        <w:rPr>
          <w:rFonts w:ascii="Arial" w:eastAsia="Times New Roman" w:hAnsi="Arial" w:cs="Arial"/>
          <w:sz w:val="20"/>
          <w:szCs w:val="20"/>
        </w:rPr>
      </w:pPr>
      <w:r w:rsidRPr="00604A78">
        <w:rPr>
          <w:rFonts w:ascii="Arial" w:eastAsia="Times New Roman" w:hAnsi="Arial" w:cs="Arial"/>
          <w:sz w:val="20"/>
          <w:szCs w:val="20"/>
        </w:rPr>
        <w:t xml:space="preserve">Долуподписаният /-ната/ ___________________, в качеството ми на _________________________________ </w:t>
      </w:r>
      <w:r w:rsidRPr="00604A78">
        <w:rPr>
          <w:rFonts w:ascii="Arial" w:eastAsia="Times New Roman" w:hAnsi="Arial" w:cs="Arial"/>
          <w:i/>
          <w:iCs/>
          <w:sz w:val="20"/>
          <w:szCs w:val="20"/>
        </w:rPr>
        <w:t xml:space="preserve">(посочете длъжността) </w:t>
      </w:r>
      <w:r w:rsidRPr="00604A78">
        <w:rPr>
          <w:rFonts w:ascii="Arial" w:eastAsia="Times New Roman" w:hAnsi="Arial" w:cs="Arial"/>
          <w:sz w:val="20"/>
          <w:szCs w:val="20"/>
        </w:rPr>
        <w:t xml:space="preserve">на ________________________________________ </w:t>
      </w:r>
      <w:r w:rsidRPr="00604A78">
        <w:rPr>
          <w:rFonts w:ascii="Arial" w:eastAsia="Times New Roman" w:hAnsi="Arial" w:cs="Arial"/>
          <w:i/>
          <w:iCs/>
          <w:sz w:val="20"/>
          <w:szCs w:val="20"/>
        </w:rPr>
        <w:t xml:space="preserve">(посочете фирмата, която представлявате) </w:t>
      </w:r>
      <w:r w:rsidRPr="00604A78">
        <w:rPr>
          <w:rFonts w:ascii="Arial" w:eastAsia="Times New Roman" w:hAnsi="Arial" w:cs="Arial"/>
          <w:sz w:val="20"/>
          <w:szCs w:val="20"/>
        </w:rPr>
        <w:t xml:space="preserve">във връзка с обявената процедура за възлагане на обществена поръчка от ___________________________________ </w:t>
      </w:r>
    </w:p>
    <w:p w:rsidR="00DA2753" w:rsidRPr="00604A78" w:rsidRDefault="00DA2753" w:rsidP="00DA2753">
      <w:pPr>
        <w:spacing w:after="0" w:line="240" w:lineRule="auto"/>
        <w:jc w:val="both"/>
        <w:rPr>
          <w:rFonts w:ascii="Arial" w:eastAsia="Times New Roman" w:hAnsi="Arial" w:cs="Arial"/>
          <w:sz w:val="20"/>
          <w:szCs w:val="20"/>
        </w:rPr>
      </w:pPr>
      <w:r w:rsidRPr="00604A78">
        <w:rPr>
          <w:rFonts w:ascii="Arial" w:eastAsia="Times New Roman" w:hAnsi="Arial" w:cs="Arial"/>
          <w:sz w:val="20"/>
          <w:szCs w:val="20"/>
        </w:rPr>
        <w:t>(</w:t>
      </w:r>
      <w:r w:rsidRPr="00604A78">
        <w:rPr>
          <w:rFonts w:ascii="Arial" w:eastAsia="Times New Roman" w:hAnsi="Arial" w:cs="Arial"/>
          <w:i/>
          <w:iCs/>
          <w:sz w:val="20"/>
          <w:szCs w:val="20"/>
        </w:rPr>
        <w:t>посочете наименованието на Възложителя)</w:t>
      </w:r>
    </w:p>
    <w:p w:rsidR="00DA2753" w:rsidRPr="00604A78" w:rsidRDefault="00DA2753" w:rsidP="00DA2753">
      <w:pPr>
        <w:spacing w:after="0" w:line="240" w:lineRule="auto"/>
        <w:ind w:left="57" w:right="57"/>
        <w:jc w:val="both"/>
        <w:rPr>
          <w:rFonts w:ascii="Arial" w:eastAsia="Times New Roman" w:hAnsi="Arial" w:cs="Arial"/>
          <w:noProof/>
          <w:sz w:val="20"/>
          <w:szCs w:val="20"/>
        </w:rPr>
      </w:pPr>
      <w:r w:rsidRPr="00604A78">
        <w:rPr>
          <w:rFonts w:ascii="Arial" w:eastAsia="Times New Roman" w:hAnsi="Arial" w:cs="Arial"/>
          <w:bCs/>
          <w:sz w:val="20"/>
          <w:szCs w:val="20"/>
        </w:rPr>
        <w:t xml:space="preserve">Наименование на обекта на oбществената поръчка: </w:t>
      </w:r>
    </w:p>
    <w:p w:rsidR="00DA2753" w:rsidRPr="00604A78" w:rsidRDefault="00DA2753" w:rsidP="00DA2753">
      <w:pPr>
        <w:spacing w:after="0" w:line="240" w:lineRule="auto"/>
        <w:jc w:val="center"/>
        <w:rPr>
          <w:rFonts w:ascii="Arial" w:eastAsia="Times New Roman" w:hAnsi="Arial" w:cs="Arial"/>
          <w:sz w:val="20"/>
          <w:szCs w:val="20"/>
        </w:rPr>
      </w:pPr>
      <w:r w:rsidRPr="00604A78">
        <w:rPr>
          <w:rFonts w:ascii="Arial" w:eastAsia="Times New Roman" w:hAnsi="Arial" w:cs="Arial"/>
          <w:sz w:val="20"/>
          <w:szCs w:val="20"/>
        </w:rPr>
        <w:t>„…………………………………………………………………………………….</w:t>
      </w:r>
      <w:r w:rsidRPr="00604A78" w:rsidDel="002453E4">
        <w:rPr>
          <w:rFonts w:ascii="Arial" w:eastAsia="Times New Roman" w:hAnsi="Arial" w:cs="Arial"/>
          <w:sz w:val="20"/>
          <w:szCs w:val="20"/>
        </w:rPr>
        <w:t xml:space="preserve"> </w:t>
      </w:r>
      <w:r w:rsidRPr="00604A78">
        <w:rPr>
          <w:rFonts w:ascii="Arial" w:eastAsia="Times New Roman" w:hAnsi="Arial" w:cs="Arial"/>
          <w:sz w:val="20"/>
          <w:szCs w:val="20"/>
        </w:rPr>
        <w:t>” реф. № РР………..</w:t>
      </w:r>
    </w:p>
    <w:p w:rsidR="00DA2753" w:rsidRPr="00604A78" w:rsidRDefault="00DA2753" w:rsidP="00DA2753">
      <w:pPr>
        <w:spacing w:after="0" w:line="240" w:lineRule="auto"/>
        <w:ind w:left="57" w:right="57"/>
        <w:jc w:val="center"/>
        <w:rPr>
          <w:rFonts w:ascii="Arial" w:eastAsia="Times New Roman" w:hAnsi="Arial" w:cs="Arial"/>
          <w:noProof/>
          <w:sz w:val="20"/>
          <w:szCs w:val="20"/>
        </w:rPr>
      </w:pPr>
    </w:p>
    <w:p w:rsidR="00DA2753" w:rsidRPr="00604A78" w:rsidRDefault="00DA2753" w:rsidP="00DA2753">
      <w:pPr>
        <w:spacing w:after="0" w:line="240" w:lineRule="auto"/>
        <w:ind w:left="57" w:right="57"/>
        <w:jc w:val="center"/>
        <w:rPr>
          <w:rFonts w:ascii="Arial" w:eastAsia="Times New Roman" w:hAnsi="Arial" w:cs="Arial"/>
          <w:noProof/>
          <w:sz w:val="20"/>
          <w:szCs w:val="20"/>
        </w:rPr>
      </w:pPr>
      <w:r w:rsidRPr="00604A78">
        <w:rPr>
          <w:rFonts w:ascii="Arial" w:eastAsia="Times New Roman" w:hAnsi="Arial" w:cs="Arial"/>
          <w:noProof/>
          <w:sz w:val="20"/>
          <w:szCs w:val="20"/>
        </w:rPr>
        <w:t>Д Е К Л А Р И Р А М, ЧЕ:</w:t>
      </w:r>
    </w:p>
    <w:p w:rsidR="00DA2753" w:rsidRPr="00604A78" w:rsidRDefault="00DA2753" w:rsidP="00DA2753">
      <w:pPr>
        <w:spacing w:after="0" w:line="240" w:lineRule="auto"/>
        <w:ind w:left="57" w:right="57"/>
        <w:jc w:val="both"/>
        <w:rPr>
          <w:rFonts w:ascii="Arial" w:eastAsia="Times New Roman" w:hAnsi="Arial" w:cs="Arial"/>
          <w:bCs/>
          <w:i/>
          <w:sz w:val="20"/>
          <w:szCs w:val="20"/>
        </w:rPr>
      </w:pPr>
    </w:p>
    <w:p w:rsidR="00DA2753" w:rsidRPr="00604A78" w:rsidRDefault="00DA2753" w:rsidP="00DA2753">
      <w:pPr>
        <w:spacing w:after="0" w:line="240" w:lineRule="auto"/>
        <w:ind w:left="57" w:right="57"/>
        <w:jc w:val="both"/>
        <w:rPr>
          <w:rFonts w:ascii="Arial" w:eastAsia="Times New Roman" w:hAnsi="Arial" w:cs="Arial"/>
          <w:bCs/>
          <w:i/>
          <w:sz w:val="20"/>
          <w:szCs w:val="20"/>
        </w:rPr>
      </w:pPr>
      <w:r w:rsidRPr="00604A78">
        <w:rPr>
          <w:rFonts w:ascii="Arial" w:eastAsia="Times New Roman" w:hAnsi="Arial" w:cs="Arial"/>
          <w:i/>
          <w:sz w:val="20"/>
          <w:szCs w:val="20"/>
        </w:rPr>
        <w:t xml:space="preserve"> Доставките, които са еднакви или сходни с предмета на обществената поръчка</w:t>
      </w:r>
      <w:r w:rsidRPr="00604A78">
        <w:rPr>
          <w:rFonts w:ascii="Arial" w:eastAsia="Times New Roman" w:hAnsi="Arial" w:cs="Arial"/>
          <w:bCs/>
          <w:i/>
          <w:sz w:val="20"/>
          <w:szCs w:val="20"/>
        </w:rPr>
        <w:t>, изпълнени през последните три години, считано от датата на подаване на офертата, са както следва:</w:t>
      </w:r>
    </w:p>
    <w:p w:rsidR="00DA2753" w:rsidRPr="00604A78" w:rsidRDefault="00DA2753" w:rsidP="00DA2753">
      <w:pPr>
        <w:spacing w:after="0" w:line="240" w:lineRule="auto"/>
        <w:ind w:firstLine="708"/>
        <w:rPr>
          <w:rFonts w:ascii="Arial" w:eastAsia="Times New Roman" w:hAnsi="Arial" w:cs="Arial"/>
          <w:bCs/>
          <w:i/>
          <w:sz w:val="20"/>
          <w:szCs w:val="20"/>
          <w:lang w:eastAsia="bg-BG"/>
        </w:rPr>
      </w:pPr>
    </w:p>
    <w:tbl>
      <w:tblPr>
        <w:tblW w:w="9750" w:type="dxa"/>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3008"/>
        <w:gridCol w:w="1439"/>
        <w:gridCol w:w="1574"/>
        <w:gridCol w:w="1510"/>
        <w:gridCol w:w="1672"/>
      </w:tblGrid>
      <w:tr w:rsidR="00DA2753" w:rsidRPr="00604A78" w:rsidTr="00DA2753">
        <w:trPr>
          <w:jc w:val="center"/>
        </w:trPr>
        <w:tc>
          <w:tcPr>
            <w:tcW w:w="547" w:type="dxa"/>
            <w:shd w:val="clear" w:color="auto" w:fill="auto"/>
          </w:tcPr>
          <w:p w:rsidR="00DA2753" w:rsidRPr="00604A78" w:rsidRDefault="00DA2753" w:rsidP="00DA2753">
            <w:pPr>
              <w:spacing w:after="0" w:line="240" w:lineRule="auto"/>
              <w:ind w:left="57" w:right="57"/>
              <w:jc w:val="both"/>
              <w:rPr>
                <w:rFonts w:ascii="Arial" w:eastAsia="Times New Roman" w:hAnsi="Arial" w:cs="Arial"/>
                <w:bCs/>
                <w:i/>
                <w:sz w:val="20"/>
                <w:szCs w:val="20"/>
              </w:rPr>
            </w:pPr>
          </w:p>
          <w:p w:rsidR="00DA2753" w:rsidRPr="00604A78" w:rsidRDefault="00DA2753" w:rsidP="00DA2753">
            <w:pPr>
              <w:spacing w:after="0" w:line="240" w:lineRule="auto"/>
              <w:ind w:left="57" w:right="57"/>
              <w:jc w:val="both"/>
              <w:rPr>
                <w:rFonts w:ascii="Arial" w:eastAsia="Times New Roman" w:hAnsi="Arial" w:cs="Arial"/>
                <w:bCs/>
                <w:i/>
                <w:sz w:val="20"/>
                <w:szCs w:val="20"/>
              </w:rPr>
            </w:pPr>
            <w:r w:rsidRPr="00604A78">
              <w:rPr>
                <w:rFonts w:ascii="Arial" w:eastAsia="Times New Roman" w:hAnsi="Arial" w:cs="Arial"/>
                <w:bCs/>
                <w:i/>
                <w:sz w:val="20"/>
                <w:szCs w:val="20"/>
              </w:rPr>
              <w:t xml:space="preserve">№ </w:t>
            </w:r>
          </w:p>
        </w:tc>
        <w:tc>
          <w:tcPr>
            <w:tcW w:w="3008" w:type="dxa"/>
            <w:shd w:val="clear" w:color="auto" w:fill="auto"/>
            <w:vAlign w:val="center"/>
          </w:tcPr>
          <w:p w:rsidR="00DA2753" w:rsidRPr="00604A78" w:rsidRDefault="00DA2753" w:rsidP="00DA2753">
            <w:pPr>
              <w:spacing w:after="0" w:line="240" w:lineRule="auto"/>
              <w:ind w:left="57" w:right="57"/>
              <w:jc w:val="center"/>
              <w:rPr>
                <w:rFonts w:ascii="Arial" w:eastAsia="Times New Roman" w:hAnsi="Arial" w:cs="Arial"/>
                <w:bCs/>
                <w:i/>
                <w:sz w:val="20"/>
                <w:szCs w:val="20"/>
              </w:rPr>
            </w:pPr>
          </w:p>
          <w:p w:rsidR="00DA2753" w:rsidRPr="00604A78" w:rsidRDefault="00DA2753" w:rsidP="00DA2753">
            <w:pPr>
              <w:spacing w:after="0" w:line="240" w:lineRule="auto"/>
              <w:ind w:left="57" w:right="57"/>
              <w:jc w:val="center"/>
              <w:rPr>
                <w:rFonts w:ascii="Arial" w:eastAsia="Times New Roman" w:hAnsi="Arial" w:cs="Arial"/>
                <w:bCs/>
                <w:i/>
                <w:sz w:val="20"/>
                <w:szCs w:val="20"/>
              </w:rPr>
            </w:pPr>
            <w:r w:rsidRPr="00604A78">
              <w:rPr>
                <w:rFonts w:ascii="Arial" w:eastAsia="Times New Roman" w:hAnsi="Arial" w:cs="Arial"/>
                <w:bCs/>
                <w:i/>
                <w:sz w:val="20"/>
                <w:szCs w:val="20"/>
              </w:rPr>
              <w:t>Предмет на доставката</w:t>
            </w:r>
          </w:p>
        </w:tc>
        <w:tc>
          <w:tcPr>
            <w:tcW w:w="1439" w:type="dxa"/>
            <w:shd w:val="clear" w:color="auto" w:fill="auto"/>
            <w:vAlign w:val="center"/>
          </w:tcPr>
          <w:p w:rsidR="00DA2753" w:rsidRPr="00604A78" w:rsidRDefault="00DA2753" w:rsidP="00DA2753">
            <w:pPr>
              <w:spacing w:after="0" w:line="240" w:lineRule="auto"/>
              <w:ind w:left="57" w:right="57"/>
              <w:jc w:val="center"/>
              <w:rPr>
                <w:rFonts w:ascii="Arial" w:eastAsia="Times New Roman" w:hAnsi="Arial" w:cs="Arial"/>
                <w:bCs/>
                <w:i/>
                <w:sz w:val="20"/>
                <w:szCs w:val="20"/>
              </w:rPr>
            </w:pPr>
            <w:r w:rsidRPr="00604A78">
              <w:rPr>
                <w:rFonts w:ascii="Arial" w:eastAsia="Times New Roman" w:hAnsi="Arial" w:cs="Arial"/>
                <w:sz w:val="20"/>
                <w:szCs w:val="20"/>
                <w:lang w:eastAsia="bg-BG"/>
              </w:rPr>
              <w:t xml:space="preserve">Дата на изпълнение на доставката </w:t>
            </w:r>
          </w:p>
        </w:tc>
        <w:tc>
          <w:tcPr>
            <w:tcW w:w="1574" w:type="dxa"/>
            <w:shd w:val="clear" w:color="auto" w:fill="auto"/>
            <w:vAlign w:val="center"/>
          </w:tcPr>
          <w:p w:rsidR="00DA2753" w:rsidRPr="00604A78" w:rsidRDefault="00DA2753" w:rsidP="00DA2753">
            <w:pPr>
              <w:spacing w:after="0" w:line="240" w:lineRule="auto"/>
              <w:ind w:left="57" w:right="57"/>
              <w:jc w:val="center"/>
              <w:rPr>
                <w:rFonts w:ascii="Arial" w:eastAsia="Times New Roman" w:hAnsi="Arial" w:cs="Arial"/>
                <w:bCs/>
                <w:i/>
                <w:sz w:val="20"/>
                <w:szCs w:val="20"/>
              </w:rPr>
            </w:pPr>
            <w:r w:rsidRPr="00604A78">
              <w:rPr>
                <w:rFonts w:ascii="Arial" w:eastAsia="Times New Roman" w:hAnsi="Arial" w:cs="Arial"/>
                <w:bCs/>
                <w:i/>
                <w:sz w:val="20"/>
                <w:szCs w:val="20"/>
              </w:rPr>
              <w:t>Изпълнена стойност на доставката</w:t>
            </w:r>
          </w:p>
        </w:tc>
        <w:tc>
          <w:tcPr>
            <w:tcW w:w="1510" w:type="dxa"/>
            <w:shd w:val="clear" w:color="auto" w:fill="auto"/>
            <w:vAlign w:val="center"/>
          </w:tcPr>
          <w:p w:rsidR="00DA2753" w:rsidRPr="00604A78" w:rsidRDefault="00DA2753" w:rsidP="00DA2753">
            <w:pPr>
              <w:spacing w:after="0" w:line="240" w:lineRule="auto"/>
              <w:ind w:left="57" w:right="57"/>
              <w:jc w:val="center"/>
              <w:rPr>
                <w:rFonts w:ascii="Arial" w:eastAsia="Times New Roman" w:hAnsi="Arial" w:cs="Arial"/>
                <w:bCs/>
                <w:i/>
                <w:sz w:val="20"/>
                <w:szCs w:val="20"/>
              </w:rPr>
            </w:pPr>
            <w:r w:rsidRPr="00604A78">
              <w:rPr>
                <w:rFonts w:ascii="Arial" w:eastAsia="Times New Roman" w:hAnsi="Arial" w:cs="Arial"/>
                <w:bCs/>
                <w:i/>
                <w:sz w:val="20"/>
                <w:szCs w:val="20"/>
              </w:rPr>
              <w:t>Получател</w:t>
            </w:r>
          </w:p>
        </w:tc>
        <w:tc>
          <w:tcPr>
            <w:tcW w:w="1672" w:type="dxa"/>
            <w:shd w:val="clear" w:color="auto" w:fill="auto"/>
            <w:vAlign w:val="center"/>
          </w:tcPr>
          <w:p w:rsidR="00DA2753" w:rsidRPr="00604A78" w:rsidRDefault="00DA2753" w:rsidP="00DA2753">
            <w:pPr>
              <w:spacing w:after="0" w:line="240" w:lineRule="auto"/>
              <w:ind w:left="57" w:right="57"/>
              <w:jc w:val="center"/>
              <w:rPr>
                <w:rFonts w:ascii="Arial" w:eastAsia="Times New Roman" w:hAnsi="Arial" w:cs="Arial"/>
                <w:bCs/>
                <w:i/>
                <w:sz w:val="20"/>
                <w:szCs w:val="20"/>
              </w:rPr>
            </w:pPr>
            <w:r w:rsidRPr="00604A78">
              <w:rPr>
                <w:rFonts w:ascii="Arial" w:eastAsia="Times New Roman" w:hAnsi="Arial" w:cs="Arial"/>
                <w:bCs/>
                <w:i/>
                <w:sz w:val="20"/>
                <w:szCs w:val="20"/>
              </w:rPr>
              <w:t>Лице за контакти при Получателя, адрес, телефон</w:t>
            </w:r>
          </w:p>
        </w:tc>
      </w:tr>
      <w:tr w:rsidR="00DA2753" w:rsidRPr="00604A78" w:rsidTr="00DA2753">
        <w:trPr>
          <w:jc w:val="center"/>
        </w:trPr>
        <w:tc>
          <w:tcPr>
            <w:tcW w:w="547" w:type="dxa"/>
            <w:shd w:val="clear" w:color="auto" w:fill="auto"/>
          </w:tcPr>
          <w:p w:rsidR="00DA2753" w:rsidRPr="00604A78" w:rsidRDefault="00DA2753" w:rsidP="00DA2753">
            <w:pPr>
              <w:spacing w:after="0" w:line="240" w:lineRule="auto"/>
              <w:ind w:left="57" w:right="57"/>
              <w:jc w:val="center"/>
              <w:rPr>
                <w:rFonts w:ascii="Arial" w:eastAsia="Times New Roman" w:hAnsi="Arial" w:cs="Arial"/>
                <w:bCs/>
                <w:i/>
                <w:sz w:val="20"/>
                <w:szCs w:val="20"/>
              </w:rPr>
            </w:pPr>
            <w:r w:rsidRPr="00604A78">
              <w:rPr>
                <w:rFonts w:ascii="Arial" w:eastAsia="Times New Roman" w:hAnsi="Arial" w:cs="Arial"/>
                <w:bCs/>
                <w:i/>
                <w:sz w:val="20"/>
                <w:szCs w:val="20"/>
              </w:rPr>
              <w:t>1</w:t>
            </w:r>
          </w:p>
        </w:tc>
        <w:tc>
          <w:tcPr>
            <w:tcW w:w="3008" w:type="dxa"/>
            <w:shd w:val="clear" w:color="auto" w:fill="auto"/>
          </w:tcPr>
          <w:p w:rsidR="00DA2753" w:rsidRPr="00604A78" w:rsidRDefault="00DA2753" w:rsidP="00DA2753">
            <w:pPr>
              <w:spacing w:after="0" w:line="240" w:lineRule="auto"/>
              <w:ind w:left="57" w:right="57"/>
              <w:jc w:val="center"/>
              <w:rPr>
                <w:rFonts w:ascii="Arial" w:eastAsia="Times New Roman" w:hAnsi="Arial" w:cs="Arial"/>
                <w:bCs/>
                <w:i/>
                <w:sz w:val="20"/>
                <w:szCs w:val="20"/>
              </w:rPr>
            </w:pPr>
            <w:r w:rsidRPr="00604A78">
              <w:rPr>
                <w:rFonts w:ascii="Arial" w:eastAsia="Times New Roman" w:hAnsi="Arial" w:cs="Arial"/>
                <w:bCs/>
                <w:i/>
                <w:sz w:val="20"/>
                <w:szCs w:val="20"/>
              </w:rPr>
              <w:t>2</w:t>
            </w:r>
          </w:p>
        </w:tc>
        <w:tc>
          <w:tcPr>
            <w:tcW w:w="1439" w:type="dxa"/>
            <w:shd w:val="clear" w:color="auto" w:fill="auto"/>
          </w:tcPr>
          <w:p w:rsidR="00DA2753" w:rsidRPr="00604A78" w:rsidRDefault="00DA2753" w:rsidP="00DA2753">
            <w:pPr>
              <w:spacing w:after="0" w:line="240" w:lineRule="auto"/>
              <w:ind w:left="57" w:right="57"/>
              <w:jc w:val="center"/>
              <w:rPr>
                <w:rFonts w:ascii="Arial" w:eastAsia="Times New Roman" w:hAnsi="Arial" w:cs="Arial"/>
                <w:i/>
                <w:sz w:val="20"/>
                <w:szCs w:val="20"/>
                <w:lang w:eastAsia="bg-BG"/>
              </w:rPr>
            </w:pPr>
            <w:r w:rsidRPr="00604A78">
              <w:rPr>
                <w:rFonts w:ascii="Arial" w:eastAsia="Times New Roman" w:hAnsi="Arial" w:cs="Arial"/>
                <w:i/>
                <w:sz w:val="20"/>
                <w:szCs w:val="20"/>
                <w:lang w:eastAsia="bg-BG"/>
              </w:rPr>
              <w:t>3</w:t>
            </w:r>
          </w:p>
        </w:tc>
        <w:tc>
          <w:tcPr>
            <w:tcW w:w="1574" w:type="dxa"/>
            <w:shd w:val="clear" w:color="auto" w:fill="auto"/>
          </w:tcPr>
          <w:p w:rsidR="00DA2753" w:rsidRPr="00604A78" w:rsidRDefault="00DA2753" w:rsidP="00DA2753">
            <w:pPr>
              <w:spacing w:after="0" w:line="240" w:lineRule="auto"/>
              <w:ind w:left="57" w:right="57"/>
              <w:jc w:val="center"/>
              <w:rPr>
                <w:rFonts w:ascii="Arial" w:eastAsia="Times New Roman" w:hAnsi="Arial" w:cs="Arial"/>
                <w:bCs/>
                <w:i/>
                <w:sz w:val="20"/>
                <w:szCs w:val="20"/>
              </w:rPr>
            </w:pPr>
            <w:r w:rsidRPr="00604A78">
              <w:rPr>
                <w:rFonts w:ascii="Arial" w:eastAsia="Times New Roman" w:hAnsi="Arial" w:cs="Arial"/>
                <w:bCs/>
                <w:i/>
                <w:sz w:val="20"/>
                <w:szCs w:val="20"/>
              </w:rPr>
              <w:t>4</w:t>
            </w:r>
          </w:p>
        </w:tc>
        <w:tc>
          <w:tcPr>
            <w:tcW w:w="1510" w:type="dxa"/>
            <w:shd w:val="clear" w:color="auto" w:fill="auto"/>
          </w:tcPr>
          <w:p w:rsidR="00DA2753" w:rsidRPr="00604A78" w:rsidRDefault="00DA2753" w:rsidP="00DA2753">
            <w:pPr>
              <w:spacing w:after="0" w:line="240" w:lineRule="auto"/>
              <w:ind w:left="57" w:right="57"/>
              <w:jc w:val="center"/>
              <w:rPr>
                <w:rFonts w:ascii="Arial" w:eastAsia="Times New Roman" w:hAnsi="Arial" w:cs="Arial"/>
                <w:bCs/>
                <w:i/>
                <w:sz w:val="20"/>
                <w:szCs w:val="20"/>
              </w:rPr>
            </w:pPr>
            <w:r w:rsidRPr="00604A78">
              <w:rPr>
                <w:rFonts w:ascii="Arial" w:eastAsia="Times New Roman" w:hAnsi="Arial" w:cs="Arial"/>
                <w:bCs/>
                <w:i/>
                <w:sz w:val="20"/>
                <w:szCs w:val="20"/>
              </w:rPr>
              <w:t>5</w:t>
            </w:r>
          </w:p>
        </w:tc>
        <w:tc>
          <w:tcPr>
            <w:tcW w:w="1672" w:type="dxa"/>
            <w:shd w:val="clear" w:color="auto" w:fill="auto"/>
          </w:tcPr>
          <w:p w:rsidR="00DA2753" w:rsidRPr="00604A78" w:rsidRDefault="00DA2753" w:rsidP="00DA2753">
            <w:pPr>
              <w:spacing w:after="0" w:line="240" w:lineRule="auto"/>
              <w:ind w:left="57" w:right="57"/>
              <w:jc w:val="center"/>
              <w:rPr>
                <w:rFonts w:ascii="Arial" w:eastAsia="Times New Roman" w:hAnsi="Arial" w:cs="Arial"/>
                <w:bCs/>
                <w:i/>
                <w:sz w:val="20"/>
                <w:szCs w:val="20"/>
              </w:rPr>
            </w:pPr>
            <w:r w:rsidRPr="00604A78">
              <w:rPr>
                <w:rFonts w:ascii="Arial" w:eastAsia="Times New Roman" w:hAnsi="Arial" w:cs="Arial"/>
                <w:bCs/>
                <w:i/>
                <w:sz w:val="20"/>
                <w:szCs w:val="20"/>
              </w:rPr>
              <w:t>6</w:t>
            </w:r>
          </w:p>
        </w:tc>
      </w:tr>
      <w:tr w:rsidR="00DA2753" w:rsidRPr="00604A78" w:rsidTr="00DA2753">
        <w:trPr>
          <w:jc w:val="center"/>
        </w:trPr>
        <w:tc>
          <w:tcPr>
            <w:tcW w:w="547" w:type="dxa"/>
            <w:shd w:val="clear" w:color="auto" w:fill="auto"/>
          </w:tcPr>
          <w:p w:rsidR="00DA2753" w:rsidRPr="00604A78" w:rsidRDefault="00DA2753" w:rsidP="00DA2753">
            <w:pPr>
              <w:spacing w:after="0" w:line="240" w:lineRule="auto"/>
              <w:ind w:left="57" w:right="57"/>
              <w:jc w:val="both"/>
              <w:rPr>
                <w:rFonts w:ascii="Arial" w:eastAsia="Times New Roman" w:hAnsi="Arial" w:cs="Arial"/>
                <w:bCs/>
                <w:i/>
                <w:sz w:val="20"/>
                <w:szCs w:val="20"/>
              </w:rPr>
            </w:pPr>
            <w:r w:rsidRPr="00604A78">
              <w:rPr>
                <w:rFonts w:ascii="Arial" w:eastAsia="Times New Roman" w:hAnsi="Arial" w:cs="Arial"/>
                <w:bCs/>
                <w:i/>
                <w:sz w:val="20"/>
                <w:szCs w:val="20"/>
              </w:rPr>
              <w:t>1</w:t>
            </w:r>
          </w:p>
        </w:tc>
        <w:tc>
          <w:tcPr>
            <w:tcW w:w="3008" w:type="dxa"/>
            <w:shd w:val="clear" w:color="auto" w:fill="auto"/>
          </w:tcPr>
          <w:p w:rsidR="00DA2753" w:rsidRPr="00604A78" w:rsidRDefault="00DA2753" w:rsidP="00DA2753">
            <w:pPr>
              <w:spacing w:after="0" w:line="240" w:lineRule="auto"/>
              <w:ind w:left="57" w:right="57"/>
              <w:jc w:val="both"/>
              <w:rPr>
                <w:rFonts w:ascii="Arial" w:eastAsia="Times New Roman" w:hAnsi="Arial" w:cs="Arial"/>
                <w:bCs/>
                <w:i/>
                <w:sz w:val="20"/>
                <w:szCs w:val="20"/>
              </w:rPr>
            </w:pPr>
          </w:p>
        </w:tc>
        <w:tc>
          <w:tcPr>
            <w:tcW w:w="1439" w:type="dxa"/>
            <w:shd w:val="clear" w:color="auto" w:fill="auto"/>
          </w:tcPr>
          <w:p w:rsidR="00DA2753" w:rsidRPr="00604A78" w:rsidRDefault="00DA2753" w:rsidP="00DA2753">
            <w:pPr>
              <w:spacing w:after="0" w:line="240" w:lineRule="auto"/>
              <w:ind w:left="57" w:right="57"/>
              <w:jc w:val="both"/>
              <w:rPr>
                <w:rFonts w:ascii="Arial" w:eastAsia="Times New Roman" w:hAnsi="Arial" w:cs="Arial"/>
                <w:bCs/>
                <w:i/>
                <w:sz w:val="20"/>
                <w:szCs w:val="20"/>
              </w:rPr>
            </w:pPr>
          </w:p>
        </w:tc>
        <w:tc>
          <w:tcPr>
            <w:tcW w:w="1574" w:type="dxa"/>
            <w:shd w:val="clear" w:color="auto" w:fill="auto"/>
          </w:tcPr>
          <w:p w:rsidR="00DA2753" w:rsidRPr="00604A78" w:rsidRDefault="00DA2753" w:rsidP="00DA2753">
            <w:pPr>
              <w:spacing w:after="0" w:line="240" w:lineRule="auto"/>
              <w:ind w:left="57" w:right="57"/>
              <w:jc w:val="both"/>
              <w:rPr>
                <w:rFonts w:ascii="Arial" w:eastAsia="Times New Roman" w:hAnsi="Arial" w:cs="Arial"/>
                <w:bCs/>
                <w:i/>
                <w:sz w:val="20"/>
                <w:szCs w:val="20"/>
              </w:rPr>
            </w:pPr>
          </w:p>
        </w:tc>
        <w:tc>
          <w:tcPr>
            <w:tcW w:w="1510" w:type="dxa"/>
            <w:shd w:val="clear" w:color="auto" w:fill="auto"/>
          </w:tcPr>
          <w:p w:rsidR="00DA2753" w:rsidRPr="00604A78" w:rsidRDefault="00DA2753" w:rsidP="00DA2753">
            <w:pPr>
              <w:spacing w:after="0" w:line="240" w:lineRule="auto"/>
              <w:ind w:left="57" w:right="57"/>
              <w:jc w:val="both"/>
              <w:rPr>
                <w:rFonts w:ascii="Arial" w:eastAsia="Times New Roman" w:hAnsi="Arial" w:cs="Arial"/>
                <w:bCs/>
                <w:i/>
                <w:sz w:val="20"/>
                <w:szCs w:val="20"/>
              </w:rPr>
            </w:pPr>
          </w:p>
        </w:tc>
        <w:tc>
          <w:tcPr>
            <w:tcW w:w="1672" w:type="dxa"/>
            <w:shd w:val="clear" w:color="auto" w:fill="auto"/>
          </w:tcPr>
          <w:p w:rsidR="00DA2753" w:rsidRPr="00604A78" w:rsidRDefault="00DA2753" w:rsidP="00DA2753">
            <w:pPr>
              <w:spacing w:after="0" w:line="240" w:lineRule="auto"/>
              <w:ind w:left="57" w:right="57"/>
              <w:jc w:val="both"/>
              <w:rPr>
                <w:rFonts w:ascii="Arial" w:eastAsia="Times New Roman" w:hAnsi="Arial" w:cs="Arial"/>
                <w:bCs/>
                <w:i/>
                <w:sz w:val="20"/>
                <w:szCs w:val="20"/>
              </w:rPr>
            </w:pPr>
          </w:p>
        </w:tc>
      </w:tr>
      <w:tr w:rsidR="00DA2753" w:rsidRPr="00604A78" w:rsidTr="00DA2753">
        <w:trPr>
          <w:jc w:val="center"/>
        </w:trPr>
        <w:tc>
          <w:tcPr>
            <w:tcW w:w="547" w:type="dxa"/>
            <w:shd w:val="clear" w:color="auto" w:fill="auto"/>
          </w:tcPr>
          <w:p w:rsidR="00DA2753" w:rsidRPr="00604A78" w:rsidRDefault="00DA2753" w:rsidP="00DA2753">
            <w:pPr>
              <w:spacing w:after="0" w:line="240" w:lineRule="auto"/>
              <w:ind w:left="57" w:right="57"/>
              <w:jc w:val="both"/>
              <w:rPr>
                <w:rFonts w:ascii="Arial" w:eastAsia="Times New Roman" w:hAnsi="Arial" w:cs="Arial"/>
                <w:bCs/>
                <w:i/>
                <w:sz w:val="20"/>
                <w:szCs w:val="20"/>
              </w:rPr>
            </w:pPr>
            <w:r w:rsidRPr="00604A78">
              <w:rPr>
                <w:rFonts w:ascii="Arial" w:eastAsia="Times New Roman" w:hAnsi="Arial" w:cs="Arial"/>
                <w:bCs/>
                <w:i/>
                <w:sz w:val="20"/>
                <w:szCs w:val="20"/>
              </w:rPr>
              <w:t>2</w:t>
            </w:r>
          </w:p>
        </w:tc>
        <w:tc>
          <w:tcPr>
            <w:tcW w:w="3008" w:type="dxa"/>
            <w:shd w:val="clear" w:color="auto" w:fill="auto"/>
          </w:tcPr>
          <w:p w:rsidR="00DA2753" w:rsidRPr="00604A78" w:rsidRDefault="00DA2753" w:rsidP="00DA2753">
            <w:pPr>
              <w:spacing w:after="0" w:line="240" w:lineRule="auto"/>
              <w:ind w:left="57" w:right="57"/>
              <w:jc w:val="both"/>
              <w:rPr>
                <w:rFonts w:ascii="Arial" w:eastAsia="Times New Roman" w:hAnsi="Arial" w:cs="Arial"/>
                <w:bCs/>
                <w:i/>
                <w:sz w:val="20"/>
                <w:szCs w:val="20"/>
              </w:rPr>
            </w:pPr>
          </w:p>
        </w:tc>
        <w:tc>
          <w:tcPr>
            <w:tcW w:w="1439" w:type="dxa"/>
            <w:shd w:val="clear" w:color="auto" w:fill="auto"/>
          </w:tcPr>
          <w:p w:rsidR="00DA2753" w:rsidRPr="00604A78" w:rsidRDefault="00DA2753" w:rsidP="00DA2753">
            <w:pPr>
              <w:spacing w:after="0" w:line="240" w:lineRule="auto"/>
              <w:ind w:left="57" w:right="57"/>
              <w:jc w:val="both"/>
              <w:rPr>
                <w:rFonts w:ascii="Arial" w:eastAsia="Times New Roman" w:hAnsi="Arial" w:cs="Arial"/>
                <w:bCs/>
                <w:i/>
                <w:sz w:val="20"/>
                <w:szCs w:val="20"/>
              </w:rPr>
            </w:pPr>
          </w:p>
        </w:tc>
        <w:tc>
          <w:tcPr>
            <w:tcW w:w="1574" w:type="dxa"/>
            <w:shd w:val="clear" w:color="auto" w:fill="auto"/>
          </w:tcPr>
          <w:p w:rsidR="00DA2753" w:rsidRPr="00604A78" w:rsidRDefault="00DA2753" w:rsidP="00DA2753">
            <w:pPr>
              <w:spacing w:after="0" w:line="240" w:lineRule="auto"/>
              <w:ind w:left="57" w:right="57"/>
              <w:jc w:val="both"/>
              <w:rPr>
                <w:rFonts w:ascii="Arial" w:eastAsia="Times New Roman" w:hAnsi="Arial" w:cs="Arial"/>
                <w:bCs/>
                <w:i/>
                <w:sz w:val="20"/>
                <w:szCs w:val="20"/>
              </w:rPr>
            </w:pPr>
          </w:p>
        </w:tc>
        <w:tc>
          <w:tcPr>
            <w:tcW w:w="1510" w:type="dxa"/>
            <w:shd w:val="clear" w:color="auto" w:fill="auto"/>
          </w:tcPr>
          <w:p w:rsidR="00DA2753" w:rsidRPr="00604A78" w:rsidRDefault="00DA2753" w:rsidP="00DA2753">
            <w:pPr>
              <w:spacing w:after="0" w:line="240" w:lineRule="auto"/>
              <w:ind w:left="57" w:right="57"/>
              <w:jc w:val="both"/>
              <w:rPr>
                <w:rFonts w:ascii="Arial" w:eastAsia="Times New Roman" w:hAnsi="Arial" w:cs="Arial"/>
                <w:bCs/>
                <w:i/>
                <w:sz w:val="20"/>
                <w:szCs w:val="20"/>
              </w:rPr>
            </w:pPr>
          </w:p>
        </w:tc>
        <w:tc>
          <w:tcPr>
            <w:tcW w:w="1672" w:type="dxa"/>
            <w:shd w:val="clear" w:color="auto" w:fill="auto"/>
          </w:tcPr>
          <w:p w:rsidR="00DA2753" w:rsidRPr="00604A78" w:rsidRDefault="00DA2753" w:rsidP="00DA2753">
            <w:pPr>
              <w:spacing w:after="0" w:line="240" w:lineRule="auto"/>
              <w:ind w:left="57" w:right="57"/>
              <w:jc w:val="both"/>
              <w:rPr>
                <w:rFonts w:ascii="Arial" w:eastAsia="Times New Roman" w:hAnsi="Arial" w:cs="Arial"/>
                <w:bCs/>
                <w:i/>
                <w:sz w:val="20"/>
                <w:szCs w:val="20"/>
              </w:rPr>
            </w:pPr>
          </w:p>
        </w:tc>
      </w:tr>
    </w:tbl>
    <w:p w:rsidR="00DA2753" w:rsidRPr="00604A78" w:rsidRDefault="00DA2753" w:rsidP="00DA2753">
      <w:pPr>
        <w:spacing w:after="0" w:line="240" w:lineRule="auto"/>
        <w:ind w:left="57" w:right="57"/>
        <w:jc w:val="both"/>
        <w:rPr>
          <w:rFonts w:ascii="Arial" w:eastAsia="Times New Roman" w:hAnsi="Arial" w:cs="Arial"/>
          <w:noProof/>
          <w:sz w:val="20"/>
          <w:szCs w:val="20"/>
        </w:rPr>
      </w:pPr>
    </w:p>
    <w:p w:rsidR="00DA2753" w:rsidRPr="00604A78" w:rsidRDefault="00DA2753" w:rsidP="00DA2753">
      <w:pPr>
        <w:spacing w:after="0" w:line="240" w:lineRule="auto"/>
        <w:ind w:left="57" w:right="57"/>
        <w:jc w:val="both"/>
        <w:rPr>
          <w:rFonts w:ascii="Arial" w:eastAsia="Times New Roman" w:hAnsi="Arial" w:cs="Arial"/>
          <w:noProof/>
          <w:sz w:val="20"/>
          <w:szCs w:val="20"/>
        </w:rPr>
      </w:pPr>
      <w:r w:rsidRPr="00604A78">
        <w:rPr>
          <w:rFonts w:ascii="Arial" w:eastAsia="Times New Roman" w:hAnsi="Arial" w:cs="Arial"/>
          <w:noProof/>
          <w:sz w:val="20"/>
          <w:szCs w:val="20"/>
        </w:rPr>
        <w:t>Като доказателства прилагам ............. удостоверения, издадени от получатели за извършени на еднакви или сходни с предмета на поръчката/ите доставки.</w:t>
      </w:r>
    </w:p>
    <w:p w:rsidR="00DA2753" w:rsidRPr="00604A78" w:rsidRDefault="00DA2753" w:rsidP="00DA2753">
      <w:pPr>
        <w:spacing w:after="0" w:line="240" w:lineRule="auto"/>
        <w:ind w:left="57" w:right="57"/>
        <w:jc w:val="both"/>
        <w:rPr>
          <w:rFonts w:ascii="Arial" w:eastAsia="Times New Roman" w:hAnsi="Arial" w:cs="Arial"/>
          <w:noProof/>
          <w:sz w:val="20"/>
          <w:szCs w:val="20"/>
        </w:rPr>
      </w:pPr>
    </w:p>
    <w:p w:rsidR="00DA2753" w:rsidRPr="00604A78" w:rsidRDefault="00DA2753" w:rsidP="00DA2753">
      <w:pPr>
        <w:spacing w:after="0" w:line="240" w:lineRule="auto"/>
        <w:ind w:left="57" w:right="57"/>
        <w:jc w:val="both"/>
        <w:rPr>
          <w:rFonts w:ascii="Arial" w:eastAsia="Times New Roman" w:hAnsi="Arial" w:cs="Arial"/>
          <w:noProof/>
          <w:sz w:val="20"/>
          <w:szCs w:val="20"/>
          <w:lang w:val="en-US"/>
        </w:rPr>
      </w:pPr>
      <w:r w:rsidRPr="00604A78">
        <w:rPr>
          <w:rFonts w:ascii="Arial" w:eastAsia="Times New Roman" w:hAnsi="Arial" w:cs="Arial"/>
          <w:noProof/>
          <w:sz w:val="20"/>
          <w:szCs w:val="20"/>
        </w:rPr>
        <w:tab/>
      </w:r>
    </w:p>
    <w:p w:rsidR="00DA2753" w:rsidRPr="00604A78" w:rsidRDefault="00DA2753" w:rsidP="00DA2753">
      <w:pPr>
        <w:spacing w:after="0" w:line="240" w:lineRule="auto"/>
        <w:ind w:left="57" w:right="57"/>
        <w:jc w:val="both"/>
        <w:rPr>
          <w:rFonts w:ascii="Arial" w:eastAsia="Times New Roman" w:hAnsi="Arial" w:cs="Arial"/>
          <w:noProof/>
          <w:sz w:val="20"/>
          <w:szCs w:val="20"/>
          <w:lang w:val="en-US"/>
        </w:rPr>
      </w:pPr>
    </w:p>
    <w:p w:rsidR="00DA2753" w:rsidRPr="00604A78" w:rsidRDefault="00DA2753" w:rsidP="00DA2753">
      <w:pPr>
        <w:spacing w:after="0" w:line="240" w:lineRule="auto"/>
        <w:ind w:left="57" w:right="57"/>
        <w:jc w:val="both"/>
        <w:rPr>
          <w:rFonts w:ascii="Arial" w:eastAsia="Times New Roman" w:hAnsi="Arial" w:cs="Arial"/>
          <w:noProof/>
          <w:sz w:val="20"/>
          <w:szCs w:val="20"/>
          <w:lang w:val="en-US"/>
        </w:rPr>
      </w:pPr>
    </w:p>
    <w:p w:rsidR="00DA2753" w:rsidRPr="00604A78" w:rsidRDefault="00DA2753" w:rsidP="00DA2753">
      <w:pPr>
        <w:spacing w:after="0" w:line="240" w:lineRule="auto"/>
        <w:ind w:left="57" w:right="57"/>
        <w:jc w:val="both"/>
        <w:rPr>
          <w:rFonts w:ascii="Arial" w:eastAsia="Times New Roman" w:hAnsi="Arial" w:cs="Arial"/>
          <w:noProof/>
          <w:sz w:val="20"/>
          <w:szCs w:val="20"/>
          <w:lang w:val="en-US"/>
        </w:rPr>
      </w:pPr>
    </w:p>
    <w:p w:rsidR="00DA2753" w:rsidRPr="00604A78" w:rsidRDefault="00DA2753" w:rsidP="00DA2753">
      <w:pPr>
        <w:spacing w:after="0" w:line="240" w:lineRule="auto"/>
        <w:ind w:left="57" w:right="57"/>
        <w:jc w:val="both"/>
        <w:rPr>
          <w:rFonts w:ascii="Arial" w:eastAsia="Times New Roman" w:hAnsi="Arial" w:cs="Arial"/>
          <w:noProof/>
          <w:sz w:val="20"/>
          <w:szCs w:val="20"/>
          <w:lang w:val="en-US"/>
        </w:rPr>
      </w:pPr>
    </w:p>
    <w:p w:rsidR="00DA2753" w:rsidRPr="00604A78" w:rsidRDefault="00DA2753" w:rsidP="00DA2753">
      <w:pPr>
        <w:spacing w:after="0" w:line="240" w:lineRule="auto"/>
        <w:ind w:left="57" w:right="57"/>
        <w:jc w:val="both"/>
        <w:rPr>
          <w:rFonts w:ascii="Arial" w:eastAsia="Times New Roman" w:hAnsi="Arial" w:cs="Arial"/>
          <w:noProof/>
          <w:sz w:val="20"/>
          <w:szCs w:val="20"/>
          <w:lang w:val="en-US"/>
        </w:rPr>
      </w:pPr>
    </w:p>
    <w:p w:rsidR="00DA2753" w:rsidRPr="00604A78" w:rsidRDefault="00DA2753" w:rsidP="00DA2753">
      <w:pPr>
        <w:spacing w:after="0" w:line="240" w:lineRule="auto"/>
        <w:ind w:left="57" w:right="57"/>
        <w:jc w:val="both"/>
        <w:rPr>
          <w:rFonts w:ascii="Arial" w:eastAsia="Times New Roman" w:hAnsi="Arial" w:cs="Arial"/>
          <w:noProof/>
          <w:sz w:val="20"/>
          <w:szCs w:val="20"/>
          <w:lang w:val="en-US"/>
        </w:rPr>
      </w:pPr>
    </w:p>
    <w:p w:rsidR="00DA2753" w:rsidRPr="00604A78" w:rsidRDefault="00DA2753" w:rsidP="00DA2753">
      <w:pPr>
        <w:spacing w:after="0" w:line="240" w:lineRule="auto"/>
        <w:ind w:left="57" w:right="57"/>
        <w:jc w:val="both"/>
        <w:rPr>
          <w:rFonts w:ascii="Arial" w:eastAsia="Times New Roman" w:hAnsi="Arial" w:cs="Arial"/>
          <w:noProof/>
          <w:sz w:val="20"/>
          <w:szCs w:val="20"/>
          <w:lang w:val="en-US"/>
        </w:rPr>
      </w:pPr>
    </w:p>
    <w:p w:rsidR="00DA2753" w:rsidRPr="00604A78" w:rsidRDefault="00DA2753" w:rsidP="00DA2753">
      <w:pPr>
        <w:spacing w:after="0" w:line="240" w:lineRule="auto"/>
        <w:ind w:left="57" w:right="57"/>
        <w:jc w:val="both"/>
        <w:rPr>
          <w:rFonts w:ascii="Arial" w:eastAsia="Times New Roman" w:hAnsi="Arial" w:cs="Arial"/>
          <w:noProof/>
          <w:sz w:val="20"/>
          <w:szCs w:val="20"/>
          <w:lang w:val="en-US"/>
        </w:rPr>
      </w:pPr>
    </w:p>
    <w:p w:rsidR="00DA2753" w:rsidRPr="00604A78" w:rsidRDefault="00DA2753" w:rsidP="00DA2753">
      <w:pPr>
        <w:spacing w:after="0" w:line="240" w:lineRule="auto"/>
        <w:ind w:left="57" w:right="57"/>
        <w:jc w:val="both"/>
        <w:rPr>
          <w:rFonts w:ascii="Arial" w:eastAsia="Times New Roman" w:hAnsi="Arial" w:cs="Arial"/>
          <w:noProof/>
          <w:sz w:val="20"/>
          <w:szCs w:val="20"/>
          <w:lang w:val="en-US"/>
        </w:rPr>
      </w:pPr>
    </w:p>
    <w:p w:rsidR="00DA2753" w:rsidRPr="00604A78" w:rsidRDefault="00DA2753" w:rsidP="00DA2753">
      <w:pPr>
        <w:spacing w:after="0" w:line="240" w:lineRule="auto"/>
        <w:ind w:left="57" w:right="57"/>
        <w:jc w:val="both"/>
        <w:rPr>
          <w:rFonts w:ascii="Arial" w:eastAsia="Times New Roman" w:hAnsi="Arial" w:cs="Arial"/>
          <w:noProof/>
          <w:sz w:val="20"/>
          <w:szCs w:val="20"/>
          <w:lang w:val="en-US"/>
        </w:rPr>
      </w:pPr>
    </w:p>
    <w:p w:rsidR="00DA2753" w:rsidRPr="00604A78" w:rsidRDefault="00DA2753" w:rsidP="00DA2753">
      <w:pPr>
        <w:spacing w:after="0" w:line="240" w:lineRule="auto"/>
        <w:ind w:left="57" w:right="57"/>
        <w:jc w:val="both"/>
        <w:rPr>
          <w:rFonts w:ascii="Arial" w:eastAsia="Times New Roman" w:hAnsi="Arial" w:cs="Arial"/>
          <w:noProof/>
          <w:sz w:val="20"/>
          <w:szCs w:val="20"/>
        </w:rPr>
      </w:pPr>
      <w:r w:rsidRPr="00604A78">
        <w:rPr>
          <w:rFonts w:ascii="Arial" w:eastAsia="Times New Roman" w:hAnsi="Arial" w:cs="Arial"/>
          <w:noProof/>
          <w:sz w:val="20"/>
          <w:szCs w:val="20"/>
        </w:rPr>
        <w:t xml:space="preserve">.............................г.                 </w:t>
      </w:r>
    </w:p>
    <w:p w:rsidR="00DA2753" w:rsidRPr="00604A78" w:rsidRDefault="00DA2753" w:rsidP="00DA2753">
      <w:pPr>
        <w:spacing w:after="0" w:line="240" w:lineRule="auto"/>
        <w:ind w:left="57" w:right="57"/>
        <w:jc w:val="both"/>
        <w:rPr>
          <w:rFonts w:ascii="Arial" w:eastAsia="Times New Roman" w:hAnsi="Arial" w:cs="Arial"/>
          <w:noProof/>
          <w:sz w:val="20"/>
          <w:szCs w:val="20"/>
        </w:rPr>
      </w:pPr>
      <w:r w:rsidRPr="00604A78">
        <w:rPr>
          <w:rFonts w:ascii="Arial" w:eastAsia="Times New Roman" w:hAnsi="Arial" w:cs="Arial"/>
          <w:noProof/>
          <w:sz w:val="20"/>
          <w:szCs w:val="20"/>
        </w:rPr>
        <w:t xml:space="preserve">                                                                                       Декларатор:</w:t>
      </w:r>
    </w:p>
    <w:p w:rsidR="00DA2753" w:rsidRPr="00604A78" w:rsidRDefault="00DA2753" w:rsidP="00DA2753">
      <w:pPr>
        <w:spacing w:after="0" w:line="240" w:lineRule="auto"/>
        <w:ind w:left="57" w:right="57"/>
        <w:jc w:val="both"/>
        <w:rPr>
          <w:rFonts w:ascii="Arial" w:eastAsia="Times New Roman" w:hAnsi="Arial" w:cs="Arial"/>
          <w:noProof/>
          <w:sz w:val="20"/>
          <w:szCs w:val="20"/>
        </w:rPr>
      </w:pPr>
      <w:r w:rsidRPr="00604A78">
        <w:rPr>
          <w:rFonts w:ascii="Arial" w:eastAsia="Times New Roman" w:hAnsi="Arial" w:cs="Arial"/>
          <w:noProof/>
          <w:sz w:val="20"/>
          <w:szCs w:val="20"/>
        </w:rPr>
        <w:tab/>
      </w:r>
      <w:r w:rsidRPr="00604A78">
        <w:rPr>
          <w:rFonts w:ascii="Arial" w:eastAsia="Times New Roman" w:hAnsi="Arial" w:cs="Arial"/>
          <w:noProof/>
          <w:sz w:val="20"/>
          <w:szCs w:val="20"/>
        </w:rPr>
        <w:tab/>
      </w:r>
      <w:r w:rsidRPr="00604A78">
        <w:rPr>
          <w:rFonts w:ascii="Arial" w:eastAsia="Times New Roman" w:hAnsi="Arial" w:cs="Arial"/>
          <w:noProof/>
          <w:sz w:val="20"/>
          <w:szCs w:val="20"/>
        </w:rPr>
        <w:tab/>
      </w:r>
      <w:r w:rsidRPr="00604A78">
        <w:rPr>
          <w:rFonts w:ascii="Arial" w:eastAsia="Times New Roman" w:hAnsi="Arial" w:cs="Arial"/>
          <w:noProof/>
          <w:sz w:val="20"/>
          <w:szCs w:val="20"/>
        </w:rPr>
        <w:tab/>
      </w:r>
      <w:r w:rsidRPr="00604A78">
        <w:rPr>
          <w:rFonts w:ascii="Arial" w:eastAsia="Times New Roman" w:hAnsi="Arial" w:cs="Arial"/>
          <w:noProof/>
          <w:sz w:val="20"/>
          <w:szCs w:val="20"/>
        </w:rPr>
        <w:tab/>
      </w:r>
      <w:r w:rsidRPr="00604A78">
        <w:rPr>
          <w:rFonts w:ascii="Arial" w:eastAsia="Times New Roman" w:hAnsi="Arial" w:cs="Arial"/>
          <w:noProof/>
          <w:sz w:val="20"/>
          <w:szCs w:val="20"/>
        </w:rPr>
        <w:tab/>
      </w:r>
      <w:r w:rsidRPr="00604A78">
        <w:rPr>
          <w:rFonts w:ascii="Arial" w:eastAsia="Times New Roman" w:hAnsi="Arial" w:cs="Arial"/>
          <w:noProof/>
          <w:sz w:val="20"/>
          <w:szCs w:val="20"/>
        </w:rPr>
        <w:tab/>
      </w:r>
      <w:r w:rsidRPr="00604A78">
        <w:rPr>
          <w:rFonts w:ascii="Arial" w:eastAsia="Times New Roman" w:hAnsi="Arial" w:cs="Arial"/>
          <w:noProof/>
          <w:sz w:val="20"/>
          <w:szCs w:val="20"/>
        </w:rPr>
        <w:tab/>
      </w:r>
      <w:r w:rsidRPr="00604A78">
        <w:rPr>
          <w:rFonts w:ascii="Arial" w:eastAsia="Times New Roman" w:hAnsi="Arial" w:cs="Arial"/>
          <w:noProof/>
          <w:sz w:val="20"/>
          <w:szCs w:val="20"/>
        </w:rPr>
        <w:tab/>
        <w:t>/име, подпис и печат/</w:t>
      </w:r>
    </w:p>
    <w:p w:rsidR="00DA2753" w:rsidRPr="00604A78" w:rsidRDefault="00DA2753" w:rsidP="00DA2753">
      <w:pPr>
        <w:spacing w:line="240" w:lineRule="auto"/>
        <w:ind w:left="4111"/>
        <w:rPr>
          <w:rFonts w:ascii="Arial" w:hAnsi="Arial" w:cs="Arial"/>
          <w:i/>
          <w:sz w:val="20"/>
          <w:szCs w:val="20"/>
        </w:rPr>
      </w:pPr>
    </w:p>
    <w:p w:rsidR="00DA2753" w:rsidRPr="00604A78" w:rsidRDefault="00DA2753" w:rsidP="00DA2753">
      <w:pPr>
        <w:spacing w:after="0" w:line="240" w:lineRule="auto"/>
        <w:rPr>
          <w:rFonts w:ascii="Arial" w:eastAsia="Times New Roman" w:hAnsi="Arial" w:cs="Arial"/>
          <w:b/>
          <w:i/>
          <w:sz w:val="20"/>
          <w:szCs w:val="20"/>
        </w:rPr>
      </w:pPr>
    </w:p>
    <w:p w:rsidR="00DA2753" w:rsidRPr="00604A78" w:rsidRDefault="00DA2753" w:rsidP="00DA2753">
      <w:pPr>
        <w:spacing w:after="0" w:line="240" w:lineRule="auto"/>
        <w:rPr>
          <w:rFonts w:ascii="Arial" w:eastAsia="Times New Roman" w:hAnsi="Arial" w:cs="Arial"/>
          <w:b/>
          <w:i/>
          <w:sz w:val="20"/>
          <w:szCs w:val="20"/>
        </w:rPr>
      </w:pPr>
    </w:p>
    <w:p w:rsidR="00DA2753" w:rsidRPr="00604A78" w:rsidRDefault="00DA2753" w:rsidP="00DA2753">
      <w:pPr>
        <w:spacing w:after="0" w:line="240" w:lineRule="auto"/>
        <w:rPr>
          <w:rFonts w:ascii="Arial" w:eastAsia="Times New Roman" w:hAnsi="Arial" w:cs="Arial"/>
          <w:sz w:val="20"/>
          <w:szCs w:val="20"/>
        </w:rPr>
      </w:pPr>
    </w:p>
    <w:p w:rsidR="00DA2753" w:rsidRPr="00604A78" w:rsidRDefault="00DA2753" w:rsidP="00DA2753">
      <w:pPr>
        <w:spacing w:after="0" w:line="240" w:lineRule="auto"/>
        <w:jc w:val="both"/>
        <w:rPr>
          <w:rFonts w:ascii="Arial" w:eastAsia="Times New Roman" w:hAnsi="Arial" w:cs="Arial"/>
          <w:noProof/>
          <w:sz w:val="20"/>
          <w:szCs w:val="20"/>
          <w:lang w:eastAsia="bg-BG"/>
        </w:rPr>
      </w:pPr>
    </w:p>
    <w:p w:rsidR="00DA2753" w:rsidRPr="00604A78" w:rsidRDefault="00DA2753" w:rsidP="00DA2753">
      <w:pPr>
        <w:spacing w:after="0" w:line="240" w:lineRule="auto"/>
        <w:jc w:val="both"/>
        <w:rPr>
          <w:rFonts w:ascii="Arial" w:eastAsia="Times New Roman" w:hAnsi="Arial" w:cs="Arial"/>
          <w:noProof/>
          <w:sz w:val="20"/>
          <w:szCs w:val="20"/>
          <w:lang w:eastAsia="bg-BG"/>
        </w:rPr>
      </w:pPr>
    </w:p>
    <w:p w:rsidR="00DA2753" w:rsidRPr="00604A78" w:rsidRDefault="00DA2753" w:rsidP="00DA2753">
      <w:pPr>
        <w:spacing w:after="0" w:line="240" w:lineRule="auto"/>
        <w:jc w:val="both"/>
        <w:rPr>
          <w:rFonts w:ascii="Arial" w:eastAsia="Times New Roman" w:hAnsi="Arial" w:cs="Arial"/>
          <w:noProof/>
          <w:sz w:val="20"/>
          <w:szCs w:val="20"/>
          <w:lang w:eastAsia="bg-BG"/>
        </w:rPr>
      </w:pPr>
    </w:p>
    <w:p w:rsidR="00DA2753" w:rsidRPr="00604A78" w:rsidRDefault="00DA2753" w:rsidP="00DA2753">
      <w:pPr>
        <w:spacing w:after="0" w:line="240" w:lineRule="auto"/>
        <w:jc w:val="both"/>
        <w:rPr>
          <w:rFonts w:ascii="Arial" w:eastAsia="Times New Roman" w:hAnsi="Arial" w:cs="Arial"/>
          <w:noProof/>
          <w:sz w:val="20"/>
          <w:szCs w:val="20"/>
          <w:lang w:eastAsia="bg-BG"/>
        </w:rPr>
      </w:pPr>
    </w:p>
    <w:p w:rsidR="00DA2753" w:rsidRPr="00604A78" w:rsidRDefault="00DA2753" w:rsidP="00DA2753">
      <w:pPr>
        <w:spacing w:after="0" w:line="240" w:lineRule="auto"/>
        <w:jc w:val="both"/>
        <w:rPr>
          <w:rFonts w:ascii="Arial" w:eastAsia="Times New Roman" w:hAnsi="Arial" w:cs="Arial"/>
          <w:noProof/>
          <w:sz w:val="20"/>
          <w:szCs w:val="20"/>
          <w:lang w:eastAsia="bg-BG"/>
        </w:rPr>
      </w:pPr>
    </w:p>
    <w:p w:rsidR="00DA2753" w:rsidRPr="00604A78" w:rsidRDefault="00DA2753" w:rsidP="00DA2753">
      <w:pPr>
        <w:spacing w:after="0" w:line="240" w:lineRule="auto"/>
        <w:jc w:val="both"/>
        <w:rPr>
          <w:rFonts w:ascii="Arial" w:eastAsia="Times New Roman" w:hAnsi="Arial" w:cs="Arial"/>
          <w:noProof/>
          <w:sz w:val="20"/>
          <w:szCs w:val="20"/>
          <w:lang w:val="en-US" w:eastAsia="bg-BG"/>
        </w:rPr>
      </w:pPr>
    </w:p>
    <w:p w:rsidR="005D5159" w:rsidRPr="00604A78" w:rsidRDefault="005D5159">
      <w:pPr>
        <w:rPr>
          <w:rFonts w:ascii="Arial" w:hAnsi="Arial" w:cs="Arial"/>
          <w:sz w:val="20"/>
          <w:szCs w:val="20"/>
        </w:rPr>
      </w:pPr>
    </w:p>
    <w:sectPr w:rsidR="005D5159" w:rsidRPr="00604A78" w:rsidSect="00DA2753">
      <w:pgSz w:w="11906" w:h="16838" w:code="9"/>
      <w:pgMar w:top="1134" w:right="849" w:bottom="1134" w:left="1134" w:header="283" w:footer="283"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EA8" w:rsidRDefault="00691EA8">
      <w:pPr>
        <w:spacing w:after="0" w:line="240" w:lineRule="auto"/>
      </w:pPr>
      <w:r>
        <w:separator/>
      </w:r>
    </w:p>
  </w:endnote>
  <w:endnote w:type="continuationSeparator" w:id="0">
    <w:p w:rsidR="00691EA8" w:rsidRDefault="00691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ranklin Gothic Demi">
    <w:panose1 w:val="020B0703020102020204"/>
    <w:charset w:val="CC"/>
    <w:family w:val="swiss"/>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666998"/>
      <w:docPartObj>
        <w:docPartGallery w:val="Page Numbers (Bottom of Page)"/>
        <w:docPartUnique/>
      </w:docPartObj>
    </w:sdtPr>
    <w:sdtEndPr>
      <w:rPr>
        <w:noProof/>
      </w:rPr>
    </w:sdtEndPr>
    <w:sdtContent>
      <w:p w:rsidR="00EF6A9F" w:rsidRDefault="00EF6A9F">
        <w:pPr>
          <w:pStyle w:val="Footer"/>
          <w:jc w:val="right"/>
        </w:pPr>
        <w:r>
          <w:fldChar w:fldCharType="begin"/>
        </w:r>
        <w:r>
          <w:instrText xml:space="preserve"> PAGE   \* MERGEFORMAT </w:instrText>
        </w:r>
        <w:r>
          <w:fldChar w:fldCharType="separate"/>
        </w:r>
        <w:r w:rsidR="0002189D" w:rsidRPr="0002189D">
          <w:rPr>
            <w:rFonts w:ascii="Arial" w:hAnsi="Arial" w:cs="Arial"/>
            <w:noProof/>
            <w:sz w:val="20"/>
            <w:szCs w:val="20"/>
          </w:rPr>
          <w:t>63</w:t>
        </w:r>
        <w:r>
          <w:rPr>
            <w:noProof/>
          </w:rPr>
          <w:fldChar w:fldCharType="end"/>
        </w:r>
      </w:p>
    </w:sdtContent>
  </w:sdt>
  <w:p w:rsidR="00EF6A9F" w:rsidRPr="005F6108" w:rsidRDefault="00EF6A9F">
    <w:pPr>
      <w:pStyle w:val="Footer"/>
      <w:rPr>
        <w:rFonts w:ascii="Arial" w:hAnsi="Arial" w:cs="Arial"/>
        <w:sz w:val="20"/>
        <w:szCs w:val="20"/>
        <w:lang w:val="en-US"/>
      </w:rPr>
    </w:pPr>
    <w:r>
      <w:rPr>
        <w:rFonts w:ascii="Arial" w:hAnsi="Arial" w:cs="Arial"/>
        <w:sz w:val="20"/>
        <w:szCs w:val="20"/>
        <w:lang w:val="en-US"/>
      </w:rPr>
      <w:t>PPD15-112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939456"/>
      <w:docPartObj>
        <w:docPartGallery w:val="Page Numbers (Bottom of Page)"/>
        <w:docPartUnique/>
      </w:docPartObj>
    </w:sdtPr>
    <w:sdtEndPr>
      <w:rPr>
        <w:rFonts w:ascii="Arial" w:hAnsi="Arial" w:cs="Arial"/>
        <w:noProof/>
        <w:sz w:val="20"/>
        <w:szCs w:val="20"/>
      </w:rPr>
    </w:sdtEndPr>
    <w:sdtContent>
      <w:p w:rsidR="00EF6A9F" w:rsidRPr="00262842" w:rsidRDefault="00EF6A9F">
        <w:pPr>
          <w:pStyle w:val="Footer"/>
          <w:jc w:val="right"/>
          <w:rPr>
            <w:rFonts w:ascii="Arial" w:hAnsi="Arial" w:cs="Arial"/>
            <w:sz w:val="20"/>
            <w:szCs w:val="20"/>
          </w:rPr>
        </w:pPr>
        <w:r w:rsidRPr="00262842">
          <w:rPr>
            <w:rFonts w:ascii="Arial" w:hAnsi="Arial" w:cs="Arial"/>
            <w:sz w:val="20"/>
            <w:szCs w:val="20"/>
          </w:rPr>
          <w:fldChar w:fldCharType="begin"/>
        </w:r>
        <w:r w:rsidRPr="00262842">
          <w:rPr>
            <w:rFonts w:ascii="Arial" w:hAnsi="Arial" w:cs="Arial"/>
            <w:sz w:val="20"/>
            <w:szCs w:val="20"/>
          </w:rPr>
          <w:instrText xml:space="preserve"> PAGE   \* MERGEFORMAT </w:instrText>
        </w:r>
        <w:r w:rsidRPr="00262842">
          <w:rPr>
            <w:rFonts w:ascii="Arial" w:hAnsi="Arial" w:cs="Arial"/>
            <w:sz w:val="20"/>
            <w:szCs w:val="20"/>
          </w:rPr>
          <w:fldChar w:fldCharType="separate"/>
        </w:r>
        <w:r w:rsidR="0002189D">
          <w:rPr>
            <w:rFonts w:ascii="Arial" w:hAnsi="Arial" w:cs="Arial"/>
            <w:noProof/>
            <w:sz w:val="20"/>
            <w:szCs w:val="20"/>
          </w:rPr>
          <w:t>89</w:t>
        </w:r>
        <w:r w:rsidRPr="00262842">
          <w:rPr>
            <w:rFonts w:ascii="Arial" w:hAnsi="Arial" w:cs="Arial"/>
            <w:noProof/>
            <w:sz w:val="20"/>
            <w:szCs w:val="20"/>
          </w:rPr>
          <w:fldChar w:fldCharType="end"/>
        </w:r>
      </w:p>
    </w:sdtContent>
  </w:sdt>
  <w:p w:rsidR="00EF6A9F" w:rsidRPr="00D9554F" w:rsidRDefault="00EF6A9F">
    <w:pPr>
      <w:pStyle w:val="Footer"/>
      <w:rPr>
        <w:rFonts w:ascii="Arial" w:hAnsi="Arial" w:cs="Arial"/>
        <w:sz w:val="20"/>
        <w:szCs w:val="20"/>
        <w:lang w:val="en-US"/>
      </w:rPr>
    </w:pPr>
    <w:r w:rsidRPr="00D9554F">
      <w:rPr>
        <w:rFonts w:ascii="Arial" w:hAnsi="Arial" w:cs="Arial"/>
        <w:sz w:val="20"/>
        <w:szCs w:val="20"/>
        <w:lang w:val="en-US"/>
      </w:rPr>
      <w:t>PPD15-112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9F" w:rsidRDefault="00EF6A9F" w:rsidP="00DA27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EF6A9F" w:rsidRDefault="00EF6A9F" w:rsidP="00DA2753">
    <w:pPr>
      <w:pStyle w:val="Footer"/>
      <w:ind w:right="360"/>
    </w:pPr>
  </w:p>
  <w:p w:rsidR="00EF6A9F" w:rsidRDefault="00EF6A9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05337"/>
      <w:docPartObj>
        <w:docPartGallery w:val="Page Numbers (Bottom of Page)"/>
        <w:docPartUnique/>
      </w:docPartObj>
    </w:sdtPr>
    <w:sdtEndPr>
      <w:rPr>
        <w:noProof/>
      </w:rPr>
    </w:sdtEndPr>
    <w:sdtContent>
      <w:p w:rsidR="00EF6A9F" w:rsidRDefault="00EF6A9F">
        <w:pPr>
          <w:pStyle w:val="Footer"/>
          <w:jc w:val="right"/>
        </w:pPr>
        <w:r w:rsidRPr="00F84F93">
          <w:rPr>
            <w:rFonts w:ascii="Arial" w:hAnsi="Arial" w:cs="Arial"/>
            <w:sz w:val="16"/>
            <w:szCs w:val="16"/>
          </w:rPr>
          <w:fldChar w:fldCharType="begin"/>
        </w:r>
        <w:r w:rsidRPr="00F84F93">
          <w:rPr>
            <w:rFonts w:ascii="Arial" w:hAnsi="Arial" w:cs="Arial"/>
            <w:sz w:val="16"/>
            <w:szCs w:val="16"/>
          </w:rPr>
          <w:instrText xml:space="preserve"> PAGE   \* MERGEFORMAT </w:instrText>
        </w:r>
        <w:r w:rsidRPr="00F84F93">
          <w:rPr>
            <w:rFonts w:ascii="Arial" w:hAnsi="Arial" w:cs="Arial"/>
            <w:sz w:val="16"/>
            <w:szCs w:val="16"/>
          </w:rPr>
          <w:fldChar w:fldCharType="separate"/>
        </w:r>
        <w:r w:rsidR="0002189D" w:rsidRPr="0002189D">
          <w:rPr>
            <w:rFonts w:ascii="Arial" w:hAnsi="Arial" w:cs="Arial"/>
            <w:noProof/>
            <w:sz w:val="20"/>
            <w:szCs w:val="20"/>
          </w:rPr>
          <w:t>88</w:t>
        </w:r>
        <w:r w:rsidRPr="00F84F93">
          <w:rPr>
            <w:rFonts w:ascii="Arial" w:hAnsi="Arial" w:cs="Arial"/>
            <w:sz w:val="16"/>
            <w:szCs w:val="16"/>
          </w:rPr>
          <w:fldChar w:fldCharType="end"/>
        </w:r>
      </w:p>
    </w:sdtContent>
  </w:sdt>
  <w:p w:rsidR="00EF6A9F" w:rsidRPr="00F84F93" w:rsidRDefault="00EF6A9F">
    <w:pPr>
      <w:pStyle w:val="Footer"/>
      <w:rPr>
        <w:rFonts w:ascii="Arial" w:hAnsi="Arial" w:cs="Arial"/>
        <w:sz w:val="20"/>
        <w:szCs w:val="20"/>
        <w:lang w:val="en-US"/>
      </w:rPr>
    </w:pPr>
    <w:r>
      <w:rPr>
        <w:rFonts w:ascii="Arial" w:hAnsi="Arial" w:cs="Arial"/>
        <w:sz w:val="20"/>
        <w:szCs w:val="20"/>
        <w:lang w:val="en-US"/>
      </w:rPr>
      <w:t>PPD 15-112</w:t>
    </w:r>
  </w:p>
  <w:p w:rsidR="00EF6A9F" w:rsidRDefault="00EF6A9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4543705"/>
      <w:docPartObj>
        <w:docPartGallery w:val="Page Numbers (Bottom of Page)"/>
        <w:docPartUnique/>
      </w:docPartObj>
    </w:sdtPr>
    <w:sdtEndPr>
      <w:rPr>
        <w:rFonts w:ascii="Arial" w:hAnsi="Arial" w:cs="Arial"/>
        <w:noProof/>
        <w:sz w:val="20"/>
        <w:szCs w:val="20"/>
      </w:rPr>
    </w:sdtEndPr>
    <w:sdtContent>
      <w:p w:rsidR="00EF6A9F" w:rsidRPr="00D313F4" w:rsidRDefault="00EF6A9F">
        <w:pPr>
          <w:pStyle w:val="Footer"/>
          <w:jc w:val="right"/>
          <w:rPr>
            <w:rFonts w:ascii="Arial" w:hAnsi="Arial" w:cs="Arial"/>
            <w:sz w:val="20"/>
            <w:szCs w:val="20"/>
          </w:rPr>
        </w:pPr>
        <w:r w:rsidRPr="00D313F4">
          <w:rPr>
            <w:rFonts w:ascii="Arial" w:hAnsi="Arial" w:cs="Arial"/>
            <w:sz w:val="20"/>
            <w:szCs w:val="20"/>
          </w:rPr>
          <w:fldChar w:fldCharType="begin"/>
        </w:r>
        <w:r w:rsidRPr="00D313F4">
          <w:rPr>
            <w:rFonts w:ascii="Arial" w:hAnsi="Arial" w:cs="Arial"/>
            <w:sz w:val="20"/>
            <w:szCs w:val="20"/>
          </w:rPr>
          <w:instrText xml:space="preserve"> PAGE   \* MERGEFORMAT </w:instrText>
        </w:r>
        <w:r w:rsidRPr="00D313F4">
          <w:rPr>
            <w:rFonts w:ascii="Arial" w:hAnsi="Arial" w:cs="Arial"/>
            <w:sz w:val="20"/>
            <w:szCs w:val="20"/>
          </w:rPr>
          <w:fldChar w:fldCharType="separate"/>
        </w:r>
        <w:r w:rsidR="0002189D">
          <w:rPr>
            <w:rFonts w:ascii="Arial" w:hAnsi="Arial" w:cs="Arial"/>
            <w:noProof/>
            <w:sz w:val="20"/>
            <w:szCs w:val="20"/>
          </w:rPr>
          <w:t>115</w:t>
        </w:r>
        <w:r w:rsidRPr="00D313F4">
          <w:rPr>
            <w:rFonts w:ascii="Arial" w:hAnsi="Arial" w:cs="Arial"/>
            <w:noProof/>
            <w:sz w:val="20"/>
            <w:szCs w:val="20"/>
          </w:rPr>
          <w:fldChar w:fldCharType="end"/>
        </w:r>
        <w:r>
          <w:rPr>
            <w:rFonts w:ascii="Arial" w:hAnsi="Arial" w:cs="Arial"/>
            <w:noProof/>
            <w:sz w:val="20"/>
            <w:szCs w:val="20"/>
          </w:rPr>
          <w:t xml:space="preserve"> </w:t>
        </w:r>
      </w:p>
    </w:sdtContent>
  </w:sdt>
  <w:p w:rsidR="00EF6A9F" w:rsidRPr="002A38C4" w:rsidRDefault="00EF6A9F" w:rsidP="00DA2753">
    <w:pPr>
      <w:pStyle w:val="Footer"/>
      <w:rPr>
        <w:rFonts w:ascii="Arial" w:hAnsi="Arial" w:cs="Arial"/>
        <w:sz w:val="20"/>
        <w:szCs w:val="20"/>
      </w:rPr>
    </w:pPr>
    <w:r>
      <w:rPr>
        <w:rFonts w:ascii="Arial" w:hAnsi="Arial" w:cs="Arial"/>
        <w:sz w:val="20"/>
        <w:szCs w:val="20"/>
        <w:lang w:val="en-US"/>
      </w:rPr>
      <w:t>PPD 15-</w:t>
    </w:r>
    <w:r>
      <w:rPr>
        <w:rFonts w:ascii="Arial" w:hAnsi="Arial" w:cs="Arial"/>
        <w:sz w:val="20"/>
        <w:szCs w:val="20"/>
      </w:rPr>
      <w:t>112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9F" w:rsidRDefault="00EF6A9F" w:rsidP="00DA27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EF6A9F" w:rsidRDefault="00EF6A9F" w:rsidP="00DA2753">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262497"/>
      <w:docPartObj>
        <w:docPartGallery w:val="Page Numbers (Bottom of Page)"/>
        <w:docPartUnique/>
      </w:docPartObj>
    </w:sdtPr>
    <w:sdtEndPr>
      <w:rPr>
        <w:rFonts w:ascii="Arial" w:hAnsi="Arial" w:cs="Arial"/>
        <w:noProof/>
        <w:sz w:val="20"/>
        <w:szCs w:val="20"/>
      </w:rPr>
    </w:sdtEndPr>
    <w:sdtContent>
      <w:p w:rsidR="00EF6A9F" w:rsidRPr="00D313F4" w:rsidRDefault="00EF6A9F">
        <w:pPr>
          <w:pStyle w:val="Footer"/>
          <w:jc w:val="right"/>
          <w:rPr>
            <w:rFonts w:ascii="Arial" w:hAnsi="Arial" w:cs="Arial"/>
            <w:sz w:val="20"/>
            <w:szCs w:val="20"/>
          </w:rPr>
        </w:pPr>
        <w:r w:rsidRPr="00D313F4">
          <w:rPr>
            <w:rFonts w:ascii="Arial" w:hAnsi="Arial" w:cs="Arial"/>
            <w:sz w:val="20"/>
            <w:szCs w:val="20"/>
          </w:rPr>
          <w:fldChar w:fldCharType="begin"/>
        </w:r>
        <w:r w:rsidRPr="00D313F4">
          <w:rPr>
            <w:rFonts w:ascii="Arial" w:hAnsi="Arial" w:cs="Arial"/>
            <w:sz w:val="20"/>
            <w:szCs w:val="20"/>
          </w:rPr>
          <w:instrText xml:space="preserve"> PAGE   \* MERGEFORMAT </w:instrText>
        </w:r>
        <w:r w:rsidRPr="00D313F4">
          <w:rPr>
            <w:rFonts w:ascii="Arial" w:hAnsi="Arial" w:cs="Arial"/>
            <w:sz w:val="20"/>
            <w:szCs w:val="20"/>
          </w:rPr>
          <w:fldChar w:fldCharType="separate"/>
        </w:r>
        <w:r w:rsidR="0002189D">
          <w:rPr>
            <w:rFonts w:ascii="Arial" w:hAnsi="Arial" w:cs="Arial"/>
            <w:noProof/>
            <w:sz w:val="20"/>
            <w:szCs w:val="20"/>
          </w:rPr>
          <w:t>135</w:t>
        </w:r>
        <w:r w:rsidRPr="00D313F4">
          <w:rPr>
            <w:rFonts w:ascii="Arial" w:hAnsi="Arial" w:cs="Arial"/>
            <w:noProof/>
            <w:sz w:val="20"/>
            <w:szCs w:val="20"/>
          </w:rPr>
          <w:fldChar w:fldCharType="end"/>
        </w:r>
        <w:r>
          <w:rPr>
            <w:rFonts w:ascii="Arial" w:hAnsi="Arial" w:cs="Arial"/>
            <w:noProof/>
            <w:sz w:val="20"/>
            <w:szCs w:val="20"/>
          </w:rPr>
          <w:t xml:space="preserve"> </w:t>
        </w:r>
      </w:p>
    </w:sdtContent>
  </w:sdt>
  <w:p w:rsidR="00EF6A9F" w:rsidRPr="00F37163" w:rsidRDefault="00EF6A9F" w:rsidP="00DA2753">
    <w:pPr>
      <w:pStyle w:val="Footer"/>
      <w:rPr>
        <w:rFonts w:ascii="Arial" w:hAnsi="Arial" w:cs="Arial"/>
        <w:sz w:val="20"/>
        <w:szCs w:val="20"/>
      </w:rPr>
    </w:pPr>
    <w:r>
      <w:rPr>
        <w:rFonts w:ascii="Arial" w:hAnsi="Arial" w:cs="Arial"/>
        <w:sz w:val="20"/>
        <w:szCs w:val="20"/>
        <w:lang w:val="en-US"/>
      </w:rPr>
      <w:t>PPD 15-</w:t>
    </w:r>
    <w:r>
      <w:rPr>
        <w:rFonts w:ascii="Arial" w:hAnsi="Arial" w:cs="Arial"/>
        <w:sz w:val="20"/>
        <w:szCs w:val="20"/>
      </w:rPr>
      <w:t>112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EA8" w:rsidRDefault="00691EA8">
      <w:pPr>
        <w:spacing w:after="0" w:line="240" w:lineRule="auto"/>
      </w:pPr>
      <w:r>
        <w:separator/>
      </w:r>
    </w:p>
  </w:footnote>
  <w:footnote w:type="continuationSeparator" w:id="0">
    <w:p w:rsidR="00691EA8" w:rsidRDefault="00691E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9F" w:rsidRPr="00256892" w:rsidRDefault="00EF6A9F" w:rsidP="00DA275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200E3"/>
    <w:multiLevelType w:val="hybridMultilevel"/>
    <w:tmpl w:val="73EC871E"/>
    <w:lvl w:ilvl="0" w:tplc="B930EC30">
      <w:start w:val="1"/>
      <w:numFmt w:val="bullet"/>
      <w:lvlText w:val=""/>
      <w:lvlJc w:val="left"/>
      <w:pPr>
        <w:tabs>
          <w:tab w:val="num" w:pos="1080"/>
        </w:tabs>
        <w:ind w:left="1080" w:hanging="360"/>
      </w:pPr>
      <w:rPr>
        <w:rFonts w:ascii="Symbol" w:hAnsi="Symbol" w:hint="default"/>
        <w:color w:val="auto"/>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
    <w:nsid w:val="077829D6"/>
    <w:multiLevelType w:val="hybridMultilevel"/>
    <w:tmpl w:val="FBBE6436"/>
    <w:lvl w:ilvl="0" w:tplc="0ABE8A1E">
      <w:start w:val="1"/>
      <w:numFmt w:val="decimal"/>
      <w:lvlText w:val="%1."/>
      <w:lvlJc w:val="left"/>
      <w:pPr>
        <w:tabs>
          <w:tab w:val="num" w:pos="360"/>
        </w:tabs>
        <w:ind w:left="360" w:hanging="36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
    <w:nsid w:val="093576F1"/>
    <w:multiLevelType w:val="hybridMultilevel"/>
    <w:tmpl w:val="C8B0C5E0"/>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
    <w:nsid w:val="0937380D"/>
    <w:multiLevelType w:val="hybridMultilevel"/>
    <w:tmpl w:val="412A493A"/>
    <w:lvl w:ilvl="0" w:tplc="04020001">
      <w:start w:val="1"/>
      <w:numFmt w:val="bullet"/>
      <w:lvlText w:val=""/>
      <w:lvlJc w:val="left"/>
      <w:pPr>
        <w:tabs>
          <w:tab w:val="num" w:pos="900"/>
        </w:tabs>
        <w:ind w:left="900" w:hanging="360"/>
      </w:pPr>
      <w:rPr>
        <w:rFonts w:ascii="Symbol" w:hAnsi="Symbol" w:hint="default"/>
      </w:rPr>
    </w:lvl>
    <w:lvl w:ilvl="1" w:tplc="04020003" w:tentative="1">
      <w:start w:val="1"/>
      <w:numFmt w:val="bullet"/>
      <w:lvlText w:val="o"/>
      <w:lvlJc w:val="left"/>
      <w:pPr>
        <w:tabs>
          <w:tab w:val="num" w:pos="1620"/>
        </w:tabs>
        <w:ind w:left="1620" w:hanging="360"/>
      </w:pPr>
      <w:rPr>
        <w:rFonts w:ascii="Courier New" w:hAnsi="Courier New" w:cs="Courier New" w:hint="default"/>
      </w:rPr>
    </w:lvl>
    <w:lvl w:ilvl="2" w:tplc="04020005" w:tentative="1">
      <w:start w:val="1"/>
      <w:numFmt w:val="bullet"/>
      <w:lvlText w:val=""/>
      <w:lvlJc w:val="left"/>
      <w:pPr>
        <w:tabs>
          <w:tab w:val="num" w:pos="2340"/>
        </w:tabs>
        <w:ind w:left="2340" w:hanging="360"/>
      </w:pPr>
      <w:rPr>
        <w:rFonts w:ascii="Wingdings" w:hAnsi="Wingdings" w:hint="default"/>
      </w:rPr>
    </w:lvl>
    <w:lvl w:ilvl="3" w:tplc="04020001" w:tentative="1">
      <w:start w:val="1"/>
      <w:numFmt w:val="bullet"/>
      <w:lvlText w:val=""/>
      <w:lvlJc w:val="left"/>
      <w:pPr>
        <w:tabs>
          <w:tab w:val="num" w:pos="3060"/>
        </w:tabs>
        <w:ind w:left="3060" w:hanging="360"/>
      </w:pPr>
      <w:rPr>
        <w:rFonts w:ascii="Symbol" w:hAnsi="Symbol" w:hint="default"/>
      </w:rPr>
    </w:lvl>
    <w:lvl w:ilvl="4" w:tplc="04020003" w:tentative="1">
      <w:start w:val="1"/>
      <w:numFmt w:val="bullet"/>
      <w:lvlText w:val="o"/>
      <w:lvlJc w:val="left"/>
      <w:pPr>
        <w:tabs>
          <w:tab w:val="num" w:pos="3780"/>
        </w:tabs>
        <w:ind w:left="3780" w:hanging="360"/>
      </w:pPr>
      <w:rPr>
        <w:rFonts w:ascii="Courier New" w:hAnsi="Courier New" w:cs="Courier New" w:hint="default"/>
      </w:rPr>
    </w:lvl>
    <w:lvl w:ilvl="5" w:tplc="04020005" w:tentative="1">
      <w:start w:val="1"/>
      <w:numFmt w:val="bullet"/>
      <w:lvlText w:val=""/>
      <w:lvlJc w:val="left"/>
      <w:pPr>
        <w:tabs>
          <w:tab w:val="num" w:pos="4500"/>
        </w:tabs>
        <w:ind w:left="4500" w:hanging="360"/>
      </w:pPr>
      <w:rPr>
        <w:rFonts w:ascii="Wingdings" w:hAnsi="Wingdings" w:hint="default"/>
      </w:rPr>
    </w:lvl>
    <w:lvl w:ilvl="6" w:tplc="04020001" w:tentative="1">
      <w:start w:val="1"/>
      <w:numFmt w:val="bullet"/>
      <w:lvlText w:val=""/>
      <w:lvlJc w:val="left"/>
      <w:pPr>
        <w:tabs>
          <w:tab w:val="num" w:pos="5220"/>
        </w:tabs>
        <w:ind w:left="5220" w:hanging="360"/>
      </w:pPr>
      <w:rPr>
        <w:rFonts w:ascii="Symbol" w:hAnsi="Symbol" w:hint="default"/>
      </w:rPr>
    </w:lvl>
    <w:lvl w:ilvl="7" w:tplc="04020003" w:tentative="1">
      <w:start w:val="1"/>
      <w:numFmt w:val="bullet"/>
      <w:lvlText w:val="o"/>
      <w:lvlJc w:val="left"/>
      <w:pPr>
        <w:tabs>
          <w:tab w:val="num" w:pos="5940"/>
        </w:tabs>
        <w:ind w:left="5940" w:hanging="360"/>
      </w:pPr>
      <w:rPr>
        <w:rFonts w:ascii="Courier New" w:hAnsi="Courier New" w:cs="Courier New" w:hint="default"/>
      </w:rPr>
    </w:lvl>
    <w:lvl w:ilvl="8" w:tplc="04020005" w:tentative="1">
      <w:start w:val="1"/>
      <w:numFmt w:val="bullet"/>
      <w:lvlText w:val=""/>
      <w:lvlJc w:val="left"/>
      <w:pPr>
        <w:tabs>
          <w:tab w:val="num" w:pos="6660"/>
        </w:tabs>
        <w:ind w:left="6660" w:hanging="360"/>
      </w:pPr>
      <w:rPr>
        <w:rFonts w:ascii="Wingdings" w:hAnsi="Wingdings" w:hint="default"/>
      </w:rPr>
    </w:lvl>
  </w:abstractNum>
  <w:abstractNum w:abstractNumId="4">
    <w:nsid w:val="0F6C49E8"/>
    <w:multiLevelType w:val="hybridMultilevel"/>
    <w:tmpl w:val="4874D9FC"/>
    <w:lvl w:ilvl="0" w:tplc="04020001">
      <w:start w:val="1"/>
      <w:numFmt w:val="bullet"/>
      <w:lvlText w:val=""/>
      <w:lvlJc w:val="left"/>
      <w:pPr>
        <w:tabs>
          <w:tab w:val="num" w:pos="360"/>
        </w:tabs>
        <w:ind w:left="360" w:hanging="360"/>
      </w:pPr>
      <w:rPr>
        <w:rFonts w:ascii="Symbol" w:hAnsi="Symbol" w:hint="default"/>
      </w:rPr>
    </w:lvl>
    <w:lvl w:ilvl="1" w:tplc="04020003">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5">
    <w:nsid w:val="1072113F"/>
    <w:multiLevelType w:val="hybridMultilevel"/>
    <w:tmpl w:val="C8B0C5E0"/>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6">
    <w:nsid w:val="12A920D5"/>
    <w:multiLevelType w:val="multilevel"/>
    <w:tmpl w:val="4A4A512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674"/>
        </w:tabs>
        <w:ind w:left="674" w:hanging="390"/>
      </w:pPr>
      <w:rPr>
        <w:rFonts w:hint="default"/>
        <w:b w:val="0"/>
      </w:rPr>
    </w:lvl>
    <w:lvl w:ilvl="2">
      <w:start w:val="1"/>
      <w:numFmt w:val="decimal"/>
      <w:isLgl/>
      <w:lvlText w:val="%1.%2.%3."/>
      <w:lvlJc w:val="left"/>
      <w:pPr>
        <w:tabs>
          <w:tab w:val="num" w:pos="1713"/>
        </w:tabs>
        <w:ind w:left="1713" w:hanging="720"/>
      </w:pPr>
      <w:rPr>
        <w:rFonts w:hint="default"/>
        <w:b w:val="0"/>
      </w:rPr>
    </w:lvl>
    <w:lvl w:ilvl="3">
      <w:start w:val="1"/>
      <w:numFmt w:val="decimal"/>
      <w:isLgl/>
      <w:lvlText w:val="%1.%2.%3.%4."/>
      <w:lvlJc w:val="left"/>
      <w:pPr>
        <w:tabs>
          <w:tab w:val="num" w:pos="1080"/>
        </w:tabs>
        <w:ind w:left="1080" w:hanging="720"/>
      </w:pPr>
      <w:rPr>
        <w:rFonts w:hint="default"/>
        <w:b w:val="0"/>
        <w:i w:val="0"/>
        <w:sz w:val="20"/>
        <w:szCs w:val="20"/>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7">
    <w:nsid w:val="13E14893"/>
    <w:multiLevelType w:val="hybridMultilevel"/>
    <w:tmpl w:val="2ED60EA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15AA421F"/>
    <w:multiLevelType w:val="hybridMultilevel"/>
    <w:tmpl w:val="D5FA579C"/>
    <w:lvl w:ilvl="0" w:tplc="654E0266">
      <w:start w:val="1"/>
      <w:numFmt w:val="bullet"/>
      <w:lvlText w:val=""/>
      <w:lvlJc w:val="left"/>
      <w:pPr>
        <w:tabs>
          <w:tab w:val="num" w:pos="233"/>
        </w:tabs>
        <w:ind w:left="120" w:firstLine="0"/>
      </w:pPr>
      <w:rPr>
        <w:rFonts w:ascii="Symbol" w:hAnsi="Symbol" w:hint="default"/>
        <w:color w:val="auto"/>
        <w:sz w:val="16"/>
        <w:szCs w:val="16"/>
      </w:rPr>
    </w:lvl>
    <w:lvl w:ilvl="1" w:tplc="04020003">
      <w:start w:val="1"/>
      <w:numFmt w:val="bullet"/>
      <w:lvlText w:val="o"/>
      <w:lvlJc w:val="left"/>
      <w:pPr>
        <w:tabs>
          <w:tab w:val="num" w:pos="1500"/>
        </w:tabs>
        <w:ind w:left="1500" w:hanging="360"/>
      </w:pPr>
      <w:rPr>
        <w:rFonts w:ascii="Courier New" w:hAnsi="Courier New" w:cs="Courier New" w:hint="default"/>
      </w:rPr>
    </w:lvl>
    <w:lvl w:ilvl="2" w:tplc="04020005">
      <w:start w:val="1"/>
      <w:numFmt w:val="bullet"/>
      <w:lvlText w:val=""/>
      <w:lvlJc w:val="left"/>
      <w:pPr>
        <w:tabs>
          <w:tab w:val="num" w:pos="2220"/>
        </w:tabs>
        <w:ind w:left="2220" w:hanging="360"/>
      </w:pPr>
      <w:rPr>
        <w:rFonts w:ascii="Wingdings" w:hAnsi="Wingdings" w:hint="default"/>
      </w:rPr>
    </w:lvl>
    <w:lvl w:ilvl="3" w:tplc="04020001">
      <w:start w:val="1"/>
      <w:numFmt w:val="bullet"/>
      <w:lvlText w:val=""/>
      <w:lvlJc w:val="left"/>
      <w:pPr>
        <w:tabs>
          <w:tab w:val="num" w:pos="2940"/>
        </w:tabs>
        <w:ind w:left="2940" w:hanging="360"/>
      </w:pPr>
      <w:rPr>
        <w:rFonts w:ascii="Symbol" w:hAnsi="Symbol" w:hint="default"/>
      </w:rPr>
    </w:lvl>
    <w:lvl w:ilvl="4" w:tplc="04020003">
      <w:start w:val="1"/>
      <w:numFmt w:val="bullet"/>
      <w:lvlText w:val="o"/>
      <w:lvlJc w:val="left"/>
      <w:pPr>
        <w:tabs>
          <w:tab w:val="num" w:pos="3660"/>
        </w:tabs>
        <w:ind w:left="3660" w:hanging="360"/>
      </w:pPr>
      <w:rPr>
        <w:rFonts w:ascii="Courier New" w:hAnsi="Courier New" w:cs="Courier New" w:hint="default"/>
      </w:rPr>
    </w:lvl>
    <w:lvl w:ilvl="5" w:tplc="04020005">
      <w:start w:val="1"/>
      <w:numFmt w:val="bullet"/>
      <w:lvlText w:val=""/>
      <w:lvlJc w:val="left"/>
      <w:pPr>
        <w:tabs>
          <w:tab w:val="num" w:pos="4380"/>
        </w:tabs>
        <w:ind w:left="4380" w:hanging="360"/>
      </w:pPr>
      <w:rPr>
        <w:rFonts w:ascii="Wingdings" w:hAnsi="Wingdings" w:hint="default"/>
      </w:rPr>
    </w:lvl>
    <w:lvl w:ilvl="6" w:tplc="04020001">
      <w:start w:val="1"/>
      <w:numFmt w:val="bullet"/>
      <w:lvlText w:val=""/>
      <w:lvlJc w:val="left"/>
      <w:pPr>
        <w:tabs>
          <w:tab w:val="num" w:pos="5100"/>
        </w:tabs>
        <w:ind w:left="5100" w:hanging="360"/>
      </w:pPr>
      <w:rPr>
        <w:rFonts w:ascii="Symbol" w:hAnsi="Symbol" w:hint="default"/>
      </w:rPr>
    </w:lvl>
    <w:lvl w:ilvl="7" w:tplc="04020003">
      <w:start w:val="1"/>
      <w:numFmt w:val="bullet"/>
      <w:lvlText w:val="o"/>
      <w:lvlJc w:val="left"/>
      <w:pPr>
        <w:tabs>
          <w:tab w:val="num" w:pos="5820"/>
        </w:tabs>
        <w:ind w:left="5820" w:hanging="360"/>
      </w:pPr>
      <w:rPr>
        <w:rFonts w:ascii="Courier New" w:hAnsi="Courier New" w:cs="Courier New" w:hint="default"/>
      </w:rPr>
    </w:lvl>
    <w:lvl w:ilvl="8" w:tplc="04020005">
      <w:start w:val="1"/>
      <w:numFmt w:val="bullet"/>
      <w:lvlText w:val=""/>
      <w:lvlJc w:val="left"/>
      <w:pPr>
        <w:tabs>
          <w:tab w:val="num" w:pos="6540"/>
        </w:tabs>
        <w:ind w:left="6540" w:hanging="360"/>
      </w:pPr>
      <w:rPr>
        <w:rFonts w:ascii="Wingdings" w:hAnsi="Wingdings" w:hint="default"/>
      </w:rPr>
    </w:lvl>
  </w:abstractNum>
  <w:abstractNum w:abstractNumId="9">
    <w:nsid w:val="18B34482"/>
    <w:multiLevelType w:val="hybridMultilevel"/>
    <w:tmpl w:val="6B4A98B0"/>
    <w:lvl w:ilvl="0" w:tplc="0A1E7E50">
      <w:start w:val="1"/>
      <w:numFmt w:val="decimal"/>
      <w:lvlText w:val="(%1)"/>
      <w:lvlJc w:val="left"/>
      <w:pPr>
        <w:tabs>
          <w:tab w:val="num" w:pos="720"/>
        </w:tabs>
        <w:ind w:left="720" w:hanging="360"/>
      </w:pPr>
      <w:rPr>
        <w:rFonts w:cs="Times New Roman" w:hint="default"/>
        <w:b/>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0">
    <w:nsid w:val="25E9196F"/>
    <w:multiLevelType w:val="hybridMultilevel"/>
    <w:tmpl w:val="D4D464D0"/>
    <w:lvl w:ilvl="0" w:tplc="A6DE38BA">
      <w:start w:val="1"/>
      <w:numFmt w:val="bullet"/>
      <w:lvlText w:val=""/>
      <w:lvlJc w:val="left"/>
      <w:pPr>
        <w:tabs>
          <w:tab w:val="num" w:pos="113"/>
        </w:tabs>
        <w:ind w:left="0" w:firstLine="0"/>
      </w:pPr>
      <w:rPr>
        <w:rFonts w:ascii="Symbol" w:hAnsi="Symbol" w:hint="default"/>
        <w:color w:val="auto"/>
      </w:rPr>
    </w:lvl>
    <w:lvl w:ilvl="1" w:tplc="B930EC30">
      <w:start w:val="1"/>
      <w:numFmt w:val="bullet"/>
      <w:lvlText w:val=""/>
      <w:lvlJc w:val="left"/>
      <w:pPr>
        <w:tabs>
          <w:tab w:val="num" w:pos="1440"/>
        </w:tabs>
        <w:ind w:left="1440" w:hanging="360"/>
      </w:pPr>
      <w:rPr>
        <w:rFonts w:ascii="Symbol" w:hAnsi="Symbol" w:hint="default"/>
        <w:color w:val="auto"/>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11">
    <w:nsid w:val="2AD16222"/>
    <w:multiLevelType w:val="hybridMultilevel"/>
    <w:tmpl w:val="5DEA49B8"/>
    <w:lvl w:ilvl="0" w:tplc="A19A3976">
      <w:start w:val="1"/>
      <w:numFmt w:val="decimal"/>
      <w:lvlText w:val="8.%1"/>
      <w:lvlJc w:val="left"/>
      <w:pPr>
        <w:tabs>
          <w:tab w:val="num" w:pos="0"/>
        </w:tabs>
      </w:pPr>
      <w:rPr>
        <w:rFonts w:cs="Times New Roman" w:hint="default"/>
        <w:b/>
        <w:color w:val="auto"/>
      </w:rPr>
    </w:lvl>
    <w:lvl w:ilvl="1" w:tplc="FFFFFFFF">
      <w:start w:val="1"/>
      <w:numFmt w:val="lowerLetter"/>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nsid w:val="2EF3529F"/>
    <w:multiLevelType w:val="hybridMultilevel"/>
    <w:tmpl w:val="F2A6840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325D67F0"/>
    <w:multiLevelType w:val="hybridMultilevel"/>
    <w:tmpl w:val="518E3BDE"/>
    <w:lvl w:ilvl="0" w:tplc="847C0782">
      <w:start w:val="1"/>
      <w:numFmt w:val="bullet"/>
      <w:pStyle w:val="ListContinue3"/>
      <w:lvlText w:val="o"/>
      <w:lvlJc w:val="left"/>
      <w:pPr>
        <w:tabs>
          <w:tab w:val="num" w:pos="540"/>
        </w:tabs>
        <w:ind w:left="540" w:hanging="360"/>
      </w:pPr>
      <w:rPr>
        <w:rFonts w:ascii="Courier New" w:hAnsi="Courier New" w:hint="default"/>
      </w:rPr>
    </w:lvl>
    <w:lvl w:ilvl="1" w:tplc="04020003" w:tentative="1">
      <w:start w:val="1"/>
      <w:numFmt w:val="bullet"/>
      <w:lvlText w:val="o"/>
      <w:lvlJc w:val="left"/>
      <w:pPr>
        <w:tabs>
          <w:tab w:val="num" w:pos="1260"/>
        </w:tabs>
        <w:ind w:left="1260" w:hanging="360"/>
      </w:pPr>
      <w:rPr>
        <w:rFonts w:ascii="Courier New" w:hAnsi="Courier New" w:hint="default"/>
      </w:rPr>
    </w:lvl>
    <w:lvl w:ilvl="2" w:tplc="04020005" w:tentative="1">
      <w:start w:val="1"/>
      <w:numFmt w:val="bullet"/>
      <w:lvlText w:val=""/>
      <w:lvlJc w:val="left"/>
      <w:pPr>
        <w:tabs>
          <w:tab w:val="num" w:pos="1980"/>
        </w:tabs>
        <w:ind w:left="1980" w:hanging="360"/>
      </w:pPr>
      <w:rPr>
        <w:rFonts w:ascii="Wingdings" w:hAnsi="Wingdings" w:hint="default"/>
      </w:rPr>
    </w:lvl>
    <w:lvl w:ilvl="3" w:tplc="04020001" w:tentative="1">
      <w:start w:val="1"/>
      <w:numFmt w:val="bullet"/>
      <w:lvlText w:val=""/>
      <w:lvlJc w:val="left"/>
      <w:pPr>
        <w:tabs>
          <w:tab w:val="num" w:pos="2700"/>
        </w:tabs>
        <w:ind w:left="2700" w:hanging="360"/>
      </w:pPr>
      <w:rPr>
        <w:rFonts w:ascii="Symbol" w:hAnsi="Symbol" w:hint="default"/>
      </w:rPr>
    </w:lvl>
    <w:lvl w:ilvl="4" w:tplc="04020003" w:tentative="1">
      <w:start w:val="1"/>
      <w:numFmt w:val="bullet"/>
      <w:lvlText w:val="o"/>
      <w:lvlJc w:val="left"/>
      <w:pPr>
        <w:tabs>
          <w:tab w:val="num" w:pos="3420"/>
        </w:tabs>
        <w:ind w:left="3420" w:hanging="360"/>
      </w:pPr>
      <w:rPr>
        <w:rFonts w:ascii="Courier New" w:hAnsi="Courier New" w:hint="default"/>
      </w:rPr>
    </w:lvl>
    <w:lvl w:ilvl="5" w:tplc="04020005" w:tentative="1">
      <w:start w:val="1"/>
      <w:numFmt w:val="bullet"/>
      <w:lvlText w:val=""/>
      <w:lvlJc w:val="left"/>
      <w:pPr>
        <w:tabs>
          <w:tab w:val="num" w:pos="4140"/>
        </w:tabs>
        <w:ind w:left="4140" w:hanging="360"/>
      </w:pPr>
      <w:rPr>
        <w:rFonts w:ascii="Wingdings" w:hAnsi="Wingdings" w:hint="default"/>
      </w:rPr>
    </w:lvl>
    <w:lvl w:ilvl="6" w:tplc="04020001" w:tentative="1">
      <w:start w:val="1"/>
      <w:numFmt w:val="bullet"/>
      <w:lvlText w:val=""/>
      <w:lvlJc w:val="left"/>
      <w:pPr>
        <w:tabs>
          <w:tab w:val="num" w:pos="4860"/>
        </w:tabs>
        <w:ind w:left="4860" w:hanging="360"/>
      </w:pPr>
      <w:rPr>
        <w:rFonts w:ascii="Symbol" w:hAnsi="Symbol" w:hint="default"/>
      </w:rPr>
    </w:lvl>
    <w:lvl w:ilvl="7" w:tplc="04020003" w:tentative="1">
      <w:start w:val="1"/>
      <w:numFmt w:val="bullet"/>
      <w:lvlText w:val="o"/>
      <w:lvlJc w:val="left"/>
      <w:pPr>
        <w:tabs>
          <w:tab w:val="num" w:pos="5580"/>
        </w:tabs>
        <w:ind w:left="5580" w:hanging="360"/>
      </w:pPr>
      <w:rPr>
        <w:rFonts w:ascii="Courier New" w:hAnsi="Courier New" w:hint="default"/>
      </w:rPr>
    </w:lvl>
    <w:lvl w:ilvl="8" w:tplc="04020005" w:tentative="1">
      <w:start w:val="1"/>
      <w:numFmt w:val="bullet"/>
      <w:lvlText w:val=""/>
      <w:lvlJc w:val="left"/>
      <w:pPr>
        <w:tabs>
          <w:tab w:val="num" w:pos="6300"/>
        </w:tabs>
        <w:ind w:left="6300" w:hanging="360"/>
      </w:pPr>
      <w:rPr>
        <w:rFonts w:ascii="Wingdings" w:hAnsi="Wingdings" w:hint="default"/>
      </w:rPr>
    </w:lvl>
  </w:abstractNum>
  <w:abstractNum w:abstractNumId="14">
    <w:nsid w:val="36BF7E3B"/>
    <w:multiLevelType w:val="multilevel"/>
    <w:tmpl w:val="4A4A512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674"/>
        </w:tabs>
        <w:ind w:left="674" w:hanging="390"/>
      </w:pPr>
      <w:rPr>
        <w:rFonts w:hint="default"/>
        <w:b w:val="0"/>
      </w:rPr>
    </w:lvl>
    <w:lvl w:ilvl="2">
      <w:start w:val="1"/>
      <w:numFmt w:val="decimal"/>
      <w:isLgl/>
      <w:lvlText w:val="%1.%2.%3."/>
      <w:lvlJc w:val="left"/>
      <w:pPr>
        <w:tabs>
          <w:tab w:val="num" w:pos="1713"/>
        </w:tabs>
        <w:ind w:left="1713" w:hanging="720"/>
      </w:pPr>
      <w:rPr>
        <w:rFonts w:hint="default"/>
        <w:b w:val="0"/>
      </w:rPr>
    </w:lvl>
    <w:lvl w:ilvl="3">
      <w:start w:val="1"/>
      <w:numFmt w:val="decimal"/>
      <w:isLgl/>
      <w:lvlText w:val="%1.%2.%3.%4."/>
      <w:lvlJc w:val="left"/>
      <w:pPr>
        <w:tabs>
          <w:tab w:val="num" w:pos="1080"/>
        </w:tabs>
        <w:ind w:left="1080" w:hanging="720"/>
      </w:pPr>
      <w:rPr>
        <w:rFonts w:hint="default"/>
        <w:b w:val="0"/>
        <w:i w:val="0"/>
        <w:sz w:val="20"/>
        <w:szCs w:val="20"/>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15">
    <w:nsid w:val="3CAE1F13"/>
    <w:multiLevelType w:val="hybridMultilevel"/>
    <w:tmpl w:val="AB4AE8E2"/>
    <w:lvl w:ilvl="0" w:tplc="78F6108E">
      <w:start w:val="1"/>
      <w:numFmt w:val="upperRoman"/>
      <w:lvlText w:val="%1."/>
      <w:lvlJc w:val="right"/>
      <w:pPr>
        <w:tabs>
          <w:tab w:val="num" w:pos="540"/>
        </w:tabs>
        <w:ind w:left="540" w:hanging="180"/>
      </w:pPr>
      <w:rPr>
        <w:rFonts w:hint="default"/>
      </w:rPr>
    </w:lvl>
    <w:lvl w:ilvl="1" w:tplc="04020019">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6">
    <w:nsid w:val="3DF51698"/>
    <w:multiLevelType w:val="hybridMultilevel"/>
    <w:tmpl w:val="12269908"/>
    <w:lvl w:ilvl="0" w:tplc="B930EC30">
      <w:start w:val="1"/>
      <w:numFmt w:val="bullet"/>
      <w:lvlText w:val=""/>
      <w:lvlJc w:val="left"/>
      <w:pPr>
        <w:tabs>
          <w:tab w:val="num" w:pos="1080"/>
        </w:tabs>
        <w:ind w:left="1080" w:hanging="360"/>
      </w:pPr>
      <w:rPr>
        <w:rFonts w:ascii="Symbol" w:hAnsi="Symbol" w:hint="default"/>
        <w:color w:val="auto"/>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
    <w:nsid w:val="3E34180D"/>
    <w:multiLevelType w:val="hybridMultilevel"/>
    <w:tmpl w:val="919461E6"/>
    <w:lvl w:ilvl="0" w:tplc="04020001">
      <w:start w:val="1"/>
      <w:numFmt w:val="bullet"/>
      <w:lvlText w:val=""/>
      <w:lvlJc w:val="left"/>
      <w:pPr>
        <w:ind w:left="770" w:hanging="360"/>
      </w:pPr>
      <w:rPr>
        <w:rFonts w:ascii="Symbol" w:hAnsi="Symbol" w:hint="default"/>
      </w:rPr>
    </w:lvl>
    <w:lvl w:ilvl="1" w:tplc="04020003" w:tentative="1">
      <w:start w:val="1"/>
      <w:numFmt w:val="bullet"/>
      <w:lvlText w:val="o"/>
      <w:lvlJc w:val="left"/>
      <w:pPr>
        <w:ind w:left="1490" w:hanging="360"/>
      </w:pPr>
      <w:rPr>
        <w:rFonts w:ascii="Courier New" w:hAnsi="Courier New" w:cs="Courier New" w:hint="default"/>
      </w:rPr>
    </w:lvl>
    <w:lvl w:ilvl="2" w:tplc="04020005" w:tentative="1">
      <w:start w:val="1"/>
      <w:numFmt w:val="bullet"/>
      <w:lvlText w:val=""/>
      <w:lvlJc w:val="left"/>
      <w:pPr>
        <w:ind w:left="2210" w:hanging="360"/>
      </w:pPr>
      <w:rPr>
        <w:rFonts w:ascii="Wingdings" w:hAnsi="Wingdings" w:hint="default"/>
      </w:rPr>
    </w:lvl>
    <w:lvl w:ilvl="3" w:tplc="04020001" w:tentative="1">
      <w:start w:val="1"/>
      <w:numFmt w:val="bullet"/>
      <w:lvlText w:val=""/>
      <w:lvlJc w:val="left"/>
      <w:pPr>
        <w:ind w:left="2930" w:hanging="360"/>
      </w:pPr>
      <w:rPr>
        <w:rFonts w:ascii="Symbol" w:hAnsi="Symbol" w:hint="default"/>
      </w:rPr>
    </w:lvl>
    <w:lvl w:ilvl="4" w:tplc="04020003" w:tentative="1">
      <w:start w:val="1"/>
      <w:numFmt w:val="bullet"/>
      <w:lvlText w:val="o"/>
      <w:lvlJc w:val="left"/>
      <w:pPr>
        <w:ind w:left="3650" w:hanging="360"/>
      </w:pPr>
      <w:rPr>
        <w:rFonts w:ascii="Courier New" w:hAnsi="Courier New" w:cs="Courier New" w:hint="default"/>
      </w:rPr>
    </w:lvl>
    <w:lvl w:ilvl="5" w:tplc="04020005" w:tentative="1">
      <w:start w:val="1"/>
      <w:numFmt w:val="bullet"/>
      <w:lvlText w:val=""/>
      <w:lvlJc w:val="left"/>
      <w:pPr>
        <w:ind w:left="4370" w:hanging="360"/>
      </w:pPr>
      <w:rPr>
        <w:rFonts w:ascii="Wingdings" w:hAnsi="Wingdings" w:hint="default"/>
      </w:rPr>
    </w:lvl>
    <w:lvl w:ilvl="6" w:tplc="04020001" w:tentative="1">
      <w:start w:val="1"/>
      <w:numFmt w:val="bullet"/>
      <w:lvlText w:val=""/>
      <w:lvlJc w:val="left"/>
      <w:pPr>
        <w:ind w:left="5090" w:hanging="360"/>
      </w:pPr>
      <w:rPr>
        <w:rFonts w:ascii="Symbol" w:hAnsi="Symbol" w:hint="default"/>
      </w:rPr>
    </w:lvl>
    <w:lvl w:ilvl="7" w:tplc="04020003" w:tentative="1">
      <w:start w:val="1"/>
      <w:numFmt w:val="bullet"/>
      <w:lvlText w:val="o"/>
      <w:lvlJc w:val="left"/>
      <w:pPr>
        <w:ind w:left="5810" w:hanging="360"/>
      </w:pPr>
      <w:rPr>
        <w:rFonts w:ascii="Courier New" w:hAnsi="Courier New" w:cs="Courier New" w:hint="default"/>
      </w:rPr>
    </w:lvl>
    <w:lvl w:ilvl="8" w:tplc="04020005" w:tentative="1">
      <w:start w:val="1"/>
      <w:numFmt w:val="bullet"/>
      <w:lvlText w:val=""/>
      <w:lvlJc w:val="left"/>
      <w:pPr>
        <w:ind w:left="6530" w:hanging="360"/>
      </w:pPr>
      <w:rPr>
        <w:rFonts w:ascii="Wingdings" w:hAnsi="Wingdings" w:hint="default"/>
      </w:rPr>
    </w:lvl>
  </w:abstractNum>
  <w:abstractNum w:abstractNumId="18">
    <w:nsid w:val="44DD0866"/>
    <w:multiLevelType w:val="hybridMultilevel"/>
    <w:tmpl w:val="E1FC03F4"/>
    <w:lvl w:ilvl="0" w:tplc="A6DE38BA">
      <w:start w:val="1"/>
      <w:numFmt w:val="bullet"/>
      <w:lvlText w:val=""/>
      <w:lvlJc w:val="left"/>
      <w:pPr>
        <w:tabs>
          <w:tab w:val="num" w:pos="113"/>
        </w:tabs>
        <w:ind w:left="0" w:firstLine="0"/>
      </w:pPr>
      <w:rPr>
        <w:rFonts w:ascii="Symbol" w:hAnsi="Symbol" w:hint="default"/>
        <w:color w:val="auto"/>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19">
    <w:nsid w:val="45994605"/>
    <w:multiLevelType w:val="hybridMultilevel"/>
    <w:tmpl w:val="CCAC7C7C"/>
    <w:lvl w:ilvl="0" w:tplc="A6DE38BA">
      <w:start w:val="1"/>
      <w:numFmt w:val="bullet"/>
      <w:lvlText w:val=""/>
      <w:lvlJc w:val="left"/>
      <w:pPr>
        <w:tabs>
          <w:tab w:val="num" w:pos="173"/>
        </w:tabs>
        <w:ind w:left="60" w:firstLine="0"/>
      </w:pPr>
      <w:rPr>
        <w:rFonts w:ascii="Symbol" w:hAnsi="Symbol" w:hint="default"/>
        <w:color w:val="auto"/>
      </w:rPr>
    </w:lvl>
    <w:lvl w:ilvl="1" w:tplc="04020003" w:tentative="1">
      <w:start w:val="1"/>
      <w:numFmt w:val="bullet"/>
      <w:lvlText w:val="o"/>
      <w:lvlJc w:val="left"/>
      <w:pPr>
        <w:tabs>
          <w:tab w:val="num" w:pos="1500"/>
        </w:tabs>
        <w:ind w:left="1500" w:hanging="360"/>
      </w:pPr>
      <w:rPr>
        <w:rFonts w:ascii="Courier New" w:hAnsi="Courier New" w:cs="Courier New" w:hint="default"/>
      </w:rPr>
    </w:lvl>
    <w:lvl w:ilvl="2" w:tplc="04020005" w:tentative="1">
      <w:start w:val="1"/>
      <w:numFmt w:val="bullet"/>
      <w:lvlText w:val=""/>
      <w:lvlJc w:val="left"/>
      <w:pPr>
        <w:tabs>
          <w:tab w:val="num" w:pos="2220"/>
        </w:tabs>
        <w:ind w:left="2220" w:hanging="360"/>
      </w:pPr>
      <w:rPr>
        <w:rFonts w:ascii="Wingdings" w:hAnsi="Wingdings" w:hint="default"/>
      </w:rPr>
    </w:lvl>
    <w:lvl w:ilvl="3" w:tplc="04020001" w:tentative="1">
      <w:start w:val="1"/>
      <w:numFmt w:val="bullet"/>
      <w:lvlText w:val=""/>
      <w:lvlJc w:val="left"/>
      <w:pPr>
        <w:tabs>
          <w:tab w:val="num" w:pos="2940"/>
        </w:tabs>
        <w:ind w:left="2940" w:hanging="360"/>
      </w:pPr>
      <w:rPr>
        <w:rFonts w:ascii="Symbol" w:hAnsi="Symbol" w:hint="default"/>
      </w:rPr>
    </w:lvl>
    <w:lvl w:ilvl="4" w:tplc="04020003" w:tentative="1">
      <w:start w:val="1"/>
      <w:numFmt w:val="bullet"/>
      <w:lvlText w:val="o"/>
      <w:lvlJc w:val="left"/>
      <w:pPr>
        <w:tabs>
          <w:tab w:val="num" w:pos="3660"/>
        </w:tabs>
        <w:ind w:left="3660" w:hanging="360"/>
      </w:pPr>
      <w:rPr>
        <w:rFonts w:ascii="Courier New" w:hAnsi="Courier New" w:cs="Courier New" w:hint="default"/>
      </w:rPr>
    </w:lvl>
    <w:lvl w:ilvl="5" w:tplc="04020005" w:tentative="1">
      <w:start w:val="1"/>
      <w:numFmt w:val="bullet"/>
      <w:lvlText w:val=""/>
      <w:lvlJc w:val="left"/>
      <w:pPr>
        <w:tabs>
          <w:tab w:val="num" w:pos="4380"/>
        </w:tabs>
        <w:ind w:left="4380" w:hanging="360"/>
      </w:pPr>
      <w:rPr>
        <w:rFonts w:ascii="Wingdings" w:hAnsi="Wingdings" w:hint="default"/>
      </w:rPr>
    </w:lvl>
    <w:lvl w:ilvl="6" w:tplc="04020001" w:tentative="1">
      <w:start w:val="1"/>
      <w:numFmt w:val="bullet"/>
      <w:lvlText w:val=""/>
      <w:lvlJc w:val="left"/>
      <w:pPr>
        <w:tabs>
          <w:tab w:val="num" w:pos="5100"/>
        </w:tabs>
        <w:ind w:left="5100" w:hanging="360"/>
      </w:pPr>
      <w:rPr>
        <w:rFonts w:ascii="Symbol" w:hAnsi="Symbol" w:hint="default"/>
      </w:rPr>
    </w:lvl>
    <w:lvl w:ilvl="7" w:tplc="04020003" w:tentative="1">
      <w:start w:val="1"/>
      <w:numFmt w:val="bullet"/>
      <w:lvlText w:val="o"/>
      <w:lvlJc w:val="left"/>
      <w:pPr>
        <w:tabs>
          <w:tab w:val="num" w:pos="5820"/>
        </w:tabs>
        <w:ind w:left="5820" w:hanging="360"/>
      </w:pPr>
      <w:rPr>
        <w:rFonts w:ascii="Courier New" w:hAnsi="Courier New" w:cs="Courier New" w:hint="default"/>
      </w:rPr>
    </w:lvl>
    <w:lvl w:ilvl="8" w:tplc="04020005" w:tentative="1">
      <w:start w:val="1"/>
      <w:numFmt w:val="bullet"/>
      <w:lvlText w:val=""/>
      <w:lvlJc w:val="left"/>
      <w:pPr>
        <w:tabs>
          <w:tab w:val="num" w:pos="6540"/>
        </w:tabs>
        <w:ind w:left="6540" w:hanging="360"/>
      </w:pPr>
      <w:rPr>
        <w:rFonts w:ascii="Wingdings" w:hAnsi="Wingdings" w:hint="default"/>
      </w:rPr>
    </w:lvl>
  </w:abstractNum>
  <w:abstractNum w:abstractNumId="20">
    <w:nsid w:val="4E166D6F"/>
    <w:multiLevelType w:val="multilevel"/>
    <w:tmpl w:val="4A4A512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b w:val="0"/>
      </w:rPr>
    </w:lvl>
    <w:lvl w:ilvl="2">
      <w:start w:val="1"/>
      <w:numFmt w:val="decimal"/>
      <w:isLgl/>
      <w:lvlText w:val="%1.%2.%3."/>
      <w:lvlJc w:val="left"/>
      <w:pPr>
        <w:tabs>
          <w:tab w:val="num" w:pos="1080"/>
        </w:tabs>
        <w:ind w:left="1080" w:hanging="720"/>
      </w:pPr>
      <w:rPr>
        <w:rFonts w:hint="default"/>
        <w:b w:val="0"/>
      </w:rPr>
    </w:lvl>
    <w:lvl w:ilvl="3">
      <w:start w:val="1"/>
      <w:numFmt w:val="decimal"/>
      <w:isLgl/>
      <w:lvlText w:val="%1.%2.%3.%4."/>
      <w:lvlJc w:val="left"/>
      <w:pPr>
        <w:tabs>
          <w:tab w:val="num" w:pos="2280"/>
        </w:tabs>
        <w:ind w:left="2280" w:hanging="720"/>
      </w:pPr>
      <w:rPr>
        <w:rFonts w:hint="default"/>
        <w:b w:val="0"/>
        <w:i w:val="0"/>
        <w:sz w:val="20"/>
        <w:szCs w:val="20"/>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21">
    <w:nsid w:val="4E7F188A"/>
    <w:multiLevelType w:val="hybridMultilevel"/>
    <w:tmpl w:val="4D80B264"/>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2">
    <w:nsid w:val="4FA52B89"/>
    <w:multiLevelType w:val="hybridMultilevel"/>
    <w:tmpl w:val="A644EE88"/>
    <w:lvl w:ilvl="0" w:tplc="04020001">
      <w:start w:val="1"/>
      <w:numFmt w:val="bullet"/>
      <w:lvlText w:val=""/>
      <w:lvlJc w:val="left"/>
      <w:pPr>
        <w:tabs>
          <w:tab w:val="num" w:pos="900"/>
        </w:tabs>
        <w:ind w:left="900" w:hanging="360"/>
      </w:pPr>
      <w:rPr>
        <w:rFonts w:ascii="Symbol" w:hAnsi="Symbol" w:hint="default"/>
        <w:b w:val="0"/>
        <w:i w:val="0"/>
        <w:sz w:val="20"/>
        <w:szCs w:val="20"/>
      </w:rPr>
    </w:lvl>
    <w:lvl w:ilvl="1" w:tplc="DD7EC4D4">
      <w:numFmt w:val="bullet"/>
      <w:lvlText w:val="-"/>
      <w:lvlJc w:val="left"/>
      <w:pPr>
        <w:tabs>
          <w:tab w:val="num" w:pos="1800"/>
        </w:tabs>
        <w:ind w:left="1800" w:hanging="360"/>
      </w:pPr>
      <w:rPr>
        <w:rFonts w:ascii="Arial" w:eastAsia="Times New Roman" w:hAnsi="Arial" w:cs="Arial" w:hint="default"/>
      </w:rPr>
    </w:lvl>
    <w:lvl w:ilvl="2" w:tplc="0402000F" w:tentative="1">
      <w:start w:val="1"/>
      <w:numFmt w:val="bullet"/>
      <w:lvlText w:val=""/>
      <w:lvlJc w:val="left"/>
      <w:pPr>
        <w:tabs>
          <w:tab w:val="num" w:pos="2520"/>
        </w:tabs>
        <w:ind w:left="2520" w:hanging="360"/>
      </w:pPr>
      <w:rPr>
        <w:rFonts w:ascii="Wingdings" w:hAnsi="Wingdings" w:hint="default"/>
      </w:rPr>
    </w:lvl>
    <w:lvl w:ilvl="3" w:tplc="0402000F" w:tentative="1">
      <w:start w:val="1"/>
      <w:numFmt w:val="bullet"/>
      <w:lvlText w:val=""/>
      <w:lvlJc w:val="left"/>
      <w:pPr>
        <w:tabs>
          <w:tab w:val="num" w:pos="3240"/>
        </w:tabs>
        <w:ind w:left="3240" w:hanging="360"/>
      </w:pPr>
      <w:rPr>
        <w:rFonts w:ascii="Symbol" w:hAnsi="Symbol" w:hint="default"/>
      </w:rPr>
    </w:lvl>
    <w:lvl w:ilvl="4" w:tplc="04020019" w:tentative="1">
      <w:start w:val="1"/>
      <w:numFmt w:val="bullet"/>
      <w:lvlText w:val="o"/>
      <w:lvlJc w:val="left"/>
      <w:pPr>
        <w:tabs>
          <w:tab w:val="num" w:pos="3960"/>
        </w:tabs>
        <w:ind w:left="3960" w:hanging="360"/>
      </w:pPr>
      <w:rPr>
        <w:rFonts w:ascii="Courier New" w:hAnsi="Courier New" w:cs="Courier New" w:hint="default"/>
      </w:rPr>
    </w:lvl>
    <w:lvl w:ilvl="5" w:tplc="0402001B" w:tentative="1">
      <w:start w:val="1"/>
      <w:numFmt w:val="bullet"/>
      <w:lvlText w:val=""/>
      <w:lvlJc w:val="left"/>
      <w:pPr>
        <w:tabs>
          <w:tab w:val="num" w:pos="4680"/>
        </w:tabs>
        <w:ind w:left="4680" w:hanging="360"/>
      </w:pPr>
      <w:rPr>
        <w:rFonts w:ascii="Wingdings" w:hAnsi="Wingdings" w:hint="default"/>
      </w:rPr>
    </w:lvl>
    <w:lvl w:ilvl="6" w:tplc="0402000F" w:tentative="1">
      <w:start w:val="1"/>
      <w:numFmt w:val="bullet"/>
      <w:lvlText w:val=""/>
      <w:lvlJc w:val="left"/>
      <w:pPr>
        <w:tabs>
          <w:tab w:val="num" w:pos="5400"/>
        </w:tabs>
        <w:ind w:left="5400" w:hanging="360"/>
      </w:pPr>
      <w:rPr>
        <w:rFonts w:ascii="Symbol" w:hAnsi="Symbol" w:hint="default"/>
      </w:rPr>
    </w:lvl>
    <w:lvl w:ilvl="7" w:tplc="04020019" w:tentative="1">
      <w:start w:val="1"/>
      <w:numFmt w:val="bullet"/>
      <w:lvlText w:val="o"/>
      <w:lvlJc w:val="left"/>
      <w:pPr>
        <w:tabs>
          <w:tab w:val="num" w:pos="6120"/>
        </w:tabs>
        <w:ind w:left="6120" w:hanging="360"/>
      </w:pPr>
      <w:rPr>
        <w:rFonts w:ascii="Courier New" w:hAnsi="Courier New" w:cs="Courier New" w:hint="default"/>
      </w:rPr>
    </w:lvl>
    <w:lvl w:ilvl="8" w:tplc="0402001B" w:tentative="1">
      <w:start w:val="1"/>
      <w:numFmt w:val="bullet"/>
      <w:lvlText w:val=""/>
      <w:lvlJc w:val="left"/>
      <w:pPr>
        <w:tabs>
          <w:tab w:val="num" w:pos="6840"/>
        </w:tabs>
        <w:ind w:left="6840" w:hanging="360"/>
      </w:pPr>
      <w:rPr>
        <w:rFonts w:ascii="Wingdings" w:hAnsi="Wingdings" w:hint="default"/>
      </w:rPr>
    </w:lvl>
  </w:abstractNum>
  <w:abstractNum w:abstractNumId="23">
    <w:nsid w:val="5881156D"/>
    <w:multiLevelType w:val="multilevel"/>
    <w:tmpl w:val="34FC355E"/>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5AC62C1B"/>
    <w:multiLevelType w:val="hybridMultilevel"/>
    <w:tmpl w:val="F14ECC7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nsid w:val="5B6F0499"/>
    <w:multiLevelType w:val="multilevel"/>
    <w:tmpl w:val="7BB2C4EE"/>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617F18C9"/>
    <w:multiLevelType w:val="hybridMultilevel"/>
    <w:tmpl w:val="26722568"/>
    <w:lvl w:ilvl="0" w:tplc="CCAC7320">
      <w:start w:val="1"/>
      <w:numFmt w:val="bullet"/>
      <w:lvlText w:val=""/>
      <w:lvlJc w:val="left"/>
      <w:pPr>
        <w:tabs>
          <w:tab w:val="num" w:pos="780"/>
        </w:tabs>
        <w:ind w:left="78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27">
    <w:nsid w:val="61E30E00"/>
    <w:multiLevelType w:val="hybridMultilevel"/>
    <w:tmpl w:val="E3DACFC4"/>
    <w:lvl w:ilvl="0" w:tplc="7A20A8DA">
      <w:start w:val="1"/>
      <w:numFmt w:val="decimal"/>
      <w:lvlText w:val="8.%1"/>
      <w:lvlJc w:val="left"/>
      <w:pPr>
        <w:tabs>
          <w:tab w:val="num" w:pos="0"/>
        </w:tabs>
        <w:ind w:left="0" w:firstLine="0"/>
      </w:pPr>
      <w:rPr>
        <w:rFonts w:cs="Times New Roman" w:hint="default"/>
        <w:b/>
        <w:color w:val="auto"/>
      </w:rPr>
    </w:lvl>
    <w:lvl w:ilvl="1" w:tplc="41E2FAAC">
      <w:start w:val="1"/>
      <w:numFmt w:val="decimal"/>
      <w:lvlText w:val="%2."/>
      <w:lvlJc w:val="left"/>
      <w:pPr>
        <w:ind w:left="1440" w:hanging="360"/>
      </w:pPr>
      <w:rPr>
        <w:rFonts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6B334F1D"/>
    <w:multiLevelType w:val="multilevel"/>
    <w:tmpl w:val="6A72EFB6"/>
    <w:lvl w:ilvl="0">
      <w:start w:val="1"/>
      <w:numFmt w:val="upperRoman"/>
      <w:pStyle w:val="Title"/>
      <w:suff w:val="space"/>
      <w:lvlText w:val="%1"/>
      <w:lvlJc w:val="left"/>
      <w:pPr>
        <w:ind w:left="290" w:hanging="170"/>
      </w:pPr>
      <w:rPr>
        <w:rFonts w:ascii="Arial" w:hAnsi="Arial" w:hint="default"/>
        <w:b/>
        <w:i w:val="0"/>
        <w:sz w:val="20"/>
        <w:szCs w:val="20"/>
      </w:rPr>
    </w:lvl>
    <w:lvl w:ilvl="1">
      <w:start w:val="1"/>
      <w:numFmt w:val="decimal"/>
      <w:pStyle w:val="Heading2"/>
      <w:lvlText w:val="%1.%2"/>
      <w:lvlJc w:val="left"/>
      <w:pPr>
        <w:tabs>
          <w:tab w:val="num" w:pos="696"/>
        </w:tabs>
        <w:ind w:left="696" w:hanging="576"/>
      </w:pPr>
      <w:rPr>
        <w:rFonts w:ascii="Arial" w:hAnsi="Arial" w:hint="default"/>
        <w:b/>
        <w:i w:val="0"/>
        <w:sz w:val="20"/>
        <w:szCs w:val="20"/>
      </w:rPr>
    </w:lvl>
    <w:lvl w:ilvl="2">
      <w:start w:val="1"/>
      <w:numFmt w:val="decimal"/>
      <w:pStyle w:val="Heading3"/>
      <w:lvlText w:val="%3."/>
      <w:lvlJc w:val="left"/>
      <w:pPr>
        <w:tabs>
          <w:tab w:val="num" w:pos="840"/>
        </w:tabs>
        <w:ind w:left="840" w:hanging="720"/>
      </w:pPr>
      <w:rPr>
        <w:rFonts w:hint="default"/>
        <w:sz w:val="24"/>
        <w:szCs w:val="24"/>
      </w:rPr>
    </w:lvl>
    <w:lvl w:ilvl="3">
      <w:start w:val="1"/>
      <w:numFmt w:val="decimal"/>
      <w:pStyle w:val="Heading4"/>
      <w:lvlText w:val="%1.%2.%3.%4"/>
      <w:lvlJc w:val="left"/>
      <w:pPr>
        <w:tabs>
          <w:tab w:val="num" w:pos="9624"/>
        </w:tabs>
        <w:ind w:left="9624" w:hanging="864"/>
      </w:pPr>
      <w:rPr>
        <w:rFonts w:hint="default"/>
      </w:rPr>
    </w:lvl>
    <w:lvl w:ilvl="4">
      <w:start w:val="1"/>
      <w:numFmt w:val="decimal"/>
      <w:lvlRestart w:val="2"/>
      <w:pStyle w:val="Heading5"/>
      <w:lvlText w:val="%1.%2.%3.%4.%5"/>
      <w:lvlJc w:val="left"/>
      <w:pPr>
        <w:tabs>
          <w:tab w:val="num" w:pos="1128"/>
        </w:tabs>
        <w:ind w:left="1128" w:hanging="1008"/>
      </w:pPr>
      <w:rPr>
        <w:rFonts w:hint="default"/>
      </w:rPr>
    </w:lvl>
    <w:lvl w:ilvl="5">
      <w:start w:val="1"/>
      <w:numFmt w:val="decimal"/>
      <w:pStyle w:val="Heading6"/>
      <w:lvlText w:val="%1.%2.%3.%4.%5.%6"/>
      <w:lvlJc w:val="left"/>
      <w:pPr>
        <w:tabs>
          <w:tab w:val="num" w:pos="1272"/>
        </w:tabs>
        <w:ind w:left="1272" w:hanging="1152"/>
      </w:pPr>
      <w:rPr>
        <w:rFonts w:hint="default"/>
      </w:rPr>
    </w:lvl>
    <w:lvl w:ilvl="6">
      <w:start w:val="1"/>
      <w:numFmt w:val="decimal"/>
      <w:pStyle w:val="Heading7"/>
      <w:lvlText w:val="%1.%2.%3.%4.%5.%6.%7"/>
      <w:lvlJc w:val="left"/>
      <w:pPr>
        <w:tabs>
          <w:tab w:val="num" w:pos="1416"/>
        </w:tabs>
        <w:ind w:left="1416" w:hanging="1296"/>
      </w:pPr>
      <w:rPr>
        <w:rFonts w:hint="default"/>
      </w:rPr>
    </w:lvl>
    <w:lvl w:ilvl="7">
      <w:start w:val="1"/>
      <w:numFmt w:val="decimal"/>
      <w:pStyle w:val="Heading8"/>
      <w:lvlText w:val="%1.%2.%3.%4.%5.%6.%7.%8"/>
      <w:lvlJc w:val="left"/>
      <w:pPr>
        <w:tabs>
          <w:tab w:val="num" w:pos="1560"/>
        </w:tabs>
        <w:ind w:left="1560" w:hanging="1440"/>
      </w:pPr>
      <w:rPr>
        <w:rFonts w:hint="default"/>
      </w:rPr>
    </w:lvl>
    <w:lvl w:ilvl="8">
      <w:start w:val="1"/>
      <w:numFmt w:val="decimal"/>
      <w:pStyle w:val="Heading9"/>
      <w:lvlText w:val="%1.%2.%3.%4.%5.%6.%7.%8.%9"/>
      <w:lvlJc w:val="left"/>
      <w:pPr>
        <w:tabs>
          <w:tab w:val="num" w:pos="1704"/>
        </w:tabs>
        <w:ind w:left="1704" w:hanging="1584"/>
      </w:pPr>
      <w:rPr>
        <w:rFonts w:hint="default"/>
      </w:rPr>
    </w:lvl>
  </w:abstractNum>
  <w:abstractNum w:abstractNumId="29">
    <w:nsid w:val="75EA6413"/>
    <w:multiLevelType w:val="multilevel"/>
    <w:tmpl w:val="4A4A512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674"/>
        </w:tabs>
        <w:ind w:left="674" w:hanging="390"/>
      </w:pPr>
      <w:rPr>
        <w:rFonts w:hint="default"/>
        <w:b w:val="0"/>
      </w:rPr>
    </w:lvl>
    <w:lvl w:ilvl="2">
      <w:start w:val="1"/>
      <w:numFmt w:val="decimal"/>
      <w:isLgl/>
      <w:lvlText w:val="%1.%2.%3."/>
      <w:lvlJc w:val="left"/>
      <w:pPr>
        <w:tabs>
          <w:tab w:val="num" w:pos="1713"/>
        </w:tabs>
        <w:ind w:left="1713" w:hanging="720"/>
      </w:pPr>
      <w:rPr>
        <w:rFonts w:hint="default"/>
        <w:b w:val="0"/>
      </w:rPr>
    </w:lvl>
    <w:lvl w:ilvl="3">
      <w:start w:val="1"/>
      <w:numFmt w:val="decimal"/>
      <w:isLgl/>
      <w:lvlText w:val="%1.%2.%3.%4."/>
      <w:lvlJc w:val="left"/>
      <w:pPr>
        <w:tabs>
          <w:tab w:val="num" w:pos="1080"/>
        </w:tabs>
        <w:ind w:left="1080" w:hanging="720"/>
      </w:pPr>
      <w:rPr>
        <w:rFonts w:hint="default"/>
        <w:b w:val="0"/>
        <w:i w:val="0"/>
        <w:sz w:val="20"/>
        <w:szCs w:val="20"/>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num w:numId="1">
    <w:abstractNumId w:val="15"/>
  </w:num>
  <w:num w:numId="2">
    <w:abstractNumId w:val="28"/>
  </w:num>
  <w:num w:numId="3">
    <w:abstractNumId w:val="3"/>
  </w:num>
  <w:num w:numId="4">
    <w:abstractNumId w:val="22"/>
  </w:num>
  <w:num w:numId="5">
    <w:abstractNumId w:val="13"/>
  </w:num>
  <w:num w:numId="6">
    <w:abstractNumId w:val="9"/>
  </w:num>
  <w:num w:numId="7">
    <w:abstractNumId w:val="25"/>
  </w:num>
  <w:num w:numId="8">
    <w:abstractNumId w:val="11"/>
  </w:num>
  <w:num w:numId="9">
    <w:abstractNumId w:val="23"/>
  </w:num>
  <w:num w:numId="10">
    <w:abstractNumId w:val="21"/>
  </w:num>
  <w:num w:numId="11">
    <w:abstractNumId w:val="17"/>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7"/>
  </w:num>
  <w:num w:numId="15">
    <w:abstractNumId w:val="14"/>
  </w:num>
  <w:num w:numId="16">
    <w:abstractNumId w:val="20"/>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4"/>
  </w:num>
  <w:num w:numId="20">
    <w:abstractNumId w:val="5"/>
  </w:num>
  <w:num w:numId="21">
    <w:abstractNumId w:val="6"/>
  </w:num>
  <w:num w:numId="22">
    <w:abstractNumId w:val="29"/>
  </w:num>
  <w:num w:numId="23">
    <w:abstractNumId w:val="24"/>
  </w:num>
  <w:num w:numId="24">
    <w:abstractNumId w:val="7"/>
  </w:num>
  <w:num w:numId="25">
    <w:abstractNumId w:val="26"/>
  </w:num>
  <w:num w:numId="26">
    <w:abstractNumId w:val="4"/>
  </w:num>
  <w:num w:numId="27">
    <w:abstractNumId w:val="10"/>
  </w:num>
  <w:num w:numId="28">
    <w:abstractNumId w:val="8"/>
  </w:num>
  <w:num w:numId="29">
    <w:abstractNumId w:val="18"/>
  </w:num>
  <w:num w:numId="30">
    <w:abstractNumId w:val="12"/>
  </w:num>
  <w:num w:numId="31">
    <w:abstractNumId w:val="16"/>
  </w:num>
  <w:num w:numId="32">
    <w:abstractNumId w:val="1"/>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revisionView w:markup="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753"/>
    <w:rsid w:val="0000085E"/>
    <w:rsid w:val="00000969"/>
    <w:rsid w:val="00001B7D"/>
    <w:rsid w:val="0002189D"/>
    <w:rsid w:val="00021C40"/>
    <w:rsid w:val="00035A0C"/>
    <w:rsid w:val="00037F98"/>
    <w:rsid w:val="00061545"/>
    <w:rsid w:val="00087395"/>
    <w:rsid w:val="000B6861"/>
    <w:rsid w:val="000B7829"/>
    <w:rsid w:val="000C28D5"/>
    <w:rsid w:val="000C50F2"/>
    <w:rsid w:val="000F0FEE"/>
    <w:rsid w:val="000F53B7"/>
    <w:rsid w:val="000F576A"/>
    <w:rsid w:val="00114652"/>
    <w:rsid w:val="001177F7"/>
    <w:rsid w:val="00124006"/>
    <w:rsid w:val="00150A5C"/>
    <w:rsid w:val="001838FE"/>
    <w:rsid w:val="001A6DC9"/>
    <w:rsid w:val="001E6063"/>
    <w:rsid w:val="00202E41"/>
    <w:rsid w:val="0020613D"/>
    <w:rsid w:val="00213CE4"/>
    <w:rsid w:val="002214B7"/>
    <w:rsid w:val="00225FB5"/>
    <w:rsid w:val="00237C35"/>
    <w:rsid w:val="00244557"/>
    <w:rsid w:val="00261E72"/>
    <w:rsid w:val="00262842"/>
    <w:rsid w:val="002A2D56"/>
    <w:rsid w:val="002A38C4"/>
    <w:rsid w:val="002C4A7A"/>
    <w:rsid w:val="0031097A"/>
    <w:rsid w:val="0032083D"/>
    <w:rsid w:val="00327807"/>
    <w:rsid w:val="00327DD9"/>
    <w:rsid w:val="003D243F"/>
    <w:rsid w:val="003D3DAF"/>
    <w:rsid w:val="003F45C0"/>
    <w:rsid w:val="004052F5"/>
    <w:rsid w:val="00426FE7"/>
    <w:rsid w:val="00427207"/>
    <w:rsid w:val="00427694"/>
    <w:rsid w:val="00434DD6"/>
    <w:rsid w:val="004355BC"/>
    <w:rsid w:val="00447168"/>
    <w:rsid w:val="004763BF"/>
    <w:rsid w:val="00487AE9"/>
    <w:rsid w:val="004C15C8"/>
    <w:rsid w:val="004E2805"/>
    <w:rsid w:val="00540544"/>
    <w:rsid w:val="005638FF"/>
    <w:rsid w:val="00570940"/>
    <w:rsid w:val="00573A06"/>
    <w:rsid w:val="005B3F2F"/>
    <w:rsid w:val="005B5544"/>
    <w:rsid w:val="005D0EAD"/>
    <w:rsid w:val="005D5159"/>
    <w:rsid w:val="005F6108"/>
    <w:rsid w:val="00603E4A"/>
    <w:rsid w:val="00604A78"/>
    <w:rsid w:val="00611D8A"/>
    <w:rsid w:val="0061512A"/>
    <w:rsid w:val="00623C45"/>
    <w:rsid w:val="006254AA"/>
    <w:rsid w:val="00651CD9"/>
    <w:rsid w:val="00652AA8"/>
    <w:rsid w:val="00665631"/>
    <w:rsid w:val="00691EA8"/>
    <w:rsid w:val="006D7E53"/>
    <w:rsid w:val="006F2298"/>
    <w:rsid w:val="007009DC"/>
    <w:rsid w:val="0071255F"/>
    <w:rsid w:val="00722EA7"/>
    <w:rsid w:val="007610D8"/>
    <w:rsid w:val="007D62A2"/>
    <w:rsid w:val="007E7D5B"/>
    <w:rsid w:val="00865698"/>
    <w:rsid w:val="0087618C"/>
    <w:rsid w:val="008A5FA4"/>
    <w:rsid w:val="008D1135"/>
    <w:rsid w:val="008E0E12"/>
    <w:rsid w:val="008E6D86"/>
    <w:rsid w:val="00937037"/>
    <w:rsid w:val="00966B8A"/>
    <w:rsid w:val="00970EF1"/>
    <w:rsid w:val="00975929"/>
    <w:rsid w:val="00997622"/>
    <w:rsid w:val="009F3E4A"/>
    <w:rsid w:val="00A01109"/>
    <w:rsid w:val="00A44133"/>
    <w:rsid w:val="00A76DC4"/>
    <w:rsid w:val="00A8752F"/>
    <w:rsid w:val="00B012E7"/>
    <w:rsid w:val="00B13CEA"/>
    <w:rsid w:val="00B3667B"/>
    <w:rsid w:val="00B7369B"/>
    <w:rsid w:val="00B8108F"/>
    <w:rsid w:val="00BF303A"/>
    <w:rsid w:val="00C074DF"/>
    <w:rsid w:val="00C36A3C"/>
    <w:rsid w:val="00C42C93"/>
    <w:rsid w:val="00CA5C16"/>
    <w:rsid w:val="00CC2214"/>
    <w:rsid w:val="00CF5509"/>
    <w:rsid w:val="00D00BBD"/>
    <w:rsid w:val="00D353FD"/>
    <w:rsid w:val="00D70D5D"/>
    <w:rsid w:val="00D851E0"/>
    <w:rsid w:val="00D9554F"/>
    <w:rsid w:val="00DA2753"/>
    <w:rsid w:val="00DA4A93"/>
    <w:rsid w:val="00DA794B"/>
    <w:rsid w:val="00DB055F"/>
    <w:rsid w:val="00DB6F8D"/>
    <w:rsid w:val="00DC50C7"/>
    <w:rsid w:val="00DE2533"/>
    <w:rsid w:val="00DF5361"/>
    <w:rsid w:val="00E12C59"/>
    <w:rsid w:val="00E20728"/>
    <w:rsid w:val="00E43B70"/>
    <w:rsid w:val="00E554FD"/>
    <w:rsid w:val="00E55F47"/>
    <w:rsid w:val="00E75EB0"/>
    <w:rsid w:val="00EF3825"/>
    <w:rsid w:val="00EF6A9F"/>
    <w:rsid w:val="00EF70DB"/>
    <w:rsid w:val="00F20C58"/>
    <w:rsid w:val="00F3208C"/>
    <w:rsid w:val="00F3308B"/>
    <w:rsid w:val="00F359CB"/>
    <w:rsid w:val="00F37163"/>
    <w:rsid w:val="00F6375B"/>
    <w:rsid w:val="00F70956"/>
    <w:rsid w:val="00F73645"/>
    <w:rsid w:val="00F92102"/>
    <w:rsid w:val="00FA03CC"/>
    <w:rsid w:val="00FB3E74"/>
    <w:rsid w:val="00FF0B5A"/>
    <w:rsid w:val="00FF0E2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text" w:uiPriority="0"/>
    <w:lsdException w:name="toa heading"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Typewriter"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753"/>
  </w:style>
  <w:style w:type="paragraph" w:styleId="Heading1">
    <w:name w:val="heading 1"/>
    <w:aliases w:val="3 Heading 1,Section Heading,11,12,13,14,15,111,121,131,16,112,122,132,17,113,123,133,18,114,124,134,141,151,1111,1211,1311,161,1121,1221,1321,171,1131,1231,1331,19,115,125,135,142,152,1112,1212,1312,162,1122,1222,1322,172,1132,1232,1332"/>
    <w:basedOn w:val="Normal"/>
    <w:next w:val="Normal"/>
    <w:link w:val="Heading1Char"/>
    <w:qFormat/>
    <w:rsid w:val="00DA2753"/>
    <w:pPr>
      <w:keepNext/>
      <w:spacing w:before="240" w:after="60" w:line="240" w:lineRule="auto"/>
      <w:outlineLvl w:val="0"/>
    </w:pPr>
    <w:rPr>
      <w:rFonts w:ascii="Arial" w:eastAsia="Times New Roman" w:hAnsi="Arial" w:cs="Arial"/>
      <w:b/>
      <w:bCs/>
      <w:kern w:val="32"/>
      <w:sz w:val="32"/>
      <w:szCs w:val="32"/>
      <w:lang w:eastAsia="bg-BG"/>
    </w:rPr>
  </w:style>
  <w:style w:type="paragraph" w:styleId="Heading2">
    <w:name w:val="heading 2"/>
    <w:basedOn w:val="Normal"/>
    <w:next w:val="Normal"/>
    <w:link w:val="Heading2Char"/>
    <w:qFormat/>
    <w:rsid w:val="00DA2753"/>
    <w:pPr>
      <w:keepNext/>
      <w:numPr>
        <w:ilvl w:val="1"/>
        <w:numId w:val="2"/>
      </w:numPr>
      <w:spacing w:before="240" w:after="60" w:line="240" w:lineRule="auto"/>
      <w:outlineLvl w:val="1"/>
    </w:pPr>
    <w:rPr>
      <w:rFonts w:ascii="Arial" w:eastAsia="Times New Roman" w:hAnsi="Arial" w:cs="Arial"/>
      <w:b/>
      <w:bCs/>
      <w:i/>
      <w:iCs/>
      <w:sz w:val="28"/>
      <w:szCs w:val="28"/>
      <w:lang w:eastAsia="bg-BG"/>
    </w:rPr>
  </w:style>
  <w:style w:type="paragraph" w:styleId="Heading3">
    <w:name w:val="heading 3"/>
    <w:basedOn w:val="Normal"/>
    <w:next w:val="Normal"/>
    <w:link w:val="Heading3Char"/>
    <w:qFormat/>
    <w:rsid w:val="00DA2753"/>
    <w:pPr>
      <w:keepNext/>
      <w:numPr>
        <w:ilvl w:val="2"/>
        <w:numId w:val="2"/>
      </w:numPr>
      <w:spacing w:before="240" w:after="60" w:line="240" w:lineRule="auto"/>
      <w:outlineLvl w:val="2"/>
    </w:pPr>
    <w:rPr>
      <w:rFonts w:ascii="Arial" w:eastAsia="Times New Roman" w:hAnsi="Arial" w:cs="Arial"/>
      <w:b/>
      <w:bCs/>
      <w:sz w:val="26"/>
      <w:szCs w:val="26"/>
      <w:lang w:eastAsia="bg-BG"/>
    </w:rPr>
  </w:style>
  <w:style w:type="paragraph" w:styleId="Heading4">
    <w:name w:val="heading 4"/>
    <w:basedOn w:val="Normal"/>
    <w:next w:val="Normal"/>
    <w:link w:val="Heading4Char"/>
    <w:qFormat/>
    <w:rsid w:val="00DA2753"/>
    <w:pPr>
      <w:keepNext/>
      <w:numPr>
        <w:ilvl w:val="3"/>
        <w:numId w:val="2"/>
      </w:numPr>
      <w:spacing w:before="240" w:after="60" w:line="240" w:lineRule="auto"/>
      <w:outlineLvl w:val="3"/>
    </w:pPr>
    <w:rPr>
      <w:rFonts w:ascii="Times New Roman" w:eastAsia="Times New Roman" w:hAnsi="Times New Roman" w:cs="Times New Roman"/>
      <w:b/>
      <w:bCs/>
      <w:sz w:val="28"/>
      <w:szCs w:val="28"/>
      <w:lang w:eastAsia="bg-BG"/>
    </w:rPr>
  </w:style>
  <w:style w:type="paragraph" w:styleId="Heading5">
    <w:name w:val="heading 5"/>
    <w:basedOn w:val="Normal"/>
    <w:next w:val="Normal"/>
    <w:link w:val="Heading5Char"/>
    <w:qFormat/>
    <w:rsid w:val="00DA2753"/>
    <w:pPr>
      <w:numPr>
        <w:ilvl w:val="4"/>
        <w:numId w:val="2"/>
      </w:numPr>
      <w:spacing w:before="240" w:after="60" w:line="240" w:lineRule="auto"/>
      <w:outlineLvl w:val="4"/>
    </w:pPr>
    <w:rPr>
      <w:rFonts w:ascii="Times New Roman" w:eastAsia="Times New Roman" w:hAnsi="Times New Roman" w:cs="Times New Roman"/>
      <w:b/>
      <w:bCs/>
      <w:i/>
      <w:iCs/>
      <w:sz w:val="26"/>
      <w:szCs w:val="26"/>
      <w:lang w:eastAsia="bg-BG"/>
    </w:rPr>
  </w:style>
  <w:style w:type="paragraph" w:styleId="Heading6">
    <w:name w:val="heading 6"/>
    <w:basedOn w:val="Normal"/>
    <w:next w:val="Normal"/>
    <w:link w:val="Heading6Char"/>
    <w:qFormat/>
    <w:rsid w:val="00DA2753"/>
    <w:pPr>
      <w:numPr>
        <w:ilvl w:val="5"/>
        <w:numId w:val="2"/>
      </w:numPr>
      <w:spacing w:before="240" w:after="60" w:line="240" w:lineRule="auto"/>
      <w:outlineLvl w:val="5"/>
    </w:pPr>
    <w:rPr>
      <w:rFonts w:ascii="Times New Roman" w:eastAsia="Times New Roman" w:hAnsi="Times New Roman" w:cs="Times New Roman"/>
      <w:b/>
      <w:bCs/>
      <w:lang w:eastAsia="bg-BG"/>
    </w:rPr>
  </w:style>
  <w:style w:type="paragraph" w:styleId="Heading7">
    <w:name w:val="heading 7"/>
    <w:basedOn w:val="Normal"/>
    <w:next w:val="Normal"/>
    <w:link w:val="Heading7Char"/>
    <w:qFormat/>
    <w:rsid w:val="00DA2753"/>
    <w:pPr>
      <w:keepNext/>
      <w:numPr>
        <w:ilvl w:val="6"/>
        <w:numId w:val="2"/>
      </w:numPr>
      <w:spacing w:after="0" w:line="240" w:lineRule="auto"/>
      <w:jc w:val="center"/>
      <w:outlineLvl w:val="6"/>
    </w:pPr>
    <w:rPr>
      <w:rFonts w:ascii="Times New Roman" w:eastAsia="Times New Roman" w:hAnsi="Times New Roman" w:cs="Times New Roman"/>
      <w:b/>
      <w:caps/>
      <w:position w:val="8"/>
    </w:rPr>
  </w:style>
  <w:style w:type="paragraph" w:styleId="Heading8">
    <w:name w:val="heading 8"/>
    <w:basedOn w:val="Normal"/>
    <w:next w:val="Normal"/>
    <w:link w:val="Heading8Char"/>
    <w:qFormat/>
    <w:rsid w:val="00DA2753"/>
    <w:pPr>
      <w:numPr>
        <w:ilvl w:val="7"/>
        <w:numId w:val="2"/>
      </w:numPr>
      <w:spacing w:before="240" w:after="60" w:line="240" w:lineRule="auto"/>
      <w:outlineLvl w:val="7"/>
    </w:pPr>
    <w:rPr>
      <w:rFonts w:ascii="Times New Roman" w:eastAsia="Times New Roman" w:hAnsi="Times New Roman" w:cs="Times New Roman"/>
      <w:i/>
      <w:iCs/>
      <w:sz w:val="24"/>
      <w:szCs w:val="24"/>
      <w:lang w:eastAsia="bg-BG"/>
    </w:rPr>
  </w:style>
  <w:style w:type="paragraph" w:styleId="Heading9">
    <w:name w:val="heading 9"/>
    <w:basedOn w:val="Normal"/>
    <w:next w:val="Normal"/>
    <w:link w:val="Heading9Char"/>
    <w:qFormat/>
    <w:rsid w:val="00DA2753"/>
    <w:pPr>
      <w:numPr>
        <w:ilvl w:val="8"/>
        <w:numId w:val="2"/>
      </w:numPr>
      <w:spacing w:before="240" w:after="60" w:line="240" w:lineRule="auto"/>
      <w:outlineLvl w:val="8"/>
    </w:pPr>
    <w:rPr>
      <w:rFonts w:ascii="Arial" w:eastAsia="Times New Roman" w:hAnsi="Arial" w:cs="Arial"/>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3 Heading 1 Char,Section Heading Char,11 Char,12 Char,13 Char,14 Char,15 Char,111 Char,121 Char,131 Char,16 Char,112 Char,122 Char,132 Char,17 Char,113 Char,123 Char,133 Char,18 Char,114 Char,124 Char,134 Char,141 Char,151 Char,1111 Char"/>
    <w:basedOn w:val="DefaultParagraphFont"/>
    <w:link w:val="Heading1"/>
    <w:rsid w:val="00DA2753"/>
    <w:rPr>
      <w:rFonts w:ascii="Arial" w:eastAsia="Times New Roman" w:hAnsi="Arial" w:cs="Arial"/>
      <w:b/>
      <w:bCs/>
      <w:kern w:val="32"/>
      <w:sz w:val="32"/>
      <w:szCs w:val="32"/>
      <w:lang w:eastAsia="bg-BG"/>
    </w:rPr>
  </w:style>
  <w:style w:type="character" w:customStyle="1" w:styleId="Heading2Char">
    <w:name w:val="Heading 2 Char"/>
    <w:basedOn w:val="DefaultParagraphFont"/>
    <w:link w:val="Heading2"/>
    <w:rsid w:val="00DA2753"/>
    <w:rPr>
      <w:rFonts w:ascii="Arial" w:eastAsia="Times New Roman" w:hAnsi="Arial" w:cs="Arial"/>
      <w:b/>
      <w:bCs/>
      <w:i/>
      <w:iCs/>
      <w:sz w:val="28"/>
      <w:szCs w:val="28"/>
      <w:lang w:eastAsia="bg-BG"/>
    </w:rPr>
  </w:style>
  <w:style w:type="character" w:customStyle="1" w:styleId="Heading3Char">
    <w:name w:val="Heading 3 Char"/>
    <w:basedOn w:val="DefaultParagraphFont"/>
    <w:link w:val="Heading3"/>
    <w:rsid w:val="00DA2753"/>
    <w:rPr>
      <w:rFonts w:ascii="Arial" w:eastAsia="Times New Roman" w:hAnsi="Arial" w:cs="Arial"/>
      <w:b/>
      <w:bCs/>
      <w:sz w:val="26"/>
      <w:szCs w:val="26"/>
      <w:lang w:eastAsia="bg-BG"/>
    </w:rPr>
  </w:style>
  <w:style w:type="character" w:customStyle="1" w:styleId="Heading4Char">
    <w:name w:val="Heading 4 Char"/>
    <w:basedOn w:val="DefaultParagraphFont"/>
    <w:link w:val="Heading4"/>
    <w:rsid w:val="00DA2753"/>
    <w:rPr>
      <w:rFonts w:ascii="Times New Roman" w:eastAsia="Times New Roman" w:hAnsi="Times New Roman" w:cs="Times New Roman"/>
      <w:b/>
      <w:bCs/>
      <w:sz w:val="28"/>
      <w:szCs w:val="28"/>
      <w:lang w:eastAsia="bg-BG"/>
    </w:rPr>
  </w:style>
  <w:style w:type="character" w:customStyle="1" w:styleId="Heading5Char">
    <w:name w:val="Heading 5 Char"/>
    <w:basedOn w:val="DefaultParagraphFont"/>
    <w:link w:val="Heading5"/>
    <w:rsid w:val="00DA2753"/>
    <w:rPr>
      <w:rFonts w:ascii="Times New Roman" w:eastAsia="Times New Roman" w:hAnsi="Times New Roman" w:cs="Times New Roman"/>
      <w:b/>
      <w:bCs/>
      <w:i/>
      <w:iCs/>
      <w:sz w:val="26"/>
      <w:szCs w:val="26"/>
      <w:lang w:eastAsia="bg-BG"/>
    </w:rPr>
  </w:style>
  <w:style w:type="character" w:customStyle="1" w:styleId="Heading6Char">
    <w:name w:val="Heading 6 Char"/>
    <w:basedOn w:val="DefaultParagraphFont"/>
    <w:link w:val="Heading6"/>
    <w:rsid w:val="00DA2753"/>
    <w:rPr>
      <w:rFonts w:ascii="Times New Roman" w:eastAsia="Times New Roman" w:hAnsi="Times New Roman" w:cs="Times New Roman"/>
      <w:b/>
      <w:bCs/>
      <w:lang w:eastAsia="bg-BG"/>
    </w:rPr>
  </w:style>
  <w:style w:type="character" w:customStyle="1" w:styleId="Heading7Char">
    <w:name w:val="Heading 7 Char"/>
    <w:basedOn w:val="DefaultParagraphFont"/>
    <w:link w:val="Heading7"/>
    <w:rsid w:val="00DA2753"/>
    <w:rPr>
      <w:rFonts w:ascii="Times New Roman" w:eastAsia="Times New Roman" w:hAnsi="Times New Roman" w:cs="Times New Roman"/>
      <w:b/>
      <w:caps/>
      <w:position w:val="8"/>
    </w:rPr>
  </w:style>
  <w:style w:type="character" w:customStyle="1" w:styleId="Heading8Char">
    <w:name w:val="Heading 8 Char"/>
    <w:basedOn w:val="DefaultParagraphFont"/>
    <w:link w:val="Heading8"/>
    <w:rsid w:val="00DA2753"/>
    <w:rPr>
      <w:rFonts w:ascii="Times New Roman" w:eastAsia="Times New Roman" w:hAnsi="Times New Roman" w:cs="Times New Roman"/>
      <w:i/>
      <w:iCs/>
      <w:sz w:val="24"/>
      <w:szCs w:val="24"/>
      <w:lang w:eastAsia="bg-BG"/>
    </w:rPr>
  </w:style>
  <w:style w:type="character" w:customStyle="1" w:styleId="Heading9Char">
    <w:name w:val="Heading 9 Char"/>
    <w:basedOn w:val="DefaultParagraphFont"/>
    <w:link w:val="Heading9"/>
    <w:rsid w:val="00DA2753"/>
    <w:rPr>
      <w:rFonts w:ascii="Arial" w:eastAsia="Times New Roman" w:hAnsi="Arial" w:cs="Arial"/>
      <w:lang w:eastAsia="bg-BG"/>
    </w:rPr>
  </w:style>
  <w:style w:type="numbering" w:customStyle="1" w:styleId="1">
    <w:name w:val="Без списък1"/>
    <w:next w:val="NoList"/>
    <w:semiHidden/>
    <w:rsid w:val="00DA2753"/>
  </w:style>
  <w:style w:type="paragraph" w:styleId="BodyText2">
    <w:name w:val="Body Text 2"/>
    <w:basedOn w:val="Normal"/>
    <w:link w:val="BodyText2Char"/>
    <w:rsid w:val="00DA2753"/>
    <w:pPr>
      <w:spacing w:after="0" w:line="240" w:lineRule="auto"/>
    </w:pPr>
    <w:rPr>
      <w:rFonts w:ascii="Times New Roman" w:eastAsia="Times New Roman" w:hAnsi="Times New Roman" w:cs="Times New Roman"/>
      <w:b/>
      <w:bCs/>
      <w:szCs w:val="20"/>
    </w:rPr>
  </w:style>
  <w:style w:type="character" w:customStyle="1" w:styleId="BodyText2Char">
    <w:name w:val="Body Text 2 Char"/>
    <w:basedOn w:val="DefaultParagraphFont"/>
    <w:link w:val="BodyText2"/>
    <w:rsid w:val="00DA2753"/>
    <w:rPr>
      <w:rFonts w:ascii="Times New Roman" w:eastAsia="Times New Roman" w:hAnsi="Times New Roman" w:cs="Times New Roman"/>
      <w:b/>
      <w:bCs/>
      <w:szCs w:val="20"/>
    </w:rPr>
  </w:style>
  <w:style w:type="paragraph" w:styleId="Header">
    <w:name w:val="header"/>
    <w:aliases w:val="Header1"/>
    <w:basedOn w:val="Normal"/>
    <w:link w:val="HeaderChar"/>
    <w:rsid w:val="00DA2753"/>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HeaderChar">
    <w:name w:val="Header Char"/>
    <w:aliases w:val="Header1 Char"/>
    <w:basedOn w:val="DefaultParagraphFont"/>
    <w:link w:val="Header"/>
    <w:rsid w:val="00DA2753"/>
    <w:rPr>
      <w:rFonts w:ascii="Times New Roman" w:eastAsia="Times New Roman" w:hAnsi="Times New Roman" w:cs="Times New Roman"/>
      <w:sz w:val="24"/>
      <w:szCs w:val="24"/>
      <w:lang w:eastAsia="bg-BG"/>
    </w:rPr>
  </w:style>
  <w:style w:type="paragraph" w:styleId="Footer">
    <w:name w:val="footer"/>
    <w:basedOn w:val="Normal"/>
    <w:link w:val="FooterChar"/>
    <w:uiPriority w:val="99"/>
    <w:rsid w:val="00DA2753"/>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FooterChar">
    <w:name w:val="Footer Char"/>
    <w:basedOn w:val="DefaultParagraphFont"/>
    <w:link w:val="Footer"/>
    <w:uiPriority w:val="99"/>
    <w:rsid w:val="00DA2753"/>
    <w:rPr>
      <w:rFonts w:ascii="Times New Roman" w:eastAsia="Times New Roman" w:hAnsi="Times New Roman" w:cs="Times New Roman"/>
      <w:sz w:val="24"/>
      <w:szCs w:val="24"/>
      <w:lang w:eastAsia="bg-BG"/>
    </w:rPr>
  </w:style>
  <w:style w:type="paragraph" w:styleId="BodyText">
    <w:name w:val="Body Text"/>
    <w:basedOn w:val="Normal"/>
    <w:link w:val="BodyTextChar"/>
    <w:rsid w:val="00DA2753"/>
    <w:pPr>
      <w:spacing w:after="120" w:line="240" w:lineRule="auto"/>
    </w:pPr>
    <w:rPr>
      <w:rFonts w:ascii="Times New Roman" w:eastAsia="Times New Roman" w:hAnsi="Times New Roman" w:cs="Times New Roman"/>
      <w:sz w:val="24"/>
      <w:szCs w:val="24"/>
      <w:lang w:eastAsia="bg-BG"/>
    </w:rPr>
  </w:style>
  <w:style w:type="character" w:customStyle="1" w:styleId="BodyTextChar">
    <w:name w:val="Body Text Char"/>
    <w:basedOn w:val="DefaultParagraphFont"/>
    <w:link w:val="BodyText"/>
    <w:rsid w:val="00DA2753"/>
    <w:rPr>
      <w:rFonts w:ascii="Times New Roman" w:eastAsia="Times New Roman" w:hAnsi="Times New Roman" w:cs="Times New Roman"/>
      <w:sz w:val="24"/>
      <w:szCs w:val="24"/>
      <w:lang w:eastAsia="bg-BG"/>
    </w:rPr>
  </w:style>
  <w:style w:type="paragraph" w:styleId="Title">
    <w:name w:val="Title"/>
    <w:basedOn w:val="Normal"/>
    <w:link w:val="TitleChar"/>
    <w:qFormat/>
    <w:rsid w:val="00DA2753"/>
    <w:pPr>
      <w:numPr>
        <w:numId w:val="2"/>
      </w:num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DA2753"/>
    <w:rPr>
      <w:rFonts w:ascii="Times New Roman" w:eastAsia="Times New Roman" w:hAnsi="Times New Roman" w:cs="Times New Roman"/>
      <w:b/>
      <w:bCs/>
      <w:sz w:val="24"/>
      <w:szCs w:val="24"/>
    </w:rPr>
  </w:style>
  <w:style w:type="paragraph" w:styleId="BodyTextIndent">
    <w:name w:val="Body Text Indent"/>
    <w:basedOn w:val="Normal"/>
    <w:link w:val="BodyTextIndentChar"/>
    <w:rsid w:val="00DA2753"/>
    <w:pPr>
      <w:spacing w:after="120" w:line="240" w:lineRule="auto"/>
      <w:ind w:left="283"/>
    </w:pPr>
    <w:rPr>
      <w:rFonts w:ascii="Times New Roman" w:eastAsia="Times New Roman" w:hAnsi="Times New Roman" w:cs="Times New Roman"/>
      <w:sz w:val="24"/>
      <w:szCs w:val="24"/>
      <w:lang w:eastAsia="bg-BG"/>
    </w:rPr>
  </w:style>
  <w:style w:type="character" w:customStyle="1" w:styleId="BodyTextIndentChar">
    <w:name w:val="Body Text Indent Char"/>
    <w:basedOn w:val="DefaultParagraphFont"/>
    <w:link w:val="BodyTextIndent"/>
    <w:rsid w:val="00DA2753"/>
    <w:rPr>
      <w:rFonts w:ascii="Times New Roman" w:eastAsia="Times New Roman" w:hAnsi="Times New Roman" w:cs="Times New Roman"/>
      <w:sz w:val="24"/>
      <w:szCs w:val="24"/>
      <w:lang w:eastAsia="bg-BG"/>
    </w:rPr>
  </w:style>
  <w:style w:type="paragraph" w:styleId="BalloonText">
    <w:name w:val="Balloon Text"/>
    <w:basedOn w:val="Normal"/>
    <w:link w:val="BalloonTextChar1"/>
    <w:rsid w:val="00DA2753"/>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rsid w:val="00DA2753"/>
    <w:rPr>
      <w:rFonts w:ascii="Tahoma" w:hAnsi="Tahoma" w:cs="Tahoma"/>
      <w:sz w:val="16"/>
      <w:szCs w:val="16"/>
    </w:rPr>
  </w:style>
  <w:style w:type="character" w:customStyle="1" w:styleId="BalloonTextChar1">
    <w:name w:val="Balloon Text Char1"/>
    <w:basedOn w:val="DefaultParagraphFont"/>
    <w:link w:val="BalloonText"/>
    <w:rsid w:val="00DA2753"/>
    <w:rPr>
      <w:rFonts w:ascii="Tahoma" w:eastAsia="Times New Roman" w:hAnsi="Tahoma" w:cs="Tahoma"/>
      <w:sz w:val="16"/>
      <w:szCs w:val="16"/>
      <w:lang w:val="en-GB"/>
    </w:rPr>
  </w:style>
  <w:style w:type="paragraph" w:styleId="BodyTextIndent2">
    <w:name w:val="Body Text Indent 2"/>
    <w:basedOn w:val="Normal"/>
    <w:link w:val="BodyTextIndent2Char"/>
    <w:rsid w:val="00DA2753"/>
    <w:pPr>
      <w:spacing w:after="120" w:line="480" w:lineRule="auto"/>
      <w:ind w:left="283"/>
    </w:pPr>
    <w:rPr>
      <w:rFonts w:ascii="Times New Roman" w:eastAsia="Times New Roman" w:hAnsi="Times New Roman" w:cs="Times New Roman"/>
      <w:sz w:val="24"/>
      <w:szCs w:val="24"/>
      <w:lang w:eastAsia="bg-BG"/>
    </w:rPr>
  </w:style>
  <w:style w:type="character" w:customStyle="1" w:styleId="BodyTextIndent2Char">
    <w:name w:val="Body Text Indent 2 Char"/>
    <w:basedOn w:val="DefaultParagraphFont"/>
    <w:link w:val="BodyTextIndent2"/>
    <w:rsid w:val="00DA2753"/>
    <w:rPr>
      <w:rFonts w:ascii="Times New Roman" w:eastAsia="Times New Roman" w:hAnsi="Times New Roman" w:cs="Times New Roman"/>
      <w:sz w:val="24"/>
      <w:szCs w:val="24"/>
      <w:lang w:eastAsia="bg-BG"/>
    </w:rPr>
  </w:style>
  <w:style w:type="paragraph" w:customStyle="1" w:styleId="31">
    <w:name w:val="3 1"/>
    <w:rsid w:val="00DA2753"/>
    <w:pPr>
      <w:tabs>
        <w:tab w:val="left" w:pos="-720"/>
        <w:tab w:val="left" w:pos="0"/>
        <w:tab w:val="decimal" w:pos="720"/>
      </w:tabs>
      <w:suppressAutoHyphens/>
      <w:spacing w:after="0" w:line="240" w:lineRule="auto"/>
      <w:ind w:firstLine="720"/>
    </w:pPr>
    <w:rPr>
      <w:rFonts w:ascii="Courier" w:eastAsia="Times New Roman" w:hAnsi="Courier" w:cs="Times New Roman"/>
      <w:sz w:val="24"/>
      <w:szCs w:val="20"/>
      <w:lang w:val="en-US"/>
    </w:rPr>
  </w:style>
  <w:style w:type="table" w:styleId="TableGrid">
    <w:name w:val="Table Grid"/>
    <w:basedOn w:val="TableNormal"/>
    <w:rsid w:val="00DA275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DA2753"/>
    <w:pPr>
      <w:spacing w:after="120" w:line="240" w:lineRule="auto"/>
      <w:ind w:left="283"/>
    </w:pPr>
    <w:rPr>
      <w:rFonts w:ascii="Times New Roman" w:eastAsia="Times New Roman" w:hAnsi="Times New Roman" w:cs="Times New Roman"/>
      <w:sz w:val="16"/>
      <w:szCs w:val="16"/>
      <w:lang w:eastAsia="bg-BG"/>
    </w:rPr>
  </w:style>
  <w:style w:type="character" w:customStyle="1" w:styleId="BodyTextIndent3Char">
    <w:name w:val="Body Text Indent 3 Char"/>
    <w:basedOn w:val="DefaultParagraphFont"/>
    <w:link w:val="BodyTextIndent3"/>
    <w:rsid w:val="00DA2753"/>
    <w:rPr>
      <w:rFonts w:ascii="Times New Roman" w:eastAsia="Times New Roman" w:hAnsi="Times New Roman" w:cs="Times New Roman"/>
      <w:sz w:val="16"/>
      <w:szCs w:val="16"/>
      <w:lang w:eastAsia="bg-BG"/>
    </w:rPr>
  </w:style>
  <w:style w:type="paragraph" w:styleId="BodyText3">
    <w:name w:val="Body Text 3"/>
    <w:basedOn w:val="Normal"/>
    <w:link w:val="BodyText3Char"/>
    <w:rsid w:val="00DA2753"/>
    <w:pPr>
      <w:spacing w:after="0" w:line="240" w:lineRule="auto"/>
      <w:jc w:val="center"/>
    </w:pPr>
    <w:rPr>
      <w:rFonts w:ascii="Times New Roman" w:eastAsia="Times New Roman" w:hAnsi="Times New Roman" w:cs="Times New Roman"/>
      <w:szCs w:val="20"/>
    </w:rPr>
  </w:style>
  <w:style w:type="character" w:customStyle="1" w:styleId="BodyText3Char">
    <w:name w:val="Body Text 3 Char"/>
    <w:basedOn w:val="DefaultParagraphFont"/>
    <w:link w:val="BodyText3"/>
    <w:rsid w:val="00DA2753"/>
    <w:rPr>
      <w:rFonts w:ascii="Times New Roman" w:eastAsia="Times New Roman" w:hAnsi="Times New Roman" w:cs="Times New Roman"/>
      <w:szCs w:val="20"/>
    </w:rPr>
  </w:style>
  <w:style w:type="character" w:styleId="CommentReference">
    <w:name w:val="annotation reference"/>
    <w:aliases w:val="Značka poznámky"/>
    <w:rsid w:val="00DA2753"/>
    <w:rPr>
      <w:sz w:val="16"/>
      <w:szCs w:val="16"/>
    </w:rPr>
  </w:style>
  <w:style w:type="paragraph" w:styleId="CommentText">
    <w:name w:val="annotation text"/>
    <w:basedOn w:val="Normal"/>
    <w:link w:val="CommentTextChar"/>
    <w:rsid w:val="00DA2753"/>
    <w:pPr>
      <w:spacing w:after="0" w:line="240" w:lineRule="auto"/>
    </w:pPr>
    <w:rPr>
      <w:rFonts w:ascii="Times New Roman" w:eastAsia="Times New Roman" w:hAnsi="Times New Roman" w:cs="Times New Roman"/>
      <w:sz w:val="20"/>
      <w:szCs w:val="20"/>
      <w:lang w:eastAsia="bg-BG"/>
    </w:rPr>
  </w:style>
  <w:style w:type="character" w:customStyle="1" w:styleId="CommentTextChar">
    <w:name w:val="Comment Text Char"/>
    <w:basedOn w:val="DefaultParagraphFont"/>
    <w:link w:val="CommentText"/>
    <w:rsid w:val="00DA2753"/>
    <w:rPr>
      <w:rFonts w:ascii="Times New Roman" w:eastAsia="Times New Roman" w:hAnsi="Times New Roman" w:cs="Times New Roman"/>
      <w:sz w:val="20"/>
      <w:szCs w:val="20"/>
      <w:lang w:eastAsia="bg-BG"/>
    </w:rPr>
  </w:style>
  <w:style w:type="paragraph" w:styleId="CommentSubject">
    <w:name w:val="annotation subject"/>
    <w:basedOn w:val="CommentText"/>
    <w:next w:val="CommentText"/>
    <w:link w:val="CommentSubjectChar"/>
    <w:rsid w:val="00DA2753"/>
    <w:rPr>
      <w:b/>
      <w:bCs/>
    </w:rPr>
  </w:style>
  <w:style w:type="character" w:customStyle="1" w:styleId="CommentSubjectChar">
    <w:name w:val="Comment Subject Char"/>
    <w:basedOn w:val="CommentTextChar"/>
    <w:link w:val="CommentSubject"/>
    <w:rsid w:val="00DA2753"/>
    <w:rPr>
      <w:rFonts w:ascii="Times New Roman" w:eastAsia="Times New Roman" w:hAnsi="Times New Roman" w:cs="Times New Roman"/>
      <w:b/>
      <w:bCs/>
      <w:sz w:val="20"/>
      <w:szCs w:val="20"/>
      <w:lang w:eastAsia="bg-BG"/>
    </w:rPr>
  </w:style>
  <w:style w:type="paragraph" w:styleId="Subtitle">
    <w:name w:val="Subtitle"/>
    <w:basedOn w:val="Normal"/>
    <w:link w:val="SubtitleChar"/>
    <w:qFormat/>
    <w:rsid w:val="00DA2753"/>
    <w:pPr>
      <w:spacing w:after="0" w:line="240" w:lineRule="auto"/>
    </w:pPr>
    <w:rPr>
      <w:rFonts w:ascii="Times New Roman" w:eastAsia="Times New Roman" w:hAnsi="Times New Roman" w:cs="Times New Roman"/>
      <w:sz w:val="32"/>
      <w:szCs w:val="20"/>
    </w:rPr>
  </w:style>
  <w:style w:type="character" w:customStyle="1" w:styleId="SubtitleChar">
    <w:name w:val="Subtitle Char"/>
    <w:basedOn w:val="DefaultParagraphFont"/>
    <w:link w:val="Subtitle"/>
    <w:rsid w:val="00DA2753"/>
    <w:rPr>
      <w:rFonts w:ascii="Times New Roman" w:eastAsia="Times New Roman" w:hAnsi="Times New Roman" w:cs="Times New Roman"/>
      <w:sz w:val="32"/>
      <w:szCs w:val="20"/>
    </w:rPr>
  </w:style>
  <w:style w:type="paragraph" w:customStyle="1" w:styleId="BodyTextContract">
    <w:name w:val="Body Text Contract"/>
    <w:basedOn w:val="BodyText"/>
    <w:rsid w:val="00DA2753"/>
    <w:pPr>
      <w:tabs>
        <w:tab w:val="right" w:pos="8640"/>
      </w:tabs>
      <w:ind w:left="794" w:hanging="794"/>
      <w:jc w:val="both"/>
    </w:pPr>
    <w:rPr>
      <w:rFonts w:ascii="Arial" w:hAnsi="Arial"/>
      <w:spacing w:val="-2"/>
      <w:sz w:val="22"/>
      <w:szCs w:val="22"/>
      <w:lang w:eastAsia="en-US"/>
    </w:rPr>
  </w:style>
  <w:style w:type="character" w:styleId="HTMLTypewriter">
    <w:name w:val="HTML Typewriter"/>
    <w:rsid w:val="00DA2753"/>
    <w:rPr>
      <w:rFonts w:ascii="Courier New" w:eastAsia="Times New Roman" w:hAnsi="Courier New" w:cs="Courier New"/>
      <w:sz w:val="20"/>
      <w:szCs w:val="20"/>
    </w:rPr>
  </w:style>
  <w:style w:type="paragraph" w:styleId="PlainText">
    <w:name w:val="Plain Text"/>
    <w:basedOn w:val="Normal"/>
    <w:link w:val="PlainTextChar"/>
    <w:rsid w:val="00DA2753"/>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DA2753"/>
    <w:rPr>
      <w:rFonts w:ascii="Courier New" w:eastAsia="Times New Roman" w:hAnsi="Courier New" w:cs="Times New Roman"/>
      <w:sz w:val="20"/>
      <w:szCs w:val="20"/>
    </w:rPr>
  </w:style>
  <w:style w:type="paragraph" w:customStyle="1" w:styleId="CharCharCharChar">
    <w:name w:val="Char Char Char Char"/>
    <w:basedOn w:val="Normal"/>
    <w:rsid w:val="00DA2753"/>
    <w:pPr>
      <w:tabs>
        <w:tab w:val="left" w:pos="709"/>
      </w:tabs>
      <w:spacing w:after="0" w:line="240" w:lineRule="auto"/>
    </w:pPr>
    <w:rPr>
      <w:rFonts w:ascii="Tahoma" w:eastAsia="Times New Roman" w:hAnsi="Tahoma" w:cs="Times New Roman"/>
      <w:sz w:val="24"/>
      <w:szCs w:val="24"/>
      <w:lang w:val="pl-PL" w:eastAsia="pl-PL"/>
    </w:rPr>
  </w:style>
  <w:style w:type="character" w:styleId="Hyperlink">
    <w:name w:val="Hyperlink"/>
    <w:rsid w:val="00DA2753"/>
    <w:rPr>
      <w:strike w:val="0"/>
      <w:dstrike w:val="0"/>
      <w:color w:val="0000FF"/>
      <w:sz w:val="15"/>
      <w:szCs w:val="15"/>
      <w:u w:val="none"/>
      <w:effect w:val="none"/>
    </w:rPr>
  </w:style>
  <w:style w:type="paragraph" w:customStyle="1" w:styleId="CharCharCharChar3">
    <w:name w:val="Char Char Char Char3"/>
    <w:basedOn w:val="Normal"/>
    <w:rsid w:val="00DA2753"/>
    <w:pPr>
      <w:tabs>
        <w:tab w:val="left" w:pos="709"/>
      </w:tabs>
      <w:spacing w:after="0" w:line="240" w:lineRule="auto"/>
    </w:pPr>
    <w:rPr>
      <w:rFonts w:ascii="Tahoma" w:eastAsia="Times New Roman" w:hAnsi="Tahoma" w:cs="Times New Roman"/>
      <w:sz w:val="24"/>
      <w:szCs w:val="24"/>
      <w:lang w:val="pl-PL" w:eastAsia="pl-PL"/>
    </w:rPr>
  </w:style>
  <w:style w:type="character" w:styleId="Strong">
    <w:name w:val="Strong"/>
    <w:uiPriority w:val="22"/>
    <w:qFormat/>
    <w:rsid w:val="00DA2753"/>
    <w:rPr>
      <w:b/>
      <w:bCs/>
    </w:rPr>
  </w:style>
  <w:style w:type="numbering" w:customStyle="1" w:styleId="11">
    <w:name w:val="Без списък11"/>
    <w:next w:val="NoList"/>
    <w:semiHidden/>
    <w:rsid w:val="00DA2753"/>
  </w:style>
  <w:style w:type="table" w:customStyle="1" w:styleId="10">
    <w:name w:val="Мрежа в таблица1"/>
    <w:basedOn w:val="TableNormal"/>
    <w:next w:val="TableGrid"/>
    <w:rsid w:val="00DA2753"/>
    <w:pPr>
      <w:spacing w:after="0" w:line="240" w:lineRule="auto"/>
    </w:pPr>
    <w:rPr>
      <w:rFonts w:ascii="Arial" w:eastAsia="Times New Roman" w:hAnsi="Arial" w:cs="Arial"/>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uke1">
    <w:name w:val="Luke1"/>
    <w:basedOn w:val="Normal"/>
    <w:rsid w:val="00DA2753"/>
    <w:pPr>
      <w:spacing w:after="0" w:line="240" w:lineRule="auto"/>
    </w:pPr>
    <w:rPr>
      <w:rFonts w:ascii="Arial" w:eastAsia="Times New Roman" w:hAnsi="Arial" w:cs="Arial"/>
      <w:sz w:val="24"/>
      <w:szCs w:val="20"/>
      <w:lang w:val="cs-CZ" w:eastAsia="cs-CZ"/>
    </w:rPr>
  </w:style>
  <w:style w:type="paragraph" w:customStyle="1" w:styleId="Zptenadresa">
    <w:name w:val="Zpáteční adresa"/>
    <w:basedOn w:val="Normal"/>
    <w:rsid w:val="00DA2753"/>
    <w:pPr>
      <w:keepLines/>
      <w:spacing w:after="0" w:line="200" w:lineRule="atLeast"/>
    </w:pPr>
    <w:rPr>
      <w:rFonts w:ascii="Arial" w:eastAsia="Times New Roman" w:hAnsi="Arial" w:cs="Arial"/>
      <w:spacing w:val="-2"/>
      <w:sz w:val="16"/>
      <w:szCs w:val="20"/>
      <w:lang w:val="cs-CZ" w:eastAsia="bg-BG"/>
    </w:rPr>
  </w:style>
  <w:style w:type="character" w:styleId="PageNumber">
    <w:name w:val="page number"/>
    <w:basedOn w:val="DefaultParagraphFont"/>
    <w:rsid w:val="00DA2753"/>
  </w:style>
  <w:style w:type="paragraph" w:customStyle="1" w:styleId="FR1">
    <w:name w:val="FR1"/>
    <w:rsid w:val="00DA2753"/>
    <w:pPr>
      <w:widowControl w:val="0"/>
      <w:snapToGrid w:val="0"/>
      <w:spacing w:before="820" w:after="0" w:line="240" w:lineRule="auto"/>
      <w:ind w:left="2760"/>
    </w:pPr>
    <w:rPr>
      <w:rFonts w:ascii="Arial" w:eastAsia="Times New Roman" w:hAnsi="Arial" w:cs="Arial"/>
      <w:sz w:val="20"/>
      <w:szCs w:val="20"/>
      <w:lang w:val="en-GB"/>
    </w:rPr>
  </w:style>
  <w:style w:type="paragraph" w:styleId="BlockText">
    <w:name w:val="Block Text"/>
    <w:basedOn w:val="Normal"/>
    <w:rsid w:val="00DA2753"/>
    <w:pPr>
      <w:tabs>
        <w:tab w:val="left" w:pos="540"/>
      </w:tabs>
      <w:suppressAutoHyphens/>
      <w:spacing w:after="0" w:line="240" w:lineRule="auto"/>
      <w:ind w:left="540" w:right="-72" w:hanging="540"/>
      <w:jc w:val="both"/>
    </w:pPr>
    <w:rPr>
      <w:rFonts w:ascii="Arial" w:eastAsia="Times New Roman" w:hAnsi="Arial" w:cs="Arial"/>
      <w:lang w:eastAsia="bg-BG"/>
    </w:rPr>
  </w:style>
  <w:style w:type="paragraph" w:customStyle="1" w:styleId="font7">
    <w:name w:val="font7"/>
    <w:basedOn w:val="Normal"/>
    <w:rsid w:val="00DA2753"/>
    <w:pPr>
      <w:spacing w:before="100" w:beforeAutospacing="1" w:after="100" w:afterAutospacing="1" w:line="240" w:lineRule="auto"/>
    </w:pPr>
    <w:rPr>
      <w:rFonts w:ascii="Arial" w:eastAsia="Times New Roman" w:hAnsi="Arial" w:cs="Arial"/>
      <w:b/>
      <w:bCs/>
      <w:sz w:val="24"/>
      <w:szCs w:val="24"/>
      <w:lang w:val="en-GB" w:eastAsia="bg-BG"/>
    </w:rPr>
  </w:style>
  <w:style w:type="paragraph" w:customStyle="1" w:styleId="Style1">
    <w:name w:val="Style1"/>
    <w:basedOn w:val="Normal"/>
    <w:rsid w:val="00DA2753"/>
    <w:pPr>
      <w:tabs>
        <w:tab w:val="num" w:pos="720"/>
      </w:tabs>
      <w:spacing w:after="0" w:line="240" w:lineRule="auto"/>
      <w:ind w:left="720" w:hanging="360"/>
    </w:pPr>
    <w:rPr>
      <w:rFonts w:ascii="Arial" w:eastAsia="Times New Roman" w:hAnsi="Arial" w:cs="Arial"/>
      <w:sz w:val="24"/>
      <w:szCs w:val="20"/>
      <w:lang w:val="cs-CZ" w:eastAsia="cs-CZ"/>
    </w:rPr>
  </w:style>
  <w:style w:type="paragraph" w:styleId="List3">
    <w:name w:val="List 3"/>
    <w:basedOn w:val="Normal"/>
    <w:rsid w:val="00DA2753"/>
    <w:pPr>
      <w:spacing w:after="0" w:line="240" w:lineRule="auto"/>
      <w:ind w:left="849" w:hanging="283"/>
    </w:pPr>
    <w:rPr>
      <w:rFonts w:ascii="Arial" w:eastAsia="Times New Roman" w:hAnsi="Arial" w:cs="Arial"/>
      <w:sz w:val="24"/>
      <w:szCs w:val="24"/>
      <w:lang w:eastAsia="bg-BG"/>
    </w:rPr>
  </w:style>
  <w:style w:type="paragraph" w:styleId="ListContinue3">
    <w:name w:val="List Continue 3"/>
    <w:basedOn w:val="Normal"/>
    <w:rsid w:val="00DA2753"/>
    <w:pPr>
      <w:numPr>
        <w:numId w:val="5"/>
      </w:numPr>
      <w:tabs>
        <w:tab w:val="clear" w:pos="540"/>
      </w:tabs>
      <w:spacing w:after="120" w:line="240" w:lineRule="auto"/>
      <w:ind w:left="849" w:firstLine="0"/>
    </w:pPr>
    <w:rPr>
      <w:rFonts w:ascii="Arial" w:eastAsia="Times New Roman" w:hAnsi="Arial" w:cs="Arial"/>
      <w:sz w:val="24"/>
      <w:szCs w:val="24"/>
      <w:lang w:eastAsia="bg-BG"/>
    </w:rPr>
  </w:style>
  <w:style w:type="paragraph" w:styleId="ListBullet2">
    <w:name w:val="List Bullet 2"/>
    <w:basedOn w:val="Normal"/>
    <w:autoRedefine/>
    <w:rsid w:val="00DA2753"/>
    <w:pPr>
      <w:tabs>
        <w:tab w:val="num" w:pos="720"/>
        <w:tab w:val="num" w:pos="1080"/>
      </w:tabs>
      <w:spacing w:after="0" w:line="240" w:lineRule="auto"/>
      <w:ind w:left="720" w:hanging="720"/>
    </w:pPr>
    <w:rPr>
      <w:rFonts w:ascii="Arial" w:eastAsia="Times New Roman" w:hAnsi="Arial" w:cs="Arial"/>
      <w:sz w:val="24"/>
      <w:szCs w:val="24"/>
      <w:lang w:eastAsia="bg-BG"/>
    </w:rPr>
  </w:style>
  <w:style w:type="paragraph" w:customStyle="1" w:styleId="texte11">
    <w:name w:val="texte 11"/>
    <w:basedOn w:val="Normal"/>
    <w:rsid w:val="00DA2753"/>
    <w:pPr>
      <w:spacing w:after="0" w:line="240" w:lineRule="auto"/>
    </w:pPr>
    <w:rPr>
      <w:rFonts w:ascii="Helvetica" w:eastAsia="Times New Roman" w:hAnsi="Helvetica" w:cs="Arial"/>
      <w:szCs w:val="20"/>
      <w:lang w:val="fr-FR" w:eastAsia="bg-BG"/>
    </w:rPr>
  </w:style>
  <w:style w:type="paragraph" w:customStyle="1" w:styleId="alpha">
    <w:name w:val="alpha"/>
    <w:basedOn w:val="Normal"/>
    <w:rsid w:val="00DA2753"/>
    <w:pPr>
      <w:tabs>
        <w:tab w:val="left" w:pos="284"/>
      </w:tabs>
      <w:spacing w:after="0" w:line="240" w:lineRule="auto"/>
      <w:ind w:left="284" w:right="403" w:hanging="284"/>
      <w:jc w:val="both"/>
    </w:pPr>
    <w:rPr>
      <w:rFonts w:ascii="Helvetica" w:eastAsia="Times New Roman" w:hAnsi="Helvetica" w:cs="Arial"/>
      <w:noProof/>
      <w:sz w:val="10"/>
      <w:szCs w:val="20"/>
      <w:lang w:val="en-GB" w:eastAsia="bg-BG"/>
    </w:rPr>
  </w:style>
  <w:style w:type="paragraph" w:customStyle="1" w:styleId="texte11gras">
    <w:name w:val="texte 11 gras"/>
    <w:basedOn w:val="Normal"/>
    <w:rsid w:val="00DA2753"/>
    <w:pPr>
      <w:spacing w:after="0" w:line="240" w:lineRule="auto"/>
    </w:pPr>
    <w:rPr>
      <w:rFonts w:ascii="Helvetica" w:eastAsia="Times New Roman" w:hAnsi="Helvetica" w:cs="Arial"/>
      <w:szCs w:val="20"/>
      <w:lang w:val="fr-FR" w:eastAsia="bg-BG"/>
    </w:rPr>
  </w:style>
  <w:style w:type="paragraph" w:customStyle="1" w:styleId="souschapit12gras">
    <w:name w:val="sous chapit 12 gras"/>
    <w:basedOn w:val="Normal"/>
    <w:rsid w:val="00DA2753"/>
    <w:pPr>
      <w:spacing w:after="0" w:line="240" w:lineRule="auto"/>
    </w:pPr>
    <w:rPr>
      <w:rFonts w:ascii="Helvetica" w:eastAsia="Times New Roman" w:hAnsi="Helvetica" w:cs="Arial"/>
      <w:b/>
      <w:sz w:val="24"/>
      <w:szCs w:val="20"/>
      <w:lang w:val="fr-FR" w:eastAsia="bg-BG"/>
    </w:rPr>
  </w:style>
  <w:style w:type="paragraph" w:customStyle="1" w:styleId="legende">
    <w:name w:val="legende"/>
    <w:basedOn w:val="Normal"/>
    <w:rsid w:val="00DA2753"/>
    <w:pPr>
      <w:spacing w:after="0" w:line="160" w:lineRule="atLeast"/>
    </w:pPr>
    <w:rPr>
      <w:rFonts w:ascii="Helvetica" w:eastAsia="Times New Roman" w:hAnsi="Helvetica" w:cs="Arial"/>
      <w:sz w:val="14"/>
      <w:szCs w:val="20"/>
      <w:lang w:val="fr-FR" w:eastAsia="bg-BG"/>
    </w:rPr>
  </w:style>
  <w:style w:type="paragraph" w:customStyle="1" w:styleId="chapit14gras">
    <w:name w:val="chapit 14 gras"/>
    <w:basedOn w:val="Normal"/>
    <w:rsid w:val="00DA2753"/>
    <w:pPr>
      <w:spacing w:after="0" w:line="240" w:lineRule="auto"/>
    </w:pPr>
    <w:rPr>
      <w:rFonts w:ascii="Helvetica" w:eastAsia="Times New Roman" w:hAnsi="Helvetica" w:cs="Arial"/>
      <w:b/>
      <w:sz w:val="28"/>
      <w:szCs w:val="20"/>
      <w:lang w:val="fr-FR" w:eastAsia="bg-BG"/>
    </w:rPr>
  </w:style>
  <w:style w:type="character" w:styleId="FollowedHyperlink">
    <w:name w:val="FollowedHyperlink"/>
    <w:rsid w:val="00DA2753"/>
    <w:rPr>
      <w:color w:val="800080"/>
      <w:u w:val="single"/>
    </w:rPr>
  </w:style>
  <w:style w:type="paragraph" w:styleId="TOC2">
    <w:name w:val="toc 2"/>
    <w:basedOn w:val="Normal"/>
    <w:next w:val="Normal"/>
    <w:rsid w:val="00DA2753"/>
    <w:pPr>
      <w:tabs>
        <w:tab w:val="left" w:leader="dot" w:pos="9000"/>
      </w:tabs>
      <w:suppressAutoHyphens/>
      <w:spacing w:after="0" w:line="240" w:lineRule="auto"/>
      <w:ind w:left="1440" w:hanging="720"/>
    </w:pPr>
    <w:rPr>
      <w:rFonts w:ascii="Arial" w:eastAsia="Times New Roman" w:hAnsi="Arial" w:cs="Arial"/>
      <w:sz w:val="24"/>
      <w:szCs w:val="20"/>
      <w:lang w:val="en-US" w:eastAsia="bg-BG"/>
    </w:rPr>
  </w:style>
  <w:style w:type="character" w:styleId="Emphasis">
    <w:name w:val="Emphasis"/>
    <w:qFormat/>
    <w:rsid w:val="00DA2753"/>
    <w:rPr>
      <w:i/>
    </w:rPr>
  </w:style>
  <w:style w:type="paragraph" w:styleId="NormalWeb">
    <w:name w:val="Normal (Web)"/>
    <w:basedOn w:val="Normal"/>
    <w:rsid w:val="00DA2753"/>
    <w:pPr>
      <w:spacing w:before="100" w:beforeAutospacing="1" w:after="100" w:afterAutospacing="1" w:line="240" w:lineRule="auto"/>
    </w:pPr>
    <w:rPr>
      <w:rFonts w:ascii="Arial" w:eastAsia="Times New Roman" w:hAnsi="Arial" w:cs="Arial"/>
      <w:sz w:val="24"/>
      <w:szCs w:val="24"/>
      <w:lang w:eastAsia="bg-BG"/>
    </w:rPr>
  </w:style>
  <w:style w:type="paragraph" w:customStyle="1" w:styleId="BlockText1">
    <w:name w:val="Block Text1"/>
    <w:basedOn w:val="Normal"/>
    <w:rsid w:val="00DA2753"/>
    <w:pPr>
      <w:overflowPunct w:val="0"/>
      <w:autoSpaceDE w:val="0"/>
      <w:autoSpaceDN w:val="0"/>
      <w:adjustRightInd w:val="0"/>
      <w:spacing w:after="0" w:line="240" w:lineRule="auto"/>
      <w:ind w:left="426" w:right="426" w:hanging="426"/>
      <w:jc w:val="both"/>
    </w:pPr>
    <w:rPr>
      <w:rFonts w:ascii="Arial" w:eastAsia="Times New Roman" w:hAnsi="Arial" w:cs="Arial"/>
      <w:sz w:val="20"/>
      <w:szCs w:val="20"/>
      <w:lang w:val="cs-CZ" w:eastAsia="cs-CZ"/>
    </w:rPr>
  </w:style>
  <w:style w:type="paragraph" w:customStyle="1" w:styleId="Default">
    <w:name w:val="Default"/>
    <w:rsid w:val="00DA2753"/>
    <w:pPr>
      <w:autoSpaceDE w:val="0"/>
      <w:autoSpaceDN w:val="0"/>
      <w:adjustRightInd w:val="0"/>
      <w:spacing w:after="0" w:line="240" w:lineRule="auto"/>
    </w:pPr>
    <w:rPr>
      <w:rFonts w:ascii="Arial" w:eastAsia="Times New Roman" w:hAnsi="Arial" w:cs="Arial"/>
      <w:color w:val="000000"/>
      <w:sz w:val="24"/>
      <w:szCs w:val="24"/>
      <w:lang w:eastAsia="bg-BG"/>
    </w:rPr>
  </w:style>
  <w:style w:type="paragraph" w:styleId="Index1">
    <w:name w:val="index 1"/>
    <w:basedOn w:val="Normal"/>
    <w:next w:val="Normal"/>
    <w:autoRedefine/>
    <w:rsid w:val="00DA2753"/>
    <w:pPr>
      <w:spacing w:after="0" w:line="240" w:lineRule="auto"/>
      <w:ind w:left="240" w:hanging="240"/>
    </w:pPr>
    <w:rPr>
      <w:rFonts w:ascii="Arial" w:eastAsia="Batang" w:hAnsi="Arial" w:cs="Arial"/>
      <w:sz w:val="20"/>
      <w:szCs w:val="20"/>
      <w:lang w:eastAsia="ko-KR"/>
    </w:rPr>
  </w:style>
  <w:style w:type="character" w:customStyle="1" w:styleId="dateof">
    <w:name w:val="dateof"/>
    <w:rsid w:val="00DA2753"/>
  </w:style>
  <w:style w:type="character" w:customStyle="1" w:styleId="status">
    <w:name w:val="status"/>
    <w:rsid w:val="00DA2753"/>
  </w:style>
  <w:style w:type="character" w:customStyle="1" w:styleId="titles">
    <w:name w:val="titles"/>
    <w:rsid w:val="00DA2753"/>
  </w:style>
  <w:style w:type="paragraph" w:styleId="IndexHeading">
    <w:name w:val="index heading"/>
    <w:basedOn w:val="Normal"/>
    <w:next w:val="Normal"/>
    <w:rsid w:val="00DA2753"/>
    <w:pPr>
      <w:overflowPunct w:val="0"/>
      <w:autoSpaceDE w:val="0"/>
      <w:autoSpaceDN w:val="0"/>
      <w:adjustRightInd w:val="0"/>
      <w:spacing w:before="240" w:after="120" w:line="200" w:lineRule="atLeast"/>
      <w:jc w:val="center"/>
      <w:textAlignment w:val="baseline"/>
    </w:pPr>
    <w:rPr>
      <w:rFonts w:ascii="Arial" w:eastAsia="Times New Roman" w:hAnsi="Arial" w:cs="Arial"/>
      <w:b/>
      <w:bCs/>
      <w:szCs w:val="31"/>
      <w:lang w:val="cs-CZ" w:eastAsia="cs-CZ"/>
    </w:rPr>
  </w:style>
  <w:style w:type="paragraph" w:styleId="DocumentMap">
    <w:name w:val="Document Map"/>
    <w:basedOn w:val="Normal"/>
    <w:link w:val="DocumentMapChar"/>
    <w:rsid w:val="00DA2753"/>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rsid w:val="00DA2753"/>
    <w:rPr>
      <w:rFonts w:ascii="Tahoma" w:eastAsia="Times New Roman" w:hAnsi="Tahoma" w:cs="Times New Roman"/>
      <w:sz w:val="16"/>
      <w:szCs w:val="16"/>
    </w:rPr>
  </w:style>
  <w:style w:type="paragraph" w:customStyle="1" w:styleId="CharCharCharChar1">
    <w:name w:val="Char Char Char Char1"/>
    <w:basedOn w:val="Normal"/>
    <w:rsid w:val="00DA2753"/>
    <w:pPr>
      <w:tabs>
        <w:tab w:val="left" w:pos="709"/>
      </w:tabs>
      <w:spacing w:after="0" w:line="240" w:lineRule="auto"/>
      <w:jc w:val="both"/>
    </w:pPr>
    <w:rPr>
      <w:rFonts w:ascii="Tahoma" w:eastAsia="Times New Roman" w:hAnsi="Tahoma" w:cs="Arial"/>
      <w:lang w:val="pl-PL" w:eastAsia="pl-PL"/>
    </w:rPr>
  </w:style>
  <w:style w:type="character" w:customStyle="1" w:styleId="shorttext1">
    <w:name w:val="short_text1"/>
    <w:rsid w:val="00DA2753"/>
    <w:rPr>
      <w:sz w:val="29"/>
    </w:rPr>
  </w:style>
  <w:style w:type="paragraph" w:styleId="Revision">
    <w:name w:val="Revision"/>
    <w:hidden/>
    <w:uiPriority w:val="99"/>
    <w:semiHidden/>
    <w:rsid w:val="00DA2753"/>
    <w:pPr>
      <w:spacing w:after="0" w:line="240" w:lineRule="auto"/>
    </w:pPr>
    <w:rPr>
      <w:rFonts w:ascii="Arial" w:eastAsia="Times New Roman" w:hAnsi="Arial" w:cs="Arial"/>
      <w:sz w:val="20"/>
      <w:szCs w:val="20"/>
      <w:lang w:val="cs-CZ" w:eastAsia="cs-CZ"/>
    </w:rPr>
  </w:style>
  <w:style w:type="character" w:customStyle="1" w:styleId="hps">
    <w:name w:val="hps"/>
    <w:rsid w:val="00DA2753"/>
  </w:style>
  <w:style w:type="paragraph" w:styleId="ListParagraph">
    <w:name w:val="List Paragraph"/>
    <w:basedOn w:val="Normal"/>
    <w:uiPriority w:val="34"/>
    <w:qFormat/>
    <w:rsid w:val="00DA2753"/>
    <w:pPr>
      <w:spacing w:after="0" w:line="240" w:lineRule="auto"/>
      <w:ind w:left="708"/>
    </w:pPr>
    <w:rPr>
      <w:rFonts w:ascii="Times New Roman" w:eastAsia="Batang" w:hAnsi="Times New Roman" w:cs="Times New Roman"/>
      <w:sz w:val="24"/>
      <w:szCs w:val="24"/>
      <w:lang w:eastAsia="ko-KR"/>
    </w:rPr>
  </w:style>
  <w:style w:type="numbering" w:customStyle="1" w:styleId="2">
    <w:name w:val="Без списък2"/>
    <w:next w:val="NoList"/>
    <w:semiHidden/>
    <w:rsid w:val="00DA2753"/>
  </w:style>
  <w:style w:type="table" w:customStyle="1" w:styleId="20">
    <w:name w:val="Мрежа в таблица2"/>
    <w:basedOn w:val="TableNormal"/>
    <w:next w:val="TableGrid"/>
    <w:rsid w:val="00DA275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Без списък12"/>
    <w:next w:val="NoList"/>
    <w:semiHidden/>
    <w:rsid w:val="00DA2753"/>
  </w:style>
  <w:style w:type="table" w:customStyle="1" w:styleId="110">
    <w:name w:val="Мрежа в таблица11"/>
    <w:basedOn w:val="TableNormal"/>
    <w:next w:val="TableGrid"/>
    <w:rsid w:val="00DA2753"/>
    <w:pPr>
      <w:spacing w:after="0" w:line="240" w:lineRule="auto"/>
    </w:pPr>
    <w:rPr>
      <w:rFonts w:ascii="Arial" w:eastAsia="Times New Roman" w:hAnsi="Arial" w:cs="Arial"/>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rsid w:val="00DA2753"/>
    <w:pPr>
      <w:tabs>
        <w:tab w:val="right" w:leader="dot" w:pos="9062"/>
      </w:tabs>
      <w:spacing w:after="0" w:line="240" w:lineRule="auto"/>
    </w:pPr>
    <w:rPr>
      <w:rFonts w:ascii="Times New Roman" w:eastAsia="Times New Roman" w:hAnsi="Times New Roman" w:cs="Times New Roman"/>
      <w:b/>
      <w:bCs/>
      <w:noProof/>
      <w:sz w:val="28"/>
      <w:szCs w:val="28"/>
      <w:lang w:eastAsia="bg-BG"/>
    </w:rPr>
  </w:style>
  <w:style w:type="paragraph" w:customStyle="1" w:styleId="font5">
    <w:name w:val="font5"/>
    <w:basedOn w:val="Normal"/>
    <w:rsid w:val="00DA2753"/>
    <w:pPr>
      <w:spacing w:before="100" w:beforeAutospacing="1" w:after="100" w:afterAutospacing="1" w:line="240" w:lineRule="auto"/>
    </w:pPr>
    <w:rPr>
      <w:rFonts w:ascii="Arial" w:eastAsia="Times New Roman" w:hAnsi="Arial" w:cs="Arial"/>
      <w:b/>
      <w:bCs/>
      <w:sz w:val="20"/>
      <w:szCs w:val="20"/>
      <w:lang w:eastAsia="bg-BG"/>
    </w:rPr>
  </w:style>
  <w:style w:type="paragraph" w:customStyle="1" w:styleId="font6">
    <w:name w:val="font6"/>
    <w:basedOn w:val="Normal"/>
    <w:rsid w:val="00DA2753"/>
    <w:pPr>
      <w:spacing w:before="100" w:beforeAutospacing="1" w:after="100" w:afterAutospacing="1" w:line="240" w:lineRule="auto"/>
    </w:pPr>
    <w:rPr>
      <w:rFonts w:ascii="Arial" w:eastAsia="Times New Roman" w:hAnsi="Arial" w:cs="Arial"/>
      <w:b/>
      <w:bCs/>
      <w:sz w:val="20"/>
      <w:szCs w:val="20"/>
      <w:lang w:eastAsia="bg-BG"/>
    </w:rPr>
  </w:style>
  <w:style w:type="paragraph" w:customStyle="1" w:styleId="xl24">
    <w:name w:val="xl24"/>
    <w:basedOn w:val="Normal"/>
    <w:rsid w:val="00DA27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4"/>
      <w:szCs w:val="14"/>
      <w:lang w:eastAsia="bg-BG"/>
    </w:rPr>
  </w:style>
  <w:style w:type="paragraph" w:customStyle="1" w:styleId="xl25">
    <w:name w:val="xl25"/>
    <w:basedOn w:val="Normal"/>
    <w:rsid w:val="00DA27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4"/>
      <w:szCs w:val="14"/>
      <w:lang w:eastAsia="bg-BG"/>
    </w:rPr>
  </w:style>
  <w:style w:type="paragraph" w:customStyle="1" w:styleId="xl26">
    <w:name w:val="xl26"/>
    <w:basedOn w:val="Normal"/>
    <w:rsid w:val="00DA2753"/>
    <w:pP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27">
    <w:name w:val="xl27"/>
    <w:basedOn w:val="Normal"/>
    <w:rsid w:val="00DA2753"/>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28">
    <w:name w:val="xl28"/>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bg-BG"/>
    </w:rPr>
  </w:style>
  <w:style w:type="paragraph" w:customStyle="1" w:styleId="xl29">
    <w:name w:val="xl29"/>
    <w:basedOn w:val="Normal"/>
    <w:rsid w:val="00DA2753"/>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30">
    <w:name w:val="xl30"/>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31">
    <w:name w:val="xl31"/>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bg-BG"/>
    </w:rPr>
  </w:style>
  <w:style w:type="paragraph" w:customStyle="1" w:styleId="xl32">
    <w:name w:val="xl32"/>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bg-BG"/>
    </w:rPr>
  </w:style>
  <w:style w:type="paragraph" w:customStyle="1" w:styleId="xl33">
    <w:name w:val="xl33"/>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bg-BG"/>
    </w:rPr>
  </w:style>
  <w:style w:type="paragraph" w:customStyle="1" w:styleId="xl34">
    <w:name w:val="xl34"/>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bg-BG"/>
    </w:rPr>
  </w:style>
  <w:style w:type="paragraph" w:customStyle="1" w:styleId="xl35">
    <w:name w:val="xl35"/>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36">
    <w:name w:val="xl36"/>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37">
    <w:name w:val="xl37"/>
    <w:basedOn w:val="Normal"/>
    <w:rsid w:val="00DA275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bg-BG"/>
    </w:rPr>
  </w:style>
  <w:style w:type="paragraph" w:customStyle="1" w:styleId="xl38">
    <w:name w:val="xl38"/>
    <w:basedOn w:val="Normal"/>
    <w:rsid w:val="00DA2753"/>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4"/>
      <w:szCs w:val="14"/>
      <w:lang w:eastAsia="bg-BG"/>
    </w:rPr>
  </w:style>
  <w:style w:type="paragraph" w:customStyle="1" w:styleId="xl39">
    <w:name w:val="xl39"/>
    <w:basedOn w:val="Normal"/>
    <w:rsid w:val="00DA275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bg-BG"/>
    </w:rPr>
  </w:style>
  <w:style w:type="paragraph" w:customStyle="1" w:styleId="xl40">
    <w:name w:val="xl40"/>
    <w:basedOn w:val="Normal"/>
    <w:rsid w:val="00DA275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41">
    <w:name w:val="xl41"/>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42">
    <w:name w:val="xl42"/>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bg-BG"/>
    </w:rPr>
  </w:style>
  <w:style w:type="paragraph" w:customStyle="1" w:styleId="xl43">
    <w:name w:val="xl43"/>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44">
    <w:name w:val="xl44"/>
    <w:basedOn w:val="Normal"/>
    <w:rsid w:val="00DA2753"/>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bg-BG"/>
    </w:rPr>
  </w:style>
  <w:style w:type="paragraph" w:customStyle="1" w:styleId="xl45">
    <w:name w:val="xl45"/>
    <w:basedOn w:val="Normal"/>
    <w:rsid w:val="00DA27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bg-BG"/>
    </w:rPr>
  </w:style>
  <w:style w:type="paragraph" w:customStyle="1" w:styleId="xl46">
    <w:name w:val="xl46"/>
    <w:basedOn w:val="Normal"/>
    <w:rsid w:val="00DA275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bg-BG"/>
    </w:rPr>
  </w:style>
  <w:style w:type="paragraph" w:customStyle="1" w:styleId="xl47">
    <w:name w:val="xl47"/>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bg-BG"/>
    </w:rPr>
  </w:style>
  <w:style w:type="paragraph" w:customStyle="1" w:styleId="xl48">
    <w:name w:val="xl48"/>
    <w:basedOn w:val="Normal"/>
    <w:rsid w:val="00DA275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bg-BG"/>
    </w:rPr>
  </w:style>
  <w:style w:type="paragraph" w:customStyle="1" w:styleId="xl49">
    <w:name w:val="xl49"/>
    <w:basedOn w:val="Normal"/>
    <w:rsid w:val="00DA275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bg-BG"/>
    </w:rPr>
  </w:style>
  <w:style w:type="paragraph" w:customStyle="1" w:styleId="xl50">
    <w:name w:val="xl50"/>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bg-BG"/>
    </w:rPr>
  </w:style>
  <w:style w:type="paragraph" w:customStyle="1" w:styleId="xl51">
    <w:name w:val="xl51"/>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bg-BG"/>
    </w:rPr>
  </w:style>
  <w:style w:type="paragraph" w:customStyle="1" w:styleId="xl52">
    <w:name w:val="xl52"/>
    <w:basedOn w:val="Normal"/>
    <w:rsid w:val="00DA275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bg-BG"/>
    </w:rPr>
  </w:style>
  <w:style w:type="paragraph" w:customStyle="1" w:styleId="xl53">
    <w:name w:val="xl53"/>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54">
    <w:name w:val="xl54"/>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24"/>
      <w:szCs w:val="24"/>
      <w:lang w:eastAsia="bg-BG"/>
    </w:rPr>
  </w:style>
  <w:style w:type="paragraph" w:customStyle="1" w:styleId="xl55">
    <w:name w:val="xl55"/>
    <w:basedOn w:val="Normal"/>
    <w:rsid w:val="00DA275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24"/>
      <w:szCs w:val="24"/>
      <w:lang w:eastAsia="bg-BG"/>
    </w:rPr>
  </w:style>
  <w:style w:type="paragraph" w:customStyle="1" w:styleId="xl56">
    <w:name w:val="xl56"/>
    <w:basedOn w:val="Normal"/>
    <w:rsid w:val="00DA2753"/>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bg-BG"/>
    </w:rPr>
  </w:style>
  <w:style w:type="paragraph" w:customStyle="1" w:styleId="xl57">
    <w:name w:val="xl57"/>
    <w:basedOn w:val="Normal"/>
    <w:rsid w:val="00DA2753"/>
    <w:pPr>
      <w:pBdr>
        <w:top w:val="single" w:sz="4" w:space="0" w:color="auto"/>
        <w:bottom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bg-BG"/>
    </w:rPr>
  </w:style>
  <w:style w:type="paragraph" w:customStyle="1" w:styleId="xl58">
    <w:name w:val="xl58"/>
    <w:basedOn w:val="Normal"/>
    <w:rsid w:val="00DA2753"/>
    <w:pPr>
      <w:pBdr>
        <w:top w:val="single" w:sz="4" w:space="0" w:color="auto"/>
        <w:bottom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bg-BG"/>
    </w:rPr>
  </w:style>
  <w:style w:type="paragraph" w:customStyle="1" w:styleId="xl59">
    <w:name w:val="xl59"/>
    <w:basedOn w:val="Normal"/>
    <w:rsid w:val="00DA2753"/>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bg-BG"/>
    </w:rPr>
  </w:style>
  <w:style w:type="paragraph" w:customStyle="1" w:styleId="xl60">
    <w:name w:val="xl60"/>
    <w:basedOn w:val="Normal"/>
    <w:rsid w:val="00DA275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1">
    <w:name w:val="xl61"/>
    <w:basedOn w:val="Normal"/>
    <w:rsid w:val="00DA275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2">
    <w:name w:val="xl62"/>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24"/>
      <w:szCs w:val="24"/>
      <w:lang w:eastAsia="bg-BG"/>
    </w:rPr>
  </w:style>
  <w:style w:type="paragraph" w:styleId="TOC3">
    <w:name w:val="toc 3"/>
    <w:basedOn w:val="Normal"/>
    <w:next w:val="Normal"/>
    <w:autoRedefine/>
    <w:rsid w:val="00DA2753"/>
    <w:pPr>
      <w:tabs>
        <w:tab w:val="right" w:leader="dot" w:pos="9062"/>
      </w:tabs>
      <w:spacing w:after="0" w:line="240" w:lineRule="auto"/>
      <w:ind w:left="480"/>
    </w:pPr>
    <w:rPr>
      <w:rFonts w:ascii="Times New Roman" w:eastAsia="Times New Roman" w:hAnsi="Times New Roman" w:cs="Times New Roman"/>
      <w:i/>
      <w:iCs/>
      <w:noProof/>
      <w:sz w:val="28"/>
      <w:szCs w:val="28"/>
      <w:lang w:eastAsia="bg-BG"/>
    </w:rPr>
  </w:style>
  <w:style w:type="paragraph" w:customStyle="1" w:styleId="font0">
    <w:name w:val="font0"/>
    <w:basedOn w:val="Normal"/>
    <w:rsid w:val="00DA2753"/>
    <w:pPr>
      <w:spacing w:before="100" w:beforeAutospacing="1" w:after="100" w:afterAutospacing="1" w:line="240" w:lineRule="auto"/>
    </w:pPr>
    <w:rPr>
      <w:rFonts w:ascii="Arial" w:eastAsia="Times New Roman" w:hAnsi="Arial" w:cs="Arial"/>
      <w:sz w:val="20"/>
      <w:szCs w:val="20"/>
      <w:lang w:val="en-US"/>
    </w:rPr>
  </w:style>
  <w:style w:type="paragraph" w:customStyle="1" w:styleId="font8">
    <w:name w:val="font8"/>
    <w:basedOn w:val="Normal"/>
    <w:rsid w:val="00DA2753"/>
    <w:pPr>
      <w:spacing w:before="100" w:beforeAutospacing="1" w:after="100" w:afterAutospacing="1" w:line="240" w:lineRule="auto"/>
    </w:pPr>
    <w:rPr>
      <w:rFonts w:ascii="Arial" w:eastAsia="Times New Roman" w:hAnsi="Arial" w:cs="Arial"/>
      <w:color w:val="FF0000"/>
      <w:sz w:val="20"/>
      <w:szCs w:val="20"/>
      <w:lang w:val="en-US"/>
    </w:rPr>
  </w:style>
  <w:style w:type="paragraph" w:customStyle="1" w:styleId="font9">
    <w:name w:val="font9"/>
    <w:basedOn w:val="Normal"/>
    <w:rsid w:val="00DA2753"/>
    <w:pPr>
      <w:spacing w:before="100" w:beforeAutospacing="1" w:after="100" w:afterAutospacing="1" w:line="240" w:lineRule="auto"/>
    </w:pPr>
    <w:rPr>
      <w:rFonts w:ascii="Arial" w:eastAsia="Times New Roman" w:hAnsi="Arial" w:cs="Arial"/>
      <w:b/>
      <w:bCs/>
      <w:sz w:val="20"/>
      <w:szCs w:val="20"/>
      <w:lang w:val="en-US"/>
    </w:rPr>
  </w:style>
  <w:style w:type="paragraph" w:customStyle="1" w:styleId="firstline">
    <w:name w:val="firstline"/>
    <w:basedOn w:val="Normal"/>
    <w:rsid w:val="00DA2753"/>
    <w:pPr>
      <w:spacing w:after="0" w:line="240" w:lineRule="atLeast"/>
      <w:ind w:firstLine="640"/>
      <w:jc w:val="both"/>
    </w:pPr>
    <w:rPr>
      <w:rFonts w:ascii="Times New Roman" w:eastAsia="Times New Roman" w:hAnsi="Times New Roman" w:cs="Times New Roman"/>
      <w:color w:val="000000"/>
      <w:sz w:val="24"/>
      <w:szCs w:val="24"/>
      <w:lang w:eastAsia="bg-BG"/>
    </w:rPr>
  </w:style>
  <w:style w:type="paragraph" w:customStyle="1" w:styleId="ListParagraph1">
    <w:name w:val="List Paragraph1"/>
    <w:basedOn w:val="Normal"/>
    <w:qFormat/>
    <w:rsid w:val="00DA2753"/>
    <w:pPr>
      <w:spacing w:after="0" w:line="240" w:lineRule="auto"/>
      <w:ind w:left="720"/>
      <w:contextualSpacing/>
    </w:pPr>
    <w:rPr>
      <w:rFonts w:ascii="Times New Roman" w:eastAsia="Times New Roman" w:hAnsi="Times New Roman" w:cs="Times New Roman"/>
      <w:sz w:val="20"/>
      <w:szCs w:val="20"/>
      <w:lang w:val="en-AU"/>
    </w:rPr>
  </w:style>
  <w:style w:type="paragraph" w:customStyle="1" w:styleId="CharChar">
    <w:name w:val="Знак Знак Char Char Знак Знак"/>
    <w:basedOn w:val="Normal"/>
    <w:rsid w:val="00DA2753"/>
    <w:pPr>
      <w:tabs>
        <w:tab w:val="left" w:pos="709"/>
      </w:tabs>
      <w:spacing w:after="0" w:line="240" w:lineRule="auto"/>
    </w:pPr>
    <w:rPr>
      <w:rFonts w:ascii="Tahoma" w:eastAsia="Times New Roman" w:hAnsi="Tahoma" w:cs="Times New Roman"/>
      <w:sz w:val="24"/>
      <w:szCs w:val="24"/>
      <w:lang w:val="pl-PL" w:eastAsia="pl-PL"/>
    </w:rPr>
  </w:style>
  <w:style w:type="character" w:customStyle="1" w:styleId="nomark">
    <w:name w:val="nomark"/>
    <w:rsid w:val="00DA2753"/>
  </w:style>
  <w:style w:type="character" w:customStyle="1" w:styleId="timark">
    <w:name w:val="timark"/>
    <w:rsid w:val="00DA2753"/>
  </w:style>
  <w:style w:type="paragraph" w:customStyle="1" w:styleId="CharChar1">
    <w:name w:val="Char Char1"/>
    <w:basedOn w:val="Normal"/>
    <w:rsid w:val="00DA2753"/>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
    <w:name w:val="Style"/>
    <w:rsid w:val="00DA2753"/>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Caption">
    <w:name w:val="caption"/>
    <w:basedOn w:val="Normal"/>
    <w:next w:val="Normal"/>
    <w:qFormat/>
    <w:rsid w:val="00DA2753"/>
    <w:pPr>
      <w:framePr w:w="3381" w:h="1021" w:wrap="auto" w:vAnchor="page" w:hAnchor="page" w:x="6810" w:y="681" w:anchorLock="1"/>
      <w:pBdr>
        <w:top w:val="single" w:sz="6" w:space="1" w:color="auto"/>
        <w:left w:val="single" w:sz="6" w:space="1" w:color="auto"/>
        <w:bottom w:val="single" w:sz="6" w:space="1" w:color="auto"/>
        <w:right w:val="single" w:sz="6" w:space="1" w:color="auto"/>
      </w:pBdr>
      <w:spacing w:after="0" w:line="240" w:lineRule="exact"/>
      <w:jc w:val="right"/>
    </w:pPr>
    <w:rPr>
      <w:rFonts w:ascii="Arial" w:eastAsia="Times New Roman" w:hAnsi="Arial" w:cs="Arial"/>
      <w:sz w:val="36"/>
      <w:szCs w:val="24"/>
      <w:lang w:val="cs-CZ"/>
    </w:rPr>
  </w:style>
  <w:style w:type="paragraph" w:styleId="TOAHeading">
    <w:name w:val="toa heading"/>
    <w:basedOn w:val="Normal"/>
    <w:next w:val="Normal"/>
    <w:rsid w:val="00DA2753"/>
    <w:pPr>
      <w:spacing w:before="120" w:after="0" w:line="240" w:lineRule="auto"/>
      <w:ind w:left="835"/>
    </w:pPr>
    <w:rPr>
      <w:rFonts w:ascii="Arial" w:eastAsia="Times New Roman" w:hAnsi="Arial" w:cs="Arial"/>
      <w:b/>
      <w:bCs/>
      <w:spacing w:val="-5"/>
      <w:sz w:val="24"/>
      <w:szCs w:val="24"/>
      <w:lang w:val="cs-CZ"/>
    </w:rPr>
  </w:style>
  <w:style w:type="character" w:customStyle="1" w:styleId="Normal2Char">
    <w:name w:val="Normal2 Char"/>
    <w:link w:val="Normal2"/>
    <w:locked/>
    <w:rsid w:val="00DA2753"/>
    <w:rPr>
      <w:rFonts w:ascii="Arial" w:hAnsi="Arial" w:cs="Arial"/>
      <w:lang w:val="cs-CZ" w:eastAsia="cs-CZ"/>
    </w:rPr>
  </w:style>
  <w:style w:type="paragraph" w:customStyle="1" w:styleId="Normal2">
    <w:name w:val="Normal2"/>
    <w:basedOn w:val="Normal"/>
    <w:link w:val="Normal2Char"/>
    <w:rsid w:val="00DA2753"/>
    <w:pPr>
      <w:overflowPunct w:val="0"/>
      <w:autoSpaceDE w:val="0"/>
      <w:autoSpaceDN w:val="0"/>
      <w:adjustRightInd w:val="0"/>
      <w:spacing w:before="120" w:after="0" w:line="240" w:lineRule="auto"/>
      <w:ind w:left="567"/>
      <w:jc w:val="both"/>
    </w:pPr>
    <w:rPr>
      <w:rFonts w:ascii="Arial" w:hAnsi="Arial" w:cs="Arial"/>
      <w:lang w:val="cs-CZ" w:eastAsia="cs-CZ"/>
    </w:rPr>
  </w:style>
  <w:style w:type="character" w:customStyle="1" w:styleId="TextdokumentuChar">
    <w:name w:val="Text dokumentu Char"/>
    <w:link w:val="Textdokumentu"/>
    <w:locked/>
    <w:rsid w:val="00DA2753"/>
    <w:rPr>
      <w:rFonts w:ascii="Arial" w:hAnsi="Arial" w:cs="Arial"/>
      <w:lang w:val="cs-CZ" w:eastAsia="cs-CZ"/>
    </w:rPr>
  </w:style>
  <w:style w:type="paragraph" w:customStyle="1" w:styleId="Textdokumentu">
    <w:name w:val="Text dokumentu"/>
    <w:basedOn w:val="Normal"/>
    <w:link w:val="TextdokumentuChar"/>
    <w:rsid w:val="00DA2753"/>
    <w:pPr>
      <w:overflowPunct w:val="0"/>
      <w:autoSpaceDE w:val="0"/>
      <w:autoSpaceDN w:val="0"/>
      <w:adjustRightInd w:val="0"/>
      <w:spacing w:after="120" w:line="240" w:lineRule="auto"/>
    </w:pPr>
    <w:rPr>
      <w:rFonts w:ascii="Arial" w:hAnsi="Arial" w:cs="Arial"/>
      <w:lang w:val="cs-CZ" w:eastAsia="cs-CZ"/>
    </w:rPr>
  </w:style>
  <w:style w:type="character" w:customStyle="1" w:styleId="chatinv1">
    <w:name w:val="chatinv1"/>
    <w:rsid w:val="00DA2753"/>
    <w:rPr>
      <w:color w:val="FFFFFF"/>
      <w:shd w:val="clear" w:color="auto" w:fill="006D41"/>
    </w:rPr>
  </w:style>
  <w:style w:type="character" w:customStyle="1" w:styleId="Heading2Char1">
    <w:name w:val="Heading 2 Char1"/>
    <w:locked/>
    <w:rsid w:val="00DA2753"/>
    <w:rPr>
      <w:rFonts w:ascii="Arial" w:hAnsi="Arial" w:cs="Arial"/>
      <w:b/>
      <w:bCs/>
      <w:i/>
      <w:iCs/>
      <w:sz w:val="28"/>
      <w:szCs w:val="28"/>
      <w:lang w:eastAsia="en-US"/>
    </w:rPr>
  </w:style>
  <w:style w:type="numbering" w:customStyle="1" w:styleId="21">
    <w:name w:val="Без списък21"/>
    <w:next w:val="NoList"/>
    <w:semiHidden/>
    <w:rsid w:val="00DA2753"/>
  </w:style>
  <w:style w:type="numbering" w:customStyle="1" w:styleId="NoList1">
    <w:name w:val="No List1"/>
    <w:next w:val="NoList"/>
    <w:uiPriority w:val="99"/>
    <w:semiHidden/>
    <w:rsid w:val="00DA2753"/>
  </w:style>
  <w:style w:type="numbering" w:customStyle="1" w:styleId="111">
    <w:name w:val="Без списък111"/>
    <w:next w:val="NoList"/>
    <w:semiHidden/>
    <w:rsid w:val="00DA2753"/>
  </w:style>
  <w:style w:type="numbering" w:customStyle="1" w:styleId="NoList2">
    <w:name w:val="No List2"/>
    <w:next w:val="NoList"/>
    <w:semiHidden/>
    <w:rsid w:val="00DA2753"/>
  </w:style>
  <w:style w:type="character" w:customStyle="1" w:styleId="HeaderChar1">
    <w:name w:val="Header Char1"/>
    <w:aliases w:val="Header1 Char1"/>
    <w:locked/>
    <w:rsid w:val="00DA2753"/>
    <w:rPr>
      <w:rFonts w:cs="Times New Roman"/>
    </w:rPr>
  </w:style>
  <w:style w:type="table" w:customStyle="1" w:styleId="TableGrid1">
    <w:name w:val="Table Grid1"/>
    <w:basedOn w:val="TableNormal"/>
    <w:next w:val="TableGrid"/>
    <w:rsid w:val="00DA2753"/>
    <w:pPr>
      <w:spacing w:after="0" w:line="240" w:lineRule="auto"/>
    </w:pPr>
    <w:rPr>
      <w:rFonts w:ascii="Arial" w:eastAsia="Times New Roman" w:hAnsi="Arial"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DA2753"/>
    <w:rPr>
      <w:vertAlign w:val="superscript"/>
    </w:rPr>
  </w:style>
  <w:style w:type="paragraph" w:customStyle="1" w:styleId="Style2">
    <w:name w:val="Style2"/>
    <w:basedOn w:val="Normal"/>
    <w:rsid w:val="00DA2753"/>
    <w:pPr>
      <w:spacing w:after="60" w:line="240" w:lineRule="auto"/>
    </w:pPr>
    <w:rPr>
      <w:rFonts w:ascii="Arial" w:eastAsia="Times New Roman" w:hAnsi="Arial" w:cs="Arial"/>
      <w:sz w:val="20"/>
      <w:szCs w:val="20"/>
      <w:lang w:eastAsia="bg-BG"/>
    </w:rPr>
  </w:style>
  <w:style w:type="character" w:customStyle="1" w:styleId="vcbrt1">
    <w:name w:val="vcb_rt1"/>
    <w:rsid w:val="00DA2753"/>
    <w:rPr>
      <w:rFonts w:ascii="Arial" w:hAnsi="Arial"/>
      <w:color w:val="008000"/>
      <w:sz w:val="20"/>
      <w:u w:val="none"/>
      <w:effect w:val="none"/>
    </w:rPr>
  </w:style>
  <w:style w:type="character" w:customStyle="1" w:styleId="FootnoteTextChar">
    <w:name w:val="Footnote Text Char"/>
    <w:link w:val="FootnoteText"/>
    <w:locked/>
    <w:rsid w:val="00DA2753"/>
    <w:rPr>
      <w:lang w:val="cs-CZ" w:eastAsia="cs-CZ"/>
    </w:rPr>
  </w:style>
  <w:style w:type="character" w:customStyle="1" w:styleId="st1">
    <w:name w:val="st1"/>
    <w:rsid w:val="00DA2753"/>
  </w:style>
  <w:style w:type="character" w:customStyle="1" w:styleId="BodyTextChar1">
    <w:name w:val="Body Text Char1"/>
    <w:rsid w:val="00DA2753"/>
    <w:rPr>
      <w:rFonts w:cs="Times New Roman"/>
    </w:rPr>
  </w:style>
  <w:style w:type="character" w:customStyle="1" w:styleId="BodyTextIndent2Char1">
    <w:name w:val="Body Text Indent 2 Char1"/>
    <w:rsid w:val="00DA2753"/>
    <w:rPr>
      <w:rFonts w:cs="Times New Roman"/>
    </w:rPr>
  </w:style>
  <w:style w:type="character" w:customStyle="1" w:styleId="BodyTextIndentChar1">
    <w:name w:val="Body Text Indent Char1"/>
    <w:rsid w:val="00DA2753"/>
    <w:rPr>
      <w:rFonts w:cs="Times New Roman"/>
    </w:rPr>
  </w:style>
  <w:style w:type="character" w:customStyle="1" w:styleId="BodyText3Char1">
    <w:name w:val="Body Text 3 Char1"/>
    <w:rsid w:val="00DA2753"/>
    <w:rPr>
      <w:rFonts w:cs="Times New Roman"/>
      <w:sz w:val="16"/>
      <w:szCs w:val="16"/>
    </w:rPr>
  </w:style>
  <w:style w:type="character" w:customStyle="1" w:styleId="CommentTextChar1">
    <w:name w:val="Comment Text Char1"/>
    <w:rsid w:val="00DA2753"/>
    <w:rPr>
      <w:rFonts w:cs="Times New Roman"/>
    </w:rPr>
  </w:style>
  <w:style w:type="character" w:customStyle="1" w:styleId="BodyText2Char1">
    <w:name w:val="Body Text 2 Char1"/>
    <w:rsid w:val="00DA2753"/>
    <w:rPr>
      <w:rFonts w:cs="Times New Roman"/>
    </w:rPr>
  </w:style>
  <w:style w:type="paragraph" w:customStyle="1" w:styleId="Normln1">
    <w:name w:val="Normální 1"/>
    <w:basedOn w:val="Normal"/>
    <w:rsid w:val="00DA2753"/>
    <w:pPr>
      <w:spacing w:after="0" w:line="240" w:lineRule="auto"/>
    </w:pPr>
    <w:rPr>
      <w:rFonts w:ascii="Arial" w:eastAsia="Times New Roman" w:hAnsi="Arial" w:cs="Times New Roman"/>
      <w:sz w:val="20"/>
      <w:szCs w:val="24"/>
      <w:lang w:val="cs-CZ" w:eastAsia="bg-BG"/>
    </w:rPr>
  </w:style>
  <w:style w:type="paragraph" w:styleId="FootnoteText">
    <w:name w:val="footnote text"/>
    <w:basedOn w:val="Normal"/>
    <w:link w:val="FootnoteTextChar"/>
    <w:rsid w:val="00DA2753"/>
    <w:pPr>
      <w:spacing w:after="0" w:line="240" w:lineRule="auto"/>
    </w:pPr>
    <w:rPr>
      <w:lang w:val="cs-CZ" w:eastAsia="cs-CZ"/>
    </w:rPr>
  </w:style>
  <w:style w:type="character" w:customStyle="1" w:styleId="FootnoteTextChar1">
    <w:name w:val="Footnote Text Char1"/>
    <w:basedOn w:val="DefaultParagraphFont"/>
    <w:rsid w:val="00DA2753"/>
    <w:rPr>
      <w:sz w:val="20"/>
      <w:szCs w:val="20"/>
    </w:rPr>
  </w:style>
  <w:style w:type="character" w:customStyle="1" w:styleId="13">
    <w:name w:val="Текст под линия Знак1"/>
    <w:basedOn w:val="DefaultParagraphFont"/>
    <w:uiPriority w:val="99"/>
    <w:semiHidden/>
    <w:rsid w:val="00DA2753"/>
    <w:rPr>
      <w:sz w:val="20"/>
      <w:szCs w:val="20"/>
    </w:rPr>
  </w:style>
  <w:style w:type="character" w:customStyle="1" w:styleId="BodyTextIndent3Char1">
    <w:name w:val="Body Text Indent 3 Char1"/>
    <w:rsid w:val="00DA2753"/>
    <w:rPr>
      <w:rFonts w:cs="Times New Roman"/>
      <w:sz w:val="16"/>
      <w:szCs w:val="16"/>
    </w:rPr>
  </w:style>
  <w:style w:type="paragraph" w:customStyle="1" w:styleId="normal-odrka">
    <w:name w:val="normal-odrážka"/>
    <w:basedOn w:val="Normal"/>
    <w:rsid w:val="00DA2753"/>
    <w:pPr>
      <w:tabs>
        <w:tab w:val="num" w:pos="720"/>
      </w:tabs>
      <w:spacing w:after="0" w:line="240" w:lineRule="auto"/>
      <w:ind w:left="720" w:hanging="360"/>
      <w:outlineLvl w:val="0"/>
    </w:pPr>
    <w:rPr>
      <w:rFonts w:ascii="Arial" w:eastAsia="Times New Roman" w:hAnsi="Arial" w:cs="Times New Roman"/>
      <w:szCs w:val="20"/>
      <w:lang w:val="en-GB" w:eastAsia="bg-BG"/>
    </w:rPr>
  </w:style>
  <w:style w:type="paragraph" w:customStyle="1" w:styleId="bulets">
    <w:name w:val="bulets"/>
    <w:basedOn w:val="Normal"/>
    <w:rsid w:val="00DA2753"/>
    <w:pPr>
      <w:tabs>
        <w:tab w:val="num" w:pos="142"/>
      </w:tabs>
      <w:spacing w:after="0" w:line="240" w:lineRule="auto"/>
      <w:ind w:left="312" w:hanging="170"/>
    </w:pPr>
    <w:rPr>
      <w:rFonts w:ascii="Arial" w:eastAsia="Times New Roman" w:hAnsi="Arial" w:cs="Times New Roman"/>
      <w:sz w:val="20"/>
      <w:szCs w:val="20"/>
      <w:lang w:val="en-GB" w:eastAsia="bg-BG"/>
    </w:rPr>
  </w:style>
  <w:style w:type="character" w:customStyle="1" w:styleId="FooterChar1">
    <w:name w:val="Footer Char1"/>
    <w:locked/>
    <w:rsid w:val="00DA2753"/>
    <w:rPr>
      <w:rFonts w:ascii="Arial" w:hAnsi="Arial" w:cs="Times New Roman"/>
      <w:lang w:val="x-none" w:eastAsia="cs-CZ"/>
    </w:rPr>
  </w:style>
  <w:style w:type="numbering" w:customStyle="1" w:styleId="NoList3">
    <w:name w:val="No List3"/>
    <w:next w:val="NoList"/>
    <w:semiHidden/>
    <w:rsid w:val="00DA2753"/>
  </w:style>
  <w:style w:type="table" w:customStyle="1" w:styleId="TableGrid2">
    <w:name w:val="Table Grid2"/>
    <w:basedOn w:val="TableNormal"/>
    <w:next w:val="TableGrid"/>
    <w:rsid w:val="00DA2753"/>
    <w:pPr>
      <w:spacing w:after="0" w:line="240" w:lineRule="auto"/>
    </w:pPr>
    <w:rPr>
      <w:rFonts w:ascii="Arial" w:eastAsia="Times New Roman" w:hAnsi="Arial"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DA2753"/>
  </w:style>
  <w:style w:type="character" w:customStyle="1" w:styleId="CharChar3">
    <w:name w:val="Char Char3"/>
    <w:rsid w:val="00DA2753"/>
  </w:style>
  <w:style w:type="numbering" w:customStyle="1" w:styleId="NoList5">
    <w:name w:val="No List5"/>
    <w:next w:val="NoList"/>
    <w:semiHidden/>
    <w:rsid w:val="00DA2753"/>
  </w:style>
  <w:style w:type="numbering" w:customStyle="1" w:styleId="NoList6">
    <w:name w:val="No List6"/>
    <w:next w:val="NoList"/>
    <w:semiHidden/>
    <w:rsid w:val="00DA2753"/>
  </w:style>
  <w:style w:type="numbering" w:customStyle="1" w:styleId="NoList7">
    <w:name w:val="No List7"/>
    <w:next w:val="NoList"/>
    <w:semiHidden/>
    <w:rsid w:val="00DA2753"/>
  </w:style>
  <w:style w:type="numbering" w:customStyle="1" w:styleId="NoList8">
    <w:name w:val="No List8"/>
    <w:next w:val="NoList"/>
    <w:semiHidden/>
    <w:rsid w:val="00DA2753"/>
  </w:style>
  <w:style w:type="numbering" w:customStyle="1" w:styleId="NoList9">
    <w:name w:val="No List9"/>
    <w:next w:val="NoList"/>
    <w:semiHidden/>
    <w:rsid w:val="00DA2753"/>
  </w:style>
  <w:style w:type="numbering" w:customStyle="1" w:styleId="NoList10">
    <w:name w:val="No List10"/>
    <w:next w:val="NoList"/>
    <w:semiHidden/>
    <w:rsid w:val="00DA2753"/>
  </w:style>
  <w:style w:type="table" w:customStyle="1" w:styleId="TableGrid3">
    <w:name w:val="Table Grid3"/>
    <w:basedOn w:val="TableNormal"/>
    <w:next w:val="TableGrid"/>
    <w:rsid w:val="00DA2753"/>
    <w:pPr>
      <w:spacing w:after="0" w:line="240" w:lineRule="auto"/>
    </w:pPr>
    <w:rPr>
      <w:rFonts w:ascii="Arial" w:eastAsia="Times New Roman" w:hAnsi="Arial" w:cs="Arial"/>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rsid w:val="00DA2753"/>
  </w:style>
  <w:style w:type="numbering" w:customStyle="1" w:styleId="NoList12">
    <w:name w:val="No List12"/>
    <w:next w:val="NoList"/>
    <w:semiHidden/>
    <w:rsid w:val="00DA2753"/>
  </w:style>
  <w:style w:type="character" w:customStyle="1" w:styleId="buttonpathlabel1">
    <w:name w:val="button_path_label1"/>
    <w:rsid w:val="00DA2753"/>
    <w:rPr>
      <w:color w:val="0F2A9E"/>
    </w:rPr>
  </w:style>
  <w:style w:type="numbering" w:customStyle="1" w:styleId="NoList13">
    <w:name w:val="No List13"/>
    <w:next w:val="NoList"/>
    <w:semiHidden/>
    <w:rsid w:val="00DA2753"/>
  </w:style>
  <w:style w:type="numbering" w:customStyle="1" w:styleId="NoList14">
    <w:name w:val="No List14"/>
    <w:next w:val="NoList"/>
    <w:semiHidden/>
    <w:rsid w:val="00DA2753"/>
  </w:style>
  <w:style w:type="numbering" w:customStyle="1" w:styleId="121">
    <w:name w:val="Без списък121"/>
    <w:next w:val="NoList"/>
    <w:semiHidden/>
    <w:rsid w:val="00DA2753"/>
  </w:style>
  <w:style w:type="numbering" w:customStyle="1" w:styleId="211">
    <w:name w:val="Без списък211"/>
    <w:next w:val="NoList"/>
    <w:semiHidden/>
    <w:rsid w:val="00DA2753"/>
  </w:style>
  <w:style w:type="numbering" w:customStyle="1" w:styleId="NoList15">
    <w:name w:val="No List15"/>
    <w:next w:val="NoList"/>
    <w:uiPriority w:val="99"/>
    <w:semiHidden/>
    <w:rsid w:val="00DA2753"/>
  </w:style>
  <w:style w:type="numbering" w:customStyle="1" w:styleId="1111">
    <w:name w:val="Без списък1111"/>
    <w:next w:val="NoList"/>
    <w:semiHidden/>
    <w:rsid w:val="00DA2753"/>
  </w:style>
  <w:style w:type="numbering" w:customStyle="1" w:styleId="NoList21">
    <w:name w:val="No List21"/>
    <w:next w:val="NoList"/>
    <w:semiHidden/>
    <w:rsid w:val="00DA2753"/>
  </w:style>
  <w:style w:type="numbering" w:customStyle="1" w:styleId="NoList31">
    <w:name w:val="No List31"/>
    <w:next w:val="NoList"/>
    <w:semiHidden/>
    <w:rsid w:val="00DA2753"/>
  </w:style>
  <w:style w:type="numbering" w:customStyle="1" w:styleId="NoList41">
    <w:name w:val="No List41"/>
    <w:next w:val="NoList"/>
    <w:semiHidden/>
    <w:rsid w:val="00DA2753"/>
  </w:style>
  <w:style w:type="numbering" w:customStyle="1" w:styleId="NoList51">
    <w:name w:val="No List51"/>
    <w:next w:val="NoList"/>
    <w:semiHidden/>
    <w:rsid w:val="00DA2753"/>
  </w:style>
  <w:style w:type="numbering" w:customStyle="1" w:styleId="NoList61">
    <w:name w:val="No List61"/>
    <w:next w:val="NoList"/>
    <w:semiHidden/>
    <w:rsid w:val="00DA2753"/>
  </w:style>
  <w:style w:type="numbering" w:customStyle="1" w:styleId="NoList71">
    <w:name w:val="No List71"/>
    <w:next w:val="NoList"/>
    <w:semiHidden/>
    <w:rsid w:val="00DA2753"/>
  </w:style>
  <w:style w:type="numbering" w:customStyle="1" w:styleId="NoList81">
    <w:name w:val="No List81"/>
    <w:next w:val="NoList"/>
    <w:semiHidden/>
    <w:rsid w:val="00DA2753"/>
  </w:style>
  <w:style w:type="numbering" w:customStyle="1" w:styleId="NoList91">
    <w:name w:val="No List91"/>
    <w:next w:val="NoList"/>
    <w:semiHidden/>
    <w:rsid w:val="00DA2753"/>
  </w:style>
  <w:style w:type="numbering" w:customStyle="1" w:styleId="NoList101">
    <w:name w:val="No List101"/>
    <w:next w:val="NoList"/>
    <w:semiHidden/>
    <w:rsid w:val="00DA2753"/>
  </w:style>
  <w:style w:type="numbering" w:customStyle="1" w:styleId="NoList111">
    <w:name w:val="No List111"/>
    <w:next w:val="NoList"/>
    <w:semiHidden/>
    <w:rsid w:val="00DA2753"/>
  </w:style>
  <w:style w:type="numbering" w:customStyle="1" w:styleId="NoList121">
    <w:name w:val="No List121"/>
    <w:next w:val="NoList"/>
    <w:semiHidden/>
    <w:rsid w:val="00DA2753"/>
  </w:style>
  <w:style w:type="numbering" w:customStyle="1" w:styleId="NoList131">
    <w:name w:val="No List131"/>
    <w:next w:val="NoList"/>
    <w:semiHidden/>
    <w:rsid w:val="00DA2753"/>
  </w:style>
  <w:style w:type="numbering" w:customStyle="1" w:styleId="NoList16">
    <w:name w:val="No List16"/>
    <w:next w:val="NoList"/>
    <w:semiHidden/>
    <w:rsid w:val="00DA2753"/>
  </w:style>
  <w:style w:type="numbering" w:customStyle="1" w:styleId="130">
    <w:name w:val="Без списък13"/>
    <w:next w:val="NoList"/>
    <w:semiHidden/>
    <w:rsid w:val="00DA2753"/>
  </w:style>
  <w:style w:type="numbering" w:customStyle="1" w:styleId="22">
    <w:name w:val="Без списък22"/>
    <w:next w:val="NoList"/>
    <w:semiHidden/>
    <w:rsid w:val="00DA2753"/>
  </w:style>
  <w:style w:type="numbering" w:customStyle="1" w:styleId="NoList17">
    <w:name w:val="No List17"/>
    <w:next w:val="NoList"/>
    <w:uiPriority w:val="99"/>
    <w:semiHidden/>
    <w:rsid w:val="00DA2753"/>
  </w:style>
  <w:style w:type="numbering" w:customStyle="1" w:styleId="112">
    <w:name w:val="Без списък112"/>
    <w:next w:val="NoList"/>
    <w:semiHidden/>
    <w:rsid w:val="00DA2753"/>
  </w:style>
  <w:style w:type="numbering" w:customStyle="1" w:styleId="NoList22">
    <w:name w:val="No List22"/>
    <w:next w:val="NoList"/>
    <w:semiHidden/>
    <w:rsid w:val="00DA2753"/>
  </w:style>
  <w:style w:type="numbering" w:customStyle="1" w:styleId="NoList32">
    <w:name w:val="No List32"/>
    <w:next w:val="NoList"/>
    <w:semiHidden/>
    <w:rsid w:val="00DA2753"/>
  </w:style>
  <w:style w:type="numbering" w:customStyle="1" w:styleId="NoList42">
    <w:name w:val="No List42"/>
    <w:next w:val="NoList"/>
    <w:semiHidden/>
    <w:rsid w:val="00DA2753"/>
  </w:style>
  <w:style w:type="numbering" w:customStyle="1" w:styleId="NoList52">
    <w:name w:val="No List52"/>
    <w:next w:val="NoList"/>
    <w:semiHidden/>
    <w:rsid w:val="00DA2753"/>
  </w:style>
  <w:style w:type="numbering" w:customStyle="1" w:styleId="NoList62">
    <w:name w:val="No List62"/>
    <w:next w:val="NoList"/>
    <w:semiHidden/>
    <w:rsid w:val="00DA2753"/>
  </w:style>
  <w:style w:type="numbering" w:customStyle="1" w:styleId="NoList72">
    <w:name w:val="No List72"/>
    <w:next w:val="NoList"/>
    <w:semiHidden/>
    <w:rsid w:val="00DA2753"/>
  </w:style>
  <w:style w:type="numbering" w:customStyle="1" w:styleId="NoList82">
    <w:name w:val="No List82"/>
    <w:next w:val="NoList"/>
    <w:semiHidden/>
    <w:rsid w:val="00DA2753"/>
  </w:style>
  <w:style w:type="numbering" w:customStyle="1" w:styleId="NoList92">
    <w:name w:val="No List92"/>
    <w:next w:val="NoList"/>
    <w:semiHidden/>
    <w:rsid w:val="00DA2753"/>
  </w:style>
  <w:style w:type="numbering" w:customStyle="1" w:styleId="NoList102">
    <w:name w:val="No List102"/>
    <w:next w:val="NoList"/>
    <w:semiHidden/>
    <w:rsid w:val="00DA2753"/>
  </w:style>
  <w:style w:type="numbering" w:customStyle="1" w:styleId="NoList112">
    <w:name w:val="No List112"/>
    <w:next w:val="NoList"/>
    <w:semiHidden/>
    <w:rsid w:val="00DA2753"/>
  </w:style>
  <w:style w:type="numbering" w:customStyle="1" w:styleId="NoList122">
    <w:name w:val="No List122"/>
    <w:next w:val="NoList"/>
    <w:semiHidden/>
    <w:rsid w:val="00DA2753"/>
  </w:style>
  <w:style w:type="numbering" w:customStyle="1" w:styleId="NoList132">
    <w:name w:val="No List132"/>
    <w:next w:val="NoList"/>
    <w:semiHidden/>
    <w:rsid w:val="00DA2753"/>
  </w:style>
  <w:style w:type="numbering" w:customStyle="1" w:styleId="NoList18">
    <w:name w:val="No List18"/>
    <w:next w:val="NoList"/>
    <w:semiHidden/>
    <w:rsid w:val="00DA2753"/>
  </w:style>
  <w:style w:type="numbering" w:customStyle="1" w:styleId="14">
    <w:name w:val="Без списък14"/>
    <w:next w:val="NoList"/>
    <w:semiHidden/>
    <w:rsid w:val="00DA2753"/>
  </w:style>
  <w:style w:type="numbering" w:customStyle="1" w:styleId="23">
    <w:name w:val="Без списък23"/>
    <w:next w:val="NoList"/>
    <w:semiHidden/>
    <w:rsid w:val="00DA2753"/>
  </w:style>
  <w:style w:type="numbering" w:customStyle="1" w:styleId="NoList19">
    <w:name w:val="No List19"/>
    <w:next w:val="NoList"/>
    <w:uiPriority w:val="99"/>
    <w:semiHidden/>
    <w:rsid w:val="00DA2753"/>
  </w:style>
  <w:style w:type="numbering" w:customStyle="1" w:styleId="113">
    <w:name w:val="Без списък113"/>
    <w:next w:val="NoList"/>
    <w:semiHidden/>
    <w:rsid w:val="00DA2753"/>
  </w:style>
  <w:style w:type="numbering" w:customStyle="1" w:styleId="NoList23">
    <w:name w:val="No List23"/>
    <w:next w:val="NoList"/>
    <w:semiHidden/>
    <w:rsid w:val="00DA2753"/>
  </w:style>
  <w:style w:type="numbering" w:customStyle="1" w:styleId="NoList33">
    <w:name w:val="No List33"/>
    <w:next w:val="NoList"/>
    <w:semiHidden/>
    <w:rsid w:val="00DA2753"/>
  </w:style>
  <w:style w:type="numbering" w:customStyle="1" w:styleId="NoList43">
    <w:name w:val="No List43"/>
    <w:next w:val="NoList"/>
    <w:semiHidden/>
    <w:rsid w:val="00DA2753"/>
  </w:style>
  <w:style w:type="numbering" w:customStyle="1" w:styleId="NoList53">
    <w:name w:val="No List53"/>
    <w:next w:val="NoList"/>
    <w:semiHidden/>
    <w:rsid w:val="00DA2753"/>
  </w:style>
  <w:style w:type="numbering" w:customStyle="1" w:styleId="NoList63">
    <w:name w:val="No List63"/>
    <w:next w:val="NoList"/>
    <w:semiHidden/>
    <w:rsid w:val="00DA2753"/>
  </w:style>
  <w:style w:type="numbering" w:customStyle="1" w:styleId="NoList73">
    <w:name w:val="No List73"/>
    <w:next w:val="NoList"/>
    <w:semiHidden/>
    <w:rsid w:val="00DA2753"/>
  </w:style>
  <w:style w:type="numbering" w:customStyle="1" w:styleId="NoList83">
    <w:name w:val="No List83"/>
    <w:next w:val="NoList"/>
    <w:semiHidden/>
    <w:rsid w:val="00DA2753"/>
  </w:style>
  <w:style w:type="numbering" w:customStyle="1" w:styleId="NoList93">
    <w:name w:val="No List93"/>
    <w:next w:val="NoList"/>
    <w:semiHidden/>
    <w:rsid w:val="00DA2753"/>
  </w:style>
  <w:style w:type="numbering" w:customStyle="1" w:styleId="NoList103">
    <w:name w:val="No List103"/>
    <w:next w:val="NoList"/>
    <w:semiHidden/>
    <w:rsid w:val="00DA2753"/>
  </w:style>
  <w:style w:type="numbering" w:customStyle="1" w:styleId="NoList113">
    <w:name w:val="No List113"/>
    <w:next w:val="NoList"/>
    <w:semiHidden/>
    <w:rsid w:val="00DA2753"/>
  </w:style>
  <w:style w:type="numbering" w:customStyle="1" w:styleId="NoList123">
    <w:name w:val="No List123"/>
    <w:next w:val="NoList"/>
    <w:semiHidden/>
    <w:rsid w:val="00DA2753"/>
  </w:style>
  <w:style w:type="numbering" w:customStyle="1" w:styleId="NoList133">
    <w:name w:val="No List133"/>
    <w:next w:val="NoList"/>
    <w:semiHidden/>
    <w:rsid w:val="00DA2753"/>
  </w:style>
  <w:style w:type="numbering" w:customStyle="1" w:styleId="NoList20">
    <w:name w:val="No List20"/>
    <w:next w:val="NoList"/>
    <w:semiHidden/>
    <w:rsid w:val="00DA2753"/>
  </w:style>
  <w:style w:type="numbering" w:customStyle="1" w:styleId="NoList24">
    <w:name w:val="No List24"/>
    <w:next w:val="NoList"/>
    <w:semiHidden/>
    <w:rsid w:val="00DA2753"/>
  </w:style>
  <w:style w:type="numbering" w:customStyle="1" w:styleId="NoList25">
    <w:name w:val="No List25"/>
    <w:next w:val="NoList"/>
    <w:uiPriority w:val="99"/>
    <w:semiHidden/>
    <w:rsid w:val="00DA2753"/>
  </w:style>
  <w:style w:type="numbering" w:customStyle="1" w:styleId="NoList26">
    <w:name w:val="No List26"/>
    <w:next w:val="NoList"/>
    <w:uiPriority w:val="99"/>
    <w:semiHidden/>
    <w:rsid w:val="00DA2753"/>
  </w:style>
  <w:style w:type="numbering" w:customStyle="1" w:styleId="3">
    <w:name w:val="Без списък3"/>
    <w:next w:val="NoList"/>
    <w:uiPriority w:val="99"/>
    <w:semiHidden/>
    <w:unhideWhenUsed/>
    <w:rsid w:val="00DA2753"/>
  </w:style>
  <w:style w:type="numbering" w:customStyle="1" w:styleId="15">
    <w:name w:val="Без списък15"/>
    <w:next w:val="NoList"/>
    <w:semiHidden/>
    <w:rsid w:val="00DA2753"/>
  </w:style>
  <w:style w:type="paragraph" w:styleId="EndnoteText">
    <w:name w:val="endnote text"/>
    <w:basedOn w:val="Normal"/>
    <w:link w:val="EndnoteTextChar"/>
    <w:rsid w:val="00DA2753"/>
    <w:pPr>
      <w:spacing w:after="0" w:line="240" w:lineRule="auto"/>
    </w:pPr>
    <w:rPr>
      <w:rFonts w:ascii="Times New Roman" w:eastAsia="Times New Roman" w:hAnsi="Times New Roman" w:cs="Times New Roman"/>
      <w:sz w:val="20"/>
      <w:szCs w:val="20"/>
      <w:lang w:val="cs-CZ" w:eastAsia="cs-CZ"/>
    </w:rPr>
  </w:style>
  <w:style w:type="character" w:customStyle="1" w:styleId="EndnoteTextChar">
    <w:name w:val="Endnote Text Char"/>
    <w:basedOn w:val="DefaultParagraphFont"/>
    <w:link w:val="EndnoteText"/>
    <w:rsid w:val="00DA2753"/>
    <w:rPr>
      <w:rFonts w:ascii="Times New Roman" w:eastAsia="Times New Roman" w:hAnsi="Times New Roman" w:cs="Times New Roman"/>
      <w:sz w:val="20"/>
      <w:szCs w:val="20"/>
      <w:lang w:val="cs-CZ" w:eastAsia="cs-CZ"/>
    </w:rPr>
  </w:style>
  <w:style w:type="paragraph" w:customStyle="1" w:styleId="normal20-6pt">
    <w:name w:val="normal 2 (0-6pt)"/>
    <w:basedOn w:val="Default"/>
    <w:next w:val="Default"/>
    <w:rsid w:val="00DA2753"/>
    <w:pPr>
      <w:spacing w:after="120"/>
    </w:pPr>
    <w:rPr>
      <w:rFonts w:ascii="Tahoma" w:eastAsia="Batang" w:hAnsi="Tahoma" w:cs="Times New Roman"/>
      <w:color w:val="auto"/>
      <w:lang w:eastAsia="ko-KR"/>
    </w:rPr>
  </w:style>
  <w:style w:type="paragraph" w:customStyle="1" w:styleId="bulleted0-6pt">
    <w:name w:val="bulleted (0-6pt)"/>
    <w:basedOn w:val="Default"/>
    <w:next w:val="Default"/>
    <w:rsid w:val="00DA2753"/>
    <w:pPr>
      <w:spacing w:after="120"/>
    </w:pPr>
    <w:rPr>
      <w:rFonts w:ascii="Tahoma" w:eastAsia="Batang" w:hAnsi="Tahoma" w:cs="Times New Roman"/>
      <w:color w:val="auto"/>
      <w:lang w:eastAsia="ko-KR"/>
    </w:rPr>
  </w:style>
  <w:style w:type="paragraph" w:styleId="MessageHeader">
    <w:name w:val="Message Header"/>
    <w:basedOn w:val="BodyText"/>
    <w:link w:val="MessageHeaderChar"/>
    <w:rsid w:val="00DA2753"/>
    <w:pPr>
      <w:keepLines/>
      <w:tabs>
        <w:tab w:val="left" w:pos="993"/>
        <w:tab w:val="left" w:pos="4536"/>
        <w:tab w:val="left" w:pos="5529"/>
        <w:tab w:val="right" w:pos="9072"/>
      </w:tabs>
      <w:spacing w:after="40" w:line="440" w:lineRule="atLeast"/>
    </w:pPr>
    <w:rPr>
      <w:rFonts w:ascii="Arial" w:hAnsi="Arial"/>
      <w:spacing w:val="-10"/>
      <w:sz w:val="20"/>
      <w:szCs w:val="20"/>
      <w:lang w:val="en-GB" w:eastAsia="cs-CZ"/>
    </w:rPr>
  </w:style>
  <w:style w:type="character" w:customStyle="1" w:styleId="MessageHeaderChar">
    <w:name w:val="Message Header Char"/>
    <w:basedOn w:val="DefaultParagraphFont"/>
    <w:link w:val="MessageHeader"/>
    <w:rsid w:val="00DA2753"/>
    <w:rPr>
      <w:rFonts w:ascii="Arial" w:eastAsia="Times New Roman" w:hAnsi="Arial" w:cs="Times New Roman"/>
      <w:spacing w:val="-10"/>
      <w:sz w:val="20"/>
      <w:szCs w:val="20"/>
      <w:lang w:val="en-GB" w:eastAsia="cs-CZ"/>
    </w:rPr>
  </w:style>
  <w:style w:type="paragraph" w:customStyle="1" w:styleId="dkanormln">
    <w:name w:val="Øádka normální"/>
    <w:basedOn w:val="Normal"/>
    <w:rsid w:val="00DA2753"/>
    <w:pPr>
      <w:spacing w:after="0" w:line="240" w:lineRule="auto"/>
      <w:jc w:val="both"/>
    </w:pPr>
    <w:rPr>
      <w:rFonts w:ascii="Times New Roman" w:eastAsia="Times New Roman" w:hAnsi="Times New Roman" w:cs="Times New Roman"/>
      <w:kern w:val="16"/>
      <w:sz w:val="24"/>
      <w:szCs w:val="20"/>
      <w:lang w:val="en-GB" w:eastAsia="cs-CZ"/>
    </w:rPr>
  </w:style>
  <w:style w:type="paragraph" w:customStyle="1" w:styleId="slovn">
    <w:name w:val="číslování"/>
    <w:basedOn w:val="Normal"/>
    <w:rsid w:val="00DA2753"/>
    <w:pPr>
      <w:overflowPunct w:val="0"/>
      <w:autoSpaceDE w:val="0"/>
      <w:autoSpaceDN w:val="0"/>
      <w:adjustRightInd w:val="0"/>
      <w:spacing w:after="0" w:line="240" w:lineRule="auto"/>
      <w:ind w:left="283" w:hanging="283"/>
      <w:jc w:val="both"/>
      <w:textAlignment w:val="baseline"/>
    </w:pPr>
    <w:rPr>
      <w:rFonts w:ascii="Times New Roman" w:eastAsia="Times New Roman" w:hAnsi="Times New Roman" w:cs="Times New Roman"/>
      <w:sz w:val="24"/>
      <w:szCs w:val="20"/>
      <w:lang w:val="en-GB" w:eastAsia="cs-CZ"/>
    </w:rPr>
  </w:style>
  <w:style w:type="character" w:customStyle="1" w:styleId="Hyperlink1">
    <w:name w:val="Hyperlink1"/>
    <w:rsid w:val="00DA2753"/>
    <w:rPr>
      <w:color w:val="0000FF"/>
      <w:u w:val="single"/>
    </w:rPr>
  </w:style>
  <w:style w:type="numbering" w:customStyle="1" w:styleId="24">
    <w:name w:val="Без списък24"/>
    <w:next w:val="NoList"/>
    <w:semiHidden/>
    <w:rsid w:val="00DA2753"/>
  </w:style>
  <w:style w:type="table" w:customStyle="1" w:styleId="1110">
    <w:name w:val="Мрежа в таблица111"/>
    <w:basedOn w:val="TableNormal"/>
    <w:next w:val="TableGrid"/>
    <w:rsid w:val="00DA275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Без списък31"/>
    <w:next w:val="NoList"/>
    <w:uiPriority w:val="99"/>
    <w:semiHidden/>
    <w:rsid w:val="00DA2753"/>
  </w:style>
  <w:style w:type="numbering" w:customStyle="1" w:styleId="4">
    <w:name w:val="Без списък4"/>
    <w:next w:val="NoList"/>
    <w:semiHidden/>
    <w:rsid w:val="00DA2753"/>
  </w:style>
  <w:style w:type="table" w:customStyle="1" w:styleId="30">
    <w:name w:val="Мрежа в таблица3"/>
    <w:basedOn w:val="TableNormal"/>
    <w:next w:val="TableGrid"/>
    <w:rsid w:val="00DA275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Без списък5"/>
    <w:next w:val="NoList"/>
    <w:semiHidden/>
    <w:rsid w:val="00DA2753"/>
  </w:style>
  <w:style w:type="numbering" w:customStyle="1" w:styleId="16">
    <w:name w:val="Без списък16"/>
    <w:next w:val="NoList"/>
    <w:semiHidden/>
    <w:rsid w:val="00DA2753"/>
  </w:style>
  <w:style w:type="numbering" w:customStyle="1" w:styleId="25">
    <w:name w:val="Без списък25"/>
    <w:next w:val="NoList"/>
    <w:semiHidden/>
    <w:rsid w:val="00DA2753"/>
  </w:style>
  <w:style w:type="numbering" w:customStyle="1" w:styleId="32">
    <w:name w:val="Без списък32"/>
    <w:next w:val="NoList"/>
    <w:uiPriority w:val="99"/>
    <w:semiHidden/>
    <w:rsid w:val="00DA2753"/>
  </w:style>
  <w:style w:type="numbering" w:customStyle="1" w:styleId="114">
    <w:name w:val="Без списък114"/>
    <w:next w:val="NoList"/>
    <w:semiHidden/>
    <w:rsid w:val="00DA2753"/>
  </w:style>
  <w:style w:type="numbering" w:customStyle="1" w:styleId="41">
    <w:name w:val="Без списък41"/>
    <w:next w:val="NoList"/>
    <w:semiHidden/>
    <w:rsid w:val="00DA2753"/>
  </w:style>
  <w:style w:type="table" w:customStyle="1" w:styleId="210">
    <w:name w:val="Мрежа в таблица21"/>
    <w:basedOn w:val="TableNormal"/>
    <w:next w:val="TableGrid"/>
    <w:rsid w:val="00DA2753"/>
    <w:pPr>
      <w:spacing w:after="0" w:line="240" w:lineRule="auto"/>
    </w:pPr>
    <w:rPr>
      <w:rFonts w:ascii="Arial" w:eastAsia="Times New Roman" w:hAnsi="Arial" w:cs="Arial"/>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Без списък51"/>
    <w:next w:val="NoList"/>
    <w:semiHidden/>
    <w:unhideWhenUsed/>
    <w:rsid w:val="00DA2753"/>
  </w:style>
  <w:style w:type="numbering" w:customStyle="1" w:styleId="6">
    <w:name w:val="Без списък6"/>
    <w:next w:val="NoList"/>
    <w:semiHidden/>
    <w:rsid w:val="00DA2753"/>
  </w:style>
  <w:style w:type="numbering" w:customStyle="1" w:styleId="7">
    <w:name w:val="Без списък7"/>
    <w:next w:val="NoList"/>
    <w:semiHidden/>
    <w:rsid w:val="00DA2753"/>
  </w:style>
  <w:style w:type="numbering" w:customStyle="1" w:styleId="8">
    <w:name w:val="Без списък8"/>
    <w:next w:val="NoList"/>
    <w:semiHidden/>
    <w:rsid w:val="00DA2753"/>
  </w:style>
  <w:style w:type="numbering" w:customStyle="1" w:styleId="9">
    <w:name w:val="Без списък9"/>
    <w:next w:val="NoList"/>
    <w:semiHidden/>
    <w:rsid w:val="00DA2753"/>
  </w:style>
  <w:style w:type="paragraph" w:customStyle="1" w:styleId="CharCharCharChar2">
    <w:name w:val="Char Char Char Char2"/>
    <w:basedOn w:val="Normal"/>
    <w:rsid w:val="00DA2753"/>
    <w:pPr>
      <w:tabs>
        <w:tab w:val="left" w:pos="709"/>
      </w:tabs>
      <w:spacing w:after="0" w:line="240" w:lineRule="auto"/>
    </w:pPr>
    <w:rPr>
      <w:rFonts w:ascii="Tahoma" w:eastAsia="Times New Roman" w:hAnsi="Tahoma" w:cs="Times New Roman"/>
      <w:sz w:val="24"/>
      <w:szCs w:val="24"/>
      <w:lang w:val="pl-PL" w:eastAsia="pl-PL"/>
    </w:rPr>
  </w:style>
  <w:style w:type="character" w:customStyle="1" w:styleId="FontStyle111">
    <w:name w:val="Font Style111"/>
    <w:rsid w:val="00DA2753"/>
    <w:rPr>
      <w:rFonts w:ascii="Times New Roman" w:hAnsi="Times New Roman" w:cs="Times New Roman"/>
      <w:b/>
      <w:bCs/>
      <w:sz w:val="22"/>
      <w:szCs w:val="22"/>
    </w:rPr>
  </w:style>
  <w:style w:type="paragraph" w:customStyle="1" w:styleId="Style96">
    <w:name w:val="Style96"/>
    <w:basedOn w:val="Normal"/>
    <w:rsid w:val="00DA2753"/>
    <w:pPr>
      <w:widowControl w:val="0"/>
      <w:autoSpaceDE w:val="0"/>
      <w:autoSpaceDN w:val="0"/>
      <w:adjustRightInd w:val="0"/>
      <w:spacing w:after="0" w:line="254" w:lineRule="exact"/>
    </w:pPr>
    <w:rPr>
      <w:rFonts w:ascii="Franklin Gothic Demi" w:eastAsia="Times New Roman" w:hAnsi="Franklin Gothic Demi" w:cs="Mangal"/>
      <w:sz w:val="24"/>
      <w:szCs w:val="24"/>
      <w:lang w:val="en-US" w:bidi="hi-IN"/>
    </w:rPr>
  </w:style>
  <w:style w:type="paragraph" w:customStyle="1" w:styleId="Style63">
    <w:name w:val="Style63"/>
    <w:basedOn w:val="Normal"/>
    <w:rsid w:val="00DA2753"/>
    <w:pPr>
      <w:widowControl w:val="0"/>
      <w:autoSpaceDE w:val="0"/>
      <w:autoSpaceDN w:val="0"/>
      <w:adjustRightInd w:val="0"/>
      <w:spacing w:after="0" w:line="276" w:lineRule="exact"/>
      <w:ind w:firstLine="538"/>
      <w:jc w:val="both"/>
    </w:pPr>
    <w:rPr>
      <w:rFonts w:ascii="Franklin Gothic Demi" w:eastAsia="Times New Roman" w:hAnsi="Franklin Gothic Demi" w:cs="Mangal"/>
      <w:sz w:val="24"/>
      <w:szCs w:val="24"/>
      <w:lang w:val="en-US" w:bidi="hi-IN"/>
    </w:rPr>
  </w:style>
  <w:style w:type="character" w:customStyle="1" w:styleId="FontStyle133">
    <w:name w:val="Font Style133"/>
    <w:rsid w:val="00DA2753"/>
    <w:rPr>
      <w:rFonts w:ascii="Times New Roman" w:hAnsi="Times New Roman" w:cs="Times New Roman"/>
      <w:sz w:val="22"/>
      <w:szCs w:val="22"/>
    </w:rPr>
  </w:style>
  <w:style w:type="paragraph" w:customStyle="1" w:styleId="Style18">
    <w:name w:val="Style18"/>
    <w:basedOn w:val="Normal"/>
    <w:rsid w:val="00DA2753"/>
    <w:pPr>
      <w:widowControl w:val="0"/>
      <w:autoSpaceDE w:val="0"/>
      <w:autoSpaceDN w:val="0"/>
      <w:adjustRightInd w:val="0"/>
      <w:spacing w:after="0" w:line="259" w:lineRule="exact"/>
      <w:jc w:val="both"/>
    </w:pPr>
    <w:rPr>
      <w:rFonts w:ascii="Franklin Gothic Demi" w:eastAsia="Times New Roman" w:hAnsi="Franklin Gothic Demi" w:cs="Mangal"/>
      <w:sz w:val="24"/>
      <w:szCs w:val="24"/>
      <w:lang w:val="en-US" w:bidi="hi-IN"/>
    </w:rPr>
  </w:style>
  <w:style w:type="paragraph" w:customStyle="1" w:styleId="CharChar10">
    <w:name w:val="Знак Знак Char Char Знак Знак1"/>
    <w:basedOn w:val="Normal"/>
    <w:rsid w:val="00DA2753"/>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27">
    <w:name w:val="No List27"/>
    <w:next w:val="NoList"/>
    <w:semiHidden/>
    <w:unhideWhenUsed/>
    <w:rsid w:val="00DA2753"/>
  </w:style>
  <w:style w:type="character" w:customStyle="1" w:styleId="insertedtext1">
    <w:name w:val="insertedtext1"/>
    <w:rsid w:val="00DA2753"/>
    <w:rPr>
      <w:rFonts w:ascii="inherit" w:hAnsi="inherit" w:hint="default"/>
      <w:color w:val="008080"/>
    </w:rPr>
  </w:style>
  <w:style w:type="character" w:customStyle="1" w:styleId="newdocreference1">
    <w:name w:val="newdocreference1"/>
    <w:rsid w:val="00DA2753"/>
    <w:rPr>
      <w:i w:val="0"/>
      <w:iCs w:val="0"/>
      <w:color w:val="0000FF"/>
      <w:u w:val="single"/>
    </w:rPr>
  </w:style>
  <w:style w:type="paragraph" w:styleId="NoSpacing">
    <w:name w:val="No Spacing"/>
    <w:uiPriority w:val="1"/>
    <w:qFormat/>
    <w:rsid w:val="00DA2753"/>
    <w:pPr>
      <w:spacing w:after="0" w:line="240" w:lineRule="auto"/>
    </w:pPr>
  </w:style>
  <w:style w:type="numbering" w:customStyle="1" w:styleId="NoList28">
    <w:name w:val="No List28"/>
    <w:next w:val="NoList"/>
    <w:semiHidden/>
    <w:rsid w:val="00DA2753"/>
  </w:style>
  <w:style w:type="numbering" w:customStyle="1" w:styleId="NoList29">
    <w:name w:val="No List29"/>
    <w:next w:val="NoList"/>
    <w:semiHidden/>
    <w:rsid w:val="00DA2753"/>
  </w:style>
  <w:style w:type="numbering" w:customStyle="1" w:styleId="NoList30">
    <w:name w:val="No List30"/>
    <w:next w:val="NoList"/>
    <w:semiHidden/>
    <w:rsid w:val="00DA2753"/>
  </w:style>
  <w:style w:type="character" w:customStyle="1" w:styleId="vcblt">
    <w:name w:val="vcb_lt"/>
    <w:basedOn w:val="DefaultParagraphFont"/>
    <w:rsid w:val="00DA2753"/>
  </w:style>
  <w:style w:type="character" w:customStyle="1" w:styleId="vcbm">
    <w:name w:val="vcb_m"/>
    <w:basedOn w:val="DefaultParagraphFont"/>
    <w:rsid w:val="00DA2753"/>
  </w:style>
  <w:style w:type="character" w:customStyle="1" w:styleId="vcbrt">
    <w:name w:val="vcb_rt"/>
    <w:basedOn w:val="DefaultParagraphFont"/>
    <w:rsid w:val="00DA2753"/>
  </w:style>
  <w:style w:type="table" w:customStyle="1" w:styleId="TableGrid4">
    <w:name w:val="Table Grid4"/>
    <w:basedOn w:val="TableNormal"/>
    <w:next w:val="TableGrid"/>
    <w:rsid w:val="00DA275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ldCenteredRight004cmAfter3pt">
    <w:name w:val="Style Bold Centered Right:  0.04 cm After:  3 pt"/>
    <w:basedOn w:val="Normal"/>
    <w:rsid w:val="00DA2753"/>
    <w:pPr>
      <w:spacing w:after="60" w:line="240" w:lineRule="auto"/>
      <w:jc w:val="center"/>
    </w:pPr>
    <w:rPr>
      <w:rFonts w:ascii="Arial" w:eastAsia="Times New Roman" w:hAnsi="Arial" w:cs="Times New Roman"/>
      <w:b/>
      <w:bCs/>
      <w:sz w:val="20"/>
      <w:szCs w:val="20"/>
      <w:lang w:eastAsia="ko-KR"/>
    </w:rPr>
  </w:style>
  <w:style w:type="paragraph" w:customStyle="1" w:styleId="StyleBoldCenteredRight004cmAfter3ptLinespacing">
    <w:name w:val="Style Bold Centered Right:  0.04 cm After:  3 pt Line spacing: ..."/>
    <w:basedOn w:val="Normal"/>
    <w:rsid w:val="00DA2753"/>
    <w:pPr>
      <w:spacing w:after="60" w:line="125" w:lineRule="atLeast"/>
      <w:jc w:val="center"/>
    </w:pPr>
    <w:rPr>
      <w:rFonts w:ascii="Arial" w:eastAsia="Times New Roman" w:hAnsi="Arial" w:cs="Times New Roman"/>
      <w:b/>
      <w:bCs/>
      <w:sz w:val="20"/>
      <w:szCs w:val="20"/>
      <w:lang w:eastAsia="ko-KR"/>
    </w:rPr>
  </w:style>
  <w:style w:type="paragraph" w:customStyle="1" w:styleId="StyleCenteredRight004cmAfter3ptLinespacingAtle">
    <w:name w:val="Style Centered Right:  0.04 cm After:  3 pt Line spacing:  At le..."/>
    <w:basedOn w:val="Normal"/>
    <w:autoRedefine/>
    <w:rsid w:val="00DA2753"/>
    <w:pPr>
      <w:spacing w:after="60" w:line="125" w:lineRule="atLeast"/>
      <w:jc w:val="center"/>
    </w:pPr>
    <w:rPr>
      <w:rFonts w:ascii="Arial" w:eastAsia="Times New Roman" w:hAnsi="Arial" w:cs="Times New Roman"/>
      <w:sz w:val="20"/>
      <w:szCs w:val="20"/>
      <w:lang w:eastAsia="ko-KR"/>
    </w:rPr>
  </w:style>
  <w:style w:type="character" w:customStyle="1" w:styleId="StyleArial10ptBold">
    <w:name w:val="Style Arial 10 pt Bold"/>
    <w:rsid w:val="00DA2753"/>
    <w:rPr>
      <w:b/>
      <w:bCs/>
    </w:rPr>
  </w:style>
  <w:style w:type="paragraph" w:customStyle="1" w:styleId="StyleStyleBoldCenteredRightAfter3ptLinespacing">
    <w:name w:val="Style Style Bold Centered Right: After:  3 pt Line spacing..."/>
    <w:basedOn w:val="StyleBoldCenteredRight004cmAfter3ptLinespacing"/>
    <w:autoRedefine/>
    <w:rsid w:val="00DA2753"/>
    <w:pPr>
      <w:jc w:val="left"/>
    </w:pPr>
  </w:style>
  <w:style w:type="paragraph" w:customStyle="1" w:styleId="Arial10ptBoldAfter3pt">
    <w:name w:val="Arial 10 pt Bold After:  3 pt"/>
    <w:basedOn w:val="Normal"/>
    <w:autoRedefine/>
    <w:rsid w:val="00DA2753"/>
    <w:pPr>
      <w:spacing w:after="60" w:line="240" w:lineRule="auto"/>
    </w:pPr>
    <w:rPr>
      <w:rFonts w:ascii="Arial" w:eastAsia="Times New Roman" w:hAnsi="Arial" w:cs="Times New Roman"/>
      <w:b/>
      <w:bCs/>
      <w:sz w:val="20"/>
      <w:szCs w:val="20"/>
      <w:lang w:eastAsia="ko-KR"/>
    </w:rPr>
  </w:style>
  <w:style w:type="paragraph" w:customStyle="1" w:styleId="StyleLatinArial18ptBoldRedLeft0cmHanging825">
    <w:name w:val="Style (Latin) Arial 18 pt Bold Red Left:  0 cm Hanging:  8.25 ..."/>
    <w:basedOn w:val="Normal"/>
    <w:next w:val="StyleBoldCenteredRight004cmAfter3pt"/>
    <w:rsid w:val="00DA2753"/>
    <w:pPr>
      <w:spacing w:after="0" w:line="240" w:lineRule="auto"/>
      <w:ind w:left="4680" w:hanging="4680"/>
    </w:pPr>
    <w:rPr>
      <w:rFonts w:ascii="Arial" w:eastAsia="Times New Roman" w:hAnsi="Arial" w:cs="Times New Roman"/>
      <w:b/>
      <w:bCs/>
      <w:color w:val="FF0000"/>
      <w:sz w:val="36"/>
      <w:szCs w:val="20"/>
      <w:lang w:eastAsia="ko-KR"/>
    </w:rPr>
  </w:style>
  <w:style w:type="paragraph" w:customStyle="1" w:styleId="xl65">
    <w:name w:val="xl65"/>
    <w:basedOn w:val="Normal"/>
    <w:rsid w:val="00DA2753"/>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bg-BG"/>
    </w:rPr>
  </w:style>
  <w:style w:type="paragraph" w:customStyle="1" w:styleId="xl66">
    <w:name w:val="xl66"/>
    <w:basedOn w:val="Normal"/>
    <w:rsid w:val="00DA275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67">
    <w:name w:val="xl67"/>
    <w:basedOn w:val="Normal"/>
    <w:rsid w:val="00DA27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68">
    <w:name w:val="xl68"/>
    <w:basedOn w:val="Normal"/>
    <w:rsid w:val="00DA275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bg-BG"/>
    </w:rPr>
  </w:style>
  <w:style w:type="paragraph" w:customStyle="1" w:styleId="xl69">
    <w:name w:val="xl69"/>
    <w:basedOn w:val="Normal"/>
    <w:rsid w:val="00DA27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70">
    <w:name w:val="xl70"/>
    <w:basedOn w:val="Normal"/>
    <w:rsid w:val="00DA275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71">
    <w:name w:val="xl71"/>
    <w:basedOn w:val="Normal"/>
    <w:rsid w:val="00DA27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72">
    <w:name w:val="xl72"/>
    <w:basedOn w:val="Normal"/>
    <w:rsid w:val="00DA275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73">
    <w:name w:val="xl73"/>
    <w:basedOn w:val="Normal"/>
    <w:rsid w:val="00DA27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74">
    <w:name w:val="xl74"/>
    <w:basedOn w:val="Normal"/>
    <w:rsid w:val="00DA275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75">
    <w:name w:val="xl75"/>
    <w:basedOn w:val="Normal"/>
    <w:rsid w:val="00DA27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bg-BG"/>
    </w:rPr>
  </w:style>
  <w:style w:type="paragraph" w:customStyle="1" w:styleId="xl76">
    <w:name w:val="xl76"/>
    <w:basedOn w:val="Normal"/>
    <w:rsid w:val="00DA2753"/>
    <w:pPr>
      <w:pBdr>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77">
    <w:name w:val="xl77"/>
    <w:basedOn w:val="Normal"/>
    <w:rsid w:val="00DA2753"/>
    <w:pPr>
      <w:pBdr>
        <w:right w:val="single" w:sz="8" w:space="0" w:color="auto"/>
      </w:pBdr>
      <w:spacing w:before="100" w:beforeAutospacing="1" w:after="100" w:afterAutospacing="1" w:line="240" w:lineRule="auto"/>
      <w:jc w:val="center"/>
      <w:textAlignment w:val="center"/>
    </w:pPr>
    <w:rPr>
      <w:rFonts w:ascii="Arial" w:eastAsia="Times New Roman" w:hAnsi="Arial" w:cs="Arial"/>
      <w:b/>
      <w:bCs/>
      <w:i/>
      <w:iCs/>
      <w:color w:val="000000"/>
      <w:sz w:val="18"/>
      <w:szCs w:val="18"/>
      <w:lang w:eastAsia="bg-BG"/>
    </w:rPr>
  </w:style>
  <w:style w:type="paragraph" w:customStyle="1" w:styleId="xl78">
    <w:name w:val="xl78"/>
    <w:basedOn w:val="Normal"/>
    <w:rsid w:val="00DA27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i/>
      <w:iCs/>
      <w:color w:val="000000"/>
      <w:sz w:val="18"/>
      <w:szCs w:val="18"/>
      <w:lang w:eastAsia="bg-BG"/>
    </w:rPr>
  </w:style>
  <w:style w:type="paragraph" w:customStyle="1" w:styleId="xl79">
    <w:name w:val="xl79"/>
    <w:basedOn w:val="Normal"/>
    <w:rsid w:val="00DA27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bg-BG"/>
    </w:rPr>
  </w:style>
  <w:style w:type="paragraph" w:customStyle="1" w:styleId="xl80">
    <w:name w:val="xl80"/>
    <w:basedOn w:val="Normal"/>
    <w:rsid w:val="00DA275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sz w:val="18"/>
      <w:szCs w:val="18"/>
      <w:lang w:eastAsia="bg-BG"/>
    </w:rPr>
  </w:style>
  <w:style w:type="paragraph" w:customStyle="1" w:styleId="xl81">
    <w:name w:val="xl81"/>
    <w:basedOn w:val="Normal"/>
    <w:rsid w:val="00DA2753"/>
    <w:pPr>
      <w:pBdr>
        <w:top w:val="single" w:sz="8" w:space="0" w:color="auto"/>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bg-BG"/>
    </w:rPr>
  </w:style>
  <w:style w:type="paragraph" w:customStyle="1" w:styleId="xl82">
    <w:name w:val="xl82"/>
    <w:basedOn w:val="Normal"/>
    <w:rsid w:val="00DA2753"/>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bg-BG"/>
    </w:rPr>
  </w:style>
  <w:style w:type="paragraph" w:customStyle="1" w:styleId="xl83">
    <w:name w:val="xl83"/>
    <w:basedOn w:val="Normal"/>
    <w:rsid w:val="00DA2753"/>
    <w:pPr>
      <w:pBdr>
        <w:top w:val="single" w:sz="8" w:space="0" w:color="auto"/>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bg-BG"/>
    </w:rPr>
  </w:style>
  <w:style w:type="paragraph" w:customStyle="1" w:styleId="xl84">
    <w:name w:val="xl84"/>
    <w:basedOn w:val="Normal"/>
    <w:rsid w:val="00DA2753"/>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bg-BG"/>
    </w:rPr>
  </w:style>
  <w:style w:type="paragraph" w:customStyle="1" w:styleId="xl85">
    <w:name w:val="xl85"/>
    <w:basedOn w:val="Normal"/>
    <w:rsid w:val="00DA2753"/>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86">
    <w:name w:val="xl86"/>
    <w:basedOn w:val="Normal"/>
    <w:rsid w:val="00DA275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87">
    <w:name w:val="xl87"/>
    <w:basedOn w:val="Normal"/>
    <w:rsid w:val="00DA275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88">
    <w:name w:val="xl88"/>
    <w:basedOn w:val="Normal"/>
    <w:rsid w:val="00DA275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89">
    <w:name w:val="xl89"/>
    <w:basedOn w:val="Normal"/>
    <w:rsid w:val="00DA2753"/>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bg-BG"/>
    </w:rPr>
  </w:style>
  <w:style w:type="paragraph" w:customStyle="1" w:styleId="xl90">
    <w:name w:val="xl90"/>
    <w:basedOn w:val="Normal"/>
    <w:rsid w:val="00DA275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bg-BG"/>
    </w:rPr>
  </w:style>
  <w:style w:type="paragraph" w:customStyle="1" w:styleId="xl91">
    <w:name w:val="xl91"/>
    <w:basedOn w:val="Normal"/>
    <w:rsid w:val="00DA275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92">
    <w:name w:val="xl92"/>
    <w:basedOn w:val="Normal"/>
    <w:rsid w:val="00DA275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93">
    <w:name w:val="xl93"/>
    <w:basedOn w:val="Normal"/>
    <w:rsid w:val="00DA2753"/>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94">
    <w:name w:val="xl94"/>
    <w:basedOn w:val="Normal"/>
    <w:rsid w:val="00DA2753"/>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95">
    <w:name w:val="xl95"/>
    <w:basedOn w:val="Normal"/>
    <w:rsid w:val="00DA2753"/>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96">
    <w:name w:val="xl96"/>
    <w:basedOn w:val="Normal"/>
    <w:rsid w:val="00DA2753"/>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97">
    <w:name w:val="xl97"/>
    <w:basedOn w:val="Normal"/>
    <w:rsid w:val="00DA2753"/>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bg-BG"/>
    </w:rPr>
  </w:style>
  <w:style w:type="paragraph" w:customStyle="1" w:styleId="xl98">
    <w:name w:val="xl98"/>
    <w:basedOn w:val="Normal"/>
    <w:rsid w:val="00DA275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99">
    <w:name w:val="xl99"/>
    <w:basedOn w:val="Normal"/>
    <w:rsid w:val="00DA2753"/>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00">
    <w:name w:val="xl100"/>
    <w:basedOn w:val="Normal"/>
    <w:rsid w:val="00DA275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bg-BG"/>
    </w:rPr>
  </w:style>
  <w:style w:type="paragraph" w:customStyle="1" w:styleId="xl101">
    <w:name w:val="xl101"/>
    <w:basedOn w:val="Normal"/>
    <w:rsid w:val="00DA275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02">
    <w:name w:val="xl102"/>
    <w:basedOn w:val="Normal"/>
    <w:rsid w:val="00DA275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103">
    <w:name w:val="xl103"/>
    <w:basedOn w:val="Normal"/>
    <w:rsid w:val="00DA275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bg-BG"/>
    </w:rPr>
  </w:style>
  <w:style w:type="paragraph" w:customStyle="1" w:styleId="xl104">
    <w:name w:val="xl104"/>
    <w:basedOn w:val="Normal"/>
    <w:rsid w:val="00DA275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05">
    <w:name w:val="xl105"/>
    <w:basedOn w:val="Normal"/>
    <w:rsid w:val="00DA2753"/>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06">
    <w:name w:val="xl106"/>
    <w:basedOn w:val="Normal"/>
    <w:rsid w:val="00DA275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07">
    <w:name w:val="xl107"/>
    <w:basedOn w:val="Normal"/>
    <w:rsid w:val="00DA275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08">
    <w:name w:val="xl108"/>
    <w:basedOn w:val="Normal"/>
    <w:rsid w:val="00DA275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109">
    <w:name w:val="xl109"/>
    <w:basedOn w:val="Normal"/>
    <w:rsid w:val="00DA2753"/>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10">
    <w:name w:val="xl110"/>
    <w:basedOn w:val="Normal"/>
    <w:rsid w:val="00DA275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111">
    <w:name w:val="xl111"/>
    <w:basedOn w:val="Normal"/>
    <w:rsid w:val="00DA275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12">
    <w:name w:val="xl112"/>
    <w:basedOn w:val="Normal"/>
    <w:rsid w:val="00DA275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13">
    <w:name w:val="xl113"/>
    <w:basedOn w:val="Normal"/>
    <w:rsid w:val="00DA2753"/>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bg-BG"/>
    </w:rPr>
  </w:style>
  <w:style w:type="paragraph" w:customStyle="1" w:styleId="xl114">
    <w:name w:val="xl114"/>
    <w:basedOn w:val="Normal"/>
    <w:rsid w:val="00DA2753"/>
    <w:pPr>
      <w:pBdr>
        <w:top w:val="single" w:sz="8"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bg-BG"/>
    </w:rPr>
  </w:style>
  <w:style w:type="paragraph" w:customStyle="1" w:styleId="Revision1">
    <w:name w:val="Revision1"/>
    <w:hidden/>
    <w:semiHidden/>
    <w:rsid w:val="00DA2753"/>
    <w:pPr>
      <w:spacing w:after="0" w:line="240" w:lineRule="auto"/>
    </w:pPr>
    <w:rPr>
      <w:rFonts w:ascii="Arial" w:eastAsia="Times New Roman" w:hAnsi="Arial" w:cs="Arial"/>
      <w:sz w:val="20"/>
      <w:szCs w:val="20"/>
      <w:lang w:val="cs-CZ" w:eastAsia="cs-CZ"/>
    </w:rPr>
  </w:style>
  <w:style w:type="character" w:customStyle="1" w:styleId="115">
    <w:name w:val="Заглавие 1 Знак1"/>
    <w:aliases w:val="3 Heading 1 Знак1,Section Heading Знак1,11 Знак1,12 Знак1,13 Знак1,14 Знак1,15 Знак1,111 Знак1,121 Знак1,131 Знак1,16 Знак1,112 Знак1,122 Знак1,132 Знак1,17 Знак1,113 Знак1,123 Знак1,133 Знак1,18 Знак1,114 Знак1,124 Знак1,134 Знак1"/>
    <w:basedOn w:val="DefaultParagraphFont"/>
    <w:rsid w:val="00DA2753"/>
    <w:rPr>
      <w:rFonts w:asciiTheme="majorHAnsi" w:eastAsiaTheme="majorEastAsia" w:hAnsiTheme="majorHAnsi" w:cstheme="majorBidi"/>
      <w:b/>
      <w:bCs/>
      <w:color w:val="365F91" w:themeColor="accent1" w:themeShade="BF"/>
      <w:sz w:val="28"/>
      <w:szCs w:val="28"/>
    </w:rPr>
  </w:style>
  <w:style w:type="character" w:customStyle="1" w:styleId="17">
    <w:name w:val="Горен колонтитул Знак1"/>
    <w:aliases w:val="Header1 Знак1"/>
    <w:basedOn w:val="DefaultParagraphFont"/>
    <w:semiHidden/>
    <w:rsid w:val="00DA2753"/>
  </w:style>
  <w:style w:type="character" w:customStyle="1" w:styleId="Heading1Char1">
    <w:name w:val="Heading 1 Char1"/>
    <w:aliases w:val="3 Heading 1 Char1,Section Heading Char1,11 Char1,12 Char1,13 Char1,14 Char1,15 Char1,111 Char1,121 Char1,131 Char1,16 Char1,112 Char1,122 Char1,132 Char1,17 Char1,113 Char1,123 Char1,133 Char1,18 Char1,114 Char1,124 Char1,134 Char1"/>
    <w:basedOn w:val="DefaultParagraphFont"/>
    <w:rsid w:val="00DA2753"/>
    <w:rPr>
      <w:rFonts w:asciiTheme="majorHAnsi" w:eastAsiaTheme="majorEastAsia" w:hAnsiTheme="majorHAnsi" w:cstheme="majorBidi"/>
      <w:b/>
      <w:bCs/>
      <w:color w:val="365F91" w:themeColor="accent1" w:themeShade="BF"/>
      <w:sz w:val="28"/>
      <w:szCs w:val="28"/>
    </w:rPr>
  </w:style>
  <w:style w:type="character" w:customStyle="1" w:styleId="highlight">
    <w:name w:val="highlight"/>
    <w:basedOn w:val="DefaultParagraphFont"/>
    <w:rsid w:val="005F6108"/>
  </w:style>
  <w:style w:type="character" w:customStyle="1" w:styleId="postbody">
    <w:name w:val="postbody"/>
    <w:basedOn w:val="DefaultParagraphFont"/>
    <w:rsid w:val="005F61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text" w:uiPriority="0"/>
    <w:lsdException w:name="toa heading"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Typewriter"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753"/>
  </w:style>
  <w:style w:type="paragraph" w:styleId="Heading1">
    <w:name w:val="heading 1"/>
    <w:aliases w:val="3 Heading 1,Section Heading,11,12,13,14,15,111,121,131,16,112,122,132,17,113,123,133,18,114,124,134,141,151,1111,1211,1311,161,1121,1221,1321,171,1131,1231,1331,19,115,125,135,142,152,1112,1212,1312,162,1122,1222,1322,172,1132,1232,1332"/>
    <w:basedOn w:val="Normal"/>
    <w:next w:val="Normal"/>
    <w:link w:val="Heading1Char"/>
    <w:qFormat/>
    <w:rsid w:val="00DA2753"/>
    <w:pPr>
      <w:keepNext/>
      <w:spacing w:before="240" w:after="60" w:line="240" w:lineRule="auto"/>
      <w:outlineLvl w:val="0"/>
    </w:pPr>
    <w:rPr>
      <w:rFonts w:ascii="Arial" w:eastAsia="Times New Roman" w:hAnsi="Arial" w:cs="Arial"/>
      <w:b/>
      <w:bCs/>
      <w:kern w:val="32"/>
      <w:sz w:val="32"/>
      <w:szCs w:val="32"/>
      <w:lang w:eastAsia="bg-BG"/>
    </w:rPr>
  </w:style>
  <w:style w:type="paragraph" w:styleId="Heading2">
    <w:name w:val="heading 2"/>
    <w:basedOn w:val="Normal"/>
    <w:next w:val="Normal"/>
    <w:link w:val="Heading2Char"/>
    <w:qFormat/>
    <w:rsid w:val="00DA2753"/>
    <w:pPr>
      <w:keepNext/>
      <w:numPr>
        <w:ilvl w:val="1"/>
        <w:numId w:val="2"/>
      </w:numPr>
      <w:spacing w:before="240" w:after="60" w:line="240" w:lineRule="auto"/>
      <w:outlineLvl w:val="1"/>
    </w:pPr>
    <w:rPr>
      <w:rFonts w:ascii="Arial" w:eastAsia="Times New Roman" w:hAnsi="Arial" w:cs="Arial"/>
      <w:b/>
      <w:bCs/>
      <w:i/>
      <w:iCs/>
      <w:sz w:val="28"/>
      <w:szCs w:val="28"/>
      <w:lang w:eastAsia="bg-BG"/>
    </w:rPr>
  </w:style>
  <w:style w:type="paragraph" w:styleId="Heading3">
    <w:name w:val="heading 3"/>
    <w:basedOn w:val="Normal"/>
    <w:next w:val="Normal"/>
    <w:link w:val="Heading3Char"/>
    <w:qFormat/>
    <w:rsid w:val="00DA2753"/>
    <w:pPr>
      <w:keepNext/>
      <w:numPr>
        <w:ilvl w:val="2"/>
        <w:numId w:val="2"/>
      </w:numPr>
      <w:spacing w:before="240" w:after="60" w:line="240" w:lineRule="auto"/>
      <w:outlineLvl w:val="2"/>
    </w:pPr>
    <w:rPr>
      <w:rFonts w:ascii="Arial" w:eastAsia="Times New Roman" w:hAnsi="Arial" w:cs="Arial"/>
      <w:b/>
      <w:bCs/>
      <w:sz w:val="26"/>
      <w:szCs w:val="26"/>
      <w:lang w:eastAsia="bg-BG"/>
    </w:rPr>
  </w:style>
  <w:style w:type="paragraph" w:styleId="Heading4">
    <w:name w:val="heading 4"/>
    <w:basedOn w:val="Normal"/>
    <w:next w:val="Normal"/>
    <w:link w:val="Heading4Char"/>
    <w:qFormat/>
    <w:rsid w:val="00DA2753"/>
    <w:pPr>
      <w:keepNext/>
      <w:numPr>
        <w:ilvl w:val="3"/>
        <w:numId w:val="2"/>
      </w:numPr>
      <w:spacing w:before="240" w:after="60" w:line="240" w:lineRule="auto"/>
      <w:outlineLvl w:val="3"/>
    </w:pPr>
    <w:rPr>
      <w:rFonts w:ascii="Times New Roman" w:eastAsia="Times New Roman" w:hAnsi="Times New Roman" w:cs="Times New Roman"/>
      <w:b/>
      <w:bCs/>
      <w:sz w:val="28"/>
      <w:szCs w:val="28"/>
      <w:lang w:eastAsia="bg-BG"/>
    </w:rPr>
  </w:style>
  <w:style w:type="paragraph" w:styleId="Heading5">
    <w:name w:val="heading 5"/>
    <w:basedOn w:val="Normal"/>
    <w:next w:val="Normal"/>
    <w:link w:val="Heading5Char"/>
    <w:qFormat/>
    <w:rsid w:val="00DA2753"/>
    <w:pPr>
      <w:numPr>
        <w:ilvl w:val="4"/>
        <w:numId w:val="2"/>
      </w:numPr>
      <w:spacing w:before="240" w:after="60" w:line="240" w:lineRule="auto"/>
      <w:outlineLvl w:val="4"/>
    </w:pPr>
    <w:rPr>
      <w:rFonts w:ascii="Times New Roman" w:eastAsia="Times New Roman" w:hAnsi="Times New Roman" w:cs="Times New Roman"/>
      <w:b/>
      <w:bCs/>
      <w:i/>
      <w:iCs/>
      <w:sz w:val="26"/>
      <w:szCs w:val="26"/>
      <w:lang w:eastAsia="bg-BG"/>
    </w:rPr>
  </w:style>
  <w:style w:type="paragraph" w:styleId="Heading6">
    <w:name w:val="heading 6"/>
    <w:basedOn w:val="Normal"/>
    <w:next w:val="Normal"/>
    <w:link w:val="Heading6Char"/>
    <w:qFormat/>
    <w:rsid w:val="00DA2753"/>
    <w:pPr>
      <w:numPr>
        <w:ilvl w:val="5"/>
        <w:numId w:val="2"/>
      </w:numPr>
      <w:spacing w:before="240" w:after="60" w:line="240" w:lineRule="auto"/>
      <w:outlineLvl w:val="5"/>
    </w:pPr>
    <w:rPr>
      <w:rFonts w:ascii="Times New Roman" w:eastAsia="Times New Roman" w:hAnsi="Times New Roman" w:cs="Times New Roman"/>
      <w:b/>
      <w:bCs/>
      <w:lang w:eastAsia="bg-BG"/>
    </w:rPr>
  </w:style>
  <w:style w:type="paragraph" w:styleId="Heading7">
    <w:name w:val="heading 7"/>
    <w:basedOn w:val="Normal"/>
    <w:next w:val="Normal"/>
    <w:link w:val="Heading7Char"/>
    <w:qFormat/>
    <w:rsid w:val="00DA2753"/>
    <w:pPr>
      <w:keepNext/>
      <w:numPr>
        <w:ilvl w:val="6"/>
        <w:numId w:val="2"/>
      </w:numPr>
      <w:spacing w:after="0" w:line="240" w:lineRule="auto"/>
      <w:jc w:val="center"/>
      <w:outlineLvl w:val="6"/>
    </w:pPr>
    <w:rPr>
      <w:rFonts w:ascii="Times New Roman" w:eastAsia="Times New Roman" w:hAnsi="Times New Roman" w:cs="Times New Roman"/>
      <w:b/>
      <w:caps/>
      <w:position w:val="8"/>
    </w:rPr>
  </w:style>
  <w:style w:type="paragraph" w:styleId="Heading8">
    <w:name w:val="heading 8"/>
    <w:basedOn w:val="Normal"/>
    <w:next w:val="Normal"/>
    <w:link w:val="Heading8Char"/>
    <w:qFormat/>
    <w:rsid w:val="00DA2753"/>
    <w:pPr>
      <w:numPr>
        <w:ilvl w:val="7"/>
        <w:numId w:val="2"/>
      </w:numPr>
      <w:spacing w:before="240" w:after="60" w:line="240" w:lineRule="auto"/>
      <w:outlineLvl w:val="7"/>
    </w:pPr>
    <w:rPr>
      <w:rFonts w:ascii="Times New Roman" w:eastAsia="Times New Roman" w:hAnsi="Times New Roman" w:cs="Times New Roman"/>
      <w:i/>
      <w:iCs/>
      <w:sz w:val="24"/>
      <w:szCs w:val="24"/>
      <w:lang w:eastAsia="bg-BG"/>
    </w:rPr>
  </w:style>
  <w:style w:type="paragraph" w:styleId="Heading9">
    <w:name w:val="heading 9"/>
    <w:basedOn w:val="Normal"/>
    <w:next w:val="Normal"/>
    <w:link w:val="Heading9Char"/>
    <w:qFormat/>
    <w:rsid w:val="00DA2753"/>
    <w:pPr>
      <w:numPr>
        <w:ilvl w:val="8"/>
        <w:numId w:val="2"/>
      </w:numPr>
      <w:spacing w:before="240" w:after="60" w:line="240" w:lineRule="auto"/>
      <w:outlineLvl w:val="8"/>
    </w:pPr>
    <w:rPr>
      <w:rFonts w:ascii="Arial" w:eastAsia="Times New Roman" w:hAnsi="Arial" w:cs="Arial"/>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3 Heading 1 Char,Section Heading Char,11 Char,12 Char,13 Char,14 Char,15 Char,111 Char,121 Char,131 Char,16 Char,112 Char,122 Char,132 Char,17 Char,113 Char,123 Char,133 Char,18 Char,114 Char,124 Char,134 Char,141 Char,151 Char,1111 Char"/>
    <w:basedOn w:val="DefaultParagraphFont"/>
    <w:link w:val="Heading1"/>
    <w:rsid w:val="00DA2753"/>
    <w:rPr>
      <w:rFonts w:ascii="Arial" w:eastAsia="Times New Roman" w:hAnsi="Arial" w:cs="Arial"/>
      <w:b/>
      <w:bCs/>
      <w:kern w:val="32"/>
      <w:sz w:val="32"/>
      <w:szCs w:val="32"/>
      <w:lang w:eastAsia="bg-BG"/>
    </w:rPr>
  </w:style>
  <w:style w:type="character" w:customStyle="1" w:styleId="Heading2Char">
    <w:name w:val="Heading 2 Char"/>
    <w:basedOn w:val="DefaultParagraphFont"/>
    <w:link w:val="Heading2"/>
    <w:rsid w:val="00DA2753"/>
    <w:rPr>
      <w:rFonts w:ascii="Arial" w:eastAsia="Times New Roman" w:hAnsi="Arial" w:cs="Arial"/>
      <w:b/>
      <w:bCs/>
      <w:i/>
      <w:iCs/>
      <w:sz w:val="28"/>
      <w:szCs w:val="28"/>
      <w:lang w:eastAsia="bg-BG"/>
    </w:rPr>
  </w:style>
  <w:style w:type="character" w:customStyle="1" w:styleId="Heading3Char">
    <w:name w:val="Heading 3 Char"/>
    <w:basedOn w:val="DefaultParagraphFont"/>
    <w:link w:val="Heading3"/>
    <w:rsid w:val="00DA2753"/>
    <w:rPr>
      <w:rFonts w:ascii="Arial" w:eastAsia="Times New Roman" w:hAnsi="Arial" w:cs="Arial"/>
      <w:b/>
      <w:bCs/>
      <w:sz w:val="26"/>
      <w:szCs w:val="26"/>
      <w:lang w:eastAsia="bg-BG"/>
    </w:rPr>
  </w:style>
  <w:style w:type="character" w:customStyle="1" w:styleId="Heading4Char">
    <w:name w:val="Heading 4 Char"/>
    <w:basedOn w:val="DefaultParagraphFont"/>
    <w:link w:val="Heading4"/>
    <w:rsid w:val="00DA2753"/>
    <w:rPr>
      <w:rFonts w:ascii="Times New Roman" w:eastAsia="Times New Roman" w:hAnsi="Times New Roman" w:cs="Times New Roman"/>
      <w:b/>
      <w:bCs/>
      <w:sz w:val="28"/>
      <w:szCs w:val="28"/>
      <w:lang w:eastAsia="bg-BG"/>
    </w:rPr>
  </w:style>
  <w:style w:type="character" w:customStyle="1" w:styleId="Heading5Char">
    <w:name w:val="Heading 5 Char"/>
    <w:basedOn w:val="DefaultParagraphFont"/>
    <w:link w:val="Heading5"/>
    <w:rsid w:val="00DA2753"/>
    <w:rPr>
      <w:rFonts w:ascii="Times New Roman" w:eastAsia="Times New Roman" w:hAnsi="Times New Roman" w:cs="Times New Roman"/>
      <w:b/>
      <w:bCs/>
      <w:i/>
      <w:iCs/>
      <w:sz w:val="26"/>
      <w:szCs w:val="26"/>
      <w:lang w:eastAsia="bg-BG"/>
    </w:rPr>
  </w:style>
  <w:style w:type="character" w:customStyle="1" w:styleId="Heading6Char">
    <w:name w:val="Heading 6 Char"/>
    <w:basedOn w:val="DefaultParagraphFont"/>
    <w:link w:val="Heading6"/>
    <w:rsid w:val="00DA2753"/>
    <w:rPr>
      <w:rFonts w:ascii="Times New Roman" w:eastAsia="Times New Roman" w:hAnsi="Times New Roman" w:cs="Times New Roman"/>
      <w:b/>
      <w:bCs/>
      <w:lang w:eastAsia="bg-BG"/>
    </w:rPr>
  </w:style>
  <w:style w:type="character" w:customStyle="1" w:styleId="Heading7Char">
    <w:name w:val="Heading 7 Char"/>
    <w:basedOn w:val="DefaultParagraphFont"/>
    <w:link w:val="Heading7"/>
    <w:rsid w:val="00DA2753"/>
    <w:rPr>
      <w:rFonts w:ascii="Times New Roman" w:eastAsia="Times New Roman" w:hAnsi="Times New Roman" w:cs="Times New Roman"/>
      <w:b/>
      <w:caps/>
      <w:position w:val="8"/>
    </w:rPr>
  </w:style>
  <w:style w:type="character" w:customStyle="1" w:styleId="Heading8Char">
    <w:name w:val="Heading 8 Char"/>
    <w:basedOn w:val="DefaultParagraphFont"/>
    <w:link w:val="Heading8"/>
    <w:rsid w:val="00DA2753"/>
    <w:rPr>
      <w:rFonts w:ascii="Times New Roman" w:eastAsia="Times New Roman" w:hAnsi="Times New Roman" w:cs="Times New Roman"/>
      <w:i/>
      <w:iCs/>
      <w:sz w:val="24"/>
      <w:szCs w:val="24"/>
      <w:lang w:eastAsia="bg-BG"/>
    </w:rPr>
  </w:style>
  <w:style w:type="character" w:customStyle="1" w:styleId="Heading9Char">
    <w:name w:val="Heading 9 Char"/>
    <w:basedOn w:val="DefaultParagraphFont"/>
    <w:link w:val="Heading9"/>
    <w:rsid w:val="00DA2753"/>
    <w:rPr>
      <w:rFonts w:ascii="Arial" w:eastAsia="Times New Roman" w:hAnsi="Arial" w:cs="Arial"/>
      <w:lang w:eastAsia="bg-BG"/>
    </w:rPr>
  </w:style>
  <w:style w:type="numbering" w:customStyle="1" w:styleId="1">
    <w:name w:val="Без списък1"/>
    <w:next w:val="NoList"/>
    <w:semiHidden/>
    <w:rsid w:val="00DA2753"/>
  </w:style>
  <w:style w:type="paragraph" w:styleId="BodyText2">
    <w:name w:val="Body Text 2"/>
    <w:basedOn w:val="Normal"/>
    <w:link w:val="BodyText2Char"/>
    <w:rsid w:val="00DA2753"/>
    <w:pPr>
      <w:spacing w:after="0" w:line="240" w:lineRule="auto"/>
    </w:pPr>
    <w:rPr>
      <w:rFonts w:ascii="Times New Roman" w:eastAsia="Times New Roman" w:hAnsi="Times New Roman" w:cs="Times New Roman"/>
      <w:b/>
      <w:bCs/>
      <w:szCs w:val="20"/>
    </w:rPr>
  </w:style>
  <w:style w:type="character" w:customStyle="1" w:styleId="BodyText2Char">
    <w:name w:val="Body Text 2 Char"/>
    <w:basedOn w:val="DefaultParagraphFont"/>
    <w:link w:val="BodyText2"/>
    <w:rsid w:val="00DA2753"/>
    <w:rPr>
      <w:rFonts w:ascii="Times New Roman" w:eastAsia="Times New Roman" w:hAnsi="Times New Roman" w:cs="Times New Roman"/>
      <w:b/>
      <w:bCs/>
      <w:szCs w:val="20"/>
    </w:rPr>
  </w:style>
  <w:style w:type="paragraph" w:styleId="Header">
    <w:name w:val="header"/>
    <w:aliases w:val="Header1"/>
    <w:basedOn w:val="Normal"/>
    <w:link w:val="HeaderChar"/>
    <w:rsid w:val="00DA2753"/>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HeaderChar">
    <w:name w:val="Header Char"/>
    <w:aliases w:val="Header1 Char"/>
    <w:basedOn w:val="DefaultParagraphFont"/>
    <w:link w:val="Header"/>
    <w:rsid w:val="00DA2753"/>
    <w:rPr>
      <w:rFonts w:ascii="Times New Roman" w:eastAsia="Times New Roman" w:hAnsi="Times New Roman" w:cs="Times New Roman"/>
      <w:sz w:val="24"/>
      <w:szCs w:val="24"/>
      <w:lang w:eastAsia="bg-BG"/>
    </w:rPr>
  </w:style>
  <w:style w:type="paragraph" w:styleId="Footer">
    <w:name w:val="footer"/>
    <w:basedOn w:val="Normal"/>
    <w:link w:val="FooterChar"/>
    <w:uiPriority w:val="99"/>
    <w:rsid w:val="00DA2753"/>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FooterChar">
    <w:name w:val="Footer Char"/>
    <w:basedOn w:val="DefaultParagraphFont"/>
    <w:link w:val="Footer"/>
    <w:uiPriority w:val="99"/>
    <w:rsid w:val="00DA2753"/>
    <w:rPr>
      <w:rFonts w:ascii="Times New Roman" w:eastAsia="Times New Roman" w:hAnsi="Times New Roman" w:cs="Times New Roman"/>
      <w:sz w:val="24"/>
      <w:szCs w:val="24"/>
      <w:lang w:eastAsia="bg-BG"/>
    </w:rPr>
  </w:style>
  <w:style w:type="paragraph" w:styleId="BodyText">
    <w:name w:val="Body Text"/>
    <w:basedOn w:val="Normal"/>
    <w:link w:val="BodyTextChar"/>
    <w:rsid w:val="00DA2753"/>
    <w:pPr>
      <w:spacing w:after="120" w:line="240" w:lineRule="auto"/>
    </w:pPr>
    <w:rPr>
      <w:rFonts w:ascii="Times New Roman" w:eastAsia="Times New Roman" w:hAnsi="Times New Roman" w:cs="Times New Roman"/>
      <w:sz w:val="24"/>
      <w:szCs w:val="24"/>
      <w:lang w:eastAsia="bg-BG"/>
    </w:rPr>
  </w:style>
  <w:style w:type="character" w:customStyle="1" w:styleId="BodyTextChar">
    <w:name w:val="Body Text Char"/>
    <w:basedOn w:val="DefaultParagraphFont"/>
    <w:link w:val="BodyText"/>
    <w:rsid w:val="00DA2753"/>
    <w:rPr>
      <w:rFonts w:ascii="Times New Roman" w:eastAsia="Times New Roman" w:hAnsi="Times New Roman" w:cs="Times New Roman"/>
      <w:sz w:val="24"/>
      <w:szCs w:val="24"/>
      <w:lang w:eastAsia="bg-BG"/>
    </w:rPr>
  </w:style>
  <w:style w:type="paragraph" w:styleId="Title">
    <w:name w:val="Title"/>
    <w:basedOn w:val="Normal"/>
    <w:link w:val="TitleChar"/>
    <w:qFormat/>
    <w:rsid w:val="00DA2753"/>
    <w:pPr>
      <w:numPr>
        <w:numId w:val="2"/>
      </w:num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DA2753"/>
    <w:rPr>
      <w:rFonts w:ascii="Times New Roman" w:eastAsia="Times New Roman" w:hAnsi="Times New Roman" w:cs="Times New Roman"/>
      <w:b/>
      <w:bCs/>
      <w:sz w:val="24"/>
      <w:szCs w:val="24"/>
    </w:rPr>
  </w:style>
  <w:style w:type="paragraph" w:styleId="BodyTextIndent">
    <w:name w:val="Body Text Indent"/>
    <w:basedOn w:val="Normal"/>
    <w:link w:val="BodyTextIndentChar"/>
    <w:rsid w:val="00DA2753"/>
    <w:pPr>
      <w:spacing w:after="120" w:line="240" w:lineRule="auto"/>
      <w:ind w:left="283"/>
    </w:pPr>
    <w:rPr>
      <w:rFonts w:ascii="Times New Roman" w:eastAsia="Times New Roman" w:hAnsi="Times New Roman" w:cs="Times New Roman"/>
      <w:sz w:val="24"/>
      <w:szCs w:val="24"/>
      <w:lang w:eastAsia="bg-BG"/>
    </w:rPr>
  </w:style>
  <w:style w:type="character" w:customStyle="1" w:styleId="BodyTextIndentChar">
    <w:name w:val="Body Text Indent Char"/>
    <w:basedOn w:val="DefaultParagraphFont"/>
    <w:link w:val="BodyTextIndent"/>
    <w:rsid w:val="00DA2753"/>
    <w:rPr>
      <w:rFonts w:ascii="Times New Roman" w:eastAsia="Times New Roman" w:hAnsi="Times New Roman" w:cs="Times New Roman"/>
      <w:sz w:val="24"/>
      <w:szCs w:val="24"/>
      <w:lang w:eastAsia="bg-BG"/>
    </w:rPr>
  </w:style>
  <w:style w:type="paragraph" w:styleId="BalloonText">
    <w:name w:val="Balloon Text"/>
    <w:basedOn w:val="Normal"/>
    <w:link w:val="BalloonTextChar1"/>
    <w:rsid w:val="00DA2753"/>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rsid w:val="00DA2753"/>
    <w:rPr>
      <w:rFonts w:ascii="Tahoma" w:hAnsi="Tahoma" w:cs="Tahoma"/>
      <w:sz w:val="16"/>
      <w:szCs w:val="16"/>
    </w:rPr>
  </w:style>
  <w:style w:type="character" w:customStyle="1" w:styleId="BalloonTextChar1">
    <w:name w:val="Balloon Text Char1"/>
    <w:basedOn w:val="DefaultParagraphFont"/>
    <w:link w:val="BalloonText"/>
    <w:rsid w:val="00DA2753"/>
    <w:rPr>
      <w:rFonts w:ascii="Tahoma" w:eastAsia="Times New Roman" w:hAnsi="Tahoma" w:cs="Tahoma"/>
      <w:sz w:val="16"/>
      <w:szCs w:val="16"/>
      <w:lang w:val="en-GB"/>
    </w:rPr>
  </w:style>
  <w:style w:type="paragraph" w:styleId="BodyTextIndent2">
    <w:name w:val="Body Text Indent 2"/>
    <w:basedOn w:val="Normal"/>
    <w:link w:val="BodyTextIndent2Char"/>
    <w:rsid w:val="00DA2753"/>
    <w:pPr>
      <w:spacing w:after="120" w:line="480" w:lineRule="auto"/>
      <w:ind w:left="283"/>
    </w:pPr>
    <w:rPr>
      <w:rFonts w:ascii="Times New Roman" w:eastAsia="Times New Roman" w:hAnsi="Times New Roman" w:cs="Times New Roman"/>
      <w:sz w:val="24"/>
      <w:szCs w:val="24"/>
      <w:lang w:eastAsia="bg-BG"/>
    </w:rPr>
  </w:style>
  <w:style w:type="character" w:customStyle="1" w:styleId="BodyTextIndent2Char">
    <w:name w:val="Body Text Indent 2 Char"/>
    <w:basedOn w:val="DefaultParagraphFont"/>
    <w:link w:val="BodyTextIndent2"/>
    <w:rsid w:val="00DA2753"/>
    <w:rPr>
      <w:rFonts w:ascii="Times New Roman" w:eastAsia="Times New Roman" w:hAnsi="Times New Roman" w:cs="Times New Roman"/>
      <w:sz w:val="24"/>
      <w:szCs w:val="24"/>
      <w:lang w:eastAsia="bg-BG"/>
    </w:rPr>
  </w:style>
  <w:style w:type="paragraph" w:customStyle="1" w:styleId="31">
    <w:name w:val="3 1"/>
    <w:rsid w:val="00DA2753"/>
    <w:pPr>
      <w:tabs>
        <w:tab w:val="left" w:pos="-720"/>
        <w:tab w:val="left" w:pos="0"/>
        <w:tab w:val="decimal" w:pos="720"/>
      </w:tabs>
      <w:suppressAutoHyphens/>
      <w:spacing w:after="0" w:line="240" w:lineRule="auto"/>
      <w:ind w:firstLine="720"/>
    </w:pPr>
    <w:rPr>
      <w:rFonts w:ascii="Courier" w:eastAsia="Times New Roman" w:hAnsi="Courier" w:cs="Times New Roman"/>
      <w:sz w:val="24"/>
      <w:szCs w:val="20"/>
      <w:lang w:val="en-US"/>
    </w:rPr>
  </w:style>
  <w:style w:type="table" w:styleId="TableGrid">
    <w:name w:val="Table Grid"/>
    <w:basedOn w:val="TableNormal"/>
    <w:rsid w:val="00DA275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DA2753"/>
    <w:pPr>
      <w:spacing w:after="120" w:line="240" w:lineRule="auto"/>
      <w:ind w:left="283"/>
    </w:pPr>
    <w:rPr>
      <w:rFonts w:ascii="Times New Roman" w:eastAsia="Times New Roman" w:hAnsi="Times New Roman" w:cs="Times New Roman"/>
      <w:sz w:val="16"/>
      <w:szCs w:val="16"/>
      <w:lang w:eastAsia="bg-BG"/>
    </w:rPr>
  </w:style>
  <w:style w:type="character" w:customStyle="1" w:styleId="BodyTextIndent3Char">
    <w:name w:val="Body Text Indent 3 Char"/>
    <w:basedOn w:val="DefaultParagraphFont"/>
    <w:link w:val="BodyTextIndent3"/>
    <w:rsid w:val="00DA2753"/>
    <w:rPr>
      <w:rFonts w:ascii="Times New Roman" w:eastAsia="Times New Roman" w:hAnsi="Times New Roman" w:cs="Times New Roman"/>
      <w:sz w:val="16"/>
      <w:szCs w:val="16"/>
      <w:lang w:eastAsia="bg-BG"/>
    </w:rPr>
  </w:style>
  <w:style w:type="paragraph" w:styleId="BodyText3">
    <w:name w:val="Body Text 3"/>
    <w:basedOn w:val="Normal"/>
    <w:link w:val="BodyText3Char"/>
    <w:rsid w:val="00DA2753"/>
    <w:pPr>
      <w:spacing w:after="0" w:line="240" w:lineRule="auto"/>
      <w:jc w:val="center"/>
    </w:pPr>
    <w:rPr>
      <w:rFonts w:ascii="Times New Roman" w:eastAsia="Times New Roman" w:hAnsi="Times New Roman" w:cs="Times New Roman"/>
      <w:szCs w:val="20"/>
    </w:rPr>
  </w:style>
  <w:style w:type="character" w:customStyle="1" w:styleId="BodyText3Char">
    <w:name w:val="Body Text 3 Char"/>
    <w:basedOn w:val="DefaultParagraphFont"/>
    <w:link w:val="BodyText3"/>
    <w:rsid w:val="00DA2753"/>
    <w:rPr>
      <w:rFonts w:ascii="Times New Roman" w:eastAsia="Times New Roman" w:hAnsi="Times New Roman" w:cs="Times New Roman"/>
      <w:szCs w:val="20"/>
    </w:rPr>
  </w:style>
  <w:style w:type="character" w:styleId="CommentReference">
    <w:name w:val="annotation reference"/>
    <w:aliases w:val="Značka poznámky"/>
    <w:rsid w:val="00DA2753"/>
    <w:rPr>
      <w:sz w:val="16"/>
      <w:szCs w:val="16"/>
    </w:rPr>
  </w:style>
  <w:style w:type="paragraph" w:styleId="CommentText">
    <w:name w:val="annotation text"/>
    <w:basedOn w:val="Normal"/>
    <w:link w:val="CommentTextChar"/>
    <w:rsid w:val="00DA2753"/>
    <w:pPr>
      <w:spacing w:after="0" w:line="240" w:lineRule="auto"/>
    </w:pPr>
    <w:rPr>
      <w:rFonts w:ascii="Times New Roman" w:eastAsia="Times New Roman" w:hAnsi="Times New Roman" w:cs="Times New Roman"/>
      <w:sz w:val="20"/>
      <w:szCs w:val="20"/>
      <w:lang w:eastAsia="bg-BG"/>
    </w:rPr>
  </w:style>
  <w:style w:type="character" w:customStyle="1" w:styleId="CommentTextChar">
    <w:name w:val="Comment Text Char"/>
    <w:basedOn w:val="DefaultParagraphFont"/>
    <w:link w:val="CommentText"/>
    <w:rsid w:val="00DA2753"/>
    <w:rPr>
      <w:rFonts w:ascii="Times New Roman" w:eastAsia="Times New Roman" w:hAnsi="Times New Roman" w:cs="Times New Roman"/>
      <w:sz w:val="20"/>
      <w:szCs w:val="20"/>
      <w:lang w:eastAsia="bg-BG"/>
    </w:rPr>
  </w:style>
  <w:style w:type="paragraph" w:styleId="CommentSubject">
    <w:name w:val="annotation subject"/>
    <w:basedOn w:val="CommentText"/>
    <w:next w:val="CommentText"/>
    <w:link w:val="CommentSubjectChar"/>
    <w:rsid w:val="00DA2753"/>
    <w:rPr>
      <w:b/>
      <w:bCs/>
    </w:rPr>
  </w:style>
  <w:style w:type="character" w:customStyle="1" w:styleId="CommentSubjectChar">
    <w:name w:val="Comment Subject Char"/>
    <w:basedOn w:val="CommentTextChar"/>
    <w:link w:val="CommentSubject"/>
    <w:rsid w:val="00DA2753"/>
    <w:rPr>
      <w:rFonts w:ascii="Times New Roman" w:eastAsia="Times New Roman" w:hAnsi="Times New Roman" w:cs="Times New Roman"/>
      <w:b/>
      <w:bCs/>
      <w:sz w:val="20"/>
      <w:szCs w:val="20"/>
      <w:lang w:eastAsia="bg-BG"/>
    </w:rPr>
  </w:style>
  <w:style w:type="paragraph" w:styleId="Subtitle">
    <w:name w:val="Subtitle"/>
    <w:basedOn w:val="Normal"/>
    <w:link w:val="SubtitleChar"/>
    <w:qFormat/>
    <w:rsid w:val="00DA2753"/>
    <w:pPr>
      <w:spacing w:after="0" w:line="240" w:lineRule="auto"/>
    </w:pPr>
    <w:rPr>
      <w:rFonts w:ascii="Times New Roman" w:eastAsia="Times New Roman" w:hAnsi="Times New Roman" w:cs="Times New Roman"/>
      <w:sz w:val="32"/>
      <w:szCs w:val="20"/>
    </w:rPr>
  </w:style>
  <w:style w:type="character" w:customStyle="1" w:styleId="SubtitleChar">
    <w:name w:val="Subtitle Char"/>
    <w:basedOn w:val="DefaultParagraphFont"/>
    <w:link w:val="Subtitle"/>
    <w:rsid w:val="00DA2753"/>
    <w:rPr>
      <w:rFonts w:ascii="Times New Roman" w:eastAsia="Times New Roman" w:hAnsi="Times New Roman" w:cs="Times New Roman"/>
      <w:sz w:val="32"/>
      <w:szCs w:val="20"/>
    </w:rPr>
  </w:style>
  <w:style w:type="paragraph" w:customStyle="1" w:styleId="BodyTextContract">
    <w:name w:val="Body Text Contract"/>
    <w:basedOn w:val="BodyText"/>
    <w:rsid w:val="00DA2753"/>
    <w:pPr>
      <w:tabs>
        <w:tab w:val="right" w:pos="8640"/>
      </w:tabs>
      <w:ind w:left="794" w:hanging="794"/>
      <w:jc w:val="both"/>
    </w:pPr>
    <w:rPr>
      <w:rFonts w:ascii="Arial" w:hAnsi="Arial"/>
      <w:spacing w:val="-2"/>
      <w:sz w:val="22"/>
      <w:szCs w:val="22"/>
      <w:lang w:eastAsia="en-US"/>
    </w:rPr>
  </w:style>
  <w:style w:type="character" w:styleId="HTMLTypewriter">
    <w:name w:val="HTML Typewriter"/>
    <w:rsid w:val="00DA2753"/>
    <w:rPr>
      <w:rFonts w:ascii="Courier New" w:eastAsia="Times New Roman" w:hAnsi="Courier New" w:cs="Courier New"/>
      <w:sz w:val="20"/>
      <w:szCs w:val="20"/>
    </w:rPr>
  </w:style>
  <w:style w:type="paragraph" w:styleId="PlainText">
    <w:name w:val="Plain Text"/>
    <w:basedOn w:val="Normal"/>
    <w:link w:val="PlainTextChar"/>
    <w:rsid w:val="00DA2753"/>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DA2753"/>
    <w:rPr>
      <w:rFonts w:ascii="Courier New" w:eastAsia="Times New Roman" w:hAnsi="Courier New" w:cs="Times New Roman"/>
      <w:sz w:val="20"/>
      <w:szCs w:val="20"/>
    </w:rPr>
  </w:style>
  <w:style w:type="paragraph" w:customStyle="1" w:styleId="CharCharCharChar">
    <w:name w:val="Char Char Char Char"/>
    <w:basedOn w:val="Normal"/>
    <w:rsid w:val="00DA2753"/>
    <w:pPr>
      <w:tabs>
        <w:tab w:val="left" w:pos="709"/>
      </w:tabs>
      <w:spacing w:after="0" w:line="240" w:lineRule="auto"/>
    </w:pPr>
    <w:rPr>
      <w:rFonts w:ascii="Tahoma" w:eastAsia="Times New Roman" w:hAnsi="Tahoma" w:cs="Times New Roman"/>
      <w:sz w:val="24"/>
      <w:szCs w:val="24"/>
      <w:lang w:val="pl-PL" w:eastAsia="pl-PL"/>
    </w:rPr>
  </w:style>
  <w:style w:type="character" w:styleId="Hyperlink">
    <w:name w:val="Hyperlink"/>
    <w:rsid w:val="00DA2753"/>
    <w:rPr>
      <w:strike w:val="0"/>
      <w:dstrike w:val="0"/>
      <w:color w:val="0000FF"/>
      <w:sz w:val="15"/>
      <w:szCs w:val="15"/>
      <w:u w:val="none"/>
      <w:effect w:val="none"/>
    </w:rPr>
  </w:style>
  <w:style w:type="paragraph" w:customStyle="1" w:styleId="CharCharCharChar3">
    <w:name w:val="Char Char Char Char3"/>
    <w:basedOn w:val="Normal"/>
    <w:rsid w:val="00DA2753"/>
    <w:pPr>
      <w:tabs>
        <w:tab w:val="left" w:pos="709"/>
      </w:tabs>
      <w:spacing w:after="0" w:line="240" w:lineRule="auto"/>
    </w:pPr>
    <w:rPr>
      <w:rFonts w:ascii="Tahoma" w:eastAsia="Times New Roman" w:hAnsi="Tahoma" w:cs="Times New Roman"/>
      <w:sz w:val="24"/>
      <w:szCs w:val="24"/>
      <w:lang w:val="pl-PL" w:eastAsia="pl-PL"/>
    </w:rPr>
  </w:style>
  <w:style w:type="character" w:styleId="Strong">
    <w:name w:val="Strong"/>
    <w:uiPriority w:val="22"/>
    <w:qFormat/>
    <w:rsid w:val="00DA2753"/>
    <w:rPr>
      <w:b/>
      <w:bCs/>
    </w:rPr>
  </w:style>
  <w:style w:type="numbering" w:customStyle="1" w:styleId="11">
    <w:name w:val="Без списък11"/>
    <w:next w:val="NoList"/>
    <w:semiHidden/>
    <w:rsid w:val="00DA2753"/>
  </w:style>
  <w:style w:type="table" w:customStyle="1" w:styleId="10">
    <w:name w:val="Мрежа в таблица1"/>
    <w:basedOn w:val="TableNormal"/>
    <w:next w:val="TableGrid"/>
    <w:rsid w:val="00DA2753"/>
    <w:pPr>
      <w:spacing w:after="0" w:line="240" w:lineRule="auto"/>
    </w:pPr>
    <w:rPr>
      <w:rFonts w:ascii="Arial" w:eastAsia="Times New Roman" w:hAnsi="Arial" w:cs="Arial"/>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uke1">
    <w:name w:val="Luke1"/>
    <w:basedOn w:val="Normal"/>
    <w:rsid w:val="00DA2753"/>
    <w:pPr>
      <w:spacing w:after="0" w:line="240" w:lineRule="auto"/>
    </w:pPr>
    <w:rPr>
      <w:rFonts w:ascii="Arial" w:eastAsia="Times New Roman" w:hAnsi="Arial" w:cs="Arial"/>
      <w:sz w:val="24"/>
      <w:szCs w:val="20"/>
      <w:lang w:val="cs-CZ" w:eastAsia="cs-CZ"/>
    </w:rPr>
  </w:style>
  <w:style w:type="paragraph" w:customStyle="1" w:styleId="Zptenadresa">
    <w:name w:val="Zpáteční adresa"/>
    <w:basedOn w:val="Normal"/>
    <w:rsid w:val="00DA2753"/>
    <w:pPr>
      <w:keepLines/>
      <w:spacing w:after="0" w:line="200" w:lineRule="atLeast"/>
    </w:pPr>
    <w:rPr>
      <w:rFonts w:ascii="Arial" w:eastAsia="Times New Roman" w:hAnsi="Arial" w:cs="Arial"/>
      <w:spacing w:val="-2"/>
      <w:sz w:val="16"/>
      <w:szCs w:val="20"/>
      <w:lang w:val="cs-CZ" w:eastAsia="bg-BG"/>
    </w:rPr>
  </w:style>
  <w:style w:type="character" w:styleId="PageNumber">
    <w:name w:val="page number"/>
    <w:basedOn w:val="DefaultParagraphFont"/>
    <w:rsid w:val="00DA2753"/>
  </w:style>
  <w:style w:type="paragraph" w:customStyle="1" w:styleId="FR1">
    <w:name w:val="FR1"/>
    <w:rsid w:val="00DA2753"/>
    <w:pPr>
      <w:widowControl w:val="0"/>
      <w:snapToGrid w:val="0"/>
      <w:spacing w:before="820" w:after="0" w:line="240" w:lineRule="auto"/>
      <w:ind w:left="2760"/>
    </w:pPr>
    <w:rPr>
      <w:rFonts w:ascii="Arial" w:eastAsia="Times New Roman" w:hAnsi="Arial" w:cs="Arial"/>
      <w:sz w:val="20"/>
      <w:szCs w:val="20"/>
      <w:lang w:val="en-GB"/>
    </w:rPr>
  </w:style>
  <w:style w:type="paragraph" w:styleId="BlockText">
    <w:name w:val="Block Text"/>
    <w:basedOn w:val="Normal"/>
    <w:rsid w:val="00DA2753"/>
    <w:pPr>
      <w:tabs>
        <w:tab w:val="left" w:pos="540"/>
      </w:tabs>
      <w:suppressAutoHyphens/>
      <w:spacing w:after="0" w:line="240" w:lineRule="auto"/>
      <w:ind w:left="540" w:right="-72" w:hanging="540"/>
      <w:jc w:val="both"/>
    </w:pPr>
    <w:rPr>
      <w:rFonts w:ascii="Arial" w:eastAsia="Times New Roman" w:hAnsi="Arial" w:cs="Arial"/>
      <w:lang w:eastAsia="bg-BG"/>
    </w:rPr>
  </w:style>
  <w:style w:type="paragraph" w:customStyle="1" w:styleId="font7">
    <w:name w:val="font7"/>
    <w:basedOn w:val="Normal"/>
    <w:rsid w:val="00DA2753"/>
    <w:pPr>
      <w:spacing w:before="100" w:beforeAutospacing="1" w:after="100" w:afterAutospacing="1" w:line="240" w:lineRule="auto"/>
    </w:pPr>
    <w:rPr>
      <w:rFonts w:ascii="Arial" w:eastAsia="Times New Roman" w:hAnsi="Arial" w:cs="Arial"/>
      <w:b/>
      <w:bCs/>
      <w:sz w:val="24"/>
      <w:szCs w:val="24"/>
      <w:lang w:val="en-GB" w:eastAsia="bg-BG"/>
    </w:rPr>
  </w:style>
  <w:style w:type="paragraph" w:customStyle="1" w:styleId="Style1">
    <w:name w:val="Style1"/>
    <w:basedOn w:val="Normal"/>
    <w:rsid w:val="00DA2753"/>
    <w:pPr>
      <w:tabs>
        <w:tab w:val="num" w:pos="720"/>
      </w:tabs>
      <w:spacing w:after="0" w:line="240" w:lineRule="auto"/>
      <w:ind w:left="720" w:hanging="360"/>
    </w:pPr>
    <w:rPr>
      <w:rFonts w:ascii="Arial" w:eastAsia="Times New Roman" w:hAnsi="Arial" w:cs="Arial"/>
      <w:sz w:val="24"/>
      <w:szCs w:val="20"/>
      <w:lang w:val="cs-CZ" w:eastAsia="cs-CZ"/>
    </w:rPr>
  </w:style>
  <w:style w:type="paragraph" w:styleId="List3">
    <w:name w:val="List 3"/>
    <w:basedOn w:val="Normal"/>
    <w:rsid w:val="00DA2753"/>
    <w:pPr>
      <w:spacing w:after="0" w:line="240" w:lineRule="auto"/>
      <w:ind w:left="849" w:hanging="283"/>
    </w:pPr>
    <w:rPr>
      <w:rFonts w:ascii="Arial" w:eastAsia="Times New Roman" w:hAnsi="Arial" w:cs="Arial"/>
      <w:sz w:val="24"/>
      <w:szCs w:val="24"/>
      <w:lang w:eastAsia="bg-BG"/>
    </w:rPr>
  </w:style>
  <w:style w:type="paragraph" w:styleId="ListContinue3">
    <w:name w:val="List Continue 3"/>
    <w:basedOn w:val="Normal"/>
    <w:rsid w:val="00DA2753"/>
    <w:pPr>
      <w:numPr>
        <w:numId w:val="5"/>
      </w:numPr>
      <w:tabs>
        <w:tab w:val="clear" w:pos="540"/>
      </w:tabs>
      <w:spacing w:after="120" w:line="240" w:lineRule="auto"/>
      <w:ind w:left="849" w:firstLine="0"/>
    </w:pPr>
    <w:rPr>
      <w:rFonts w:ascii="Arial" w:eastAsia="Times New Roman" w:hAnsi="Arial" w:cs="Arial"/>
      <w:sz w:val="24"/>
      <w:szCs w:val="24"/>
      <w:lang w:eastAsia="bg-BG"/>
    </w:rPr>
  </w:style>
  <w:style w:type="paragraph" w:styleId="ListBullet2">
    <w:name w:val="List Bullet 2"/>
    <w:basedOn w:val="Normal"/>
    <w:autoRedefine/>
    <w:rsid w:val="00DA2753"/>
    <w:pPr>
      <w:tabs>
        <w:tab w:val="num" w:pos="720"/>
        <w:tab w:val="num" w:pos="1080"/>
      </w:tabs>
      <w:spacing w:after="0" w:line="240" w:lineRule="auto"/>
      <w:ind w:left="720" w:hanging="720"/>
    </w:pPr>
    <w:rPr>
      <w:rFonts w:ascii="Arial" w:eastAsia="Times New Roman" w:hAnsi="Arial" w:cs="Arial"/>
      <w:sz w:val="24"/>
      <w:szCs w:val="24"/>
      <w:lang w:eastAsia="bg-BG"/>
    </w:rPr>
  </w:style>
  <w:style w:type="paragraph" w:customStyle="1" w:styleId="texte11">
    <w:name w:val="texte 11"/>
    <w:basedOn w:val="Normal"/>
    <w:rsid w:val="00DA2753"/>
    <w:pPr>
      <w:spacing w:after="0" w:line="240" w:lineRule="auto"/>
    </w:pPr>
    <w:rPr>
      <w:rFonts w:ascii="Helvetica" w:eastAsia="Times New Roman" w:hAnsi="Helvetica" w:cs="Arial"/>
      <w:szCs w:val="20"/>
      <w:lang w:val="fr-FR" w:eastAsia="bg-BG"/>
    </w:rPr>
  </w:style>
  <w:style w:type="paragraph" w:customStyle="1" w:styleId="alpha">
    <w:name w:val="alpha"/>
    <w:basedOn w:val="Normal"/>
    <w:rsid w:val="00DA2753"/>
    <w:pPr>
      <w:tabs>
        <w:tab w:val="left" w:pos="284"/>
      </w:tabs>
      <w:spacing w:after="0" w:line="240" w:lineRule="auto"/>
      <w:ind w:left="284" w:right="403" w:hanging="284"/>
      <w:jc w:val="both"/>
    </w:pPr>
    <w:rPr>
      <w:rFonts w:ascii="Helvetica" w:eastAsia="Times New Roman" w:hAnsi="Helvetica" w:cs="Arial"/>
      <w:noProof/>
      <w:sz w:val="10"/>
      <w:szCs w:val="20"/>
      <w:lang w:val="en-GB" w:eastAsia="bg-BG"/>
    </w:rPr>
  </w:style>
  <w:style w:type="paragraph" w:customStyle="1" w:styleId="texte11gras">
    <w:name w:val="texte 11 gras"/>
    <w:basedOn w:val="Normal"/>
    <w:rsid w:val="00DA2753"/>
    <w:pPr>
      <w:spacing w:after="0" w:line="240" w:lineRule="auto"/>
    </w:pPr>
    <w:rPr>
      <w:rFonts w:ascii="Helvetica" w:eastAsia="Times New Roman" w:hAnsi="Helvetica" w:cs="Arial"/>
      <w:szCs w:val="20"/>
      <w:lang w:val="fr-FR" w:eastAsia="bg-BG"/>
    </w:rPr>
  </w:style>
  <w:style w:type="paragraph" w:customStyle="1" w:styleId="souschapit12gras">
    <w:name w:val="sous chapit 12 gras"/>
    <w:basedOn w:val="Normal"/>
    <w:rsid w:val="00DA2753"/>
    <w:pPr>
      <w:spacing w:after="0" w:line="240" w:lineRule="auto"/>
    </w:pPr>
    <w:rPr>
      <w:rFonts w:ascii="Helvetica" w:eastAsia="Times New Roman" w:hAnsi="Helvetica" w:cs="Arial"/>
      <w:b/>
      <w:sz w:val="24"/>
      <w:szCs w:val="20"/>
      <w:lang w:val="fr-FR" w:eastAsia="bg-BG"/>
    </w:rPr>
  </w:style>
  <w:style w:type="paragraph" w:customStyle="1" w:styleId="legende">
    <w:name w:val="legende"/>
    <w:basedOn w:val="Normal"/>
    <w:rsid w:val="00DA2753"/>
    <w:pPr>
      <w:spacing w:after="0" w:line="160" w:lineRule="atLeast"/>
    </w:pPr>
    <w:rPr>
      <w:rFonts w:ascii="Helvetica" w:eastAsia="Times New Roman" w:hAnsi="Helvetica" w:cs="Arial"/>
      <w:sz w:val="14"/>
      <w:szCs w:val="20"/>
      <w:lang w:val="fr-FR" w:eastAsia="bg-BG"/>
    </w:rPr>
  </w:style>
  <w:style w:type="paragraph" w:customStyle="1" w:styleId="chapit14gras">
    <w:name w:val="chapit 14 gras"/>
    <w:basedOn w:val="Normal"/>
    <w:rsid w:val="00DA2753"/>
    <w:pPr>
      <w:spacing w:after="0" w:line="240" w:lineRule="auto"/>
    </w:pPr>
    <w:rPr>
      <w:rFonts w:ascii="Helvetica" w:eastAsia="Times New Roman" w:hAnsi="Helvetica" w:cs="Arial"/>
      <w:b/>
      <w:sz w:val="28"/>
      <w:szCs w:val="20"/>
      <w:lang w:val="fr-FR" w:eastAsia="bg-BG"/>
    </w:rPr>
  </w:style>
  <w:style w:type="character" w:styleId="FollowedHyperlink">
    <w:name w:val="FollowedHyperlink"/>
    <w:rsid w:val="00DA2753"/>
    <w:rPr>
      <w:color w:val="800080"/>
      <w:u w:val="single"/>
    </w:rPr>
  </w:style>
  <w:style w:type="paragraph" w:styleId="TOC2">
    <w:name w:val="toc 2"/>
    <w:basedOn w:val="Normal"/>
    <w:next w:val="Normal"/>
    <w:rsid w:val="00DA2753"/>
    <w:pPr>
      <w:tabs>
        <w:tab w:val="left" w:leader="dot" w:pos="9000"/>
      </w:tabs>
      <w:suppressAutoHyphens/>
      <w:spacing w:after="0" w:line="240" w:lineRule="auto"/>
      <w:ind w:left="1440" w:hanging="720"/>
    </w:pPr>
    <w:rPr>
      <w:rFonts w:ascii="Arial" w:eastAsia="Times New Roman" w:hAnsi="Arial" w:cs="Arial"/>
      <w:sz w:val="24"/>
      <w:szCs w:val="20"/>
      <w:lang w:val="en-US" w:eastAsia="bg-BG"/>
    </w:rPr>
  </w:style>
  <w:style w:type="character" w:styleId="Emphasis">
    <w:name w:val="Emphasis"/>
    <w:qFormat/>
    <w:rsid w:val="00DA2753"/>
    <w:rPr>
      <w:i/>
    </w:rPr>
  </w:style>
  <w:style w:type="paragraph" w:styleId="NormalWeb">
    <w:name w:val="Normal (Web)"/>
    <w:basedOn w:val="Normal"/>
    <w:rsid w:val="00DA2753"/>
    <w:pPr>
      <w:spacing w:before="100" w:beforeAutospacing="1" w:after="100" w:afterAutospacing="1" w:line="240" w:lineRule="auto"/>
    </w:pPr>
    <w:rPr>
      <w:rFonts w:ascii="Arial" w:eastAsia="Times New Roman" w:hAnsi="Arial" w:cs="Arial"/>
      <w:sz w:val="24"/>
      <w:szCs w:val="24"/>
      <w:lang w:eastAsia="bg-BG"/>
    </w:rPr>
  </w:style>
  <w:style w:type="paragraph" w:customStyle="1" w:styleId="BlockText1">
    <w:name w:val="Block Text1"/>
    <w:basedOn w:val="Normal"/>
    <w:rsid w:val="00DA2753"/>
    <w:pPr>
      <w:overflowPunct w:val="0"/>
      <w:autoSpaceDE w:val="0"/>
      <w:autoSpaceDN w:val="0"/>
      <w:adjustRightInd w:val="0"/>
      <w:spacing w:after="0" w:line="240" w:lineRule="auto"/>
      <w:ind w:left="426" w:right="426" w:hanging="426"/>
      <w:jc w:val="both"/>
    </w:pPr>
    <w:rPr>
      <w:rFonts w:ascii="Arial" w:eastAsia="Times New Roman" w:hAnsi="Arial" w:cs="Arial"/>
      <w:sz w:val="20"/>
      <w:szCs w:val="20"/>
      <w:lang w:val="cs-CZ" w:eastAsia="cs-CZ"/>
    </w:rPr>
  </w:style>
  <w:style w:type="paragraph" w:customStyle="1" w:styleId="Default">
    <w:name w:val="Default"/>
    <w:rsid w:val="00DA2753"/>
    <w:pPr>
      <w:autoSpaceDE w:val="0"/>
      <w:autoSpaceDN w:val="0"/>
      <w:adjustRightInd w:val="0"/>
      <w:spacing w:after="0" w:line="240" w:lineRule="auto"/>
    </w:pPr>
    <w:rPr>
      <w:rFonts w:ascii="Arial" w:eastAsia="Times New Roman" w:hAnsi="Arial" w:cs="Arial"/>
      <w:color w:val="000000"/>
      <w:sz w:val="24"/>
      <w:szCs w:val="24"/>
      <w:lang w:eastAsia="bg-BG"/>
    </w:rPr>
  </w:style>
  <w:style w:type="paragraph" w:styleId="Index1">
    <w:name w:val="index 1"/>
    <w:basedOn w:val="Normal"/>
    <w:next w:val="Normal"/>
    <w:autoRedefine/>
    <w:rsid w:val="00DA2753"/>
    <w:pPr>
      <w:spacing w:after="0" w:line="240" w:lineRule="auto"/>
      <w:ind w:left="240" w:hanging="240"/>
    </w:pPr>
    <w:rPr>
      <w:rFonts w:ascii="Arial" w:eastAsia="Batang" w:hAnsi="Arial" w:cs="Arial"/>
      <w:sz w:val="20"/>
      <w:szCs w:val="20"/>
      <w:lang w:eastAsia="ko-KR"/>
    </w:rPr>
  </w:style>
  <w:style w:type="character" w:customStyle="1" w:styleId="dateof">
    <w:name w:val="dateof"/>
    <w:rsid w:val="00DA2753"/>
  </w:style>
  <w:style w:type="character" w:customStyle="1" w:styleId="status">
    <w:name w:val="status"/>
    <w:rsid w:val="00DA2753"/>
  </w:style>
  <w:style w:type="character" w:customStyle="1" w:styleId="titles">
    <w:name w:val="titles"/>
    <w:rsid w:val="00DA2753"/>
  </w:style>
  <w:style w:type="paragraph" w:styleId="IndexHeading">
    <w:name w:val="index heading"/>
    <w:basedOn w:val="Normal"/>
    <w:next w:val="Normal"/>
    <w:rsid w:val="00DA2753"/>
    <w:pPr>
      <w:overflowPunct w:val="0"/>
      <w:autoSpaceDE w:val="0"/>
      <w:autoSpaceDN w:val="0"/>
      <w:adjustRightInd w:val="0"/>
      <w:spacing w:before="240" w:after="120" w:line="200" w:lineRule="atLeast"/>
      <w:jc w:val="center"/>
      <w:textAlignment w:val="baseline"/>
    </w:pPr>
    <w:rPr>
      <w:rFonts w:ascii="Arial" w:eastAsia="Times New Roman" w:hAnsi="Arial" w:cs="Arial"/>
      <w:b/>
      <w:bCs/>
      <w:szCs w:val="31"/>
      <w:lang w:val="cs-CZ" w:eastAsia="cs-CZ"/>
    </w:rPr>
  </w:style>
  <w:style w:type="paragraph" w:styleId="DocumentMap">
    <w:name w:val="Document Map"/>
    <w:basedOn w:val="Normal"/>
    <w:link w:val="DocumentMapChar"/>
    <w:rsid w:val="00DA2753"/>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rsid w:val="00DA2753"/>
    <w:rPr>
      <w:rFonts w:ascii="Tahoma" w:eastAsia="Times New Roman" w:hAnsi="Tahoma" w:cs="Times New Roman"/>
      <w:sz w:val="16"/>
      <w:szCs w:val="16"/>
    </w:rPr>
  </w:style>
  <w:style w:type="paragraph" w:customStyle="1" w:styleId="CharCharCharChar1">
    <w:name w:val="Char Char Char Char1"/>
    <w:basedOn w:val="Normal"/>
    <w:rsid w:val="00DA2753"/>
    <w:pPr>
      <w:tabs>
        <w:tab w:val="left" w:pos="709"/>
      </w:tabs>
      <w:spacing w:after="0" w:line="240" w:lineRule="auto"/>
      <w:jc w:val="both"/>
    </w:pPr>
    <w:rPr>
      <w:rFonts w:ascii="Tahoma" w:eastAsia="Times New Roman" w:hAnsi="Tahoma" w:cs="Arial"/>
      <w:lang w:val="pl-PL" w:eastAsia="pl-PL"/>
    </w:rPr>
  </w:style>
  <w:style w:type="character" w:customStyle="1" w:styleId="shorttext1">
    <w:name w:val="short_text1"/>
    <w:rsid w:val="00DA2753"/>
    <w:rPr>
      <w:sz w:val="29"/>
    </w:rPr>
  </w:style>
  <w:style w:type="paragraph" w:styleId="Revision">
    <w:name w:val="Revision"/>
    <w:hidden/>
    <w:uiPriority w:val="99"/>
    <w:semiHidden/>
    <w:rsid w:val="00DA2753"/>
    <w:pPr>
      <w:spacing w:after="0" w:line="240" w:lineRule="auto"/>
    </w:pPr>
    <w:rPr>
      <w:rFonts w:ascii="Arial" w:eastAsia="Times New Roman" w:hAnsi="Arial" w:cs="Arial"/>
      <w:sz w:val="20"/>
      <w:szCs w:val="20"/>
      <w:lang w:val="cs-CZ" w:eastAsia="cs-CZ"/>
    </w:rPr>
  </w:style>
  <w:style w:type="character" w:customStyle="1" w:styleId="hps">
    <w:name w:val="hps"/>
    <w:rsid w:val="00DA2753"/>
  </w:style>
  <w:style w:type="paragraph" w:styleId="ListParagraph">
    <w:name w:val="List Paragraph"/>
    <w:basedOn w:val="Normal"/>
    <w:uiPriority w:val="34"/>
    <w:qFormat/>
    <w:rsid w:val="00DA2753"/>
    <w:pPr>
      <w:spacing w:after="0" w:line="240" w:lineRule="auto"/>
      <w:ind w:left="708"/>
    </w:pPr>
    <w:rPr>
      <w:rFonts w:ascii="Times New Roman" w:eastAsia="Batang" w:hAnsi="Times New Roman" w:cs="Times New Roman"/>
      <w:sz w:val="24"/>
      <w:szCs w:val="24"/>
      <w:lang w:eastAsia="ko-KR"/>
    </w:rPr>
  </w:style>
  <w:style w:type="numbering" w:customStyle="1" w:styleId="2">
    <w:name w:val="Без списък2"/>
    <w:next w:val="NoList"/>
    <w:semiHidden/>
    <w:rsid w:val="00DA2753"/>
  </w:style>
  <w:style w:type="table" w:customStyle="1" w:styleId="20">
    <w:name w:val="Мрежа в таблица2"/>
    <w:basedOn w:val="TableNormal"/>
    <w:next w:val="TableGrid"/>
    <w:rsid w:val="00DA275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Без списък12"/>
    <w:next w:val="NoList"/>
    <w:semiHidden/>
    <w:rsid w:val="00DA2753"/>
  </w:style>
  <w:style w:type="table" w:customStyle="1" w:styleId="110">
    <w:name w:val="Мрежа в таблица11"/>
    <w:basedOn w:val="TableNormal"/>
    <w:next w:val="TableGrid"/>
    <w:rsid w:val="00DA2753"/>
    <w:pPr>
      <w:spacing w:after="0" w:line="240" w:lineRule="auto"/>
    </w:pPr>
    <w:rPr>
      <w:rFonts w:ascii="Arial" w:eastAsia="Times New Roman" w:hAnsi="Arial" w:cs="Arial"/>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rsid w:val="00DA2753"/>
    <w:pPr>
      <w:tabs>
        <w:tab w:val="right" w:leader="dot" w:pos="9062"/>
      </w:tabs>
      <w:spacing w:after="0" w:line="240" w:lineRule="auto"/>
    </w:pPr>
    <w:rPr>
      <w:rFonts w:ascii="Times New Roman" w:eastAsia="Times New Roman" w:hAnsi="Times New Roman" w:cs="Times New Roman"/>
      <w:b/>
      <w:bCs/>
      <w:noProof/>
      <w:sz w:val="28"/>
      <w:szCs w:val="28"/>
      <w:lang w:eastAsia="bg-BG"/>
    </w:rPr>
  </w:style>
  <w:style w:type="paragraph" w:customStyle="1" w:styleId="font5">
    <w:name w:val="font5"/>
    <w:basedOn w:val="Normal"/>
    <w:rsid w:val="00DA2753"/>
    <w:pPr>
      <w:spacing w:before="100" w:beforeAutospacing="1" w:after="100" w:afterAutospacing="1" w:line="240" w:lineRule="auto"/>
    </w:pPr>
    <w:rPr>
      <w:rFonts w:ascii="Arial" w:eastAsia="Times New Roman" w:hAnsi="Arial" w:cs="Arial"/>
      <w:b/>
      <w:bCs/>
      <w:sz w:val="20"/>
      <w:szCs w:val="20"/>
      <w:lang w:eastAsia="bg-BG"/>
    </w:rPr>
  </w:style>
  <w:style w:type="paragraph" w:customStyle="1" w:styleId="font6">
    <w:name w:val="font6"/>
    <w:basedOn w:val="Normal"/>
    <w:rsid w:val="00DA2753"/>
    <w:pPr>
      <w:spacing w:before="100" w:beforeAutospacing="1" w:after="100" w:afterAutospacing="1" w:line="240" w:lineRule="auto"/>
    </w:pPr>
    <w:rPr>
      <w:rFonts w:ascii="Arial" w:eastAsia="Times New Roman" w:hAnsi="Arial" w:cs="Arial"/>
      <w:b/>
      <w:bCs/>
      <w:sz w:val="20"/>
      <w:szCs w:val="20"/>
      <w:lang w:eastAsia="bg-BG"/>
    </w:rPr>
  </w:style>
  <w:style w:type="paragraph" w:customStyle="1" w:styleId="xl24">
    <w:name w:val="xl24"/>
    <w:basedOn w:val="Normal"/>
    <w:rsid w:val="00DA27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4"/>
      <w:szCs w:val="14"/>
      <w:lang w:eastAsia="bg-BG"/>
    </w:rPr>
  </w:style>
  <w:style w:type="paragraph" w:customStyle="1" w:styleId="xl25">
    <w:name w:val="xl25"/>
    <w:basedOn w:val="Normal"/>
    <w:rsid w:val="00DA27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4"/>
      <w:szCs w:val="14"/>
      <w:lang w:eastAsia="bg-BG"/>
    </w:rPr>
  </w:style>
  <w:style w:type="paragraph" w:customStyle="1" w:styleId="xl26">
    <w:name w:val="xl26"/>
    <w:basedOn w:val="Normal"/>
    <w:rsid w:val="00DA2753"/>
    <w:pP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27">
    <w:name w:val="xl27"/>
    <w:basedOn w:val="Normal"/>
    <w:rsid w:val="00DA2753"/>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28">
    <w:name w:val="xl28"/>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bg-BG"/>
    </w:rPr>
  </w:style>
  <w:style w:type="paragraph" w:customStyle="1" w:styleId="xl29">
    <w:name w:val="xl29"/>
    <w:basedOn w:val="Normal"/>
    <w:rsid w:val="00DA2753"/>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30">
    <w:name w:val="xl30"/>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31">
    <w:name w:val="xl31"/>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bg-BG"/>
    </w:rPr>
  </w:style>
  <w:style w:type="paragraph" w:customStyle="1" w:styleId="xl32">
    <w:name w:val="xl32"/>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bg-BG"/>
    </w:rPr>
  </w:style>
  <w:style w:type="paragraph" w:customStyle="1" w:styleId="xl33">
    <w:name w:val="xl33"/>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bg-BG"/>
    </w:rPr>
  </w:style>
  <w:style w:type="paragraph" w:customStyle="1" w:styleId="xl34">
    <w:name w:val="xl34"/>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bg-BG"/>
    </w:rPr>
  </w:style>
  <w:style w:type="paragraph" w:customStyle="1" w:styleId="xl35">
    <w:name w:val="xl35"/>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36">
    <w:name w:val="xl36"/>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37">
    <w:name w:val="xl37"/>
    <w:basedOn w:val="Normal"/>
    <w:rsid w:val="00DA275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bg-BG"/>
    </w:rPr>
  </w:style>
  <w:style w:type="paragraph" w:customStyle="1" w:styleId="xl38">
    <w:name w:val="xl38"/>
    <w:basedOn w:val="Normal"/>
    <w:rsid w:val="00DA2753"/>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4"/>
      <w:szCs w:val="14"/>
      <w:lang w:eastAsia="bg-BG"/>
    </w:rPr>
  </w:style>
  <w:style w:type="paragraph" w:customStyle="1" w:styleId="xl39">
    <w:name w:val="xl39"/>
    <w:basedOn w:val="Normal"/>
    <w:rsid w:val="00DA275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bg-BG"/>
    </w:rPr>
  </w:style>
  <w:style w:type="paragraph" w:customStyle="1" w:styleId="xl40">
    <w:name w:val="xl40"/>
    <w:basedOn w:val="Normal"/>
    <w:rsid w:val="00DA275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41">
    <w:name w:val="xl41"/>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42">
    <w:name w:val="xl42"/>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bg-BG"/>
    </w:rPr>
  </w:style>
  <w:style w:type="paragraph" w:customStyle="1" w:styleId="xl43">
    <w:name w:val="xl43"/>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44">
    <w:name w:val="xl44"/>
    <w:basedOn w:val="Normal"/>
    <w:rsid w:val="00DA2753"/>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bg-BG"/>
    </w:rPr>
  </w:style>
  <w:style w:type="paragraph" w:customStyle="1" w:styleId="xl45">
    <w:name w:val="xl45"/>
    <w:basedOn w:val="Normal"/>
    <w:rsid w:val="00DA27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bg-BG"/>
    </w:rPr>
  </w:style>
  <w:style w:type="paragraph" w:customStyle="1" w:styleId="xl46">
    <w:name w:val="xl46"/>
    <w:basedOn w:val="Normal"/>
    <w:rsid w:val="00DA275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bg-BG"/>
    </w:rPr>
  </w:style>
  <w:style w:type="paragraph" w:customStyle="1" w:styleId="xl47">
    <w:name w:val="xl47"/>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bg-BG"/>
    </w:rPr>
  </w:style>
  <w:style w:type="paragraph" w:customStyle="1" w:styleId="xl48">
    <w:name w:val="xl48"/>
    <w:basedOn w:val="Normal"/>
    <w:rsid w:val="00DA275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bg-BG"/>
    </w:rPr>
  </w:style>
  <w:style w:type="paragraph" w:customStyle="1" w:styleId="xl49">
    <w:name w:val="xl49"/>
    <w:basedOn w:val="Normal"/>
    <w:rsid w:val="00DA275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bg-BG"/>
    </w:rPr>
  </w:style>
  <w:style w:type="paragraph" w:customStyle="1" w:styleId="xl50">
    <w:name w:val="xl50"/>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bg-BG"/>
    </w:rPr>
  </w:style>
  <w:style w:type="paragraph" w:customStyle="1" w:styleId="xl51">
    <w:name w:val="xl51"/>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bg-BG"/>
    </w:rPr>
  </w:style>
  <w:style w:type="paragraph" w:customStyle="1" w:styleId="xl52">
    <w:name w:val="xl52"/>
    <w:basedOn w:val="Normal"/>
    <w:rsid w:val="00DA275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bg-BG"/>
    </w:rPr>
  </w:style>
  <w:style w:type="paragraph" w:customStyle="1" w:styleId="xl53">
    <w:name w:val="xl53"/>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54">
    <w:name w:val="xl54"/>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24"/>
      <w:szCs w:val="24"/>
      <w:lang w:eastAsia="bg-BG"/>
    </w:rPr>
  </w:style>
  <w:style w:type="paragraph" w:customStyle="1" w:styleId="xl55">
    <w:name w:val="xl55"/>
    <w:basedOn w:val="Normal"/>
    <w:rsid w:val="00DA275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24"/>
      <w:szCs w:val="24"/>
      <w:lang w:eastAsia="bg-BG"/>
    </w:rPr>
  </w:style>
  <w:style w:type="paragraph" w:customStyle="1" w:styleId="xl56">
    <w:name w:val="xl56"/>
    <w:basedOn w:val="Normal"/>
    <w:rsid w:val="00DA2753"/>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bg-BG"/>
    </w:rPr>
  </w:style>
  <w:style w:type="paragraph" w:customStyle="1" w:styleId="xl57">
    <w:name w:val="xl57"/>
    <w:basedOn w:val="Normal"/>
    <w:rsid w:val="00DA2753"/>
    <w:pPr>
      <w:pBdr>
        <w:top w:val="single" w:sz="4" w:space="0" w:color="auto"/>
        <w:bottom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bg-BG"/>
    </w:rPr>
  </w:style>
  <w:style w:type="paragraph" w:customStyle="1" w:styleId="xl58">
    <w:name w:val="xl58"/>
    <w:basedOn w:val="Normal"/>
    <w:rsid w:val="00DA2753"/>
    <w:pPr>
      <w:pBdr>
        <w:top w:val="single" w:sz="4" w:space="0" w:color="auto"/>
        <w:bottom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bg-BG"/>
    </w:rPr>
  </w:style>
  <w:style w:type="paragraph" w:customStyle="1" w:styleId="xl59">
    <w:name w:val="xl59"/>
    <w:basedOn w:val="Normal"/>
    <w:rsid w:val="00DA2753"/>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bg-BG"/>
    </w:rPr>
  </w:style>
  <w:style w:type="paragraph" w:customStyle="1" w:styleId="xl60">
    <w:name w:val="xl60"/>
    <w:basedOn w:val="Normal"/>
    <w:rsid w:val="00DA275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1">
    <w:name w:val="xl61"/>
    <w:basedOn w:val="Normal"/>
    <w:rsid w:val="00DA275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2">
    <w:name w:val="xl62"/>
    <w:basedOn w:val="Normal"/>
    <w:rsid w:val="00DA2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24"/>
      <w:szCs w:val="24"/>
      <w:lang w:eastAsia="bg-BG"/>
    </w:rPr>
  </w:style>
  <w:style w:type="paragraph" w:styleId="TOC3">
    <w:name w:val="toc 3"/>
    <w:basedOn w:val="Normal"/>
    <w:next w:val="Normal"/>
    <w:autoRedefine/>
    <w:rsid w:val="00DA2753"/>
    <w:pPr>
      <w:tabs>
        <w:tab w:val="right" w:leader="dot" w:pos="9062"/>
      </w:tabs>
      <w:spacing w:after="0" w:line="240" w:lineRule="auto"/>
      <w:ind w:left="480"/>
    </w:pPr>
    <w:rPr>
      <w:rFonts w:ascii="Times New Roman" w:eastAsia="Times New Roman" w:hAnsi="Times New Roman" w:cs="Times New Roman"/>
      <w:i/>
      <w:iCs/>
      <w:noProof/>
      <w:sz w:val="28"/>
      <w:szCs w:val="28"/>
      <w:lang w:eastAsia="bg-BG"/>
    </w:rPr>
  </w:style>
  <w:style w:type="paragraph" w:customStyle="1" w:styleId="font0">
    <w:name w:val="font0"/>
    <w:basedOn w:val="Normal"/>
    <w:rsid w:val="00DA2753"/>
    <w:pPr>
      <w:spacing w:before="100" w:beforeAutospacing="1" w:after="100" w:afterAutospacing="1" w:line="240" w:lineRule="auto"/>
    </w:pPr>
    <w:rPr>
      <w:rFonts w:ascii="Arial" w:eastAsia="Times New Roman" w:hAnsi="Arial" w:cs="Arial"/>
      <w:sz w:val="20"/>
      <w:szCs w:val="20"/>
      <w:lang w:val="en-US"/>
    </w:rPr>
  </w:style>
  <w:style w:type="paragraph" w:customStyle="1" w:styleId="font8">
    <w:name w:val="font8"/>
    <w:basedOn w:val="Normal"/>
    <w:rsid w:val="00DA2753"/>
    <w:pPr>
      <w:spacing w:before="100" w:beforeAutospacing="1" w:after="100" w:afterAutospacing="1" w:line="240" w:lineRule="auto"/>
    </w:pPr>
    <w:rPr>
      <w:rFonts w:ascii="Arial" w:eastAsia="Times New Roman" w:hAnsi="Arial" w:cs="Arial"/>
      <w:color w:val="FF0000"/>
      <w:sz w:val="20"/>
      <w:szCs w:val="20"/>
      <w:lang w:val="en-US"/>
    </w:rPr>
  </w:style>
  <w:style w:type="paragraph" w:customStyle="1" w:styleId="font9">
    <w:name w:val="font9"/>
    <w:basedOn w:val="Normal"/>
    <w:rsid w:val="00DA2753"/>
    <w:pPr>
      <w:spacing w:before="100" w:beforeAutospacing="1" w:after="100" w:afterAutospacing="1" w:line="240" w:lineRule="auto"/>
    </w:pPr>
    <w:rPr>
      <w:rFonts w:ascii="Arial" w:eastAsia="Times New Roman" w:hAnsi="Arial" w:cs="Arial"/>
      <w:b/>
      <w:bCs/>
      <w:sz w:val="20"/>
      <w:szCs w:val="20"/>
      <w:lang w:val="en-US"/>
    </w:rPr>
  </w:style>
  <w:style w:type="paragraph" w:customStyle="1" w:styleId="firstline">
    <w:name w:val="firstline"/>
    <w:basedOn w:val="Normal"/>
    <w:rsid w:val="00DA2753"/>
    <w:pPr>
      <w:spacing w:after="0" w:line="240" w:lineRule="atLeast"/>
      <w:ind w:firstLine="640"/>
      <w:jc w:val="both"/>
    </w:pPr>
    <w:rPr>
      <w:rFonts w:ascii="Times New Roman" w:eastAsia="Times New Roman" w:hAnsi="Times New Roman" w:cs="Times New Roman"/>
      <w:color w:val="000000"/>
      <w:sz w:val="24"/>
      <w:szCs w:val="24"/>
      <w:lang w:eastAsia="bg-BG"/>
    </w:rPr>
  </w:style>
  <w:style w:type="paragraph" w:customStyle="1" w:styleId="ListParagraph1">
    <w:name w:val="List Paragraph1"/>
    <w:basedOn w:val="Normal"/>
    <w:qFormat/>
    <w:rsid w:val="00DA2753"/>
    <w:pPr>
      <w:spacing w:after="0" w:line="240" w:lineRule="auto"/>
      <w:ind w:left="720"/>
      <w:contextualSpacing/>
    </w:pPr>
    <w:rPr>
      <w:rFonts w:ascii="Times New Roman" w:eastAsia="Times New Roman" w:hAnsi="Times New Roman" w:cs="Times New Roman"/>
      <w:sz w:val="20"/>
      <w:szCs w:val="20"/>
      <w:lang w:val="en-AU"/>
    </w:rPr>
  </w:style>
  <w:style w:type="paragraph" w:customStyle="1" w:styleId="CharChar">
    <w:name w:val="Знак Знак Char Char Знак Знак"/>
    <w:basedOn w:val="Normal"/>
    <w:rsid w:val="00DA2753"/>
    <w:pPr>
      <w:tabs>
        <w:tab w:val="left" w:pos="709"/>
      </w:tabs>
      <w:spacing w:after="0" w:line="240" w:lineRule="auto"/>
    </w:pPr>
    <w:rPr>
      <w:rFonts w:ascii="Tahoma" w:eastAsia="Times New Roman" w:hAnsi="Tahoma" w:cs="Times New Roman"/>
      <w:sz w:val="24"/>
      <w:szCs w:val="24"/>
      <w:lang w:val="pl-PL" w:eastAsia="pl-PL"/>
    </w:rPr>
  </w:style>
  <w:style w:type="character" w:customStyle="1" w:styleId="nomark">
    <w:name w:val="nomark"/>
    <w:rsid w:val="00DA2753"/>
  </w:style>
  <w:style w:type="character" w:customStyle="1" w:styleId="timark">
    <w:name w:val="timark"/>
    <w:rsid w:val="00DA2753"/>
  </w:style>
  <w:style w:type="paragraph" w:customStyle="1" w:styleId="CharChar1">
    <w:name w:val="Char Char1"/>
    <w:basedOn w:val="Normal"/>
    <w:rsid w:val="00DA2753"/>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
    <w:name w:val="Style"/>
    <w:rsid w:val="00DA2753"/>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Caption">
    <w:name w:val="caption"/>
    <w:basedOn w:val="Normal"/>
    <w:next w:val="Normal"/>
    <w:qFormat/>
    <w:rsid w:val="00DA2753"/>
    <w:pPr>
      <w:framePr w:w="3381" w:h="1021" w:wrap="auto" w:vAnchor="page" w:hAnchor="page" w:x="6810" w:y="681" w:anchorLock="1"/>
      <w:pBdr>
        <w:top w:val="single" w:sz="6" w:space="1" w:color="auto"/>
        <w:left w:val="single" w:sz="6" w:space="1" w:color="auto"/>
        <w:bottom w:val="single" w:sz="6" w:space="1" w:color="auto"/>
        <w:right w:val="single" w:sz="6" w:space="1" w:color="auto"/>
      </w:pBdr>
      <w:spacing w:after="0" w:line="240" w:lineRule="exact"/>
      <w:jc w:val="right"/>
    </w:pPr>
    <w:rPr>
      <w:rFonts w:ascii="Arial" w:eastAsia="Times New Roman" w:hAnsi="Arial" w:cs="Arial"/>
      <w:sz w:val="36"/>
      <w:szCs w:val="24"/>
      <w:lang w:val="cs-CZ"/>
    </w:rPr>
  </w:style>
  <w:style w:type="paragraph" w:styleId="TOAHeading">
    <w:name w:val="toa heading"/>
    <w:basedOn w:val="Normal"/>
    <w:next w:val="Normal"/>
    <w:rsid w:val="00DA2753"/>
    <w:pPr>
      <w:spacing w:before="120" w:after="0" w:line="240" w:lineRule="auto"/>
      <w:ind w:left="835"/>
    </w:pPr>
    <w:rPr>
      <w:rFonts w:ascii="Arial" w:eastAsia="Times New Roman" w:hAnsi="Arial" w:cs="Arial"/>
      <w:b/>
      <w:bCs/>
      <w:spacing w:val="-5"/>
      <w:sz w:val="24"/>
      <w:szCs w:val="24"/>
      <w:lang w:val="cs-CZ"/>
    </w:rPr>
  </w:style>
  <w:style w:type="character" w:customStyle="1" w:styleId="Normal2Char">
    <w:name w:val="Normal2 Char"/>
    <w:link w:val="Normal2"/>
    <w:locked/>
    <w:rsid w:val="00DA2753"/>
    <w:rPr>
      <w:rFonts w:ascii="Arial" w:hAnsi="Arial" w:cs="Arial"/>
      <w:lang w:val="cs-CZ" w:eastAsia="cs-CZ"/>
    </w:rPr>
  </w:style>
  <w:style w:type="paragraph" w:customStyle="1" w:styleId="Normal2">
    <w:name w:val="Normal2"/>
    <w:basedOn w:val="Normal"/>
    <w:link w:val="Normal2Char"/>
    <w:rsid w:val="00DA2753"/>
    <w:pPr>
      <w:overflowPunct w:val="0"/>
      <w:autoSpaceDE w:val="0"/>
      <w:autoSpaceDN w:val="0"/>
      <w:adjustRightInd w:val="0"/>
      <w:spacing w:before="120" w:after="0" w:line="240" w:lineRule="auto"/>
      <w:ind w:left="567"/>
      <w:jc w:val="both"/>
    </w:pPr>
    <w:rPr>
      <w:rFonts w:ascii="Arial" w:hAnsi="Arial" w:cs="Arial"/>
      <w:lang w:val="cs-CZ" w:eastAsia="cs-CZ"/>
    </w:rPr>
  </w:style>
  <w:style w:type="character" w:customStyle="1" w:styleId="TextdokumentuChar">
    <w:name w:val="Text dokumentu Char"/>
    <w:link w:val="Textdokumentu"/>
    <w:locked/>
    <w:rsid w:val="00DA2753"/>
    <w:rPr>
      <w:rFonts w:ascii="Arial" w:hAnsi="Arial" w:cs="Arial"/>
      <w:lang w:val="cs-CZ" w:eastAsia="cs-CZ"/>
    </w:rPr>
  </w:style>
  <w:style w:type="paragraph" w:customStyle="1" w:styleId="Textdokumentu">
    <w:name w:val="Text dokumentu"/>
    <w:basedOn w:val="Normal"/>
    <w:link w:val="TextdokumentuChar"/>
    <w:rsid w:val="00DA2753"/>
    <w:pPr>
      <w:overflowPunct w:val="0"/>
      <w:autoSpaceDE w:val="0"/>
      <w:autoSpaceDN w:val="0"/>
      <w:adjustRightInd w:val="0"/>
      <w:spacing w:after="120" w:line="240" w:lineRule="auto"/>
    </w:pPr>
    <w:rPr>
      <w:rFonts w:ascii="Arial" w:hAnsi="Arial" w:cs="Arial"/>
      <w:lang w:val="cs-CZ" w:eastAsia="cs-CZ"/>
    </w:rPr>
  </w:style>
  <w:style w:type="character" w:customStyle="1" w:styleId="chatinv1">
    <w:name w:val="chatinv1"/>
    <w:rsid w:val="00DA2753"/>
    <w:rPr>
      <w:color w:val="FFFFFF"/>
      <w:shd w:val="clear" w:color="auto" w:fill="006D41"/>
    </w:rPr>
  </w:style>
  <w:style w:type="character" w:customStyle="1" w:styleId="Heading2Char1">
    <w:name w:val="Heading 2 Char1"/>
    <w:locked/>
    <w:rsid w:val="00DA2753"/>
    <w:rPr>
      <w:rFonts w:ascii="Arial" w:hAnsi="Arial" w:cs="Arial"/>
      <w:b/>
      <w:bCs/>
      <w:i/>
      <w:iCs/>
      <w:sz w:val="28"/>
      <w:szCs w:val="28"/>
      <w:lang w:eastAsia="en-US"/>
    </w:rPr>
  </w:style>
  <w:style w:type="numbering" w:customStyle="1" w:styleId="21">
    <w:name w:val="Без списък21"/>
    <w:next w:val="NoList"/>
    <w:semiHidden/>
    <w:rsid w:val="00DA2753"/>
  </w:style>
  <w:style w:type="numbering" w:customStyle="1" w:styleId="NoList1">
    <w:name w:val="No List1"/>
    <w:next w:val="NoList"/>
    <w:uiPriority w:val="99"/>
    <w:semiHidden/>
    <w:rsid w:val="00DA2753"/>
  </w:style>
  <w:style w:type="numbering" w:customStyle="1" w:styleId="111">
    <w:name w:val="Без списък111"/>
    <w:next w:val="NoList"/>
    <w:semiHidden/>
    <w:rsid w:val="00DA2753"/>
  </w:style>
  <w:style w:type="numbering" w:customStyle="1" w:styleId="NoList2">
    <w:name w:val="No List2"/>
    <w:next w:val="NoList"/>
    <w:semiHidden/>
    <w:rsid w:val="00DA2753"/>
  </w:style>
  <w:style w:type="character" w:customStyle="1" w:styleId="HeaderChar1">
    <w:name w:val="Header Char1"/>
    <w:aliases w:val="Header1 Char1"/>
    <w:locked/>
    <w:rsid w:val="00DA2753"/>
    <w:rPr>
      <w:rFonts w:cs="Times New Roman"/>
    </w:rPr>
  </w:style>
  <w:style w:type="table" w:customStyle="1" w:styleId="TableGrid1">
    <w:name w:val="Table Grid1"/>
    <w:basedOn w:val="TableNormal"/>
    <w:next w:val="TableGrid"/>
    <w:rsid w:val="00DA2753"/>
    <w:pPr>
      <w:spacing w:after="0" w:line="240" w:lineRule="auto"/>
    </w:pPr>
    <w:rPr>
      <w:rFonts w:ascii="Arial" w:eastAsia="Times New Roman" w:hAnsi="Arial"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DA2753"/>
    <w:rPr>
      <w:vertAlign w:val="superscript"/>
    </w:rPr>
  </w:style>
  <w:style w:type="paragraph" w:customStyle="1" w:styleId="Style2">
    <w:name w:val="Style2"/>
    <w:basedOn w:val="Normal"/>
    <w:rsid w:val="00DA2753"/>
    <w:pPr>
      <w:spacing w:after="60" w:line="240" w:lineRule="auto"/>
    </w:pPr>
    <w:rPr>
      <w:rFonts w:ascii="Arial" w:eastAsia="Times New Roman" w:hAnsi="Arial" w:cs="Arial"/>
      <w:sz w:val="20"/>
      <w:szCs w:val="20"/>
      <w:lang w:eastAsia="bg-BG"/>
    </w:rPr>
  </w:style>
  <w:style w:type="character" w:customStyle="1" w:styleId="vcbrt1">
    <w:name w:val="vcb_rt1"/>
    <w:rsid w:val="00DA2753"/>
    <w:rPr>
      <w:rFonts w:ascii="Arial" w:hAnsi="Arial"/>
      <w:color w:val="008000"/>
      <w:sz w:val="20"/>
      <w:u w:val="none"/>
      <w:effect w:val="none"/>
    </w:rPr>
  </w:style>
  <w:style w:type="character" w:customStyle="1" w:styleId="FootnoteTextChar">
    <w:name w:val="Footnote Text Char"/>
    <w:link w:val="FootnoteText"/>
    <w:locked/>
    <w:rsid w:val="00DA2753"/>
    <w:rPr>
      <w:lang w:val="cs-CZ" w:eastAsia="cs-CZ"/>
    </w:rPr>
  </w:style>
  <w:style w:type="character" w:customStyle="1" w:styleId="st1">
    <w:name w:val="st1"/>
    <w:rsid w:val="00DA2753"/>
  </w:style>
  <w:style w:type="character" w:customStyle="1" w:styleId="BodyTextChar1">
    <w:name w:val="Body Text Char1"/>
    <w:rsid w:val="00DA2753"/>
    <w:rPr>
      <w:rFonts w:cs="Times New Roman"/>
    </w:rPr>
  </w:style>
  <w:style w:type="character" w:customStyle="1" w:styleId="BodyTextIndent2Char1">
    <w:name w:val="Body Text Indent 2 Char1"/>
    <w:rsid w:val="00DA2753"/>
    <w:rPr>
      <w:rFonts w:cs="Times New Roman"/>
    </w:rPr>
  </w:style>
  <w:style w:type="character" w:customStyle="1" w:styleId="BodyTextIndentChar1">
    <w:name w:val="Body Text Indent Char1"/>
    <w:rsid w:val="00DA2753"/>
    <w:rPr>
      <w:rFonts w:cs="Times New Roman"/>
    </w:rPr>
  </w:style>
  <w:style w:type="character" w:customStyle="1" w:styleId="BodyText3Char1">
    <w:name w:val="Body Text 3 Char1"/>
    <w:rsid w:val="00DA2753"/>
    <w:rPr>
      <w:rFonts w:cs="Times New Roman"/>
      <w:sz w:val="16"/>
      <w:szCs w:val="16"/>
    </w:rPr>
  </w:style>
  <w:style w:type="character" w:customStyle="1" w:styleId="CommentTextChar1">
    <w:name w:val="Comment Text Char1"/>
    <w:rsid w:val="00DA2753"/>
    <w:rPr>
      <w:rFonts w:cs="Times New Roman"/>
    </w:rPr>
  </w:style>
  <w:style w:type="character" w:customStyle="1" w:styleId="BodyText2Char1">
    <w:name w:val="Body Text 2 Char1"/>
    <w:rsid w:val="00DA2753"/>
    <w:rPr>
      <w:rFonts w:cs="Times New Roman"/>
    </w:rPr>
  </w:style>
  <w:style w:type="paragraph" w:customStyle="1" w:styleId="Normln1">
    <w:name w:val="Normální 1"/>
    <w:basedOn w:val="Normal"/>
    <w:rsid w:val="00DA2753"/>
    <w:pPr>
      <w:spacing w:after="0" w:line="240" w:lineRule="auto"/>
    </w:pPr>
    <w:rPr>
      <w:rFonts w:ascii="Arial" w:eastAsia="Times New Roman" w:hAnsi="Arial" w:cs="Times New Roman"/>
      <w:sz w:val="20"/>
      <w:szCs w:val="24"/>
      <w:lang w:val="cs-CZ" w:eastAsia="bg-BG"/>
    </w:rPr>
  </w:style>
  <w:style w:type="paragraph" w:styleId="FootnoteText">
    <w:name w:val="footnote text"/>
    <w:basedOn w:val="Normal"/>
    <w:link w:val="FootnoteTextChar"/>
    <w:rsid w:val="00DA2753"/>
    <w:pPr>
      <w:spacing w:after="0" w:line="240" w:lineRule="auto"/>
    </w:pPr>
    <w:rPr>
      <w:lang w:val="cs-CZ" w:eastAsia="cs-CZ"/>
    </w:rPr>
  </w:style>
  <w:style w:type="character" w:customStyle="1" w:styleId="FootnoteTextChar1">
    <w:name w:val="Footnote Text Char1"/>
    <w:basedOn w:val="DefaultParagraphFont"/>
    <w:rsid w:val="00DA2753"/>
    <w:rPr>
      <w:sz w:val="20"/>
      <w:szCs w:val="20"/>
    </w:rPr>
  </w:style>
  <w:style w:type="character" w:customStyle="1" w:styleId="13">
    <w:name w:val="Текст под линия Знак1"/>
    <w:basedOn w:val="DefaultParagraphFont"/>
    <w:uiPriority w:val="99"/>
    <w:semiHidden/>
    <w:rsid w:val="00DA2753"/>
    <w:rPr>
      <w:sz w:val="20"/>
      <w:szCs w:val="20"/>
    </w:rPr>
  </w:style>
  <w:style w:type="character" w:customStyle="1" w:styleId="BodyTextIndent3Char1">
    <w:name w:val="Body Text Indent 3 Char1"/>
    <w:rsid w:val="00DA2753"/>
    <w:rPr>
      <w:rFonts w:cs="Times New Roman"/>
      <w:sz w:val="16"/>
      <w:szCs w:val="16"/>
    </w:rPr>
  </w:style>
  <w:style w:type="paragraph" w:customStyle="1" w:styleId="normal-odrka">
    <w:name w:val="normal-odrážka"/>
    <w:basedOn w:val="Normal"/>
    <w:rsid w:val="00DA2753"/>
    <w:pPr>
      <w:tabs>
        <w:tab w:val="num" w:pos="720"/>
      </w:tabs>
      <w:spacing w:after="0" w:line="240" w:lineRule="auto"/>
      <w:ind w:left="720" w:hanging="360"/>
      <w:outlineLvl w:val="0"/>
    </w:pPr>
    <w:rPr>
      <w:rFonts w:ascii="Arial" w:eastAsia="Times New Roman" w:hAnsi="Arial" w:cs="Times New Roman"/>
      <w:szCs w:val="20"/>
      <w:lang w:val="en-GB" w:eastAsia="bg-BG"/>
    </w:rPr>
  </w:style>
  <w:style w:type="paragraph" w:customStyle="1" w:styleId="bulets">
    <w:name w:val="bulets"/>
    <w:basedOn w:val="Normal"/>
    <w:rsid w:val="00DA2753"/>
    <w:pPr>
      <w:tabs>
        <w:tab w:val="num" w:pos="142"/>
      </w:tabs>
      <w:spacing w:after="0" w:line="240" w:lineRule="auto"/>
      <w:ind w:left="312" w:hanging="170"/>
    </w:pPr>
    <w:rPr>
      <w:rFonts w:ascii="Arial" w:eastAsia="Times New Roman" w:hAnsi="Arial" w:cs="Times New Roman"/>
      <w:sz w:val="20"/>
      <w:szCs w:val="20"/>
      <w:lang w:val="en-GB" w:eastAsia="bg-BG"/>
    </w:rPr>
  </w:style>
  <w:style w:type="character" w:customStyle="1" w:styleId="FooterChar1">
    <w:name w:val="Footer Char1"/>
    <w:locked/>
    <w:rsid w:val="00DA2753"/>
    <w:rPr>
      <w:rFonts w:ascii="Arial" w:hAnsi="Arial" w:cs="Times New Roman"/>
      <w:lang w:val="x-none" w:eastAsia="cs-CZ"/>
    </w:rPr>
  </w:style>
  <w:style w:type="numbering" w:customStyle="1" w:styleId="NoList3">
    <w:name w:val="No List3"/>
    <w:next w:val="NoList"/>
    <w:semiHidden/>
    <w:rsid w:val="00DA2753"/>
  </w:style>
  <w:style w:type="table" w:customStyle="1" w:styleId="TableGrid2">
    <w:name w:val="Table Grid2"/>
    <w:basedOn w:val="TableNormal"/>
    <w:next w:val="TableGrid"/>
    <w:rsid w:val="00DA2753"/>
    <w:pPr>
      <w:spacing w:after="0" w:line="240" w:lineRule="auto"/>
    </w:pPr>
    <w:rPr>
      <w:rFonts w:ascii="Arial" w:eastAsia="Times New Roman" w:hAnsi="Arial"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DA2753"/>
  </w:style>
  <w:style w:type="character" w:customStyle="1" w:styleId="CharChar3">
    <w:name w:val="Char Char3"/>
    <w:rsid w:val="00DA2753"/>
  </w:style>
  <w:style w:type="numbering" w:customStyle="1" w:styleId="NoList5">
    <w:name w:val="No List5"/>
    <w:next w:val="NoList"/>
    <w:semiHidden/>
    <w:rsid w:val="00DA2753"/>
  </w:style>
  <w:style w:type="numbering" w:customStyle="1" w:styleId="NoList6">
    <w:name w:val="No List6"/>
    <w:next w:val="NoList"/>
    <w:semiHidden/>
    <w:rsid w:val="00DA2753"/>
  </w:style>
  <w:style w:type="numbering" w:customStyle="1" w:styleId="NoList7">
    <w:name w:val="No List7"/>
    <w:next w:val="NoList"/>
    <w:semiHidden/>
    <w:rsid w:val="00DA2753"/>
  </w:style>
  <w:style w:type="numbering" w:customStyle="1" w:styleId="NoList8">
    <w:name w:val="No List8"/>
    <w:next w:val="NoList"/>
    <w:semiHidden/>
    <w:rsid w:val="00DA2753"/>
  </w:style>
  <w:style w:type="numbering" w:customStyle="1" w:styleId="NoList9">
    <w:name w:val="No List9"/>
    <w:next w:val="NoList"/>
    <w:semiHidden/>
    <w:rsid w:val="00DA2753"/>
  </w:style>
  <w:style w:type="numbering" w:customStyle="1" w:styleId="NoList10">
    <w:name w:val="No List10"/>
    <w:next w:val="NoList"/>
    <w:semiHidden/>
    <w:rsid w:val="00DA2753"/>
  </w:style>
  <w:style w:type="table" w:customStyle="1" w:styleId="TableGrid3">
    <w:name w:val="Table Grid3"/>
    <w:basedOn w:val="TableNormal"/>
    <w:next w:val="TableGrid"/>
    <w:rsid w:val="00DA2753"/>
    <w:pPr>
      <w:spacing w:after="0" w:line="240" w:lineRule="auto"/>
    </w:pPr>
    <w:rPr>
      <w:rFonts w:ascii="Arial" w:eastAsia="Times New Roman" w:hAnsi="Arial" w:cs="Arial"/>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rsid w:val="00DA2753"/>
  </w:style>
  <w:style w:type="numbering" w:customStyle="1" w:styleId="NoList12">
    <w:name w:val="No List12"/>
    <w:next w:val="NoList"/>
    <w:semiHidden/>
    <w:rsid w:val="00DA2753"/>
  </w:style>
  <w:style w:type="character" w:customStyle="1" w:styleId="buttonpathlabel1">
    <w:name w:val="button_path_label1"/>
    <w:rsid w:val="00DA2753"/>
    <w:rPr>
      <w:color w:val="0F2A9E"/>
    </w:rPr>
  </w:style>
  <w:style w:type="numbering" w:customStyle="1" w:styleId="NoList13">
    <w:name w:val="No List13"/>
    <w:next w:val="NoList"/>
    <w:semiHidden/>
    <w:rsid w:val="00DA2753"/>
  </w:style>
  <w:style w:type="numbering" w:customStyle="1" w:styleId="NoList14">
    <w:name w:val="No List14"/>
    <w:next w:val="NoList"/>
    <w:semiHidden/>
    <w:rsid w:val="00DA2753"/>
  </w:style>
  <w:style w:type="numbering" w:customStyle="1" w:styleId="121">
    <w:name w:val="Без списък121"/>
    <w:next w:val="NoList"/>
    <w:semiHidden/>
    <w:rsid w:val="00DA2753"/>
  </w:style>
  <w:style w:type="numbering" w:customStyle="1" w:styleId="211">
    <w:name w:val="Без списък211"/>
    <w:next w:val="NoList"/>
    <w:semiHidden/>
    <w:rsid w:val="00DA2753"/>
  </w:style>
  <w:style w:type="numbering" w:customStyle="1" w:styleId="NoList15">
    <w:name w:val="No List15"/>
    <w:next w:val="NoList"/>
    <w:uiPriority w:val="99"/>
    <w:semiHidden/>
    <w:rsid w:val="00DA2753"/>
  </w:style>
  <w:style w:type="numbering" w:customStyle="1" w:styleId="1111">
    <w:name w:val="Без списък1111"/>
    <w:next w:val="NoList"/>
    <w:semiHidden/>
    <w:rsid w:val="00DA2753"/>
  </w:style>
  <w:style w:type="numbering" w:customStyle="1" w:styleId="NoList21">
    <w:name w:val="No List21"/>
    <w:next w:val="NoList"/>
    <w:semiHidden/>
    <w:rsid w:val="00DA2753"/>
  </w:style>
  <w:style w:type="numbering" w:customStyle="1" w:styleId="NoList31">
    <w:name w:val="No List31"/>
    <w:next w:val="NoList"/>
    <w:semiHidden/>
    <w:rsid w:val="00DA2753"/>
  </w:style>
  <w:style w:type="numbering" w:customStyle="1" w:styleId="NoList41">
    <w:name w:val="No List41"/>
    <w:next w:val="NoList"/>
    <w:semiHidden/>
    <w:rsid w:val="00DA2753"/>
  </w:style>
  <w:style w:type="numbering" w:customStyle="1" w:styleId="NoList51">
    <w:name w:val="No List51"/>
    <w:next w:val="NoList"/>
    <w:semiHidden/>
    <w:rsid w:val="00DA2753"/>
  </w:style>
  <w:style w:type="numbering" w:customStyle="1" w:styleId="NoList61">
    <w:name w:val="No List61"/>
    <w:next w:val="NoList"/>
    <w:semiHidden/>
    <w:rsid w:val="00DA2753"/>
  </w:style>
  <w:style w:type="numbering" w:customStyle="1" w:styleId="NoList71">
    <w:name w:val="No List71"/>
    <w:next w:val="NoList"/>
    <w:semiHidden/>
    <w:rsid w:val="00DA2753"/>
  </w:style>
  <w:style w:type="numbering" w:customStyle="1" w:styleId="NoList81">
    <w:name w:val="No List81"/>
    <w:next w:val="NoList"/>
    <w:semiHidden/>
    <w:rsid w:val="00DA2753"/>
  </w:style>
  <w:style w:type="numbering" w:customStyle="1" w:styleId="NoList91">
    <w:name w:val="No List91"/>
    <w:next w:val="NoList"/>
    <w:semiHidden/>
    <w:rsid w:val="00DA2753"/>
  </w:style>
  <w:style w:type="numbering" w:customStyle="1" w:styleId="NoList101">
    <w:name w:val="No List101"/>
    <w:next w:val="NoList"/>
    <w:semiHidden/>
    <w:rsid w:val="00DA2753"/>
  </w:style>
  <w:style w:type="numbering" w:customStyle="1" w:styleId="NoList111">
    <w:name w:val="No List111"/>
    <w:next w:val="NoList"/>
    <w:semiHidden/>
    <w:rsid w:val="00DA2753"/>
  </w:style>
  <w:style w:type="numbering" w:customStyle="1" w:styleId="NoList121">
    <w:name w:val="No List121"/>
    <w:next w:val="NoList"/>
    <w:semiHidden/>
    <w:rsid w:val="00DA2753"/>
  </w:style>
  <w:style w:type="numbering" w:customStyle="1" w:styleId="NoList131">
    <w:name w:val="No List131"/>
    <w:next w:val="NoList"/>
    <w:semiHidden/>
    <w:rsid w:val="00DA2753"/>
  </w:style>
  <w:style w:type="numbering" w:customStyle="1" w:styleId="NoList16">
    <w:name w:val="No List16"/>
    <w:next w:val="NoList"/>
    <w:semiHidden/>
    <w:rsid w:val="00DA2753"/>
  </w:style>
  <w:style w:type="numbering" w:customStyle="1" w:styleId="130">
    <w:name w:val="Без списък13"/>
    <w:next w:val="NoList"/>
    <w:semiHidden/>
    <w:rsid w:val="00DA2753"/>
  </w:style>
  <w:style w:type="numbering" w:customStyle="1" w:styleId="22">
    <w:name w:val="Без списък22"/>
    <w:next w:val="NoList"/>
    <w:semiHidden/>
    <w:rsid w:val="00DA2753"/>
  </w:style>
  <w:style w:type="numbering" w:customStyle="1" w:styleId="NoList17">
    <w:name w:val="No List17"/>
    <w:next w:val="NoList"/>
    <w:uiPriority w:val="99"/>
    <w:semiHidden/>
    <w:rsid w:val="00DA2753"/>
  </w:style>
  <w:style w:type="numbering" w:customStyle="1" w:styleId="112">
    <w:name w:val="Без списък112"/>
    <w:next w:val="NoList"/>
    <w:semiHidden/>
    <w:rsid w:val="00DA2753"/>
  </w:style>
  <w:style w:type="numbering" w:customStyle="1" w:styleId="NoList22">
    <w:name w:val="No List22"/>
    <w:next w:val="NoList"/>
    <w:semiHidden/>
    <w:rsid w:val="00DA2753"/>
  </w:style>
  <w:style w:type="numbering" w:customStyle="1" w:styleId="NoList32">
    <w:name w:val="No List32"/>
    <w:next w:val="NoList"/>
    <w:semiHidden/>
    <w:rsid w:val="00DA2753"/>
  </w:style>
  <w:style w:type="numbering" w:customStyle="1" w:styleId="NoList42">
    <w:name w:val="No List42"/>
    <w:next w:val="NoList"/>
    <w:semiHidden/>
    <w:rsid w:val="00DA2753"/>
  </w:style>
  <w:style w:type="numbering" w:customStyle="1" w:styleId="NoList52">
    <w:name w:val="No List52"/>
    <w:next w:val="NoList"/>
    <w:semiHidden/>
    <w:rsid w:val="00DA2753"/>
  </w:style>
  <w:style w:type="numbering" w:customStyle="1" w:styleId="NoList62">
    <w:name w:val="No List62"/>
    <w:next w:val="NoList"/>
    <w:semiHidden/>
    <w:rsid w:val="00DA2753"/>
  </w:style>
  <w:style w:type="numbering" w:customStyle="1" w:styleId="NoList72">
    <w:name w:val="No List72"/>
    <w:next w:val="NoList"/>
    <w:semiHidden/>
    <w:rsid w:val="00DA2753"/>
  </w:style>
  <w:style w:type="numbering" w:customStyle="1" w:styleId="NoList82">
    <w:name w:val="No List82"/>
    <w:next w:val="NoList"/>
    <w:semiHidden/>
    <w:rsid w:val="00DA2753"/>
  </w:style>
  <w:style w:type="numbering" w:customStyle="1" w:styleId="NoList92">
    <w:name w:val="No List92"/>
    <w:next w:val="NoList"/>
    <w:semiHidden/>
    <w:rsid w:val="00DA2753"/>
  </w:style>
  <w:style w:type="numbering" w:customStyle="1" w:styleId="NoList102">
    <w:name w:val="No List102"/>
    <w:next w:val="NoList"/>
    <w:semiHidden/>
    <w:rsid w:val="00DA2753"/>
  </w:style>
  <w:style w:type="numbering" w:customStyle="1" w:styleId="NoList112">
    <w:name w:val="No List112"/>
    <w:next w:val="NoList"/>
    <w:semiHidden/>
    <w:rsid w:val="00DA2753"/>
  </w:style>
  <w:style w:type="numbering" w:customStyle="1" w:styleId="NoList122">
    <w:name w:val="No List122"/>
    <w:next w:val="NoList"/>
    <w:semiHidden/>
    <w:rsid w:val="00DA2753"/>
  </w:style>
  <w:style w:type="numbering" w:customStyle="1" w:styleId="NoList132">
    <w:name w:val="No List132"/>
    <w:next w:val="NoList"/>
    <w:semiHidden/>
    <w:rsid w:val="00DA2753"/>
  </w:style>
  <w:style w:type="numbering" w:customStyle="1" w:styleId="NoList18">
    <w:name w:val="No List18"/>
    <w:next w:val="NoList"/>
    <w:semiHidden/>
    <w:rsid w:val="00DA2753"/>
  </w:style>
  <w:style w:type="numbering" w:customStyle="1" w:styleId="14">
    <w:name w:val="Без списък14"/>
    <w:next w:val="NoList"/>
    <w:semiHidden/>
    <w:rsid w:val="00DA2753"/>
  </w:style>
  <w:style w:type="numbering" w:customStyle="1" w:styleId="23">
    <w:name w:val="Без списък23"/>
    <w:next w:val="NoList"/>
    <w:semiHidden/>
    <w:rsid w:val="00DA2753"/>
  </w:style>
  <w:style w:type="numbering" w:customStyle="1" w:styleId="NoList19">
    <w:name w:val="No List19"/>
    <w:next w:val="NoList"/>
    <w:uiPriority w:val="99"/>
    <w:semiHidden/>
    <w:rsid w:val="00DA2753"/>
  </w:style>
  <w:style w:type="numbering" w:customStyle="1" w:styleId="113">
    <w:name w:val="Без списък113"/>
    <w:next w:val="NoList"/>
    <w:semiHidden/>
    <w:rsid w:val="00DA2753"/>
  </w:style>
  <w:style w:type="numbering" w:customStyle="1" w:styleId="NoList23">
    <w:name w:val="No List23"/>
    <w:next w:val="NoList"/>
    <w:semiHidden/>
    <w:rsid w:val="00DA2753"/>
  </w:style>
  <w:style w:type="numbering" w:customStyle="1" w:styleId="NoList33">
    <w:name w:val="No List33"/>
    <w:next w:val="NoList"/>
    <w:semiHidden/>
    <w:rsid w:val="00DA2753"/>
  </w:style>
  <w:style w:type="numbering" w:customStyle="1" w:styleId="NoList43">
    <w:name w:val="No List43"/>
    <w:next w:val="NoList"/>
    <w:semiHidden/>
    <w:rsid w:val="00DA2753"/>
  </w:style>
  <w:style w:type="numbering" w:customStyle="1" w:styleId="NoList53">
    <w:name w:val="No List53"/>
    <w:next w:val="NoList"/>
    <w:semiHidden/>
    <w:rsid w:val="00DA2753"/>
  </w:style>
  <w:style w:type="numbering" w:customStyle="1" w:styleId="NoList63">
    <w:name w:val="No List63"/>
    <w:next w:val="NoList"/>
    <w:semiHidden/>
    <w:rsid w:val="00DA2753"/>
  </w:style>
  <w:style w:type="numbering" w:customStyle="1" w:styleId="NoList73">
    <w:name w:val="No List73"/>
    <w:next w:val="NoList"/>
    <w:semiHidden/>
    <w:rsid w:val="00DA2753"/>
  </w:style>
  <w:style w:type="numbering" w:customStyle="1" w:styleId="NoList83">
    <w:name w:val="No List83"/>
    <w:next w:val="NoList"/>
    <w:semiHidden/>
    <w:rsid w:val="00DA2753"/>
  </w:style>
  <w:style w:type="numbering" w:customStyle="1" w:styleId="NoList93">
    <w:name w:val="No List93"/>
    <w:next w:val="NoList"/>
    <w:semiHidden/>
    <w:rsid w:val="00DA2753"/>
  </w:style>
  <w:style w:type="numbering" w:customStyle="1" w:styleId="NoList103">
    <w:name w:val="No List103"/>
    <w:next w:val="NoList"/>
    <w:semiHidden/>
    <w:rsid w:val="00DA2753"/>
  </w:style>
  <w:style w:type="numbering" w:customStyle="1" w:styleId="NoList113">
    <w:name w:val="No List113"/>
    <w:next w:val="NoList"/>
    <w:semiHidden/>
    <w:rsid w:val="00DA2753"/>
  </w:style>
  <w:style w:type="numbering" w:customStyle="1" w:styleId="NoList123">
    <w:name w:val="No List123"/>
    <w:next w:val="NoList"/>
    <w:semiHidden/>
    <w:rsid w:val="00DA2753"/>
  </w:style>
  <w:style w:type="numbering" w:customStyle="1" w:styleId="NoList133">
    <w:name w:val="No List133"/>
    <w:next w:val="NoList"/>
    <w:semiHidden/>
    <w:rsid w:val="00DA2753"/>
  </w:style>
  <w:style w:type="numbering" w:customStyle="1" w:styleId="NoList20">
    <w:name w:val="No List20"/>
    <w:next w:val="NoList"/>
    <w:semiHidden/>
    <w:rsid w:val="00DA2753"/>
  </w:style>
  <w:style w:type="numbering" w:customStyle="1" w:styleId="NoList24">
    <w:name w:val="No List24"/>
    <w:next w:val="NoList"/>
    <w:semiHidden/>
    <w:rsid w:val="00DA2753"/>
  </w:style>
  <w:style w:type="numbering" w:customStyle="1" w:styleId="NoList25">
    <w:name w:val="No List25"/>
    <w:next w:val="NoList"/>
    <w:uiPriority w:val="99"/>
    <w:semiHidden/>
    <w:rsid w:val="00DA2753"/>
  </w:style>
  <w:style w:type="numbering" w:customStyle="1" w:styleId="NoList26">
    <w:name w:val="No List26"/>
    <w:next w:val="NoList"/>
    <w:uiPriority w:val="99"/>
    <w:semiHidden/>
    <w:rsid w:val="00DA2753"/>
  </w:style>
  <w:style w:type="numbering" w:customStyle="1" w:styleId="3">
    <w:name w:val="Без списък3"/>
    <w:next w:val="NoList"/>
    <w:uiPriority w:val="99"/>
    <w:semiHidden/>
    <w:unhideWhenUsed/>
    <w:rsid w:val="00DA2753"/>
  </w:style>
  <w:style w:type="numbering" w:customStyle="1" w:styleId="15">
    <w:name w:val="Без списък15"/>
    <w:next w:val="NoList"/>
    <w:semiHidden/>
    <w:rsid w:val="00DA2753"/>
  </w:style>
  <w:style w:type="paragraph" w:styleId="EndnoteText">
    <w:name w:val="endnote text"/>
    <w:basedOn w:val="Normal"/>
    <w:link w:val="EndnoteTextChar"/>
    <w:rsid w:val="00DA2753"/>
    <w:pPr>
      <w:spacing w:after="0" w:line="240" w:lineRule="auto"/>
    </w:pPr>
    <w:rPr>
      <w:rFonts w:ascii="Times New Roman" w:eastAsia="Times New Roman" w:hAnsi="Times New Roman" w:cs="Times New Roman"/>
      <w:sz w:val="20"/>
      <w:szCs w:val="20"/>
      <w:lang w:val="cs-CZ" w:eastAsia="cs-CZ"/>
    </w:rPr>
  </w:style>
  <w:style w:type="character" w:customStyle="1" w:styleId="EndnoteTextChar">
    <w:name w:val="Endnote Text Char"/>
    <w:basedOn w:val="DefaultParagraphFont"/>
    <w:link w:val="EndnoteText"/>
    <w:rsid w:val="00DA2753"/>
    <w:rPr>
      <w:rFonts w:ascii="Times New Roman" w:eastAsia="Times New Roman" w:hAnsi="Times New Roman" w:cs="Times New Roman"/>
      <w:sz w:val="20"/>
      <w:szCs w:val="20"/>
      <w:lang w:val="cs-CZ" w:eastAsia="cs-CZ"/>
    </w:rPr>
  </w:style>
  <w:style w:type="paragraph" w:customStyle="1" w:styleId="normal20-6pt">
    <w:name w:val="normal 2 (0-6pt)"/>
    <w:basedOn w:val="Default"/>
    <w:next w:val="Default"/>
    <w:rsid w:val="00DA2753"/>
    <w:pPr>
      <w:spacing w:after="120"/>
    </w:pPr>
    <w:rPr>
      <w:rFonts w:ascii="Tahoma" w:eastAsia="Batang" w:hAnsi="Tahoma" w:cs="Times New Roman"/>
      <w:color w:val="auto"/>
      <w:lang w:eastAsia="ko-KR"/>
    </w:rPr>
  </w:style>
  <w:style w:type="paragraph" w:customStyle="1" w:styleId="bulleted0-6pt">
    <w:name w:val="bulleted (0-6pt)"/>
    <w:basedOn w:val="Default"/>
    <w:next w:val="Default"/>
    <w:rsid w:val="00DA2753"/>
    <w:pPr>
      <w:spacing w:after="120"/>
    </w:pPr>
    <w:rPr>
      <w:rFonts w:ascii="Tahoma" w:eastAsia="Batang" w:hAnsi="Tahoma" w:cs="Times New Roman"/>
      <w:color w:val="auto"/>
      <w:lang w:eastAsia="ko-KR"/>
    </w:rPr>
  </w:style>
  <w:style w:type="paragraph" w:styleId="MessageHeader">
    <w:name w:val="Message Header"/>
    <w:basedOn w:val="BodyText"/>
    <w:link w:val="MessageHeaderChar"/>
    <w:rsid w:val="00DA2753"/>
    <w:pPr>
      <w:keepLines/>
      <w:tabs>
        <w:tab w:val="left" w:pos="993"/>
        <w:tab w:val="left" w:pos="4536"/>
        <w:tab w:val="left" w:pos="5529"/>
        <w:tab w:val="right" w:pos="9072"/>
      </w:tabs>
      <w:spacing w:after="40" w:line="440" w:lineRule="atLeast"/>
    </w:pPr>
    <w:rPr>
      <w:rFonts w:ascii="Arial" w:hAnsi="Arial"/>
      <w:spacing w:val="-10"/>
      <w:sz w:val="20"/>
      <w:szCs w:val="20"/>
      <w:lang w:val="en-GB" w:eastAsia="cs-CZ"/>
    </w:rPr>
  </w:style>
  <w:style w:type="character" w:customStyle="1" w:styleId="MessageHeaderChar">
    <w:name w:val="Message Header Char"/>
    <w:basedOn w:val="DefaultParagraphFont"/>
    <w:link w:val="MessageHeader"/>
    <w:rsid w:val="00DA2753"/>
    <w:rPr>
      <w:rFonts w:ascii="Arial" w:eastAsia="Times New Roman" w:hAnsi="Arial" w:cs="Times New Roman"/>
      <w:spacing w:val="-10"/>
      <w:sz w:val="20"/>
      <w:szCs w:val="20"/>
      <w:lang w:val="en-GB" w:eastAsia="cs-CZ"/>
    </w:rPr>
  </w:style>
  <w:style w:type="paragraph" w:customStyle="1" w:styleId="dkanormln">
    <w:name w:val="Øádka normální"/>
    <w:basedOn w:val="Normal"/>
    <w:rsid w:val="00DA2753"/>
    <w:pPr>
      <w:spacing w:after="0" w:line="240" w:lineRule="auto"/>
      <w:jc w:val="both"/>
    </w:pPr>
    <w:rPr>
      <w:rFonts w:ascii="Times New Roman" w:eastAsia="Times New Roman" w:hAnsi="Times New Roman" w:cs="Times New Roman"/>
      <w:kern w:val="16"/>
      <w:sz w:val="24"/>
      <w:szCs w:val="20"/>
      <w:lang w:val="en-GB" w:eastAsia="cs-CZ"/>
    </w:rPr>
  </w:style>
  <w:style w:type="paragraph" w:customStyle="1" w:styleId="slovn">
    <w:name w:val="číslování"/>
    <w:basedOn w:val="Normal"/>
    <w:rsid w:val="00DA2753"/>
    <w:pPr>
      <w:overflowPunct w:val="0"/>
      <w:autoSpaceDE w:val="0"/>
      <w:autoSpaceDN w:val="0"/>
      <w:adjustRightInd w:val="0"/>
      <w:spacing w:after="0" w:line="240" w:lineRule="auto"/>
      <w:ind w:left="283" w:hanging="283"/>
      <w:jc w:val="both"/>
      <w:textAlignment w:val="baseline"/>
    </w:pPr>
    <w:rPr>
      <w:rFonts w:ascii="Times New Roman" w:eastAsia="Times New Roman" w:hAnsi="Times New Roman" w:cs="Times New Roman"/>
      <w:sz w:val="24"/>
      <w:szCs w:val="20"/>
      <w:lang w:val="en-GB" w:eastAsia="cs-CZ"/>
    </w:rPr>
  </w:style>
  <w:style w:type="character" w:customStyle="1" w:styleId="Hyperlink1">
    <w:name w:val="Hyperlink1"/>
    <w:rsid w:val="00DA2753"/>
    <w:rPr>
      <w:color w:val="0000FF"/>
      <w:u w:val="single"/>
    </w:rPr>
  </w:style>
  <w:style w:type="numbering" w:customStyle="1" w:styleId="24">
    <w:name w:val="Без списък24"/>
    <w:next w:val="NoList"/>
    <w:semiHidden/>
    <w:rsid w:val="00DA2753"/>
  </w:style>
  <w:style w:type="table" w:customStyle="1" w:styleId="1110">
    <w:name w:val="Мрежа в таблица111"/>
    <w:basedOn w:val="TableNormal"/>
    <w:next w:val="TableGrid"/>
    <w:rsid w:val="00DA275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Без списък31"/>
    <w:next w:val="NoList"/>
    <w:uiPriority w:val="99"/>
    <w:semiHidden/>
    <w:rsid w:val="00DA2753"/>
  </w:style>
  <w:style w:type="numbering" w:customStyle="1" w:styleId="4">
    <w:name w:val="Без списък4"/>
    <w:next w:val="NoList"/>
    <w:semiHidden/>
    <w:rsid w:val="00DA2753"/>
  </w:style>
  <w:style w:type="table" w:customStyle="1" w:styleId="30">
    <w:name w:val="Мрежа в таблица3"/>
    <w:basedOn w:val="TableNormal"/>
    <w:next w:val="TableGrid"/>
    <w:rsid w:val="00DA275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Без списък5"/>
    <w:next w:val="NoList"/>
    <w:semiHidden/>
    <w:rsid w:val="00DA2753"/>
  </w:style>
  <w:style w:type="numbering" w:customStyle="1" w:styleId="16">
    <w:name w:val="Без списък16"/>
    <w:next w:val="NoList"/>
    <w:semiHidden/>
    <w:rsid w:val="00DA2753"/>
  </w:style>
  <w:style w:type="numbering" w:customStyle="1" w:styleId="25">
    <w:name w:val="Без списък25"/>
    <w:next w:val="NoList"/>
    <w:semiHidden/>
    <w:rsid w:val="00DA2753"/>
  </w:style>
  <w:style w:type="numbering" w:customStyle="1" w:styleId="32">
    <w:name w:val="Без списък32"/>
    <w:next w:val="NoList"/>
    <w:uiPriority w:val="99"/>
    <w:semiHidden/>
    <w:rsid w:val="00DA2753"/>
  </w:style>
  <w:style w:type="numbering" w:customStyle="1" w:styleId="114">
    <w:name w:val="Без списък114"/>
    <w:next w:val="NoList"/>
    <w:semiHidden/>
    <w:rsid w:val="00DA2753"/>
  </w:style>
  <w:style w:type="numbering" w:customStyle="1" w:styleId="41">
    <w:name w:val="Без списък41"/>
    <w:next w:val="NoList"/>
    <w:semiHidden/>
    <w:rsid w:val="00DA2753"/>
  </w:style>
  <w:style w:type="table" w:customStyle="1" w:styleId="210">
    <w:name w:val="Мрежа в таблица21"/>
    <w:basedOn w:val="TableNormal"/>
    <w:next w:val="TableGrid"/>
    <w:rsid w:val="00DA2753"/>
    <w:pPr>
      <w:spacing w:after="0" w:line="240" w:lineRule="auto"/>
    </w:pPr>
    <w:rPr>
      <w:rFonts w:ascii="Arial" w:eastAsia="Times New Roman" w:hAnsi="Arial" w:cs="Arial"/>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Без списък51"/>
    <w:next w:val="NoList"/>
    <w:semiHidden/>
    <w:unhideWhenUsed/>
    <w:rsid w:val="00DA2753"/>
  </w:style>
  <w:style w:type="numbering" w:customStyle="1" w:styleId="6">
    <w:name w:val="Без списък6"/>
    <w:next w:val="NoList"/>
    <w:semiHidden/>
    <w:rsid w:val="00DA2753"/>
  </w:style>
  <w:style w:type="numbering" w:customStyle="1" w:styleId="7">
    <w:name w:val="Без списък7"/>
    <w:next w:val="NoList"/>
    <w:semiHidden/>
    <w:rsid w:val="00DA2753"/>
  </w:style>
  <w:style w:type="numbering" w:customStyle="1" w:styleId="8">
    <w:name w:val="Без списък8"/>
    <w:next w:val="NoList"/>
    <w:semiHidden/>
    <w:rsid w:val="00DA2753"/>
  </w:style>
  <w:style w:type="numbering" w:customStyle="1" w:styleId="9">
    <w:name w:val="Без списък9"/>
    <w:next w:val="NoList"/>
    <w:semiHidden/>
    <w:rsid w:val="00DA2753"/>
  </w:style>
  <w:style w:type="paragraph" w:customStyle="1" w:styleId="CharCharCharChar2">
    <w:name w:val="Char Char Char Char2"/>
    <w:basedOn w:val="Normal"/>
    <w:rsid w:val="00DA2753"/>
    <w:pPr>
      <w:tabs>
        <w:tab w:val="left" w:pos="709"/>
      </w:tabs>
      <w:spacing w:after="0" w:line="240" w:lineRule="auto"/>
    </w:pPr>
    <w:rPr>
      <w:rFonts w:ascii="Tahoma" w:eastAsia="Times New Roman" w:hAnsi="Tahoma" w:cs="Times New Roman"/>
      <w:sz w:val="24"/>
      <w:szCs w:val="24"/>
      <w:lang w:val="pl-PL" w:eastAsia="pl-PL"/>
    </w:rPr>
  </w:style>
  <w:style w:type="character" w:customStyle="1" w:styleId="FontStyle111">
    <w:name w:val="Font Style111"/>
    <w:rsid w:val="00DA2753"/>
    <w:rPr>
      <w:rFonts w:ascii="Times New Roman" w:hAnsi="Times New Roman" w:cs="Times New Roman"/>
      <w:b/>
      <w:bCs/>
      <w:sz w:val="22"/>
      <w:szCs w:val="22"/>
    </w:rPr>
  </w:style>
  <w:style w:type="paragraph" w:customStyle="1" w:styleId="Style96">
    <w:name w:val="Style96"/>
    <w:basedOn w:val="Normal"/>
    <w:rsid w:val="00DA2753"/>
    <w:pPr>
      <w:widowControl w:val="0"/>
      <w:autoSpaceDE w:val="0"/>
      <w:autoSpaceDN w:val="0"/>
      <w:adjustRightInd w:val="0"/>
      <w:spacing w:after="0" w:line="254" w:lineRule="exact"/>
    </w:pPr>
    <w:rPr>
      <w:rFonts w:ascii="Franklin Gothic Demi" w:eastAsia="Times New Roman" w:hAnsi="Franklin Gothic Demi" w:cs="Mangal"/>
      <w:sz w:val="24"/>
      <w:szCs w:val="24"/>
      <w:lang w:val="en-US" w:bidi="hi-IN"/>
    </w:rPr>
  </w:style>
  <w:style w:type="paragraph" w:customStyle="1" w:styleId="Style63">
    <w:name w:val="Style63"/>
    <w:basedOn w:val="Normal"/>
    <w:rsid w:val="00DA2753"/>
    <w:pPr>
      <w:widowControl w:val="0"/>
      <w:autoSpaceDE w:val="0"/>
      <w:autoSpaceDN w:val="0"/>
      <w:adjustRightInd w:val="0"/>
      <w:spacing w:after="0" w:line="276" w:lineRule="exact"/>
      <w:ind w:firstLine="538"/>
      <w:jc w:val="both"/>
    </w:pPr>
    <w:rPr>
      <w:rFonts w:ascii="Franklin Gothic Demi" w:eastAsia="Times New Roman" w:hAnsi="Franklin Gothic Demi" w:cs="Mangal"/>
      <w:sz w:val="24"/>
      <w:szCs w:val="24"/>
      <w:lang w:val="en-US" w:bidi="hi-IN"/>
    </w:rPr>
  </w:style>
  <w:style w:type="character" w:customStyle="1" w:styleId="FontStyle133">
    <w:name w:val="Font Style133"/>
    <w:rsid w:val="00DA2753"/>
    <w:rPr>
      <w:rFonts w:ascii="Times New Roman" w:hAnsi="Times New Roman" w:cs="Times New Roman"/>
      <w:sz w:val="22"/>
      <w:szCs w:val="22"/>
    </w:rPr>
  </w:style>
  <w:style w:type="paragraph" w:customStyle="1" w:styleId="Style18">
    <w:name w:val="Style18"/>
    <w:basedOn w:val="Normal"/>
    <w:rsid w:val="00DA2753"/>
    <w:pPr>
      <w:widowControl w:val="0"/>
      <w:autoSpaceDE w:val="0"/>
      <w:autoSpaceDN w:val="0"/>
      <w:adjustRightInd w:val="0"/>
      <w:spacing w:after="0" w:line="259" w:lineRule="exact"/>
      <w:jc w:val="both"/>
    </w:pPr>
    <w:rPr>
      <w:rFonts w:ascii="Franklin Gothic Demi" w:eastAsia="Times New Roman" w:hAnsi="Franklin Gothic Demi" w:cs="Mangal"/>
      <w:sz w:val="24"/>
      <w:szCs w:val="24"/>
      <w:lang w:val="en-US" w:bidi="hi-IN"/>
    </w:rPr>
  </w:style>
  <w:style w:type="paragraph" w:customStyle="1" w:styleId="CharChar10">
    <w:name w:val="Знак Знак Char Char Знак Знак1"/>
    <w:basedOn w:val="Normal"/>
    <w:rsid w:val="00DA2753"/>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27">
    <w:name w:val="No List27"/>
    <w:next w:val="NoList"/>
    <w:semiHidden/>
    <w:unhideWhenUsed/>
    <w:rsid w:val="00DA2753"/>
  </w:style>
  <w:style w:type="character" w:customStyle="1" w:styleId="insertedtext1">
    <w:name w:val="insertedtext1"/>
    <w:rsid w:val="00DA2753"/>
    <w:rPr>
      <w:rFonts w:ascii="inherit" w:hAnsi="inherit" w:hint="default"/>
      <w:color w:val="008080"/>
    </w:rPr>
  </w:style>
  <w:style w:type="character" w:customStyle="1" w:styleId="newdocreference1">
    <w:name w:val="newdocreference1"/>
    <w:rsid w:val="00DA2753"/>
    <w:rPr>
      <w:i w:val="0"/>
      <w:iCs w:val="0"/>
      <w:color w:val="0000FF"/>
      <w:u w:val="single"/>
    </w:rPr>
  </w:style>
  <w:style w:type="paragraph" w:styleId="NoSpacing">
    <w:name w:val="No Spacing"/>
    <w:uiPriority w:val="1"/>
    <w:qFormat/>
    <w:rsid w:val="00DA2753"/>
    <w:pPr>
      <w:spacing w:after="0" w:line="240" w:lineRule="auto"/>
    </w:pPr>
  </w:style>
  <w:style w:type="numbering" w:customStyle="1" w:styleId="NoList28">
    <w:name w:val="No List28"/>
    <w:next w:val="NoList"/>
    <w:semiHidden/>
    <w:rsid w:val="00DA2753"/>
  </w:style>
  <w:style w:type="numbering" w:customStyle="1" w:styleId="NoList29">
    <w:name w:val="No List29"/>
    <w:next w:val="NoList"/>
    <w:semiHidden/>
    <w:rsid w:val="00DA2753"/>
  </w:style>
  <w:style w:type="numbering" w:customStyle="1" w:styleId="NoList30">
    <w:name w:val="No List30"/>
    <w:next w:val="NoList"/>
    <w:semiHidden/>
    <w:rsid w:val="00DA2753"/>
  </w:style>
  <w:style w:type="character" w:customStyle="1" w:styleId="vcblt">
    <w:name w:val="vcb_lt"/>
    <w:basedOn w:val="DefaultParagraphFont"/>
    <w:rsid w:val="00DA2753"/>
  </w:style>
  <w:style w:type="character" w:customStyle="1" w:styleId="vcbm">
    <w:name w:val="vcb_m"/>
    <w:basedOn w:val="DefaultParagraphFont"/>
    <w:rsid w:val="00DA2753"/>
  </w:style>
  <w:style w:type="character" w:customStyle="1" w:styleId="vcbrt">
    <w:name w:val="vcb_rt"/>
    <w:basedOn w:val="DefaultParagraphFont"/>
    <w:rsid w:val="00DA2753"/>
  </w:style>
  <w:style w:type="table" w:customStyle="1" w:styleId="TableGrid4">
    <w:name w:val="Table Grid4"/>
    <w:basedOn w:val="TableNormal"/>
    <w:next w:val="TableGrid"/>
    <w:rsid w:val="00DA275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ldCenteredRight004cmAfter3pt">
    <w:name w:val="Style Bold Centered Right:  0.04 cm After:  3 pt"/>
    <w:basedOn w:val="Normal"/>
    <w:rsid w:val="00DA2753"/>
    <w:pPr>
      <w:spacing w:after="60" w:line="240" w:lineRule="auto"/>
      <w:jc w:val="center"/>
    </w:pPr>
    <w:rPr>
      <w:rFonts w:ascii="Arial" w:eastAsia="Times New Roman" w:hAnsi="Arial" w:cs="Times New Roman"/>
      <w:b/>
      <w:bCs/>
      <w:sz w:val="20"/>
      <w:szCs w:val="20"/>
      <w:lang w:eastAsia="ko-KR"/>
    </w:rPr>
  </w:style>
  <w:style w:type="paragraph" w:customStyle="1" w:styleId="StyleBoldCenteredRight004cmAfter3ptLinespacing">
    <w:name w:val="Style Bold Centered Right:  0.04 cm After:  3 pt Line spacing: ..."/>
    <w:basedOn w:val="Normal"/>
    <w:rsid w:val="00DA2753"/>
    <w:pPr>
      <w:spacing w:after="60" w:line="125" w:lineRule="atLeast"/>
      <w:jc w:val="center"/>
    </w:pPr>
    <w:rPr>
      <w:rFonts w:ascii="Arial" w:eastAsia="Times New Roman" w:hAnsi="Arial" w:cs="Times New Roman"/>
      <w:b/>
      <w:bCs/>
      <w:sz w:val="20"/>
      <w:szCs w:val="20"/>
      <w:lang w:eastAsia="ko-KR"/>
    </w:rPr>
  </w:style>
  <w:style w:type="paragraph" w:customStyle="1" w:styleId="StyleCenteredRight004cmAfter3ptLinespacingAtle">
    <w:name w:val="Style Centered Right:  0.04 cm After:  3 pt Line spacing:  At le..."/>
    <w:basedOn w:val="Normal"/>
    <w:autoRedefine/>
    <w:rsid w:val="00DA2753"/>
    <w:pPr>
      <w:spacing w:after="60" w:line="125" w:lineRule="atLeast"/>
      <w:jc w:val="center"/>
    </w:pPr>
    <w:rPr>
      <w:rFonts w:ascii="Arial" w:eastAsia="Times New Roman" w:hAnsi="Arial" w:cs="Times New Roman"/>
      <w:sz w:val="20"/>
      <w:szCs w:val="20"/>
      <w:lang w:eastAsia="ko-KR"/>
    </w:rPr>
  </w:style>
  <w:style w:type="character" w:customStyle="1" w:styleId="StyleArial10ptBold">
    <w:name w:val="Style Arial 10 pt Bold"/>
    <w:rsid w:val="00DA2753"/>
    <w:rPr>
      <w:b/>
      <w:bCs/>
    </w:rPr>
  </w:style>
  <w:style w:type="paragraph" w:customStyle="1" w:styleId="StyleStyleBoldCenteredRightAfter3ptLinespacing">
    <w:name w:val="Style Style Bold Centered Right: After:  3 pt Line spacing..."/>
    <w:basedOn w:val="StyleBoldCenteredRight004cmAfter3ptLinespacing"/>
    <w:autoRedefine/>
    <w:rsid w:val="00DA2753"/>
    <w:pPr>
      <w:jc w:val="left"/>
    </w:pPr>
  </w:style>
  <w:style w:type="paragraph" w:customStyle="1" w:styleId="Arial10ptBoldAfter3pt">
    <w:name w:val="Arial 10 pt Bold After:  3 pt"/>
    <w:basedOn w:val="Normal"/>
    <w:autoRedefine/>
    <w:rsid w:val="00DA2753"/>
    <w:pPr>
      <w:spacing w:after="60" w:line="240" w:lineRule="auto"/>
    </w:pPr>
    <w:rPr>
      <w:rFonts w:ascii="Arial" w:eastAsia="Times New Roman" w:hAnsi="Arial" w:cs="Times New Roman"/>
      <w:b/>
      <w:bCs/>
      <w:sz w:val="20"/>
      <w:szCs w:val="20"/>
      <w:lang w:eastAsia="ko-KR"/>
    </w:rPr>
  </w:style>
  <w:style w:type="paragraph" w:customStyle="1" w:styleId="StyleLatinArial18ptBoldRedLeft0cmHanging825">
    <w:name w:val="Style (Latin) Arial 18 pt Bold Red Left:  0 cm Hanging:  8.25 ..."/>
    <w:basedOn w:val="Normal"/>
    <w:next w:val="StyleBoldCenteredRight004cmAfter3pt"/>
    <w:rsid w:val="00DA2753"/>
    <w:pPr>
      <w:spacing w:after="0" w:line="240" w:lineRule="auto"/>
      <w:ind w:left="4680" w:hanging="4680"/>
    </w:pPr>
    <w:rPr>
      <w:rFonts w:ascii="Arial" w:eastAsia="Times New Roman" w:hAnsi="Arial" w:cs="Times New Roman"/>
      <w:b/>
      <w:bCs/>
      <w:color w:val="FF0000"/>
      <w:sz w:val="36"/>
      <w:szCs w:val="20"/>
      <w:lang w:eastAsia="ko-KR"/>
    </w:rPr>
  </w:style>
  <w:style w:type="paragraph" w:customStyle="1" w:styleId="xl65">
    <w:name w:val="xl65"/>
    <w:basedOn w:val="Normal"/>
    <w:rsid w:val="00DA2753"/>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bg-BG"/>
    </w:rPr>
  </w:style>
  <w:style w:type="paragraph" w:customStyle="1" w:styleId="xl66">
    <w:name w:val="xl66"/>
    <w:basedOn w:val="Normal"/>
    <w:rsid w:val="00DA275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67">
    <w:name w:val="xl67"/>
    <w:basedOn w:val="Normal"/>
    <w:rsid w:val="00DA27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68">
    <w:name w:val="xl68"/>
    <w:basedOn w:val="Normal"/>
    <w:rsid w:val="00DA275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bg-BG"/>
    </w:rPr>
  </w:style>
  <w:style w:type="paragraph" w:customStyle="1" w:styleId="xl69">
    <w:name w:val="xl69"/>
    <w:basedOn w:val="Normal"/>
    <w:rsid w:val="00DA27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70">
    <w:name w:val="xl70"/>
    <w:basedOn w:val="Normal"/>
    <w:rsid w:val="00DA275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71">
    <w:name w:val="xl71"/>
    <w:basedOn w:val="Normal"/>
    <w:rsid w:val="00DA27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72">
    <w:name w:val="xl72"/>
    <w:basedOn w:val="Normal"/>
    <w:rsid w:val="00DA275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73">
    <w:name w:val="xl73"/>
    <w:basedOn w:val="Normal"/>
    <w:rsid w:val="00DA27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74">
    <w:name w:val="xl74"/>
    <w:basedOn w:val="Normal"/>
    <w:rsid w:val="00DA275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75">
    <w:name w:val="xl75"/>
    <w:basedOn w:val="Normal"/>
    <w:rsid w:val="00DA27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bg-BG"/>
    </w:rPr>
  </w:style>
  <w:style w:type="paragraph" w:customStyle="1" w:styleId="xl76">
    <w:name w:val="xl76"/>
    <w:basedOn w:val="Normal"/>
    <w:rsid w:val="00DA2753"/>
    <w:pPr>
      <w:pBdr>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77">
    <w:name w:val="xl77"/>
    <w:basedOn w:val="Normal"/>
    <w:rsid w:val="00DA2753"/>
    <w:pPr>
      <w:pBdr>
        <w:right w:val="single" w:sz="8" w:space="0" w:color="auto"/>
      </w:pBdr>
      <w:spacing w:before="100" w:beforeAutospacing="1" w:after="100" w:afterAutospacing="1" w:line="240" w:lineRule="auto"/>
      <w:jc w:val="center"/>
      <w:textAlignment w:val="center"/>
    </w:pPr>
    <w:rPr>
      <w:rFonts w:ascii="Arial" w:eastAsia="Times New Roman" w:hAnsi="Arial" w:cs="Arial"/>
      <w:b/>
      <w:bCs/>
      <w:i/>
      <w:iCs/>
      <w:color w:val="000000"/>
      <w:sz w:val="18"/>
      <w:szCs w:val="18"/>
      <w:lang w:eastAsia="bg-BG"/>
    </w:rPr>
  </w:style>
  <w:style w:type="paragraph" w:customStyle="1" w:styleId="xl78">
    <w:name w:val="xl78"/>
    <w:basedOn w:val="Normal"/>
    <w:rsid w:val="00DA27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i/>
      <w:iCs/>
      <w:color w:val="000000"/>
      <w:sz w:val="18"/>
      <w:szCs w:val="18"/>
      <w:lang w:eastAsia="bg-BG"/>
    </w:rPr>
  </w:style>
  <w:style w:type="paragraph" w:customStyle="1" w:styleId="xl79">
    <w:name w:val="xl79"/>
    <w:basedOn w:val="Normal"/>
    <w:rsid w:val="00DA27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bg-BG"/>
    </w:rPr>
  </w:style>
  <w:style w:type="paragraph" w:customStyle="1" w:styleId="xl80">
    <w:name w:val="xl80"/>
    <w:basedOn w:val="Normal"/>
    <w:rsid w:val="00DA275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sz w:val="18"/>
      <w:szCs w:val="18"/>
      <w:lang w:eastAsia="bg-BG"/>
    </w:rPr>
  </w:style>
  <w:style w:type="paragraph" w:customStyle="1" w:styleId="xl81">
    <w:name w:val="xl81"/>
    <w:basedOn w:val="Normal"/>
    <w:rsid w:val="00DA2753"/>
    <w:pPr>
      <w:pBdr>
        <w:top w:val="single" w:sz="8" w:space="0" w:color="auto"/>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bg-BG"/>
    </w:rPr>
  </w:style>
  <w:style w:type="paragraph" w:customStyle="1" w:styleId="xl82">
    <w:name w:val="xl82"/>
    <w:basedOn w:val="Normal"/>
    <w:rsid w:val="00DA2753"/>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bg-BG"/>
    </w:rPr>
  </w:style>
  <w:style w:type="paragraph" w:customStyle="1" w:styleId="xl83">
    <w:name w:val="xl83"/>
    <w:basedOn w:val="Normal"/>
    <w:rsid w:val="00DA2753"/>
    <w:pPr>
      <w:pBdr>
        <w:top w:val="single" w:sz="8" w:space="0" w:color="auto"/>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bg-BG"/>
    </w:rPr>
  </w:style>
  <w:style w:type="paragraph" w:customStyle="1" w:styleId="xl84">
    <w:name w:val="xl84"/>
    <w:basedOn w:val="Normal"/>
    <w:rsid w:val="00DA2753"/>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bg-BG"/>
    </w:rPr>
  </w:style>
  <w:style w:type="paragraph" w:customStyle="1" w:styleId="xl85">
    <w:name w:val="xl85"/>
    <w:basedOn w:val="Normal"/>
    <w:rsid w:val="00DA2753"/>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86">
    <w:name w:val="xl86"/>
    <w:basedOn w:val="Normal"/>
    <w:rsid w:val="00DA275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87">
    <w:name w:val="xl87"/>
    <w:basedOn w:val="Normal"/>
    <w:rsid w:val="00DA275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88">
    <w:name w:val="xl88"/>
    <w:basedOn w:val="Normal"/>
    <w:rsid w:val="00DA275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89">
    <w:name w:val="xl89"/>
    <w:basedOn w:val="Normal"/>
    <w:rsid w:val="00DA2753"/>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bg-BG"/>
    </w:rPr>
  </w:style>
  <w:style w:type="paragraph" w:customStyle="1" w:styleId="xl90">
    <w:name w:val="xl90"/>
    <w:basedOn w:val="Normal"/>
    <w:rsid w:val="00DA275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bg-BG"/>
    </w:rPr>
  </w:style>
  <w:style w:type="paragraph" w:customStyle="1" w:styleId="xl91">
    <w:name w:val="xl91"/>
    <w:basedOn w:val="Normal"/>
    <w:rsid w:val="00DA275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92">
    <w:name w:val="xl92"/>
    <w:basedOn w:val="Normal"/>
    <w:rsid w:val="00DA275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93">
    <w:name w:val="xl93"/>
    <w:basedOn w:val="Normal"/>
    <w:rsid w:val="00DA2753"/>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94">
    <w:name w:val="xl94"/>
    <w:basedOn w:val="Normal"/>
    <w:rsid w:val="00DA2753"/>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95">
    <w:name w:val="xl95"/>
    <w:basedOn w:val="Normal"/>
    <w:rsid w:val="00DA2753"/>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96">
    <w:name w:val="xl96"/>
    <w:basedOn w:val="Normal"/>
    <w:rsid w:val="00DA2753"/>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97">
    <w:name w:val="xl97"/>
    <w:basedOn w:val="Normal"/>
    <w:rsid w:val="00DA2753"/>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bg-BG"/>
    </w:rPr>
  </w:style>
  <w:style w:type="paragraph" w:customStyle="1" w:styleId="xl98">
    <w:name w:val="xl98"/>
    <w:basedOn w:val="Normal"/>
    <w:rsid w:val="00DA275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99">
    <w:name w:val="xl99"/>
    <w:basedOn w:val="Normal"/>
    <w:rsid w:val="00DA2753"/>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00">
    <w:name w:val="xl100"/>
    <w:basedOn w:val="Normal"/>
    <w:rsid w:val="00DA275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bg-BG"/>
    </w:rPr>
  </w:style>
  <w:style w:type="paragraph" w:customStyle="1" w:styleId="xl101">
    <w:name w:val="xl101"/>
    <w:basedOn w:val="Normal"/>
    <w:rsid w:val="00DA275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02">
    <w:name w:val="xl102"/>
    <w:basedOn w:val="Normal"/>
    <w:rsid w:val="00DA275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103">
    <w:name w:val="xl103"/>
    <w:basedOn w:val="Normal"/>
    <w:rsid w:val="00DA275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bg-BG"/>
    </w:rPr>
  </w:style>
  <w:style w:type="paragraph" w:customStyle="1" w:styleId="xl104">
    <w:name w:val="xl104"/>
    <w:basedOn w:val="Normal"/>
    <w:rsid w:val="00DA275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05">
    <w:name w:val="xl105"/>
    <w:basedOn w:val="Normal"/>
    <w:rsid w:val="00DA2753"/>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06">
    <w:name w:val="xl106"/>
    <w:basedOn w:val="Normal"/>
    <w:rsid w:val="00DA275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07">
    <w:name w:val="xl107"/>
    <w:basedOn w:val="Normal"/>
    <w:rsid w:val="00DA275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08">
    <w:name w:val="xl108"/>
    <w:basedOn w:val="Normal"/>
    <w:rsid w:val="00DA275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109">
    <w:name w:val="xl109"/>
    <w:basedOn w:val="Normal"/>
    <w:rsid w:val="00DA2753"/>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10">
    <w:name w:val="xl110"/>
    <w:basedOn w:val="Normal"/>
    <w:rsid w:val="00DA275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111">
    <w:name w:val="xl111"/>
    <w:basedOn w:val="Normal"/>
    <w:rsid w:val="00DA275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12">
    <w:name w:val="xl112"/>
    <w:basedOn w:val="Normal"/>
    <w:rsid w:val="00DA275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13">
    <w:name w:val="xl113"/>
    <w:basedOn w:val="Normal"/>
    <w:rsid w:val="00DA2753"/>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bg-BG"/>
    </w:rPr>
  </w:style>
  <w:style w:type="paragraph" w:customStyle="1" w:styleId="xl114">
    <w:name w:val="xl114"/>
    <w:basedOn w:val="Normal"/>
    <w:rsid w:val="00DA2753"/>
    <w:pPr>
      <w:pBdr>
        <w:top w:val="single" w:sz="8"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bg-BG"/>
    </w:rPr>
  </w:style>
  <w:style w:type="paragraph" w:customStyle="1" w:styleId="Revision1">
    <w:name w:val="Revision1"/>
    <w:hidden/>
    <w:semiHidden/>
    <w:rsid w:val="00DA2753"/>
    <w:pPr>
      <w:spacing w:after="0" w:line="240" w:lineRule="auto"/>
    </w:pPr>
    <w:rPr>
      <w:rFonts w:ascii="Arial" w:eastAsia="Times New Roman" w:hAnsi="Arial" w:cs="Arial"/>
      <w:sz w:val="20"/>
      <w:szCs w:val="20"/>
      <w:lang w:val="cs-CZ" w:eastAsia="cs-CZ"/>
    </w:rPr>
  </w:style>
  <w:style w:type="character" w:customStyle="1" w:styleId="115">
    <w:name w:val="Заглавие 1 Знак1"/>
    <w:aliases w:val="3 Heading 1 Знак1,Section Heading Знак1,11 Знак1,12 Знак1,13 Знак1,14 Знак1,15 Знак1,111 Знак1,121 Знак1,131 Знак1,16 Знак1,112 Знак1,122 Знак1,132 Знак1,17 Знак1,113 Знак1,123 Знак1,133 Знак1,18 Знак1,114 Знак1,124 Знак1,134 Знак1"/>
    <w:basedOn w:val="DefaultParagraphFont"/>
    <w:rsid w:val="00DA2753"/>
    <w:rPr>
      <w:rFonts w:asciiTheme="majorHAnsi" w:eastAsiaTheme="majorEastAsia" w:hAnsiTheme="majorHAnsi" w:cstheme="majorBidi"/>
      <w:b/>
      <w:bCs/>
      <w:color w:val="365F91" w:themeColor="accent1" w:themeShade="BF"/>
      <w:sz w:val="28"/>
      <w:szCs w:val="28"/>
    </w:rPr>
  </w:style>
  <w:style w:type="character" w:customStyle="1" w:styleId="17">
    <w:name w:val="Горен колонтитул Знак1"/>
    <w:aliases w:val="Header1 Знак1"/>
    <w:basedOn w:val="DefaultParagraphFont"/>
    <w:semiHidden/>
    <w:rsid w:val="00DA2753"/>
  </w:style>
  <w:style w:type="character" w:customStyle="1" w:styleId="Heading1Char1">
    <w:name w:val="Heading 1 Char1"/>
    <w:aliases w:val="3 Heading 1 Char1,Section Heading Char1,11 Char1,12 Char1,13 Char1,14 Char1,15 Char1,111 Char1,121 Char1,131 Char1,16 Char1,112 Char1,122 Char1,132 Char1,17 Char1,113 Char1,123 Char1,133 Char1,18 Char1,114 Char1,124 Char1,134 Char1"/>
    <w:basedOn w:val="DefaultParagraphFont"/>
    <w:rsid w:val="00DA2753"/>
    <w:rPr>
      <w:rFonts w:asciiTheme="majorHAnsi" w:eastAsiaTheme="majorEastAsia" w:hAnsiTheme="majorHAnsi" w:cstheme="majorBidi"/>
      <w:b/>
      <w:bCs/>
      <w:color w:val="365F91" w:themeColor="accent1" w:themeShade="BF"/>
      <w:sz w:val="28"/>
      <w:szCs w:val="28"/>
    </w:rPr>
  </w:style>
  <w:style w:type="character" w:customStyle="1" w:styleId="highlight">
    <w:name w:val="highlight"/>
    <w:basedOn w:val="DefaultParagraphFont"/>
    <w:rsid w:val="005F6108"/>
  </w:style>
  <w:style w:type="character" w:customStyle="1" w:styleId="postbody">
    <w:name w:val="postbody"/>
    <w:basedOn w:val="DefaultParagraphFont"/>
    <w:rsid w:val="005F6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450360">
      <w:bodyDiv w:val="1"/>
      <w:marLeft w:val="0"/>
      <w:marRight w:val="0"/>
      <w:marTop w:val="0"/>
      <w:marBottom w:val="0"/>
      <w:divBdr>
        <w:top w:val="none" w:sz="0" w:space="0" w:color="auto"/>
        <w:left w:val="none" w:sz="0" w:space="0" w:color="auto"/>
        <w:bottom w:val="none" w:sz="0" w:space="0" w:color="auto"/>
        <w:right w:val="none" w:sz="0" w:space="0" w:color="auto"/>
      </w:divBdr>
    </w:div>
    <w:div w:id="400911320">
      <w:bodyDiv w:val="1"/>
      <w:marLeft w:val="0"/>
      <w:marRight w:val="0"/>
      <w:marTop w:val="0"/>
      <w:marBottom w:val="0"/>
      <w:divBdr>
        <w:top w:val="none" w:sz="0" w:space="0" w:color="auto"/>
        <w:left w:val="none" w:sz="0" w:space="0" w:color="auto"/>
        <w:bottom w:val="none" w:sz="0" w:space="0" w:color="auto"/>
        <w:right w:val="none" w:sz="0" w:space="0" w:color="auto"/>
      </w:divBdr>
    </w:div>
    <w:div w:id="478419778">
      <w:bodyDiv w:val="1"/>
      <w:marLeft w:val="0"/>
      <w:marRight w:val="0"/>
      <w:marTop w:val="0"/>
      <w:marBottom w:val="0"/>
      <w:divBdr>
        <w:top w:val="none" w:sz="0" w:space="0" w:color="auto"/>
        <w:left w:val="none" w:sz="0" w:space="0" w:color="auto"/>
        <w:bottom w:val="none" w:sz="0" w:space="0" w:color="auto"/>
        <w:right w:val="none" w:sz="0" w:space="0" w:color="auto"/>
      </w:divBdr>
    </w:div>
    <w:div w:id="1003434988">
      <w:bodyDiv w:val="1"/>
      <w:marLeft w:val="0"/>
      <w:marRight w:val="0"/>
      <w:marTop w:val="0"/>
      <w:marBottom w:val="0"/>
      <w:divBdr>
        <w:top w:val="none" w:sz="0" w:space="0" w:color="auto"/>
        <w:left w:val="none" w:sz="0" w:space="0" w:color="auto"/>
        <w:bottom w:val="none" w:sz="0" w:space="0" w:color="auto"/>
        <w:right w:val="none" w:sz="0" w:space="0" w:color="auto"/>
      </w:divBdr>
    </w:div>
    <w:div w:id="1411197918">
      <w:bodyDiv w:val="1"/>
      <w:marLeft w:val="0"/>
      <w:marRight w:val="0"/>
      <w:marTop w:val="0"/>
      <w:marBottom w:val="0"/>
      <w:divBdr>
        <w:top w:val="none" w:sz="0" w:space="0" w:color="auto"/>
        <w:left w:val="none" w:sz="0" w:space="0" w:color="auto"/>
        <w:bottom w:val="none" w:sz="0" w:space="0" w:color="auto"/>
        <w:right w:val="none" w:sz="0" w:space="0" w:color="auto"/>
      </w:divBdr>
    </w:div>
    <w:div w:id="1821799791">
      <w:bodyDiv w:val="1"/>
      <w:marLeft w:val="0"/>
      <w:marRight w:val="0"/>
      <w:marTop w:val="0"/>
      <w:marBottom w:val="0"/>
      <w:divBdr>
        <w:top w:val="none" w:sz="0" w:space="0" w:color="auto"/>
        <w:left w:val="none" w:sz="0" w:space="0" w:color="auto"/>
        <w:bottom w:val="none" w:sz="0" w:space="0" w:color="auto"/>
        <w:right w:val="none" w:sz="0" w:space="0" w:color="auto"/>
      </w:divBdr>
    </w:div>
    <w:div w:id="1922444741">
      <w:bodyDiv w:val="1"/>
      <w:marLeft w:val="0"/>
      <w:marRight w:val="0"/>
      <w:marTop w:val="0"/>
      <w:marBottom w:val="0"/>
      <w:divBdr>
        <w:top w:val="none" w:sz="0" w:space="0" w:color="auto"/>
        <w:left w:val="none" w:sz="0" w:space="0" w:color="auto"/>
        <w:bottom w:val="none" w:sz="0" w:space="0" w:color="auto"/>
        <w:right w:val="none" w:sz="0" w:space="0" w:color="auto"/>
      </w:divBdr>
    </w:div>
    <w:div w:id="207750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yperlink" Target="http://212.91.171.190/act.aspx?ID=1&amp;IDNA=7F4AB933&amp;IDSTR=0&amp;FIND=_2885743"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hyperlink" Target="http://212.91.171.190/act.aspx?ID=1&amp;IDNA=7F4AB933&amp;IDSTR=0&amp;FIND=_2885742"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file:///E:\Standards_bg\over40000\53743.html"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Standards_bg\over40000\53743.html" TargetMode="External"/><Relationship Id="rId24" Type="http://schemas.openxmlformats.org/officeDocument/2006/relationships/hyperlink" Target="https://platform.negometrix.com/PublicBuyerProfile/CompanyPublishedTenders.aspx?companyId=20808&amp;mainmenu=false" TargetMode="External"/><Relationship Id="rId32" Type="http://schemas.openxmlformats.org/officeDocument/2006/relationships/hyperlink" Target="http://212.91.171.190/act.aspx?ID=1&amp;IDNA=7F4AB933&amp;IDSTR=0&amp;FIND=_2885743"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ciela.cezbg.corp:2222/Dispatcher.aspx?Destination=Document&amp;Method=OpenRef&amp;Idref=1007172&amp;Category=normi&amp;lang=bg-BG&amp;text=&#1057;&#1074;&#1098;&#1088;&#1079;&#1072;&#1085;&#1086;%20&#1087;&#1088;&#1077;&#1076;&#1087;&#1088;&#1080;&#1103;&#1090;&#1080;&#1077;" TargetMode="Externa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file:///E:\Standards_bg\over40000\51550.html" TargetMode="External"/><Relationship Id="rId19" Type="http://schemas.openxmlformats.org/officeDocument/2006/relationships/hyperlink" Target="file:///E:\Standards_bg\over40000\51550.html" TargetMode="External"/><Relationship Id="rId31" Type="http://schemas.openxmlformats.org/officeDocument/2006/relationships/hyperlink" Target="http://212.91.171.190/act.aspx?ID=1&amp;IDNA=7F4AB933&amp;IDSTR=0&amp;FIND=_288574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http://ciela.cezbg.corp:2222/Dispatcher.aspx?Destination=Document&amp;Method=OpenRef&amp;Idref=1007171&amp;Category=normi&amp;lang=bg-BG&amp;text=&#1057;&#1074;&#1098;&#1088;&#1079;&#1072;&#1085;&#1080;%20&#1083;&#1080;&#1094;&#1072;" TargetMode="Externa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141CB-2206-4B18-92EA-CB43C07CC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135</Pages>
  <Words>40776</Words>
  <Characters>232425</Characters>
  <Application>Microsoft Office Word</Application>
  <DocSecurity>0</DocSecurity>
  <Lines>1936</Lines>
  <Paragraphs>545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Анета Стоянова Димитрова</cp:lastModifiedBy>
  <cp:revision>21</cp:revision>
  <dcterms:created xsi:type="dcterms:W3CDTF">2015-12-07T13:33:00Z</dcterms:created>
  <dcterms:modified xsi:type="dcterms:W3CDTF">2015-12-21T05:46:00Z</dcterms:modified>
</cp:coreProperties>
</file>