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71" w:rsidRPr="005C14AC" w:rsidRDefault="005C14AC" w:rsidP="00497C71">
      <w:pPr>
        <w:rPr>
          <w:b/>
          <w:caps/>
        </w:rPr>
      </w:pPr>
      <w:bookmarkStart w:id="0" w:name="_GoBack"/>
      <w:bookmarkEnd w:id="0"/>
      <w:r w:rsidRPr="005C14AC">
        <w:rPr>
          <w:b/>
          <w:caps/>
        </w:rPr>
        <w:t>D</w:t>
      </w:r>
      <w:r w:rsidR="00497C71" w:rsidRPr="005C14AC">
        <w:rPr>
          <w:b/>
          <w:caps/>
        </w:rPr>
        <w:t>etails uitvoering opdracht en overige bepalingen</w:t>
      </w:r>
    </w:p>
    <w:p w:rsidR="0074213D" w:rsidRDefault="0074213D" w:rsidP="00497C71"/>
    <w:p w:rsidR="00690E81" w:rsidRDefault="00497C71" w:rsidP="004A4633">
      <w:pPr>
        <w:rPr>
          <w:b/>
        </w:rPr>
      </w:pPr>
      <w:r w:rsidRPr="0074213D">
        <w:rPr>
          <w:b/>
        </w:rPr>
        <w:t>A. Omschrijving van de opdracht</w:t>
      </w:r>
    </w:p>
    <w:p w:rsidR="00214325" w:rsidRPr="00710EB6" w:rsidRDefault="00214325" w:rsidP="00907670">
      <w:pPr>
        <w:spacing w:line="284" w:lineRule="exact"/>
        <w:ind w:left="-11"/>
      </w:pPr>
      <w:r w:rsidRPr="00710EB6">
        <w:t xml:space="preserve">De </w:t>
      </w:r>
      <w:r w:rsidR="00B25D7C">
        <w:t xml:space="preserve">zelfstandige </w:t>
      </w:r>
      <w:r w:rsidRPr="00710EB6">
        <w:t xml:space="preserve">werkzaamheden bestaan uit het </w:t>
      </w:r>
      <w:r w:rsidR="0028010E" w:rsidRPr="00710EB6">
        <w:t xml:space="preserve">begeleiden, toetsen en adviseren </w:t>
      </w:r>
      <w:r w:rsidR="00170191" w:rsidRPr="00710EB6">
        <w:t xml:space="preserve">in het kader van </w:t>
      </w:r>
      <w:r w:rsidR="00907670" w:rsidRPr="00710EB6">
        <w:t xml:space="preserve">verzoeken voor een omgevingsvergunning, meer in het bijzonder voor het onderdeel ‘monumenten’. </w:t>
      </w:r>
    </w:p>
    <w:p w:rsidR="00690E81" w:rsidRDefault="005C14AC" w:rsidP="00497C71">
      <w:pPr>
        <w:rPr>
          <w:b/>
        </w:rPr>
      </w:pPr>
      <w:r>
        <w:rPr>
          <w:b/>
        </w:rPr>
        <w:t>B</w:t>
      </w:r>
      <w:r w:rsidR="00497C71" w:rsidRPr="00D85299">
        <w:rPr>
          <w:b/>
        </w:rPr>
        <w:t>. Inzet</w:t>
      </w:r>
    </w:p>
    <w:p w:rsidR="003B1908" w:rsidRPr="00D349C6" w:rsidRDefault="002839EF" w:rsidP="00497C71">
      <w:r w:rsidRPr="00B968AB">
        <w:t xml:space="preserve">De gemiddelde inzet is </w:t>
      </w:r>
      <w:r w:rsidR="00984201">
        <w:t>32</w:t>
      </w:r>
      <w:r w:rsidR="00D349C6" w:rsidRPr="00B968AB">
        <w:t xml:space="preserve"> uur per </w:t>
      </w:r>
      <w:r w:rsidR="005C14AC" w:rsidRPr="00B968AB">
        <w:t xml:space="preserve">gewerkte </w:t>
      </w:r>
      <w:r w:rsidR="00D349C6" w:rsidRPr="00B968AB">
        <w:t>week.</w:t>
      </w:r>
    </w:p>
    <w:p w:rsidR="00690E81" w:rsidRDefault="005C14AC" w:rsidP="00497C71">
      <w:pPr>
        <w:rPr>
          <w:b/>
        </w:rPr>
      </w:pPr>
      <w:r>
        <w:rPr>
          <w:b/>
        </w:rPr>
        <w:t>C</w:t>
      </w:r>
      <w:r w:rsidR="00497C71" w:rsidRPr="00D85299">
        <w:rPr>
          <w:b/>
        </w:rPr>
        <w:t xml:space="preserve">. Locatie </w:t>
      </w:r>
      <w:r w:rsidR="00B249DD">
        <w:rPr>
          <w:b/>
        </w:rPr>
        <w:t xml:space="preserve">en tijdstippen </w:t>
      </w:r>
      <w:r w:rsidR="00497C71" w:rsidRPr="00D85299">
        <w:rPr>
          <w:b/>
        </w:rPr>
        <w:t>uitvoering opdracht</w:t>
      </w:r>
    </w:p>
    <w:p w:rsidR="00A5407C" w:rsidRDefault="00000D69" w:rsidP="00497C71">
      <w:r w:rsidRPr="00B968AB">
        <w:t>De</w:t>
      </w:r>
      <w:r w:rsidR="007C4768" w:rsidRPr="00B968AB">
        <w:t xml:space="preserve"> </w:t>
      </w:r>
      <w:r w:rsidR="00214325" w:rsidRPr="00B968AB">
        <w:t xml:space="preserve">werkzaamheden </w:t>
      </w:r>
      <w:r w:rsidRPr="00B968AB">
        <w:t xml:space="preserve">vinden </w:t>
      </w:r>
      <w:r w:rsidR="00B968AB" w:rsidRPr="00B968AB">
        <w:t>zowel</w:t>
      </w:r>
      <w:r w:rsidRPr="00B968AB">
        <w:t xml:space="preserve"> plaats</w:t>
      </w:r>
      <w:r w:rsidR="00214325" w:rsidRPr="00B968AB">
        <w:t xml:space="preserve"> op het kantoor van de Opdrachtgever </w:t>
      </w:r>
      <w:r w:rsidR="001350E6">
        <w:t>als op dat</w:t>
      </w:r>
      <w:r w:rsidR="00C033F2">
        <w:t xml:space="preserve"> van de O</w:t>
      </w:r>
      <w:r w:rsidR="007C4768" w:rsidRPr="00B968AB">
        <w:t>pdrachtnemer.</w:t>
      </w:r>
      <w:r w:rsidR="00C033F2">
        <w:t xml:space="preserve"> Opdrachtnemer houdt bij het maken van afspraken rekening met de bij Opdrachtgever gebruikelijke werktijden.</w:t>
      </w:r>
    </w:p>
    <w:p w:rsidR="003D29DE" w:rsidRDefault="003D29DE" w:rsidP="003D29DE">
      <w:pPr>
        <w:rPr>
          <w:b/>
        </w:rPr>
      </w:pPr>
      <w:r>
        <w:rPr>
          <w:b/>
        </w:rPr>
        <w:t>D</w:t>
      </w:r>
      <w:r w:rsidRPr="00D85299">
        <w:rPr>
          <w:b/>
        </w:rPr>
        <w:t>. T</w:t>
      </w:r>
      <w:r w:rsidR="00B25D7C">
        <w:rPr>
          <w:b/>
        </w:rPr>
        <w:t>oegang</w:t>
      </w:r>
    </w:p>
    <w:p w:rsidR="00B25D7C" w:rsidRDefault="00B25D7C" w:rsidP="00710EB6">
      <w:r w:rsidRPr="009A27D6">
        <w:t xml:space="preserve">Opdrachtgever stelt </w:t>
      </w:r>
      <w:r>
        <w:t>ter beschikking een toegangspas voor kantoor en</w:t>
      </w:r>
      <w:r w:rsidRPr="009A27D6">
        <w:t xml:space="preserve"> toegang tot computernetwerk</w:t>
      </w:r>
      <w:r>
        <w:t>.</w:t>
      </w:r>
    </w:p>
    <w:p w:rsidR="00710EB6" w:rsidRDefault="003D29DE" w:rsidP="00710EB6">
      <w:pPr>
        <w:rPr>
          <w:b/>
        </w:rPr>
      </w:pPr>
      <w:r>
        <w:rPr>
          <w:b/>
        </w:rPr>
        <w:t>E</w:t>
      </w:r>
      <w:r w:rsidR="00497C71" w:rsidRPr="00D85299">
        <w:rPr>
          <w:b/>
        </w:rPr>
        <w:t xml:space="preserve">. </w:t>
      </w:r>
      <w:r w:rsidR="00710EB6">
        <w:rPr>
          <w:b/>
        </w:rPr>
        <w:t>Stukken</w:t>
      </w:r>
    </w:p>
    <w:p w:rsidR="00710EB6" w:rsidRDefault="00710EB6" w:rsidP="00710EB6">
      <w:r>
        <w:t>Opdrachtnemer legt over:</w:t>
      </w:r>
      <w:r>
        <w:br/>
        <w:t>- een uittreksel van haar inschrijving bij de Kamer van Koophandel;</w:t>
      </w:r>
      <w:r>
        <w:br/>
        <w:t>- een brief van de Belastingdienst met haar btw-nummer</w:t>
      </w:r>
      <w:proofErr w:type="gramStart"/>
      <w:r>
        <w:t>;</w:t>
      </w:r>
      <w:r>
        <w:br/>
        <w:t>-</w:t>
      </w:r>
      <w:proofErr w:type="gramEnd"/>
      <w:r>
        <w:t xml:space="preserve"> een door de haar getekende integriteitsverklaring.</w:t>
      </w:r>
    </w:p>
    <w:p w:rsidR="00343840" w:rsidRPr="00343840" w:rsidRDefault="003D29DE" w:rsidP="00497C71">
      <w:pPr>
        <w:rPr>
          <w:b/>
        </w:rPr>
      </w:pPr>
      <w:r>
        <w:rPr>
          <w:b/>
        </w:rPr>
        <w:t>F</w:t>
      </w:r>
      <w:r w:rsidR="00343840" w:rsidRPr="00343840">
        <w:rPr>
          <w:b/>
        </w:rPr>
        <w:t>. I</w:t>
      </w:r>
      <w:r w:rsidR="00343840">
        <w:rPr>
          <w:b/>
        </w:rPr>
        <w:t>nzage i</w:t>
      </w:r>
      <w:r w:rsidR="00343840" w:rsidRPr="00343840">
        <w:rPr>
          <w:b/>
        </w:rPr>
        <w:t>dentiteitsbewijs</w:t>
      </w:r>
    </w:p>
    <w:p w:rsidR="00EE6247" w:rsidRDefault="00343840" w:rsidP="00497C71">
      <w:r>
        <w:t xml:space="preserve">Opdrachtnemer verleent Opdrachtgever inzage in een geldig identiteitsbewijs opdat </w:t>
      </w:r>
      <w:r w:rsidR="00C033F2">
        <w:t>haar</w:t>
      </w:r>
      <w:r>
        <w:t xml:space="preserve"> identiteit kan worden vastgesteld.</w:t>
      </w:r>
    </w:p>
    <w:p w:rsidR="00EE6247" w:rsidRPr="00B968AB" w:rsidRDefault="00EE6247" w:rsidP="00497C71">
      <w:pPr>
        <w:rPr>
          <w:b/>
        </w:rPr>
      </w:pPr>
      <w:r w:rsidRPr="00B968AB">
        <w:rPr>
          <w:b/>
        </w:rPr>
        <w:t>G. Verklaring omtrent het gedrag</w:t>
      </w:r>
    </w:p>
    <w:p w:rsidR="00EE6247" w:rsidRPr="00EE6247" w:rsidRDefault="00EE6247" w:rsidP="00497C71">
      <w:r w:rsidRPr="00B968AB">
        <w:t>Deze overeenkomst treedt niet eerder in werking dan nadat Opdrachtnemer de Vereiste Verklaring omtrent het gedrag (VOG), zoals aangegeven door Opdrachtgever, heeft overgelegd.</w:t>
      </w:r>
    </w:p>
    <w:sectPr w:rsidR="00EE6247" w:rsidRPr="00EE6247" w:rsidSect="008F591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0388"/>
    <w:multiLevelType w:val="hybridMultilevel"/>
    <w:tmpl w:val="3472586A"/>
    <w:lvl w:ilvl="0" w:tplc="CAE8A6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12AA2"/>
    <w:multiLevelType w:val="hybridMultilevel"/>
    <w:tmpl w:val="3304A566"/>
    <w:lvl w:ilvl="0" w:tplc="1C44DA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01C9"/>
    <w:multiLevelType w:val="hybridMultilevel"/>
    <w:tmpl w:val="70CE0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71"/>
    <w:rsid w:val="00000D69"/>
    <w:rsid w:val="00024F0E"/>
    <w:rsid w:val="000B3929"/>
    <w:rsid w:val="0012563F"/>
    <w:rsid w:val="001350E6"/>
    <w:rsid w:val="00135249"/>
    <w:rsid w:val="00166940"/>
    <w:rsid w:val="00170191"/>
    <w:rsid w:val="001C2C4D"/>
    <w:rsid w:val="001E2674"/>
    <w:rsid w:val="001F01AD"/>
    <w:rsid w:val="0020407F"/>
    <w:rsid w:val="00214325"/>
    <w:rsid w:val="002337F9"/>
    <w:rsid w:val="002618FD"/>
    <w:rsid w:val="0028010E"/>
    <w:rsid w:val="002839EF"/>
    <w:rsid w:val="002A65E3"/>
    <w:rsid w:val="002A6D9A"/>
    <w:rsid w:val="002D65EA"/>
    <w:rsid w:val="003133B5"/>
    <w:rsid w:val="00343840"/>
    <w:rsid w:val="003B1908"/>
    <w:rsid w:val="003D29DE"/>
    <w:rsid w:val="0042686B"/>
    <w:rsid w:val="00495828"/>
    <w:rsid w:val="00497C71"/>
    <w:rsid w:val="004A1768"/>
    <w:rsid w:val="004A4633"/>
    <w:rsid w:val="004B5D15"/>
    <w:rsid w:val="004C2341"/>
    <w:rsid w:val="005326D0"/>
    <w:rsid w:val="0056279F"/>
    <w:rsid w:val="005831BB"/>
    <w:rsid w:val="00590117"/>
    <w:rsid w:val="005C14AC"/>
    <w:rsid w:val="00602D79"/>
    <w:rsid w:val="0060706D"/>
    <w:rsid w:val="00635BE6"/>
    <w:rsid w:val="0065166E"/>
    <w:rsid w:val="00690E81"/>
    <w:rsid w:val="0069778B"/>
    <w:rsid w:val="006B1E86"/>
    <w:rsid w:val="006D2AB4"/>
    <w:rsid w:val="006F2112"/>
    <w:rsid w:val="006F316B"/>
    <w:rsid w:val="00710EB6"/>
    <w:rsid w:val="00717DE1"/>
    <w:rsid w:val="00741B38"/>
    <w:rsid w:val="0074213D"/>
    <w:rsid w:val="00777451"/>
    <w:rsid w:val="00796E44"/>
    <w:rsid w:val="007C4768"/>
    <w:rsid w:val="007E22F2"/>
    <w:rsid w:val="007F190B"/>
    <w:rsid w:val="008166A4"/>
    <w:rsid w:val="00826D33"/>
    <w:rsid w:val="008749CA"/>
    <w:rsid w:val="008938FA"/>
    <w:rsid w:val="0089751A"/>
    <w:rsid w:val="008E6C28"/>
    <w:rsid w:val="008F591F"/>
    <w:rsid w:val="00900BE6"/>
    <w:rsid w:val="00907670"/>
    <w:rsid w:val="00915F13"/>
    <w:rsid w:val="00923A32"/>
    <w:rsid w:val="009618C7"/>
    <w:rsid w:val="00984201"/>
    <w:rsid w:val="009E63E8"/>
    <w:rsid w:val="00A5407C"/>
    <w:rsid w:val="00A60AE6"/>
    <w:rsid w:val="00A6413B"/>
    <w:rsid w:val="00A652BB"/>
    <w:rsid w:val="00AA4B3D"/>
    <w:rsid w:val="00AC39E5"/>
    <w:rsid w:val="00AF0D84"/>
    <w:rsid w:val="00B249DD"/>
    <w:rsid w:val="00B25D7C"/>
    <w:rsid w:val="00B64AEB"/>
    <w:rsid w:val="00B66F98"/>
    <w:rsid w:val="00B74651"/>
    <w:rsid w:val="00B968AB"/>
    <w:rsid w:val="00BA54D6"/>
    <w:rsid w:val="00C033F2"/>
    <w:rsid w:val="00CC5334"/>
    <w:rsid w:val="00CE4CDE"/>
    <w:rsid w:val="00CF675B"/>
    <w:rsid w:val="00D01BC9"/>
    <w:rsid w:val="00D349C6"/>
    <w:rsid w:val="00D777A2"/>
    <w:rsid w:val="00D85299"/>
    <w:rsid w:val="00DC3C7D"/>
    <w:rsid w:val="00DC44F5"/>
    <w:rsid w:val="00DF1739"/>
    <w:rsid w:val="00DF4970"/>
    <w:rsid w:val="00E078A9"/>
    <w:rsid w:val="00E43CFD"/>
    <w:rsid w:val="00E634F5"/>
    <w:rsid w:val="00E9042E"/>
    <w:rsid w:val="00EA3099"/>
    <w:rsid w:val="00EB3C30"/>
    <w:rsid w:val="00EC340B"/>
    <w:rsid w:val="00EC75E6"/>
    <w:rsid w:val="00EE6247"/>
    <w:rsid w:val="00F50393"/>
    <w:rsid w:val="00F66A28"/>
    <w:rsid w:val="00FB7F18"/>
    <w:rsid w:val="00FC5082"/>
    <w:rsid w:val="00FD5B1A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A1F08-3E11-401A-9747-7B6961BA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21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E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63E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618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18FD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18FD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18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18FD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D12DF723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Verhoeven L.J. (Leo)</dc:creator>
  <cp:keywords/>
  <dc:description/>
  <cp:lastModifiedBy>Oosten R. van den (Robin)</cp:lastModifiedBy>
  <cp:revision>2</cp:revision>
  <cp:lastPrinted>2016-12-14T09:21:00Z</cp:lastPrinted>
  <dcterms:created xsi:type="dcterms:W3CDTF">2017-11-20T15:41:00Z</dcterms:created>
  <dcterms:modified xsi:type="dcterms:W3CDTF">2017-11-20T15:41:00Z</dcterms:modified>
</cp:coreProperties>
</file>