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2FFC" w:rsidRPr="00412FFC" w:rsidRDefault="00412FFC" w:rsidP="00412FFC">
      <w:pPr>
        <w:rPr>
          <w:sz w:val="28"/>
          <w:szCs w:val="28"/>
        </w:rPr>
      </w:pPr>
      <w:r w:rsidRPr="00412FFC">
        <w:rPr>
          <w:sz w:val="28"/>
          <w:szCs w:val="28"/>
        </w:rPr>
        <w:t xml:space="preserve">Gemeente Rotterdam </w:t>
      </w:r>
      <w:r>
        <w:rPr>
          <w:sz w:val="28"/>
          <w:szCs w:val="28"/>
        </w:rPr>
        <w:t xml:space="preserve">zoekt Senior WMO Adviseur OGGZ </w:t>
      </w:r>
    </w:p>
    <w:p w:rsidR="00412FFC" w:rsidRDefault="00412FFC" w:rsidP="00412FFC">
      <w:r>
        <w:t>Voor 36 uur per week</w:t>
      </w:r>
    </w:p>
    <w:p w:rsidR="00412FFC" w:rsidRDefault="00412FFC" w:rsidP="00412FFC"/>
    <w:p w:rsidR="00412FFC" w:rsidRPr="00B4396E" w:rsidRDefault="00412FFC" w:rsidP="00412FFC">
      <w:pPr>
        <w:rPr>
          <w:b/>
        </w:rPr>
      </w:pPr>
      <w:r w:rsidRPr="00B4396E">
        <w:rPr>
          <w:b/>
        </w:rPr>
        <w:t>Cluster Maatschappelijke Ontwikkeling Rotterdam</w:t>
      </w:r>
    </w:p>
    <w:p w:rsidR="00412FFC" w:rsidRDefault="00412FFC" w:rsidP="00412FFC">
      <w:r>
        <w:t xml:space="preserve"> Het cluster Maatschappelijke Ontwikkeling stimuleert maximale ontplooiing van talent in een gezond lichaam. Daarbij gaan we uit van de kracht van de Rotterdammers, ook als zij niet op eigen benen kunnen staan. Het streven is dat iedereen zijn talent ontwikkelt, leert en/of werkt, maatschappelijk actief is als leren of werken niet kan en zorgt voor de eigen gezondheid. Sport, cultuur, onderwijs en basale zorg dragen daaraan bij. We bieden lichte ondersteuning als de omgeving die niet kan bieden. Of intensievere zorg waar echt noodzakelijk. Vanaf 2015 wordt de gemeente Rotterdam ook verantwoordelijk voor deeltaken uit de huidige AWBZ, zoals extramurale begeleiding, dagbesteding en beschermd wonen. Wie het thuis niet meer alleen redt, krijgt vanaf januari 2015 ondersteuning op maat van de gemeente. Het doel is dat Rotterdammers langer zelfstandig kunnen blijven wonen en meedoen aan de samenleving. De zorg en ondersteuning is zoveel mogelijk persoonlijk en dichtbij en midden in de wijk. Voor de meest kwetsbare personen, de zogeheten OGGZ doelgroep,  heeft de gemeente hiertoe een stedelijke aanpak. Deze is gepositioneerd binnen de directie Publieke Gezondheid en Zorg (PG&amp;Z).</w:t>
      </w:r>
    </w:p>
    <w:p w:rsidR="00412FFC" w:rsidRDefault="00412FFC" w:rsidP="00412FFC"/>
    <w:p w:rsidR="00412FFC" w:rsidRPr="00B4396E" w:rsidRDefault="00412FFC" w:rsidP="00412FFC">
      <w:pPr>
        <w:rPr>
          <w:b/>
        </w:rPr>
      </w:pPr>
      <w:r w:rsidRPr="00B4396E">
        <w:rPr>
          <w:b/>
        </w:rPr>
        <w:t>De functie</w:t>
      </w:r>
    </w:p>
    <w:p w:rsidR="00412FFC" w:rsidRDefault="00412FFC" w:rsidP="00412FFC">
      <w:r>
        <w:t xml:space="preserve"> De senior WMO adviseur OGGZ tracht passende oplossingen te vinden voor de meest kwetsbare individuele Rotterdammers met een meervoudige problematiek (materiële, psychiatrische, sociale en/of somatische problemen), vaak zonder concrete hulpvraag. Samen met interne en externe partners worden individuele en integrale ondersteuningsarrangementen ingezet zodat deze burgers deel kunnen (blijven) nemen aan de samenleving.</w:t>
      </w:r>
    </w:p>
    <w:p w:rsidR="00412FFC" w:rsidRDefault="00412FFC" w:rsidP="00412FFC">
      <w:r>
        <w:t xml:space="preserve"> Als senior WMO adviseur heb je een grote diversiteit aan taken die zijn terug te brengen tot een hoofdtaak: het verhelderen van de zorgvraag van deze burgers om te komen tot  het indiceren van WMO arrangementen op het vlak van sociaal en persoonlijk functioneren, voeren van een huishouding, financiën, dagbesteding, zelfzorg en gezondheid, mantelzorg respijt en huisvesting.</w:t>
      </w:r>
    </w:p>
    <w:p w:rsidR="00412FFC" w:rsidRDefault="00412FFC" w:rsidP="00412FFC">
      <w:r>
        <w:t xml:space="preserve"> Je werkt gebiedsgericht vanuit een stedelijk loket en onderhoudt relevante contacten in de wijk. Als senior WMO adviseur, creëer je met behulp van een brede vraagverheldering een beeld van de benodigde ondersteuning én mogelijkheden van de cliënt. Je verricht daartoe onderzoek naar de medische en sociale situatie van de cliënt. Het resultaat van je bevindingen verwoord je in een ondersteuningsplan en waar nodig in een objectieve indicatie.</w:t>
      </w:r>
    </w:p>
    <w:p w:rsidR="00412FFC" w:rsidRDefault="00412FFC" w:rsidP="00412FFC"/>
    <w:p w:rsidR="00412FFC" w:rsidRPr="00B4396E" w:rsidRDefault="00412FFC" w:rsidP="00412FFC">
      <w:pPr>
        <w:rPr>
          <w:b/>
        </w:rPr>
      </w:pPr>
      <w:r w:rsidRPr="00B4396E">
        <w:rPr>
          <w:b/>
        </w:rPr>
        <w:t xml:space="preserve">Functie-eisen </w:t>
      </w:r>
    </w:p>
    <w:p w:rsidR="00412FFC" w:rsidRDefault="00412FFC" w:rsidP="00412FFC">
      <w:r>
        <w:t xml:space="preserve"> Een afgeronde opleiding op </w:t>
      </w:r>
      <w:proofErr w:type="spellStart"/>
      <w:r>
        <w:t>HBO-niveau</w:t>
      </w:r>
      <w:proofErr w:type="spellEnd"/>
      <w:r>
        <w:t xml:space="preserve"> en minimaal </w:t>
      </w:r>
      <w:r w:rsidR="0041099B">
        <w:t>een jaar</w:t>
      </w:r>
      <w:r>
        <w:t xml:space="preserve"> relevante werkervaring binnen de maatschappelijke opvang, het CIZ of daaraan grenzende organisaties of werkvelde</w:t>
      </w:r>
      <w:bookmarkStart w:id="0" w:name="_GoBack"/>
      <w:bookmarkEnd w:id="0"/>
      <w:r>
        <w:t>n .</w:t>
      </w:r>
    </w:p>
    <w:p w:rsidR="00412FFC" w:rsidRDefault="00412FFC" w:rsidP="00412FFC">
      <w:r>
        <w:lastRenderedPageBreak/>
        <w:t xml:space="preserve"> Brede kennis van de (O) GGZ , de maatschappelijke opvang, psychiatrische en verslavingsproblematiek, diagnostiek en wet- en regelgeving WMO 2015.</w:t>
      </w:r>
    </w:p>
    <w:p w:rsidR="00412FFC" w:rsidRDefault="00412FFC" w:rsidP="00412FFC">
      <w:r>
        <w:t>Je bent klantbewust, analytisch, besluitvaardig en flexibel. Verder beschik je over goede communicatieve vaardigheden en ben je samenwerkingsgericht en initiatiefrijk. Je behaalt zowel zelfstandig als in teamverband de afgesproken resultaten.</w:t>
      </w:r>
    </w:p>
    <w:p w:rsidR="00412FFC" w:rsidRDefault="00412FFC" w:rsidP="00412FFC"/>
    <w:p w:rsidR="00412FFC" w:rsidRDefault="00412FFC" w:rsidP="00412FFC"/>
    <w:p w:rsidR="00412FFC" w:rsidRDefault="00412FFC" w:rsidP="00412FFC">
      <w:r>
        <w:t xml:space="preserve"> </w:t>
      </w:r>
    </w:p>
    <w:p w:rsidR="00412FFC" w:rsidRDefault="00412FFC" w:rsidP="00412FFC"/>
    <w:p w:rsidR="00412FFC" w:rsidRDefault="00412FFC" w:rsidP="00412FFC">
      <w:r>
        <w:t xml:space="preserve"> </w:t>
      </w:r>
    </w:p>
    <w:p w:rsidR="00412FFC" w:rsidRDefault="00412FFC" w:rsidP="00412FFC"/>
    <w:p w:rsidR="00EB6F01" w:rsidRDefault="00EB6F01" w:rsidP="00412FFC"/>
    <w:sectPr w:rsidR="00EB6F01" w:rsidSect="00DF7A6F">
      <w:pgSz w:w="11906" w:h="16838"/>
      <w:pgMar w:top="1984" w:right="1247" w:bottom="1440"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2FFC"/>
    <w:rsid w:val="000751BA"/>
    <w:rsid w:val="000F7506"/>
    <w:rsid w:val="001B7F60"/>
    <w:rsid w:val="0024651C"/>
    <w:rsid w:val="002A3440"/>
    <w:rsid w:val="0041099B"/>
    <w:rsid w:val="00412FFC"/>
    <w:rsid w:val="004A55A7"/>
    <w:rsid w:val="00956A3C"/>
    <w:rsid w:val="00B4396E"/>
    <w:rsid w:val="00C5393B"/>
    <w:rsid w:val="00D1149E"/>
    <w:rsid w:val="00DF7A6F"/>
    <w:rsid w:val="00EB6F01"/>
    <w:rsid w:val="00F4433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F9858B-E557-42A1-B481-30D73F4C0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pPr>
      <w:spacing w:line="280" w:lineRule="atLeast"/>
    </w:pPr>
    <w:rPr>
      <w:rFonts w:ascii="Arial" w:hAnsi="Arial" w:cs="Arial"/>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7837844">
      <w:bodyDiv w:val="1"/>
      <w:marLeft w:val="0"/>
      <w:marRight w:val="0"/>
      <w:marTop w:val="0"/>
      <w:marBottom w:val="0"/>
      <w:divBdr>
        <w:top w:val="none" w:sz="0" w:space="0" w:color="auto"/>
        <w:left w:val="none" w:sz="0" w:space="0" w:color="auto"/>
        <w:bottom w:val="none" w:sz="0" w:space="0" w:color="auto"/>
        <w:right w:val="none" w:sz="0" w:space="0" w:color="auto"/>
      </w:divBdr>
      <w:divsChild>
        <w:div w:id="1299531476">
          <w:marLeft w:val="0"/>
          <w:marRight w:val="0"/>
          <w:marTop w:val="0"/>
          <w:marBottom w:val="0"/>
          <w:divBdr>
            <w:top w:val="none" w:sz="0" w:space="0" w:color="auto"/>
            <w:left w:val="none" w:sz="0" w:space="0" w:color="auto"/>
            <w:bottom w:val="none" w:sz="0" w:space="0" w:color="auto"/>
            <w:right w:val="none" w:sz="0" w:space="0" w:color="auto"/>
          </w:divBdr>
          <w:divsChild>
            <w:div w:id="676470481">
              <w:marLeft w:val="0"/>
              <w:marRight w:val="0"/>
              <w:marTop w:val="0"/>
              <w:marBottom w:val="0"/>
              <w:divBdr>
                <w:top w:val="none" w:sz="0" w:space="0" w:color="auto"/>
                <w:left w:val="none" w:sz="0" w:space="0" w:color="auto"/>
                <w:bottom w:val="none" w:sz="0" w:space="0" w:color="auto"/>
                <w:right w:val="none" w:sz="0" w:space="0" w:color="auto"/>
              </w:divBdr>
              <w:divsChild>
                <w:div w:id="1793591111">
                  <w:marLeft w:val="0"/>
                  <w:marRight w:val="0"/>
                  <w:marTop w:val="0"/>
                  <w:marBottom w:val="0"/>
                  <w:divBdr>
                    <w:top w:val="none" w:sz="0" w:space="0" w:color="auto"/>
                    <w:left w:val="none" w:sz="0" w:space="0" w:color="auto"/>
                    <w:bottom w:val="none" w:sz="0" w:space="0" w:color="auto"/>
                    <w:right w:val="none" w:sz="0" w:space="0" w:color="auto"/>
                  </w:divBdr>
                  <w:divsChild>
                    <w:div w:id="383680113">
                      <w:marLeft w:val="0"/>
                      <w:marRight w:val="0"/>
                      <w:marTop w:val="0"/>
                      <w:marBottom w:val="0"/>
                      <w:divBdr>
                        <w:top w:val="none" w:sz="0" w:space="0" w:color="auto"/>
                        <w:left w:val="none" w:sz="0" w:space="0" w:color="auto"/>
                        <w:bottom w:val="none" w:sz="0" w:space="0" w:color="auto"/>
                        <w:right w:val="none" w:sz="0" w:space="0" w:color="auto"/>
                      </w:divBdr>
                      <w:divsChild>
                        <w:div w:id="229123469">
                          <w:marLeft w:val="0"/>
                          <w:marRight w:val="0"/>
                          <w:marTop w:val="0"/>
                          <w:marBottom w:val="0"/>
                          <w:divBdr>
                            <w:top w:val="none" w:sz="0" w:space="0" w:color="auto"/>
                            <w:left w:val="none" w:sz="0" w:space="0" w:color="auto"/>
                            <w:bottom w:val="none" w:sz="0" w:space="0" w:color="auto"/>
                            <w:right w:val="none" w:sz="0" w:space="0" w:color="auto"/>
                          </w:divBdr>
                          <w:divsChild>
                            <w:div w:id="1404257495">
                              <w:marLeft w:val="15"/>
                              <w:marRight w:val="195"/>
                              <w:marTop w:val="0"/>
                              <w:marBottom w:val="0"/>
                              <w:divBdr>
                                <w:top w:val="none" w:sz="0" w:space="0" w:color="auto"/>
                                <w:left w:val="none" w:sz="0" w:space="0" w:color="auto"/>
                                <w:bottom w:val="none" w:sz="0" w:space="0" w:color="auto"/>
                                <w:right w:val="none" w:sz="0" w:space="0" w:color="auto"/>
                              </w:divBdr>
                              <w:divsChild>
                                <w:div w:id="289819372">
                                  <w:marLeft w:val="0"/>
                                  <w:marRight w:val="0"/>
                                  <w:marTop w:val="0"/>
                                  <w:marBottom w:val="0"/>
                                  <w:divBdr>
                                    <w:top w:val="none" w:sz="0" w:space="0" w:color="auto"/>
                                    <w:left w:val="none" w:sz="0" w:space="0" w:color="auto"/>
                                    <w:bottom w:val="none" w:sz="0" w:space="0" w:color="auto"/>
                                    <w:right w:val="none" w:sz="0" w:space="0" w:color="auto"/>
                                  </w:divBdr>
                                  <w:divsChild>
                                    <w:div w:id="1178227238">
                                      <w:marLeft w:val="0"/>
                                      <w:marRight w:val="0"/>
                                      <w:marTop w:val="0"/>
                                      <w:marBottom w:val="0"/>
                                      <w:divBdr>
                                        <w:top w:val="none" w:sz="0" w:space="0" w:color="auto"/>
                                        <w:left w:val="none" w:sz="0" w:space="0" w:color="auto"/>
                                        <w:bottom w:val="none" w:sz="0" w:space="0" w:color="auto"/>
                                        <w:right w:val="none" w:sz="0" w:space="0" w:color="auto"/>
                                      </w:divBdr>
                                      <w:divsChild>
                                        <w:div w:id="1877815441">
                                          <w:marLeft w:val="0"/>
                                          <w:marRight w:val="0"/>
                                          <w:marTop w:val="0"/>
                                          <w:marBottom w:val="0"/>
                                          <w:divBdr>
                                            <w:top w:val="none" w:sz="0" w:space="0" w:color="auto"/>
                                            <w:left w:val="none" w:sz="0" w:space="0" w:color="auto"/>
                                            <w:bottom w:val="none" w:sz="0" w:space="0" w:color="auto"/>
                                            <w:right w:val="none" w:sz="0" w:space="0" w:color="auto"/>
                                          </w:divBdr>
                                          <w:divsChild>
                                            <w:div w:id="2074084058">
                                              <w:marLeft w:val="0"/>
                                              <w:marRight w:val="0"/>
                                              <w:marTop w:val="0"/>
                                              <w:marBottom w:val="0"/>
                                              <w:divBdr>
                                                <w:top w:val="none" w:sz="0" w:space="0" w:color="auto"/>
                                                <w:left w:val="none" w:sz="0" w:space="0" w:color="auto"/>
                                                <w:bottom w:val="none" w:sz="0" w:space="0" w:color="auto"/>
                                                <w:right w:val="none" w:sz="0" w:space="0" w:color="auto"/>
                                              </w:divBdr>
                                              <w:divsChild>
                                                <w:div w:id="452481109">
                                                  <w:marLeft w:val="0"/>
                                                  <w:marRight w:val="0"/>
                                                  <w:marTop w:val="0"/>
                                                  <w:marBottom w:val="0"/>
                                                  <w:divBdr>
                                                    <w:top w:val="none" w:sz="0" w:space="0" w:color="auto"/>
                                                    <w:left w:val="none" w:sz="0" w:space="0" w:color="auto"/>
                                                    <w:bottom w:val="none" w:sz="0" w:space="0" w:color="auto"/>
                                                    <w:right w:val="none" w:sz="0" w:space="0" w:color="auto"/>
                                                  </w:divBdr>
                                                  <w:divsChild>
                                                    <w:div w:id="1566910774">
                                                      <w:marLeft w:val="0"/>
                                                      <w:marRight w:val="0"/>
                                                      <w:marTop w:val="0"/>
                                                      <w:marBottom w:val="0"/>
                                                      <w:divBdr>
                                                        <w:top w:val="none" w:sz="0" w:space="0" w:color="auto"/>
                                                        <w:left w:val="none" w:sz="0" w:space="0" w:color="auto"/>
                                                        <w:bottom w:val="none" w:sz="0" w:space="0" w:color="auto"/>
                                                        <w:right w:val="none" w:sz="0" w:space="0" w:color="auto"/>
                                                      </w:divBdr>
                                                      <w:divsChild>
                                                        <w:div w:id="2032217734">
                                                          <w:marLeft w:val="0"/>
                                                          <w:marRight w:val="0"/>
                                                          <w:marTop w:val="0"/>
                                                          <w:marBottom w:val="0"/>
                                                          <w:divBdr>
                                                            <w:top w:val="none" w:sz="0" w:space="0" w:color="auto"/>
                                                            <w:left w:val="none" w:sz="0" w:space="0" w:color="auto"/>
                                                            <w:bottom w:val="none" w:sz="0" w:space="0" w:color="auto"/>
                                                            <w:right w:val="none" w:sz="0" w:space="0" w:color="auto"/>
                                                          </w:divBdr>
                                                          <w:divsChild>
                                                            <w:div w:id="1760297223">
                                                              <w:marLeft w:val="0"/>
                                                              <w:marRight w:val="0"/>
                                                              <w:marTop w:val="0"/>
                                                              <w:marBottom w:val="0"/>
                                                              <w:divBdr>
                                                                <w:top w:val="none" w:sz="0" w:space="0" w:color="auto"/>
                                                                <w:left w:val="none" w:sz="0" w:space="0" w:color="auto"/>
                                                                <w:bottom w:val="none" w:sz="0" w:space="0" w:color="auto"/>
                                                                <w:right w:val="none" w:sz="0" w:space="0" w:color="auto"/>
                                                              </w:divBdr>
                                                              <w:divsChild>
                                                                <w:div w:id="66003930">
                                                                  <w:marLeft w:val="0"/>
                                                                  <w:marRight w:val="0"/>
                                                                  <w:marTop w:val="0"/>
                                                                  <w:marBottom w:val="0"/>
                                                                  <w:divBdr>
                                                                    <w:top w:val="none" w:sz="0" w:space="0" w:color="auto"/>
                                                                    <w:left w:val="none" w:sz="0" w:space="0" w:color="auto"/>
                                                                    <w:bottom w:val="none" w:sz="0" w:space="0" w:color="auto"/>
                                                                    <w:right w:val="none" w:sz="0" w:space="0" w:color="auto"/>
                                                                  </w:divBdr>
                                                                  <w:divsChild>
                                                                    <w:div w:id="886911550">
                                                                      <w:marLeft w:val="405"/>
                                                                      <w:marRight w:val="0"/>
                                                                      <w:marTop w:val="0"/>
                                                                      <w:marBottom w:val="0"/>
                                                                      <w:divBdr>
                                                                        <w:top w:val="none" w:sz="0" w:space="0" w:color="auto"/>
                                                                        <w:left w:val="none" w:sz="0" w:space="0" w:color="auto"/>
                                                                        <w:bottom w:val="none" w:sz="0" w:space="0" w:color="auto"/>
                                                                        <w:right w:val="none" w:sz="0" w:space="0" w:color="auto"/>
                                                                      </w:divBdr>
                                                                      <w:divsChild>
                                                                        <w:div w:id="1706565512">
                                                                          <w:marLeft w:val="0"/>
                                                                          <w:marRight w:val="0"/>
                                                                          <w:marTop w:val="0"/>
                                                                          <w:marBottom w:val="0"/>
                                                                          <w:divBdr>
                                                                            <w:top w:val="none" w:sz="0" w:space="0" w:color="auto"/>
                                                                            <w:left w:val="none" w:sz="0" w:space="0" w:color="auto"/>
                                                                            <w:bottom w:val="none" w:sz="0" w:space="0" w:color="auto"/>
                                                                            <w:right w:val="none" w:sz="0" w:space="0" w:color="auto"/>
                                                                          </w:divBdr>
                                                                          <w:divsChild>
                                                                            <w:div w:id="250091664">
                                                                              <w:marLeft w:val="0"/>
                                                                              <w:marRight w:val="0"/>
                                                                              <w:marTop w:val="0"/>
                                                                              <w:marBottom w:val="0"/>
                                                                              <w:divBdr>
                                                                                <w:top w:val="none" w:sz="0" w:space="0" w:color="auto"/>
                                                                                <w:left w:val="none" w:sz="0" w:space="0" w:color="auto"/>
                                                                                <w:bottom w:val="none" w:sz="0" w:space="0" w:color="auto"/>
                                                                                <w:right w:val="none" w:sz="0" w:space="0" w:color="auto"/>
                                                                              </w:divBdr>
                                                                              <w:divsChild>
                                                                                <w:div w:id="1204170278">
                                                                                  <w:marLeft w:val="0"/>
                                                                                  <w:marRight w:val="0"/>
                                                                                  <w:marTop w:val="60"/>
                                                                                  <w:marBottom w:val="0"/>
                                                                                  <w:divBdr>
                                                                                    <w:top w:val="none" w:sz="0" w:space="0" w:color="auto"/>
                                                                                    <w:left w:val="none" w:sz="0" w:space="0" w:color="auto"/>
                                                                                    <w:bottom w:val="none" w:sz="0" w:space="0" w:color="auto"/>
                                                                                    <w:right w:val="none" w:sz="0" w:space="0" w:color="auto"/>
                                                                                  </w:divBdr>
                                                                                  <w:divsChild>
                                                                                    <w:div w:id="2103212613">
                                                                                      <w:marLeft w:val="0"/>
                                                                                      <w:marRight w:val="0"/>
                                                                                      <w:marTop w:val="0"/>
                                                                                      <w:marBottom w:val="0"/>
                                                                                      <w:divBdr>
                                                                                        <w:top w:val="none" w:sz="0" w:space="0" w:color="auto"/>
                                                                                        <w:left w:val="none" w:sz="0" w:space="0" w:color="auto"/>
                                                                                        <w:bottom w:val="none" w:sz="0" w:space="0" w:color="auto"/>
                                                                                        <w:right w:val="none" w:sz="0" w:space="0" w:color="auto"/>
                                                                                      </w:divBdr>
                                                                                      <w:divsChild>
                                                                                        <w:div w:id="1060055937">
                                                                                          <w:marLeft w:val="0"/>
                                                                                          <w:marRight w:val="0"/>
                                                                                          <w:marTop w:val="0"/>
                                                                                          <w:marBottom w:val="0"/>
                                                                                          <w:divBdr>
                                                                                            <w:top w:val="none" w:sz="0" w:space="0" w:color="auto"/>
                                                                                            <w:left w:val="none" w:sz="0" w:space="0" w:color="auto"/>
                                                                                            <w:bottom w:val="none" w:sz="0" w:space="0" w:color="auto"/>
                                                                                            <w:right w:val="none" w:sz="0" w:space="0" w:color="auto"/>
                                                                                          </w:divBdr>
                                                                                          <w:divsChild>
                                                                                            <w:div w:id="1528375120">
                                                                                              <w:marLeft w:val="0"/>
                                                                                              <w:marRight w:val="0"/>
                                                                                              <w:marTop w:val="0"/>
                                                                                              <w:marBottom w:val="0"/>
                                                                                              <w:divBdr>
                                                                                                <w:top w:val="none" w:sz="0" w:space="0" w:color="auto"/>
                                                                                                <w:left w:val="none" w:sz="0" w:space="0" w:color="auto"/>
                                                                                                <w:bottom w:val="none" w:sz="0" w:space="0" w:color="auto"/>
                                                                                                <w:right w:val="none" w:sz="0" w:space="0" w:color="auto"/>
                                                                                              </w:divBdr>
                                                                                              <w:divsChild>
                                                                                                <w:div w:id="1119647334">
                                                                                                  <w:marLeft w:val="0"/>
                                                                                                  <w:marRight w:val="0"/>
                                                                                                  <w:marTop w:val="0"/>
                                                                                                  <w:marBottom w:val="0"/>
                                                                                                  <w:divBdr>
                                                                                                    <w:top w:val="none" w:sz="0" w:space="0" w:color="auto"/>
                                                                                                    <w:left w:val="none" w:sz="0" w:space="0" w:color="auto"/>
                                                                                                    <w:bottom w:val="none" w:sz="0" w:space="0" w:color="auto"/>
                                                                                                    <w:right w:val="none" w:sz="0" w:space="0" w:color="auto"/>
                                                                                                  </w:divBdr>
                                                                                                  <w:divsChild>
                                                                                                    <w:div w:id="960959388">
                                                                                                      <w:marLeft w:val="0"/>
                                                                                                      <w:marRight w:val="0"/>
                                                                                                      <w:marTop w:val="0"/>
                                                                                                      <w:marBottom w:val="0"/>
                                                                                                      <w:divBdr>
                                                                                                        <w:top w:val="none" w:sz="0" w:space="0" w:color="auto"/>
                                                                                                        <w:left w:val="none" w:sz="0" w:space="0" w:color="auto"/>
                                                                                                        <w:bottom w:val="none" w:sz="0" w:space="0" w:color="auto"/>
                                                                                                        <w:right w:val="none" w:sz="0" w:space="0" w:color="auto"/>
                                                                                                      </w:divBdr>
                                                                                                      <w:divsChild>
                                                                                                        <w:div w:id="966201240">
                                                                                                          <w:marLeft w:val="0"/>
                                                                                                          <w:marRight w:val="0"/>
                                                                                                          <w:marTop w:val="0"/>
                                                                                                          <w:marBottom w:val="0"/>
                                                                                                          <w:divBdr>
                                                                                                            <w:top w:val="none" w:sz="0" w:space="0" w:color="auto"/>
                                                                                                            <w:left w:val="none" w:sz="0" w:space="0" w:color="auto"/>
                                                                                                            <w:bottom w:val="none" w:sz="0" w:space="0" w:color="auto"/>
                                                                                                            <w:right w:val="none" w:sz="0" w:space="0" w:color="auto"/>
                                                                                                          </w:divBdr>
                                                                                                          <w:divsChild>
                                                                                                            <w:div w:id="160433481">
                                                                                                              <w:marLeft w:val="0"/>
                                                                                                              <w:marRight w:val="0"/>
                                                                                                              <w:marTop w:val="0"/>
                                                                                                              <w:marBottom w:val="0"/>
                                                                                                              <w:divBdr>
                                                                                                                <w:top w:val="none" w:sz="0" w:space="0" w:color="auto"/>
                                                                                                                <w:left w:val="none" w:sz="0" w:space="0" w:color="auto"/>
                                                                                                                <w:bottom w:val="none" w:sz="0" w:space="0" w:color="auto"/>
                                                                                                                <w:right w:val="none" w:sz="0" w:space="0" w:color="auto"/>
                                                                                                              </w:divBdr>
                                                                                                              <w:divsChild>
                                                                                                                <w:div w:id="92191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4F4D00C1</Template>
  <TotalTime>8</TotalTime>
  <Pages>2</Pages>
  <Words>485</Words>
  <Characters>2671</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Pruijssers M. (Marijke)</dc:creator>
  <cp:keywords/>
  <dc:description/>
  <cp:lastModifiedBy>Nehal ¿ Kewalbansing R. (Raghnie)</cp:lastModifiedBy>
  <cp:revision>4</cp:revision>
  <dcterms:created xsi:type="dcterms:W3CDTF">2017-07-18T11:50:00Z</dcterms:created>
  <dcterms:modified xsi:type="dcterms:W3CDTF">2017-07-20T14:01:00Z</dcterms:modified>
</cp:coreProperties>
</file>