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A5E2" w14:textId="3BCE0F22" w:rsidR="00985BD0" w:rsidRPr="00712CAB" w:rsidRDefault="00281B90" w:rsidP="00454384">
      <w:pPr>
        <w:pStyle w:val="Kop2"/>
        <w:rPr>
          <w:sz w:val="36"/>
          <w:szCs w:val="36"/>
        </w:rPr>
      </w:pPr>
      <w:r>
        <w:rPr>
          <w:sz w:val="36"/>
          <w:szCs w:val="36"/>
        </w:rPr>
        <w:t>Projectmedewerker schuldaanpak</w:t>
      </w:r>
      <w:r w:rsidR="00682D25" w:rsidRPr="00712CAB">
        <w:rPr>
          <w:sz w:val="36"/>
          <w:szCs w:val="36"/>
        </w:rPr>
        <w:t xml:space="preserve"> </w:t>
      </w:r>
    </w:p>
    <w:p w14:paraId="72918F80" w14:textId="2CB90307" w:rsidR="00F33455" w:rsidRPr="00F33455" w:rsidRDefault="00F33455" w:rsidP="00F33455">
      <w:r>
        <w:t>Cluster Werk &amp; Inkomen</w:t>
      </w:r>
    </w:p>
    <w:p w14:paraId="37235AD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40C139C" w14:textId="77777777" w:rsidTr="001C6FAE">
        <w:tc>
          <w:tcPr>
            <w:tcW w:w="3086" w:type="dxa"/>
          </w:tcPr>
          <w:p w14:paraId="0B09F7DE" w14:textId="77777777" w:rsidR="00BB5ABD" w:rsidRPr="00712CAB" w:rsidRDefault="00BB5ABD" w:rsidP="00D24F8E">
            <w:pPr>
              <w:rPr>
                <w:rFonts w:ascii="Bolder" w:hAnsi="Bolder"/>
                <w:b/>
                <w:szCs w:val="20"/>
              </w:rPr>
            </w:pPr>
            <w:r w:rsidRPr="00712CAB">
              <w:rPr>
                <w:rFonts w:ascii="Bolder" w:hAnsi="Bolder"/>
                <w:b/>
                <w:szCs w:val="20"/>
              </w:rPr>
              <w:t>Werklocatie:</w:t>
            </w:r>
          </w:p>
          <w:p w14:paraId="62607B7D" w14:textId="76EC792C" w:rsidR="001A2671" w:rsidRPr="00712CAB" w:rsidRDefault="000B4331" w:rsidP="00D24F8E">
            <w:pPr>
              <w:rPr>
                <w:rFonts w:ascii="Bolder" w:hAnsi="Bolder"/>
                <w:b/>
                <w:szCs w:val="20"/>
              </w:rPr>
            </w:pPr>
            <w:r w:rsidRPr="00712CAB">
              <w:rPr>
                <w:rFonts w:ascii="Bolder" w:hAnsi="Bolder"/>
                <w:b/>
                <w:szCs w:val="20"/>
              </w:rPr>
              <w:t>Thuiswerkbeleid</w:t>
            </w:r>
            <w:r w:rsidR="001A2671" w:rsidRPr="00712CAB">
              <w:rPr>
                <w:rFonts w:ascii="Bolder" w:hAnsi="Bolder"/>
                <w:b/>
                <w:szCs w:val="20"/>
              </w:rPr>
              <w:t xml:space="preserve">: </w:t>
            </w:r>
          </w:p>
        </w:tc>
        <w:tc>
          <w:tcPr>
            <w:tcW w:w="5295" w:type="dxa"/>
          </w:tcPr>
          <w:p w14:paraId="5783B5E8" w14:textId="3BA875F1" w:rsidR="00BB5ABD" w:rsidRPr="00712CAB" w:rsidRDefault="003E60C2" w:rsidP="00D24F8E">
            <w:pPr>
              <w:rPr>
                <w:rFonts w:ascii="Bolder" w:hAnsi="Bolder"/>
                <w:szCs w:val="20"/>
              </w:rPr>
            </w:pPr>
            <w:r w:rsidRPr="00712CAB">
              <w:rPr>
                <w:rFonts w:ascii="Bolder" w:hAnsi="Bolder"/>
                <w:szCs w:val="20"/>
              </w:rPr>
              <w:t>He</w:t>
            </w:r>
            <w:r w:rsidR="006A696D" w:rsidRPr="00712CAB">
              <w:rPr>
                <w:rFonts w:ascii="Bolder" w:hAnsi="Bolder"/>
                <w:szCs w:val="20"/>
              </w:rPr>
              <w:t>renwaard 23, Rotterdam</w:t>
            </w:r>
            <w:r w:rsidR="00F50CE0" w:rsidRPr="00712CAB">
              <w:rPr>
                <w:rFonts w:ascii="Bolder" w:hAnsi="Bolder"/>
                <w:szCs w:val="20"/>
              </w:rPr>
              <w:t xml:space="preserve"> </w:t>
            </w:r>
          </w:p>
          <w:p w14:paraId="2A6E49A5" w14:textId="74AB03EF" w:rsidR="001A2671" w:rsidRPr="00712CAB" w:rsidRDefault="001A2671" w:rsidP="00D24F8E">
            <w:pPr>
              <w:rPr>
                <w:rFonts w:ascii="Bolder" w:hAnsi="Bolder"/>
                <w:szCs w:val="20"/>
              </w:rPr>
            </w:pPr>
            <w:r w:rsidRPr="00712CAB">
              <w:rPr>
                <w:rFonts w:ascii="Bolder" w:hAnsi="Bolder"/>
                <w:szCs w:val="20"/>
              </w:rPr>
              <w:t>De opdracht zal conform het huidige Covid-19 beleid niet vanuit een gemeentelijk kantoor kunnen worden uitgevoerd. Dit kan veranderen indien het beleid wordt aangepast.</w:t>
            </w:r>
          </w:p>
        </w:tc>
      </w:tr>
      <w:tr w:rsidR="00BB5ABD" w:rsidRPr="00BB5ABD" w14:paraId="270C5984" w14:textId="77777777" w:rsidTr="001C6FAE">
        <w:tc>
          <w:tcPr>
            <w:tcW w:w="3086" w:type="dxa"/>
          </w:tcPr>
          <w:p w14:paraId="3E592B41" w14:textId="77777777" w:rsidR="00BB5ABD" w:rsidRPr="00712CAB" w:rsidRDefault="00BB5ABD" w:rsidP="00D24F8E">
            <w:pPr>
              <w:rPr>
                <w:rFonts w:ascii="Bolder" w:hAnsi="Bolder"/>
                <w:b/>
                <w:szCs w:val="20"/>
              </w:rPr>
            </w:pPr>
            <w:r w:rsidRPr="00712CAB">
              <w:rPr>
                <w:rFonts w:ascii="Bolder" w:hAnsi="Bolder"/>
                <w:b/>
                <w:szCs w:val="20"/>
              </w:rPr>
              <w:t>Startdatum:</w:t>
            </w:r>
          </w:p>
        </w:tc>
        <w:tc>
          <w:tcPr>
            <w:tcW w:w="5295" w:type="dxa"/>
          </w:tcPr>
          <w:p w14:paraId="7DDD1F72" w14:textId="684097F2" w:rsidR="00BB5ABD" w:rsidRPr="00712CAB" w:rsidRDefault="006369E4" w:rsidP="00D24F8E">
            <w:pPr>
              <w:rPr>
                <w:rFonts w:ascii="Bolder" w:hAnsi="Bolder"/>
                <w:szCs w:val="20"/>
              </w:rPr>
            </w:pPr>
            <w:r w:rsidRPr="00712CAB">
              <w:rPr>
                <w:rFonts w:ascii="Bolder" w:hAnsi="Bolder"/>
                <w:szCs w:val="20"/>
              </w:rPr>
              <w:t>1 maart 2021</w:t>
            </w:r>
          </w:p>
        </w:tc>
      </w:tr>
      <w:tr w:rsidR="00BB5ABD" w:rsidRPr="00BB5ABD" w14:paraId="46BA9303" w14:textId="77777777" w:rsidTr="001C6FAE">
        <w:tc>
          <w:tcPr>
            <w:tcW w:w="3086" w:type="dxa"/>
          </w:tcPr>
          <w:p w14:paraId="1FD2F598" w14:textId="77777777" w:rsidR="00BB5ABD" w:rsidRPr="00712CAB" w:rsidRDefault="00BB5ABD" w:rsidP="00D24F8E">
            <w:pPr>
              <w:rPr>
                <w:rFonts w:ascii="Bolder" w:hAnsi="Bolder"/>
                <w:b/>
                <w:szCs w:val="20"/>
              </w:rPr>
            </w:pPr>
            <w:r w:rsidRPr="00712CAB">
              <w:rPr>
                <w:rFonts w:ascii="Bolder" w:hAnsi="Bolder"/>
                <w:b/>
                <w:szCs w:val="20"/>
              </w:rPr>
              <w:t>Aantal medewerkers:</w:t>
            </w:r>
          </w:p>
        </w:tc>
        <w:tc>
          <w:tcPr>
            <w:tcW w:w="5295" w:type="dxa"/>
          </w:tcPr>
          <w:p w14:paraId="7B249D7C" w14:textId="7A456514" w:rsidR="00BB5ABD" w:rsidRPr="00712CAB" w:rsidRDefault="00911480" w:rsidP="00D24F8E">
            <w:pPr>
              <w:rPr>
                <w:rFonts w:ascii="Bolder" w:hAnsi="Bolder"/>
                <w:szCs w:val="20"/>
              </w:rPr>
            </w:pPr>
            <w:r>
              <w:rPr>
                <w:rFonts w:ascii="Bolder" w:hAnsi="Bolder"/>
                <w:szCs w:val="20"/>
              </w:rPr>
              <w:t>2</w:t>
            </w:r>
            <w:r w:rsidR="00610E3B" w:rsidRPr="00712CAB">
              <w:rPr>
                <w:rFonts w:ascii="Bolder" w:hAnsi="Bolder"/>
                <w:szCs w:val="20"/>
              </w:rPr>
              <w:t xml:space="preserve"> </w:t>
            </w:r>
            <w:r w:rsidR="006A696D" w:rsidRPr="00712CAB">
              <w:rPr>
                <w:rFonts w:ascii="Bolder" w:hAnsi="Bolder"/>
                <w:szCs w:val="20"/>
              </w:rPr>
              <w:t>medewerkers</w:t>
            </w:r>
          </w:p>
        </w:tc>
      </w:tr>
      <w:tr w:rsidR="00BB5ABD" w14:paraId="71C3BE53" w14:textId="77777777" w:rsidTr="001C6FAE">
        <w:tc>
          <w:tcPr>
            <w:tcW w:w="3086" w:type="dxa"/>
          </w:tcPr>
          <w:p w14:paraId="7EA6A264" w14:textId="77777777" w:rsidR="00BB5ABD" w:rsidRPr="00712CAB" w:rsidRDefault="00BB5ABD" w:rsidP="00D24F8E">
            <w:pPr>
              <w:rPr>
                <w:rFonts w:ascii="Bolder" w:hAnsi="Bolder"/>
                <w:b/>
                <w:szCs w:val="20"/>
              </w:rPr>
            </w:pPr>
            <w:r w:rsidRPr="00712CAB">
              <w:rPr>
                <w:rFonts w:ascii="Bolder" w:hAnsi="Bolder"/>
                <w:b/>
                <w:szCs w:val="20"/>
              </w:rPr>
              <w:t>Uren per week:</w:t>
            </w:r>
          </w:p>
        </w:tc>
        <w:tc>
          <w:tcPr>
            <w:tcW w:w="5295" w:type="dxa"/>
          </w:tcPr>
          <w:p w14:paraId="59B0E165" w14:textId="194F5FDB" w:rsidR="00BB5ABD" w:rsidRPr="00712CAB" w:rsidRDefault="003E60C2" w:rsidP="00D24F8E">
            <w:pPr>
              <w:rPr>
                <w:rFonts w:ascii="Bolder" w:hAnsi="Bolder"/>
                <w:szCs w:val="20"/>
              </w:rPr>
            </w:pPr>
            <w:r w:rsidRPr="00712CAB">
              <w:rPr>
                <w:rFonts w:ascii="Bolder" w:hAnsi="Bolder"/>
                <w:szCs w:val="20"/>
              </w:rPr>
              <w:t>32-</w:t>
            </w:r>
            <w:r w:rsidR="00610E3B" w:rsidRPr="00712CAB">
              <w:rPr>
                <w:rFonts w:ascii="Bolder" w:hAnsi="Bolder"/>
                <w:szCs w:val="20"/>
              </w:rPr>
              <w:t>36</w:t>
            </w:r>
          </w:p>
        </w:tc>
      </w:tr>
      <w:tr w:rsidR="00BB5ABD" w:rsidRPr="00BB5ABD" w14:paraId="1623E80D" w14:textId="77777777" w:rsidTr="001C6FAE">
        <w:tc>
          <w:tcPr>
            <w:tcW w:w="3086" w:type="dxa"/>
          </w:tcPr>
          <w:p w14:paraId="7D695FCC" w14:textId="77777777" w:rsidR="00BB5ABD" w:rsidRPr="00712CAB" w:rsidRDefault="00BB5ABD" w:rsidP="00D24F8E">
            <w:pPr>
              <w:rPr>
                <w:rFonts w:ascii="Bolder" w:hAnsi="Bolder"/>
                <w:b/>
                <w:szCs w:val="20"/>
              </w:rPr>
            </w:pPr>
            <w:r w:rsidRPr="00712CAB">
              <w:rPr>
                <w:rFonts w:ascii="Bolder" w:hAnsi="Bolder"/>
                <w:b/>
                <w:szCs w:val="20"/>
              </w:rPr>
              <w:t>Duur opdracht:</w:t>
            </w:r>
          </w:p>
        </w:tc>
        <w:tc>
          <w:tcPr>
            <w:tcW w:w="5295" w:type="dxa"/>
          </w:tcPr>
          <w:p w14:paraId="4E8D19CF" w14:textId="5A3A34C0" w:rsidR="00BB5ABD" w:rsidRPr="00712CAB" w:rsidRDefault="00610E3B" w:rsidP="00D24F8E">
            <w:pPr>
              <w:rPr>
                <w:rFonts w:ascii="Bolder" w:hAnsi="Bolder"/>
                <w:szCs w:val="20"/>
              </w:rPr>
            </w:pPr>
            <w:r w:rsidRPr="00712CAB">
              <w:rPr>
                <w:rFonts w:ascii="Bolder" w:hAnsi="Bolder"/>
                <w:szCs w:val="20"/>
              </w:rPr>
              <w:t>3 maanden</w:t>
            </w:r>
          </w:p>
        </w:tc>
      </w:tr>
      <w:tr w:rsidR="00BB5ABD" w:rsidRPr="00BB5ABD" w14:paraId="6814AF6D" w14:textId="77777777" w:rsidTr="001C6FAE">
        <w:tc>
          <w:tcPr>
            <w:tcW w:w="3086" w:type="dxa"/>
          </w:tcPr>
          <w:p w14:paraId="7A8A09FE" w14:textId="77777777" w:rsidR="00BB5ABD" w:rsidRPr="00712CAB" w:rsidRDefault="00BB5ABD" w:rsidP="00D24F8E">
            <w:pPr>
              <w:rPr>
                <w:rFonts w:ascii="Bolder" w:hAnsi="Bolder"/>
                <w:b/>
                <w:szCs w:val="20"/>
              </w:rPr>
            </w:pPr>
            <w:r w:rsidRPr="00712CAB">
              <w:rPr>
                <w:rFonts w:ascii="Bolder" w:hAnsi="Bolder"/>
                <w:b/>
                <w:szCs w:val="20"/>
              </w:rPr>
              <w:t>Verlengingsopties:</w:t>
            </w:r>
          </w:p>
        </w:tc>
        <w:tc>
          <w:tcPr>
            <w:tcW w:w="5295" w:type="dxa"/>
          </w:tcPr>
          <w:p w14:paraId="1CAE5C39" w14:textId="4CA38392" w:rsidR="00BB5ABD" w:rsidRPr="00712CAB" w:rsidRDefault="00146FF8" w:rsidP="00D24F8E">
            <w:pPr>
              <w:rPr>
                <w:rFonts w:ascii="Bolder" w:hAnsi="Bolder"/>
                <w:szCs w:val="20"/>
              </w:rPr>
            </w:pPr>
            <w:r w:rsidRPr="00712CAB">
              <w:rPr>
                <w:rFonts w:ascii="Bolder" w:hAnsi="Bolder"/>
                <w:szCs w:val="20"/>
              </w:rPr>
              <w:t>1x 7 maanden</w:t>
            </w:r>
          </w:p>
        </w:tc>
      </w:tr>
      <w:tr w:rsidR="00BB5ABD" w:rsidRPr="00BB5ABD" w14:paraId="6F93A41E" w14:textId="77777777" w:rsidTr="001C6FAE">
        <w:tc>
          <w:tcPr>
            <w:tcW w:w="3086" w:type="dxa"/>
          </w:tcPr>
          <w:p w14:paraId="7C9AD5B1" w14:textId="77777777" w:rsidR="00BB5ABD" w:rsidRPr="00712CAB" w:rsidRDefault="00BB5ABD" w:rsidP="00D24F8E">
            <w:pPr>
              <w:rPr>
                <w:rFonts w:ascii="Bolder" w:hAnsi="Bolder"/>
                <w:b/>
                <w:szCs w:val="20"/>
              </w:rPr>
            </w:pPr>
            <w:r w:rsidRPr="00712CAB">
              <w:rPr>
                <w:rFonts w:ascii="Bolder" w:hAnsi="Bolder"/>
                <w:b/>
                <w:szCs w:val="20"/>
              </w:rPr>
              <w:t>FSK:</w:t>
            </w:r>
          </w:p>
          <w:p w14:paraId="5B04D31F" w14:textId="77777777" w:rsidR="00F50CE0" w:rsidRPr="00712CAB" w:rsidRDefault="00F50CE0" w:rsidP="00D24F8E">
            <w:pPr>
              <w:rPr>
                <w:rFonts w:ascii="Bolder" w:hAnsi="Bolder"/>
                <w:b/>
                <w:szCs w:val="20"/>
              </w:rPr>
            </w:pPr>
            <w:r w:rsidRPr="00712CAB">
              <w:rPr>
                <w:rFonts w:ascii="Bolder" w:hAnsi="Bolder"/>
                <w:b/>
                <w:szCs w:val="20"/>
              </w:rPr>
              <w:t>Afwijkende werktijden:</w:t>
            </w:r>
          </w:p>
          <w:p w14:paraId="632434C9" w14:textId="77777777" w:rsidR="00F50CE0" w:rsidRPr="00712CAB" w:rsidRDefault="00F50CE0" w:rsidP="00D24F8E">
            <w:pPr>
              <w:rPr>
                <w:rFonts w:ascii="Bolder" w:hAnsi="Bolder"/>
                <w:b/>
                <w:szCs w:val="20"/>
              </w:rPr>
            </w:pPr>
            <w:r w:rsidRPr="00712CAB">
              <w:rPr>
                <w:rFonts w:ascii="Bolder" w:hAnsi="Bolder"/>
                <w:b/>
                <w:szCs w:val="20"/>
              </w:rPr>
              <w:t>Detavast:</w:t>
            </w:r>
          </w:p>
        </w:tc>
        <w:tc>
          <w:tcPr>
            <w:tcW w:w="5295" w:type="dxa"/>
          </w:tcPr>
          <w:p w14:paraId="7F09EBC4" w14:textId="6B27656A" w:rsidR="00BB5ABD" w:rsidRPr="00712CAB" w:rsidRDefault="004C1809" w:rsidP="00D24F8E">
            <w:pPr>
              <w:rPr>
                <w:rFonts w:ascii="Bolder" w:hAnsi="Bolder"/>
                <w:szCs w:val="20"/>
              </w:rPr>
            </w:pPr>
            <w:r>
              <w:rPr>
                <w:rFonts w:ascii="Bolder" w:hAnsi="Bolder"/>
                <w:szCs w:val="20"/>
              </w:rPr>
              <w:t>8</w:t>
            </w:r>
          </w:p>
          <w:p w14:paraId="3AA6BBDC" w14:textId="37FB4DAF" w:rsidR="00F50CE0" w:rsidRPr="00712CAB" w:rsidRDefault="00146FF8" w:rsidP="00D24F8E">
            <w:pPr>
              <w:rPr>
                <w:rFonts w:ascii="Bolder" w:hAnsi="Bolder"/>
                <w:szCs w:val="20"/>
              </w:rPr>
            </w:pPr>
            <w:r w:rsidRPr="00712CAB">
              <w:rPr>
                <w:rFonts w:ascii="Bolder" w:hAnsi="Bolder"/>
                <w:szCs w:val="20"/>
              </w:rPr>
              <w:t>Niet van toepassing</w:t>
            </w:r>
          </w:p>
          <w:p w14:paraId="2981B1ED" w14:textId="3EDFFDA7" w:rsidR="00F50CE0" w:rsidRPr="00712CAB" w:rsidRDefault="00146FF8" w:rsidP="00D24F8E">
            <w:pPr>
              <w:rPr>
                <w:rFonts w:ascii="Bolder" w:hAnsi="Bolder"/>
                <w:szCs w:val="20"/>
              </w:rPr>
            </w:pPr>
            <w:r w:rsidRPr="00712CAB">
              <w:rPr>
                <w:rFonts w:ascii="Bolder" w:hAnsi="Bolder"/>
                <w:szCs w:val="20"/>
              </w:rPr>
              <w:t>Niet van toepassing</w:t>
            </w:r>
          </w:p>
        </w:tc>
      </w:tr>
      <w:tr w:rsidR="001C6FAE" w:rsidRPr="00BB5ABD" w14:paraId="594D6FB5" w14:textId="77777777" w:rsidTr="001C6FAE">
        <w:tc>
          <w:tcPr>
            <w:tcW w:w="3086" w:type="dxa"/>
          </w:tcPr>
          <w:p w14:paraId="0E0BF6A2" w14:textId="77777777" w:rsidR="001C6FAE" w:rsidRPr="00712CAB" w:rsidRDefault="001C6FAE" w:rsidP="00D24F8E">
            <w:pPr>
              <w:rPr>
                <w:rFonts w:ascii="Bolder" w:hAnsi="Bolder"/>
                <w:b/>
                <w:szCs w:val="20"/>
              </w:rPr>
            </w:pPr>
            <w:r w:rsidRPr="00712CAB">
              <w:rPr>
                <w:rFonts w:ascii="Bolder" w:hAnsi="Bolder"/>
                <w:b/>
                <w:szCs w:val="20"/>
              </w:rPr>
              <w:t>Data voor verificatiegesprek:</w:t>
            </w:r>
          </w:p>
        </w:tc>
        <w:tc>
          <w:tcPr>
            <w:tcW w:w="5295" w:type="dxa"/>
          </w:tcPr>
          <w:p w14:paraId="7C014F55" w14:textId="4626D187" w:rsidR="001C6FAE" w:rsidRPr="00712CAB" w:rsidRDefault="00610E3B" w:rsidP="00D24F8E">
            <w:pPr>
              <w:rPr>
                <w:rFonts w:ascii="Bolder" w:hAnsi="Bolder"/>
                <w:szCs w:val="20"/>
              </w:rPr>
            </w:pPr>
            <w:r w:rsidRPr="00712CAB">
              <w:rPr>
                <w:rFonts w:ascii="Bolder" w:hAnsi="Bolder"/>
                <w:szCs w:val="20"/>
              </w:rPr>
              <w:t xml:space="preserve">Week </w:t>
            </w:r>
            <w:bookmarkStart w:id="0" w:name="_GoBack"/>
            <w:bookmarkEnd w:id="0"/>
            <w:r w:rsidR="00911480">
              <w:rPr>
                <w:rFonts w:ascii="Bolder" w:hAnsi="Bolder"/>
                <w:szCs w:val="20"/>
              </w:rPr>
              <w:t>9</w:t>
            </w:r>
          </w:p>
        </w:tc>
      </w:tr>
      <w:tr w:rsidR="00F52525" w:rsidRPr="00BB5ABD" w14:paraId="3D9F16C7" w14:textId="77777777" w:rsidTr="001C6FAE">
        <w:tc>
          <w:tcPr>
            <w:tcW w:w="3086" w:type="dxa"/>
          </w:tcPr>
          <w:p w14:paraId="0AC3481A" w14:textId="77777777" w:rsidR="00F52525" w:rsidRPr="00712CAB" w:rsidRDefault="00F52525" w:rsidP="00F52525">
            <w:pPr>
              <w:rPr>
                <w:rFonts w:ascii="Bolder" w:hAnsi="Bolder"/>
                <w:b/>
                <w:szCs w:val="20"/>
              </w:rPr>
            </w:pPr>
            <w:r w:rsidRPr="00712CAB">
              <w:rPr>
                <w:rFonts w:ascii="Bolder" w:hAnsi="Bolder"/>
                <w:b/>
                <w:szCs w:val="20"/>
              </w:rPr>
              <w:t>Tariefrange:</w:t>
            </w:r>
          </w:p>
        </w:tc>
        <w:tc>
          <w:tcPr>
            <w:tcW w:w="5295" w:type="dxa"/>
          </w:tcPr>
          <w:p w14:paraId="00B1BCA8" w14:textId="4CDA6B18" w:rsidR="00F52525" w:rsidRPr="00712CAB" w:rsidRDefault="00FB57C3" w:rsidP="00F52525">
            <w:pPr>
              <w:rPr>
                <w:rFonts w:ascii="Bolder" w:hAnsi="Bolder"/>
                <w:szCs w:val="20"/>
              </w:rPr>
            </w:pPr>
            <w:r w:rsidRPr="00712CAB">
              <w:rPr>
                <w:rFonts w:ascii="Bolder" w:hAnsi="Bolder"/>
                <w:szCs w:val="20"/>
              </w:rPr>
              <w:t xml:space="preserve">€ </w:t>
            </w:r>
            <w:r w:rsidR="006A696D" w:rsidRPr="00712CAB">
              <w:rPr>
                <w:rFonts w:ascii="Bolder" w:hAnsi="Bolder"/>
                <w:szCs w:val="20"/>
              </w:rPr>
              <w:t>4</w:t>
            </w:r>
            <w:r w:rsidR="004C1809">
              <w:rPr>
                <w:rFonts w:ascii="Bolder" w:hAnsi="Bolder"/>
                <w:szCs w:val="20"/>
              </w:rPr>
              <w:t>5</w:t>
            </w:r>
            <w:r w:rsidRPr="00712CAB">
              <w:rPr>
                <w:rFonts w:ascii="Bolder" w:hAnsi="Bolder"/>
                <w:szCs w:val="20"/>
              </w:rPr>
              <w:t xml:space="preserve"> – € </w:t>
            </w:r>
            <w:r w:rsidR="006A696D" w:rsidRPr="00712CAB">
              <w:rPr>
                <w:rFonts w:ascii="Bolder" w:hAnsi="Bolder"/>
                <w:szCs w:val="20"/>
              </w:rPr>
              <w:t>5</w:t>
            </w:r>
            <w:r w:rsidR="004C1809">
              <w:rPr>
                <w:rFonts w:ascii="Bolder" w:hAnsi="Bolder"/>
                <w:szCs w:val="20"/>
              </w:rPr>
              <w:t>5</w:t>
            </w:r>
          </w:p>
        </w:tc>
      </w:tr>
      <w:tr w:rsidR="00F52525" w:rsidRPr="00BB5ABD" w14:paraId="71799B8C" w14:textId="77777777" w:rsidTr="001C6FAE">
        <w:tc>
          <w:tcPr>
            <w:tcW w:w="3086" w:type="dxa"/>
          </w:tcPr>
          <w:p w14:paraId="1B39AE68" w14:textId="77777777" w:rsidR="00F52525" w:rsidRPr="00712CAB" w:rsidRDefault="00F52525" w:rsidP="00F52525">
            <w:pPr>
              <w:rPr>
                <w:rFonts w:ascii="Bolder" w:hAnsi="Bolder"/>
                <w:b/>
                <w:szCs w:val="20"/>
              </w:rPr>
            </w:pPr>
            <w:r w:rsidRPr="00712CAB">
              <w:rPr>
                <w:rFonts w:ascii="Bolder" w:hAnsi="Bolder"/>
                <w:b/>
                <w:szCs w:val="20"/>
              </w:rPr>
              <w:t>Verhouding prijs/kwaliteit:</w:t>
            </w:r>
          </w:p>
        </w:tc>
        <w:tc>
          <w:tcPr>
            <w:tcW w:w="5295" w:type="dxa"/>
          </w:tcPr>
          <w:p w14:paraId="0EE4901F" w14:textId="29E5151B" w:rsidR="00F52525" w:rsidRPr="00712CAB" w:rsidRDefault="00F52525" w:rsidP="00F52525">
            <w:pPr>
              <w:rPr>
                <w:rFonts w:ascii="Bolder" w:hAnsi="Bolder"/>
                <w:szCs w:val="20"/>
              </w:rPr>
            </w:pPr>
            <w:r w:rsidRPr="00712CAB">
              <w:rPr>
                <w:rFonts w:ascii="Bolder" w:hAnsi="Bolder"/>
                <w:szCs w:val="20"/>
              </w:rPr>
              <w:t>30% - 70%</w:t>
            </w:r>
          </w:p>
        </w:tc>
      </w:tr>
    </w:tbl>
    <w:p w14:paraId="02522396" w14:textId="4A795BB4" w:rsidR="00DD6D74" w:rsidRDefault="00DD6D74" w:rsidP="00A14C78">
      <w:pPr>
        <w:rPr>
          <w:rFonts w:ascii="Bolder" w:hAnsi="Bolder"/>
        </w:rPr>
      </w:pPr>
    </w:p>
    <w:p w14:paraId="61514317" w14:textId="1C767F14" w:rsidR="00985BD0" w:rsidRDefault="00E26C9F" w:rsidP="00E26C9F">
      <w:pPr>
        <w:pStyle w:val="Kop2"/>
      </w:pPr>
      <w:r>
        <w:t xml:space="preserve">Jouw functie </w:t>
      </w:r>
    </w:p>
    <w:p w14:paraId="5F4ECCAC" w14:textId="3EFA9639" w:rsidR="00F33455" w:rsidRPr="00F33455" w:rsidRDefault="007B0184" w:rsidP="00F33455">
      <w:pPr>
        <w:rPr>
          <w:bCs/>
        </w:rPr>
      </w:pPr>
      <w:r w:rsidRPr="00712CAB">
        <w:rPr>
          <w:rFonts w:ascii="Bolder" w:hAnsi="Bolder"/>
        </w:rPr>
        <w:t>Als</w:t>
      </w:r>
      <w:r w:rsidR="000061CF">
        <w:rPr>
          <w:rFonts w:ascii="Bolder" w:hAnsi="Bolder"/>
        </w:rPr>
        <w:t xml:space="preserve"> projectmedewerker schuldaanpak</w:t>
      </w:r>
      <w:r w:rsidRPr="00712CAB">
        <w:rPr>
          <w:rFonts w:ascii="Bolder" w:hAnsi="Bolder"/>
        </w:rPr>
        <w:t xml:space="preserve"> ben jij verantwoordelijk voor het stimuleren van Rotte</w:t>
      </w:r>
      <w:r>
        <w:rPr>
          <w:rFonts w:ascii="Bolder" w:hAnsi="Bolder"/>
        </w:rPr>
        <w:t>r</w:t>
      </w:r>
      <w:r w:rsidRPr="00712CAB">
        <w:rPr>
          <w:rFonts w:ascii="Bolder" w:hAnsi="Bolder"/>
        </w:rPr>
        <w:t>dammers om eventuele fi</w:t>
      </w:r>
      <w:r>
        <w:rPr>
          <w:rFonts w:ascii="Bolder" w:hAnsi="Bolder"/>
        </w:rPr>
        <w:t>n</w:t>
      </w:r>
      <w:r w:rsidRPr="00712CAB">
        <w:rPr>
          <w:rFonts w:ascii="Bolder" w:hAnsi="Bolder"/>
        </w:rPr>
        <w:t>anciële problemen op te lossen, zodat zij zich weer beter kunnen focussen op hun toekomstperspectief. Jij belt zelfstandig met de inwoners van Rotterdam om erachter te komen of zij schulden of betalingsachterstanden hebben. Wanneer dit het geval is, zoek je samen met</w:t>
      </w:r>
      <w:r w:rsidR="00FB07D0">
        <w:rPr>
          <w:rFonts w:ascii="Bolder" w:hAnsi="Bolder"/>
        </w:rPr>
        <w:t xml:space="preserve"> de</w:t>
      </w:r>
      <w:r w:rsidRPr="00712CAB">
        <w:rPr>
          <w:rFonts w:ascii="Bolder" w:hAnsi="Bolder"/>
        </w:rPr>
        <w:t xml:space="preserve"> persoon in kwestie uit wat de schulden zijn.</w:t>
      </w:r>
      <w:r w:rsidRPr="00712CAB">
        <w:rPr>
          <w:rFonts w:ascii="Bolder" w:hAnsi="Bolder"/>
          <w:szCs w:val="20"/>
        </w:rPr>
        <w:t xml:space="preserve">  Als </w:t>
      </w:r>
      <w:r w:rsidR="000061CF" w:rsidRPr="000061CF">
        <w:rPr>
          <w:rFonts w:ascii="Bolder" w:hAnsi="Bolder"/>
          <w:color w:val="000000" w:themeColor="text1"/>
          <w:szCs w:val="20"/>
        </w:rPr>
        <w:t xml:space="preserve">projectmedewerker schuldaanpak </w:t>
      </w:r>
      <w:r w:rsidRPr="00712CAB">
        <w:rPr>
          <w:rFonts w:ascii="Bolder" w:hAnsi="Bolder"/>
          <w:szCs w:val="20"/>
        </w:rPr>
        <w:t>beantwoord je</w:t>
      </w:r>
      <w:r>
        <w:rPr>
          <w:rFonts w:ascii="Bolder" w:hAnsi="Bolder"/>
          <w:szCs w:val="20"/>
        </w:rPr>
        <w:t xml:space="preserve"> waar</w:t>
      </w:r>
      <w:r w:rsidRPr="00712CAB">
        <w:rPr>
          <w:rFonts w:ascii="Bolder" w:hAnsi="Bolder"/>
          <w:szCs w:val="20"/>
        </w:rPr>
        <w:t xml:space="preserve"> mogelijk vragen in het kader van</w:t>
      </w:r>
      <w:r>
        <w:rPr>
          <w:rFonts w:ascii="Bolder" w:hAnsi="Bolder"/>
          <w:szCs w:val="20"/>
        </w:rPr>
        <w:t xml:space="preserve"> uitkeringen en de participatie wet</w:t>
      </w:r>
      <w:r w:rsidRPr="00712CAB">
        <w:rPr>
          <w:rFonts w:ascii="Bolder" w:hAnsi="Bolder"/>
        </w:rPr>
        <w:t xml:space="preserve">.  Zodra je goed in kaart gebracht hebt waar de financiële problemen zitten, verwijs je de persoon door naar o.a. de wijkwijzer, de bewindvoerder, of de KBR. </w:t>
      </w:r>
      <w:r w:rsidRPr="00712CAB">
        <w:rPr>
          <w:rFonts w:ascii="Bolder" w:hAnsi="Bolder"/>
          <w:bCs/>
        </w:rPr>
        <w:t xml:space="preserve">Als </w:t>
      </w:r>
      <w:r>
        <w:rPr>
          <w:rFonts w:ascii="Bolder" w:hAnsi="Bolder"/>
          <w:bCs/>
        </w:rPr>
        <w:t xml:space="preserve">ontwikkelcoach </w:t>
      </w:r>
      <w:r w:rsidRPr="00712CAB">
        <w:rPr>
          <w:rFonts w:ascii="Bolder" w:hAnsi="Bolder"/>
          <w:bCs/>
        </w:rPr>
        <w:t xml:space="preserve">werk je nauw samen met andere professionals </w:t>
      </w:r>
      <w:r>
        <w:rPr>
          <w:rFonts w:ascii="Bolder" w:hAnsi="Bolder"/>
          <w:bCs/>
        </w:rPr>
        <w:t>zo</w:t>
      </w:r>
      <w:r w:rsidRPr="00712CAB">
        <w:rPr>
          <w:rFonts w:ascii="Bolder" w:hAnsi="Bolder"/>
          <w:bCs/>
        </w:rPr>
        <w:t>als trajectbegeleiders van het Expertise Team Financiën, de casemanager of activeringscoach van een uitkeringsgerechtigde, inkomensconsulenten of andere relevante professionals.</w:t>
      </w:r>
      <w:r>
        <w:rPr>
          <w:rFonts w:ascii="Bolder" w:hAnsi="Bolder"/>
          <w:bCs/>
        </w:rPr>
        <w:t xml:space="preserve"> Samen werk je aan een beter toekomstperspectief voor de Rotterdammer, en motiveer je hen om </w:t>
      </w:r>
      <w:r w:rsidRPr="00EA4BBE">
        <w:rPr>
          <w:rFonts w:ascii="Bolder" w:hAnsi="Bolder"/>
          <w:bCs/>
        </w:rPr>
        <w:t xml:space="preserve">een stap </w:t>
      </w:r>
      <w:r>
        <w:rPr>
          <w:rFonts w:ascii="Bolder" w:hAnsi="Bolder"/>
          <w:bCs/>
        </w:rPr>
        <w:t xml:space="preserve">te zetten </w:t>
      </w:r>
      <w:r w:rsidRPr="00EA4BBE">
        <w:rPr>
          <w:rFonts w:ascii="Bolder" w:hAnsi="Bolder"/>
          <w:bCs/>
        </w:rPr>
        <w:t>op de participatieladder</w:t>
      </w:r>
      <w:r>
        <w:rPr>
          <w:rFonts w:ascii="Bolder" w:hAnsi="Bolder"/>
          <w:bCs/>
        </w:rPr>
        <w:t>.</w:t>
      </w:r>
    </w:p>
    <w:p w14:paraId="4D82FB42" w14:textId="31787A4B" w:rsidR="00985BD0" w:rsidRDefault="00E26C9F" w:rsidP="00E26C9F">
      <w:pPr>
        <w:pStyle w:val="Kop2"/>
      </w:pPr>
      <w:r w:rsidRPr="00E26C9F">
        <w:t>Jouw</w:t>
      </w:r>
      <w:r w:rsidR="00985BD0" w:rsidRPr="00E26C9F">
        <w:t xml:space="preserve"> profiel</w:t>
      </w:r>
    </w:p>
    <w:p w14:paraId="75F86051" w14:textId="126141FB" w:rsidR="00EA4BBE" w:rsidRPr="00712CAB" w:rsidRDefault="00EA4BBE" w:rsidP="00EA4BBE">
      <w:pPr>
        <w:rPr>
          <w:rFonts w:ascii="Bolder" w:hAnsi="Bolder"/>
        </w:rPr>
      </w:pPr>
      <w:r>
        <w:rPr>
          <w:rFonts w:ascii="Bolder" w:hAnsi="Bolder"/>
        </w:rPr>
        <w:t>Als</w:t>
      </w:r>
      <w:r w:rsidR="000061CF">
        <w:rPr>
          <w:rFonts w:ascii="Bolder" w:hAnsi="Bolder"/>
        </w:rPr>
        <w:t xml:space="preserve"> projectmedewerker schuldaanpak</w:t>
      </w:r>
      <w:r w:rsidRPr="000061CF">
        <w:rPr>
          <w:rFonts w:ascii="Bolder" w:hAnsi="Bolder"/>
          <w:color w:val="FF0000"/>
        </w:rPr>
        <w:t xml:space="preserve"> </w:t>
      </w:r>
      <w:r>
        <w:rPr>
          <w:rFonts w:ascii="Bolder" w:hAnsi="Bolder"/>
        </w:rPr>
        <w:t xml:space="preserve">ben jij een kei in het begeleiden van (kwetsbare) burgers. Jij zorgt ervoor dat </w:t>
      </w:r>
      <w:r w:rsidR="007F0FA0">
        <w:rPr>
          <w:rFonts w:ascii="Bolder" w:hAnsi="Bolder"/>
        </w:rPr>
        <w:t xml:space="preserve">Rotterdammers hun financiële belemmeringen onder ogen willen komen, en de motivatie vinden om deze aan te pakken.  </w:t>
      </w:r>
      <w:r w:rsidR="00250E30">
        <w:rPr>
          <w:rFonts w:ascii="Bolder" w:hAnsi="Bolder"/>
        </w:rPr>
        <w:t xml:space="preserve">Jij bent analytisch vaardig, en verdiept je makkelijk in de uitgavenpatronen van de Rotterdammer. </w:t>
      </w:r>
      <w:r w:rsidR="00103EE5">
        <w:rPr>
          <w:rFonts w:ascii="Bolder" w:hAnsi="Bolder"/>
        </w:rPr>
        <w:t>Daarnaast zorgt j</w:t>
      </w:r>
      <w:r w:rsidR="007F0FA0">
        <w:rPr>
          <w:rFonts w:ascii="Bolder" w:hAnsi="Bolder"/>
        </w:rPr>
        <w:t xml:space="preserve">ouw empathische houding en je vermogen om door te </w:t>
      </w:r>
      <w:r w:rsidR="00712CAB">
        <w:rPr>
          <w:rFonts w:ascii="Bolder" w:hAnsi="Bolder"/>
        </w:rPr>
        <w:t>vragen ervoor</w:t>
      </w:r>
      <w:r w:rsidR="007F0FA0">
        <w:rPr>
          <w:rFonts w:ascii="Bolder" w:hAnsi="Bolder"/>
        </w:rPr>
        <w:t xml:space="preserve"> dat mensen hun problemen met je delen. Jij bent echt een luisterend oor. Wanneer het toch moeilijk wordt, geef je niet direct op en zoek je </w:t>
      </w:r>
      <w:r w:rsidR="007F0FA0">
        <w:rPr>
          <w:rFonts w:ascii="Bolder" w:hAnsi="Bolder"/>
        </w:rPr>
        <w:lastRenderedPageBreak/>
        <w:t xml:space="preserve">de verbinding met je collega’s om een passende oplossing te vinden. </w:t>
      </w:r>
      <w:r w:rsidR="00712CAB">
        <w:rPr>
          <w:rFonts w:ascii="Bolder" w:hAnsi="Bolder"/>
        </w:rPr>
        <w:t>Jouw</w:t>
      </w:r>
      <w:r w:rsidR="00250E30">
        <w:rPr>
          <w:rFonts w:ascii="Bolder" w:hAnsi="Bolder"/>
        </w:rPr>
        <w:t xml:space="preserve"> creatieve </w:t>
      </w:r>
      <w:r w:rsidR="00712CAB">
        <w:rPr>
          <w:rFonts w:ascii="Bolder" w:hAnsi="Bolder"/>
        </w:rPr>
        <w:t>ideeën</w:t>
      </w:r>
      <w:r w:rsidR="00250E30">
        <w:rPr>
          <w:rFonts w:ascii="Bolder" w:hAnsi="Bolder"/>
        </w:rPr>
        <w:t xml:space="preserve"> en </w:t>
      </w:r>
      <w:r w:rsidR="00712CAB">
        <w:rPr>
          <w:rFonts w:ascii="Bolder" w:hAnsi="Bolder"/>
        </w:rPr>
        <w:t>proactieve</w:t>
      </w:r>
      <w:r w:rsidR="00250E30">
        <w:rPr>
          <w:rFonts w:ascii="Bolder" w:hAnsi="Bolder"/>
        </w:rPr>
        <w:t xml:space="preserve"> houding dragen bij aan het gewenste resultaat</w:t>
      </w:r>
      <w:r w:rsidR="007F0FA0">
        <w:rPr>
          <w:rFonts w:ascii="Bolder" w:hAnsi="Bolder"/>
        </w:rPr>
        <w:t>. Verder ben je in staat om duidelijk te communiceren</w:t>
      </w:r>
      <w:r w:rsidR="00250E30">
        <w:rPr>
          <w:rFonts w:ascii="Bolder" w:hAnsi="Bolder"/>
        </w:rPr>
        <w:t xml:space="preserve">, zowel met collega’s als met Rotterdammers. Je bent altijd professioneel en benaderbaar. </w:t>
      </w:r>
    </w:p>
    <w:p w14:paraId="4AAFE804" w14:textId="77777777" w:rsidR="00EA4BBE" w:rsidRPr="00712CAB" w:rsidRDefault="00EA4BBE" w:rsidP="00712CAB"/>
    <w:p w14:paraId="63D81EC7" w14:textId="77777777" w:rsidR="00985BD0" w:rsidRDefault="00985BD0" w:rsidP="00E26C9F">
      <w:pPr>
        <w:pStyle w:val="Kop2"/>
      </w:pPr>
      <w:r>
        <w:t>Eisen</w:t>
      </w:r>
    </w:p>
    <w:p w14:paraId="42359A44" w14:textId="03640B64" w:rsidR="00103EE5" w:rsidRPr="00712CAB" w:rsidRDefault="00103EE5" w:rsidP="00712CAB">
      <w:pPr>
        <w:pStyle w:val="Lijstalinea"/>
        <w:numPr>
          <w:ilvl w:val="0"/>
          <w:numId w:val="8"/>
        </w:numPr>
        <w:rPr>
          <w:rFonts w:ascii="Bolder" w:hAnsi="Bolder"/>
        </w:rPr>
      </w:pPr>
      <w:r w:rsidRPr="00712CAB">
        <w:rPr>
          <w:rFonts w:ascii="Bolder" w:hAnsi="Bolder"/>
        </w:rPr>
        <w:t>Je hebt e</w:t>
      </w:r>
      <w:r w:rsidR="006369E4" w:rsidRPr="00712CAB">
        <w:rPr>
          <w:rFonts w:ascii="Bolder" w:hAnsi="Bolder"/>
        </w:rPr>
        <w:t xml:space="preserve">en afgeronde hbo-opleiding op het gebied van maatschappelijk </w:t>
      </w:r>
      <w:r w:rsidRPr="00712CAB">
        <w:rPr>
          <w:rFonts w:ascii="Bolder" w:hAnsi="Bolder"/>
        </w:rPr>
        <w:t xml:space="preserve">werk </w:t>
      </w:r>
      <w:r w:rsidR="006369E4" w:rsidRPr="00712CAB">
        <w:rPr>
          <w:rFonts w:ascii="Bolder" w:hAnsi="Bolder"/>
        </w:rPr>
        <w:t>of toegepaste psychologie;</w:t>
      </w:r>
    </w:p>
    <w:p w14:paraId="321EDC45" w14:textId="382CF4DA" w:rsidR="00103EE5" w:rsidRPr="00712CAB" w:rsidRDefault="00103EE5" w:rsidP="00712CAB">
      <w:pPr>
        <w:pStyle w:val="Lijstalinea"/>
        <w:numPr>
          <w:ilvl w:val="0"/>
          <w:numId w:val="8"/>
        </w:numPr>
        <w:rPr>
          <w:rFonts w:ascii="Bolder" w:hAnsi="Bolder"/>
        </w:rPr>
      </w:pPr>
      <w:r w:rsidRPr="00712CAB">
        <w:rPr>
          <w:rFonts w:ascii="Bolder" w:hAnsi="Bolder"/>
        </w:rPr>
        <w:t>Je hebt m</w:t>
      </w:r>
      <w:r w:rsidR="006369E4" w:rsidRPr="00712CAB">
        <w:rPr>
          <w:rFonts w:ascii="Bolder" w:hAnsi="Bolder"/>
        </w:rPr>
        <w:t xml:space="preserve">inimaal </w:t>
      </w:r>
      <w:r w:rsidRPr="00712CAB">
        <w:rPr>
          <w:rFonts w:ascii="Bolder" w:hAnsi="Bolder"/>
        </w:rPr>
        <w:t>2</w:t>
      </w:r>
      <w:r w:rsidR="006369E4" w:rsidRPr="00712CAB">
        <w:rPr>
          <w:rFonts w:ascii="Bolder" w:hAnsi="Bolder"/>
        </w:rPr>
        <w:t xml:space="preserve"> jaar ervaring </w:t>
      </w:r>
      <w:r w:rsidR="008D121E" w:rsidRPr="00712CAB">
        <w:rPr>
          <w:rFonts w:ascii="Bolder" w:hAnsi="Bolder"/>
        </w:rPr>
        <w:t xml:space="preserve">met het </w:t>
      </w:r>
      <w:r w:rsidR="006369E4" w:rsidRPr="00712CAB">
        <w:rPr>
          <w:rFonts w:ascii="Bolder" w:hAnsi="Bolder"/>
        </w:rPr>
        <w:t>begeleid</w:t>
      </w:r>
      <w:r w:rsidR="00712CAB">
        <w:rPr>
          <w:rFonts w:ascii="Bolder" w:hAnsi="Bolder"/>
        </w:rPr>
        <w:t>en</w:t>
      </w:r>
      <w:r w:rsidR="006369E4" w:rsidRPr="00712CAB">
        <w:rPr>
          <w:rFonts w:ascii="Bolder" w:hAnsi="Bolder"/>
        </w:rPr>
        <w:t xml:space="preserve"> van  burgers</w:t>
      </w:r>
      <w:r w:rsidR="000061CF">
        <w:rPr>
          <w:rFonts w:ascii="Bolder" w:hAnsi="Bolder"/>
        </w:rPr>
        <w:t xml:space="preserve"> met </w:t>
      </w:r>
      <w:proofErr w:type="spellStart"/>
      <w:r w:rsidR="000061CF">
        <w:rPr>
          <w:rFonts w:ascii="Bolder" w:hAnsi="Bolder"/>
        </w:rPr>
        <w:t>multiproblematiek</w:t>
      </w:r>
      <w:proofErr w:type="spellEnd"/>
      <w:r w:rsidR="000061CF">
        <w:rPr>
          <w:rFonts w:ascii="Bolder" w:hAnsi="Bolder"/>
        </w:rPr>
        <w:t xml:space="preserve"> (waaronder financiële problemen)</w:t>
      </w:r>
      <w:r w:rsidR="006369E4" w:rsidRPr="00712CAB">
        <w:rPr>
          <w:rFonts w:ascii="Bolder" w:hAnsi="Bolder"/>
        </w:rPr>
        <w:t>;</w:t>
      </w:r>
    </w:p>
    <w:p w14:paraId="53E649B5" w14:textId="341BFA0C" w:rsidR="00103EE5" w:rsidRPr="00712CAB" w:rsidRDefault="00103EE5" w:rsidP="006369E4">
      <w:pPr>
        <w:pStyle w:val="Lijstalinea"/>
        <w:numPr>
          <w:ilvl w:val="0"/>
          <w:numId w:val="8"/>
        </w:numPr>
        <w:rPr>
          <w:rFonts w:ascii="Bolder" w:hAnsi="Bolder"/>
        </w:rPr>
      </w:pPr>
      <w:r w:rsidRPr="00712CAB">
        <w:rPr>
          <w:rFonts w:ascii="Bolder" w:hAnsi="Bolder"/>
        </w:rPr>
        <w:t xml:space="preserve">Je hebt </w:t>
      </w:r>
      <w:r w:rsidR="007B0184">
        <w:rPr>
          <w:rFonts w:ascii="Bolder" w:hAnsi="Bolder"/>
        </w:rPr>
        <w:t xml:space="preserve">minimaal </w:t>
      </w:r>
      <w:r w:rsidR="008D121E" w:rsidRPr="00712CAB">
        <w:rPr>
          <w:rFonts w:ascii="Bolder" w:hAnsi="Bolder"/>
        </w:rPr>
        <w:t>6 maanden ervaring met</w:t>
      </w:r>
      <w:r w:rsidRPr="00712CAB">
        <w:rPr>
          <w:rFonts w:ascii="Bolder" w:hAnsi="Bolder"/>
        </w:rPr>
        <w:t xml:space="preserve"> het gebruiken van</w:t>
      </w:r>
      <w:r w:rsidR="008D121E" w:rsidRPr="00712CAB">
        <w:rPr>
          <w:rFonts w:ascii="Bolder" w:hAnsi="Bolder"/>
        </w:rPr>
        <w:t xml:space="preserve"> gesprekstechnieken, </w:t>
      </w:r>
      <w:r w:rsidRPr="00712CAB">
        <w:rPr>
          <w:rFonts w:ascii="Bolder" w:hAnsi="Bolder"/>
        </w:rPr>
        <w:t>zoals de</w:t>
      </w:r>
      <w:r w:rsidR="008D121E" w:rsidRPr="00712CAB">
        <w:rPr>
          <w:rFonts w:ascii="Bolder" w:hAnsi="Bolder"/>
        </w:rPr>
        <w:t xml:space="preserve"> methodiek zelfsturing</w:t>
      </w:r>
      <w:r w:rsidRPr="00712CAB">
        <w:rPr>
          <w:rFonts w:ascii="Bolder" w:hAnsi="Bolder"/>
        </w:rPr>
        <w:t>;</w:t>
      </w:r>
    </w:p>
    <w:p w14:paraId="67E059F2" w14:textId="75E49CB9" w:rsidR="00103EE5" w:rsidRPr="00712CAB" w:rsidRDefault="000061CF" w:rsidP="00712CAB">
      <w:pPr>
        <w:pStyle w:val="Lijstalinea"/>
        <w:numPr>
          <w:ilvl w:val="0"/>
          <w:numId w:val="8"/>
        </w:numPr>
        <w:rPr>
          <w:rFonts w:ascii="Bolder" w:hAnsi="Bolder"/>
        </w:rPr>
      </w:pPr>
      <w:r>
        <w:rPr>
          <w:rFonts w:ascii="Bolder" w:hAnsi="Bolder"/>
        </w:rPr>
        <w:t>Je bent bekend met de inhoud van de Participatiewet en Wet Gemeentelijke Schuldsanering en kunt hier uitvoering aan geven;</w:t>
      </w:r>
      <w:r w:rsidRPr="00712CAB" w:rsidDel="000061CF">
        <w:rPr>
          <w:rFonts w:ascii="Bolder" w:hAnsi="Bolder"/>
        </w:rPr>
        <w:t xml:space="preserve"> </w:t>
      </w:r>
    </w:p>
    <w:p w14:paraId="4BE434CE" w14:textId="0EA4AC57" w:rsidR="006369E4" w:rsidRDefault="00103EE5" w:rsidP="00712CAB">
      <w:pPr>
        <w:pStyle w:val="Lijstalinea"/>
        <w:numPr>
          <w:ilvl w:val="0"/>
          <w:numId w:val="8"/>
        </w:numPr>
      </w:pPr>
      <w:r w:rsidRPr="00712CAB">
        <w:rPr>
          <w:rFonts w:ascii="Bolder" w:hAnsi="Bolder"/>
        </w:rPr>
        <w:t>Je bent in het bezit van een werkcomputer en een telefoon of de leverancier is in staat dit te leveren.</w:t>
      </w:r>
    </w:p>
    <w:p w14:paraId="25E9DD44" w14:textId="7FB7DE9D" w:rsidR="00985BD0" w:rsidRDefault="00985BD0" w:rsidP="00E26C9F">
      <w:pPr>
        <w:pStyle w:val="Kop2"/>
      </w:pPr>
      <w:r>
        <w:t>Wensen</w:t>
      </w:r>
    </w:p>
    <w:p w14:paraId="32E92F2E" w14:textId="40F9B407" w:rsidR="00B55D50" w:rsidRPr="00712CAB" w:rsidRDefault="00103EE5" w:rsidP="006369E4">
      <w:pPr>
        <w:pStyle w:val="Lijstalinea"/>
        <w:numPr>
          <w:ilvl w:val="0"/>
          <w:numId w:val="6"/>
        </w:numPr>
        <w:rPr>
          <w:rFonts w:ascii="Bolder" w:hAnsi="Bolder"/>
          <w:b/>
          <w:bCs/>
        </w:rPr>
      </w:pPr>
      <w:r w:rsidRPr="00712CAB">
        <w:rPr>
          <w:rFonts w:ascii="Bolder" w:hAnsi="Bolder"/>
        </w:rPr>
        <w:t xml:space="preserve">Je hebt </w:t>
      </w:r>
      <w:r w:rsidR="00357DBF">
        <w:rPr>
          <w:rFonts w:ascii="Bolder" w:hAnsi="Bolder"/>
        </w:rPr>
        <w:t xml:space="preserve">minimaal </w:t>
      </w:r>
      <w:r w:rsidRPr="00712CAB">
        <w:rPr>
          <w:rFonts w:ascii="Bolder" w:hAnsi="Bolder"/>
        </w:rPr>
        <w:t xml:space="preserve">6 maanden werkervaring met de </w:t>
      </w:r>
      <w:r w:rsidR="00FB07D0">
        <w:rPr>
          <w:rFonts w:ascii="Bolder" w:hAnsi="Bolder"/>
        </w:rPr>
        <w:t>S</w:t>
      </w:r>
      <w:r w:rsidRPr="00712CAB">
        <w:rPr>
          <w:rFonts w:ascii="Bolder" w:hAnsi="Bolder"/>
        </w:rPr>
        <w:t xml:space="preserve">ociale </w:t>
      </w:r>
      <w:r w:rsidR="00FB07D0">
        <w:rPr>
          <w:rFonts w:ascii="Bolder" w:hAnsi="Bolder"/>
        </w:rPr>
        <w:t>K</w:t>
      </w:r>
      <w:r w:rsidRPr="00712CAB">
        <w:rPr>
          <w:rFonts w:ascii="Bolder" w:hAnsi="Bolder"/>
        </w:rPr>
        <w:t>aart</w:t>
      </w:r>
      <w:r w:rsidR="006369E4" w:rsidRPr="00712CAB">
        <w:rPr>
          <w:rFonts w:ascii="Bolder" w:hAnsi="Bolder"/>
        </w:rPr>
        <w:t>;</w:t>
      </w:r>
    </w:p>
    <w:p w14:paraId="13FDAC57" w14:textId="595C1BD1" w:rsidR="002F1060" w:rsidRPr="00712CAB" w:rsidRDefault="002F1060" w:rsidP="006369E4">
      <w:pPr>
        <w:pStyle w:val="Lijstalinea"/>
        <w:numPr>
          <w:ilvl w:val="0"/>
          <w:numId w:val="6"/>
        </w:numPr>
        <w:rPr>
          <w:rFonts w:ascii="Bolder" w:hAnsi="Bolder"/>
          <w:b/>
          <w:bCs/>
        </w:rPr>
      </w:pPr>
      <w:r w:rsidRPr="00712CAB">
        <w:rPr>
          <w:rFonts w:ascii="Bolder" w:hAnsi="Bolder"/>
        </w:rPr>
        <w:t>Je hebt rel</w:t>
      </w:r>
      <w:r w:rsidR="00103EE5" w:rsidRPr="00712CAB">
        <w:rPr>
          <w:rFonts w:ascii="Bolder" w:hAnsi="Bolder"/>
        </w:rPr>
        <w:t>e</w:t>
      </w:r>
      <w:r w:rsidRPr="00712CAB">
        <w:rPr>
          <w:rFonts w:ascii="Bolder" w:hAnsi="Bolder"/>
        </w:rPr>
        <w:t>vante werkervaring binnen een gemeente met meer dan 50.000 inwoners</w:t>
      </w:r>
      <w:r w:rsidR="00103EE5" w:rsidRPr="00712CAB">
        <w:rPr>
          <w:rFonts w:ascii="Bolder" w:hAnsi="Bolder"/>
        </w:rPr>
        <w:t>;</w:t>
      </w:r>
    </w:p>
    <w:p w14:paraId="33B7CD24" w14:textId="77777777" w:rsidR="00103EE5" w:rsidRPr="00672F8C" w:rsidRDefault="00103EE5" w:rsidP="00103EE5">
      <w:pPr>
        <w:pStyle w:val="Lijstalinea"/>
        <w:numPr>
          <w:ilvl w:val="0"/>
          <w:numId w:val="6"/>
        </w:numPr>
        <w:rPr>
          <w:rFonts w:ascii="Bolder" w:hAnsi="Bolder"/>
          <w:bCs/>
        </w:rPr>
      </w:pPr>
      <w:r w:rsidRPr="00672F8C">
        <w:rPr>
          <w:rFonts w:ascii="Bolder" w:hAnsi="Bolder"/>
          <w:bCs/>
        </w:rPr>
        <w:t>Je hebt minimaal 6 maanden ervaring met minstens 6 uur per dag aansluitende telefoondienst.</w:t>
      </w:r>
    </w:p>
    <w:p w14:paraId="090B8FFE" w14:textId="1BEFD654" w:rsidR="006369E4" w:rsidRPr="00712CAB" w:rsidRDefault="00103EE5" w:rsidP="006369E4">
      <w:pPr>
        <w:pStyle w:val="Lijstalinea"/>
        <w:numPr>
          <w:ilvl w:val="0"/>
          <w:numId w:val="6"/>
        </w:numPr>
        <w:rPr>
          <w:rFonts w:ascii="Bolder" w:hAnsi="Bolder"/>
          <w:b/>
          <w:bCs/>
        </w:rPr>
      </w:pPr>
      <w:r>
        <w:rPr>
          <w:rFonts w:ascii="Bolder" w:hAnsi="Bolder"/>
        </w:rPr>
        <w:t xml:space="preserve">Je hebt </w:t>
      </w:r>
      <w:r w:rsidR="004C1809">
        <w:rPr>
          <w:rFonts w:ascii="Bolder" w:hAnsi="Bolder"/>
        </w:rPr>
        <w:t>ervaring met gemeentelijke automatisering</w:t>
      </w:r>
      <w:r w:rsidR="00BC1823">
        <w:rPr>
          <w:rFonts w:ascii="Bolder" w:hAnsi="Bolder"/>
        </w:rPr>
        <w:t>s</w:t>
      </w:r>
      <w:r w:rsidR="004C1809">
        <w:rPr>
          <w:rFonts w:ascii="Bolder" w:hAnsi="Bolder"/>
        </w:rPr>
        <w:t xml:space="preserve">systemen (bijvoorbeeld E-suite en Socrates). </w:t>
      </w:r>
    </w:p>
    <w:p w14:paraId="68B4EA8C" w14:textId="77777777" w:rsidR="00985BD0" w:rsidRDefault="00985BD0" w:rsidP="00E26C9F">
      <w:pPr>
        <w:pStyle w:val="Kop2"/>
      </w:pPr>
      <w:r>
        <w:t>De afdeling</w:t>
      </w:r>
    </w:p>
    <w:p w14:paraId="7F96F02C" w14:textId="467C5000" w:rsidR="0088610C" w:rsidRPr="00712CAB" w:rsidRDefault="00F33455" w:rsidP="00985BD0">
      <w:pPr>
        <w:rPr>
          <w:rFonts w:ascii="Bolder" w:hAnsi="Bolder"/>
        </w:rPr>
      </w:pPr>
      <w:r w:rsidRPr="00712CAB">
        <w:rPr>
          <w:rFonts w:ascii="Bolder" w:hAnsi="Bolder"/>
        </w:rPr>
        <w:t xml:space="preserve">De projectorganisatie schuldenaanpak W&amp;I is onderdeel van de afdeling Werk en Inkomen (W&amp;I) van de Gemeente Rotterdam. De projectorganisatie is verantwoordelijk om in 2021 meer dan 5000 burgers met een bijstandstuitkering actief te benaderen over schulden. De projectorganisatie doet </w:t>
      </w:r>
      <w:r w:rsidR="00FE0D2F">
        <w:rPr>
          <w:rFonts w:ascii="Bolder" w:hAnsi="Bolder"/>
        </w:rPr>
        <w:t xml:space="preserve">dit </w:t>
      </w:r>
      <w:r w:rsidRPr="00712CAB">
        <w:rPr>
          <w:rFonts w:ascii="Bolder" w:hAnsi="Bolder"/>
        </w:rPr>
        <w:t xml:space="preserve">in opdracht van zowel de afdeling Werk en Inkomen als de afdeling Prestatie010. Doel is om uitkeringsgerechtigden met schuldensignalen die nog geen professionele ondersteuning hebben te achterhalen en actief te bewegen hun schulden te gaan oplossen voor zover dit nog niet gebeurt. De uitdaging is om als team deze burgers succesvol  te </w:t>
      </w:r>
      <w:r w:rsidR="00FE0D2F">
        <w:rPr>
          <w:rFonts w:ascii="Bolder" w:hAnsi="Bolder"/>
        </w:rPr>
        <w:t>bege</w:t>
      </w:r>
      <w:r w:rsidRPr="00712CAB">
        <w:rPr>
          <w:rFonts w:ascii="Bolder" w:hAnsi="Bolder"/>
        </w:rPr>
        <w:t>leiden naar een trajectbegeleider van het Expertise Team Financiën. Deze financiële trajectbegeleiders brengen in samenwerking met de klant de financiële situatie in kaart en maken met de klant een plan op maat voor inzet van de juiste instrumenten.</w:t>
      </w:r>
    </w:p>
    <w:p w14:paraId="45E6C264" w14:textId="77777777" w:rsidR="001637DD" w:rsidRPr="00C64D6F" w:rsidRDefault="001637DD" w:rsidP="00985BD0">
      <w:pPr>
        <w:rPr>
          <w:b/>
          <w:bCs/>
        </w:rPr>
      </w:pPr>
    </w:p>
    <w:p w14:paraId="03D6E965" w14:textId="77777777" w:rsidR="00985BD0" w:rsidRPr="00985BD0" w:rsidRDefault="00985BD0" w:rsidP="00E26C9F">
      <w:pPr>
        <w:pStyle w:val="Kop2"/>
      </w:pPr>
      <w:r>
        <w:t>Onze organisatie</w:t>
      </w:r>
    </w:p>
    <w:p w14:paraId="5D0DAD37" w14:textId="1BBF1C6D" w:rsidR="001A5497" w:rsidRDefault="00F33455" w:rsidP="00712CAB">
      <w:r w:rsidRPr="00712CAB">
        <w:rPr>
          <w:rFonts w:ascii="Bolder" w:hAnsi="Bolder"/>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A4B8" w16cex:dateUtc="2021-02-01T15:03:00Z"/>
  <w16cex:commentExtensible w16cex:durableId="23C2A869" w16cex:dateUtc="2021-02-01T15:18:00Z"/>
  <w16cex:commentExtensible w16cex:durableId="23C2A601" w16cex:dateUtc="2021-02-01T15:08:00Z"/>
  <w16cex:commentExtensible w16cex:durableId="23C2A685" w16cex:dateUtc="2021-02-01T15: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462A7" w14:textId="77777777" w:rsidR="00ED3EA8" w:rsidRDefault="00ED3EA8" w:rsidP="00985BD0">
      <w:pPr>
        <w:spacing w:line="240" w:lineRule="auto"/>
      </w:pPr>
      <w:r>
        <w:separator/>
      </w:r>
    </w:p>
  </w:endnote>
  <w:endnote w:type="continuationSeparator" w:id="0">
    <w:p w14:paraId="1B05AB6E" w14:textId="77777777" w:rsidR="00ED3EA8" w:rsidRDefault="00ED3EA8"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B679" w14:textId="77777777" w:rsidR="00985BD0" w:rsidRDefault="00985BD0" w:rsidP="00985BD0">
    <w:pPr>
      <w:pStyle w:val="Voettekst"/>
      <w:jc w:val="right"/>
    </w:pPr>
    <w:r w:rsidRPr="00985BD0">
      <w:rPr>
        <w:noProof/>
      </w:rPr>
      <w:drawing>
        <wp:inline distT="0" distB="0" distL="0" distR="0" wp14:anchorId="6F0F737A" wp14:editId="3ECDFA6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2E920" w14:textId="77777777" w:rsidR="00ED3EA8" w:rsidRDefault="00ED3EA8" w:rsidP="00985BD0">
      <w:pPr>
        <w:spacing w:line="240" w:lineRule="auto"/>
      </w:pPr>
      <w:r>
        <w:separator/>
      </w:r>
    </w:p>
  </w:footnote>
  <w:footnote w:type="continuationSeparator" w:id="0">
    <w:p w14:paraId="172E8602" w14:textId="77777777" w:rsidR="00ED3EA8" w:rsidRDefault="00ED3EA8"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7E6A" w14:textId="77777777" w:rsidR="00985BD0" w:rsidRDefault="00985BD0" w:rsidP="00985BD0">
    <w:pPr>
      <w:pStyle w:val="Koptekst"/>
      <w:jc w:val="right"/>
    </w:pPr>
    <w:r w:rsidRPr="00985BD0">
      <w:rPr>
        <w:noProof/>
      </w:rPr>
      <w:drawing>
        <wp:inline distT="0" distB="0" distL="0" distR="0" wp14:anchorId="08C8B59C" wp14:editId="16EBCC7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422DA27E" w14:textId="77777777" w:rsidR="00682D25" w:rsidRDefault="00682D25" w:rsidP="00985BD0">
    <w:pPr>
      <w:pStyle w:val="Koptekst"/>
      <w:jc w:val="right"/>
    </w:pPr>
    <w:r>
      <w:t>Sjabloon</w:t>
    </w:r>
  </w:p>
  <w:p w14:paraId="6BBF8A85"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B3709"/>
    <w:multiLevelType w:val="hybridMultilevel"/>
    <w:tmpl w:val="481A6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A92363"/>
    <w:multiLevelType w:val="hybridMultilevel"/>
    <w:tmpl w:val="6C880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EC3505"/>
    <w:multiLevelType w:val="hybridMultilevel"/>
    <w:tmpl w:val="08562646"/>
    <w:lvl w:ilvl="0" w:tplc="3AAC5A5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29537D"/>
    <w:multiLevelType w:val="hybridMultilevel"/>
    <w:tmpl w:val="8C8C7976"/>
    <w:lvl w:ilvl="0" w:tplc="8384F12A">
      <w:start w:val="3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372A64"/>
    <w:multiLevelType w:val="hybridMultilevel"/>
    <w:tmpl w:val="11FC5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2"/>
  </w:num>
  <w:num w:numId="6">
    <w:abstractNumId w:val="0"/>
  </w:num>
  <w:num w:numId="7">
    <w:abstractNumId w:val="8"/>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43"/>
    <w:rsid w:val="000061CF"/>
    <w:rsid w:val="0004295B"/>
    <w:rsid w:val="00042D46"/>
    <w:rsid w:val="00066E74"/>
    <w:rsid w:val="00094A27"/>
    <w:rsid w:val="000B4331"/>
    <w:rsid w:val="000D3670"/>
    <w:rsid w:val="000F6065"/>
    <w:rsid w:val="00103EE5"/>
    <w:rsid w:val="00146FF8"/>
    <w:rsid w:val="00155E53"/>
    <w:rsid w:val="00162182"/>
    <w:rsid w:val="001637DD"/>
    <w:rsid w:val="00173E43"/>
    <w:rsid w:val="001A2671"/>
    <w:rsid w:val="001A5497"/>
    <w:rsid w:val="001C6FAE"/>
    <w:rsid w:val="00216F50"/>
    <w:rsid w:val="00250E30"/>
    <w:rsid w:val="00256BBB"/>
    <w:rsid w:val="00281B90"/>
    <w:rsid w:val="002C7B1A"/>
    <w:rsid w:val="002F1060"/>
    <w:rsid w:val="00357DBF"/>
    <w:rsid w:val="00397E10"/>
    <w:rsid w:val="003E60C2"/>
    <w:rsid w:val="003F372E"/>
    <w:rsid w:val="0044045D"/>
    <w:rsid w:val="00454384"/>
    <w:rsid w:val="00491707"/>
    <w:rsid w:val="004C1809"/>
    <w:rsid w:val="004D22C9"/>
    <w:rsid w:val="004D48F9"/>
    <w:rsid w:val="004E08CF"/>
    <w:rsid w:val="00526EBB"/>
    <w:rsid w:val="0056054F"/>
    <w:rsid w:val="005B0EA9"/>
    <w:rsid w:val="005D39F2"/>
    <w:rsid w:val="005E2C40"/>
    <w:rsid w:val="00610E3B"/>
    <w:rsid w:val="00615741"/>
    <w:rsid w:val="00625F40"/>
    <w:rsid w:val="006369E4"/>
    <w:rsid w:val="00673439"/>
    <w:rsid w:val="00682D25"/>
    <w:rsid w:val="006A598D"/>
    <w:rsid w:val="006A696D"/>
    <w:rsid w:val="006C164D"/>
    <w:rsid w:val="007037AB"/>
    <w:rsid w:val="00712CAB"/>
    <w:rsid w:val="00731F34"/>
    <w:rsid w:val="00735206"/>
    <w:rsid w:val="007B0184"/>
    <w:rsid w:val="007E64EF"/>
    <w:rsid w:val="007F0FA0"/>
    <w:rsid w:val="008778FB"/>
    <w:rsid w:val="0088610C"/>
    <w:rsid w:val="008C5571"/>
    <w:rsid w:val="008D121E"/>
    <w:rsid w:val="008F501F"/>
    <w:rsid w:val="00911480"/>
    <w:rsid w:val="009213F4"/>
    <w:rsid w:val="00921CF1"/>
    <w:rsid w:val="00954872"/>
    <w:rsid w:val="00973FC1"/>
    <w:rsid w:val="00985BD0"/>
    <w:rsid w:val="00A14C78"/>
    <w:rsid w:val="00A3520A"/>
    <w:rsid w:val="00AD74CA"/>
    <w:rsid w:val="00B02EBE"/>
    <w:rsid w:val="00B177C6"/>
    <w:rsid w:val="00B317E8"/>
    <w:rsid w:val="00B54A85"/>
    <w:rsid w:val="00B55D50"/>
    <w:rsid w:val="00B805D9"/>
    <w:rsid w:val="00BA42DB"/>
    <w:rsid w:val="00BA75DB"/>
    <w:rsid w:val="00BB5ABD"/>
    <w:rsid w:val="00BC1823"/>
    <w:rsid w:val="00C64D6F"/>
    <w:rsid w:val="00D32E9E"/>
    <w:rsid w:val="00D75A02"/>
    <w:rsid w:val="00DD6D74"/>
    <w:rsid w:val="00DF7AFD"/>
    <w:rsid w:val="00E210ED"/>
    <w:rsid w:val="00E2480A"/>
    <w:rsid w:val="00E26C9F"/>
    <w:rsid w:val="00E85468"/>
    <w:rsid w:val="00EA1991"/>
    <w:rsid w:val="00EA4BBE"/>
    <w:rsid w:val="00EB6620"/>
    <w:rsid w:val="00EC28CB"/>
    <w:rsid w:val="00ED2E53"/>
    <w:rsid w:val="00ED3EA8"/>
    <w:rsid w:val="00F33455"/>
    <w:rsid w:val="00F50CE0"/>
    <w:rsid w:val="00F52525"/>
    <w:rsid w:val="00F70235"/>
    <w:rsid w:val="00FB07D0"/>
    <w:rsid w:val="00FB57C3"/>
    <w:rsid w:val="00FE0D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80E5CB"/>
  <w15:chartTrackingRefBased/>
  <w15:docId w15:val="{9806BC22-27A5-4E88-9365-07583D3E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R. (Raghnie)</dc:creator>
  <cp:keywords/>
  <dc:description/>
  <cp:lastModifiedBy>Aitton L. (Liesa)</cp:lastModifiedBy>
  <cp:revision>3</cp:revision>
  <dcterms:created xsi:type="dcterms:W3CDTF">2021-02-18T12:41:00Z</dcterms:created>
  <dcterms:modified xsi:type="dcterms:W3CDTF">2021-02-19T09:16:00Z</dcterms:modified>
</cp:coreProperties>
</file>