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9BC0" w14:textId="1BBCD461" w:rsidR="00973111" w:rsidRPr="00111FEF" w:rsidRDefault="000558D9" w:rsidP="00973111">
      <w:pPr>
        <w:pStyle w:val="Kop1"/>
        <w:rPr>
          <w:rFonts w:ascii="Bolder" w:hAnsi="Bolder"/>
          <w:color w:val="339933"/>
          <w:sz w:val="28"/>
          <w:szCs w:val="28"/>
        </w:rPr>
      </w:pPr>
      <w:r w:rsidRPr="00111FEF">
        <w:rPr>
          <w:rFonts w:ascii="Bolder" w:hAnsi="Bolder"/>
          <w:color w:val="339933"/>
          <w:sz w:val="28"/>
          <w:szCs w:val="28"/>
        </w:rPr>
        <w:t xml:space="preserve">Bouwkundig </w:t>
      </w:r>
      <w:r w:rsidR="00111FEF" w:rsidRPr="00111FEF">
        <w:rPr>
          <w:rFonts w:ascii="Bolder" w:hAnsi="Bolder"/>
          <w:color w:val="339933"/>
          <w:sz w:val="28"/>
          <w:szCs w:val="28"/>
        </w:rPr>
        <w:t>A</w:t>
      </w:r>
      <w:r w:rsidRPr="00111FEF">
        <w:rPr>
          <w:rFonts w:ascii="Bolder" w:hAnsi="Bolder"/>
          <w:color w:val="339933"/>
          <w:sz w:val="28"/>
          <w:szCs w:val="28"/>
        </w:rPr>
        <w:t>dviseur</w:t>
      </w:r>
      <w:r w:rsidR="00CB34C3" w:rsidRPr="00111FEF">
        <w:rPr>
          <w:rFonts w:ascii="Bolder" w:hAnsi="Bolder"/>
          <w:color w:val="339933"/>
          <w:sz w:val="28"/>
          <w:szCs w:val="28"/>
        </w:rPr>
        <w:t xml:space="preserve"> </w:t>
      </w:r>
      <w:r w:rsidR="00BC27B9" w:rsidRPr="00111FEF">
        <w:rPr>
          <w:rFonts w:ascii="Bolder" w:hAnsi="Bolder"/>
          <w:color w:val="339933"/>
          <w:sz w:val="28"/>
          <w:szCs w:val="28"/>
        </w:rPr>
        <w:t>Opkoopbescherming Goed Verhuren</w:t>
      </w:r>
    </w:p>
    <w:p w14:paraId="3F9AE4D9" w14:textId="77777777" w:rsidR="00973111" w:rsidRPr="00BC27B9" w:rsidRDefault="00973111" w:rsidP="00973111">
      <w:pPr>
        <w:rPr>
          <w:rFonts w:ascii="Bolder" w:hAnsi="Bolder"/>
          <w:szCs w:val="20"/>
        </w:rPr>
      </w:pPr>
      <w:r w:rsidRPr="00BC27B9">
        <w:rPr>
          <w:rFonts w:ascii="Bolder" w:hAnsi="Bolder"/>
          <w:szCs w:val="20"/>
        </w:rPr>
        <w:t>Cluster Stadsontwikkeling</w:t>
      </w:r>
    </w:p>
    <w:p w14:paraId="1E8696A6" w14:textId="77777777" w:rsidR="00973111" w:rsidRPr="00111FEF" w:rsidRDefault="00973111" w:rsidP="00111FEF">
      <w:pPr>
        <w:pStyle w:val="Kop2"/>
        <w:rPr>
          <w:rFonts w:ascii="Bolder" w:hAnsi="Bolder"/>
        </w:rPr>
      </w:pPr>
      <w:r w:rsidRPr="00111FEF">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C27B9" w14:paraId="44B5C0F6" w14:textId="77777777" w:rsidTr="009D70E1">
        <w:tc>
          <w:tcPr>
            <w:tcW w:w="3086" w:type="dxa"/>
          </w:tcPr>
          <w:p w14:paraId="3A852415" w14:textId="77777777" w:rsidR="00973111" w:rsidRPr="00BC27B9" w:rsidRDefault="00973111" w:rsidP="009D70E1">
            <w:pPr>
              <w:rPr>
                <w:rFonts w:ascii="Bolder" w:hAnsi="Bolder"/>
                <w:b/>
                <w:szCs w:val="20"/>
              </w:rPr>
            </w:pPr>
            <w:r w:rsidRPr="00BC27B9">
              <w:rPr>
                <w:rFonts w:ascii="Bolder" w:hAnsi="Bolder"/>
                <w:b/>
                <w:szCs w:val="20"/>
              </w:rPr>
              <w:t>Werklocatie:</w:t>
            </w:r>
          </w:p>
          <w:p w14:paraId="4742288E" w14:textId="77777777" w:rsidR="00CD75D7" w:rsidRPr="00BC27B9" w:rsidRDefault="00CD75D7" w:rsidP="009D70E1">
            <w:pPr>
              <w:rPr>
                <w:rFonts w:ascii="Bolder" w:hAnsi="Bolder"/>
                <w:b/>
                <w:szCs w:val="20"/>
              </w:rPr>
            </w:pPr>
          </w:p>
          <w:p w14:paraId="18A871AF" w14:textId="2CB9CB8D" w:rsidR="00CD75D7" w:rsidRPr="00BC27B9" w:rsidRDefault="00CD75D7" w:rsidP="009D70E1">
            <w:pPr>
              <w:rPr>
                <w:rFonts w:ascii="Bolder" w:hAnsi="Bolder"/>
                <w:b/>
                <w:szCs w:val="20"/>
              </w:rPr>
            </w:pPr>
            <w:r w:rsidRPr="00BC27B9">
              <w:rPr>
                <w:rFonts w:ascii="Bolder" w:hAnsi="Bolder"/>
                <w:b/>
                <w:szCs w:val="20"/>
              </w:rPr>
              <w:t>Thuiswerkbeleid:</w:t>
            </w:r>
          </w:p>
          <w:p w14:paraId="2C4E2231" w14:textId="310B46D0" w:rsidR="00CD75D7" w:rsidRPr="00BC27B9" w:rsidRDefault="00CD75D7" w:rsidP="009D70E1">
            <w:pPr>
              <w:rPr>
                <w:rFonts w:ascii="Bolder" w:hAnsi="Bolder"/>
                <w:b/>
                <w:szCs w:val="20"/>
              </w:rPr>
            </w:pPr>
          </w:p>
        </w:tc>
        <w:tc>
          <w:tcPr>
            <w:tcW w:w="5295" w:type="dxa"/>
          </w:tcPr>
          <w:p w14:paraId="58A62A8D" w14:textId="4BB9CF47" w:rsidR="00973111" w:rsidRPr="00BC27B9" w:rsidRDefault="00CB34C3" w:rsidP="009D70E1">
            <w:pPr>
              <w:rPr>
                <w:rFonts w:ascii="Bolder" w:hAnsi="Bolder"/>
                <w:szCs w:val="20"/>
              </w:rPr>
            </w:pPr>
            <w:r w:rsidRPr="00BC27B9">
              <w:rPr>
                <w:rFonts w:ascii="Bolder" w:hAnsi="Bolder"/>
                <w:szCs w:val="20"/>
              </w:rPr>
              <w:t>Wilhelminakade 179</w:t>
            </w:r>
          </w:p>
          <w:p w14:paraId="4C827B01" w14:textId="11735A15" w:rsidR="00CD75D7" w:rsidRPr="00BC27B9" w:rsidRDefault="00CB34C3" w:rsidP="009D70E1">
            <w:pPr>
              <w:rPr>
                <w:rFonts w:ascii="Bolder" w:hAnsi="Bolder"/>
                <w:szCs w:val="20"/>
              </w:rPr>
            </w:pPr>
            <w:r w:rsidRPr="00BC27B9">
              <w:rPr>
                <w:rFonts w:ascii="Bolder" w:hAnsi="Bolder"/>
                <w:szCs w:val="20"/>
              </w:rPr>
              <w:t>In het kader van Anders werken wordt er voornamelijk vanuit huis gewerkt. Voor het vergaderen en digitaal ontmoeten wordt er gebruik gemaakt van MS Teams. Wanneer fysieke aanwezigheid benodigd is vindt dit voornamelijk plaatst op een gemeentelijke locatie.</w:t>
            </w:r>
          </w:p>
        </w:tc>
      </w:tr>
      <w:tr w:rsidR="00973111" w:rsidRPr="00BC27B9" w14:paraId="041C87AD" w14:textId="77777777" w:rsidTr="009D70E1">
        <w:tc>
          <w:tcPr>
            <w:tcW w:w="3086" w:type="dxa"/>
          </w:tcPr>
          <w:p w14:paraId="0BB870EA" w14:textId="77777777" w:rsidR="00973111" w:rsidRPr="00BC27B9" w:rsidRDefault="00973111" w:rsidP="009D70E1">
            <w:pPr>
              <w:rPr>
                <w:rFonts w:ascii="Bolder" w:hAnsi="Bolder"/>
                <w:b/>
                <w:szCs w:val="20"/>
              </w:rPr>
            </w:pPr>
            <w:r w:rsidRPr="00BC27B9">
              <w:rPr>
                <w:rFonts w:ascii="Bolder" w:hAnsi="Bolder"/>
                <w:b/>
                <w:szCs w:val="20"/>
              </w:rPr>
              <w:t>Startdatum:</w:t>
            </w:r>
          </w:p>
        </w:tc>
        <w:tc>
          <w:tcPr>
            <w:tcW w:w="5295" w:type="dxa"/>
          </w:tcPr>
          <w:p w14:paraId="3DD088CA" w14:textId="4BD0097D" w:rsidR="00973111" w:rsidRPr="00BC27B9" w:rsidRDefault="00111FEF" w:rsidP="009D70E1">
            <w:pPr>
              <w:rPr>
                <w:rFonts w:ascii="Bolder" w:hAnsi="Bolder"/>
                <w:szCs w:val="20"/>
              </w:rPr>
            </w:pPr>
            <w:r>
              <w:rPr>
                <w:rFonts w:ascii="Bolder" w:hAnsi="Bolder"/>
                <w:szCs w:val="20"/>
              </w:rPr>
              <w:t>Z</w:t>
            </w:r>
            <w:r w:rsidR="00CB34C3" w:rsidRPr="00BC27B9">
              <w:rPr>
                <w:rFonts w:ascii="Bolder" w:hAnsi="Bolder"/>
                <w:szCs w:val="20"/>
              </w:rPr>
              <w:t xml:space="preserve">.s.m. </w:t>
            </w:r>
            <w:r>
              <w:rPr>
                <w:rFonts w:ascii="Bolder" w:hAnsi="Bolder"/>
                <w:szCs w:val="20"/>
              </w:rPr>
              <w:t xml:space="preserve">Naar verwachting </w:t>
            </w:r>
            <w:r w:rsidR="008004FD">
              <w:rPr>
                <w:rFonts w:ascii="Bolder" w:hAnsi="Bolder"/>
                <w:szCs w:val="20"/>
              </w:rPr>
              <w:t>medio</w:t>
            </w:r>
            <w:r w:rsidR="000558D9" w:rsidRPr="00BC27B9">
              <w:rPr>
                <w:rFonts w:ascii="Bolder" w:hAnsi="Bolder"/>
                <w:szCs w:val="20"/>
              </w:rPr>
              <w:t xml:space="preserve"> januari 202</w:t>
            </w:r>
            <w:r>
              <w:rPr>
                <w:rFonts w:ascii="Bolder" w:hAnsi="Bolder"/>
                <w:szCs w:val="20"/>
              </w:rPr>
              <w:t>3</w:t>
            </w:r>
            <w:r w:rsidR="00746DDA" w:rsidRPr="00BC27B9">
              <w:rPr>
                <w:rFonts w:ascii="Bolder" w:hAnsi="Bolder"/>
                <w:szCs w:val="20"/>
              </w:rPr>
              <w:t xml:space="preserve"> </w:t>
            </w:r>
          </w:p>
        </w:tc>
      </w:tr>
      <w:tr w:rsidR="00973111" w:rsidRPr="00BC27B9" w14:paraId="682548EE" w14:textId="77777777" w:rsidTr="009D70E1">
        <w:tc>
          <w:tcPr>
            <w:tcW w:w="3086" w:type="dxa"/>
          </w:tcPr>
          <w:p w14:paraId="558DA69A" w14:textId="77777777" w:rsidR="00973111" w:rsidRPr="00BC27B9" w:rsidRDefault="00973111" w:rsidP="009D70E1">
            <w:pPr>
              <w:rPr>
                <w:rFonts w:ascii="Bolder" w:hAnsi="Bolder"/>
                <w:b/>
                <w:szCs w:val="20"/>
              </w:rPr>
            </w:pPr>
            <w:r w:rsidRPr="00BC27B9">
              <w:rPr>
                <w:rFonts w:ascii="Bolder" w:hAnsi="Bolder"/>
                <w:b/>
                <w:szCs w:val="20"/>
              </w:rPr>
              <w:t>Aantal medewerkers:</w:t>
            </w:r>
          </w:p>
        </w:tc>
        <w:tc>
          <w:tcPr>
            <w:tcW w:w="5295" w:type="dxa"/>
          </w:tcPr>
          <w:p w14:paraId="363D48F9" w14:textId="0C5ACD35" w:rsidR="00973111" w:rsidRPr="00BC27B9" w:rsidRDefault="008004FD" w:rsidP="009D70E1">
            <w:pPr>
              <w:rPr>
                <w:rFonts w:ascii="Bolder" w:hAnsi="Bolder"/>
                <w:szCs w:val="20"/>
              </w:rPr>
            </w:pPr>
            <w:r>
              <w:rPr>
                <w:rFonts w:ascii="Bolder" w:hAnsi="Bolder"/>
                <w:szCs w:val="20"/>
              </w:rPr>
              <w:t xml:space="preserve">1 </w:t>
            </w:r>
          </w:p>
        </w:tc>
      </w:tr>
      <w:tr w:rsidR="00973111" w:rsidRPr="00BC27B9" w14:paraId="4F940DBD" w14:textId="77777777" w:rsidTr="009D70E1">
        <w:tc>
          <w:tcPr>
            <w:tcW w:w="3086" w:type="dxa"/>
          </w:tcPr>
          <w:p w14:paraId="796BAF72" w14:textId="77777777" w:rsidR="00973111" w:rsidRPr="00BC27B9" w:rsidRDefault="00973111" w:rsidP="009D70E1">
            <w:pPr>
              <w:rPr>
                <w:rFonts w:ascii="Bolder" w:hAnsi="Bolder"/>
                <w:b/>
                <w:szCs w:val="20"/>
              </w:rPr>
            </w:pPr>
            <w:r w:rsidRPr="00BC27B9">
              <w:rPr>
                <w:rFonts w:ascii="Bolder" w:hAnsi="Bolder"/>
                <w:b/>
                <w:szCs w:val="20"/>
              </w:rPr>
              <w:t>Uren per week:</w:t>
            </w:r>
          </w:p>
        </w:tc>
        <w:tc>
          <w:tcPr>
            <w:tcW w:w="5295" w:type="dxa"/>
          </w:tcPr>
          <w:p w14:paraId="33369237" w14:textId="335BB7F3" w:rsidR="00973111" w:rsidRPr="00BC27B9" w:rsidRDefault="000558D9" w:rsidP="009D70E1">
            <w:pPr>
              <w:rPr>
                <w:rFonts w:ascii="Bolder" w:hAnsi="Bolder"/>
                <w:szCs w:val="20"/>
              </w:rPr>
            </w:pPr>
            <w:r w:rsidRPr="00BC27B9">
              <w:rPr>
                <w:rFonts w:ascii="Bolder" w:hAnsi="Bolder"/>
                <w:szCs w:val="20"/>
              </w:rPr>
              <w:t>18</w:t>
            </w:r>
            <w:r w:rsidR="00111FEF">
              <w:rPr>
                <w:rFonts w:ascii="Bolder" w:hAnsi="Bolder"/>
                <w:szCs w:val="20"/>
              </w:rPr>
              <w:t xml:space="preserve"> tot </w:t>
            </w:r>
            <w:r w:rsidRPr="00BC27B9">
              <w:rPr>
                <w:rFonts w:ascii="Bolder" w:hAnsi="Bolder"/>
                <w:szCs w:val="20"/>
              </w:rPr>
              <w:t>3</w:t>
            </w:r>
            <w:r w:rsidR="00CB34C3" w:rsidRPr="00BC27B9">
              <w:rPr>
                <w:rFonts w:ascii="Bolder" w:hAnsi="Bolder"/>
                <w:szCs w:val="20"/>
              </w:rPr>
              <w:t>6</w:t>
            </w:r>
            <w:r w:rsidR="00CD75D7" w:rsidRPr="00BC27B9">
              <w:rPr>
                <w:rFonts w:ascii="Bolder" w:hAnsi="Bolder"/>
                <w:szCs w:val="20"/>
              </w:rPr>
              <w:t xml:space="preserve"> uur</w:t>
            </w:r>
          </w:p>
        </w:tc>
      </w:tr>
      <w:tr w:rsidR="00973111" w:rsidRPr="00BC27B9" w14:paraId="62AFFE6F" w14:textId="77777777" w:rsidTr="009D70E1">
        <w:tc>
          <w:tcPr>
            <w:tcW w:w="3086" w:type="dxa"/>
          </w:tcPr>
          <w:p w14:paraId="7DDFE99E" w14:textId="77777777" w:rsidR="00973111" w:rsidRPr="00BC27B9" w:rsidRDefault="00973111" w:rsidP="009D70E1">
            <w:pPr>
              <w:rPr>
                <w:rFonts w:ascii="Bolder" w:hAnsi="Bolder"/>
                <w:b/>
                <w:szCs w:val="20"/>
              </w:rPr>
            </w:pPr>
            <w:r w:rsidRPr="00BC27B9">
              <w:rPr>
                <w:rFonts w:ascii="Bolder" w:hAnsi="Bolder"/>
                <w:b/>
                <w:szCs w:val="20"/>
              </w:rPr>
              <w:t>Duur opdracht:</w:t>
            </w:r>
          </w:p>
        </w:tc>
        <w:tc>
          <w:tcPr>
            <w:tcW w:w="5295" w:type="dxa"/>
          </w:tcPr>
          <w:p w14:paraId="12124A10" w14:textId="6D0805D6" w:rsidR="00973111" w:rsidRPr="00BC27B9" w:rsidRDefault="00111FEF" w:rsidP="009D70E1">
            <w:pPr>
              <w:rPr>
                <w:rFonts w:ascii="Bolder" w:hAnsi="Bolder"/>
                <w:szCs w:val="20"/>
              </w:rPr>
            </w:pPr>
            <w:r>
              <w:rPr>
                <w:rFonts w:ascii="Bolder" w:hAnsi="Bolder"/>
                <w:szCs w:val="20"/>
              </w:rPr>
              <w:t xml:space="preserve">12 maanden </w:t>
            </w:r>
          </w:p>
        </w:tc>
      </w:tr>
      <w:tr w:rsidR="00973111" w:rsidRPr="00BC27B9" w14:paraId="60721C8F" w14:textId="77777777" w:rsidTr="009D70E1">
        <w:tc>
          <w:tcPr>
            <w:tcW w:w="3086" w:type="dxa"/>
          </w:tcPr>
          <w:p w14:paraId="14C0D220" w14:textId="77777777" w:rsidR="00973111" w:rsidRPr="00BC27B9" w:rsidRDefault="00973111" w:rsidP="009D70E1">
            <w:pPr>
              <w:rPr>
                <w:rFonts w:ascii="Bolder" w:hAnsi="Bolder"/>
                <w:b/>
                <w:szCs w:val="20"/>
              </w:rPr>
            </w:pPr>
            <w:r w:rsidRPr="00BC27B9">
              <w:rPr>
                <w:rFonts w:ascii="Bolder" w:hAnsi="Bolder"/>
                <w:b/>
                <w:szCs w:val="20"/>
              </w:rPr>
              <w:t>Verlengingsopties:</w:t>
            </w:r>
          </w:p>
        </w:tc>
        <w:tc>
          <w:tcPr>
            <w:tcW w:w="5295" w:type="dxa"/>
          </w:tcPr>
          <w:p w14:paraId="4449DB62" w14:textId="07DCD2CC" w:rsidR="00973111" w:rsidRPr="00BC27B9" w:rsidRDefault="00EC4F89" w:rsidP="009D70E1">
            <w:pPr>
              <w:rPr>
                <w:rFonts w:ascii="Bolder" w:hAnsi="Bolder"/>
                <w:szCs w:val="20"/>
              </w:rPr>
            </w:pPr>
            <w:r w:rsidRPr="00BC27B9">
              <w:rPr>
                <w:rFonts w:ascii="Bolder" w:hAnsi="Bolder"/>
                <w:szCs w:val="20"/>
              </w:rPr>
              <w:t>1x6 maanden</w:t>
            </w:r>
          </w:p>
        </w:tc>
      </w:tr>
      <w:tr w:rsidR="00973111" w:rsidRPr="00BC27B9" w14:paraId="020838F7" w14:textId="77777777" w:rsidTr="009D70E1">
        <w:tc>
          <w:tcPr>
            <w:tcW w:w="3086" w:type="dxa"/>
          </w:tcPr>
          <w:p w14:paraId="14BE919D" w14:textId="77777777" w:rsidR="00973111" w:rsidRPr="00BC27B9" w:rsidRDefault="00973111" w:rsidP="009D70E1">
            <w:pPr>
              <w:rPr>
                <w:rFonts w:ascii="Bolder" w:hAnsi="Bolder"/>
                <w:b/>
                <w:szCs w:val="20"/>
              </w:rPr>
            </w:pPr>
            <w:r w:rsidRPr="00BC27B9">
              <w:rPr>
                <w:rFonts w:ascii="Bolder" w:hAnsi="Bolder"/>
                <w:b/>
                <w:szCs w:val="20"/>
              </w:rPr>
              <w:t>FSK:</w:t>
            </w:r>
          </w:p>
        </w:tc>
        <w:tc>
          <w:tcPr>
            <w:tcW w:w="5295" w:type="dxa"/>
          </w:tcPr>
          <w:p w14:paraId="6DE4EA95" w14:textId="54AB9218" w:rsidR="00973111" w:rsidRPr="00BC27B9" w:rsidRDefault="000558D9" w:rsidP="009D70E1">
            <w:pPr>
              <w:rPr>
                <w:rFonts w:ascii="Bolder" w:hAnsi="Bolder"/>
                <w:szCs w:val="20"/>
              </w:rPr>
            </w:pPr>
            <w:r w:rsidRPr="00BC27B9">
              <w:rPr>
                <w:rFonts w:ascii="Bolder" w:hAnsi="Bolder"/>
                <w:szCs w:val="20"/>
              </w:rPr>
              <w:t>10</w:t>
            </w:r>
          </w:p>
        </w:tc>
      </w:tr>
      <w:tr w:rsidR="00973111" w:rsidRPr="00BC27B9" w14:paraId="09BBAE2D" w14:textId="77777777" w:rsidTr="009D70E1">
        <w:tc>
          <w:tcPr>
            <w:tcW w:w="3086" w:type="dxa"/>
          </w:tcPr>
          <w:p w14:paraId="4CB8D158" w14:textId="18E5873A" w:rsidR="006F4E93" w:rsidRPr="000E3E03" w:rsidRDefault="006F4E93" w:rsidP="009D70E1">
            <w:pPr>
              <w:rPr>
                <w:rFonts w:ascii="Bolder" w:hAnsi="Bolder"/>
                <w:b/>
                <w:szCs w:val="20"/>
              </w:rPr>
            </w:pPr>
            <w:r w:rsidRPr="000E3E03">
              <w:rPr>
                <w:rFonts w:ascii="Bolder" w:hAnsi="Bolder"/>
                <w:b/>
                <w:szCs w:val="20"/>
              </w:rPr>
              <w:t>Geschikt voor ZZP-</w:t>
            </w:r>
            <w:proofErr w:type="spellStart"/>
            <w:r w:rsidRPr="000E3E03">
              <w:rPr>
                <w:rFonts w:ascii="Bolder" w:hAnsi="Bolder"/>
                <w:b/>
                <w:szCs w:val="20"/>
              </w:rPr>
              <w:t>ers</w:t>
            </w:r>
            <w:proofErr w:type="spellEnd"/>
            <w:r w:rsidRPr="000E3E03">
              <w:rPr>
                <w:rFonts w:ascii="Bolder" w:hAnsi="Bolder"/>
                <w:b/>
                <w:szCs w:val="20"/>
              </w:rPr>
              <w:t>:</w:t>
            </w:r>
            <w:r w:rsidR="00FF5C44" w:rsidRPr="000E3E03">
              <w:rPr>
                <w:rFonts w:ascii="Bolder" w:hAnsi="Bolder"/>
                <w:b/>
                <w:szCs w:val="20"/>
              </w:rPr>
              <w:t xml:space="preserve">  </w:t>
            </w:r>
          </w:p>
        </w:tc>
        <w:tc>
          <w:tcPr>
            <w:tcW w:w="5295" w:type="dxa"/>
          </w:tcPr>
          <w:p w14:paraId="7173FCF1" w14:textId="713EC979" w:rsidR="00FF5C44" w:rsidRPr="000E3E03" w:rsidRDefault="00CD75D7" w:rsidP="009D70E1">
            <w:pPr>
              <w:rPr>
                <w:rFonts w:ascii="Bolder" w:hAnsi="Bolder"/>
                <w:szCs w:val="20"/>
              </w:rPr>
            </w:pPr>
            <w:r w:rsidRPr="000E3E03">
              <w:rPr>
                <w:rFonts w:ascii="Bolder" w:hAnsi="Bolder"/>
                <w:szCs w:val="20"/>
              </w:rPr>
              <w:t>J</w:t>
            </w:r>
            <w:r w:rsidR="00111FEF" w:rsidRPr="000E3E03">
              <w:rPr>
                <w:rFonts w:ascii="Bolder" w:hAnsi="Bolder"/>
                <w:szCs w:val="20"/>
              </w:rPr>
              <w:t>a</w:t>
            </w:r>
            <w:r w:rsidR="000E3E03">
              <w:rPr>
                <w:rFonts w:ascii="Bolder" w:hAnsi="Bolder"/>
                <w:szCs w:val="20"/>
              </w:rPr>
              <w:t xml:space="preserve">. </w:t>
            </w:r>
          </w:p>
        </w:tc>
      </w:tr>
      <w:tr w:rsidR="00973111" w:rsidRPr="00BC27B9" w14:paraId="38ACA41E" w14:textId="77777777" w:rsidTr="009D70E1">
        <w:tc>
          <w:tcPr>
            <w:tcW w:w="3086" w:type="dxa"/>
          </w:tcPr>
          <w:p w14:paraId="0015BB4F" w14:textId="77777777" w:rsidR="00973111" w:rsidRPr="00BC27B9" w:rsidRDefault="00973111" w:rsidP="009D70E1">
            <w:pPr>
              <w:rPr>
                <w:rFonts w:ascii="Bolder" w:hAnsi="Bolder"/>
                <w:b/>
                <w:szCs w:val="20"/>
              </w:rPr>
            </w:pPr>
            <w:r w:rsidRPr="00BC27B9">
              <w:rPr>
                <w:rFonts w:ascii="Bolder" w:hAnsi="Bolder"/>
                <w:b/>
                <w:szCs w:val="20"/>
              </w:rPr>
              <w:t>Tariefrange:</w:t>
            </w:r>
          </w:p>
        </w:tc>
        <w:tc>
          <w:tcPr>
            <w:tcW w:w="5295" w:type="dxa"/>
          </w:tcPr>
          <w:p w14:paraId="5CBF79B3" w14:textId="650F19B7" w:rsidR="006F4E93" w:rsidRPr="00BC27B9" w:rsidRDefault="00746DDA" w:rsidP="009D70E1">
            <w:pPr>
              <w:rPr>
                <w:rFonts w:ascii="Bolder" w:hAnsi="Bolder"/>
                <w:szCs w:val="20"/>
              </w:rPr>
            </w:pPr>
            <w:r w:rsidRPr="00BC27B9">
              <w:rPr>
                <w:rFonts w:ascii="Bolder" w:hAnsi="Bolder"/>
                <w:szCs w:val="20"/>
              </w:rPr>
              <w:t>€</w:t>
            </w:r>
            <w:r w:rsidR="00CB34C3" w:rsidRPr="00BC27B9">
              <w:rPr>
                <w:rFonts w:ascii="Bolder" w:hAnsi="Bolder"/>
                <w:szCs w:val="20"/>
              </w:rPr>
              <w:t>85</w:t>
            </w:r>
            <w:r w:rsidR="00111FEF">
              <w:rPr>
                <w:rFonts w:ascii="Bolder" w:hAnsi="Bolder"/>
                <w:szCs w:val="20"/>
              </w:rPr>
              <w:t xml:space="preserve">,00 </w:t>
            </w:r>
            <w:r w:rsidR="00CB34C3" w:rsidRPr="00BC27B9">
              <w:rPr>
                <w:rFonts w:ascii="Bolder" w:hAnsi="Bolder"/>
                <w:szCs w:val="20"/>
              </w:rPr>
              <w:t>-</w:t>
            </w:r>
            <w:r w:rsidR="00111FEF">
              <w:rPr>
                <w:rFonts w:ascii="Bolder" w:hAnsi="Bolder"/>
                <w:szCs w:val="20"/>
              </w:rPr>
              <w:t xml:space="preserve"> €</w:t>
            </w:r>
            <w:r w:rsidR="00CB34C3" w:rsidRPr="00BC27B9">
              <w:rPr>
                <w:rFonts w:ascii="Bolder" w:hAnsi="Bolder"/>
                <w:szCs w:val="20"/>
              </w:rPr>
              <w:t>90</w:t>
            </w:r>
            <w:r w:rsidR="00111FEF">
              <w:rPr>
                <w:rFonts w:ascii="Bolder" w:hAnsi="Bolder"/>
                <w:szCs w:val="20"/>
              </w:rPr>
              <w:t>,00</w:t>
            </w:r>
          </w:p>
        </w:tc>
      </w:tr>
      <w:tr w:rsidR="00973111" w:rsidRPr="00BC27B9" w14:paraId="6AFC831E" w14:textId="77777777" w:rsidTr="009D70E1">
        <w:tc>
          <w:tcPr>
            <w:tcW w:w="3086" w:type="dxa"/>
          </w:tcPr>
          <w:p w14:paraId="5220DD14" w14:textId="77777777" w:rsidR="00973111" w:rsidRPr="00BC27B9" w:rsidRDefault="00973111" w:rsidP="009D70E1">
            <w:pPr>
              <w:rPr>
                <w:rFonts w:ascii="Bolder" w:hAnsi="Bolder"/>
                <w:b/>
                <w:szCs w:val="20"/>
              </w:rPr>
            </w:pPr>
            <w:r w:rsidRPr="00BC27B9">
              <w:rPr>
                <w:rFonts w:ascii="Bolder" w:hAnsi="Bolder"/>
                <w:b/>
                <w:szCs w:val="20"/>
              </w:rPr>
              <w:t>Verhouding prijs/kwaliteit:</w:t>
            </w:r>
          </w:p>
        </w:tc>
        <w:tc>
          <w:tcPr>
            <w:tcW w:w="5295" w:type="dxa"/>
          </w:tcPr>
          <w:p w14:paraId="51CE1B5C" w14:textId="5A8D7804" w:rsidR="00973111" w:rsidRPr="00BC27B9" w:rsidRDefault="000558D9" w:rsidP="009D70E1">
            <w:pPr>
              <w:rPr>
                <w:rFonts w:ascii="Bolder" w:hAnsi="Bolder"/>
                <w:szCs w:val="20"/>
              </w:rPr>
            </w:pPr>
            <w:r w:rsidRPr="00BC27B9">
              <w:rPr>
                <w:rFonts w:ascii="Bolder" w:hAnsi="Bolder"/>
                <w:szCs w:val="20"/>
              </w:rPr>
              <w:t>3</w:t>
            </w:r>
            <w:r w:rsidR="00973111" w:rsidRPr="00BC27B9">
              <w:rPr>
                <w:rFonts w:ascii="Bolder" w:hAnsi="Bolder"/>
                <w:szCs w:val="20"/>
              </w:rPr>
              <w:t>0</w:t>
            </w:r>
            <w:r w:rsidR="000E0AD6" w:rsidRPr="00BC27B9">
              <w:rPr>
                <w:rFonts w:ascii="Bolder" w:hAnsi="Bolder"/>
                <w:szCs w:val="20"/>
              </w:rPr>
              <w:t>%</w:t>
            </w:r>
            <w:r w:rsidR="00973111" w:rsidRPr="00BC27B9">
              <w:rPr>
                <w:rFonts w:ascii="Bolder" w:hAnsi="Bolder"/>
                <w:szCs w:val="20"/>
              </w:rPr>
              <w:t xml:space="preserve"> - </w:t>
            </w:r>
            <w:r w:rsidRPr="00BC27B9">
              <w:rPr>
                <w:rFonts w:ascii="Bolder" w:hAnsi="Bolder"/>
                <w:szCs w:val="20"/>
              </w:rPr>
              <w:t>7</w:t>
            </w:r>
            <w:r w:rsidR="00973111" w:rsidRPr="00BC27B9">
              <w:rPr>
                <w:rFonts w:ascii="Bolder" w:hAnsi="Bolder"/>
                <w:szCs w:val="20"/>
              </w:rPr>
              <w:t>0</w:t>
            </w:r>
            <w:r w:rsidR="000E0AD6" w:rsidRPr="00BC27B9">
              <w:rPr>
                <w:rFonts w:ascii="Bolder" w:hAnsi="Bolder"/>
                <w:szCs w:val="20"/>
              </w:rPr>
              <w:t>%</w:t>
            </w:r>
          </w:p>
        </w:tc>
      </w:tr>
    </w:tbl>
    <w:p w14:paraId="743F08E9" w14:textId="77777777" w:rsidR="00973111" w:rsidRPr="00BC27B9" w:rsidRDefault="00973111" w:rsidP="00973111">
      <w:pPr>
        <w:rPr>
          <w:rFonts w:ascii="Bolder" w:hAnsi="Bolder"/>
          <w:szCs w:val="20"/>
        </w:rPr>
      </w:pPr>
    </w:p>
    <w:p w14:paraId="76DD884C" w14:textId="77777777" w:rsidR="00CD75D7" w:rsidRPr="00111FEF" w:rsidRDefault="00CD75D7" w:rsidP="00111FEF">
      <w:pPr>
        <w:pStyle w:val="Kop2"/>
        <w:rPr>
          <w:rFonts w:ascii="Bolder" w:hAnsi="Bolder"/>
        </w:rPr>
      </w:pPr>
      <w:r w:rsidRPr="00111FEF">
        <w:rPr>
          <w:rFonts w:ascii="Bolder" w:hAnsi="Bolder"/>
        </w:rPr>
        <w:t>Waar ben jij van?</w:t>
      </w:r>
    </w:p>
    <w:p w14:paraId="2BAC1F65" w14:textId="5E809E64" w:rsidR="00BC27B9" w:rsidRPr="00BC27B9" w:rsidRDefault="00CD75D7" w:rsidP="00111FEF">
      <w:pPr>
        <w:rPr>
          <w:rFonts w:ascii="Bolder" w:hAnsi="Bolder"/>
          <w:szCs w:val="20"/>
        </w:rPr>
      </w:pPr>
      <w:r w:rsidRPr="00BC27B9">
        <w:rPr>
          <w:rFonts w:ascii="Bolder" w:hAnsi="Bolder"/>
          <w:szCs w:val="20"/>
        </w:rPr>
        <w:t xml:space="preserve">Jij bent van bouwen aan de mooiste stad van Nederland. Rotterdam is volop in ontwikkeling met als doel een aantrekkelijke en veilige woonstad voor iedereen te creëren. </w:t>
      </w:r>
    </w:p>
    <w:p w14:paraId="3145CBF4" w14:textId="54B65D53" w:rsidR="006F4E93" w:rsidRPr="00111FEF" w:rsidRDefault="006F4E93" w:rsidP="00111FEF">
      <w:pPr>
        <w:pStyle w:val="Kop2"/>
        <w:rPr>
          <w:rFonts w:ascii="Bolder" w:hAnsi="Bolder"/>
        </w:rPr>
      </w:pPr>
      <w:r w:rsidRPr="00111FEF">
        <w:rPr>
          <w:rFonts w:ascii="Bolder" w:hAnsi="Bolder"/>
        </w:rPr>
        <w:t xml:space="preserve">Jouw </w:t>
      </w:r>
      <w:r w:rsidR="00D23E3A" w:rsidRPr="00111FEF">
        <w:rPr>
          <w:rFonts w:ascii="Bolder" w:hAnsi="Bolder"/>
        </w:rPr>
        <w:t>opdracht</w:t>
      </w:r>
    </w:p>
    <w:p w14:paraId="755FDB73" w14:textId="6036A22F" w:rsidR="00111FEF" w:rsidRPr="00BC27B9" w:rsidRDefault="00111FEF" w:rsidP="00111FEF">
      <w:pPr>
        <w:rPr>
          <w:rFonts w:ascii="Bolder" w:hAnsi="Bolder"/>
          <w:color w:val="5B9BD5" w:themeColor="accent1"/>
          <w:szCs w:val="20"/>
        </w:rPr>
      </w:pPr>
      <w:r w:rsidRPr="00BC27B9">
        <w:rPr>
          <w:rFonts w:ascii="Bolder" w:hAnsi="Bolder"/>
          <w:iCs/>
          <w:szCs w:val="20"/>
        </w:rPr>
        <w:t>Rotterdam loopt voorop met de aanpak van misstanden bij verhuursituaties</w:t>
      </w:r>
      <w:r>
        <w:rPr>
          <w:rFonts w:ascii="Bolder" w:hAnsi="Bolder"/>
          <w:iCs/>
          <w:szCs w:val="20"/>
        </w:rPr>
        <w:t>,</w:t>
      </w:r>
      <w:r w:rsidRPr="00BC27B9">
        <w:rPr>
          <w:rFonts w:ascii="Bolder" w:hAnsi="Bolder"/>
          <w:iCs/>
          <w:szCs w:val="20"/>
        </w:rPr>
        <w:t xml:space="preserve"> waarbij de huurder weinig bescherming geniet. Dit heeft geleid naar de vraag aan BWT om een integrale aanpak om deze verhuurdersmarkt onder de loep te nemen en om het proces en de aanpak te optimaliseren. Wij zijn op zoek naar een procesadviseur met kennis van aanpak van deze problematiek en vanuit kennis bij diverse gemeenten</w:t>
      </w:r>
      <w:r>
        <w:rPr>
          <w:rFonts w:ascii="Bolder" w:hAnsi="Bolder"/>
          <w:iCs/>
          <w:szCs w:val="20"/>
        </w:rPr>
        <w:t xml:space="preserve"> en</w:t>
      </w:r>
      <w:r w:rsidRPr="00BC27B9">
        <w:rPr>
          <w:rFonts w:ascii="Bolder" w:hAnsi="Bolder"/>
          <w:iCs/>
          <w:szCs w:val="20"/>
        </w:rPr>
        <w:t xml:space="preserve"> met een frisse blik ons proces kan optimaliseren. Hij/zij zal deze opdracht combineren met processen van onze gemeentelijke partners en/of externe partners om tot één integraal proces te komen voor </w:t>
      </w:r>
      <w:r>
        <w:rPr>
          <w:rFonts w:ascii="Bolder" w:hAnsi="Bolder"/>
          <w:iCs/>
          <w:szCs w:val="20"/>
        </w:rPr>
        <w:t xml:space="preserve">de afdeling </w:t>
      </w:r>
      <w:r w:rsidRPr="00BC27B9">
        <w:rPr>
          <w:rFonts w:ascii="Bolder" w:hAnsi="Bolder"/>
          <w:iCs/>
          <w:szCs w:val="20"/>
        </w:rPr>
        <w:t>BWT.</w:t>
      </w:r>
      <w:r w:rsidRPr="00BC27B9">
        <w:rPr>
          <w:rFonts w:ascii="Bolder" w:hAnsi="Bolder"/>
          <w:szCs w:val="20"/>
        </w:rPr>
        <w:t xml:space="preserve">  Deze opdracht is intensief gezien het verspreide speelveld waarmee wij te maken hebben en dat vraagt een intensieve tijdsinvestering.</w:t>
      </w:r>
    </w:p>
    <w:p w14:paraId="28919DCF" w14:textId="77777777" w:rsidR="00111FEF" w:rsidRDefault="00111FEF" w:rsidP="00BC27B9">
      <w:pPr>
        <w:spacing w:line="259" w:lineRule="auto"/>
        <w:rPr>
          <w:rFonts w:ascii="Bolder" w:hAnsi="Bolder"/>
          <w:szCs w:val="20"/>
        </w:rPr>
      </w:pPr>
    </w:p>
    <w:p w14:paraId="57EC18C1" w14:textId="715F97C2" w:rsidR="00BC27B9" w:rsidRPr="00BC27B9" w:rsidRDefault="00BC27B9" w:rsidP="00BC27B9">
      <w:pPr>
        <w:spacing w:line="259" w:lineRule="auto"/>
        <w:rPr>
          <w:rFonts w:ascii="Bolder" w:hAnsi="Bolder"/>
          <w:szCs w:val="20"/>
        </w:rPr>
      </w:pPr>
      <w:r w:rsidRPr="00BC27B9">
        <w:rPr>
          <w:rFonts w:ascii="Bolder" w:hAnsi="Bolder"/>
          <w:szCs w:val="20"/>
        </w:rPr>
        <w:t>De opdracht bestaat uit 3 delen:</w:t>
      </w:r>
    </w:p>
    <w:p w14:paraId="177E7D35" w14:textId="3E17E637" w:rsidR="00BC27B9" w:rsidRPr="00111FEF" w:rsidRDefault="00BC27B9" w:rsidP="00111FEF">
      <w:pPr>
        <w:pStyle w:val="Lijstalinea"/>
        <w:numPr>
          <w:ilvl w:val="0"/>
          <w:numId w:val="15"/>
        </w:numPr>
        <w:ind w:left="714" w:hanging="357"/>
        <w:rPr>
          <w:rFonts w:ascii="Bolder" w:hAnsi="Bolder"/>
          <w:szCs w:val="20"/>
        </w:rPr>
      </w:pPr>
      <w:r w:rsidRPr="00111FEF">
        <w:rPr>
          <w:rFonts w:ascii="Bolder" w:hAnsi="Bolder"/>
          <w:szCs w:val="20"/>
        </w:rPr>
        <w:t xml:space="preserve">Je zorgt ervoor dat de toepassing van de </w:t>
      </w:r>
      <w:r w:rsidR="00111FEF">
        <w:rPr>
          <w:rFonts w:ascii="Bolder" w:hAnsi="Bolder"/>
          <w:szCs w:val="20"/>
        </w:rPr>
        <w:t>W</w:t>
      </w:r>
      <w:r w:rsidRPr="00111FEF">
        <w:rPr>
          <w:rFonts w:ascii="Bolder" w:hAnsi="Bolder"/>
          <w:szCs w:val="20"/>
        </w:rPr>
        <w:t xml:space="preserve">et </w:t>
      </w:r>
      <w:r w:rsidR="00753426">
        <w:rPr>
          <w:rFonts w:ascii="Bolder" w:hAnsi="Bolder"/>
          <w:szCs w:val="20"/>
        </w:rPr>
        <w:t>O</w:t>
      </w:r>
      <w:r w:rsidRPr="00111FEF">
        <w:rPr>
          <w:rFonts w:ascii="Bolder" w:hAnsi="Bolder"/>
          <w:szCs w:val="20"/>
        </w:rPr>
        <w:t>pkoopbescherming en de wet Goed Verhuren naadloos zal verlopen in de werkprocessen van het team Toezicht &amp; Handhaving van de afdeling B</w:t>
      </w:r>
      <w:r w:rsidR="00111FEF">
        <w:rPr>
          <w:rFonts w:ascii="Bolder" w:hAnsi="Bolder"/>
          <w:szCs w:val="20"/>
        </w:rPr>
        <w:t>WT</w:t>
      </w:r>
      <w:r w:rsidRPr="00111FEF">
        <w:rPr>
          <w:rFonts w:ascii="Bolder" w:hAnsi="Bolder"/>
          <w:szCs w:val="20"/>
        </w:rPr>
        <w:t xml:space="preserve">. Je maakt inzichtelijk wat de impact van deze wetgeving is, je zorgt voor </w:t>
      </w:r>
      <w:proofErr w:type="spellStart"/>
      <w:r w:rsidRPr="00111FEF">
        <w:rPr>
          <w:rFonts w:ascii="Bolder" w:hAnsi="Bolder"/>
          <w:szCs w:val="20"/>
        </w:rPr>
        <w:t>toetslijsten</w:t>
      </w:r>
      <w:proofErr w:type="spellEnd"/>
      <w:r w:rsidR="00111FEF">
        <w:rPr>
          <w:rFonts w:ascii="Bolder" w:hAnsi="Bolder"/>
          <w:szCs w:val="20"/>
        </w:rPr>
        <w:t>,</w:t>
      </w:r>
      <w:r w:rsidRPr="00111FEF">
        <w:rPr>
          <w:rFonts w:ascii="Bolder" w:hAnsi="Bolder"/>
          <w:szCs w:val="20"/>
        </w:rPr>
        <w:t xml:space="preserve"> monitort het gebruik hiervan en je stelt nieuwe werkprocessen op. </w:t>
      </w:r>
    </w:p>
    <w:p w14:paraId="6A960C9A" w14:textId="031F55CF" w:rsidR="00BC27B9" w:rsidRPr="00BC27B9" w:rsidRDefault="00BC27B9" w:rsidP="00111FEF">
      <w:pPr>
        <w:numPr>
          <w:ilvl w:val="0"/>
          <w:numId w:val="15"/>
        </w:numPr>
        <w:ind w:left="714" w:hanging="357"/>
        <w:contextualSpacing/>
        <w:rPr>
          <w:rFonts w:ascii="Bolder" w:hAnsi="Bolder"/>
          <w:szCs w:val="20"/>
        </w:rPr>
      </w:pPr>
      <w:r w:rsidRPr="00BC27B9">
        <w:rPr>
          <w:rFonts w:ascii="Bolder" w:hAnsi="Bolder"/>
          <w:szCs w:val="20"/>
        </w:rPr>
        <w:t xml:space="preserve">Gedurende de opdracht zal de focus verschuiven van de implementatie van de </w:t>
      </w:r>
      <w:r w:rsidR="00111FEF">
        <w:rPr>
          <w:rFonts w:ascii="Bolder" w:hAnsi="Bolder"/>
          <w:szCs w:val="20"/>
        </w:rPr>
        <w:t>W</w:t>
      </w:r>
      <w:r w:rsidRPr="00BC27B9">
        <w:rPr>
          <w:rFonts w:ascii="Bolder" w:hAnsi="Bolder"/>
          <w:szCs w:val="20"/>
        </w:rPr>
        <w:t xml:space="preserve">et </w:t>
      </w:r>
      <w:r w:rsidR="00111FEF">
        <w:rPr>
          <w:rFonts w:ascii="Bolder" w:hAnsi="Bolder"/>
          <w:szCs w:val="20"/>
        </w:rPr>
        <w:t>O</w:t>
      </w:r>
      <w:r w:rsidRPr="00BC27B9">
        <w:rPr>
          <w:rFonts w:ascii="Bolder" w:hAnsi="Bolder"/>
          <w:szCs w:val="20"/>
        </w:rPr>
        <w:t xml:space="preserve">pkoopbescherming en de </w:t>
      </w:r>
      <w:r w:rsidR="00111FEF">
        <w:rPr>
          <w:rFonts w:ascii="Bolder" w:hAnsi="Bolder"/>
          <w:szCs w:val="20"/>
        </w:rPr>
        <w:t>W</w:t>
      </w:r>
      <w:r w:rsidRPr="00BC27B9">
        <w:rPr>
          <w:rFonts w:ascii="Bolder" w:hAnsi="Bolder"/>
          <w:szCs w:val="20"/>
        </w:rPr>
        <w:t xml:space="preserve">et Goed Verhuren naar de implementatie in het huidige zaaksysteem. Jouw kennis van </w:t>
      </w:r>
      <w:r w:rsidR="00753426">
        <w:rPr>
          <w:rFonts w:ascii="Bolder" w:hAnsi="Bolder"/>
          <w:szCs w:val="20"/>
        </w:rPr>
        <w:t xml:space="preserve">de </w:t>
      </w:r>
      <w:r w:rsidRPr="00BC27B9">
        <w:rPr>
          <w:rFonts w:ascii="Bolder" w:hAnsi="Bolder"/>
          <w:szCs w:val="20"/>
        </w:rPr>
        <w:t xml:space="preserve">implementatie van nieuwe wetgeving en (inmiddels </w:t>
      </w:r>
      <w:r w:rsidRPr="00BC27B9">
        <w:rPr>
          <w:rFonts w:ascii="Bolder" w:hAnsi="Bolder"/>
          <w:szCs w:val="20"/>
        </w:rPr>
        <w:lastRenderedPageBreak/>
        <w:t xml:space="preserve">opgedane kennis van) de werkwijze van de gemeente Rotterdam m.b.t. het proces van Toezicht &amp; Handhaving, zal worden gebruikt om te komen tot aanpassing van ons huidige systeem </w:t>
      </w:r>
      <w:r w:rsidR="00753426">
        <w:rPr>
          <w:rFonts w:ascii="Bolder" w:hAnsi="Bolder"/>
          <w:szCs w:val="20"/>
        </w:rPr>
        <w:t>E</w:t>
      </w:r>
      <w:r w:rsidRPr="00BC27B9">
        <w:rPr>
          <w:rFonts w:ascii="Bolder" w:hAnsi="Bolder"/>
          <w:szCs w:val="20"/>
        </w:rPr>
        <w:t>-</w:t>
      </w:r>
      <w:r w:rsidR="00753426">
        <w:rPr>
          <w:rFonts w:ascii="Bolder" w:hAnsi="Bolder"/>
          <w:szCs w:val="20"/>
        </w:rPr>
        <w:t>s</w:t>
      </w:r>
      <w:r w:rsidRPr="00BC27B9">
        <w:rPr>
          <w:rFonts w:ascii="Bolder" w:hAnsi="Bolder"/>
          <w:szCs w:val="20"/>
        </w:rPr>
        <w:t>uite.  In een multidisciplinair team adviseer jij over de vakinhoudelijke aspecten van het proces Toezicht &amp; Handhaving.</w:t>
      </w:r>
    </w:p>
    <w:p w14:paraId="196E728C" w14:textId="77777777" w:rsidR="00BC27B9" w:rsidRPr="00BC27B9" w:rsidRDefault="00BC27B9" w:rsidP="00111FEF">
      <w:pPr>
        <w:numPr>
          <w:ilvl w:val="0"/>
          <w:numId w:val="15"/>
        </w:numPr>
        <w:ind w:left="714" w:hanging="357"/>
        <w:contextualSpacing/>
        <w:rPr>
          <w:rFonts w:ascii="Bolder" w:hAnsi="Bolder"/>
          <w:szCs w:val="20"/>
        </w:rPr>
      </w:pPr>
      <w:r w:rsidRPr="00BC27B9">
        <w:rPr>
          <w:rFonts w:ascii="Bolder" w:hAnsi="Bolder"/>
          <w:szCs w:val="20"/>
        </w:rPr>
        <w:t>Je coacht en leidt de medewerkers van het team Toezicht &amp; Handhaving op in de toepassing van nieuwe wetgeving.</w:t>
      </w:r>
    </w:p>
    <w:p w14:paraId="4921FFC8" w14:textId="3D2D2F57" w:rsidR="00ED2A36" w:rsidRPr="00BC27B9" w:rsidRDefault="00ED2A36" w:rsidP="00BC27B9">
      <w:pPr>
        <w:spacing w:line="259" w:lineRule="auto"/>
        <w:rPr>
          <w:rFonts w:ascii="Bolder" w:hAnsi="Bolder"/>
          <w:szCs w:val="20"/>
        </w:rPr>
      </w:pPr>
    </w:p>
    <w:p w14:paraId="5789F745" w14:textId="41071E4B" w:rsidR="00746DDA" w:rsidRPr="00111FEF" w:rsidRDefault="006F4E93" w:rsidP="00111FEF">
      <w:pPr>
        <w:pStyle w:val="Kop2"/>
        <w:rPr>
          <w:rFonts w:ascii="Bolder" w:hAnsi="Bolder"/>
        </w:rPr>
      </w:pPr>
      <w:r w:rsidRPr="00111FEF">
        <w:rPr>
          <w:rFonts w:ascii="Bolder" w:hAnsi="Bolder"/>
        </w:rPr>
        <w:t>Jouw profiel</w:t>
      </w:r>
    </w:p>
    <w:p w14:paraId="52417B82" w14:textId="11CD571A" w:rsidR="00190FCF" w:rsidRPr="00BC27B9" w:rsidRDefault="00CD75D7" w:rsidP="00746DDA">
      <w:pPr>
        <w:rPr>
          <w:rFonts w:ascii="Bolder" w:hAnsi="Bolder"/>
          <w:szCs w:val="20"/>
        </w:rPr>
      </w:pPr>
      <w:r w:rsidRPr="00BC27B9">
        <w:rPr>
          <w:rFonts w:ascii="Bolder" w:hAnsi="Bolder"/>
          <w:szCs w:val="20"/>
        </w:rPr>
        <w:t>Je bent</w:t>
      </w:r>
      <w:r w:rsidR="00746DDA" w:rsidRPr="00BC27B9">
        <w:rPr>
          <w:rFonts w:ascii="Bolder" w:hAnsi="Bolder"/>
          <w:szCs w:val="20"/>
        </w:rPr>
        <w:t xml:space="preserve"> gewend </w:t>
      </w:r>
      <w:r w:rsidR="00746DDA" w:rsidRPr="00BC27B9">
        <w:rPr>
          <w:rFonts w:ascii="Bolder" w:hAnsi="Bolder"/>
          <w:b/>
          <w:bCs/>
          <w:szCs w:val="20"/>
        </w:rPr>
        <w:t>zelfstandig</w:t>
      </w:r>
      <w:r w:rsidR="00746DDA" w:rsidRPr="00BC27B9">
        <w:rPr>
          <w:rFonts w:ascii="Bolder" w:hAnsi="Bolder"/>
          <w:szCs w:val="20"/>
        </w:rPr>
        <w:t xml:space="preserve"> </w:t>
      </w:r>
      <w:r w:rsidR="00CB34C3" w:rsidRPr="00BC27B9">
        <w:rPr>
          <w:rFonts w:ascii="Bolder" w:hAnsi="Bolder"/>
          <w:szCs w:val="20"/>
        </w:rPr>
        <w:t>opdrachten</w:t>
      </w:r>
      <w:r w:rsidR="00746DDA" w:rsidRPr="00BC27B9">
        <w:rPr>
          <w:rFonts w:ascii="Bolder" w:hAnsi="Bolder"/>
          <w:szCs w:val="20"/>
        </w:rPr>
        <w:t xml:space="preserve"> op te pakken en</w:t>
      </w:r>
      <w:r w:rsidR="00753426">
        <w:rPr>
          <w:rFonts w:ascii="Bolder" w:hAnsi="Bolder"/>
          <w:szCs w:val="20"/>
        </w:rPr>
        <w:t xml:space="preserve"> je</w:t>
      </w:r>
      <w:r w:rsidR="00746DDA" w:rsidRPr="00BC27B9">
        <w:rPr>
          <w:rFonts w:ascii="Bolder" w:hAnsi="Bolder"/>
          <w:szCs w:val="20"/>
        </w:rPr>
        <w:t xml:space="preserve"> vindt </w:t>
      </w:r>
      <w:r w:rsidR="00746DDA" w:rsidRPr="00753426">
        <w:rPr>
          <w:rFonts w:ascii="Bolder" w:hAnsi="Bolder"/>
          <w:b/>
          <w:bCs/>
          <w:szCs w:val="20"/>
        </w:rPr>
        <w:t>oplossingen</w:t>
      </w:r>
      <w:r w:rsidR="00746DDA" w:rsidRPr="00BC27B9">
        <w:rPr>
          <w:rFonts w:ascii="Bolder" w:hAnsi="Bolder"/>
          <w:szCs w:val="20"/>
        </w:rPr>
        <w:t xml:space="preserve"> voor knelpunten. Je bent een </w:t>
      </w:r>
      <w:r w:rsidR="00746DDA" w:rsidRPr="00753426">
        <w:rPr>
          <w:rFonts w:ascii="Bolder" w:hAnsi="Bolder"/>
          <w:b/>
          <w:bCs/>
          <w:szCs w:val="20"/>
        </w:rPr>
        <w:t>enthousiaste</w:t>
      </w:r>
      <w:r w:rsidR="00746DDA" w:rsidRPr="00BC27B9">
        <w:rPr>
          <w:rFonts w:ascii="Bolder" w:hAnsi="Bolder"/>
          <w:szCs w:val="20"/>
        </w:rPr>
        <w:t xml:space="preserve"> professional en je kennis</w:t>
      </w:r>
      <w:r w:rsidRPr="00BC27B9">
        <w:rPr>
          <w:rFonts w:ascii="Bolder" w:hAnsi="Bolder"/>
          <w:szCs w:val="20"/>
        </w:rPr>
        <w:t xml:space="preserve"> is</w:t>
      </w:r>
      <w:r w:rsidR="00746DDA" w:rsidRPr="00BC27B9">
        <w:rPr>
          <w:rFonts w:ascii="Bolder" w:hAnsi="Bolder"/>
          <w:szCs w:val="20"/>
        </w:rPr>
        <w:t xml:space="preserve"> up-to-date. </w:t>
      </w:r>
      <w:r w:rsidR="00F665DB" w:rsidRPr="00BC27B9">
        <w:rPr>
          <w:rFonts w:ascii="Bolder" w:hAnsi="Bolder"/>
          <w:szCs w:val="20"/>
        </w:rPr>
        <w:t>Je bent</w:t>
      </w:r>
      <w:r w:rsidR="006F4E93" w:rsidRPr="00BC27B9">
        <w:rPr>
          <w:rFonts w:ascii="Bolder" w:hAnsi="Bolder"/>
          <w:szCs w:val="20"/>
        </w:rPr>
        <w:t xml:space="preserve"> </w:t>
      </w:r>
      <w:r w:rsidR="006F4E93" w:rsidRPr="00BC27B9">
        <w:rPr>
          <w:rFonts w:ascii="Bolder" w:hAnsi="Bolder"/>
          <w:b/>
          <w:bCs/>
          <w:szCs w:val="20"/>
        </w:rPr>
        <w:t>klantgericht</w:t>
      </w:r>
      <w:r w:rsidR="006F4E93" w:rsidRPr="00BC27B9">
        <w:rPr>
          <w:rFonts w:ascii="Bolder" w:hAnsi="Bolder"/>
          <w:szCs w:val="20"/>
        </w:rPr>
        <w:t xml:space="preserve"> en je kunt een goede </w:t>
      </w:r>
      <w:r w:rsidR="006F4E93" w:rsidRPr="00753426">
        <w:rPr>
          <w:rFonts w:ascii="Bolder" w:hAnsi="Bolder"/>
          <w:szCs w:val="20"/>
        </w:rPr>
        <w:t>probleemanalyse</w:t>
      </w:r>
      <w:r w:rsidR="006F4E93" w:rsidRPr="00BC27B9">
        <w:rPr>
          <w:rFonts w:ascii="Bolder" w:hAnsi="Bolder"/>
          <w:szCs w:val="20"/>
        </w:rPr>
        <w:t xml:space="preserve"> maken. Bovenal ben je in staat op een </w:t>
      </w:r>
      <w:r w:rsidR="006F4E93" w:rsidRPr="00BC27B9">
        <w:rPr>
          <w:rFonts w:ascii="Bolder" w:hAnsi="Bolder"/>
          <w:b/>
          <w:bCs/>
          <w:szCs w:val="20"/>
        </w:rPr>
        <w:t>proactieve</w:t>
      </w:r>
      <w:r w:rsidR="006F4E93" w:rsidRPr="00BC27B9">
        <w:rPr>
          <w:rFonts w:ascii="Bolder" w:hAnsi="Bolder"/>
          <w:szCs w:val="20"/>
        </w:rPr>
        <w:t xml:space="preserve"> wijze bij te drage</w:t>
      </w:r>
      <w:r w:rsidR="00753426">
        <w:rPr>
          <w:rFonts w:ascii="Bolder" w:hAnsi="Bolder"/>
          <w:szCs w:val="20"/>
        </w:rPr>
        <w:t>n</w:t>
      </w:r>
      <w:r w:rsidR="006F4E93" w:rsidRPr="00BC27B9">
        <w:rPr>
          <w:rFonts w:ascii="Bolder" w:hAnsi="Bolder"/>
          <w:szCs w:val="20"/>
        </w:rPr>
        <w:t xml:space="preserve"> en weet je zaken om te zetten naar acties. </w:t>
      </w:r>
      <w:r w:rsidRPr="00BC27B9">
        <w:rPr>
          <w:rFonts w:ascii="Bolder" w:hAnsi="Bolder"/>
          <w:szCs w:val="20"/>
        </w:rPr>
        <w:t xml:space="preserve">Je toont een duidelijke toegevoegde </w:t>
      </w:r>
      <w:r w:rsidR="00BC27B9" w:rsidRPr="00BC27B9">
        <w:rPr>
          <w:rFonts w:ascii="Bolder" w:hAnsi="Bolder"/>
          <w:szCs w:val="20"/>
        </w:rPr>
        <w:t>waarde en</w:t>
      </w:r>
      <w:r w:rsidRPr="00BC27B9">
        <w:rPr>
          <w:rFonts w:ascii="Bolder" w:hAnsi="Bolder"/>
          <w:szCs w:val="20"/>
        </w:rPr>
        <w:t xml:space="preserve"> </w:t>
      </w:r>
      <w:r w:rsidRPr="00753426">
        <w:rPr>
          <w:rFonts w:ascii="Bolder" w:hAnsi="Bolder"/>
          <w:b/>
          <w:bCs/>
          <w:szCs w:val="20"/>
        </w:rPr>
        <w:t>neemt actief deel</w:t>
      </w:r>
      <w:r w:rsidRPr="00BC27B9">
        <w:rPr>
          <w:rFonts w:ascii="Bolder" w:hAnsi="Bolder"/>
          <w:szCs w:val="20"/>
        </w:rPr>
        <w:t xml:space="preserve"> of leidt gesprekken m.b.t. de voorliggende casuïstiek.  </w:t>
      </w:r>
      <w:r w:rsidR="006F4E93" w:rsidRPr="00BC27B9">
        <w:rPr>
          <w:rFonts w:ascii="Bolder" w:hAnsi="Bolder"/>
          <w:szCs w:val="20"/>
        </w:rPr>
        <w:t xml:space="preserve">Je weet </w:t>
      </w:r>
      <w:r w:rsidR="006F4E93" w:rsidRPr="00BC27B9">
        <w:rPr>
          <w:rFonts w:ascii="Bolder" w:hAnsi="Bolder"/>
          <w:b/>
          <w:bCs/>
          <w:szCs w:val="20"/>
        </w:rPr>
        <w:t>regie te voeren</w:t>
      </w:r>
      <w:r w:rsidR="006F4E93" w:rsidRPr="00BC27B9">
        <w:rPr>
          <w:rFonts w:ascii="Bolder" w:hAnsi="Bolder"/>
          <w:szCs w:val="20"/>
        </w:rPr>
        <w:t xml:space="preserve"> door proces en inhoud te verbinden en tijdig op te schalen indien nodig. Verder beschik je over goede </w:t>
      </w:r>
      <w:r w:rsidR="006F4E93" w:rsidRPr="00BC27B9">
        <w:rPr>
          <w:rFonts w:ascii="Bolder" w:hAnsi="Bolder"/>
          <w:b/>
          <w:bCs/>
          <w:szCs w:val="20"/>
        </w:rPr>
        <w:t>communicatieve vaardigheden</w:t>
      </w:r>
      <w:r w:rsidR="006F4E93" w:rsidRPr="00BC27B9">
        <w:rPr>
          <w:rFonts w:ascii="Bolder" w:hAnsi="Bolder"/>
          <w:szCs w:val="20"/>
        </w:rPr>
        <w:t>, zowel mondeling als sch</w:t>
      </w:r>
      <w:r w:rsidR="007C3F06" w:rsidRPr="00BC27B9">
        <w:rPr>
          <w:rFonts w:ascii="Bolder" w:hAnsi="Bolder"/>
          <w:szCs w:val="20"/>
        </w:rPr>
        <w:t>riftelijk en heb je</w:t>
      </w:r>
      <w:r w:rsidR="006F4E93" w:rsidRPr="00BC27B9">
        <w:rPr>
          <w:rFonts w:ascii="Bolder" w:hAnsi="Bolder"/>
          <w:szCs w:val="20"/>
        </w:rPr>
        <w:t xml:space="preserve"> </w:t>
      </w:r>
      <w:r w:rsidR="006F4E93" w:rsidRPr="00753426">
        <w:rPr>
          <w:rFonts w:ascii="Bolder" w:hAnsi="Bolder"/>
          <w:b/>
          <w:bCs/>
          <w:szCs w:val="20"/>
        </w:rPr>
        <w:t>gevoel voor het politieke speelveld</w:t>
      </w:r>
      <w:r w:rsidR="006F4E93" w:rsidRPr="00BC27B9">
        <w:rPr>
          <w:rFonts w:ascii="Bolder" w:hAnsi="Bolder"/>
          <w:szCs w:val="20"/>
        </w:rPr>
        <w:t xml:space="preserve">. </w:t>
      </w:r>
    </w:p>
    <w:p w14:paraId="3349AB30" w14:textId="77777777" w:rsidR="00973111" w:rsidRPr="00111FEF" w:rsidRDefault="00973111" w:rsidP="00111FEF">
      <w:pPr>
        <w:pStyle w:val="Kop2"/>
        <w:rPr>
          <w:rFonts w:ascii="Bolder" w:hAnsi="Bolder"/>
        </w:rPr>
      </w:pPr>
      <w:r w:rsidRPr="00111FEF">
        <w:rPr>
          <w:rFonts w:ascii="Bolder" w:hAnsi="Bolder"/>
        </w:rPr>
        <w:t>Eisen</w:t>
      </w:r>
    </w:p>
    <w:p w14:paraId="28ADDE2F" w14:textId="69268852" w:rsidR="00746DDA" w:rsidRPr="00BC27B9" w:rsidRDefault="00746DDA" w:rsidP="00746DDA">
      <w:pPr>
        <w:numPr>
          <w:ilvl w:val="0"/>
          <w:numId w:val="8"/>
        </w:numPr>
        <w:autoSpaceDE w:val="0"/>
        <w:autoSpaceDN w:val="0"/>
        <w:adjustRightInd w:val="0"/>
        <w:spacing w:after="63" w:line="240" w:lineRule="auto"/>
        <w:rPr>
          <w:rFonts w:ascii="Bolder" w:hAnsi="Bolder"/>
          <w:color w:val="000000"/>
          <w:szCs w:val="20"/>
        </w:rPr>
      </w:pPr>
      <w:r w:rsidRPr="00BC27B9">
        <w:rPr>
          <w:rFonts w:ascii="Bolder" w:hAnsi="Bolder"/>
          <w:color w:val="000000"/>
          <w:szCs w:val="20"/>
        </w:rPr>
        <w:t xml:space="preserve">Minimaal een </w:t>
      </w:r>
      <w:r w:rsidR="00BC27B9" w:rsidRPr="00BC27B9">
        <w:rPr>
          <w:rFonts w:ascii="Bolder" w:hAnsi="Bolder"/>
          <w:color w:val="000000"/>
          <w:szCs w:val="20"/>
        </w:rPr>
        <w:t xml:space="preserve">afgeronde </w:t>
      </w:r>
      <w:r w:rsidR="00753426">
        <w:rPr>
          <w:rFonts w:ascii="Bolder" w:hAnsi="Bolder"/>
          <w:color w:val="000000"/>
          <w:szCs w:val="20"/>
        </w:rPr>
        <w:t>m</w:t>
      </w:r>
      <w:r w:rsidR="00BC27B9">
        <w:rPr>
          <w:rFonts w:ascii="Bolder" w:hAnsi="Bolder"/>
          <w:color w:val="000000"/>
          <w:szCs w:val="20"/>
        </w:rPr>
        <w:t>bo</w:t>
      </w:r>
      <w:r w:rsidR="00BC27B9" w:rsidRPr="00BC27B9">
        <w:rPr>
          <w:rFonts w:ascii="Bolder" w:hAnsi="Bolder"/>
          <w:color w:val="000000"/>
          <w:szCs w:val="20"/>
        </w:rPr>
        <w:t>-opleiding</w:t>
      </w:r>
      <w:r w:rsidRPr="00BC27B9">
        <w:rPr>
          <w:rFonts w:ascii="Bolder" w:hAnsi="Bolder"/>
          <w:color w:val="000000"/>
          <w:szCs w:val="20"/>
        </w:rPr>
        <w:t xml:space="preserve"> in de richting van bouwkunde</w:t>
      </w:r>
      <w:r w:rsidR="00753426">
        <w:rPr>
          <w:rFonts w:ascii="Bolder" w:hAnsi="Bolder"/>
          <w:color w:val="000000"/>
          <w:szCs w:val="20"/>
        </w:rPr>
        <w:t xml:space="preserve">. </w:t>
      </w:r>
      <w:r w:rsidRPr="00BC27B9">
        <w:rPr>
          <w:rFonts w:ascii="Bolder" w:hAnsi="Bolder"/>
          <w:color w:val="000000"/>
          <w:szCs w:val="20"/>
        </w:rPr>
        <w:t xml:space="preserve"> </w:t>
      </w:r>
    </w:p>
    <w:p w14:paraId="1DDD14CA" w14:textId="6F6D211B" w:rsidR="00746DDA" w:rsidRPr="00BC27B9" w:rsidRDefault="00ED2A36" w:rsidP="00C14E68">
      <w:pPr>
        <w:pStyle w:val="Lijstalinea"/>
        <w:numPr>
          <w:ilvl w:val="0"/>
          <w:numId w:val="8"/>
        </w:numPr>
        <w:rPr>
          <w:rFonts w:ascii="Bolder" w:hAnsi="Bolder"/>
          <w:szCs w:val="20"/>
        </w:rPr>
      </w:pPr>
      <w:r w:rsidRPr="00BC27B9">
        <w:rPr>
          <w:rFonts w:ascii="Bolder" w:hAnsi="Bolder"/>
          <w:color w:val="000000"/>
          <w:szCs w:val="20"/>
        </w:rPr>
        <w:t xml:space="preserve">Minimaal </w:t>
      </w:r>
      <w:r w:rsidR="00F94B49" w:rsidRPr="00BC27B9">
        <w:rPr>
          <w:rFonts w:ascii="Bolder" w:hAnsi="Bolder"/>
          <w:color w:val="000000"/>
          <w:szCs w:val="20"/>
        </w:rPr>
        <w:t>7</w:t>
      </w:r>
      <w:r w:rsidR="00746DDA" w:rsidRPr="00BC27B9">
        <w:rPr>
          <w:rFonts w:ascii="Bolder" w:hAnsi="Bolder"/>
          <w:color w:val="000000"/>
          <w:szCs w:val="20"/>
        </w:rPr>
        <w:t xml:space="preserve"> jaar werkervaring </w:t>
      </w:r>
      <w:r w:rsidR="00BC27B9">
        <w:rPr>
          <w:rFonts w:ascii="Bolder" w:hAnsi="Bolder"/>
          <w:color w:val="000000"/>
          <w:szCs w:val="20"/>
        </w:rPr>
        <w:t>als toezichthouder of bouwinspecteur</w:t>
      </w:r>
      <w:r w:rsidR="00753426">
        <w:rPr>
          <w:rFonts w:ascii="Bolder" w:hAnsi="Bolder"/>
          <w:color w:val="000000"/>
          <w:szCs w:val="20"/>
        </w:rPr>
        <w:t>,</w:t>
      </w:r>
      <w:r w:rsidR="00746DDA" w:rsidRPr="00BC27B9">
        <w:rPr>
          <w:rFonts w:ascii="Bolder" w:hAnsi="Bolder"/>
          <w:color w:val="000000"/>
          <w:szCs w:val="20"/>
        </w:rPr>
        <w:t xml:space="preserve"> opgedaan in de afgelopen 1</w:t>
      </w:r>
      <w:r w:rsidR="00BC27B9">
        <w:rPr>
          <w:rFonts w:ascii="Bolder" w:hAnsi="Bolder"/>
          <w:color w:val="000000"/>
          <w:szCs w:val="20"/>
        </w:rPr>
        <w:t xml:space="preserve">0 </w:t>
      </w:r>
      <w:r w:rsidR="00746DDA" w:rsidRPr="00BC27B9">
        <w:rPr>
          <w:rFonts w:ascii="Bolder" w:hAnsi="Bolder"/>
          <w:color w:val="000000"/>
          <w:szCs w:val="20"/>
        </w:rPr>
        <w:t>jaar</w:t>
      </w:r>
      <w:r w:rsidR="00753426">
        <w:rPr>
          <w:rFonts w:ascii="Bolder" w:hAnsi="Bolder"/>
          <w:color w:val="000000"/>
          <w:szCs w:val="20"/>
        </w:rPr>
        <w:t xml:space="preserve">. </w:t>
      </w:r>
    </w:p>
    <w:p w14:paraId="77826BB5" w14:textId="29B2F1B8" w:rsidR="00746DDA" w:rsidRPr="00753426" w:rsidRDefault="00746DDA" w:rsidP="00746DDA">
      <w:pPr>
        <w:pStyle w:val="Lijstalinea"/>
        <w:numPr>
          <w:ilvl w:val="0"/>
          <w:numId w:val="8"/>
        </w:numPr>
        <w:rPr>
          <w:rFonts w:ascii="Bolder" w:hAnsi="Bolder"/>
          <w:szCs w:val="20"/>
        </w:rPr>
      </w:pPr>
      <w:r w:rsidRPr="00753426">
        <w:rPr>
          <w:rFonts w:ascii="Bolder" w:hAnsi="Bolder"/>
          <w:color w:val="000000"/>
          <w:szCs w:val="20"/>
        </w:rPr>
        <w:t>Kennis van actuele regelgeving, zoals WABO, bouwbesluit en bouwverordening</w:t>
      </w:r>
      <w:r w:rsidR="00753426" w:rsidRPr="00753426">
        <w:rPr>
          <w:rFonts w:ascii="Bolder" w:hAnsi="Bolder"/>
          <w:color w:val="000000"/>
          <w:szCs w:val="20"/>
        </w:rPr>
        <w:t xml:space="preserve">. </w:t>
      </w:r>
    </w:p>
    <w:p w14:paraId="7B82B7DF" w14:textId="0A2E6600" w:rsidR="00746DDA" w:rsidRPr="00BC27B9" w:rsidRDefault="000F39F2" w:rsidP="00753426">
      <w:pPr>
        <w:pStyle w:val="Kop2"/>
        <w:rPr>
          <w:rFonts w:ascii="Bolder" w:hAnsi="Bolder"/>
          <w:color w:val="000000"/>
          <w:szCs w:val="20"/>
        </w:rPr>
      </w:pPr>
      <w:r w:rsidRPr="00111FEF">
        <w:rPr>
          <w:rFonts w:ascii="Bolder" w:hAnsi="Bolder"/>
        </w:rPr>
        <w:t>Wensen</w:t>
      </w:r>
    </w:p>
    <w:p w14:paraId="7C8658A3" w14:textId="77777777" w:rsidR="00753426" w:rsidRPr="00BC27B9" w:rsidRDefault="00753426" w:rsidP="00753426">
      <w:pPr>
        <w:pStyle w:val="Lijstalinea"/>
        <w:numPr>
          <w:ilvl w:val="0"/>
          <w:numId w:val="14"/>
        </w:numPr>
        <w:autoSpaceDE w:val="0"/>
        <w:autoSpaceDN w:val="0"/>
        <w:adjustRightInd w:val="0"/>
        <w:spacing w:after="61" w:line="240" w:lineRule="auto"/>
        <w:rPr>
          <w:rFonts w:ascii="Bolder" w:hAnsi="Bolder"/>
          <w:color w:val="000000"/>
          <w:szCs w:val="20"/>
        </w:rPr>
      </w:pPr>
      <w:r w:rsidRPr="00BC27B9">
        <w:rPr>
          <w:rFonts w:ascii="Bolder" w:hAnsi="Bolder"/>
          <w:color w:val="000000"/>
          <w:szCs w:val="20"/>
        </w:rPr>
        <w:t>In bezit van ABW 1</w:t>
      </w:r>
      <w:r>
        <w:rPr>
          <w:rFonts w:ascii="Bolder" w:hAnsi="Bolder"/>
          <w:color w:val="000000"/>
          <w:szCs w:val="20"/>
        </w:rPr>
        <w:t xml:space="preserve">. </w:t>
      </w:r>
    </w:p>
    <w:p w14:paraId="32D3630E" w14:textId="2C3327D7" w:rsidR="00746DDA" w:rsidRPr="00BC27B9" w:rsidRDefault="00BC27B9" w:rsidP="00746DDA">
      <w:pPr>
        <w:pStyle w:val="Lijstalinea"/>
        <w:numPr>
          <w:ilvl w:val="0"/>
          <w:numId w:val="14"/>
        </w:numPr>
        <w:autoSpaceDE w:val="0"/>
        <w:autoSpaceDN w:val="0"/>
        <w:adjustRightInd w:val="0"/>
        <w:spacing w:after="61" w:line="240" w:lineRule="auto"/>
        <w:rPr>
          <w:rFonts w:ascii="Bolder" w:hAnsi="Bolder"/>
          <w:color w:val="000000"/>
          <w:szCs w:val="20"/>
        </w:rPr>
      </w:pPr>
      <w:r>
        <w:rPr>
          <w:rFonts w:ascii="Bolder" w:hAnsi="Bolder"/>
          <w:color w:val="000000"/>
          <w:szCs w:val="20"/>
        </w:rPr>
        <w:t>Kennis van zaaksysteem E-suite en Ari/Boso</w:t>
      </w:r>
      <w:r w:rsidR="00753426">
        <w:rPr>
          <w:rFonts w:ascii="Bolder" w:hAnsi="Bolder"/>
          <w:color w:val="000000"/>
          <w:szCs w:val="20"/>
        </w:rPr>
        <w:t>.</w:t>
      </w:r>
    </w:p>
    <w:p w14:paraId="0B80A4C9" w14:textId="0C1B0C85" w:rsidR="00ED2A36" w:rsidRPr="00BC27B9" w:rsidRDefault="00753426" w:rsidP="00ED2A36">
      <w:pPr>
        <w:pStyle w:val="Lijstalinea"/>
        <w:numPr>
          <w:ilvl w:val="0"/>
          <w:numId w:val="8"/>
        </w:numPr>
        <w:rPr>
          <w:rFonts w:ascii="Bolder" w:hAnsi="Bolder"/>
          <w:szCs w:val="20"/>
        </w:rPr>
      </w:pPr>
      <w:r>
        <w:rPr>
          <w:rFonts w:ascii="Bolder" w:hAnsi="Bolder"/>
          <w:szCs w:val="20"/>
        </w:rPr>
        <w:t xml:space="preserve">Werkervaring opgedaan bij een gemeente met ruim </w:t>
      </w:r>
      <w:r w:rsidR="00ED2A36" w:rsidRPr="00BC27B9">
        <w:rPr>
          <w:rFonts w:ascii="Bolder" w:hAnsi="Bolder"/>
          <w:szCs w:val="20"/>
        </w:rPr>
        <w:t>250.000 inwoners.</w:t>
      </w:r>
    </w:p>
    <w:p w14:paraId="0D96505D" w14:textId="77777777" w:rsidR="00973111" w:rsidRPr="00111FEF" w:rsidRDefault="00973111" w:rsidP="00973111">
      <w:pPr>
        <w:pStyle w:val="Kop2"/>
        <w:rPr>
          <w:rFonts w:ascii="Bolder" w:hAnsi="Bolder"/>
          <w:szCs w:val="24"/>
        </w:rPr>
      </w:pPr>
      <w:r w:rsidRPr="00111FEF">
        <w:rPr>
          <w:rFonts w:ascii="Bolder" w:hAnsi="Bolder"/>
          <w:szCs w:val="24"/>
        </w:rPr>
        <w:t>De afdeling</w:t>
      </w:r>
    </w:p>
    <w:p w14:paraId="1EDC6601" w14:textId="345CEC5C" w:rsidR="00D23E3A" w:rsidRPr="00BC27B9" w:rsidRDefault="006F4E93" w:rsidP="006F4E93">
      <w:pPr>
        <w:rPr>
          <w:rFonts w:ascii="Bolder" w:hAnsi="Bolder"/>
          <w:szCs w:val="20"/>
        </w:rPr>
      </w:pPr>
      <w:r w:rsidRPr="00BC27B9">
        <w:rPr>
          <w:rFonts w:ascii="Bolder" w:hAnsi="Bolder"/>
          <w:szCs w:val="20"/>
        </w:rPr>
        <w:t xml:space="preserve">De afdeling </w:t>
      </w:r>
      <w:r w:rsidR="002049F3" w:rsidRPr="00BC27B9">
        <w:rPr>
          <w:rFonts w:ascii="Bolder" w:hAnsi="Bolder"/>
          <w:szCs w:val="20"/>
        </w:rPr>
        <w:t>Bouw- en Woningtoezicht</w:t>
      </w:r>
      <w:r w:rsidRPr="00BC27B9">
        <w:rPr>
          <w:rFonts w:ascii="Bolder" w:hAnsi="Bolder"/>
          <w:szCs w:val="20"/>
        </w:rP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r w:rsidRPr="00BC27B9">
        <w:rPr>
          <w:rFonts w:ascii="Bolder" w:hAnsi="Bolder"/>
          <w:szCs w:val="20"/>
        </w:rPr>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2CFE76D5" w14:textId="77777777" w:rsidR="008004FD" w:rsidRDefault="008004FD" w:rsidP="00973111">
      <w:pPr>
        <w:pStyle w:val="Kop2"/>
        <w:rPr>
          <w:rFonts w:ascii="Bolder" w:hAnsi="Bolder"/>
          <w:szCs w:val="24"/>
        </w:rPr>
      </w:pPr>
    </w:p>
    <w:p w14:paraId="11F7FD97" w14:textId="77164914" w:rsidR="00973111" w:rsidRPr="00111FEF" w:rsidRDefault="00973111" w:rsidP="00973111">
      <w:pPr>
        <w:pStyle w:val="Kop2"/>
        <w:rPr>
          <w:rFonts w:ascii="Bolder" w:hAnsi="Bolder"/>
          <w:szCs w:val="24"/>
        </w:rPr>
      </w:pPr>
      <w:r w:rsidRPr="00111FEF">
        <w:rPr>
          <w:rFonts w:ascii="Bolder" w:hAnsi="Bolder"/>
          <w:szCs w:val="24"/>
        </w:rPr>
        <w:lastRenderedPageBreak/>
        <w:t>Onze organisatie</w:t>
      </w:r>
    </w:p>
    <w:p w14:paraId="71C832C3" w14:textId="77777777" w:rsidR="00973111" w:rsidRPr="00BC27B9" w:rsidRDefault="00973111" w:rsidP="00973111">
      <w:pPr>
        <w:rPr>
          <w:rFonts w:ascii="Bolder" w:hAnsi="Bolder"/>
          <w:szCs w:val="20"/>
        </w:rPr>
      </w:pPr>
      <w:r w:rsidRPr="00BC27B9">
        <w:rPr>
          <w:rFonts w:ascii="Bolder" w:hAnsi="Bolde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Pr="00BC27B9" w:rsidRDefault="00DA27EB">
      <w:pPr>
        <w:rPr>
          <w:rFonts w:ascii="Bolder" w:hAnsi="Bolder"/>
          <w:szCs w:val="20"/>
        </w:rPr>
      </w:pPr>
    </w:p>
    <w:p w14:paraId="370A898B" w14:textId="77777777" w:rsidR="000F2FFF" w:rsidRPr="00BC27B9" w:rsidRDefault="000F2FFF" w:rsidP="000F2FFF">
      <w:pPr>
        <w:rPr>
          <w:rFonts w:ascii="Bolder" w:hAnsi="Bolder"/>
          <w:szCs w:val="20"/>
        </w:rPr>
      </w:pPr>
    </w:p>
    <w:p w14:paraId="2A4B5EF5" w14:textId="77777777" w:rsidR="000F2FFF" w:rsidRPr="00BC27B9" w:rsidRDefault="000F2FFF">
      <w:pPr>
        <w:rPr>
          <w:rFonts w:ascii="Bolder" w:hAnsi="Bolder"/>
          <w:szCs w:val="20"/>
        </w:rPr>
      </w:pPr>
    </w:p>
    <w:sectPr w:rsidR="000F2FFF" w:rsidRPr="00BC27B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5AB9" w14:textId="77777777" w:rsidR="003E44CD" w:rsidRDefault="003E44CD">
      <w:pPr>
        <w:spacing w:line="240" w:lineRule="auto"/>
      </w:pPr>
      <w:r>
        <w:separator/>
      </w:r>
    </w:p>
  </w:endnote>
  <w:endnote w:type="continuationSeparator" w:id="0">
    <w:p w14:paraId="3A8F80AE" w14:textId="77777777" w:rsidR="003E44CD" w:rsidRDefault="003E4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lder">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754BE" w14:textId="77777777" w:rsidR="003E44CD" w:rsidRDefault="003E44CD">
      <w:pPr>
        <w:spacing w:line="240" w:lineRule="auto"/>
      </w:pPr>
      <w:r>
        <w:separator/>
      </w:r>
    </w:p>
  </w:footnote>
  <w:footnote w:type="continuationSeparator" w:id="0">
    <w:p w14:paraId="07BD6982" w14:textId="77777777" w:rsidR="003E44CD" w:rsidRDefault="003E4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EB84D8"/>
    <w:multiLevelType w:val="hybridMultilevel"/>
    <w:tmpl w:val="C418EC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FA43AB"/>
    <w:multiLevelType w:val="hybridMultilevel"/>
    <w:tmpl w:val="B5FD0C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9CB811"/>
    <w:multiLevelType w:val="hybridMultilevel"/>
    <w:tmpl w:val="98ABE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D3397A"/>
    <w:multiLevelType w:val="hybridMultilevel"/>
    <w:tmpl w:val="770A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7A46C6"/>
    <w:multiLevelType w:val="hybridMultilevel"/>
    <w:tmpl w:val="A3A6C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B110F3"/>
    <w:multiLevelType w:val="hybridMultilevel"/>
    <w:tmpl w:val="B762A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A03868"/>
    <w:multiLevelType w:val="hybridMultilevel"/>
    <w:tmpl w:val="08FAAC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76531D1"/>
    <w:multiLevelType w:val="hybridMultilevel"/>
    <w:tmpl w:val="70B8E436"/>
    <w:lvl w:ilvl="0" w:tplc="7C703D24">
      <w:start w:val="1"/>
      <w:numFmt w:val="decimal"/>
      <w:lvlText w:val="%1."/>
      <w:lvlJc w:val="left"/>
      <w:pPr>
        <w:ind w:left="720" w:hanging="360"/>
      </w:pPr>
      <w:rPr>
        <w:rFonts w:ascii="Bolder" w:eastAsiaTheme="minorHAnsi" w:hAnsi="Bolder"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A14916"/>
    <w:multiLevelType w:val="hybridMultilevel"/>
    <w:tmpl w:val="68EC8520"/>
    <w:lvl w:ilvl="0" w:tplc="04130001">
      <w:start w:val="1"/>
      <w:numFmt w:val="bullet"/>
      <w:lvlText w:val=""/>
      <w:lvlJc w:val="left"/>
      <w:pPr>
        <w:ind w:left="720" w:hanging="360"/>
      </w:pPr>
      <w:rPr>
        <w:rFonts w:ascii="Symbol" w:hAnsi="Symbol" w:hint="default"/>
      </w:rPr>
    </w:lvl>
    <w:lvl w:ilvl="1" w:tplc="BC70C57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
  </w:num>
  <w:num w:numId="5">
    <w:abstractNumId w:val="6"/>
  </w:num>
  <w:num w:numId="6">
    <w:abstractNumId w:val="5"/>
  </w:num>
  <w:num w:numId="7">
    <w:abstractNumId w:val="11"/>
  </w:num>
  <w:num w:numId="8">
    <w:abstractNumId w:val="8"/>
  </w:num>
  <w:num w:numId="9">
    <w:abstractNumId w:val="7"/>
  </w:num>
  <w:num w:numId="10">
    <w:abstractNumId w:val="2"/>
  </w:num>
  <w:num w:numId="11">
    <w:abstractNumId w:val="9"/>
  </w:num>
  <w:num w:numId="12">
    <w:abstractNumId w:val="0"/>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558D9"/>
    <w:rsid w:val="00081B6C"/>
    <w:rsid w:val="00082482"/>
    <w:rsid w:val="000C4DEC"/>
    <w:rsid w:val="000E0AD6"/>
    <w:rsid w:val="000E3E03"/>
    <w:rsid w:val="000F2FFF"/>
    <w:rsid w:val="000F39F2"/>
    <w:rsid w:val="00111FEF"/>
    <w:rsid w:val="00151764"/>
    <w:rsid w:val="00190FCF"/>
    <w:rsid w:val="00192BAA"/>
    <w:rsid w:val="00195D4B"/>
    <w:rsid w:val="001973B7"/>
    <w:rsid w:val="001C09CE"/>
    <w:rsid w:val="001E1C5F"/>
    <w:rsid w:val="002049F3"/>
    <w:rsid w:val="003105DA"/>
    <w:rsid w:val="0036215B"/>
    <w:rsid w:val="003D32E3"/>
    <w:rsid w:val="003E44CD"/>
    <w:rsid w:val="00404A00"/>
    <w:rsid w:val="004125AE"/>
    <w:rsid w:val="00455638"/>
    <w:rsid w:val="004A3271"/>
    <w:rsid w:val="004A4EA4"/>
    <w:rsid w:val="005877B3"/>
    <w:rsid w:val="005D153D"/>
    <w:rsid w:val="005E29AF"/>
    <w:rsid w:val="006C1739"/>
    <w:rsid w:val="006E5F38"/>
    <w:rsid w:val="006F4E93"/>
    <w:rsid w:val="007047C4"/>
    <w:rsid w:val="00716077"/>
    <w:rsid w:val="007214E5"/>
    <w:rsid w:val="00746DDA"/>
    <w:rsid w:val="00753426"/>
    <w:rsid w:val="007C2D06"/>
    <w:rsid w:val="007C3F06"/>
    <w:rsid w:val="007C7DFF"/>
    <w:rsid w:val="008004FD"/>
    <w:rsid w:val="00800566"/>
    <w:rsid w:val="00821C0B"/>
    <w:rsid w:val="0082209F"/>
    <w:rsid w:val="008234A6"/>
    <w:rsid w:val="00872E33"/>
    <w:rsid w:val="00922522"/>
    <w:rsid w:val="00960E2E"/>
    <w:rsid w:val="00973111"/>
    <w:rsid w:val="009D49B8"/>
    <w:rsid w:val="00A0120B"/>
    <w:rsid w:val="00A14F4C"/>
    <w:rsid w:val="00A47A3F"/>
    <w:rsid w:val="00A627DF"/>
    <w:rsid w:val="00A97F4B"/>
    <w:rsid w:val="00AD4AF9"/>
    <w:rsid w:val="00B4442C"/>
    <w:rsid w:val="00B65CC5"/>
    <w:rsid w:val="00BC27B9"/>
    <w:rsid w:val="00BD6594"/>
    <w:rsid w:val="00BF61BB"/>
    <w:rsid w:val="00C14E68"/>
    <w:rsid w:val="00CB34C3"/>
    <w:rsid w:val="00CC42E2"/>
    <w:rsid w:val="00CD75D7"/>
    <w:rsid w:val="00D23E3A"/>
    <w:rsid w:val="00D40CBE"/>
    <w:rsid w:val="00DA27EB"/>
    <w:rsid w:val="00DD642B"/>
    <w:rsid w:val="00E2218C"/>
    <w:rsid w:val="00EA113D"/>
    <w:rsid w:val="00EC4F89"/>
    <w:rsid w:val="00ED2A36"/>
    <w:rsid w:val="00F665DB"/>
    <w:rsid w:val="00F94B49"/>
    <w:rsid w:val="00FE4B02"/>
    <w:rsid w:val="00FF5C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 w:type="paragraph" w:customStyle="1" w:styleId="Default">
    <w:name w:val="Default"/>
    <w:rsid w:val="00746D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4812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Vliet K.A. van (Kim)</cp:lastModifiedBy>
  <cp:revision>2</cp:revision>
  <dcterms:created xsi:type="dcterms:W3CDTF">2023-01-17T07:43:00Z</dcterms:created>
  <dcterms:modified xsi:type="dcterms:W3CDTF">2023-01-17T07:43:00Z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2021-11-23T13:13:05Z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10d0136b-accb-4aeb-85ba-251288dd25d1</vt:lpwstr>
  </property>
  <property fmtid="{D5CDD505-2E9C-101B-9397-08002B2CF9AE}" pid="8" name="MSIP_Label_ea871968-df67-4817-ac85-f4a5f5ebb5dd_ContentBits">
    <vt:lpwstr>0</vt:lpwstr>
  </property>
</Properties>
</file>