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482191" w14:textId="4B706591" w:rsidR="003C228D" w:rsidRDefault="00541A18" w:rsidP="00063B12">
      <w:pPr>
        <w:pStyle w:val="Koptekst"/>
        <w:rPr>
          <w:b/>
          <w:sz w:val="40"/>
          <w:szCs w:val="40"/>
        </w:rPr>
      </w:pPr>
      <w:r>
        <w:rPr>
          <w:b/>
          <w:sz w:val="40"/>
          <w:szCs w:val="40"/>
        </w:rPr>
        <w:t>Regisseur Koppeling Spoorverlenging</w:t>
      </w:r>
    </w:p>
    <w:p w14:paraId="5B34986E" w14:textId="7D29BA0D" w:rsidR="00541A18" w:rsidRDefault="00541A18" w:rsidP="00063B12">
      <w:pPr>
        <w:pStyle w:val="Koptekst"/>
        <w:rPr>
          <w:b/>
          <w:sz w:val="40"/>
          <w:szCs w:val="40"/>
        </w:rPr>
      </w:pPr>
      <w:r w:rsidRPr="00687E6B">
        <w:rPr>
          <w:b/>
          <w:sz w:val="40"/>
          <w:szCs w:val="40"/>
        </w:rPr>
        <w:t xml:space="preserve">FSK </w:t>
      </w:r>
      <w:r w:rsidR="00687E6B" w:rsidRPr="00687E6B">
        <w:rPr>
          <w:b/>
          <w:sz w:val="40"/>
          <w:szCs w:val="40"/>
        </w:rPr>
        <w:t>10/11</w:t>
      </w:r>
    </w:p>
    <w:p w14:paraId="7D3C7E54" w14:textId="77777777" w:rsidR="003C228D" w:rsidRDefault="003C228D">
      <w:pPr>
        <w:rPr>
          <w:b/>
        </w:rPr>
      </w:pPr>
    </w:p>
    <w:p w14:paraId="3BDAE277" w14:textId="77777777" w:rsidR="00237C7A" w:rsidRDefault="00237C7A" w:rsidP="00237C7A"/>
    <w:p w14:paraId="012F6959" w14:textId="77777777" w:rsidR="00237C7A" w:rsidRDefault="00237C7A" w:rsidP="00237C7A">
      <w:r w:rsidRPr="00237C7A">
        <w:rPr>
          <w:b/>
        </w:rPr>
        <w:t>Het project</w:t>
      </w:r>
    </w:p>
    <w:p w14:paraId="20F3FDBB" w14:textId="3514FCB5" w:rsidR="00237C7A" w:rsidRDefault="00237C7A" w:rsidP="00237C7A">
      <w:pPr>
        <w:rPr>
          <w:szCs w:val="20"/>
        </w:rPr>
      </w:pPr>
      <w:r>
        <w:t xml:space="preserve">Het project ‘verlenging Hoekse Lijn’ maakt onderdeel uit van de Hoekse Lijn. De Hoekse Lijn bestaat uit twee delen. Het eerste deel betreft de ombouw van de spoorlijn tussen Schiedam Centrum en naar het tijdelijke station Hoek van Holland Haven naar een light-railverbinding. Het tweede deel, de verlenging Hoekse Lijn, bevat het doortrekken van de light-railverbinding tot aan het strand van Hoek van Holland. Hierbij wordt dichter op het strand een nieuw station Hoek van Holland Strand gerealiseerd ter vervanging van oude station Hoek van Holland Strand. Dit projectplan gaat alleen over de verlenging van de Hoekse Lijn. </w:t>
      </w:r>
    </w:p>
    <w:p w14:paraId="4B59B571" w14:textId="77777777" w:rsidR="00237C7A" w:rsidRDefault="00237C7A" w:rsidP="00237C7A">
      <w:pPr>
        <w:rPr>
          <w:color w:val="1F497D"/>
          <w:szCs w:val="20"/>
        </w:rPr>
      </w:pPr>
    </w:p>
    <w:p w14:paraId="4F50A68B" w14:textId="77777777" w:rsidR="00237C7A" w:rsidRDefault="00237C7A" w:rsidP="00237C7A">
      <w:pPr>
        <w:rPr>
          <w:rFonts w:ascii="Calibri" w:hAnsi="Calibri" w:cs="Calibri"/>
          <w:sz w:val="22"/>
        </w:rPr>
      </w:pPr>
      <w:r>
        <w:t>De verlenging van de Hoekse Lijn omvat meer dan alleen het doortrekken van het spoor tot aan Hoek van Holland Strand. De projecten H6-weg, Stationsomgeving Hoek van Holland Haven, Stationsomgeving Hoek van Holland Strand en aan de spoorverlenging gerelateerde buitenruimteplannen zijn geïntegreerd in de projectorganisatie van de Spoorverlenging Hoekse Lijn. Hiervoor is gekozen om de planning van de afzonderlijke projecten op elkaar af te stemmen en raakvlakken beter te beheersen.</w:t>
      </w:r>
    </w:p>
    <w:p w14:paraId="64120327" w14:textId="77777777" w:rsidR="00237C7A" w:rsidRDefault="00237C7A" w:rsidP="00237C7A"/>
    <w:p w14:paraId="5470CE72" w14:textId="77777777" w:rsidR="00237C7A" w:rsidRDefault="00237C7A" w:rsidP="00237C7A">
      <w:pPr>
        <w:rPr>
          <w:rFonts w:ascii="Calibri" w:hAnsi="Calibri" w:cs="Calibri"/>
          <w:sz w:val="22"/>
        </w:rPr>
      </w:pPr>
      <w:r>
        <w:t xml:space="preserve">De doelstelling van dit project is realisatie van de spoorverlenging van de Hoekse Lijn en alle aanpalende deelprojecten binnen de projectscope, waarbij de planning, uitvoering en raakvlakken van de deelprojecten op elkaar zijn afgestemd. Het realiseren van de spoorverlenging Hoekse Lijn moet leiden tot een impuls van Hoek van Holland als vierseizoenenbadplaats. </w:t>
      </w:r>
    </w:p>
    <w:p w14:paraId="06ACDBBC" w14:textId="77777777" w:rsidR="00237C7A" w:rsidRDefault="00237C7A" w:rsidP="00237C7A"/>
    <w:p w14:paraId="4C1F811C" w14:textId="77777777" w:rsidR="00237C7A" w:rsidRDefault="00237C7A" w:rsidP="00237C7A">
      <w:r>
        <w:t xml:space="preserve">Wanneer het project af is, is werkt de infrastructuur van de spoorverlenging van de Hoekse Lijn en is het testbedrijf succesvol afgerond. Tevens is de buitenruimte gerelateerd aan de spoorverlenging gereed, zodat het tracé goed in de buitenruimte is ingepast. Tevens moet de Spoorverlenging ter hoogte van Hoek van Holland Haven goed aansluiten op het traject van de ombouw van de Hoekse Lijn. Verder zijn de H6-weg en stationsomgeving Hoek van Holland Haven gereed. </w:t>
      </w:r>
    </w:p>
    <w:p w14:paraId="4B88ACC8" w14:textId="77777777" w:rsidR="00B8488B" w:rsidRDefault="00B8488B" w:rsidP="00835C95"/>
    <w:p w14:paraId="555954A3" w14:textId="5FD4C8CF" w:rsidR="00B8488B" w:rsidRPr="00B8488B" w:rsidRDefault="00063B12" w:rsidP="00835C95">
      <w:pPr>
        <w:rPr>
          <w:b/>
        </w:rPr>
      </w:pPr>
      <w:r>
        <w:rPr>
          <w:b/>
        </w:rPr>
        <w:t>Jouw bijdrage</w:t>
      </w:r>
    </w:p>
    <w:p w14:paraId="34A79C3D" w14:textId="1A3C380A" w:rsidR="008067CF" w:rsidRPr="00EE168B" w:rsidRDefault="008067CF" w:rsidP="008067CF">
      <w:pPr>
        <w:rPr>
          <w:szCs w:val="20"/>
        </w:rPr>
      </w:pPr>
      <w:r w:rsidRPr="00EE168B">
        <w:rPr>
          <w:szCs w:val="20"/>
        </w:rPr>
        <w:t>Voor de voorbereiding van het laatste deel van het project Hoekse lijn, “de verlenging naar Hoek van Holland strand” is de projectorganisatie per di</w:t>
      </w:r>
      <w:r w:rsidR="001F0186">
        <w:rPr>
          <w:szCs w:val="20"/>
        </w:rPr>
        <w:t>rect op zoek naar een ervaren “R</w:t>
      </w:r>
      <w:r w:rsidRPr="00EE168B">
        <w:rPr>
          <w:szCs w:val="20"/>
        </w:rPr>
        <w:t xml:space="preserve">egisseur </w:t>
      </w:r>
      <w:r w:rsidR="001F0186">
        <w:rPr>
          <w:szCs w:val="20"/>
        </w:rPr>
        <w:t>K</w:t>
      </w:r>
      <w:r w:rsidRPr="00EE168B">
        <w:rPr>
          <w:szCs w:val="20"/>
        </w:rPr>
        <w:t xml:space="preserve">oppeling Spoorverlenging”. </w:t>
      </w:r>
    </w:p>
    <w:p w14:paraId="1D219B9E" w14:textId="77777777" w:rsidR="008067CF" w:rsidRPr="00EE168B" w:rsidRDefault="008067CF" w:rsidP="008067CF">
      <w:pPr>
        <w:rPr>
          <w:szCs w:val="20"/>
        </w:rPr>
      </w:pPr>
    </w:p>
    <w:p w14:paraId="2D5BAC81" w14:textId="63613BDF" w:rsidR="008067CF" w:rsidRPr="00EE168B" w:rsidRDefault="008067CF" w:rsidP="008067CF">
      <w:pPr>
        <w:rPr>
          <w:szCs w:val="20"/>
        </w:rPr>
      </w:pPr>
      <w:r w:rsidRPr="00EE168B">
        <w:rPr>
          <w:szCs w:val="20"/>
        </w:rPr>
        <w:t>De Spoorverlenging zal gerealiseerd gaan worden op het moment dat de Hoekse Lijn ombouw reeds in exploitatie is. Onderdeel van de voorbereiding van de spoorverlenging is de bouwfasering van de koppeling van de Spoorverlenging op de reeds in exploitatie zijnde Hoekse Lijn tot station H</w:t>
      </w:r>
      <w:r w:rsidR="00E62E40">
        <w:rPr>
          <w:szCs w:val="20"/>
        </w:rPr>
        <w:t xml:space="preserve">oek van </w:t>
      </w:r>
      <w:r w:rsidRPr="00EE168B">
        <w:rPr>
          <w:szCs w:val="20"/>
        </w:rPr>
        <w:t>H</w:t>
      </w:r>
      <w:r w:rsidR="00E62E40">
        <w:rPr>
          <w:szCs w:val="20"/>
        </w:rPr>
        <w:t>olland</w:t>
      </w:r>
      <w:r w:rsidRPr="00EE168B">
        <w:rPr>
          <w:szCs w:val="20"/>
        </w:rPr>
        <w:t xml:space="preserve"> Haven tijdelijk.</w:t>
      </w:r>
    </w:p>
    <w:p w14:paraId="30F59BDE" w14:textId="77777777" w:rsidR="008067CF" w:rsidRPr="00EE168B" w:rsidRDefault="008067CF" w:rsidP="008067CF">
      <w:pPr>
        <w:rPr>
          <w:szCs w:val="20"/>
        </w:rPr>
      </w:pPr>
    </w:p>
    <w:p w14:paraId="596966AB" w14:textId="185A79B7" w:rsidR="008067CF" w:rsidRPr="00EE168B" w:rsidRDefault="008067CF" w:rsidP="008067CF">
      <w:pPr>
        <w:rPr>
          <w:szCs w:val="20"/>
        </w:rPr>
      </w:pPr>
      <w:r w:rsidRPr="00EE168B">
        <w:rPr>
          <w:szCs w:val="20"/>
        </w:rPr>
        <w:t xml:space="preserve">Als </w:t>
      </w:r>
      <w:r w:rsidR="00E62E40">
        <w:rPr>
          <w:szCs w:val="20"/>
        </w:rPr>
        <w:t>Regisseur K</w:t>
      </w:r>
      <w:r w:rsidRPr="00EE168B">
        <w:rPr>
          <w:szCs w:val="20"/>
        </w:rPr>
        <w:t xml:space="preserve">oppeling Spoorverlenging heb je een breed takenpakket en bijbehorende verantwoordelijkheden. Je bent onder andere verantwoordelijk voor het ontwerpen, implementeren, beheersen en afstemmen van het </w:t>
      </w:r>
      <w:r w:rsidRPr="00EE168B">
        <w:rPr>
          <w:szCs w:val="20"/>
          <w:u w:val="single"/>
        </w:rPr>
        <w:t>proces</w:t>
      </w:r>
      <w:r w:rsidRPr="00EE168B">
        <w:rPr>
          <w:szCs w:val="20"/>
        </w:rPr>
        <w:t xml:space="preserve"> en de </w:t>
      </w:r>
      <w:r w:rsidRPr="00EE168B">
        <w:rPr>
          <w:szCs w:val="20"/>
          <w:u w:val="single"/>
        </w:rPr>
        <w:t>inhoud</w:t>
      </w:r>
      <w:r w:rsidRPr="00EE168B">
        <w:rPr>
          <w:szCs w:val="20"/>
        </w:rPr>
        <w:t xml:space="preserve"> van het aantakken van </w:t>
      </w:r>
      <w:r w:rsidRPr="00EE168B">
        <w:rPr>
          <w:szCs w:val="20"/>
        </w:rPr>
        <w:lastRenderedPageBreak/>
        <w:t xml:space="preserve">het onderdeel Spoorverlenging op een inbedrijf zijnde metrolijn (de Hoekse Lijn). Als </w:t>
      </w:r>
      <w:r w:rsidR="00E62E40">
        <w:rPr>
          <w:szCs w:val="20"/>
        </w:rPr>
        <w:t>Regisseur K</w:t>
      </w:r>
      <w:r w:rsidRPr="00EE168B">
        <w:rPr>
          <w:szCs w:val="20"/>
        </w:rPr>
        <w:t>oppeling Spoorverlenging ben je werkzaam binnen het “ontwerpteam Spoorverlenging” onder aansturing van projectleider Ontwerp.</w:t>
      </w:r>
    </w:p>
    <w:p w14:paraId="2635DCA0" w14:textId="77777777" w:rsidR="00063B12" w:rsidRDefault="00063B12" w:rsidP="006C03C4"/>
    <w:p w14:paraId="7B5DACB4" w14:textId="77777777" w:rsidR="00735777" w:rsidRPr="00013148" w:rsidRDefault="00735777" w:rsidP="006C03C4">
      <w:pPr>
        <w:rPr>
          <w:b/>
        </w:rPr>
      </w:pPr>
      <w:r w:rsidRPr="00013148">
        <w:rPr>
          <w:b/>
        </w:rPr>
        <w:t xml:space="preserve">Jouw verantwoordelijkheden </w:t>
      </w:r>
    </w:p>
    <w:p w14:paraId="60AC8497" w14:textId="7C094F42" w:rsidR="008067CF" w:rsidRPr="00EE168B" w:rsidRDefault="00E62E40" w:rsidP="008067CF">
      <w:pPr>
        <w:pStyle w:val="Lijstalinea"/>
        <w:numPr>
          <w:ilvl w:val="0"/>
          <w:numId w:val="10"/>
        </w:numPr>
        <w:spacing w:after="160"/>
        <w:rPr>
          <w:rFonts w:cs="Arial"/>
        </w:rPr>
      </w:pPr>
      <w:r>
        <w:rPr>
          <w:rFonts w:cs="Arial"/>
        </w:rPr>
        <w:t xml:space="preserve">Het zelfstandig opleveren van </w:t>
      </w:r>
      <w:r w:rsidR="008067CF" w:rsidRPr="00EE168B">
        <w:rPr>
          <w:rFonts w:cs="Arial"/>
        </w:rPr>
        <w:t>de benodigde werkvoorbereidingsproducten voor ee</w:t>
      </w:r>
      <w:r>
        <w:rPr>
          <w:rFonts w:cs="Arial"/>
        </w:rPr>
        <w:t>n ontwerp van de aantakking. Onder andere</w:t>
      </w:r>
      <w:r w:rsidR="008067CF" w:rsidRPr="00EE168B">
        <w:rPr>
          <w:rFonts w:cs="Arial"/>
        </w:rPr>
        <w:t xml:space="preserve"> het verkrijgen van een draaiboek en faseringstekeningen</w:t>
      </w:r>
    </w:p>
    <w:p w14:paraId="4319C08C" w14:textId="4D780220" w:rsidR="008067CF" w:rsidRPr="00E62E40" w:rsidRDefault="008067CF" w:rsidP="00E62E40">
      <w:pPr>
        <w:pStyle w:val="Lijstalinea"/>
        <w:numPr>
          <w:ilvl w:val="0"/>
          <w:numId w:val="10"/>
        </w:numPr>
        <w:spacing w:after="160"/>
        <w:rPr>
          <w:rFonts w:cs="Arial"/>
        </w:rPr>
      </w:pPr>
      <w:r w:rsidRPr="00EE168B">
        <w:rPr>
          <w:rFonts w:cs="Arial"/>
        </w:rPr>
        <w:t xml:space="preserve">Het verkrijgen van vergunningen </w:t>
      </w:r>
      <w:r w:rsidR="00E62E40">
        <w:rPr>
          <w:rFonts w:cs="Arial"/>
        </w:rPr>
        <w:t>in het kader van</w:t>
      </w:r>
      <w:r w:rsidRPr="00EE168B">
        <w:rPr>
          <w:rFonts w:cs="Arial"/>
        </w:rPr>
        <w:t xml:space="preserve"> WLS voor het aantakken van de spoorverlenging op de Hoekse Lijn</w:t>
      </w:r>
    </w:p>
    <w:p w14:paraId="24E0870B" w14:textId="77777777" w:rsidR="008067CF" w:rsidRPr="00EE168B" w:rsidRDefault="008067CF" w:rsidP="008067CF">
      <w:pPr>
        <w:pStyle w:val="Lijstalinea"/>
        <w:numPr>
          <w:ilvl w:val="0"/>
          <w:numId w:val="14"/>
        </w:numPr>
        <w:spacing w:after="160"/>
        <w:ind w:left="426"/>
        <w:rPr>
          <w:rFonts w:cs="Arial"/>
          <w:b/>
        </w:rPr>
      </w:pPr>
      <w:r w:rsidRPr="00EE168B">
        <w:rPr>
          <w:rFonts w:cs="Arial"/>
        </w:rPr>
        <w:t>Zorgdragen voor een goed georganiseerde aanpak</w:t>
      </w:r>
    </w:p>
    <w:p w14:paraId="54A9764E" w14:textId="77777777" w:rsidR="008067CF" w:rsidRPr="00EE168B" w:rsidRDefault="008067CF" w:rsidP="008067CF">
      <w:pPr>
        <w:pStyle w:val="Lijstalinea"/>
        <w:numPr>
          <w:ilvl w:val="0"/>
          <w:numId w:val="14"/>
        </w:numPr>
        <w:spacing w:after="160"/>
        <w:ind w:left="426"/>
        <w:rPr>
          <w:rFonts w:cs="Arial"/>
          <w:b/>
        </w:rPr>
      </w:pPr>
      <w:r w:rsidRPr="00EE168B">
        <w:rPr>
          <w:rFonts w:cs="Arial"/>
        </w:rPr>
        <w:t>Zorgdragen voor een ontwerp van de koppeling van Spoorverlenging op de Hoekse Lijn</w:t>
      </w:r>
    </w:p>
    <w:p w14:paraId="042C68DA" w14:textId="77777777" w:rsidR="008067CF" w:rsidRPr="00EE168B" w:rsidRDefault="008067CF" w:rsidP="008067CF">
      <w:pPr>
        <w:pStyle w:val="Lijstalinea"/>
        <w:numPr>
          <w:ilvl w:val="0"/>
          <w:numId w:val="14"/>
        </w:numPr>
        <w:spacing w:after="160"/>
        <w:ind w:left="426"/>
        <w:rPr>
          <w:rFonts w:cs="Arial"/>
          <w:b/>
        </w:rPr>
      </w:pPr>
      <w:r w:rsidRPr="00EE168B">
        <w:rPr>
          <w:rFonts w:cs="Arial"/>
        </w:rPr>
        <w:t>Zorgdragen voor afstemming met alle overige teamleden en belanghebbende</w:t>
      </w:r>
    </w:p>
    <w:p w14:paraId="36BF36DB" w14:textId="77777777" w:rsidR="008067CF" w:rsidRPr="00EE168B" w:rsidRDefault="008067CF" w:rsidP="008067CF">
      <w:pPr>
        <w:pStyle w:val="Lijstalinea"/>
        <w:numPr>
          <w:ilvl w:val="0"/>
          <w:numId w:val="14"/>
        </w:numPr>
        <w:spacing w:after="160"/>
        <w:ind w:left="426"/>
        <w:rPr>
          <w:rFonts w:cs="Arial"/>
          <w:b/>
        </w:rPr>
      </w:pPr>
      <w:r w:rsidRPr="00EE168B">
        <w:rPr>
          <w:rFonts w:cs="Arial"/>
        </w:rPr>
        <w:t>Zorgdragen voor een actueel overzicht van de projectdocumentatie</w:t>
      </w:r>
    </w:p>
    <w:p w14:paraId="60A84A38" w14:textId="77777777" w:rsidR="008067CF" w:rsidRPr="00EE168B" w:rsidRDefault="008067CF" w:rsidP="008067CF">
      <w:pPr>
        <w:pStyle w:val="Lijstalinea"/>
        <w:numPr>
          <w:ilvl w:val="0"/>
          <w:numId w:val="14"/>
        </w:numPr>
        <w:spacing w:after="160"/>
        <w:ind w:left="426"/>
        <w:rPr>
          <w:rFonts w:cs="Arial"/>
          <w:b/>
        </w:rPr>
      </w:pPr>
      <w:r w:rsidRPr="00EE168B">
        <w:rPr>
          <w:rFonts w:cs="Arial"/>
        </w:rPr>
        <w:t>Zorgdragen voor het opstellen van alle benodigde documentatie voor dit onderwerp</w:t>
      </w:r>
    </w:p>
    <w:p w14:paraId="33343E4E" w14:textId="77777777" w:rsidR="008067CF" w:rsidRPr="00EE168B" w:rsidRDefault="008067CF" w:rsidP="008067CF">
      <w:pPr>
        <w:pStyle w:val="Lijstalinea"/>
        <w:numPr>
          <w:ilvl w:val="0"/>
          <w:numId w:val="14"/>
        </w:numPr>
        <w:spacing w:after="160"/>
        <w:ind w:left="426"/>
        <w:rPr>
          <w:rFonts w:cs="Arial"/>
          <w:b/>
        </w:rPr>
      </w:pPr>
      <w:r w:rsidRPr="00EE168B">
        <w:rPr>
          <w:rFonts w:cs="Arial"/>
        </w:rPr>
        <w:t>Centraal aanspreekpunt (Single Point of Contact) voor dit onderwerp</w:t>
      </w:r>
    </w:p>
    <w:p w14:paraId="764708C1" w14:textId="77777777" w:rsidR="008067CF" w:rsidRPr="00EE168B" w:rsidRDefault="008067CF" w:rsidP="008067CF">
      <w:pPr>
        <w:pStyle w:val="Lijstalinea"/>
        <w:numPr>
          <w:ilvl w:val="0"/>
          <w:numId w:val="14"/>
        </w:numPr>
        <w:spacing w:after="160"/>
        <w:ind w:left="426"/>
        <w:rPr>
          <w:rFonts w:cs="Arial"/>
          <w:b/>
        </w:rPr>
      </w:pPr>
      <w:r w:rsidRPr="00EE168B">
        <w:rPr>
          <w:rFonts w:cs="Arial"/>
        </w:rPr>
        <w:t xml:space="preserve">Archiveren van alle projectdocumenten </w:t>
      </w:r>
    </w:p>
    <w:p w14:paraId="1E27CCD3" w14:textId="77777777" w:rsidR="008067CF" w:rsidRPr="00EE168B" w:rsidRDefault="008067CF" w:rsidP="008067CF">
      <w:pPr>
        <w:pStyle w:val="Lijstalinea"/>
        <w:numPr>
          <w:ilvl w:val="0"/>
          <w:numId w:val="14"/>
        </w:numPr>
        <w:spacing w:after="160"/>
        <w:ind w:left="426"/>
        <w:rPr>
          <w:rFonts w:cs="Arial"/>
        </w:rPr>
      </w:pPr>
      <w:r w:rsidRPr="00EE168B">
        <w:rPr>
          <w:rFonts w:cs="Arial"/>
        </w:rPr>
        <w:t>Controleren van alle binnenkomende en uitgaande projectdocumenten voor dit onderwerp op basis van gestelde eisen en richtlijnen</w:t>
      </w:r>
    </w:p>
    <w:p w14:paraId="77E9861A" w14:textId="56D15B46" w:rsidR="008067CF" w:rsidRPr="00EE168B" w:rsidRDefault="008067CF" w:rsidP="008067CF">
      <w:pPr>
        <w:pStyle w:val="Lijstalinea"/>
        <w:numPr>
          <w:ilvl w:val="0"/>
          <w:numId w:val="14"/>
        </w:numPr>
        <w:spacing w:after="160"/>
        <w:ind w:left="426"/>
        <w:rPr>
          <w:rFonts w:cs="Arial"/>
        </w:rPr>
      </w:pPr>
      <w:r w:rsidRPr="00EE168B">
        <w:rPr>
          <w:rFonts w:cs="Arial"/>
        </w:rPr>
        <w:t>Zorgdragen voor de samenstelling en oplevering van alle benodigde documentatie voor dit onderwerp ten behoeve van de uitvoering en vergunning</w:t>
      </w:r>
      <w:r w:rsidR="00E62E40">
        <w:rPr>
          <w:rFonts w:cs="Arial"/>
        </w:rPr>
        <w:t>s</w:t>
      </w:r>
      <w:r w:rsidRPr="00EE168B">
        <w:rPr>
          <w:rFonts w:cs="Arial"/>
        </w:rPr>
        <w:t>verlenging</w:t>
      </w:r>
    </w:p>
    <w:p w14:paraId="6D9C6BCD" w14:textId="77777777" w:rsidR="008067CF" w:rsidRPr="008067CF" w:rsidRDefault="008067CF" w:rsidP="008067CF">
      <w:pPr>
        <w:pStyle w:val="Lijstalinea"/>
        <w:spacing w:after="160"/>
        <w:ind w:left="360"/>
        <w:rPr>
          <w:rFonts w:cs="Arial"/>
        </w:rPr>
      </w:pPr>
    </w:p>
    <w:p w14:paraId="79F64F2E" w14:textId="3DA6696F" w:rsidR="00735777" w:rsidRPr="00F82395" w:rsidRDefault="00F82395" w:rsidP="00735777">
      <w:pPr>
        <w:rPr>
          <w:b/>
        </w:rPr>
      </w:pPr>
      <w:r w:rsidRPr="00F82395">
        <w:rPr>
          <w:b/>
        </w:rPr>
        <w:t>Uit te voeren taken</w:t>
      </w:r>
      <w:r w:rsidR="00E62E40">
        <w:rPr>
          <w:b/>
        </w:rPr>
        <w:t xml:space="preserve"> (niet limitatief)</w:t>
      </w:r>
    </w:p>
    <w:p w14:paraId="291D115D" w14:textId="77777777" w:rsidR="008067CF" w:rsidRPr="00EE168B" w:rsidRDefault="008067CF" w:rsidP="008067CF">
      <w:pPr>
        <w:pStyle w:val="Lijstalinea"/>
        <w:numPr>
          <w:ilvl w:val="0"/>
          <w:numId w:val="12"/>
        </w:numPr>
        <w:spacing w:after="160" w:line="259" w:lineRule="auto"/>
        <w:rPr>
          <w:rFonts w:cs="Arial"/>
        </w:rPr>
      </w:pPr>
      <w:r w:rsidRPr="00EE168B">
        <w:rPr>
          <w:rFonts w:cs="Arial"/>
        </w:rPr>
        <w:t>Opstellen van plannen van aanpak (voorbereidings- en uitvoeringsfase) op die als basis dienen om de koppeling soepel te laten verlopen, waarin de volgende zaken zijn vastgelegd:</w:t>
      </w:r>
    </w:p>
    <w:p w14:paraId="5B2FD8CE" w14:textId="77777777" w:rsidR="008067CF" w:rsidRPr="00EE168B" w:rsidRDefault="008067CF" w:rsidP="008067CF">
      <w:pPr>
        <w:numPr>
          <w:ilvl w:val="0"/>
          <w:numId w:val="11"/>
        </w:numPr>
        <w:spacing w:line="240" w:lineRule="auto"/>
        <w:rPr>
          <w:szCs w:val="20"/>
        </w:rPr>
      </w:pPr>
      <w:r w:rsidRPr="00EE168B">
        <w:rPr>
          <w:szCs w:val="20"/>
        </w:rPr>
        <w:t>Welke start- en randvoorwaarden zijn er voor de koppeling?</w:t>
      </w:r>
    </w:p>
    <w:p w14:paraId="559D3445" w14:textId="65319F59" w:rsidR="008067CF" w:rsidRPr="00EE168B" w:rsidRDefault="008067CF" w:rsidP="008067CF">
      <w:pPr>
        <w:numPr>
          <w:ilvl w:val="0"/>
          <w:numId w:val="11"/>
        </w:numPr>
        <w:spacing w:line="240" w:lineRule="auto"/>
        <w:rPr>
          <w:szCs w:val="20"/>
        </w:rPr>
      </w:pPr>
      <w:r w:rsidRPr="00EE168B">
        <w:rPr>
          <w:szCs w:val="20"/>
        </w:rPr>
        <w:t>Welke procesafspraken gelden?</w:t>
      </w:r>
    </w:p>
    <w:p w14:paraId="0AEB2851" w14:textId="3BBAF498" w:rsidR="008067CF" w:rsidRPr="00EE168B" w:rsidRDefault="008067CF" w:rsidP="008067CF">
      <w:pPr>
        <w:numPr>
          <w:ilvl w:val="0"/>
          <w:numId w:val="11"/>
        </w:numPr>
        <w:spacing w:line="240" w:lineRule="auto"/>
        <w:rPr>
          <w:szCs w:val="20"/>
        </w:rPr>
      </w:pPr>
      <w:r w:rsidRPr="00EE168B">
        <w:rPr>
          <w:szCs w:val="20"/>
        </w:rPr>
        <w:t>Welke documentatie moet wanneer beschikbaar zijn</w:t>
      </w:r>
      <w:r w:rsidR="008A1647">
        <w:rPr>
          <w:szCs w:val="20"/>
        </w:rPr>
        <w:t>?</w:t>
      </w:r>
    </w:p>
    <w:p w14:paraId="292C60B7" w14:textId="0E464E34" w:rsidR="008067CF" w:rsidRPr="00E62E40" w:rsidRDefault="008067CF" w:rsidP="00E62E40">
      <w:pPr>
        <w:numPr>
          <w:ilvl w:val="0"/>
          <w:numId w:val="11"/>
        </w:numPr>
        <w:spacing w:line="240" w:lineRule="auto"/>
        <w:rPr>
          <w:szCs w:val="20"/>
        </w:rPr>
      </w:pPr>
      <w:r w:rsidRPr="00EE168B">
        <w:rPr>
          <w:szCs w:val="20"/>
        </w:rPr>
        <w:t>Het fysiek doen van werkvoorbereiding voor deze items behoort tevens voor een groot deel van de taak</w:t>
      </w:r>
      <w:r w:rsidR="008A1647">
        <w:rPr>
          <w:szCs w:val="20"/>
        </w:rPr>
        <w:t>.</w:t>
      </w:r>
    </w:p>
    <w:p w14:paraId="268708A6" w14:textId="77777777" w:rsidR="008067CF" w:rsidRPr="00EE168B" w:rsidRDefault="008067CF" w:rsidP="008067CF">
      <w:pPr>
        <w:pStyle w:val="Lijstalinea"/>
        <w:numPr>
          <w:ilvl w:val="0"/>
          <w:numId w:val="12"/>
        </w:numPr>
        <w:spacing w:after="160" w:line="259" w:lineRule="auto"/>
        <w:rPr>
          <w:rFonts w:cs="Arial"/>
        </w:rPr>
      </w:pPr>
      <w:r w:rsidRPr="00EE168B">
        <w:rPr>
          <w:rFonts w:cs="Arial"/>
        </w:rPr>
        <w:t>Maken van procesafspraken met beheerder (RET-IM) voor het aantakken van systemen als:</w:t>
      </w:r>
    </w:p>
    <w:p w14:paraId="25639CAD" w14:textId="77777777" w:rsidR="008067CF" w:rsidRPr="00EE168B" w:rsidRDefault="008067CF" w:rsidP="008067CF">
      <w:pPr>
        <w:numPr>
          <w:ilvl w:val="0"/>
          <w:numId w:val="11"/>
        </w:numPr>
        <w:spacing w:line="240" w:lineRule="auto"/>
        <w:rPr>
          <w:szCs w:val="20"/>
        </w:rPr>
      </w:pPr>
      <w:r w:rsidRPr="00EE168B">
        <w:rPr>
          <w:szCs w:val="20"/>
        </w:rPr>
        <w:t>Spoorbeveiliging;</w:t>
      </w:r>
    </w:p>
    <w:p w14:paraId="797E608D" w14:textId="77777777" w:rsidR="008067CF" w:rsidRPr="00EE168B" w:rsidRDefault="008067CF" w:rsidP="008067CF">
      <w:pPr>
        <w:numPr>
          <w:ilvl w:val="0"/>
          <w:numId w:val="11"/>
        </w:numPr>
        <w:spacing w:line="240" w:lineRule="auto"/>
        <w:rPr>
          <w:szCs w:val="20"/>
        </w:rPr>
      </w:pPr>
      <w:r w:rsidRPr="00EE168B">
        <w:rPr>
          <w:szCs w:val="20"/>
        </w:rPr>
        <w:t>Energievoorziening;</w:t>
      </w:r>
    </w:p>
    <w:p w14:paraId="004AFAE9" w14:textId="77777777" w:rsidR="008067CF" w:rsidRPr="00EE168B" w:rsidRDefault="008067CF" w:rsidP="008067CF">
      <w:pPr>
        <w:numPr>
          <w:ilvl w:val="0"/>
          <w:numId w:val="11"/>
        </w:numPr>
        <w:spacing w:line="240" w:lineRule="auto"/>
        <w:rPr>
          <w:szCs w:val="20"/>
        </w:rPr>
      </w:pPr>
      <w:r w:rsidRPr="00EE168B">
        <w:rPr>
          <w:szCs w:val="20"/>
        </w:rPr>
        <w:t>Spoor;</w:t>
      </w:r>
    </w:p>
    <w:p w14:paraId="57886F85" w14:textId="77777777" w:rsidR="008067CF" w:rsidRPr="00EE168B" w:rsidRDefault="008067CF" w:rsidP="008067CF">
      <w:pPr>
        <w:numPr>
          <w:ilvl w:val="0"/>
          <w:numId w:val="11"/>
        </w:numPr>
        <w:spacing w:line="240" w:lineRule="auto"/>
        <w:rPr>
          <w:szCs w:val="20"/>
        </w:rPr>
      </w:pPr>
      <w:r w:rsidRPr="00EE168B">
        <w:rPr>
          <w:szCs w:val="20"/>
        </w:rPr>
        <w:t>Bovenleiding;</w:t>
      </w:r>
    </w:p>
    <w:p w14:paraId="68C209C0" w14:textId="598D7A6E" w:rsidR="008067CF" w:rsidRPr="00E62E40" w:rsidRDefault="008067CF" w:rsidP="006D75E0">
      <w:pPr>
        <w:numPr>
          <w:ilvl w:val="0"/>
          <w:numId w:val="11"/>
        </w:numPr>
        <w:spacing w:line="240" w:lineRule="auto"/>
        <w:rPr>
          <w:szCs w:val="20"/>
        </w:rPr>
      </w:pPr>
      <w:r w:rsidRPr="00E62E40">
        <w:rPr>
          <w:szCs w:val="20"/>
        </w:rPr>
        <w:t>Sectiescheidingen</w:t>
      </w:r>
    </w:p>
    <w:p w14:paraId="76FD010F" w14:textId="05ECB6E8" w:rsidR="008067CF" w:rsidRPr="00EE168B" w:rsidRDefault="008067CF" w:rsidP="008067CF">
      <w:pPr>
        <w:pStyle w:val="Lijstalinea"/>
        <w:numPr>
          <w:ilvl w:val="0"/>
          <w:numId w:val="13"/>
        </w:numPr>
        <w:spacing w:after="160" w:line="259" w:lineRule="auto"/>
        <w:rPr>
          <w:rFonts w:cs="Arial"/>
        </w:rPr>
      </w:pPr>
      <w:r w:rsidRPr="00EE168B">
        <w:rPr>
          <w:rFonts w:cs="Arial"/>
        </w:rPr>
        <w:t>Op basis van de plannen kan i) vergunning i</w:t>
      </w:r>
      <w:r w:rsidR="008A1647">
        <w:rPr>
          <w:rFonts w:cs="Arial"/>
        </w:rPr>
        <w:t xml:space="preserve">n </w:t>
      </w:r>
      <w:r w:rsidRPr="00EE168B">
        <w:rPr>
          <w:rFonts w:cs="Arial"/>
        </w:rPr>
        <w:t>h</w:t>
      </w:r>
      <w:r w:rsidR="008A1647">
        <w:rPr>
          <w:rFonts w:cs="Arial"/>
        </w:rPr>
        <w:t xml:space="preserve">et kader </w:t>
      </w:r>
      <w:r w:rsidRPr="00EE168B">
        <w:rPr>
          <w:rFonts w:cs="Arial"/>
        </w:rPr>
        <w:t>v</w:t>
      </w:r>
      <w:r w:rsidR="008A1647">
        <w:rPr>
          <w:rFonts w:cs="Arial"/>
        </w:rPr>
        <w:t>an</w:t>
      </w:r>
      <w:r w:rsidRPr="00EE168B">
        <w:rPr>
          <w:rFonts w:cs="Arial"/>
        </w:rPr>
        <w:t xml:space="preserve"> WLS worden aangevraagd bij RET-IM en ii) kunnen de bestekken en contracten t</w:t>
      </w:r>
      <w:r w:rsidR="008A1647">
        <w:rPr>
          <w:rFonts w:cs="Arial"/>
        </w:rPr>
        <w:t>en behoeve</w:t>
      </w:r>
      <w:r w:rsidRPr="00EE168B">
        <w:rPr>
          <w:rFonts w:cs="Arial"/>
        </w:rPr>
        <w:t xml:space="preserve"> de</w:t>
      </w:r>
      <w:r w:rsidR="008A1647">
        <w:rPr>
          <w:rFonts w:cs="Arial"/>
        </w:rPr>
        <w:t xml:space="preserve"> realisatie worden geschreven ten aanzien van</w:t>
      </w:r>
      <w:r w:rsidRPr="00EE168B">
        <w:rPr>
          <w:rFonts w:cs="Arial"/>
        </w:rPr>
        <w:t xml:space="preserve"> dit onderwerp. Hiervoor zal o.a. moeten worden gedaan: </w:t>
      </w:r>
    </w:p>
    <w:p w14:paraId="631E9562" w14:textId="77777777" w:rsidR="008067CF" w:rsidRPr="00EE168B" w:rsidRDefault="008067CF" w:rsidP="008067CF">
      <w:pPr>
        <w:numPr>
          <w:ilvl w:val="0"/>
          <w:numId w:val="11"/>
        </w:numPr>
        <w:spacing w:line="240" w:lineRule="auto"/>
        <w:rPr>
          <w:szCs w:val="20"/>
        </w:rPr>
      </w:pPr>
      <w:r w:rsidRPr="00EE168B">
        <w:rPr>
          <w:szCs w:val="20"/>
        </w:rPr>
        <w:t>Een raakvlakanalyse/analyse van de systemen</w:t>
      </w:r>
    </w:p>
    <w:p w14:paraId="2755B109" w14:textId="77777777" w:rsidR="008067CF" w:rsidRPr="00EE168B" w:rsidRDefault="008067CF" w:rsidP="008067CF">
      <w:pPr>
        <w:numPr>
          <w:ilvl w:val="0"/>
          <w:numId w:val="11"/>
        </w:numPr>
        <w:spacing w:line="240" w:lineRule="auto"/>
        <w:rPr>
          <w:szCs w:val="20"/>
        </w:rPr>
      </w:pPr>
      <w:r w:rsidRPr="00EE168B">
        <w:rPr>
          <w:szCs w:val="20"/>
        </w:rPr>
        <w:t>Overleggen voeren met experts om de technische eisen boven water te krijgen</w:t>
      </w:r>
    </w:p>
    <w:p w14:paraId="1D757758" w14:textId="77777777" w:rsidR="008067CF" w:rsidRPr="00EE168B" w:rsidRDefault="008067CF" w:rsidP="008067CF">
      <w:pPr>
        <w:numPr>
          <w:ilvl w:val="0"/>
          <w:numId w:val="11"/>
        </w:numPr>
        <w:spacing w:line="240" w:lineRule="auto"/>
        <w:rPr>
          <w:szCs w:val="20"/>
        </w:rPr>
      </w:pPr>
      <w:r w:rsidRPr="00EE168B">
        <w:rPr>
          <w:szCs w:val="20"/>
        </w:rPr>
        <w:t>Overleggen voeren en procesafspraken maken met IM (beheerder van de Ombouw en toekomstig beoogd beheerder van de Verlenging)</w:t>
      </w:r>
    </w:p>
    <w:p w14:paraId="716069A6" w14:textId="0ED2E9CE" w:rsidR="008067CF" w:rsidRPr="00E62E40" w:rsidRDefault="008067CF" w:rsidP="008067CF">
      <w:pPr>
        <w:numPr>
          <w:ilvl w:val="0"/>
          <w:numId w:val="11"/>
        </w:numPr>
        <w:spacing w:line="240" w:lineRule="auto"/>
        <w:rPr>
          <w:szCs w:val="20"/>
        </w:rPr>
      </w:pPr>
      <w:r w:rsidRPr="00EE168B">
        <w:rPr>
          <w:szCs w:val="20"/>
        </w:rPr>
        <w:t xml:space="preserve">Overleg voeren met bijv. </w:t>
      </w:r>
      <w:proofErr w:type="spellStart"/>
      <w:r w:rsidRPr="00EE168B">
        <w:rPr>
          <w:szCs w:val="20"/>
        </w:rPr>
        <w:t>Safetymanagement</w:t>
      </w:r>
      <w:proofErr w:type="spellEnd"/>
      <w:r w:rsidRPr="00EE168B">
        <w:rPr>
          <w:szCs w:val="20"/>
        </w:rPr>
        <w:t xml:space="preserve"> over veiligheidseisen</w:t>
      </w:r>
    </w:p>
    <w:p w14:paraId="1AC1F46D" w14:textId="77777777" w:rsidR="008067CF" w:rsidRPr="00EE168B" w:rsidRDefault="008067CF" w:rsidP="008067CF">
      <w:pPr>
        <w:pStyle w:val="Lijstalinea"/>
        <w:numPr>
          <w:ilvl w:val="0"/>
          <w:numId w:val="13"/>
        </w:numPr>
        <w:rPr>
          <w:rFonts w:cs="Arial"/>
        </w:rPr>
      </w:pPr>
      <w:r w:rsidRPr="00EE168B">
        <w:rPr>
          <w:rFonts w:cs="Arial"/>
        </w:rPr>
        <w:t>Het (laten) opstellen van faseringstekeningen voor de koppeling van de spoorverlenging op de Hoekse Lijn</w:t>
      </w:r>
    </w:p>
    <w:p w14:paraId="0F1A71D9" w14:textId="77777777" w:rsidR="00735777" w:rsidRDefault="00735777" w:rsidP="006C03C4"/>
    <w:p w14:paraId="1BFC4E17" w14:textId="77777777" w:rsidR="00E62E40" w:rsidRDefault="00E62E40">
      <w:pPr>
        <w:rPr>
          <w:b/>
        </w:rPr>
      </w:pPr>
    </w:p>
    <w:p w14:paraId="495C47D7" w14:textId="77777777" w:rsidR="00E62E40" w:rsidRDefault="00E62E40">
      <w:pPr>
        <w:rPr>
          <w:b/>
        </w:rPr>
      </w:pPr>
    </w:p>
    <w:p w14:paraId="048E3B6C" w14:textId="743CD97F" w:rsidR="006C03C4" w:rsidRDefault="00735777">
      <w:pPr>
        <w:rPr>
          <w:b/>
        </w:rPr>
      </w:pPr>
      <w:r w:rsidRPr="00F82395">
        <w:rPr>
          <w:b/>
        </w:rPr>
        <w:lastRenderedPageBreak/>
        <w:t>Onze vraag</w:t>
      </w:r>
      <w:bookmarkStart w:id="0" w:name="_GoBack"/>
      <w:bookmarkEnd w:id="0"/>
    </w:p>
    <w:p w14:paraId="02950542" w14:textId="49630104" w:rsidR="00E62E40" w:rsidRDefault="00E62E40">
      <w:r>
        <w:t xml:space="preserve">Wij zijn op zoek naar een communicatief vaardige kandidaat </w:t>
      </w:r>
      <w:r w:rsidR="00F30F7F">
        <w:t xml:space="preserve">met een afgeronde </w:t>
      </w:r>
      <w:proofErr w:type="spellStart"/>
      <w:proofErr w:type="gramStart"/>
      <w:r w:rsidR="00F30F7F">
        <w:t>HBO-opleiding</w:t>
      </w:r>
      <w:proofErr w:type="spellEnd"/>
      <w:proofErr w:type="gramEnd"/>
      <w:r w:rsidR="00F30F7F">
        <w:t xml:space="preserve"> Elektrotechniek/ Werktuigbouwkunde</w:t>
      </w:r>
      <w:r>
        <w:t xml:space="preserve"> met 5 tot 10 jaar relevante werkervaring of gelijkwaardig (bijvoorbeeld als Regisseur binnen een </w:t>
      </w:r>
      <w:proofErr w:type="spellStart"/>
      <w:r>
        <w:t>spoorse</w:t>
      </w:r>
      <w:proofErr w:type="spellEnd"/>
      <w:r>
        <w:t xml:space="preserve"> omgeving of als Ontwerpleider). De kandidaat heeft werkervaring opgedaan binnen een multidisciplinaire werkomgeving bij een infrastructureel project bij een aannemer of ingenieursbureau. Daarnaast heeft de kandidaat actuele kennis van techniek en vigerende regelgeving </w:t>
      </w:r>
      <w:r w:rsidR="00F30F7F">
        <w:t xml:space="preserve">vanuit wet lokaal spoor en </w:t>
      </w:r>
      <w:proofErr w:type="gramStart"/>
      <w:r w:rsidR="00F30F7F">
        <w:t>NVW regelgeving</w:t>
      </w:r>
      <w:proofErr w:type="gramEnd"/>
      <w:r w:rsidR="00F30F7F">
        <w:t>.</w:t>
      </w:r>
    </w:p>
    <w:p w14:paraId="34BC99D4" w14:textId="77777777" w:rsidR="00237C7A" w:rsidRDefault="00237C7A" w:rsidP="004C5BAE">
      <w:pPr>
        <w:spacing w:after="160" w:line="259" w:lineRule="auto"/>
        <w:rPr>
          <w:b/>
        </w:rPr>
      </w:pPr>
    </w:p>
    <w:p w14:paraId="496CA02B" w14:textId="5D5F86A0" w:rsidR="00C8158D" w:rsidRDefault="00C8158D" w:rsidP="004C5BAE">
      <w:pPr>
        <w:spacing w:after="160" w:line="259" w:lineRule="auto"/>
        <w:rPr>
          <w:b/>
        </w:rPr>
      </w:pPr>
      <w:r>
        <w:rPr>
          <w:b/>
        </w:rPr>
        <w:t>Competenties</w:t>
      </w:r>
    </w:p>
    <w:p w14:paraId="6F2C05B8" w14:textId="77777777" w:rsidR="00C8158D" w:rsidRPr="005F50BD" w:rsidRDefault="00C8158D" w:rsidP="00D42E92">
      <w:pPr>
        <w:pStyle w:val="Lijstalinea"/>
        <w:numPr>
          <w:ilvl w:val="0"/>
          <w:numId w:val="9"/>
        </w:numPr>
      </w:pPr>
      <w:r w:rsidRPr="005F50BD">
        <w:t>Zelfstandig werken</w:t>
      </w:r>
    </w:p>
    <w:p w14:paraId="1F322F5F" w14:textId="2EE13587" w:rsidR="00C8158D" w:rsidRDefault="00C8158D" w:rsidP="00D42E92">
      <w:pPr>
        <w:pStyle w:val="Lijstalinea"/>
        <w:numPr>
          <w:ilvl w:val="0"/>
          <w:numId w:val="9"/>
        </w:numPr>
      </w:pPr>
      <w:r w:rsidRPr="005F50BD">
        <w:t>Proactief</w:t>
      </w:r>
    </w:p>
    <w:p w14:paraId="10CF567C" w14:textId="35C5E8D9" w:rsidR="00CE053D" w:rsidRPr="005F50BD" w:rsidRDefault="00CE053D" w:rsidP="00D42E92">
      <w:pPr>
        <w:pStyle w:val="Lijstalinea"/>
        <w:numPr>
          <w:ilvl w:val="0"/>
          <w:numId w:val="9"/>
        </w:numPr>
      </w:pPr>
      <w:r>
        <w:t>Creatief</w:t>
      </w:r>
    </w:p>
    <w:p w14:paraId="4A4DAB36" w14:textId="77777777" w:rsidR="00C8158D" w:rsidRPr="005F50BD" w:rsidRDefault="00C8158D" w:rsidP="00D42E92">
      <w:pPr>
        <w:pStyle w:val="Lijstalinea"/>
        <w:numPr>
          <w:ilvl w:val="0"/>
          <w:numId w:val="9"/>
        </w:numPr>
      </w:pPr>
      <w:r w:rsidRPr="005F50BD">
        <w:t>Integer handelen</w:t>
      </w:r>
    </w:p>
    <w:p w14:paraId="3DAC8174" w14:textId="77777777" w:rsidR="00C8158D" w:rsidRPr="005F50BD" w:rsidRDefault="00C8158D" w:rsidP="00D42E92">
      <w:pPr>
        <w:pStyle w:val="Lijstalinea"/>
        <w:numPr>
          <w:ilvl w:val="0"/>
          <w:numId w:val="9"/>
        </w:numPr>
      </w:pPr>
      <w:r w:rsidRPr="005F50BD">
        <w:t>Resultaatgerichtheid</w:t>
      </w:r>
    </w:p>
    <w:p w14:paraId="2DC2074D" w14:textId="77777777" w:rsidR="00C8158D" w:rsidRPr="005F50BD" w:rsidRDefault="00C8158D" w:rsidP="00D42E92">
      <w:pPr>
        <w:pStyle w:val="Lijstalinea"/>
        <w:numPr>
          <w:ilvl w:val="0"/>
          <w:numId w:val="9"/>
        </w:numPr>
      </w:pPr>
      <w:r w:rsidRPr="005F50BD">
        <w:t>Flexibiliteit</w:t>
      </w:r>
    </w:p>
    <w:p w14:paraId="69B4BD71" w14:textId="77777777" w:rsidR="00C8158D" w:rsidRPr="005F50BD" w:rsidRDefault="00C8158D" w:rsidP="00D42E92">
      <w:pPr>
        <w:pStyle w:val="Lijstalinea"/>
        <w:numPr>
          <w:ilvl w:val="0"/>
          <w:numId w:val="9"/>
        </w:numPr>
      </w:pPr>
      <w:r w:rsidRPr="005F50BD">
        <w:t>Omgevingsbewustzijn</w:t>
      </w:r>
    </w:p>
    <w:p w14:paraId="308BC5DE" w14:textId="77777777" w:rsidR="00C8158D" w:rsidRPr="005F50BD" w:rsidRDefault="00C8158D" w:rsidP="00D42E92">
      <w:pPr>
        <w:pStyle w:val="Lijstalinea"/>
        <w:numPr>
          <w:ilvl w:val="0"/>
          <w:numId w:val="9"/>
        </w:numPr>
      </w:pPr>
      <w:r w:rsidRPr="005F50BD">
        <w:t>Verantwoordelijkheid</w:t>
      </w:r>
    </w:p>
    <w:p w14:paraId="096291FD" w14:textId="77777777" w:rsidR="00C8158D" w:rsidRPr="005F50BD" w:rsidRDefault="00C8158D" w:rsidP="00D42E92">
      <w:pPr>
        <w:pStyle w:val="Lijstalinea"/>
        <w:numPr>
          <w:ilvl w:val="0"/>
          <w:numId w:val="9"/>
        </w:numPr>
      </w:pPr>
      <w:r w:rsidRPr="005F50BD">
        <w:t>Conceptueel vermogen</w:t>
      </w:r>
    </w:p>
    <w:p w14:paraId="656AF112" w14:textId="20DAD415" w:rsidR="00237C7A" w:rsidRDefault="00C8158D" w:rsidP="00D42E92">
      <w:pPr>
        <w:pStyle w:val="Lijstalinea"/>
        <w:numPr>
          <w:ilvl w:val="0"/>
          <w:numId w:val="9"/>
        </w:numPr>
      </w:pPr>
      <w:r w:rsidRPr="005F50BD">
        <w:t xml:space="preserve">Samenwerken </w:t>
      </w:r>
    </w:p>
    <w:p w14:paraId="1456F1F2" w14:textId="77777777" w:rsidR="00237C7A" w:rsidRPr="00237C7A" w:rsidRDefault="00237C7A" w:rsidP="00237C7A">
      <w:pPr>
        <w:rPr>
          <w:lang w:eastAsia="nl-NL"/>
        </w:rPr>
      </w:pPr>
    </w:p>
    <w:p w14:paraId="37EDBFEE" w14:textId="77777777" w:rsidR="00237C7A" w:rsidRPr="00237C7A" w:rsidRDefault="00237C7A" w:rsidP="00237C7A">
      <w:pPr>
        <w:rPr>
          <w:lang w:eastAsia="nl-NL"/>
        </w:rPr>
      </w:pPr>
    </w:p>
    <w:p w14:paraId="0606EF04" w14:textId="36E8F1A4" w:rsidR="00237C7A" w:rsidRDefault="00237C7A" w:rsidP="00237C7A">
      <w:pPr>
        <w:rPr>
          <w:lang w:eastAsia="nl-NL"/>
        </w:rPr>
      </w:pPr>
    </w:p>
    <w:p w14:paraId="403EE1F8" w14:textId="77777777" w:rsidR="00E62E40" w:rsidRDefault="00E62E40">
      <w:pPr>
        <w:spacing w:after="160" w:line="259" w:lineRule="auto"/>
        <w:rPr>
          <w:b/>
          <w:sz w:val="30"/>
          <w:szCs w:val="30"/>
        </w:rPr>
      </w:pPr>
      <w:r>
        <w:rPr>
          <w:b/>
          <w:sz w:val="30"/>
          <w:szCs w:val="30"/>
        </w:rPr>
        <w:br w:type="page"/>
      </w:r>
    </w:p>
    <w:p w14:paraId="6ADE163D" w14:textId="7ED4AEB2" w:rsidR="00237C7A" w:rsidRPr="001E01C0" w:rsidRDefault="00237C7A" w:rsidP="00237C7A">
      <w:pPr>
        <w:rPr>
          <w:sz w:val="30"/>
          <w:szCs w:val="30"/>
        </w:rPr>
      </w:pPr>
      <w:r w:rsidRPr="001E01C0">
        <w:rPr>
          <w:b/>
          <w:sz w:val="30"/>
          <w:szCs w:val="30"/>
        </w:rPr>
        <w:lastRenderedPageBreak/>
        <w:t xml:space="preserve">De opdracht </w:t>
      </w:r>
    </w:p>
    <w:p w14:paraId="65082415" w14:textId="77777777" w:rsidR="00237C7A" w:rsidRDefault="00237C7A" w:rsidP="00237C7A"/>
    <w:tbl>
      <w:tblPr>
        <w:tblStyle w:val="Tabelraster"/>
        <w:tblW w:w="0" w:type="auto"/>
        <w:tblLook w:val="04A0" w:firstRow="1" w:lastRow="0" w:firstColumn="1" w:lastColumn="0" w:noHBand="0" w:noVBand="1"/>
      </w:tblPr>
      <w:tblGrid>
        <w:gridCol w:w="3347"/>
        <w:gridCol w:w="4973"/>
      </w:tblGrid>
      <w:tr w:rsidR="00237C7A" w14:paraId="013D97DE" w14:textId="77777777" w:rsidTr="00DC6593">
        <w:trPr>
          <w:trHeight w:val="245"/>
        </w:trPr>
        <w:tc>
          <w:tcPr>
            <w:tcW w:w="3347" w:type="dxa"/>
          </w:tcPr>
          <w:p w14:paraId="045D38A3" w14:textId="77777777" w:rsidR="00237C7A" w:rsidRPr="001E01C0" w:rsidRDefault="00237C7A" w:rsidP="00DC6593">
            <w:pPr>
              <w:rPr>
                <w:color w:val="000000" w:themeColor="text1"/>
              </w:rPr>
            </w:pPr>
            <w:proofErr w:type="spellStart"/>
            <w:r w:rsidRPr="001E01C0">
              <w:rPr>
                <w:color w:val="000000" w:themeColor="text1"/>
              </w:rPr>
              <w:t>Standplaats</w:t>
            </w:r>
            <w:proofErr w:type="spellEnd"/>
            <w:r w:rsidRPr="001E01C0">
              <w:rPr>
                <w:color w:val="000000" w:themeColor="text1"/>
              </w:rPr>
              <w:t xml:space="preserve"> </w:t>
            </w:r>
          </w:p>
        </w:tc>
        <w:tc>
          <w:tcPr>
            <w:tcW w:w="4972" w:type="dxa"/>
          </w:tcPr>
          <w:p w14:paraId="07527420" w14:textId="24A88182" w:rsidR="00237C7A" w:rsidRDefault="008067CF" w:rsidP="00DC6593">
            <w:r>
              <w:t>Rotterdam</w:t>
            </w:r>
          </w:p>
        </w:tc>
      </w:tr>
      <w:tr w:rsidR="00237C7A" w14:paraId="3B84C832" w14:textId="77777777" w:rsidTr="00DC6593">
        <w:trPr>
          <w:trHeight w:val="259"/>
        </w:trPr>
        <w:tc>
          <w:tcPr>
            <w:tcW w:w="3347" w:type="dxa"/>
          </w:tcPr>
          <w:p w14:paraId="32F7C184" w14:textId="77777777" w:rsidR="00237C7A" w:rsidRPr="001E01C0" w:rsidRDefault="00237C7A" w:rsidP="00DC6593">
            <w:pPr>
              <w:rPr>
                <w:color w:val="000000" w:themeColor="text1"/>
              </w:rPr>
            </w:pPr>
            <w:proofErr w:type="spellStart"/>
            <w:r w:rsidRPr="001E01C0">
              <w:rPr>
                <w:color w:val="000000" w:themeColor="text1"/>
              </w:rPr>
              <w:t>Werklocatie</w:t>
            </w:r>
            <w:proofErr w:type="spellEnd"/>
          </w:p>
        </w:tc>
        <w:tc>
          <w:tcPr>
            <w:tcW w:w="4972" w:type="dxa"/>
          </w:tcPr>
          <w:p w14:paraId="65C7C2B0" w14:textId="07BC59A3" w:rsidR="00237C7A" w:rsidRDefault="008067CF" w:rsidP="00DC6593">
            <w:r>
              <w:t>Rotterdam/Hoek van Holland</w:t>
            </w:r>
          </w:p>
        </w:tc>
      </w:tr>
      <w:tr w:rsidR="00237C7A" w14:paraId="38D560DF" w14:textId="77777777" w:rsidTr="00DC6593">
        <w:trPr>
          <w:trHeight w:val="245"/>
        </w:trPr>
        <w:tc>
          <w:tcPr>
            <w:tcW w:w="3347" w:type="dxa"/>
          </w:tcPr>
          <w:p w14:paraId="7000F7AF" w14:textId="77777777" w:rsidR="00237C7A" w:rsidRPr="001E01C0" w:rsidRDefault="00237C7A" w:rsidP="00DC6593">
            <w:pPr>
              <w:rPr>
                <w:color w:val="000000" w:themeColor="text1"/>
              </w:rPr>
            </w:pPr>
            <w:proofErr w:type="spellStart"/>
            <w:r w:rsidRPr="001E01C0">
              <w:rPr>
                <w:color w:val="000000" w:themeColor="text1"/>
              </w:rPr>
              <w:t>Startdatum</w:t>
            </w:r>
            <w:proofErr w:type="spellEnd"/>
          </w:p>
        </w:tc>
        <w:tc>
          <w:tcPr>
            <w:tcW w:w="4972" w:type="dxa"/>
          </w:tcPr>
          <w:p w14:paraId="702AE663" w14:textId="7912C437" w:rsidR="00237C7A" w:rsidRDefault="007E58EA" w:rsidP="00DC6593">
            <w:proofErr w:type="spellStart"/>
            <w:r>
              <w:t>z.s.m</w:t>
            </w:r>
            <w:proofErr w:type="spellEnd"/>
            <w:r>
              <w:t xml:space="preserve">. </w:t>
            </w:r>
            <w:proofErr w:type="spellStart"/>
            <w:r>
              <w:t>naar</w:t>
            </w:r>
            <w:proofErr w:type="spellEnd"/>
            <w:r>
              <w:t xml:space="preserve"> </w:t>
            </w:r>
            <w:proofErr w:type="spellStart"/>
            <w:r>
              <w:t>verwachting</w:t>
            </w:r>
            <w:proofErr w:type="spellEnd"/>
            <w:r>
              <w:t xml:space="preserve"> medio/</w:t>
            </w:r>
            <w:proofErr w:type="spellStart"/>
            <w:r>
              <w:t>eind</w:t>
            </w:r>
            <w:proofErr w:type="spellEnd"/>
            <w:r>
              <w:t xml:space="preserve"> </w:t>
            </w:r>
            <w:proofErr w:type="spellStart"/>
            <w:r>
              <w:t>februari</w:t>
            </w:r>
            <w:proofErr w:type="spellEnd"/>
            <w:r>
              <w:t xml:space="preserve"> </w:t>
            </w:r>
          </w:p>
        </w:tc>
      </w:tr>
      <w:tr w:rsidR="00237C7A" w14:paraId="19336990" w14:textId="77777777" w:rsidTr="00DC6593">
        <w:trPr>
          <w:trHeight w:val="245"/>
        </w:trPr>
        <w:tc>
          <w:tcPr>
            <w:tcW w:w="3347" w:type="dxa"/>
          </w:tcPr>
          <w:p w14:paraId="6CF21D0E" w14:textId="77777777" w:rsidR="00237C7A" w:rsidRPr="001E01C0" w:rsidRDefault="00237C7A" w:rsidP="00DC6593">
            <w:pPr>
              <w:rPr>
                <w:color w:val="000000" w:themeColor="text1"/>
              </w:rPr>
            </w:pPr>
            <w:proofErr w:type="spellStart"/>
            <w:r w:rsidRPr="001E01C0">
              <w:rPr>
                <w:color w:val="000000" w:themeColor="text1"/>
              </w:rPr>
              <w:t>Aantal</w:t>
            </w:r>
            <w:proofErr w:type="spellEnd"/>
            <w:r w:rsidRPr="001E01C0">
              <w:rPr>
                <w:color w:val="000000" w:themeColor="text1"/>
              </w:rPr>
              <w:t xml:space="preserve"> </w:t>
            </w:r>
            <w:proofErr w:type="spellStart"/>
            <w:r w:rsidRPr="001E01C0">
              <w:rPr>
                <w:color w:val="000000" w:themeColor="text1"/>
              </w:rPr>
              <w:t>medewerkers</w:t>
            </w:r>
            <w:proofErr w:type="spellEnd"/>
          </w:p>
        </w:tc>
        <w:tc>
          <w:tcPr>
            <w:tcW w:w="4972" w:type="dxa"/>
          </w:tcPr>
          <w:p w14:paraId="1F519E52" w14:textId="10C374E0" w:rsidR="00237C7A" w:rsidRDefault="008067CF" w:rsidP="00DC6593">
            <w:r>
              <w:t>1</w:t>
            </w:r>
          </w:p>
        </w:tc>
      </w:tr>
      <w:tr w:rsidR="00237C7A" w14:paraId="0FD19CF7" w14:textId="77777777" w:rsidTr="00DC6593">
        <w:trPr>
          <w:trHeight w:val="259"/>
        </w:trPr>
        <w:tc>
          <w:tcPr>
            <w:tcW w:w="3347" w:type="dxa"/>
          </w:tcPr>
          <w:p w14:paraId="64656E82" w14:textId="77777777" w:rsidR="00237C7A" w:rsidRPr="001E01C0" w:rsidRDefault="00237C7A" w:rsidP="00DC6593">
            <w:pPr>
              <w:rPr>
                <w:color w:val="000000" w:themeColor="text1"/>
              </w:rPr>
            </w:pPr>
            <w:proofErr w:type="spellStart"/>
            <w:r w:rsidRPr="001E01C0">
              <w:rPr>
                <w:color w:val="000000" w:themeColor="text1"/>
              </w:rPr>
              <w:t>Aantal</w:t>
            </w:r>
            <w:proofErr w:type="spellEnd"/>
            <w:r w:rsidRPr="001E01C0">
              <w:rPr>
                <w:color w:val="000000" w:themeColor="text1"/>
              </w:rPr>
              <w:t xml:space="preserve"> </w:t>
            </w:r>
            <w:proofErr w:type="spellStart"/>
            <w:r w:rsidRPr="001E01C0">
              <w:rPr>
                <w:color w:val="000000" w:themeColor="text1"/>
              </w:rPr>
              <w:t>uur</w:t>
            </w:r>
            <w:proofErr w:type="spellEnd"/>
          </w:p>
        </w:tc>
        <w:tc>
          <w:tcPr>
            <w:tcW w:w="4972" w:type="dxa"/>
          </w:tcPr>
          <w:p w14:paraId="224D7015" w14:textId="17B793A7" w:rsidR="00237C7A" w:rsidRDefault="008067CF" w:rsidP="00DC6593">
            <w:r>
              <w:t>24 (</w:t>
            </w:r>
            <w:proofErr w:type="spellStart"/>
            <w:r>
              <w:t>gemiddeld</w:t>
            </w:r>
            <w:proofErr w:type="spellEnd"/>
            <w:r>
              <w:t>)</w:t>
            </w:r>
          </w:p>
        </w:tc>
      </w:tr>
      <w:tr w:rsidR="00237C7A" w14:paraId="07A20704" w14:textId="77777777" w:rsidTr="00DC6593">
        <w:trPr>
          <w:trHeight w:val="245"/>
        </w:trPr>
        <w:tc>
          <w:tcPr>
            <w:tcW w:w="3347" w:type="dxa"/>
          </w:tcPr>
          <w:p w14:paraId="777F6035" w14:textId="77777777" w:rsidR="00237C7A" w:rsidRPr="001E01C0" w:rsidRDefault="00237C7A" w:rsidP="00DC6593">
            <w:pPr>
              <w:rPr>
                <w:color w:val="000000" w:themeColor="text1"/>
              </w:rPr>
            </w:pPr>
            <w:proofErr w:type="spellStart"/>
            <w:r w:rsidRPr="001E01C0">
              <w:rPr>
                <w:color w:val="000000" w:themeColor="text1"/>
              </w:rPr>
              <w:t>Duur</w:t>
            </w:r>
            <w:proofErr w:type="spellEnd"/>
            <w:r w:rsidRPr="001E01C0">
              <w:rPr>
                <w:color w:val="000000" w:themeColor="text1"/>
              </w:rPr>
              <w:t xml:space="preserve"> </w:t>
            </w:r>
            <w:proofErr w:type="spellStart"/>
            <w:r w:rsidRPr="001E01C0">
              <w:rPr>
                <w:color w:val="000000" w:themeColor="text1"/>
              </w:rPr>
              <w:t>opdracht</w:t>
            </w:r>
            <w:proofErr w:type="spellEnd"/>
          </w:p>
        </w:tc>
        <w:tc>
          <w:tcPr>
            <w:tcW w:w="4972" w:type="dxa"/>
          </w:tcPr>
          <w:p w14:paraId="6C9ABF19" w14:textId="708F4527" w:rsidR="00237C7A" w:rsidRDefault="006A3D83" w:rsidP="00DC6593">
            <w:r>
              <w:t>Tot en met 31-12-2021</w:t>
            </w:r>
          </w:p>
        </w:tc>
      </w:tr>
      <w:tr w:rsidR="00237C7A" w14:paraId="13104F43" w14:textId="77777777" w:rsidTr="00DC6593">
        <w:trPr>
          <w:trHeight w:val="245"/>
        </w:trPr>
        <w:tc>
          <w:tcPr>
            <w:tcW w:w="3347" w:type="dxa"/>
          </w:tcPr>
          <w:p w14:paraId="6DF3CB57" w14:textId="77777777" w:rsidR="00237C7A" w:rsidRPr="001E01C0" w:rsidRDefault="00237C7A" w:rsidP="00DC6593">
            <w:pPr>
              <w:rPr>
                <w:color w:val="000000" w:themeColor="text1"/>
              </w:rPr>
            </w:pPr>
            <w:proofErr w:type="spellStart"/>
            <w:r w:rsidRPr="001E01C0">
              <w:rPr>
                <w:color w:val="000000" w:themeColor="text1"/>
              </w:rPr>
              <w:t>Verlengingsopties</w:t>
            </w:r>
            <w:proofErr w:type="spellEnd"/>
            <w:r w:rsidRPr="001E01C0">
              <w:rPr>
                <w:color w:val="000000" w:themeColor="text1"/>
              </w:rPr>
              <w:t>:</w:t>
            </w:r>
          </w:p>
        </w:tc>
        <w:tc>
          <w:tcPr>
            <w:tcW w:w="4972" w:type="dxa"/>
          </w:tcPr>
          <w:p w14:paraId="3CCCACDC" w14:textId="795009F6" w:rsidR="00237C7A" w:rsidRDefault="008067CF" w:rsidP="00DC6593">
            <w:r>
              <w:t>Geen</w:t>
            </w:r>
          </w:p>
        </w:tc>
      </w:tr>
      <w:tr w:rsidR="00237C7A" w14:paraId="6FEE5C89" w14:textId="77777777" w:rsidTr="00DC6593">
        <w:trPr>
          <w:trHeight w:val="259"/>
        </w:trPr>
        <w:tc>
          <w:tcPr>
            <w:tcW w:w="3347" w:type="dxa"/>
          </w:tcPr>
          <w:p w14:paraId="73BD80EC" w14:textId="77777777" w:rsidR="00237C7A" w:rsidRPr="001E01C0" w:rsidRDefault="00237C7A" w:rsidP="00DC6593">
            <w:pPr>
              <w:rPr>
                <w:color w:val="000000" w:themeColor="text1"/>
              </w:rPr>
            </w:pPr>
            <w:r w:rsidRPr="001E01C0">
              <w:rPr>
                <w:color w:val="000000" w:themeColor="text1"/>
              </w:rPr>
              <w:t>FSK</w:t>
            </w:r>
          </w:p>
        </w:tc>
        <w:tc>
          <w:tcPr>
            <w:tcW w:w="4972" w:type="dxa"/>
          </w:tcPr>
          <w:p w14:paraId="4807D7CB" w14:textId="0BCCA369" w:rsidR="00237C7A" w:rsidRDefault="0094784B" w:rsidP="00DC6593">
            <w:r>
              <w:t>12/13</w:t>
            </w:r>
          </w:p>
        </w:tc>
      </w:tr>
      <w:tr w:rsidR="00237C7A" w14:paraId="32D36395" w14:textId="77777777" w:rsidTr="00DC6593">
        <w:trPr>
          <w:trHeight w:val="245"/>
        </w:trPr>
        <w:tc>
          <w:tcPr>
            <w:tcW w:w="3347" w:type="dxa"/>
          </w:tcPr>
          <w:p w14:paraId="2660F326" w14:textId="77777777" w:rsidR="00237C7A" w:rsidRPr="001E01C0" w:rsidRDefault="00237C7A" w:rsidP="00DC6593">
            <w:pPr>
              <w:rPr>
                <w:color w:val="000000" w:themeColor="text1"/>
              </w:rPr>
            </w:pPr>
            <w:proofErr w:type="spellStart"/>
            <w:r>
              <w:rPr>
                <w:color w:val="000000" w:themeColor="text1"/>
              </w:rPr>
              <w:t>Bandbreedte</w:t>
            </w:r>
            <w:proofErr w:type="spellEnd"/>
            <w:r>
              <w:rPr>
                <w:color w:val="000000" w:themeColor="text1"/>
              </w:rPr>
              <w:t xml:space="preserve"> </w:t>
            </w:r>
            <w:proofErr w:type="spellStart"/>
            <w:r>
              <w:rPr>
                <w:color w:val="000000" w:themeColor="text1"/>
              </w:rPr>
              <w:t>uurtarief</w:t>
            </w:r>
            <w:proofErr w:type="spellEnd"/>
          </w:p>
        </w:tc>
        <w:tc>
          <w:tcPr>
            <w:tcW w:w="4972" w:type="dxa"/>
          </w:tcPr>
          <w:p w14:paraId="705CCA8D" w14:textId="02FE1D71" w:rsidR="00237C7A" w:rsidRPr="001E01C0" w:rsidRDefault="008067CF" w:rsidP="00DC6593">
            <w:pPr>
              <w:rPr>
                <w:color w:val="000000" w:themeColor="text1"/>
              </w:rPr>
            </w:pPr>
            <w:r w:rsidRPr="008A1647">
              <w:rPr>
                <w:color w:val="000000" w:themeColor="text1"/>
              </w:rPr>
              <w:t>Min. €</w:t>
            </w:r>
            <w:r w:rsidR="0094784B">
              <w:rPr>
                <w:color w:val="000000" w:themeColor="text1"/>
              </w:rPr>
              <w:t xml:space="preserve"> </w:t>
            </w:r>
            <w:proofErr w:type="gramStart"/>
            <w:r w:rsidR="0094784B">
              <w:rPr>
                <w:color w:val="000000" w:themeColor="text1"/>
              </w:rPr>
              <w:t>9</w:t>
            </w:r>
            <w:r w:rsidR="00E62E40" w:rsidRPr="008A1647">
              <w:rPr>
                <w:color w:val="000000" w:themeColor="text1"/>
              </w:rPr>
              <w:t>0,-</w:t>
            </w:r>
            <w:proofErr w:type="gramEnd"/>
            <w:r w:rsidR="00237C7A" w:rsidRPr="008A1647">
              <w:rPr>
                <w:color w:val="000000" w:themeColor="text1"/>
              </w:rPr>
              <w:t>/</w:t>
            </w:r>
            <w:proofErr w:type="spellStart"/>
            <w:r w:rsidR="00237C7A" w:rsidRPr="008A1647">
              <w:rPr>
                <w:color w:val="000000" w:themeColor="text1"/>
              </w:rPr>
              <w:t>uur</w:t>
            </w:r>
            <w:proofErr w:type="spellEnd"/>
            <w:r w:rsidR="00237C7A" w:rsidRPr="008A1647">
              <w:rPr>
                <w:color w:val="000000" w:themeColor="text1"/>
              </w:rPr>
              <w:t xml:space="preserve"> - Max.</w:t>
            </w:r>
            <w:r w:rsidRPr="008A1647">
              <w:rPr>
                <w:color w:val="000000" w:themeColor="text1"/>
              </w:rPr>
              <w:t xml:space="preserve"> €</w:t>
            </w:r>
            <w:r w:rsidR="00237C7A" w:rsidRPr="008A1647">
              <w:rPr>
                <w:color w:val="000000" w:themeColor="text1"/>
              </w:rPr>
              <w:t xml:space="preserve"> </w:t>
            </w:r>
            <w:r w:rsidRPr="008A1647">
              <w:rPr>
                <w:color w:val="000000" w:themeColor="text1"/>
              </w:rPr>
              <w:t>125,-</w:t>
            </w:r>
            <w:r w:rsidR="00237C7A" w:rsidRPr="008A1647">
              <w:rPr>
                <w:color w:val="000000" w:themeColor="text1"/>
              </w:rPr>
              <w:t>/</w:t>
            </w:r>
            <w:proofErr w:type="spellStart"/>
            <w:r w:rsidR="00237C7A" w:rsidRPr="008A1647">
              <w:rPr>
                <w:color w:val="000000" w:themeColor="text1"/>
              </w:rPr>
              <w:t>uur</w:t>
            </w:r>
            <w:proofErr w:type="spellEnd"/>
          </w:p>
        </w:tc>
      </w:tr>
      <w:tr w:rsidR="00237C7A" w14:paraId="64AEA27C" w14:textId="77777777" w:rsidTr="00DC6593">
        <w:trPr>
          <w:trHeight w:val="245"/>
        </w:trPr>
        <w:tc>
          <w:tcPr>
            <w:tcW w:w="3347" w:type="dxa"/>
          </w:tcPr>
          <w:p w14:paraId="72A01561" w14:textId="77777777" w:rsidR="00237C7A" w:rsidRDefault="00237C7A" w:rsidP="00DC6593">
            <w:pPr>
              <w:rPr>
                <w:color w:val="000000" w:themeColor="text1"/>
              </w:rPr>
            </w:pPr>
            <w:proofErr w:type="spellStart"/>
            <w:r>
              <w:rPr>
                <w:color w:val="000000" w:themeColor="text1"/>
              </w:rPr>
              <w:t>Prijs</w:t>
            </w:r>
            <w:proofErr w:type="spellEnd"/>
            <w:r>
              <w:rPr>
                <w:color w:val="000000" w:themeColor="text1"/>
              </w:rPr>
              <w:t xml:space="preserve"> / </w:t>
            </w:r>
            <w:proofErr w:type="spellStart"/>
            <w:r>
              <w:rPr>
                <w:color w:val="000000" w:themeColor="text1"/>
              </w:rPr>
              <w:t>kwaliteit</w:t>
            </w:r>
            <w:proofErr w:type="spellEnd"/>
            <w:r>
              <w:rPr>
                <w:color w:val="000000" w:themeColor="text1"/>
              </w:rPr>
              <w:t xml:space="preserve"> </w:t>
            </w:r>
            <w:proofErr w:type="spellStart"/>
            <w:r>
              <w:rPr>
                <w:color w:val="000000" w:themeColor="text1"/>
              </w:rPr>
              <w:t>verhouding</w:t>
            </w:r>
            <w:proofErr w:type="spellEnd"/>
          </w:p>
        </w:tc>
        <w:tc>
          <w:tcPr>
            <w:tcW w:w="4972" w:type="dxa"/>
          </w:tcPr>
          <w:p w14:paraId="02612AAB" w14:textId="0B43E05D" w:rsidR="00237C7A" w:rsidRPr="001E01C0" w:rsidRDefault="008067CF" w:rsidP="00DC6593">
            <w:pPr>
              <w:rPr>
                <w:color w:val="000000" w:themeColor="text1"/>
              </w:rPr>
            </w:pPr>
            <w:r>
              <w:rPr>
                <w:color w:val="000000" w:themeColor="text1"/>
              </w:rPr>
              <w:t>25</w:t>
            </w:r>
            <w:r w:rsidR="00237C7A" w:rsidRPr="001E01C0">
              <w:rPr>
                <w:color w:val="000000" w:themeColor="text1"/>
              </w:rPr>
              <w:t xml:space="preserve">% </w:t>
            </w:r>
            <w:proofErr w:type="spellStart"/>
            <w:r w:rsidR="00237C7A" w:rsidRPr="001E01C0">
              <w:rPr>
                <w:color w:val="000000" w:themeColor="text1"/>
              </w:rPr>
              <w:t>prijs</w:t>
            </w:r>
            <w:proofErr w:type="spellEnd"/>
            <w:r w:rsidR="00237C7A" w:rsidRPr="001E01C0">
              <w:rPr>
                <w:color w:val="000000" w:themeColor="text1"/>
              </w:rPr>
              <w:t xml:space="preserve"> &amp; </w:t>
            </w:r>
            <w:r>
              <w:rPr>
                <w:color w:val="000000" w:themeColor="text1"/>
              </w:rPr>
              <w:t>75</w:t>
            </w:r>
            <w:r w:rsidR="00237C7A" w:rsidRPr="001E01C0">
              <w:rPr>
                <w:color w:val="000000" w:themeColor="text1"/>
              </w:rPr>
              <w:t xml:space="preserve">% </w:t>
            </w:r>
            <w:proofErr w:type="spellStart"/>
            <w:r w:rsidR="00237C7A" w:rsidRPr="001E01C0">
              <w:rPr>
                <w:color w:val="000000" w:themeColor="text1"/>
              </w:rPr>
              <w:t>kwaliteit</w:t>
            </w:r>
            <w:proofErr w:type="spellEnd"/>
          </w:p>
        </w:tc>
      </w:tr>
      <w:tr w:rsidR="00237C7A" w14:paraId="1B2EAF96" w14:textId="77777777" w:rsidTr="00DC6593">
        <w:trPr>
          <w:trHeight w:val="763"/>
        </w:trPr>
        <w:tc>
          <w:tcPr>
            <w:tcW w:w="8320" w:type="dxa"/>
            <w:gridSpan w:val="2"/>
          </w:tcPr>
          <w:p w14:paraId="3FF3F658" w14:textId="77777777" w:rsidR="00E62E40" w:rsidRDefault="00E62E40" w:rsidP="00DC6593">
            <w:pPr>
              <w:rPr>
                <w:color w:val="000000" w:themeColor="text1"/>
              </w:rPr>
            </w:pPr>
            <w:proofErr w:type="spellStart"/>
            <w:r>
              <w:rPr>
                <w:color w:val="000000" w:themeColor="text1"/>
              </w:rPr>
              <w:t>Opmerkingen</w:t>
            </w:r>
            <w:proofErr w:type="spellEnd"/>
            <w:r>
              <w:rPr>
                <w:color w:val="000000" w:themeColor="text1"/>
              </w:rPr>
              <w:t xml:space="preserve"> </w:t>
            </w:r>
            <w:proofErr w:type="spellStart"/>
            <w:r>
              <w:rPr>
                <w:color w:val="000000" w:themeColor="text1"/>
              </w:rPr>
              <w:t>voor</w:t>
            </w:r>
            <w:proofErr w:type="spellEnd"/>
            <w:r>
              <w:rPr>
                <w:color w:val="000000" w:themeColor="text1"/>
              </w:rPr>
              <w:t xml:space="preserve"> de </w:t>
            </w:r>
            <w:proofErr w:type="spellStart"/>
            <w:r>
              <w:rPr>
                <w:color w:val="000000" w:themeColor="text1"/>
              </w:rPr>
              <w:t>leverancier</w:t>
            </w:r>
            <w:proofErr w:type="spellEnd"/>
            <w:r>
              <w:rPr>
                <w:color w:val="000000" w:themeColor="text1"/>
              </w:rPr>
              <w:t>:</w:t>
            </w:r>
          </w:p>
          <w:p w14:paraId="5BE56D19" w14:textId="77777777" w:rsidR="00E62E40" w:rsidRPr="00E62E40" w:rsidRDefault="00E62E40" w:rsidP="00E62E40">
            <w:pPr>
              <w:rPr>
                <w:color w:val="000000" w:themeColor="text1"/>
                <w:lang w:val="nl-NL"/>
              </w:rPr>
            </w:pPr>
            <w:r w:rsidRPr="00E62E40">
              <w:rPr>
                <w:b/>
                <w:color w:val="000000" w:themeColor="text1"/>
                <w:lang w:val="nl-NL"/>
              </w:rPr>
              <w:t>Tarieven</w:t>
            </w:r>
            <w:r w:rsidRPr="00E62E40">
              <w:rPr>
                <w:color w:val="000000" w:themeColor="text1"/>
                <w:lang w:val="nl-NL"/>
              </w:rPr>
              <w:br/>
              <w:t xml:space="preserve">De aangeboden tarieven dienen, naast de directe loonkosten, ook alle overige kosten en opslagen geheel en volledig te zijn inbegrepen (all-in). </w:t>
            </w:r>
          </w:p>
          <w:p w14:paraId="0B974209" w14:textId="77777777" w:rsidR="00E62E40" w:rsidRPr="00E62E40" w:rsidRDefault="00E62E40" w:rsidP="00E62E40">
            <w:pPr>
              <w:rPr>
                <w:color w:val="000000" w:themeColor="text1"/>
                <w:lang w:val="nl-NL"/>
              </w:rPr>
            </w:pPr>
          </w:p>
          <w:p w14:paraId="44CD009A" w14:textId="77777777" w:rsidR="00E62E40" w:rsidRPr="00E62E40" w:rsidRDefault="00E62E40" w:rsidP="00E62E40">
            <w:pPr>
              <w:rPr>
                <w:color w:val="000000" w:themeColor="text1"/>
                <w:lang w:val="nl-NL"/>
              </w:rPr>
            </w:pPr>
            <w:r w:rsidRPr="00E62E40">
              <w:rPr>
                <w:color w:val="000000" w:themeColor="text1"/>
                <w:lang w:val="nl-NL"/>
              </w:rPr>
              <w:t>Het gaat hierbij bijvoorbeeld om kosten zoals/gemoeid met:</w:t>
            </w:r>
          </w:p>
          <w:p w14:paraId="079CE9AB" w14:textId="77777777" w:rsidR="00E62E40" w:rsidRPr="00E62E40" w:rsidRDefault="00E62E40" w:rsidP="00E62E40">
            <w:pPr>
              <w:numPr>
                <w:ilvl w:val="0"/>
                <w:numId w:val="15"/>
              </w:numPr>
              <w:rPr>
                <w:color w:val="000000" w:themeColor="text1"/>
                <w:lang w:val="nl-NL"/>
              </w:rPr>
            </w:pPr>
            <w:proofErr w:type="gramStart"/>
            <w:r w:rsidRPr="00E62E40">
              <w:rPr>
                <w:color w:val="000000" w:themeColor="text1"/>
                <w:lang w:val="nl-NL"/>
              </w:rPr>
              <w:t>reis</w:t>
            </w:r>
            <w:proofErr w:type="gramEnd"/>
            <w:r w:rsidRPr="00E62E40">
              <w:rPr>
                <w:color w:val="000000" w:themeColor="text1"/>
                <w:lang w:val="nl-NL"/>
              </w:rPr>
              <w:t xml:space="preserve">- en verblijf- en administratieve kosten, studiekosten en studiemateriaal, brandstoftoeslag, parkeerkosten (ook indien de auto voor werk-werk wordt gebruikt). </w:t>
            </w:r>
          </w:p>
          <w:p w14:paraId="29BCF0CE" w14:textId="77777777" w:rsidR="00E62E40" w:rsidRPr="00E62E40" w:rsidRDefault="00E62E40" w:rsidP="00E62E40">
            <w:pPr>
              <w:numPr>
                <w:ilvl w:val="0"/>
                <w:numId w:val="15"/>
              </w:numPr>
              <w:rPr>
                <w:color w:val="000000" w:themeColor="text1"/>
                <w:lang w:val="nl-NL"/>
              </w:rPr>
            </w:pPr>
            <w:proofErr w:type="gramStart"/>
            <w:r w:rsidRPr="00E62E40">
              <w:rPr>
                <w:color w:val="000000" w:themeColor="text1"/>
                <w:lang w:val="nl-NL"/>
              </w:rPr>
              <w:t>administratiekosten</w:t>
            </w:r>
            <w:proofErr w:type="gramEnd"/>
            <w:r w:rsidRPr="00E62E40">
              <w:rPr>
                <w:color w:val="000000" w:themeColor="text1"/>
                <w:lang w:val="nl-NL"/>
              </w:rPr>
              <w:t>, bureaukosten, overheadkosten (o.a. huisvesting en salariskosten van niet declarabel personeel), kosten voor ondersteunend werk, kosten voor het gebruik van apparatuur (o.a. pc’s, (mobiele)telefoons enz.), werving- en selectiekosten, vervanging, verzekeringspremies, winst en alle andere mogelijke bijkomende kosten).</w:t>
            </w:r>
          </w:p>
          <w:p w14:paraId="506EE4B4" w14:textId="77777777" w:rsidR="00E62E40" w:rsidRPr="00E62E40" w:rsidRDefault="00E62E40" w:rsidP="00E62E40">
            <w:pPr>
              <w:numPr>
                <w:ilvl w:val="0"/>
                <w:numId w:val="15"/>
              </w:numPr>
              <w:rPr>
                <w:color w:val="000000" w:themeColor="text1"/>
                <w:lang w:val="nl-NL"/>
              </w:rPr>
            </w:pPr>
            <w:r w:rsidRPr="00E62E40">
              <w:rPr>
                <w:color w:val="000000" w:themeColor="text1"/>
                <w:lang w:val="nl-NL"/>
              </w:rPr>
              <w:t>Persoonlijke beschermingsmiddelen die benodigd zijn voor het uitvoeren van de functie.</w:t>
            </w:r>
          </w:p>
          <w:p w14:paraId="4948AD60" w14:textId="77777777" w:rsidR="00E62E40" w:rsidRPr="00E62E40" w:rsidRDefault="00E62E40" w:rsidP="00E62E40">
            <w:pPr>
              <w:numPr>
                <w:ilvl w:val="0"/>
                <w:numId w:val="15"/>
              </w:numPr>
              <w:rPr>
                <w:color w:val="000000" w:themeColor="text1"/>
                <w:lang w:val="nl-NL"/>
              </w:rPr>
            </w:pPr>
            <w:r w:rsidRPr="00E62E40">
              <w:rPr>
                <w:color w:val="000000" w:themeColor="text1"/>
                <w:lang w:val="nl-NL"/>
              </w:rPr>
              <w:t>Voor verkrijgen Verklaring Omtrent het Gedrag (VOG)</w:t>
            </w:r>
          </w:p>
          <w:p w14:paraId="04300981" w14:textId="77777777" w:rsidR="00E62E40" w:rsidRPr="00E62E40" w:rsidRDefault="00E62E40" w:rsidP="00E62E40">
            <w:pPr>
              <w:rPr>
                <w:color w:val="000000" w:themeColor="text1"/>
                <w:lang w:val="nl-NL"/>
              </w:rPr>
            </w:pPr>
          </w:p>
          <w:p w14:paraId="41E9543C" w14:textId="77777777" w:rsidR="00E62E40" w:rsidRPr="00E62E40" w:rsidRDefault="00E62E40" w:rsidP="00E62E40">
            <w:pPr>
              <w:rPr>
                <w:color w:val="000000" w:themeColor="text1"/>
                <w:lang w:val="nl-NL"/>
              </w:rPr>
            </w:pPr>
            <w:r w:rsidRPr="00E62E40">
              <w:rPr>
                <w:color w:val="000000" w:themeColor="text1"/>
                <w:lang w:val="nl-NL"/>
              </w:rPr>
              <w:t>Daarnaast dient bij de bepaling van het tarief rekening te worden houden met onderstaande:</w:t>
            </w:r>
          </w:p>
          <w:p w14:paraId="2F514861" w14:textId="77777777" w:rsidR="00E62E40" w:rsidRPr="00E62E40" w:rsidRDefault="00E62E40" w:rsidP="00E62E40">
            <w:pPr>
              <w:numPr>
                <w:ilvl w:val="0"/>
                <w:numId w:val="15"/>
              </w:numPr>
              <w:rPr>
                <w:color w:val="000000" w:themeColor="text1"/>
                <w:lang w:val="nl-NL"/>
              </w:rPr>
            </w:pPr>
            <w:r w:rsidRPr="00E62E40">
              <w:rPr>
                <w:color w:val="000000" w:themeColor="text1"/>
                <w:lang w:val="nl-NL"/>
              </w:rPr>
              <w:t xml:space="preserve">Een werkplek (inclusief </w:t>
            </w:r>
            <w:proofErr w:type="gramStart"/>
            <w:r w:rsidRPr="00E62E40">
              <w:rPr>
                <w:color w:val="000000" w:themeColor="text1"/>
                <w:lang w:val="nl-NL"/>
              </w:rPr>
              <w:t>PC</w:t>
            </w:r>
            <w:proofErr w:type="gramEnd"/>
            <w:r w:rsidRPr="00E62E40">
              <w:rPr>
                <w:color w:val="000000" w:themeColor="text1"/>
                <w:lang w:val="nl-NL"/>
              </w:rPr>
              <w:t>) wordt door de Opdrachtgever ter beschikking gesteld.</w:t>
            </w:r>
          </w:p>
          <w:p w14:paraId="5C528F1F" w14:textId="77777777" w:rsidR="00E62E40" w:rsidRPr="00E62E40" w:rsidRDefault="00E62E40" w:rsidP="00E62E40">
            <w:pPr>
              <w:numPr>
                <w:ilvl w:val="0"/>
                <w:numId w:val="15"/>
              </w:numPr>
              <w:rPr>
                <w:color w:val="000000" w:themeColor="text1"/>
                <w:lang w:val="nl-NL"/>
              </w:rPr>
            </w:pPr>
            <w:r w:rsidRPr="00E62E40">
              <w:rPr>
                <w:color w:val="000000" w:themeColor="text1"/>
                <w:lang w:val="nl-NL"/>
              </w:rPr>
              <w:t>De medewerker kan gebruik maken van het netwerk van de Opdrachtgever en de aangeboden print/plotfaciliteiten.</w:t>
            </w:r>
          </w:p>
          <w:p w14:paraId="664988F4" w14:textId="77777777" w:rsidR="00E62E40" w:rsidRPr="00E62E40" w:rsidRDefault="00E62E40" w:rsidP="00E62E40">
            <w:pPr>
              <w:numPr>
                <w:ilvl w:val="0"/>
                <w:numId w:val="15"/>
              </w:numPr>
              <w:rPr>
                <w:color w:val="000000" w:themeColor="text1"/>
                <w:lang w:val="nl-NL"/>
              </w:rPr>
            </w:pPr>
            <w:r w:rsidRPr="00E62E40">
              <w:rPr>
                <w:color w:val="000000" w:themeColor="text1"/>
                <w:lang w:val="nl-NL"/>
              </w:rPr>
              <w:t xml:space="preserve">De medewerker dient een mobiele telefoon met netwerkmogelijkheden ter beschikking te hebben. Op de werklocatie stelt de Opdrachtgever </w:t>
            </w:r>
            <w:proofErr w:type="spellStart"/>
            <w:r w:rsidRPr="00E62E40">
              <w:rPr>
                <w:color w:val="000000" w:themeColor="text1"/>
                <w:lang w:val="nl-NL"/>
              </w:rPr>
              <w:t>WiFi</w:t>
            </w:r>
            <w:proofErr w:type="spellEnd"/>
            <w:r w:rsidRPr="00E62E40">
              <w:rPr>
                <w:color w:val="000000" w:themeColor="text1"/>
                <w:lang w:val="nl-NL"/>
              </w:rPr>
              <w:t xml:space="preserve"> beschikbaar voor internet- en telefonieverkeer.</w:t>
            </w:r>
          </w:p>
          <w:p w14:paraId="2E17D9AD" w14:textId="77777777" w:rsidR="00E62E40" w:rsidRPr="00E62E40" w:rsidRDefault="00E62E40" w:rsidP="00E62E40">
            <w:pPr>
              <w:numPr>
                <w:ilvl w:val="0"/>
                <w:numId w:val="15"/>
              </w:numPr>
              <w:rPr>
                <w:color w:val="000000" w:themeColor="text1"/>
                <w:lang w:val="nl-NL"/>
              </w:rPr>
            </w:pPr>
            <w:r w:rsidRPr="00E62E40">
              <w:rPr>
                <w:color w:val="000000" w:themeColor="text1"/>
                <w:lang w:val="nl-NL"/>
              </w:rPr>
              <w:t>De werkplek (flexplek) is maandag t/m vrijdag beschikbaar van 7.00 tot 19.00 uur. Deze tijden worden derhalve als reguliere werktijden aangemerkt.</w:t>
            </w:r>
          </w:p>
          <w:p w14:paraId="64067DF0" w14:textId="77777777" w:rsidR="00E62E40" w:rsidRPr="00E62E40" w:rsidRDefault="00E62E40" w:rsidP="00E62E40">
            <w:pPr>
              <w:numPr>
                <w:ilvl w:val="0"/>
                <w:numId w:val="15"/>
              </w:numPr>
              <w:rPr>
                <w:color w:val="000000" w:themeColor="text1"/>
                <w:lang w:val="nl-NL"/>
              </w:rPr>
            </w:pPr>
            <w:r w:rsidRPr="00E62E40">
              <w:rPr>
                <w:color w:val="000000" w:themeColor="text1"/>
                <w:lang w:val="nl-NL"/>
              </w:rPr>
              <w:t xml:space="preserve">De medewerker maakt voor woon-werkverkeer in principe gebruik van het openbaar vervoer. </w:t>
            </w:r>
          </w:p>
          <w:p w14:paraId="681A53F3" w14:textId="77777777" w:rsidR="00E62E40" w:rsidRPr="00E62E40" w:rsidRDefault="00E62E40" w:rsidP="00E62E40">
            <w:pPr>
              <w:numPr>
                <w:ilvl w:val="0"/>
                <w:numId w:val="15"/>
              </w:numPr>
              <w:rPr>
                <w:color w:val="000000" w:themeColor="text1"/>
                <w:lang w:val="nl-NL"/>
              </w:rPr>
            </w:pPr>
            <w:r w:rsidRPr="00E62E40">
              <w:rPr>
                <w:color w:val="000000" w:themeColor="text1"/>
                <w:lang w:val="nl-NL"/>
              </w:rPr>
              <w:t>In opdracht van de Opdrachtgever kan de medewerker ingezet worden op verschillende locaties. Uitgangspunt is dat de medewerker voor het zich verplaatsen tussen deze locaties gebruik maakt van het openbaar vervoer of fiets. Hiervoor stelt de opdrachtgever vervoersbewijzen of dienstfietsen ter beschikking.</w:t>
            </w:r>
          </w:p>
          <w:p w14:paraId="55138378" w14:textId="77777777" w:rsidR="00E62E40" w:rsidRPr="00E62E40" w:rsidRDefault="00E62E40" w:rsidP="00E62E40">
            <w:pPr>
              <w:rPr>
                <w:b/>
                <w:color w:val="000000" w:themeColor="text1"/>
                <w:lang w:val="nl-NL"/>
              </w:rPr>
            </w:pPr>
          </w:p>
          <w:p w14:paraId="68A7658A" w14:textId="77777777" w:rsidR="00E62E40" w:rsidRPr="00E62E40" w:rsidRDefault="00E62E40" w:rsidP="00E62E40">
            <w:pPr>
              <w:rPr>
                <w:b/>
                <w:color w:val="000000" w:themeColor="text1"/>
                <w:lang w:val="nl-NL"/>
              </w:rPr>
            </w:pPr>
            <w:r w:rsidRPr="00E62E40">
              <w:rPr>
                <w:b/>
                <w:color w:val="000000" w:themeColor="text1"/>
                <w:lang w:val="nl-NL"/>
              </w:rPr>
              <w:lastRenderedPageBreak/>
              <w:t>Verrekening</w:t>
            </w:r>
          </w:p>
          <w:p w14:paraId="78EF3BE4" w14:textId="77777777" w:rsidR="00E62E40" w:rsidRPr="00E62E40" w:rsidRDefault="00E62E40" w:rsidP="00E62E40">
            <w:pPr>
              <w:rPr>
                <w:color w:val="000000" w:themeColor="text1"/>
                <w:lang w:val="nl-NL"/>
              </w:rPr>
            </w:pPr>
            <w:r w:rsidRPr="00E62E40">
              <w:rPr>
                <w:color w:val="000000" w:themeColor="text1"/>
                <w:lang w:val="nl-NL"/>
              </w:rPr>
              <w:t>Verrekening van de werkzaamheden geschiedt op basis van werkelijke gemaakte uren en de aangeboden uurtarieven.</w:t>
            </w:r>
          </w:p>
          <w:p w14:paraId="0CD99517" w14:textId="77777777" w:rsidR="00E62E40" w:rsidRPr="00E62E40" w:rsidRDefault="00E62E40" w:rsidP="00E62E40">
            <w:pPr>
              <w:rPr>
                <w:color w:val="000000" w:themeColor="text1"/>
                <w:lang w:val="nl-NL"/>
              </w:rPr>
            </w:pPr>
          </w:p>
          <w:p w14:paraId="12393F31" w14:textId="77777777" w:rsidR="00E62E40" w:rsidRPr="00E62E40" w:rsidRDefault="00E62E40" w:rsidP="00E62E40">
            <w:pPr>
              <w:rPr>
                <w:color w:val="000000" w:themeColor="text1"/>
                <w:lang w:val="nl-NL"/>
              </w:rPr>
            </w:pPr>
            <w:r w:rsidRPr="00E62E40">
              <w:rPr>
                <w:color w:val="000000" w:themeColor="text1"/>
                <w:lang w:val="nl-NL"/>
              </w:rPr>
              <w:t>Hiervoor dient de Opdrachtnemer een urenstaat op te stellen en deze door de Opdrachtgever voor akkoord te laten ondertekenen.</w:t>
            </w:r>
          </w:p>
          <w:p w14:paraId="3939F83E" w14:textId="77777777" w:rsidR="00E62E40" w:rsidRPr="00E62E40" w:rsidRDefault="00E62E40" w:rsidP="00E62E40">
            <w:pPr>
              <w:rPr>
                <w:color w:val="000000" w:themeColor="text1"/>
                <w:lang w:val="nl-NL"/>
              </w:rPr>
            </w:pPr>
            <w:r w:rsidRPr="00E62E40">
              <w:rPr>
                <w:color w:val="000000" w:themeColor="text1"/>
                <w:lang w:val="nl-NL"/>
              </w:rPr>
              <w:t>De ondertekende urenstaat is als prestatieverklaring te beschouwen en dient als bijlage bij de factuur te worden gevoegd.</w:t>
            </w:r>
          </w:p>
          <w:p w14:paraId="78D03332" w14:textId="3924483C" w:rsidR="00237C7A" w:rsidRDefault="00E62E40" w:rsidP="00DC6593">
            <w:pPr>
              <w:rPr>
                <w:color w:val="000000" w:themeColor="text1"/>
              </w:rPr>
            </w:pPr>
            <w:r>
              <w:rPr>
                <w:color w:val="000000" w:themeColor="text1"/>
              </w:rPr>
              <w:t xml:space="preserve"> </w:t>
            </w:r>
          </w:p>
          <w:p w14:paraId="66490AC2" w14:textId="77777777" w:rsidR="00237C7A" w:rsidRPr="001E01C0" w:rsidRDefault="00237C7A" w:rsidP="00DC6593">
            <w:pPr>
              <w:rPr>
                <w:color w:val="000000" w:themeColor="text1"/>
              </w:rPr>
            </w:pPr>
          </w:p>
        </w:tc>
      </w:tr>
    </w:tbl>
    <w:p w14:paraId="218AF4CD" w14:textId="77777777" w:rsidR="00835C95" w:rsidRPr="00237C7A" w:rsidRDefault="00835C95" w:rsidP="00237C7A">
      <w:pPr>
        <w:rPr>
          <w:lang w:eastAsia="nl-NL"/>
        </w:rPr>
      </w:pPr>
    </w:p>
    <w:sectPr w:rsidR="00835C95" w:rsidRPr="00237C7A" w:rsidSect="001061DE">
      <w:head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5A7665" w14:textId="77777777" w:rsidR="00917935" w:rsidRDefault="00917935" w:rsidP="00835C95">
      <w:pPr>
        <w:spacing w:line="240" w:lineRule="auto"/>
      </w:pPr>
      <w:r>
        <w:separator/>
      </w:r>
    </w:p>
  </w:endnote>
  <w:endnote w:type="continuationSeparator" w:id="0">
    <w:p w14:paraId="1C1B5BA8" w14:textId="77777777" w:rsidR="00917935" w:rsidRDefault="00917935" w:rsidP="00835C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DAE1FD" w14:textId="77777777" w:rsidR="00917935" w:rsidRDefault="00917935" w:rsidP="00835C95">
      <w:pPr>
        <w:spacing w:line="240" w:lineRule="auto"/>
      </w:pPr>
      <w:r>
        <w:separator/>
      </w:r>
    </w:p>
  </w:footnote>
  <w:footnote w:type="continuationSeparator" w:id="0">
    <w:p w14:paraId="323F718C" w14:textId="77777777" w:rsidR="00917935" w:rsidRDefault="00917935" w:rsidP="00835C9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6A6D1" w14:textId="77777777" w:rsidR="00835C95" w:rsidRDefault="00835C95">
    <w:pPr>
      <w:pStyle w:val="Koptekst"/>
    </w:pPr>
    <w:r>
      <w:rPr>
        <w:noProof/>
        <w:lang w:eastAsia="nl-NL"/>
      </w:rPr>
      <w:drawing>
        <wp:anchor distT="0" distB="0" distL="114300" distR="114300" simplePos="0" relativeHeight="251658240" behindDoc="0" locked="0" layoutInCell="1" allowOverlap="1" wp14:anchorId="151D4DE8" wp14:editId="204286DD">
          <wp:simplePos x="0" y="0"/>
          <wp:positionH relativeFrom="column">
            <wp:posOffset>-1905</wp:posOffset>
          </wp:positionH>
          <wp:positionV relativeFrom="paragraph">
            <wp:posOffset>-1905</wp:posOffset>
          </wp:positionV>
          <wp:extent cx="3081600" cy="308160"/>
          <wp:effectExtent l="0" t="0" r="5080" b="0"/>
          <wp:wrapThrough wrapText="bothSides">
            <wp:wrapPolygon edited="0">
              <wp:start x="3072" y="0"/>
              <wp:lineTo x="0" y="0"/>
              <wp:lineTo x="0" y="6680"/>
              <wp:lineTo x="2805" y="20041"/>
              <wp:lineTo x="3873" y="20041"/>
              <wp:lineTo x="21502" y="12025"/>
              <wp:lineTo x="21502" y="1336"/>
              <wp:lineTo x="4274" y="0"/>
              <wp:lineTo x="3072" y="0"/>
            </wp:wrapPolygon>
          </wp:wrapThrough>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81600" cy="30816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C4893"/>
    <w:multiLevelType w:val="hybridMultilevel"/>
    <w:tmpl w:val="8CD2E17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17112B59"/>
    <w:multiLevelType w:val="hybridMultilevel"/>
    <w:tmpl w:val="73F01F9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26B40B3F"/>
    <w:multiLevelType w:val="hybridMultilevel"/>
    <w:tmpl w:val="3364D2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B172AA7"/>
    <w:multiLevelType w:val="hybridMultilevel"/>
    <w:tmpl w:val="0616D980"/>
    <w:lvl w:ilvl="0" w:tplc="1D14C722">
      <w:start w:val="1"/>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F21116C"/>
    <w:multiLevelType w:val="hybridMultilevel"/>
    <w:tmpl w:val="20CEDB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E5B45E9"/>
    <w:multiLevelType w:val="hybridMultilevel"/>
    <w:tmpl w:val="82A69BA2"/>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6" w15:restartNumberingAfterBreak="0">
    <w:nsid w:val="576B766C"/>
    <w:multiLevelType w:val="hybridMultilevel"/>
    <w:tmpl w:val="597425C8"/>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5A314F2A"/>
    <w:multiLevelType w:val="hybridMultilevel"/>
    <w:tmpl w:val="85347A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AD73FA8"/>
    <w:multiLevelType w:val="hybridMultilevel"/>
    <w:tmpl w:val="8292B9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5B27296B"/>
    <w:multiLevelType w:val="hybridMultilevel"/>
    <w:tmpl w:val="C97E7A38"/>
    <w:lvl w:ilvl="0" w:tplc="5E06776C">
      <w:numFmt w:val="bullet"/>
      <w:lvlText w:val="-"/>
      <w:lvlJc w:val="left"/>
      <w:pPr>
        <w:ind w:left="720" w:hanging="360"/>
      </w:pPr>
      <w:rPr>
        <w:rFonts w:ascii="Arial" w:eastAsia="Calibr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0" w15:restartNumberingAfterBreak="0">
    <w:nsid w:val="5CFC07B2"/>
    <w:multiLevelType w:val="hybridMultilevel"/>
    <w:tmpl w:val="DADA6DF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73C92594"/>
    <w:multiLevelType w:val="hybridMultilevel"/>
    <w:tmpl w:val="8FEE448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787E4682"/>
    <w:multiLevelType w:val="hybridMultilevel"/>
    <w:tmpl w:val="6AB2CD60"/>
    <w:lvl w:ilvl="0" w:tplc="30EADB88">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790929C2"/>
    <w:multiLevelType w:val="hybridMultilevel"/>
    <w:tmpl w:val="87D8E27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79297544"/>
    <w:multiLevelType w:val="hybridMultilevel"/>
    <w:tmpl w:val="3BE42328"/>
    <w:lvl w:ilvl="0" w:tplc="0A302412">
      <w:start w:val="13"/>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8"/>
  </w:num>
  <w:num w:numId="4">
    <w:abstractNumId w:val="3"/>
  </w:num>
  <w:num w:numId="5">
    <w:abstractNumId w:val="10"/>
  </w:num>
  <w:num w:numId="6">
    <w:abstractNumId w:val="1"/>
  </w:num>
  <w:num w:numId="7">
    <w:abstractNumId w:val="12"/>
  </w:num>
  <w:num w:numId="8">
    <w:abstractNumId w:val="5"/>
  </w:num>
  <w:num w:numId="9">
    <w:abstractNumId w:val="2"/>
  </w:num>
  <w:num w:numId="10">
    <w:abstractNumId w:val="13"/>
  </w:num>
  <w:num w:numId="11">
    <w:abstractNumId w:val="9"/>
  </w:num>
  <w:num w:numId="12">
    <w:abstractNumId w:val="11"/>
  </w:num>
  <w:num w:numId="13">
    <w:abstractNumId w:val="0"/>
  </w:num>
  <w:num w:numId="14">
    <w:abstractNumId w:val="7"/>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C95"/>
    <w:rsid w:val="00013148"/>
    <w:rsid w:val="00015808"/>
    <w:rsid w:val="00034DC0"/>
    <w:rsid w:val="000547E7"/>
    <w:rsid w:val="00063B12"/>
    <w:rsid w:val="000751BA"/>
    <w:rsid w:val="00083CB0"/>
    <w:rsid w:val="000F7506"/>
    <w:rsid w:val="001061DE"/>
    <w:rsid w:val="00167991"/>
    <w:rsid w:val="001B7F60"/>
    <w:rsid w:val="001F0186"/>
    <w:rsid w:val="00237C7A"/>
    <w:rsid w:val="00245237"/>
    <w:rsid w:val="0024651C"/>
    <w:rsid w:val="002A3440"/>
    <w:rsid w:val="00350BD8"/>
    <w:rsid w:val="003C228D"/>
    <w:rsid w:val="00482586"/>
    <w:rsid w:val="004A55A7"/>
    <w:rsid w:val="004C5BAE"/>
    <w:rsid w:val="004F7EC5"/>
    <w:rsid w:val="00541A18"/>
    <w:rsid w:val="00562C83"/>
    <w:rsid w:val="0057505D"/>
    <w:rsid w:val="005F50BD"/>
    <w:rsid w:val="00623268"/>
    <w:rsid w:val="0065504F"/>
    <w:rsid w:val="00687E6B"/>
    <w:rsid w:val="006A3D83"/>
    <w:rsid w:val="006C03C4"/>
    <w:rsid w:val="00735777"/>
    <w:rsid w:val="00736708"/>
    <w:rsid w:val="00761C7C"/>
    <w:rsid w:val="007E58EA"/>
    <w:rsid w:val="008067CF"/>
    <w:rsid w:val="00835C95"/>
    <w:rsid w:val="0088444F"/>
    <w:rsid w:val="008A1647"/>
    <w:rsid w:val="00917935"/>
    <w:rsid w:val="0094784B"/>
    <w:rsid w:val="009526E7"/>
    <w:rsid w:val="00956A3C"/>
    <w:rsid w:val="00A07A1E"/>
    <w:rsid w:val="00A6595B"/>
    <w:rsid w:val="00AE1FA4"/>
    <w:rsid w:val="00B8488B"/>
    <w:rsid w:val="00BC516D"/>
    <w:rsid w:val="00BD2DF7"/>
    <w:rsid w:val="00C8158D"/>
    <w:rsid w:val="00CE053D"/>
    <w:rsid w:val="00D1149E"/>
    <w:rsid w:val="00D42E92"/>
    <w:rsid w:val="00D434C3"/>
    <w:rsid w:val="00D75E32"/>
    <w:rsid w:val="00D83878"/>
    <w:rsid w:val="00DE294E"/>
    <w:rsid w:val="00DF7A6F"/>
    <w:rsid w:val="00E62E40"/>
    <w:rsid w:val="00EB6F01"/>
    <w:rsid w:val="00F30F7F"/>
    <w:rsid w:val="00F4433D"/>
    <w:rsid w:val="00F70505"/>
    <w:rsid w:val="00F8239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CB2D1"/>
  <w15:chartTrackingRefBased/>
  <w15:docId w15:val="{BE478E91-4AB9-41EC-B33D-598D5E81E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pPr>
      <w:spacing w:after="0" w:line="280" w:lineRule="atLeast"/>
    </w:pPr>
    <w:rPr>
      <w:rFonts w:ascii="Arial" w:hAnsi="Arial" w:cs="Arial"/>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nhideWhenUsed/>
    <w:rsid w:val="00835C95"/>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835C95"/>
    <w:rPr>
      <w:rFonts w:ascii="Arial" w:hAnsi="Arial" w:cs="Arial"/>
      <w:sz w:val="20"/>
    </w:rPr>
  </w:style>
  <w:style w:type="paragraph" w:styleId="Voettekst">
    <w:name w:val="footer"/>
    <w:basedOn w:val="Standaard"/>
    <w:link w:val="VoettekstChar"/>
    <w:uiPriority w:val="99"/>
    <w:unhideWhenUsed/>
    <w:rsid w:val="00835C95"/>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835C95"/>
    <w:rPr>
      <w:rFonts w:ascii="Arial" w:hAnsi="Arial" w:cs="Arial"/>
      <w:sz w:val="20"/>
    </w:rPr>
  </w:style>
  <w:style w:type="paragraph" w:styleId="Lijstalinea">
    <w:name w:val="List Paragraph"/>
    <w:basedOn w:val="Standaard"/>
    <w:uiPriority w:val="34"/>
    <w:qFormat/>
    <w:rsid w:val="00350BD8"/>
    <w:pPr>
      <w:spacing w:line="240" w:lineRule="auto"/>
      <w:ind w:left="720"/>
      <w:contextualSpacing/>
    </w:pPr>
    <w:rPr>
      <w:rFonts w:eastAsia="Times New Roman" w:cs="Times New Roman"/>
      <w:szCs w:val="20"/>
      <w:lang w:eastAsia="nl-NL"/>
    </w:rPr>
  </w:style>
  <w:style w:type="table" w:styleId="Tabelraster">
    <w:name w:val="Table Grid"/>
    <w:basedOn w:val="Standaardtabel"/>
    <w:rsid w:val="006C03C4"/>
    <w:pPr>
      <w:spacing w:after="0" w:line="284" w:lineRule="atLeast"/>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063B12"/>
    <w:rPr>
      <w:sz w:val="16"/>
      <w:szCs w:val="16"/>
    </w:rPr>
  </w:style>
  <w:style w:type="paragraph" w:styleId="Tekstopmerking">
    <w:name w:val="annotation text"/>
    <w:basedOn w:val="Standaard"/>
    <w:link w:val="TekstopmerkingChar"/>
    <w:uiPriority w:val="99"/>
    <w:semiHidden/>
    <w:unhideWhenUsed/>
    <w:rsid w:val="00063B12"/>
    <w:pPr>
      <w:spacing w:line="240" w:lineRule="auto"/>
    </w:pPr>
    <w:rPr>
      <w:szCs w:val="20"/>
    </w:rPr>
  </w:style>
  <w:style w:type="character" w:customStyle="1" w:styleId="TekstopmerkingChar">
    <w:name w:val="Tekst opmerking Char"/>
    <w:basedOn w:val="Standaardalinea-lettertype"/>
    <w:link w:val="Tekstopmerking"/>
    <w:uiPriority w:val="99"/>
    <w:semiHidden/>
    <w:rsid w:val="00063B12"/>
    <w:rPr>
      <w:rFonts w:ascii="Arial"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063B12"/>
    <w:rPr>
      <w:b/>
      <w:bCs/>
    </w:rPr>
  </w:style>
  <w:style w:type="character" w:customStyle="1" w:styleId="OnderwerpvanopmerkingChar">
    <w:name w:val="Onderwerp van opmerking Char"/>
    <w:basedOn w:val="TekstopmerkingChar"/>
    <w:link w:val="Onderwerpvanopmerking"/>
    <w:uiPriority w:val="99"/>
    <w:semiHidden/>
    <w:rsid w:val="00063B12"/>
    <w:rPr>
      <w:rFonts w:ascii="Arial" w:hAnsi="Arial" w:cs="Arial"/>
      <w:b/>
      <w:bCs/>
      <w:sz w:val="20"/>
      <w:szCs w:val="20"/>
    </w:rPr>
  </w:style>
  <w:style w:type="paragraph" w:styleId="Ballontekst">
    <w:name w:val="Balloon Text"/>
    <w:basedOn w:val="Standaard"/>
    <w:link w:val="BallontekstChar"/>
    <w:uiPriority w:val="99"/>
    <w:semiHidden/>
    <w:unhideWhenUsed/>
    <w:rsid w:val="00063B12"/>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63B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6453028">
      <w:bodyDiv w:val="1"/>
      <w:marLeft w:val="0"/>
      <w:marRight w:val="0"/>
      <w:marTop w:val="0"/>
      <w:marBottom w:val="0"/>
      <w:divBdr>
        <w:top w:val="none" w:sz="0" w:space="0" w:color="auto"/>
        <w:left w:val="none" w:sz="0" w:space="0" w:color="auto"/>
        <w:bottom w:val="none" w:sz="0" w:space="0" w:color="auto"/>
        <w:right w:val="none" w:sz="0" w:space="0" w:color="auto"/>
      </w:divBdr>
    </w:div>
    <w:div w:id="839930005">
      <w:bodyDiv w:val="1"/>
      <w:marLeft w:val="0"/>
      <w:marRight w:val="0"/>
      <w:marTop w:val="0"/>
      <w:marBottom w:val="0"/>
      <w:divBdr>
        <w:top w:val="none" w:sz="0" w:space="0" w:color="auto"/>
        <w:left w:val="none" w:sz="0" w:space="0" w:color="auto"/>
        <w:bottom w:val="none" w:sz="0" w:space="0" w:color="auto"/>
        <w:right w:val="none" w:sz="0" w:space="0" w:color="auto"/>
      </w:divBdr>
    </w:div>
    <w:div w:id="1207646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BD0EAE-CF5C-4541-92F3-371171A28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F17B7220</Template>
  <TotalTime>0</TotalTime>
  <Pages>5</Pages>
  <Words>1348</Words>
  <Characters>7420</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Oosten R. van den (Robin)</dc:creator>
  <cp:keywords/>
  <dc:description/>
  <cp:lastModifiedBy>Nehal R.S. (Raghnie)</cp:lastModifiedBy>
  <cp:revision>2</cp:revision>
  <dcterms:created xsi:type="dcterms:W3CDTF">2019-01-23T08:06:00Z</dcterms:created>
  <dcterms:modified xsi:type="dcterms:W3CDTF">2019-01-23T08:06:00Z</dcterms:modified>
</cp:coreProperties>
</file>