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C1A64" w14:textId="77777777" w:rsidR="00985BD0" w:rsidRDefault="004F5577" w:rsidP="00985BD0">
      <w:pPr>
        <w:pStyle w:val="Kop1"/>
        <w:rPr>
          <w:color w:val="339933"/>
        </w:rPr>
      </w:pPr>
      <w:r>
        <w:rPr>
          <w:color w:val="339933"/>
        </w:rPr>
        <w:t>Acceptant Circulaire Materialenbank</w:t>
      </w:r>
    </w:p>
    <w:p w14:paraId="0F7D3E5B" w14:textId="4D2634C0" w:rsidR="00F52525" w:rsidRPr="00F52525" w:rsidRDefault="00607A6F" w:rsidP="00F52525">
      <w:r>
        <w:t xml:space="preserve">Cluster </w:t>
      </w:r>
      <w:r w:rsidR="004F5577">
        <w:t>Stadsontwikkeling</w:t>
      </w:r>
    </w:p>
    <w:p w14:paraId="52CDDC3C" w14:textId="77777777" w:rsidR="00985BD0" w:rsidRDefault="00985BD0" w:rsidP="00985BD0"/>
    <w:p w14:paraId="3E86C5F6"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213D1C12" w14:textId="77777777" w:rsidTr="001C6FAE">
        <w:tc>
          <w:tcPr>
            <w:tcW w:w="3086" w:type="dxa"/>
          </w:tcPr>
          <w:p w14:paraId="536531E0" w14:textId="77777777" w:rsidR="00BB5ABD" w:rsidRDefault="00BB5ABD" w:rsidP="00D24F8E">
            <w:pPr>
              <w:rPr>
                <w:b/>
              </w:rPr>
            </w:pPr>
            <w:r>
              <w:rPr>
                <w:b/>
              </w:rPr>
              <w:t>Werklocatie:</w:t>
            </w:r>
          </w:p>
        </w:tc>
        <w:tc>
          <w:tcPr>
            <w:tcW w:w="5295" w:type="dxa"/>
          </w:tcPr>
          <w:p w14:paraId="6C375176" w14:textId="58777DA6" w:rsidR="00BB5ABD" w:rsidRPr="00BB5ABD" w:rsidRDefault="00AD74CA" w:rsidP="00D24F8E">
            <w:r>
              <w:t>Wilhelminakade</w:t>
            </w:r>
            <w:r w:rsidR="00F50CE0">
              <w:t xml:space="preserve"> </w:t>
            </w:r>
            <w:r w:rsidR="004F5577">
              <w:t>179</w:t>
            </w:r>
            <w:r w:rsidR="00791869">
              <w:t xml:space="preserve"> / </w:t>
            </w:r>
            <w:r w:rsidR="00791869" w:rsidRPr="00791869">
              <w:t>thuiswerken volgens RIVM richtlijnen</w:t>
            </w:r>
          </w:p>
        </w:tc>
      </w:tr>
      <w:tr w:rsidR="00BB5ABD" w:rsidRPr="00BB5ABD" w14:paraId="236941D8" w14:textId="77777777" w:rsidTr="001C6FAE">
        <w:tc>
          <w:tcPr>
            <w:tcW w:w="3086" w:type="dxa"/>
          </w:tcPr>
          <w:p w14:paraId="406AB049" w14:textId="77777777" w:rsidR="00BB5ABD" w:rsidRDefault="00BB5ABD" w:rsidP="00D24F8E">
            <w:pPr>
              <w:rPr>
                <w:b/>
              </w:rPr>
            </w:pPr>
            <w:r>
              <w:rPr>
                <w:b/>
              </w:rPr>
              <w:t>Startdatum:</w:t>
            </w:r>
          </w:p>
        </w:tc>
        <w:tc>
          <w:tcPr>
            <w:tcW w:w="5295" w:type="dxa"/>
          </w:tcPr>
          <w:p w14:paraId="57F9C0E0" w14:textId="50D5BE57" w:rsidR="00BB5ABD" w:rsidRPr="00BB5ABD" w:rsidRDefault="00791869" w:rsidP="00D24F8E">
            <w:r>
              <w:t>Z.s.m., naar verwachting 15-2-2021</w:t>
            </w:r>
          </w:p>
        </w:tc>
      </w:tr>
      <w:tr w:rsidR="00BB5ABD" w:rsidRPr="00BB5ABD" w14:paraId="4759A8E9" w14:textId="77777777" w:rsidTr="001C6FAE">
        <w:tc>
          <w:tcPr>
            <w:tcW w:w="3086" w:type="dxa"/>
          </w:tcPr>
          <w:p w14:paraId="180FC799" w14:textId="77777777" w:rsidR="00BB5ABD" w:rsidRDefault="00BB5ABD" w:rsidP="00D24F8E">
            <w:pPr>
              <w:rPr>
                <w:b/>
              </w:rPr>
            </w:pPr>
            <w:r>
              <w:rPr>
                <w:b/>
              </w:rPr>
              <w:t>Aantal medewerkers:</w:t>
            </w:r>
          </w:p>
        </w:tc>
        <w:tc>
          <w:tcPr>
            <w:tcW w:w="5295" w:type="dxa"/>
          </w:tcPr>
          <w:p w14:paraId="3069010A" w14:textId="77777777" w:rsidR="00BB5ABD" w:rsidRPr="00BB5ABD" w:rsidRDefault="004F5577" w:rsidP="00D24F8E">
            <w:r>
              <w:t>2</w:t>
            </w:r>
          </w:p>
        </w:tc>
      </w:tr>
      <w:tr w:rsidR="00BB5ABD" w14:paraId="0E429F44" w14:textId="77777777" w:rsidTr="001C6FAE">
        <w:tc>
          <w:tcPr>
            <w:tcW w:w="3086" w:type="dxa"/>
          </w:tcPr>
          <w:p w14:paraId="55B1C909" w14:textId="77777777" w:rsidR="00BB5ABD" w:rsidRPr="00F50CE0" w:rsidRDefault="00BB5ABD" w:rsidP="00D24F8E">
            <w:pPr>
              <w:rPr>
                <w:b/>
              </w:rPr>
            </w:pPr>
            <w:r w:rsidRPr="00F50CE0">
              <w:rPr>
                <w:b/>
              </w:rPr>
              <w:t>Uren per week:</w:t>
            </w:r>
          </w:p>
        </w:tc>
        <w:tc>
          <w:tcPr>
            <w:tcW w:w="5295" w:type="dxa"/>
          </w:tcPr>
          <w:p w14:paraId="207A48AC" w14:textId="77777777" w:rsidR="00BB5ABD" w:rsidRPr="00F50CE0" w:rsidRDefault="004F5577" w:rsidP="00D24F8E">
            <w:r w:rsidRPr="00204863">
              <w:t>32-40</w:t>
            </w:r>
          </w:p>
        </w:tc>
      </w:tr>
      <w:tr w:rsidR="00BB5ABD" w:rsidRPr="00BB5ABD" w14:paraId="3B094E1B" w14:textId="77777777" w:rsidTr="001C6FAE">
        <w:tc>
          <w:tcPr>
            <w:tcW w:w="3086" w:type="dxa"/>
          </w:tcPr>
          <w:p w14:paraId="2CE4B0B2" w14:textId="77777777" w:rsidR="00BB5ABD" w:rsidRDefault="00BB5ABD" w:rsidP="00D24F8E">
            <w:pPr>
              <w:rPr>
                <w:b/>
              </w:rPr>
            </w:pPr>
            <w:r>
              <w:rPr>
                <w:b/>
              </w:rPr>
              <w:t>Duur opdracht:</w:t>
            </w:r>
          </w:p>
        </w:tc>
        <w:tc>
          <w:tcPr>
            <w:tcW w:w="5295" w:type="dxa"/>
          </w:tcPr>
          <w:p w14:paraId="5C5B70F5" w14:textId="77777777" w:rsidR="00BB5ABD" w:rsidRPr="00BB5ABD" w:rsidRDefault="004F5577" w:rsidP="00D24F8E">
            <w:r>
              <w:t>12 maanden</w:t>
            </w:r>
          </w:p>
        </w:tc>
      </w:tr>
      <w:tr w:rsidR="00BB5ABD" w:rsidRPr="00BB5ABD" w14:paraId="11CFB3DD" w14:textId="77777777" w:rsidTr="001C6FAE">
        <w:tc>
          <w:tcPr>
            <w:tcW w:w="3086" w:type="dxa"/>
          </w:tcPr>
          <w:p w14:paraId="6F06393F" w14:textId="77777777" w:rsidR="00BB5ABD" w:rsidRDefault="00BB5ABD" w:rsidP="00D24F8E">
            <w:pPr>
              <w:rPr>
                <w:b/>
              </w:rPr>
            </w:pPr>
            <w:r>
              <w:rPr>
                <w:b/>
              </w:rPr>
              <w:t>Verlengingsopties:</w:t>
            </w:r>
          </w:p>
        </w:tc>
        <w:tc>
          <w:tcPr>
            <w:tcW w:w="5295" w:type="dxa"/>
          </w:tcPr>
          <w:p w14:paraId="5CCF251D" w14:textId="77777777" w:rsidR="00BB5ABD" w:rsidRPr="00BB5ABD" w:rsidRDefault="00F50CE0" w:rsidP="00D24F8E">
            <w:r>
              <w:t>2</w:t>
            </w:r>
            <w:r w:rsidR="004F5577">
              <w:t xml:space="preserve"> </w:t>
            </w:r>
            <w:r>
              <w:t>x 6 maanden</w:t>
            </w:r>
          </w:p>
        </w:tc>
      </w:tr>
      <w:tr w:rsidR="00BB5ABD" w:rsidRPr="00BB5ABD" w14:paraId="74DBCF70" w14:textId="77777777" w:rsidTr="001C6FAE">
        <w:tc>
          <w:tcPr>
            <w:tcW w:w="3086" w:type="dxa"/>
          </w:tcPr>
          <w:p w14:paraId="6833CF18" w14:textId="77777777" w:rsidR="00BB5ABD" w:rsidRDefault="00BB5ABD" w:rsidP="00D24F8E">
            <w:pPr>
              <w:rPr>
                <w:b/>
              </w:rPr>
            </w:pPr>
            <w:r>
              <w:rPr>
                <w:b/>
              </w:rPr>
              <w:t>FSK:</w:t>
            </w:r>
          </w:p>
          <w:p w14:paraId="269CB332" w14:textId="77777777" w:rsidR="00F50CE0" w:rsidRDefault="00F50CE0" w:rsidP="00D24F8E">
            <w:pPr>
              <w:rPr>
                <w:b/>
              </w:rPr>
            </w:pPr>
            <w:r>
              <w:rPr>
                <w:b/>
              </w:rPr>
              <w:t>Afwijkende werktijden:</w:t>
            </w:r>
          </w:p>
          <w:p w14:paraId="64935915" w14:textId="77777777" w:rsidR="00F50CE0" w:rsidRDefault="00F50CE0" w:rsidP="00D24F8E">
            <w:pPr>
              <w:rPr>
                <w:b/>
              </w:rPr>
            </w:pPr>
            <w:proofErr w:type="spellStart"/>
            <w:r>
              <w:rPr>
                <w:b/>
              </w:rPr>
              <w:t>Detavast</w:t>
            </w:r>
            <w:proofErr w:type="spellEnd"/>
            <w:r>
              <w:rPr>
                <w:b/>
              </w:rPr>
              <w:t>:</w:t>
            </w:r>
          </w:p>
        </w:tc>
        <w:tc>
          <w:tcPr>
            <w:tcW w:w="5295" w:type="dxa"/>
          </w:tcPr>
          <w:p w14:paraId="03CD6542" w14:textId="77777777" w:rsidR="00BB5ABD" w:rsidRDefault="004F5577" w:rsidP="00D24F8E">
            <w:r>
              <w:t>9</w:t>
            </w:r>
          </w:p>
          <w:p w14:paraId="79B2344B" w14:textId="77777777" w:rsidR="00F50CE0" w:rsidRDefault="004F5577" w:rsidP="00D24F8E">
            <w:r>
              <w:t>N.v.t.</w:t>
            </w:r>
          </w:p>
          <w:p w14:paraId="448D1E9A" w14:textId="53C4EA77" w:rsidR="00F50CE0" w:rsidRPr="00BB5ABD" w:rsidRDefault="00175C88" w:rsidP="00D24F8E">
            <w:r>
              <w:t xml:space="preserve">Ja, </w:t>
            </w:r>
            <w:r w:rsidR="00056ED4">
              <w:t xml:space="preserve">kosteloze </w:t>
            </w:r>
            <w:r>
              <w:t>overname na één jaar</w:t>
            </w:r>
          </w:p>
        </w:tc>
      </w:tr>
      <w:tr w:rsidR="001C6FAE" w:rsidRPr="00BB5ABD" w14:paraId="174E3AC5" w14:textId="77777777" w:rsidTr="001C6FAE">
        <w:tc>
          <w:tcPr>
            <w:tcW w:w="3086" w:type="dxa"/>
          </w:tcPr>
          <w:p w14:paraId="2FB1DF32" w14:textId="77777777" w:rsidR="001C6FAE" w:rsidRPr="001C6FAE" w:rsidRDefault="001C6FAE" w:rsidP="00D24F8E">
            <w:pPr>
              <w:rPr>
                <w:b/>
              </w:rPr>
            </w:pPr>
            <w:r w:rsidRPr="001C6FAE">
              <w:rPr>
                <w:b/>
              </w:rPr>
              <w:t>Data voor verificatiegesprek:</w:t>
            </w:r>
          </w:p>
        </w:tc>
        <w:tc>
          <w:tcPr>
            <w:tcW w:w="5295" w:type="dxa"/>
          </w:tcPr>
          <w:p w14:paraId="55CC3D08" w14:textId="3FFA5F5D" w:rsidR="001C6FAE" w:rsidRPr="001C6FAE" w:rsidRDefault="00204863" w:rsidP="00D24F8E">
            <w:r>
              <w:t>5</w:t>
            </w:r>
          </w:p>
        </w:tc>
      </w:tr>
      <w:tr w:rsidR="00F52525" w:rsidRPr="00BB5ABD" w14:paraId="02177DEC" w14:textId="77777777" w:rsidTr="001C6FAE">
        <w:tc>
          <w:tcPr>
            <w:tcW w:w="3086" w:type="dxa"/>
          </w:tcPr>
          <w:p w14:paraId="2F314965" w14:textId="77777777" w:rsidR="00F52525" w:rsidRPr="00AD74CA" w:rsidRDefault="00F52525" w:rsidP="00F52525">
            <w:pPr>
              <w:rPr>
                <w:b/>
              </w:rPr>
            </w:pPr>
            <w:r w:rsidRPr="00AD74CA">
              <w:rPr>
                <w:b/>
              </w:rPr>
              <w:t>Tariefrange:</w:t>
            </w:r>
          </w:p>
        </w:tc>
        <w:tc>
          <w:tcPr>
            <w:tcW w:w="5295" w:type="dxa"/>
          </w:tcPr>
          <w:p w14:paraId="10D97984" w14:textId="37C50CE2" w:rsidR="00F52525" w:rsidRPr="00AD74CA" w:rsidRDefault="00B93510" w:rsidP="00F52525">
            <w:r>
              <w:t>€</w:t>
            </w:r>
            <w:r w:rsidR="004F5577">
              <w:t>45</w:t>
            </w:r>
            <w:r>
              <w:t xml:space="preserve"> </w:t>
            </w:r>
            <w:r w:rsidR="004F5577">
              <w:t>-</w:t>
            </w:r>
            <w:r>
              <w:t xml:space="preserve"> €</w:t>
            </w:r>
            <w:r w:rsidR="004F5577">
              <w:t>55</w:t>
            </w:r>
          </w:p>
        </w:tc>
      </w:tr>
      <w:tr w:rsidR="00F52525" w:rsidRPr="00BB5ABD" w14:paraId="54CAD940" w14:textId="77777777" w:rsidTr="001C6FAE">
        <w:tc>
          <w:tcPr>
            <w:tcW w:w="3086" w:type="dxa"/>
          </w:tcPr>
          <w:p w14:paraId="5A46665A" w14:textId="77777777" w:rsidR="00F52525" w:rsidRPr="00AD74CA" w:rsidRDefault="00F52525" w:rsidP="00F52525">
            <w:pPr>
              <w:rPr>
                <w:b/>
              </w:rPr>
            </w:pPr>
            <w:r w:rsidRPr="00AD74CA">
              <w:rPr>
                <w:b/>
              </w:rPr>
              <w:t>Verhouding prijs/kwaliteit:</w:t>
            </w:r>
          </w:p>
        </w:tc>
        <w:tc>
          <w:tcPr>
            <w:tcW w:w="5295" w:type="dxa"/>
          </w:tcPr>
          <w:p w14:paraId="59D17D90" w14:textId="77777777" w:rsidR="00F52525" w:rsidRPr="00AD74CA" w:rsidRDefault="004F5577" w:rsidP="00F52525">
            <w:r>
              <w:t>2</w:t>
            </w:r>
            <w:r w:rsidR="00F52525" w:rsidRPr="00AD74CA">
              <w:t xml:space="preserve">0% - </w:t>
            </w:r>
            <w:r>
              <w:t>8</w:t>
            </w:r>
            <w:r w:rsidR="00F52525" w:rsidRPr="00AD74CA">
              <w:t>0%</w:t>
            </w:r>
          </w:p>
        </w:tc>
      </w:tr>
    </w:tbl>
    <w:p w14:paraId="04FD4139" w14:textId="001264D1" w:rsidR="00BB5ABD" w:rsidRDefault="00BB5ABD" w:rsidP="00BB5ABD"/>
    <w:p w14:paraId="5CB26517" w14:textId="1369B2C9" w:rsidR="00E41AE5" w:rsidRDefault="00175C88" w:rsidP="00BB5ABD">
      <w:pPr>
        <w:rPr>
          <w:i/>
          <w:iCs/>
        </w:rPr>
      </w:pPr>
      <w:r w:rsidRPr="00175C88">
        <w:rPr>
          <w:i/>
          <w:iCs/>
        </w:rPr>
        <w:t>De gemeente Rotterdam heeft als doelstelling om in 2050 volledig circulair te zijn</w:t>
      </w:r>
      <w:r>
        <w:rPr>
          <w:i/>
          <w:iCs/>
        </w:rPr>
        <w:t>.</w:t>
      </w:r>
      <w:r w:rsidRPr="00175C88">
        <w:rPr>
          <w:i/>
          <w:iCs/>
        </w:rPr>
        <w:t xml:space="preserve"> </w:t>
      </w:r>
      <w:r w:rsidR="00B93510" w:rsidRPr="00B93510">
        <w:rPr>
          <w:i/>
          <w:iCs/>
        </w:rPr>
        <w:t xml:space="preserve">Om invulling te geven aan de ambities speelt de Circulaire Materialenbank een belangrijke rol als regisseur en adviseur voor verschillende grondstoffen in de Grond- Weg- en Waterbouw. </w:t>
      </w:r>
      <w:r w:rsidR="00E41AE5" w:rsidRPr="00E41AE5">
        <w:rPr>
          <w:i/>
          <w:iCs/>
        </w:rPr>
        <w:t>J</w:t>
      </w:r>
      <w:r w:rsidR="00B93510">
        <w:rPr>
          <w:i/>
          <w:iCs/>
        </w:rPr>
        <w:t>ij</w:t>
      </w:r>
      <w:r w:rsidR="00E41AE5" w:rsidRPr="00E41AE5">
        <w:rPr>
          <w:i/>
          <w:iCs/>
        </w:rPr>
        <w:t xml:space="preserve"> draagt bij aan het behalen van deze belangrijke doel. Mede dankzij jouw inzet zorg je voor een </w:t>
      </w:r>
      <w:r>
        <w:rPr>
          <w:i/>
          <w:iCs/>
        </w:rPr>
        <w:t>duurzaam bestaan!</w:t>
      </w:r>
    </w:p>
    <w:p w14:paraId="58FC8782" w14:textId="77777777" w:rsidR="005B18AF" w:rsidRPr="00E41AE5" w:rsidRDefault="005B18AF" w:rsidP="00BB5ABD">
      <w:pPr>
        <w:rPr>
          <w:i/>
          <w:iCs/>
        </w:rPr>
      </w:pPr>
    </w:p>
    <w:p w14:paraId="02BBDA70" w14:textId="77777777" w:rsidR="00985BD0" w:rsidRDefault="00E26C9F" w:rsidP="00E26C9F">
      <w:pPr>
        <w:pStyle w:val="Kop2"/>
      </w:pPr>
      <w:r>
        <w:t>Jouw functie</w:t>
      </w:r>
    </w:p>
    <w:p w14:paraId="4849401F" w14:textId="5B1EBA96" w:rsidR="00607A6F" w:rsidRPr="00607A6F" w:rsidRDefault="00607A6F" w:rsidP="00607A6F">
      <w:pPr>
        <w:spacing w:line="276" w:lineRule="auto"/>
        <w:rPr>
          <w:color w:val="000000"/>
        </w:rPr>
      </w:pPr>
      <w:r w:rsidRPr="00607A6F">
        <w:rPr>
          <w:color w:val="000000"/>
        </w:rPr>
        <w:t>Als Acc</w:t>
      </w:r>
      <w:r w:rsidR="00657CBF">
        <w:rPr>
          <w:color w:val="000000"/>
        </w:rPr>
        <w:t>e</w:t>
      </w:r>
      <w:r w:rsidRPr="00607A6F">
        <w:rPr>
          <w:color w:val="000000"/>
        </w:rPr>
        <w:t>ptant Circulaire Materialenbank denk je mee in de circulariteit</w:t>
      </w:r>
      <w:r>
        <w:rPr>
          <w:color w:val="000000"/>
        </w:rPr>
        <w:t xml:space="preserve"> </w:t>
      </w:r>
      <w:r w:rsidR="006F4039">
        <w:rPr>
          <w:color w:val="000000"/>
        </w:rPr>
        <w:t xml:space="preserve">bij het vervangen van 40 km riolering in Rotterdam. Dit doe je samen met de medewerkers van </w:t>
      </w:r>
      <w:r w:rsidR="006F4039" w:rsidRPr="006F4039">
        <w:rPr>
          <w:color w:val="000000"/>
        </w:rPr>
        <w:t>de Circulaire Materialenbank</w:t>
      </w:r>
      <w:r w:rsidR="006F4039">
        <w:rPr>
          <w:color w:val="000000"/>
        </w:rPr>
        <w:t xml:space="preserve">, waar de werkzaamheden zeer variërend en breed zijn. </w:t>
      </w:r>
      <w:r w:rsidR="006F4039" w:rsidRPr="006F4039">
        <w:rPr>
          <w:color w:val="000000"/>
        </w:rPr>
        <w:t xml:space="preserve">Met jouw komst versterk je het team dat onder andere gespecialiseerd is in het verantwoord toepassen van herbruikbare materialen (zoals grond, baggerspecie en bouwstoffen). Ook draag je bij aan de ontwikkeling, verandering en groei die het team nodig heeft om een succesvol team te zijn.  </w:t>
      </w:r>
    </w:p>
    <w:p w14:paraId="05F545B0" w14:textId="3D2DBCDA" w:rsidR="00607A6F" w:rsidRDefault="00607A6F" w:rsidP="004F5577">
      <w:pPr>
        <w:spacing w:line="276" w:lineRule="auto"/>
        <w:rPr>
          <w:color w:val="000000"/>
        </w:rPr>
      </w:pPr>
    </w:p>
    <w:p w14:paraId="4AAAAF25" w14:textId="110E01CD" w:rsidR="0089794E" w:rsidRDefault="0089794E" w:rsidP="004F5577">
      <w:pPr>
        <w:spacing w:line="276" w:lineRule="auto"/>
        <w:rPr>
          <w:color w:val="000000"/>
        </w:rPr>
      </w:pPr>
    </w:p>
    <w:p w14:paraId="6167CEDE" w14:textId="5C318A09" w:rsidR="0089794E" w:rsidRPr="00A360C0" w:rsidRDefault="0089794E" w:rsidP="004F5577">
      <w:pPr>
        <w:spacing w:line="276" w:lineRule="auto"/>
        <w:rPr>
          <w:color w:val="000000"/>
        </w:rPr>
      </w:pPr>
      <w:r w:rsidRPr="00A360C0">
        <w:rPr>
          <w:b/>
          <w:bCs/>
          <w:color w:val="000000"/>
        </w:rPr>
        <w:t>Dit ga je doen</w:t>
      </w:r>
      <w:r w:rsidR="006F4039" w:rsidRPr="00A360C0">
        <w:rPr>
          <w:color w:val="000000"/>
        </w:rPr>
        <w:t>:</w:t>
      </w:r>
    </w:p>
    <w:p w14:paraId="593E60FB" w14:textId="045B02E7" w:rsidR="00657CBF" w:rsidRDefault="00657CBF" w:rsidP="00657CBF">
      <w:pPr>
        <w:pStyle w:val="Lijstalinea"/>
        <w:numPr>
          <w:ilvl w:val="0"/>
          <w:numId w:val="6"/>
        </w:numPr>
        <w:overflowPunct w:val="0"/>
        <w:autoSpaceDE w:val="0"/>
        <w:autoSpaceDN w:val="0"/>
        <w:adjustRightInd w:val="0"/>
        <w:spacing w:line="276" w:lineRule="auto"/>
        <w:textAlignment w:val="baseline"/>
      </w:pPr>
      <w:r>
        <w:t>Beoordelen van partijen grond, baggerspecie en bouwstoffen op basis van de geldende regelgeving</w:t>
      </w:r>
      <w:r w:rsidR="00E37310">
        <w:t>;</w:t>
      </w:r>
    </w:p>
    <w:p w14:paraId="491B7020" w14:textId="19FC21FB" w:rsidR="00657CBF" w:rsidRDefault="00657CBF" w:rsidP="00657CBF">
      <w:pPr>
        <w:pStyle w:val="Lijstalinea"/>
        <w:numPr>
          <w:ilvl w:val="0"/>
          <w:numId w:val="6"/>
        </w:numPr>
        <w:overflowPunct w:val="0"/>
        <w:autoSpaceDE w:val="0"/>
        <w:autoSpaceDN w:val="0"/>
        <w:adjustRightInd w:val="0"/>
        <w:spacing w:line="276" w:lineRule="auto"/>
        <w:textAlignment w:val="baseline"/>
      </w:pPr>
      <w:r>
        <w:t>Registeren van de aangemelde partijen</w:t>
      </w:r>
      <w:r w:rsidR="00E37310">
        <w:t>;</w:t>
      </w:r>
      <w:r>
        <w:t xml:space="preserve"> </w:t>
      </w:r>
    </w:p>
    <w:p w14:paraId="3CA94787" w14:textId="1F5AF5AA" w:rsidR="00657CBF" w:rsidRDefault="00657CBF" w:rsidP="00657CBF">
      <w:pPr>
        <w:numPr>
          <w:ilvl w:val="0"/>
          <w:numId w:val="6"/>
        </w:numPr>
        <w:overflowPunct w:val="0"/>
        <w:autoSpaceDE w:val="0"/>
        <w:autoSpaceDN w:val="0"/>
        <w:adjustRightInd w:val="0"/>
        <w:spacing w:line="276" w:lineRule="auto"/>
        <w:contextualSpacing/>
        <w:textAlignment w:val="baseline"/>
      </w:pPr>
      <w:r>
        <w:t>Na een zorgvuldige acceptatieprocedure, waarbij rekening is gehouden met een hoogwaardige én duurzame oplossing, stuur je de klant een offerte waarbij je zoveel mogelijk ontzorgt</w:t>
      </w:r>
      <w:r w:rsidR="00E37310">
        <w:t>;</w:t>
      </w:r>
      <w:r>
        <w:t xml:space="preserve"> </w:t>
      </w:r>
    </w:p>
    <w:p w14:paraId="4529DFF5" w14:textId="32F904F4" w:rsidR="00657CBF" w:rsidRDefault="00657CBF" w:rsidP="00657CBF">
      <w:pPr>
        <w:numPr>
          <w:ilvl w:val="0"/>
          <w:numId w:val="6"/>
        </w:numPr>
        <w:overflowPunct w:val="0"/>
        <w:autoSpaceDE w:val="0"/>
        <w:autoSpaceDN w:val="0"/>
        <w:adjustRightInd w:val="0"/>
        <w:spacing w:line="276" w:lineRule="auto"/>
        <w:contextualSpacing/>
        <w:textAlignment w:val="baseline"/>
      </w:pPr>
      <w:r>
        <w:t>Je bent verantwoordelijk voor de gehele administratieve en financiële procedure van de geaccepteerde partijen</w:t>
      </w:r>
      <w:r w:rsidR="00E37310">
        <w:t>;</w:t>
      </w:r>
      <w:r>
        <w:t xml:space="preserve">  </w:t>
      </w:r>
    </w:p>
    <w:p w14:paraId="728192A4" w14:textId="77777777" w:rsidR="00657CBF" w:rsidRDefault="00657CBF" w:rsidP="00657CBF">
      <w:pPr>
        <w:pStyle w:val="Lijstalinea"/>
        <w:numPr>
          <w:ilvl w:val="0"/>
          <w:numId w:val="6"/>
        </w:numPr>
        <w:overflowPunct w:val="0"/>
        <w:autoSpaceDE w:val="0"/>
        <w:autoSpaceDN w:val="0"/>
        <w:adjustRightInd w:val="0"/>
        <w:spacing w:line="276" w:lineRule="auto"/>
        <w:textAlignment w:val="baseline"/>
      </w:pPr>
      <w:r>
        <w:t xml:space="preserve">Inhoudelijk beoordelen van partijkeuringen, bodem- en wateronderzoeken uitgevoerd door interne en externe partijen en advisering richting opdrachtgevers; </w:t>
      </w:r>
    </w:p>
    <w:p w14:paraId="6FE39935" w14:textId="77777777" w:rsidR="00657CBF" w:rsidRDefault="00657CBF" w:rsidP="00657CBF">
      <w:pPr>
        <w:pStyle w:val="Lijstalinea"/>
        <w:numPr>
          <w:ilvl w:val="0"/>
          <w:numId w:val="6"/>
        </w:numPr>
        <w:overflowPunct w:val="0"/>
        <w:autoSpaceDE w:val="0"/>
        <w:autoSpaceDN w:val="0"/>
        <w:adjustRightInd w:val="0"/>
        <w:spacing w:line="276" w:lineRule="auto"/>
        <w:textAlignment w:val="baseline"/>
      </w:pPr>
      <w:r>
        <w:lastRenderedPageBreak/>
        <w:t>Uitvoeren van (voor)onderzoeken en schrijven van rapporten van de uitgevoerde partijkeuringen ( t.a.v. het Besluit bodemkwaliteit, BRL 1000);</w:t>
      </w:r>
    </w:p>
    <w:p w14:paraId="09797B5F" w14:textId="77777777" w:rsidR="00657CBF" w:rsidRDefault="00657CBF" w:rsidP="00657CBF">
      <w:pPr>
        <w:pStyle w:val="Lijstalinea"/>
        <w:numPr>
          <w:ilvl w:val="0"/>
          <w:numId w:val="6"/>
        </w:numPr>
        <w:overflowPunct w:val="0"/>
        <w:autoSpaceDE w:val="0"/>
        <w:autoSpaceDN w:val="0"/>
        <w:adjustRightInd w:val="0"/>
        <w:spacing w:line="276" w:lineRule="auto"/>
        <w:textAlignment w:val="baseline"/>
      </w:pPr>
      <w:r>
        <w:t xml:space="preserve">Advisering, ondersteuning en voorlichting binnen het Ingenieursbureau t.a.v. het Besluit bodemkwaliteit (beleid </w:t>
      </w:r>
      <w:proofErr w:type="spellStart"/>
      <w:r>
        <w:t>tav</w:t>
      </w:r>
      <w:proofErr w:type="spellEnd"/>
      <w:r>
        <w:t xml:space="preserve"> juiste hergebruik materiaalstromen);</w:t>
      </w:r>
    </w:p>
    <w:p w14:paraId="507634DF" w14:textId="77777777" w:rsidR="004F5577" w:rsidRDefault="004F5577" w:rsidP="004F5577"/>
    <w:p w14:paraId="6CE02F9C" w14:textId="4DE9C480" w:rsidR="00985BD0" w:rsidRPr="00E26C9F" w:rsidRDefault="00E26C9F" w:rsidP="00E26C9F">
      <w:pPr>
        <w:pStyle w:val="Kop2"/>
      </w:pPr>
      <w:r w:rsidRPr="00E26C9F">
        <w:t>Jouw</w:t>
      </w:r>
      <w:r w:rsidR="00985BD0" w:rsidRPr="00E26C9F">
        <w:t xml:space="preserve"> profiel</w:t>
      </w:r>
    </w:p>
    <w:p w14:paraId="0D2C162A" w14:textId="718FA5D2" w:rsidR="00DD2598" w:rsidRDefault="00330818" w:rsidP="004F5577">
      <w:pPr>
        <w:spacing w:line="276" w:lineRule="auto"/>
        <w:rPr>
          <w:color w:val="000000"/>
        </w:rPr>
      </w:pPr>
      <w:r w:rsidRPr="00330818">
        <w:rPr>
          <w:color w:val="000000"/>
        </w:rPr>
        <w:t>Door jouw gedrevenheid versterk je het team Circulaire Materialenbank. Jij legt de focus op de huidige Wet- en regelgeving t.a.v. bodem en hergebruik van grond en bouwstoffen</w:t>
      </w:r>
      <w:r w:rsidR="00AA1D35">
        <w:rPr>
          <w:color w:val="000000"/>
        </w:rPr>
        <w:t xml:space="preserve">. </w:t>
      </w:r>
      <w:r>
        <w:rPr>
          <w:color w:val="000000"/>
        </w:rPr>
        <w:t xml:space="preserve">Door jouw interesse lukt het jou om deze kennis snel eigen te maken </w:t>
      </w:r>
      <w:r w:rsidRPr="00330818">
        <w:rPr>
          <w:color w:val="000000"/>
        </w:rPr>
        <w:t>en om in teamverband uit te groeien tot een volwaardig acceptant</w:t>
      </w:r>
      <w:r>
        <w:rPr>
          <w:color w:val="000000"/>
        </w:rPr>
        <w:t xml:space="preserve">. </w:t>
      </w:r>
      <w:r w:rsidR="00AA1D35">
        <w:rPr>
          <w:color w:val="000000"/>
        </w:rPr>
        <w:t xml:space="preserve">Collega’s kloppen graag bij jou aan door jouw integere houding en uitstekende adviesvaardigheden. </w:t>
      </w:r>
      <w:r w:rsidR="000241BD" w:rsidRPr="000241BD">
        <w:rPr>
          <w:color w:val="000000"/>
        </w:rPr>
        <w:t xml:space="preserve">Je denkt out of </w:t>
      </w:r>
      <w:proofErr w:type="spellStart"/>
      <w:r w:rsidR="000241BD" w:rsidRPr="000241BD">
        <w:rPr>
          <w:color w:val="000000"/>
        </w:rPr>
        <w:t>the</w:t>
      </w:r>
      <w:proofErr w:type="spellEnd"/>
      <w:r w:rsidR="000241BD" w:rsidRPr="000241BD">
        <w:rPr>
          <w:color w:val="000000"/>
        </w:rPr>
        <w:t xml:space="preserve"> box en werkt zo richting het gewenste resultaat toe</w:t>
      </w:r>
      <w:r w:rsidR="009F0714">
        <w:rPr>
          <w:color w:val="000000"/>
        </w:rPr>
        <w:t>.</w:t>
      </w:r>
      <w:r w:rsidR="000241BD" w:rsidRPr="000241BD">
        <w:rPr>
          <w:color w:val="000000"/>
        </w:rPr>
        <w:t xml:space="preserve"> </w:t>
      </w:r>
      <w:r w:rsidR="00DD2598">
        <w:t>Je kunt onder tijdsdruk werken en bent in staat in samenspraak met collega’s en opdrachtgevers (projectleiders, projectmanagers) het gesprek aan te gaan om tot de juiste oplossingen te komen t.a.v. de juiste toepassing van de wet- en regelgeving op het gebied van bodem en hergebruik van grond en bouwstoffen. Je bent in staat hier helder en strategisch over te communiceren. Niet alleen mondeling ben je sterk, ook is jouw schrijfvaardigheid uitstekend.</w:t>
      </w:r>
    </w:p>
    <w:p w14:paraId="3C66762C" w14:textId="77777777" w:rsidR="00330818" w:rsidRDefault="00330818" w:rsidP="004F5577">
      <w:pPr>
        <w:spacing w:line="276" w:lineRule="auto"/>
      </w:pPr>
    </w:p>
    <w:p w14:paraId="4084FBDA" w14:textId="77777777" w:rsidR="00985BD0" w:rsidRDefault="00985BD0" w:rsidP="00E26C9F">
      <w:pPr>
        <w:pStyle w:val="Kop2"/>
      </w:pPr>
      <w:r w:rsidRPr="00123D50">
        <w:t>Eisen</w:t>
      </w:r>
    </w:p>
    <w:p w14:paraId="703F018C" w14:textId="4FB163C2" w:rsidR="00AA3C4D" w:rsidRDefault="004F5577" w:rsidP="00AA3C4D">
      <w:r>
        <w:t>Je voldoet aan:</w:t>
      </w:r>
    </w:p>
    <w:p w14:paraId="3C2B5630" w14:textId="77777777" w:rsidR="00AA3C4D" w:rsidRDefault="00AA3C4D" w:rsidP="00AA3C4D">
      <w:pPr>
        <w:pStyle w:val="Lijstalinea"/>
        <w:numPr>
          <w:ilvl w:val="0"/>
          <w:numId w:val="3"/>
        </w:numPr>
        <w:overflowPunct w:val="0"/>
        <w:autoSpaceDE w:val="0"/>
        <w:autoSpaceDN w:val="0"/>
        <w:adjustRightInd w:val="0"/>
        <w:spacing w:line="276" w:lineRule="auto"/>
        <w:ind w:left="340" w:hanging="340"/>
        <w:textAlignment w:val="baseline"/>
      </w:pPr>
      <w:r>
        <w:t xml:space="preserve">Je hebt een afgeronde wo-opleiding in de richting van Aarde en Economie, Transport en Logistiek, Milieukunde of gelijkwaardig; </w:t>
      </w:r>
    </w:p>
    <w:p w14:paraId="46AF3E01" w14:textId="48012D98" w:rsidR="002B3D27" w:rsidRDefault="00AA3C4D" w:rsidP="004F5577">
      <w:pPr>
        <w:pStyle w:val="Lijstalinea"/>
        <w:numPr>
          <w:ilvl w:val="0"/>
          <w:numId w:val="3"/>
        </w:numPr>
        <w:overflowPunct w:val="0"/>
        <w:autoSpaceDE w:val="0"/>
        <w:autoSpaceDN w:val="0"/>
        <w:adjustRightInd w:val="0"/>
        <w:spacing w:line="276" w:lineRule="auto"/>
        <w:ind w:left="340" w:hanging="340"/>
        <w:textAlignment w:val="baseline"/>
      </w:pPr>
      <w:r>
        <w:t>Je hebt</w:t>
      </w:r>
      <w:r w:rsidR="002B3D27">
        <w:t xml:space="preserve"> minimaal 1 jaar relevante werkervaring binnen het vakgebied, zoals het inspecteren van grond; </w:t>
      </w:r>
    </w:p>
    <w:p w14:paraId="1A378F64" w14:textId="3CC2F69E" w:rsidR="00AA3C4D" w:rsidRDefault="00AA3C4D" w:rsidP="00E26C9F">
      <w:pPr>
        <w:pStyle w:val="Lijstalinea"/>
        <w:numPr>
          <w:ilvl w:val="0"/>
          <w:numId w:val="3"/>
        </w:numPr>
        <w:spacing w:after="160" w:line="252" w:lineRule="auto"/>
      </w:pPr>
      <w:r w:rsidRPr="00AA3C4D">
        <w:t xml:space="preserve">Je hebt </w:t>
      </w:r>
      <w:r>
        <w:t>basis</w:t>
      </w:r>
      <w:r w:rsidRPr="00AA3C4D">
        <w:t>kennis van wet- en regelgeving t.a.v. bodem en hergebruik van grond en bouwstoffen (zoals de Wet bodembescherming en het Besluit bodemkwaliteit</w:t>
      </w:r>
      <w:r>
        <w:t>)</w:t>
      </w:r>
      <w:r w:rsidR="00AA1D35">
        <w:t>.</w:t>
      </w:r>
    </w:p>
    <w:p w14:paraId="1E7BE11E" w14:textId="77777777" w:rsidR="005B18AF" w:rsidRDefault="005B18AF" w:rsidP="005B18AF">
      <w:pPr>
        <w:spacing w:after="160" w:line="252" w:lineRule="auto"/>
      </w:pPr>
    </w:p>
    <w:p w14:paraId="1DD17284" w14:textId="634CF3F3" w:rsidR="00985BD0" w:rsidRDefault="00985BD0" w:rsidP="00E26C9F">
      <w:pPr>
        <w:pStyle w:val="Kop2"/>
      </w:pPr>
      <w:r w:rsidRPr="00123D50">
        <w:t>Wensen</w:t>
      </w:r>
    </w:p>
    <w:p w14:paraId="07230308" w14:textId="06097F64" w:rsidR="004F5577" w:rsidRPr="004F5577" w:rsidRDefault="000F4270" w:rsidP="004F5577">
      <w:r>
        <w:t>Je beschikt over:</w:t>
      </w:r>
      <w:bookmarkStart w:id="0" w:name="_GoBack"/>
      <w:bookmarkEnd w:id="0"/>
    </w:p>
    <w:p w14:paraId="6537EB8C" w14:textId="316A9262" w:rsidR="004F5577" w:rsidRPr="001A2CA1" w:rsidRDefault="002D13B5" w:rsidP="004F5577">
      <w:pPr>
        <w:pStyle w:val="Lijstalinea"/>
        <w:numPr>
          <w:ilvl w:val="0"/>
          <w:numId w:val="3"/>
        </w:numPr>
        <w:overflowPunct w:val="0"/>
        <w:autoSpaceDE w:val="0"/>
        <w:autoSpaceDN w:val="0"/>
        <w:adjustRightInd w:val="0"/>
        <w:spacing w:line="276" w:lineRule="auto"/>
        <w:textAlignment w:val="baseline"/>
      </w:pPr>
      <w:r>
        <w:t>Je hebt e</w:t>
      </w:r>
      <w:r w:rsidR="004F5577">
        <w:t>rvaring met projectadministratie middels het programma Grondinzicht;</w:t>
      </w:r>
      <w:r w:rsidR="00C6646F">
        <w:t xml:space="preserve"> (1)</w:t>
      </w:r>
    </w:p>
    <w:p w14:paraId="2D54490E" w14:textId="62904535" w:rsidR="004F5577" w:rsidRPr="00303EB6" w:rsidRDefault="004F5577" w:rsidP="004F5577">
      <w:pPr>
        <w:pStyle w:val="Lijstalinea"/>
        <w:numPr>
          <w:ilvl w:val="0"/>
          <w:numId w:val="3"/>
        </w:numPr>
        <w:overflowPunct w:val="0"/>
        <w:autoSpaceDE w:val="0"/>
        <w:autoSpaceDN w:val="0"/>
        <w:adjustRightInd w:val="0"/>
        <w:spacing w:line="276" w:lineRule="auto"/>
        <w:textAlignment w:val="baseline"/>
      </w:pPr>
      <w:r>
        <w:t>Bekendheid met ISO gecertificeerde werkwijzen;</w:t>
      </w:r>
      <w:r w:rsidR="00C6646F">
        <w:t xml:space="preserve"> (1)</w:t>
      </w:r>
    </w:p>
    <w:p w14:paraId="158366D8" w14:textId="721D5E1E" w:rsidR="004F5577" w:rsidRDefault="002D13B5" w:rsidP="004F5577">
      <w:pPr>
        <w:numPr>
          <w:ilvl w:val="0"/>
          <w:numId w:val="3"/>
        </w:numPr>
        <w:overflowPunct w:val="0"/>
        <w:autoSpaceDE w:val="0"/>
        <w:autoSpaceDN w:val="0"/>
        <w:adjustRightInd w:val="0"/>
        <w:spacing w:line="276" w:lineRule="auto"/>
        <w:contextualSpacing/>
        <w:textAlignment w:val="baseline"/>
      </w:pPr>
      <w:r>
        <w:t>Je hebt ervaring</w:t>
      </w:r>
      <w:r w:rsidR="004F5577">
        <w:t xml:space="preserve"> met BRL 9335 en 7500, protocol 7511</w:t>
      </w:r>
      <w:r>
        <w:t>, opgedaan in de afgelopen 3 jaar</w:t>
      </w:r>
      <w:r w:rsidR="004F5577">
        <w:t>;</w:t>
      </w:r>
      <w:r w:rsidR="00C6646F">
        <w:t xml:space="preserve"> (2)</w:t>
      </w:r>
    </w:p>
    <w:p w14:paraId="6D0D2E41" w14:textId="76FEB5E8" w:rsidR="004F5577" w:rsidRDefault="002D13B5" w:rsidP="004F5577">
      <w:pPr>
        <w:pStyle w:val="Lijstalinea"/>
        <w:numPr>
          <w:ilvl w:val="0"/>
          <w:numId w:val="3"/>
        </w:numPr>
        <w:spacing w:after="160" w:line="252" w:lineRule="auto"/>
      </w:pPr>
      <w:r>
        <w:t>Je hebt kennis van en ervaring met beton, asfalt of biomassa, dit blijkt uit relevante werkervaring bij een gemeentelijke instelling met meer dan 175.000 inwoners</w:t>
      </w:r>
      <w:r w:rsidR="00E37310">
        <w:t>;</w:t>
      </w:r>
      <w:r>
        <w:t xml:space="preserve"> </w:t>
      </w:r>
      <w:r w:rsidR="00C6646F">
        <w:t>(3)</w:t>
      </w:r>
    </w:p>
    <w:p w14:paraId="6CBF5B34" w14:textId="451FFB76" w:rsidR="00AA1D35" w:rsidRDefault="002D13B5" w:rsidP="00AA1D35">
      <w:pPr>
        <w:pStyle w:val="Lijstalinea"/>
        <w:numPr>
          <w:ilvl w:val="0"/>
          <w:numId w:val="3"/>
        </w:numPr>
        <w:spacing w:after="160" w:line="252" w:lineRule="auto"/>
      </w:pPr>
      <w:r>
        <w:t>Je hebt affiniteit met</w:t>
      </w:r>
      <w:r w:rsidR="00AA1D35">
        <w:t xml:space="preserve"> circulaire economie</w:t>
      </w:r>
      <w:r>
        <w:t>, dit blijkt bijvoorbeeld uit nevenactiviteiten, stage of afstudeeropdracht</w:t>
      </w:r>
      <w:r w:rsidR="00E37310">
        <w:t>.</w:t>
      </w:r>
      <w:r w:rsidR="005B18AF">
        <w:t xml:space="preserve"> (1)</w:t>
      </w:r>
    </w:p>
    <w:p w14:paraId="4FA0F40C" w14:textId="77777777" w:rsidR="00AA1D35" w:rsidRDefault="00AA1D35" w:rsidP="00AA1D35">
      <w:pPr>
        <w:pStyle w:val="Lijstalinea"/>
        <w:overflowPunct w:val="0"/>
        <w:autoSpaceDE w:val="0"/>
        <w:autoSpaceDN w:val="0"/>
        <w:adjustRightInd w:val="0"/>
        <w:spacing w:line="276" w:lineRule="auto"/>
        <w:ind w:left="360"/>
        <w:textAlignment w:val="baseline"/>
      </w:pPr>
    </w:p>
    <w:p w14:paraId="0CF84B48" w14:textId="24956F88" w:rsidR="0044045D" w:rsidRDefault="0044045D" w:rsidP="00BB5ABD"/>
    <w:p w14:paraId="13E47DC4" w14:textId="3FB97503" w:rsidR="00E37310" w:rsidRDefault="00E37310" w:rsidP="00BB5ABD"/>
    <w:p w14:paraId="48CABF64" w14:textId="251D4E39" w:rsidR="00E37310" w:rsidRDefault="00E37310" w:rsidP="00BB5ABD"/>
    <w:p w14:paraId="704EB3F3" w14:textId="165A69EA" w:rsidR="00E37310" w:rsidRDefault="00E37310" w:rsidP="00BB5ABD"/>
    <w:p w14:paraId="259DFA92" w14:textId="77777777" w:rsidR="00E37310" w:rsidRDefault="00E37310" w:rsidP="00BB5ABD"/>
    <w:p w14:paraId="2C6CC9F9" w14:textId="77777777" w:rsidR="00985BD0" w:rsidRDefault="00985BD0" w:rsidP="00E26C9F">
      <w:pPr>
        <w:pStyle w:val="Kop2"/>
      </w:pPr>
      <w:r>
        <w:lastRenderedPageBreak/>
        <w:t>De afdeling</w:t>
      </w:r>
    </w:p>
    <w:p w14:paraId="648D0D80" w14:textId="77777777" w:rsidR="004F5577" w:rsidRDefault="004F5577" w:rsidP="004F5577">
      <w:pPr>
        <w:rPr>
          <w:b/>
        </w:rPr>
      </w:pPr>
      <w:r>
        <w:rPr>
          <w:b/>
        </w:rPr>
        <w:t>Het ingenieursbureau, de plek voor jou?</w:t>
      </w:r>
    </w:p>
    <w:p w14:paraId="124BE29C" w14:textId="77777777" w:rsidR="004F5577" w:rsidRDefault="004F5577" w:rsidP="004F5577">
      <w:pPr>
        <w:rPr>
          <w:b/>
          <w:bCs/>
          <w:color w:val="339933"/>
        </w:rPr>
      </w:pPr>
    </w:p>
    <w:p w14:paraId="04413EDC" w14:textId="77777777" w:rsidR="004F5577" w:rsidRDefault="004F5577" w:rsidP="004F5577">
      <w:r>
        <w:t xml:space="preserve">Het ingenieursbureau is de plek om te werken aan de ontwikkeling van Rotterdam. </w:t>
      </w:r>
      <w:r w:rsidRPr="00F70505">
        <w:t xml:space="preserve">Wij zijn de engineers achter </w:t>
      </w:r>
      <w:r>
        <w:t xml:space="preserve">de </w:t>
      </w:r>
      <w:r w:rsidRPr="0057505D">
        <w:t>realis</w:t>
      </w:r>
      <w:r>
        <w:t xml:space="preserve">atie en begeleiding van </w:t>
      </w:r>
      <w:r w:rsidRPr="0057505D">
        <w:t xml:space="preserve">stedelijke infrastructurele projecten vanaf </w:t>
      </w:r>
      <w:r>
        <w:t xml:space="preserve">de aanleg </w:t>
      </w:r>
      <w:r w:rsidRPr="0057505D">
        <w:t>en recons</w:t>
      </w:r>
      <w:r>
        <w:t>tructie</w:t>
      </w:r>
      <w:r w:rsidRPr="0057505D">
        <w:t xml:space="preserve"> van wegen en waterwegen tot riolering en groen. </w:t>
      </w:r>
      <w:r>
        <w:t>Met geavanceerde technieken, ervaren collega’s en enthousiaste trainees kan jij de uitdaging aangaan om jouw bijdrage te leveren aan de stad Rotterdam. Heeft dit jouw interesse gewekt en werk jij graag mee aan de uitbreiding van de haven, de bouw van een nieuw stadion of de ontwikkeling van een modern stadscentrum? Dan is het Ingenieursbureau van gemeente Rotterdam de plek voor jou!</w:t>
      </w:r>
    </w:p>
    <w:p w14:paraId="56153CA3" w14:textId="77777777" w:rsidR="004F5577" w:rsidRDefault="004F5577" w:rsidP="004F5577"/>
    <w:p w14:paraId="07C41455" w14:textId="3ABEA5FC" w:rsidR="004F5577" w:rsidRDefault="004F5577" w:rsidP="004F5577">
      <w:r>
        <w:t>De afgelopen jaren is er een groeiend besef dat er bij projecten en ontwikkelingen aandacht moet worden besteed aan duurzaamheid en circulariteit. Dit is terug te zien zowel binnen de organisatie als bij de burger en in de politiek. Dit heeft geleid tot een groei van het werkpakket, ook doordat de medewerkers van de circulaire Materialenbank niet alleen ingezet worden voor werkzaamheden van het ingenieursbureau, maar juist ook voor andere afdelingen zoals Stadsbeheer en Stedenbouw. Inzet bij grote stedelijke programma’s (zoals programma Circulair) en ruimtelijke ontwikkelingen (zoals 40 km rioolvervanging, Metro aan Zee, Hart van Zuid, Feyenoord City, Nieuw Kralingen en rivier als getijdenpark) zijn hier voorbeelden van. Verwacht wordt dat deze toename/vraag door zal zetten.</w:t>
      </w:r>
    </w:p>
    <w:p w14:paraId="3EF282D9" w14:textId="13D81C63" w:rsidR="001912A6" w:rsidRDefault="001912A6" w:rsidP="004F5577"/>
    <w:p w14:paraId="497939BD" w14:textId="6AE772CC" w:rsidR="001912A6" w:rsidRPr="005B18AF" w:rsidRDefault="001912A6" w:rsidP="005B18AF">
      <w:pPr>
        <w:rPr>
          <w:rFonts w:ascii="Calibri" w:hAnsi="Calibri"/>
        </w:rPr>
      </w:pPr>
      <w:r>
        <w:t>De circulaire grondstoffenbank werkt al 30 jaar volgens circulaire principes aan het verwerken van grond en baggerspecie in de stad en regio. De werkzaamheden breiden zich uit naar andere grondstoffen, zoals steenachtige materialen en biomassa. Als ketenregisseur is de Circulaire Materialen Bank verantwoordelijk voor de transitie van een lineaire naar een circulaire keten. Daarbij wordt nauw samengewerkt met interne en externe ketenpartners om voor elke grondstof een hoogwaardige én duurzame oplossing te vinden.</w:t>
      </w:r>
    </w:p>
    <w:p w14:paraId="64C5B391" w14:textId="77777777" w:rsidR="001912A6" w:rsidRDefault="001912A6" w:rsidP="004F5577"/>
    <w:p w14:paraId="084CAF90"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6E850" w14:textId="77777777" w:rsidR="0021300D" w:rsidRDefault="0021300D" w:rsidP="00985BD0">
      <w:pPr>
        <w:spacing w:line="240" w:lineRule="auto"/>
      </w:pPr>
      <w:r>
        <w:separator/>
      </w:r>
    </w:p>
  </w:endnote>
  <w:endnote w:type="continuationSeparator" w:id="0">
    <w:p w14:paraId="6F84909E" w14:textId="77777777" w:rsidR="0021300D" w:rsidRDefault="0021300D"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01E62" w14:textId="77777777" w:rsidR="00985BD0" w:rsidRDefault="00985BD0" w:rsidP="00985BD0">
    <w:pPr>
      <w:pStyle w:val="Voettekst"/>
      <w:jc w:val="right"/>
    </w:pPr>
    <w:r w:rsidRPr="00985BD0">
      <w:rPr>
        <w:noProof/>
      </w:rPr>
      <w:drawing>
        <wp:inline distT="0" distB="0" distL="0" distR="0" wp14:anchorId="3E1B05EE" wp14:editId="2DBF3EF9">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4EC3F" w14:textId="77777777" w:rsidR="0021300D" w:rsidRDefault="0021300D" w:rsidP="00985BD0">
      <w:pPr>
        <w:spacing w:line="240" w:lineRule="auto"/>
      </w:pPr>
      <w:r>
        <w:separator/>
      </w:r>
    </w:p>
  </w:footnote>
  <w:footnote w:type="continuationSeparator" w:id="0">
    <w:p w14:paraId="63A8A0FF" w14:textId="77777777" w:rsidR="0021300D" w:rsidRDefault="0021300D"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034A6" w14:textId="77777777" w:rsidR="00985BD0" w:rsidRDefault="00985BD0" w:rsidP="00985BD0">
    <w:pPr>
      <w:pStyle w:val="Koptekst"/>
      <w:jc w:val="right"/>
    </w:pPr>
    <w:r w:rsidRPr="00985BD0">
      <w:rPr>
        <w:noProof/>
      </w:rPr>
      <w:drawing>
        <wp:inline distT="0" distB="0" distL="0" distR="0" wp14:anchorId="4EB81A92" wp14:editId="07E02C9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22875"/>
    <w:multiLevelType w:val="hybridMultilevel"/>
    <w:tmpl w:val="FB023384"/>
    <w:lvl w:ilvl="0" w:tplc="F2EAA4FC">
      <w:start w:val="2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244CB5"/>
    <w:multiLevelType w:val="hybridMultilevel"/>
    <w:tmpl w:val="0E9826E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E5825C8"/>
    <w:multiLevelType w:val="hybridMultilevel"/>
    <w:tmpl w:val="F20C38B6"/>
    <w:lvl w:ilvl="0" w:tplc="B556467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F2A144E"/>
    <w:multiLevelType w:val="hybridMultilevel"/>
    <w:tmpl w:val="611A7E0A"/>
    <w:lvl w:ilvl="0" w:tplc="04130001">
      <w:start w:val="1"/>
      <w:numFmt w:val="bullet"/>
      <w:lvlText w:val=""/>
      <w:lvlJc w:val="left"/>
      <w:pPr>
        <w:tabs>
          <w:tab w:val="num" w:pos="360"/>
        </w:tabs>
        <w:ind w:left="360" w:hanging="360"/>
      </w:pPr>
      <w:rPr>
        <w:rFonts w:ascii="Symbol" w:hAnsi="Symbol" w:hint="default"/>
      </w:rPr>
    </w:lvl>
    <w:lvl w:ilvl="1" w:tplc="A058BF02">
      <w:start w:val="1"/>
      <w:numFmt w:val="bullet"/>
      <w:lvlRestart w:val="0"/>
      <w:lvlText w:val=""/>
      <w:lvlJc w:val="left"/>
      <w:pPr>
        <w:tabs>
          <w:tab w:val="num" w:pos="1003"/>
        </w:tabs>
        <w:ind w:left="1003" w:hanging="283"/>
      </w:pPr>
      <w:rPr>
        <w:rFonts w:ascii="Symbol" w:hAnsi="Symbol"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577"/>
    <w:rsid w:val="000241BD"/>
    <w:rsid w:val="00030C5B"/>
    <w:rsid w:val="00056ED4"/>
    <w:rsid w:val="00094A27"/>
    <w:rsid w:val="000F4270"/>
    <w:rsid w:val="001115BA"/>
    <w:rsid w:val="00123D50"/>
    <w:rsid w:val="001373ED"/>
    <w:rsid w:val="00175C33"/>
    <w:rsid w:val="00175C88"/>
    <w:rsid w:val="001912A6"/>
    <w:rsid w:val="001C190E"/>
    <w:rsid w:val="001C6FAE"/>
    <w:rsid w:val="001D5297"/>
    <w:rsid w:val="00204863"/>
    <w:rsid w:val="0021300D"/>
    <w:rsid w:val="002B3D27"/>
    <w:rsid w:val="002D13B5"/>
    <w:rsid w:val="00330818"/>
    <w:rsid w:val="00397E10"/>
    <w:rsid w:val="003C484E"/>
    <w:rsid w:val="003F61DC"/>
    <w:rsid w:val="0044045D"/>
    <w:rsid w:val="004D48F9"/>
    <w:rsid w:val="004E38F8"/>
    <w:rsid w:val="004F5577"/>
    <w:rsid w:val="00555715"/>
    <w:rsid w:val="0056054F"/>
    <w:rsid w:val="005A7ABF"/>
    <w:rsid w:val="005B18AF"/>
    <w:rsid w:val="005E2C40"/>
    <w:rsid w:val="00607A6F"/>
    <w:rsid w:val="00657CBF"/>
    <w:rsid w:val="006D7FA9"/>
    <w:rsid w:val="006F4039"/>
    <w:rsid w:val="00791869"/>
    <w:rsid w:val="0082322A"/>
    <w:rsid w:val="00823468"/>
    <w:rsid w:val="00830F88"/>
    <w:rsid w:val="0088610C"/>
    <w:rsid w:val="0089794E"/>
    <w:rsid w:val="008F501F"/>
    <w:rsid w:val="00985BD0"/>
    <w:rsid w:val="009F0714"/>
    <w:rsid w:val="00A3520A"/>
    <w:rsid w:val="00A360C0"/>
    <w:rsid w:val="00AA1D35"/>
    <w:rsid w:val="00AA3C4D"/>
    <w:rsid w:val="00AD74CA"/>
    <w:rsid w:val="00AF09C4"/>
    <w:rsid w:val="00B12BE0"/>
    <w:rsid w:val="00B177C6"/>
    <w:rsid w:val="00B23192"/>
    <w:rsid w:val="00B55D50"/>
    <w:rsid w:val="00B93510"/>
    <w:rsid w:val="00BA42DB"/>
    <w:rsid w:val="00BB5ABD"/>
    <w:rsid w:val="00C423FD"/>
    <w:rsid w:val="00C6646F"/>
    <w:rsid w:val="00D337B2"/>
    <w:rsid w:val="00D75A02"/>
    <w:rsid w:val="00DD2598"/>
    <w:rsid w:val="00DE09E7"/>
    <w:rsid w:val="00E01B5D"/>
    <w:rsid w:val="00E26C9F"/>
    <w:rsid w:val="00E37310"/>
    <w:rsid w:val="00E41AE5"/>
    <w:rsid w:val="00E42BCE"/>
    <w:rsid w:val="00EB6620"/>
    <w:rsid w:val="00F50CE0"/>
    <w:rsid w:val="00F52525"/>
    <w:rsid w:val="00F6449A"/>
    <w:rsid w:val="00F70235"/>
    <w:rsid w:val="00F85C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841BEA"/>
  <w15:chartTrackingRefBased/>
  <w15:docId w15:val="{85D63569-DD43-45B2-B8EC-53ECB9E0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823468"/>
    <w:rPr>
      <w:sz w:val="16"/>
      <w:szCs w:val="16"/>
    </w:rPr>
  </w:style>
  <w:style w:type="paragraph" w:styleId="Tekstopmerking">
    <w:name w:val="annotation text"/>
    <w:basedOn w:val="Standaard"/>
    <w:link w:val="TekstopmerkingChar"/>
    <w:uiPriority w:val="99"/>
    <w:unhideWhenUsed/>
    <w:rsid w:val="00823468"/>
    <w:pPr>
      <w:spacing w:line="240" w:lineRule="auto"/>
    </w:pPr>
    <w:rPr>
      <w:szCs w:val="20"/>
    </w:rPr>
  </w:style>
  <w:style w:type="character" w:customStyle="1" w:styleId="TekstopmerkingChar">
    <w:name w:val="Tekst opmerking Char"/>
    <w:basedOn w:val="Standaardalinea-lettertype"/>
    <w:link w:val="Tekstopmerking"/>
    <w:uiPriority w:val="99"/>
    <w:rsid w:val="00823468"/>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823468"/>
    <w:rPr>
      <w:b/>
      <w:bCs/>
    </w:rPr>
  </w:style>
  <w:style w:type="character" w:customStyle="1" w:styleId="OnderwerpvanopmerkingChar">
    <w:name w:val="Onderwerp van opmerking Char"/>
    <w:basedOn w:val="TekstopmerkingChar"/>
    <w:link w:val="Onderwerpvanopmerking"/>
    <w:uiPriority w:val="99"/>
    <w:semiHidden/>
    <w:rsid w:val="00823468"/>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958</Words>
  <Characters>5274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Slikkens A. (Alexander)</dc:creator>
  <cp:keywords/>
  <dc:description/>
  <cp:lastModifiedBy>Barth C. (Christie)</cp:lastModifiedBy>
  <cp:revision>3</cp:revision>
  <dcterms:created xsi:type="dcterms:W3CDTF">2021-01-21T09:31:00Z</dcterms:created>
  <dcterms:modified xsi:type="dcterms:W3CDTF">2021-01-21T13:31:00Z</dcterms:modified>
</cp:coreProperties>
</file>