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2F4834" w:rsidP="00985BD0">
      <w:pPr>
        <w:pStyle w:val="Kop1"/>
        <w:rPr>
          <w:color w:val="339933"/>
        </w:rPr>
      </w:pPr>
      <w:r>
        <w:rPr>
          <w:color w:val="339933"/>
        </w:rPr>
        <w:t>Procesmanager</w:t>
      </w:r>
    </w:p>
    <w:p w:rsidR="00F52525" w:rsidRPr="00F52525" w:rsidRDefault="002F4834"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D2420">
              <w:t xml:space="preserve"> 179</w:t>
            </w:r>
          </w:p>
        </w:tc>
      </w:tr>
      <w:tr w:rsidR="00FD2420" w:rsidRPr="00BB5ABD" w:rsidTr="001C6FAE">
        <w:tc>
          <w:tcPr>
            <w:tcW w:w="3086" w:type="dxa"/>
          </w:tcPr>
          <w:p w:rsidR="00FD2420" w:rsidRDefault="00FD2420" w:rsidP="00FD2420">
            <w:pPr>
              <w:rPr>
                <w:b/>
              </w:rPr>
            </w:pPr>
            <w:r>
              <w:rPr>
                <w:b/>
              </w:rPr>
              <w:t>Startdatum:</w:t>
            </w:r>
          </w:p>
        </w:tc>
        <w:tc>
          <w:tcPr>
            <w:tcW w:w="5295" w:type="dxa"/>
          </w:tcPr>
          <w:p w:rsidR="00FD2420" w:rsidRPr="00BB5ABD" w:rsidRDefault="00FD2420" w:rsidP="00FD2420">
            <w:r>
              <w:t>Z.s.m. naar verwachting medio juni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D2420" w:rsidP="00D24F8E">
            <w:r>
              <w:t>1</w:t>
            </w:r>
            <w:r w:rsidR="00046F28">
              <w:t xml:space="preserve"> FTE (kan door </w:t>
            </w:r>
            <w:r w:rsidR="000D06B5">
              <w:t>1-2</w:t>
            </w:r>
            <w:r w:rsidR="00046F28">
              <w:t xml:space="preserve"> kandidaten vervuld worden)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046F28" w:rsidP="00D24F8E">
            <w:r>
              <w:t xml:space="preserve">18 – </w:t>
            </w:r>
            <w:r w:rsidR="00FD2420">
              <w:t>36</w:t>
            </w:r>
            <w:r>
              <w:t xml:space="preserve">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D2420"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0CE0" w:rsidP="00D24F8E">
            <w:r>
              <w:t>2</w:t>
            </w:r>
            <w:r w:rsidR="002F4834">
              <w:t xml:space="preserve"> </w:t>
            </w:r>
            <w:r>
              <w:t>x 6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046F28" w:rsidP="00D24F8E">
            <w:r>
              <w:t>N.v.t.</w:t>
            </w:r>
          </w:p>
          <w:p w:rsidR="00F50CE0" w:rsidRDefault="00FD2420" w:rsidP="00D24F8E">
            <w:r>
              <w:t>N.v.t.</w:t>
            </w:r>
          </w:p>
          <w:p w:rsidR="00FD2420" w:rsidRPr="00BB5ABD" w:rsidRDefault="00FD2420" w:rsidP="00D24F8E">
            <w:r>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FD2420" w:rsidP="00D24F8E">
            <w:r>
              <w:t>Week 24</w:t>
            </w:r>
            <w:r w:rsidR="006850F6">
              <w:t>/25</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630DAC" w:rsidP="00F52525">
            <w:r>
              <w:t>125 - 175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D2420" w:rsidP="00F52525">
            <w:r>
              <w:t>20</w:t>
            </w:r>
            <w:r w:rsidR="00F52525" w:rsidRPr="00AD74CA">
              <w:t xml:space="preserve">% - </w:t>
            </w:r>
            <w:r>
              <w:t>8</w:t>
            </w:r>
            <w:r w:rsidR="00F52525" w:rsidRPr="00AD74CA">
              <w:t>0%</w:t>
            </w:r>
          </w:p>
        </w:tc>
      </w:tr>
    </w:tbl>
    <w:p w:rsidR="00BB5ABD" w:rsidRPr="00BB5ABD" w:rsidRDefault="00BB5ABD" w:rsidP="00BB5ABD"/>
    <w:p w:rsidR="00985BD0" w:rsidRDefault="00E26C9F" w:rsidP="00E26C9F">
      <w:pPr>
        <w:pStyle w:val="Kop2"/>
      </w:pPr>
      <w:r>
        <w:t xml:space="preserve">Jouw </w:t>
      </w:r>
      <w:r w:rsidR="00FD2420">
        <w:t>functie</w:t>
      </w:r>
    </w:p>
    <w:p w:rsidR="00FD2420" w:rsidRDefault="00FD2420" w:rsidP="00FD2420">
      <w:pPr>
        <w:autoSpaceDE w:val="0"/>
        <w:autoSpaceDN w:val="0"/>
        <w:adjustRightInd w:val="0"/>
        <w:spacing w:line="240" w:lineRule="auto"/>
        <w:rPr>
          <w:szCs w:val="20"/>
        </w:rPr>
      </w:pPr>
      <w:r>
        <w:rPr>
          <w:szCs w:val="20"/>
        </w:rPr>
        <w:t>De gemeente Rotterdam heeft in de afgelopen decennia veel gronduitgiftecontracten gesloten</w:t>
      </w:r>
      <w:r w:rsidR="00051376">
        <w:rPr>
          <w:szCs w:val="20"/>
        </w:rPr>
        <w:t xml:space="preserve"> </w:t>
      </w:r>
      <w:r>
        <w:rPr>
          <w:szCs w:val="20"/>
        </w:rPr>
        <w:t>en vastgoedobjecten verkocht. Uit deze (erfpacht- en eigendoms-) contracten vloeien – als</w:t>
      </w:r>
      <w:r w:rsidR="00051376">
        <w:rPr>
          <w:szCs w:val="20"/>
        </w:rPr>
        <w:t xml:space="preserve"> </w:t>
      </w:r>
      <w:r>
        <w:rPr>
          <w:szCs w:val="20"/>
        </w:rPr>
        <w:t>gevolg van het hanteren van het functioneel grondbeleid – verplichtingen voort die nagekomen</w:t>
      </w:r>
      <w:r w:rsidR="00051376">
        <w:rPr>
          <w:szCs w:val="20"/>
        </w:rPr>
        <w:t xml:space="preserve"> </w:t>
      </w:r>
      <w:r>
        <w:rPr>
          <w:szCs w:val="20"/>
        </w:rPr>
        <w:t>dienen te worden door zowel de gemeente als de eigenaar/erfpachter. Meer dan 4000</w:t>
      </w:r>
      <w:r w:rsidR="00051376">
        <w:rPr>
          <w:szCs w:val="20"/>
        </w:rPr>
        <w:t xml:space="preserve"> </w:t>
      </w:r>
      <w:r>
        <w:rPr>
          <w:szCs w:val="20"/>
        </w:rPr>
        <w:t>verzoeken worden jaarlijks door team Contractbeheer en Erfpacht</w:t>
      </w:r>
      <w:r w:rsidR="00630DAC">
        <w:rPr>
          <w:szCs w:val="20"/>
        </w:rPr>
        <w:t xml:space="preserve"> (CBE)</w:t>
      </w:r>
      <w:r>
        <w:rPr>
          <w:szCs w:val="20"/>
        </w:rPr>
        <w:t xml:space="preserve"> in behandeling genomen</w:t>
      </w:r>
      <w:r w:rsidR="00051376">
        <w:rPr>
          <w:szCs w:val="20"/>
        </w:rPr>
        <w:t xml:space="preserve"> </w:t>
      </w:r>
      <w:r>
        <w:rPr>
          <w:szCs w:val="20"/>
        </w:rPr>
        <w:t>met een productresultaat van ongeveer 30 miljoen euro per jaar. De vragen lopen uiteen van</w:t>
      </w:r>
      <w:r w:rsidR="00051376">
        <w:rPr>
          <w:szCs w:val="20"/>
        </w:rPr>
        <w:t xml:space="preserve"> </w:t>
      </w:r>
      <w:r>
        <w:rPr>
          <w:szCs w:val="20"/>
        </w:rPr>
        <w:t>een toestemming voor overdracht tot een bijbetaling als gevolg van een transformatieproject.</w:t>
      </w:r>
    </w:p>
    <w:p w:rsidR="00FD2420" w:rsidRDefault="00FD2420" w:rsidP="00FD2420">
      <w:pPr>
        <w:autoSpaceDE w:val="0"/>
        <w:autoSpaceDN w:val="0"/>
        <w:adjustRightInd w:val="0"/>
        <w:spacing w:line="240" w:lineRule="auto"/>
        <w:rPr>
          <w:szCs w:val="20"/>
        </w:rPr>
      </w:pPr>
      <w:r>
        <w:rPr>
          <w:szCs w:val="20"/>
        </w:rPr>
        <w:t>Dit aantal zal de komende jaren alleen maar toenemen. De komende 30 jaar zullen ongeveer</w:t>
      </w:r>
    </w:p>
    <w:p w:rsidR="00FD2420" w:rsidRDefault="00FD2420" w:rsidP="00FD2420">
      <w:pPr>
        <w:autoSpaceDE w:val="0"/>
        <w:autoSpaceDN w:val="0"/>
        <w:adjustRightInd w:val="0"/>
        <w:spacing w:line="240" w:lineRule="auto"/>
        <w:rPr>
          <w:szCs w:val="20"/>
        </w:rPr>
      </w:pPr>
      <w:r>
        <w:rPr>
          <w:szCs w:val="20"/>
        </w:rPr>
        <w:t>1000 erfpachtcontracten de expiratiedatum van het erfpachtrecht naderen. Daarbij zullen ruim</w:t>
      </w:r>
    </w:p>
    <w:p w:rsidR="00FD2420" w:rsidRDefault="00FD2420" w:rsidP="00FD2420">
      <w:pPr>
        <w:autoSpaceDE w:val="0"/>
        <w:autoSpaceDN w:val="0"/>
        <w:adjustRightInd w:val="0"/>
        <w:spacing w:line="240" w:lineRule="auto"/>
        <w:rPr>
          <w:szCs w:val="20"/>
        </w:rPr>
      </w:pPr>
      <w:r>
        <w:rPr>
          <w:szCs w:val="20"/>
        </w:rPr>
        <w:t>19.300 erfpachtcontracten het einde van de afkooptermijn bereiken. Verder is de ambitie van</w:t>
      </w:r>
      <w:r w:rsidR="002F64FD">
        <w:rPr>
          <w:szCs w:val="20"/>
        </w:rPr>
        <w:t xml:space="preserve"> de</w:t>
      </w:r>
      <w:r>
        <w:rPr>
          <w:szCs w:val="20"/>
        </w:rPr>
        <w:t xml:space="preserve"> gemeente de komende 4 jaar 18.000 woningen toe te voegen, minimaal 180.000 m2</w:t>
      </w:r>
      <w:r w:rsidR="002F64FD">
        <w:rPr>
          <w:szCs w:val="20"/>
        </w:rPr>
        <w:t xml:space="preserve"> </w:t>
      </w:r>
      <w:r>
        <w:rPr>
          <w:szCs w:val="20"/>
        </w:rPr>
        <w:t>kantoren te transformeren en 2.000 studentenkamers te realiseren. Het merendeel van deze</w:t>
      </w:r>
      <w:r w:rsidR="002F64FD">
        <w:rPr>
          <w:szCs w:val="20"/>
        </w:rPr>
        <w:t xml:space="preserve"> </w:t>
      </w:r>
      <w:r>
        <w:rPr>
          <w:szCs w:val="20"/>
        </w:rPr>
        <w:t>ontwikkelingen zal op particuliere grond worden gerealiseerd wat tot contractaanpassingen</w:t>
      </w:r>
      <w:r w:rsidR="002F64FD">
        <w:rPr>
          <w:szCs w:val="20"/>
        </w:rPr>
        <w:t xml:space="preserve"> </w:t>
      </w:r>
      <w:r>
        <w:rPr>
          <w:szCs w:val="20"/>
        </w:rPr>
        <w:t>leidt met eventueel een bijbetaling als gevolg. Ook zullen veel panden, gelet op de ouderdom</w:t>
      </w:r>
      <w:r w:rsidR="002F64FD">
        <w:rPr>
          <w:szCs w:val="20"/>
        </w:rPr>
        <w:t xml:space="preserve"> </w:t>
      </w:r>
      <w:r>
        <w:rPr>
          <w:szCs w:val="20"/>
        </w:rPr>
        <w:t>van vastgoedobjecten in Rotterdam, worden her ontwikkeld, gerenoveerd of getransformeerd</w:t>
      </w:r>
      <w:r w:rsidR="002F64FD">
        <w:rPr>
          <w:szCs w:val="20"/>
        </w:rPr>
        <w:t xml:space="preserve"> </w:t>
      </w:r>
      <w:r>
        <w:rPr>
          <w:szCs w:val="20"/>
        </w:rPr>
        <w:t>wat ook weer tot contractaanpassing zal leiden.</w:t>
      </w:r>
      <w:r w:rsidR="00630DAC">
        <w:rPr>
          <w:szCs w:val="20"/>
        </w:rPr>
        <w:t xml:space="preserve"> </w:t>
      </w:r>
      <w:r>
        <w:rPr>
          <w:szCs w:val="20"/>
        </w:rPr>
        <w:t>Om aan contractuele verplichtingen en daarbij behorende gemeentelijke servicenormen te</w:t>
      </w:r>
      <w:r w:rsidR="00051376">
        <w:rPr>
          <w:szCs w:val="20"/>
        </w:rPr>
        <w:t xml:space="preserve"> </w:t>
      </w:r>
      <w:r>
        <w:rPr>
          <w:szCs w:val="20"/>
        </w:rPr>
        <w:t>voldoen, een bijdrage te kunnen leveren aan de bouwproductie, en het jaarlijks</w:t>
      </w:r>
      <w:r w:rsidR="00630DAC">
        <w:rPr>
          <w:szCs w:val="20"/>
        </w:rPr>
        <w:t xml:space="preserve"> </w:t>
      </w:r>
      <w:r>
        <w:rPr>
          <w:szCs w:val="20"/>
        </w:rPr>
        <w:t>productresultaat te realiseren, zal een goed team moeten worden gevormd.</w:t>
      </w:r>
    </w:p>
    <w:p w:rsidR="00FD2420" w:rsidRDefault="00FD2420" w:rsidP="00FD2420">
      <w:pPr>
        <w:autoSpaceDE w:val="0"/>
        <w:autoSpaceDN w:val="0"/>
        <w:adjustRightInd w:val="0"/>
        <w:spacing w:line="240" w:lineRule="auto"/>
        <w:rPr>
          <w:szCs w:val="20"/>
        </w:rPr>
      </w:pPr>
    </w:p>
    <w:p w:rsidR="00FD2420" w:rsidRPr="00FD2420" w:rsidRDefault="00FD2420" w:rsidP="00FD2420">
      <w:pPr>
        <w:autoSpaceDE w:val="0"/>
        <w:autoSpaceDN w:val="0"/>
        <w:adjustRightInd w:val="0"/>
        <w:spacing w:line="240" w:lineRule="auto"/>
        <w:rPr>
          <w:b/>
          <w:bCs/>
          <w:sz w:val="24"/>
          <w:szCs w:val="24"/>
        </w:rPr>
      </w:pPr>
      <w:r w:rsidRPr="00FD2420">
        <w:rPr>
          <w:b/>
          <w:bCs/>
          <w:sz w:val="24"/>
          <w:szCs w:val="24"/>
        </w:rPr>
        <w:t>De uitvoering</w:t>
      </w:r>
    </w:p>
    <w:p w:rsidR="00FD2420" w:rsidRDefault="00FD2420" w:rsidP="00FD2420">
      <w:pPr>
        <w:autoSpaceDE w:val="0"/>
        <w:autoSpaceDN w:val="0"/>
        <w:adjustRightInd w:val="0"/>
        <w:spacing w:line="240" w:lineRule="auto"/>
        <w:rPr>
          <w:szCs w:val="20"/>
        </w:rPr>
      </w:pPr>
      <w:r>
        <w:rPr>
          <w:szCs w:val="20"/>
        </w:rPr>
        <w:t>De speerpunten voor het komend jaar zijn (1) organisatie, (2) beleid, (3) ICT en (4)</w:t>
      </w:r>
      <w:r w:rsidR="00630DAC">
        <w:rPr>
          <w:szCs w:val="20"/>
        </w:rPr>
        <w:t xml:space="preserve"> </w:t>
      </w:r>
      <w:r>
        <w:rPr>
          <w:szCs w:val="20"/>
        </w:rPr>
        <w:t>communicatie. Het team is in transitie en is in twee jaar tijd 300% gegroeid van 7,89 fte naar</w:t>
      </w:r>
    </w:p>
    <w:p w:rsidR="00FD2420" w:rsidRDefault="00FD2420" w:rsidP="00FD2420">
      <w:pPr>
        <w:autoSpaceDE w:val="0"/>
        <w:autoSpaceDN w:val="0"/>
        <w:adjustRightInd w:val="0"/>
        <w:spacing w:line="240" w:lineRule="auto"/>
        <w:rPr>
          <w:szCs w:val="20"/>
        </w:rPr>
      </w:pPr>
      <w:r>
        <w:rPr>
          <w:szCs w:val="20"/>
        </w:rPr>
        <w:t>21 fte. De uitdagingen op het gebied van Organisatie richten zich dan ook op het op orde</w:t>
      </w:r>
      <w:r w:rsidR="002F64FD">
        <w:rPr>
          <w:szCs w:val="20"/>
        </w:rPr>
        <w:t xml:space="preserve"> </w:t>
      </w:r>
      <w:r>
        <w:rPr>
          <w:szCs w:val="20"/>
        </w:rPr>
        <w:t>brengen van de formatie, het op orde brengen van kennis en competenties, en het</w:t>
      </w:r>
      <w:r w:rsidR="002F64FD">
        <w:rPr>
          <w:szCs w:val="20"/>
        </w:rPr>
        <w:t xml:space="preserve"> </w:t>
      </w:r>
      <w:r>
        <w:rPr>
          <w:szCs w:val="20"/>
        </w:rPr>
        <w:t xml:space="preserve">actualiseren van </w:t>
      </w:r>
      <w:proofErr w:type="spellStart"/>
      <w:r>
        <w:rPr>
          <w:szCs w:val="20"/>
        </w:rPr>
        <w:t>AO’s</w:t>
      </w:r>
      <w:proofErr w:type="spellEnd"/>
      <w:r>
        <w:rPr>
          <w:szCs w:val="20"/>
        </w:rPr>
        <w:t>.</w:t>
      </w:r>
      <w:r w:rsidR="00630DAC">
        <w:rPr>
          <w:szCs w:val="20"/>
        </w:rPr>
        <w:t xml:space="preserve"> </w:t>
      </w:r>
      <w:r>
        <w:rPr>
          <w:szCs w:val="20"/>
        </w:rPr>
        <w:t>Verder zijn diverse projecten al gestart. Op het gebied van Beleid zijn dat Erfpachtbeleid voor</w:t>
      </w:r>
      <w:r w:rsidR="00630DAC">
        <w:rPr>
          <w:szCs w:val="20"/>
        </w:rPr>
        <w:t xml:space="preserve"> </w:t>
      </w:r>
      <w:r>
        <w:rPr>
          <w:szCs w:val="20"/>
        </w:rPr>
        <w:t>expirerende erfpachtcontracten en erfpachtcontracten die tegen het einde van de</w:t>
      </w:r>
      <w:r w:rsidR="00630DAC">
        <w:rPr>
          <w:szCs w:val="20"/>
        </w:rPr>
        <w:t xml:space="preserve"> </w:t>
      </w:r>
      <w:r>
        <w:rPr>
          <w:szCs w:val="20"/>
        </w:rPr>
        <w:t>afkooptermijn lopen, Bijbetalingsregeling</w:t>
      </w:r>
      <w:r w:rsidR="00630DAC">
        <w:rPr>
          <w:szCs w:val="20"/>
        </w:rPr>
        <w:t xml:space="preserve">, </w:t>
      </w:r>
      <w:r>
        <w:rPr>
          <w:szCs w:val="20"/>
        </w:rPr>
        <w:t>Ondermijnende</w:t>
      </w:r>
      <w:r w:rsidR="00A603C8">
        <w:rPr>
          <w:szCs w:val="20"/>
        </w:rPr>
        <w:t xml:space="preserve"> </w:t>
      </w:r>
      <w:r>
        <w:rPr>
          <w:szCs w:val="20"/>
        </w:rPr>
        <w:t xml:space="preserve">criminaliteit en Woningcorporaties dossiers </w:t>
      </w:r>
      <w:proofErr w:type="spellStart"/>
      <w:r>
        <w:rPr>
          <w:szCs w:val="20"/>
        </w:rPr>
        <w:t>uitpondingen</w:t>
      </w:r>
      <w:proofErr w:type="spellEnd"/>
      <w:r w:rsidR="00630DAC">
        <w:rPr>
          <w:szCs w:val="20"/>
        </w:rPr>
        <w:t xml:space="preserve"> </w:t>
      </w:r>
      <w:r>
        <w:rPr>
          <w:szCs w:val="20"/>
        </w:rPr>
        <w:t xml:space="preserve">en herontwikkelingen. Voor sommige </w:t>
      </w:r>
      <w:r>
        <w:rPr>
          <w:szCs w:val="20"/>
        </w:rPr>
        <w:lastRenderedPageBreak/>
        <w:t>beleidsonderdelen wordt het team ondersteund. Op ICT-gebied is het ‘Wat’-onderzoek eind</w:t>
      </w:r>
      <w:r w:rsidR="00630DAC">
        <w:rPr>
          <w:szCs w:val="20"/>
        </w:rPr>
        <w:t xml:space="preserve"> </w:t>
      </w:r>
      <w:r>
        <w:rPr>
          <w:szCs w:val="20"/>
        </w:rPr>
        <w:t>2019 afgerond en start binnenkort het vervolgtraject, te weten het ‘Hoe’-onderzoek, dat in</w:t>
      </w:r>
      <w:r w:rsidR="00630DAC">
        <w:rPr>
          <w:szCs w:val="20"/>
        </w:rPr>
        <w:t xml:space="preserve"> </w:t>
      </w:r>
      <w:r>
        <w:rPr>
          <w:szCs w:val="20"/>
        </w:rPr>
        <w:t>nauwe samenwerking met de technische afdeling van cluster BCO wordt opgepakt. Onderdeel</w:t>
      </w:r>
      <w:r w:rsidR="00630DAC">
        <w:rPr>
          <w:szCs w:val="20"/>
        </w:rPr>
        <w:t xml:space="preserve"> </w:t>
      </w:r>
      <w:r>
        <w:rPr>
          <w:szCs w:val="20"/>
        </w:rPr>
        <w:t>hiervan is de vervanging van het in jaar 2000 ontwikkelde contractensysteem. Voorts vindt de</w:t>
      </w:r>
      <w:r w:rsidR="00630DAC">
        <w:rPr>
          <w:szCs w:val="20"/>
        </w:rPr>
        <w:t xml:space="preserve"> </w:t>
      </w:r>
      <w:r>
        <w:rPr>
          <w:szCs w:val="20"/>
        </w:rPr>
        <w:t>uitrol plaats van fase 1 Communicatie die zich richt op de actualisatie van de internetpagina</w:t>
      </w:r>
      <w:r w:rsidR="00630DAC">
        <w:rPr>
          <w:szCs w:val="20"/>
        </w:rPr>
        <w:t xml:space="preserve"> </w:t>
      </w:r>
      <w:r>
        <w:rPr>
          <w:szCs w:val="20"/>
        </w:rPr>
        <w:t>van de gemeente Rotterdam. Daarvoor wordt een extern bureau ingeschakeld. De afdeling</w:t>
      </w:r>
      <w:r w:rsidR="00630DAC">
        <w:rPr>
          <w:szCs w:val="20"/>
        </w:rPr>
        <w:t xml:space="preserve"> </w:t>
      </w:r>
      <w:r>
        <w:rPr>
          <w:szCs w:val="20"/>
        </w:rPr>
        <w:t>Communicatie van cluster BCO is daarbij betrokken.</w:t>
      </w:r>
    </w:p>
    <w:p w:rsidR="00FD2420" w:rsidRDefault="00FD2420" w:rsidP="00FD2420">
      <w:pPr>
        <w:autoSpaceDE w:val="0"/>
        <w:autoSpaceDN w:val="0"/>
        <w:adjustRightInd w:val="0"/>
        <w:spacing w:line="240" w:lineRule="auto"/>
        <w:rPr>
          <w:szCs w:val="20"/>
        </w:rPr>
      </w:pPr>
      <w:r>
        <w:rPr>
          <w:szCs w:val="20"/>
        </w:rPr>
        <w:t>Voor diverse werkzaamheden die samenhangen met de projecten op het gebied van Beleid,</w:t>
      </w:r>
    </w:p>
    <w:p w:rsidR="00FD2420" w:rsidRDefault="00FD2420" w:rsidP="00FD2420">
      <w:pPr>
        <w:autoSpaceDE w:val="0"/>
        <w:autoSpaceDN w:val="0"/>
        <w:adjustRightInd w:val="0"/>
        <w:spacing w:line="240" w:lineRule="auto"/>
        <w:rPr>
          <w:szCs w:val="20"/>
        </w:rPr>
      </w:pPr>
      <w:r>
        <w:rPr>
          <w:szCs w:val="20"/>
        </w:rPr>
        <w:t>ICT en Communicatie zijn we op zoek naar een procesmanager. De procesmanager valt direct</w:t>
      </w:r>
      <w:r w:rsidR="00A603C8">
        <w:rPr>
          <w:szCs w:val="20"/>
        </w:rPr>
        <w:t xml:space="preserve"> </w:t>
      </w:r>
      <w:r>
        <w:rPr>
          <w:szCs w:val="20"/>
        </w:rPr>
        <w:t xml:space="preserve">onder de teamleider CBE. </w:t>
      </w:r>
    </w:p>
    <w:p w:rsidR="00FD2420" w:rsidRDefault="00FD2420" w:rsidP="00FD2420">
      <w:pPr>
        <w:autoSpaceDE w:val="0"/>
        <w:autoSpaceDN w:val="0"/>
        <w:adjustRightInd w:val="0"/>
        <w:spacing w:line="240" w:lineRule="auto"/>
        <w:rPr>
          <w:szCs w:val="20"/>
        </w:rPr>
      </w:pPr>
    </w:p>
    <w:p w:rsidR="00FD2420" w:rsidRPr="00FD2420" w:rsidRDefault="00FD2420" w:rsidP="00FD2420">
      <w:pPr>
        <w:autoSpaceDE w:val="0"/>
        <w:autoSpaceDN w:val="0"/>
        <w:adjustRightInd w:val="0"/>
        <w:spacing w:line="240" w:lineRule="auto"/>
        <w:rPr>
          <w:b/>
          <w:bCs/>
          <w:sz w:val="24"/>
          <w:szCs w:val="24"/>
        </w:rPr>
      </w:pPr>
      <w:r w:rsidRPr="00FD2420">
        <w:rPr>
          <w:b/>
          <w:bCs/>
          <w:sz w:val="24"/>
          <w:szCs w:val="24"/>
        </w:rPr>
        <w:t>Werkzaamheden</w:t>
      </w:r>
    </w:p>
    <w:p w:rsidR="00FD2420" w:rsidRDefault="00FD2420" w:rsidP="00FD2420">
      <w:pPr>
        <w:autoSpaceDE w:val="0"/>
        <w:autoSpaceDN w:val="0"/>
        <w:adjustRightInd w:val="0"/>
        <w:spacing w:line="240" w:lineRule="auto"/>
        <w:rPr>
          <w:szCs w:val="20"/>
        </w:rPr>
      </w:pPr>
      <w:r>
        <w:rPr>
          <w:szCs w:val="20"/>
        </w:rPr>
        <w:t>De procesmanager is verantwoordelijk voor het resultaat van de</w:t>
      </w:r>
      <w:r w:rsidR="000D06B5">
        <w:rPr>
          <w:szCs w:val="20"/>
        </w:rPr>
        <w:t xml:space="preserve"> </w:t>
      </w:r>
      <w:r>
        <w:rPr>
          <w:szCs w:val="20"/>
        </w:rPr>
        <w:t>projecten/programmaonderdelen binnen de met de teamleider CBE afgesproken</w:t>
      </w:r>
      <w:r w:rsidR="00051376">
        <w:rPr>
          <w:szCs w:val="20"/>
        </w:rPr>
        <w:t xml:space="preserve"> </w:t>
      </w:r>
      <w:r>
        <w:rPr>
          <w:szCs w:val="20"/>
        </w:rPr>
        <w:t>randvoorwaarden en - op basis van binnen de afdeling gemaakte afspraken - voor personeel</w:t>
      </w:r>
      <w:r w:rsidR="00051376">
        <w:rPr>
          <w:szCs w:val="20"/>
        </w:rPr>
        <w:t xml:space="preserve"> </w:t>
      </w:r>
      <w:r>
        <w:rPr>
          <w:szCs w:val="20"/>
        </w:rPr>
        <w:t>en budget.</w:t>
      </w:r>
    </w:p>
    <w:p w:rsidR="00630DAC" w:rsidRDefault="00630DAC" w:rsidP="00FD2420">
      <w:pPr>
        <w:autoSpaceDE w:val="0"/>
        <w:autoSpaceDN w:val="0"/>
        <w:adjustRightInd w:val="0"/>
        <w:spacing w:line="240" w:lineRule="auto"/>
        <w:rPr>
          <w:szCs w:val="20"/>
        </w:rPr>
      </w:pPr>
    </w:p>
    <w:p w:rsidR="00FD2420" w:rsidRDefault="00FD2420" w:rsidP="00FD2420">
      <w:pPr>
        <w:autoSpaceDE w:val="0"/>
        <w:autoSpaceDN w:val="0"/>
        <w:adjustRightInd w:val="0"/>
        <w:spacing w:line="240" w:lineRule="auto"/>
        <w:rPr>
          <w:szCs w:val="20"/>
        </w:rPr>
      </w:pPr>
      <w:r>
        <w:rPr>
          <w:szCs w:val="20"/>
        </w:rPr>
        <w:t>Denk hierbij aan de volgende werkzaamheden:</w:t>
      </w:r>
    </w:p>
    <w:p w:rsidR="00FD2420" w:rsidRPr="002F64FD" w:rsidRDefault="002F64FD" w:rsidP="002F64FD">
      <w:pPr>
        <w:pStyle w:val="Lijstalinea"/>
        <w:numPr>
          <w:ilvl w:val="0"/>
          <w:numId w:val="5"/>
        </w:numPr>
        <w:autoSpaceDE w:val="0"/>
        <w:autoSpaceDN w:val="0"/>
        <w:adjustRightInd w:val="0"/>
        <w:spacing w:line="240" w:lineRule="auto"/>
        <w:rPr>
          <w:szCs w:val="20"/>
        </w:rPr>
      </w:pPr>
      <w:r w:rsidRPr="002F64FD">
        <w:rPr>
          <w:szCs w:val="20"/>
        </w:rPr>
        <w:t>Aansturen</w:t>
      </w:r>
      <w:r w:rsidR="00FD2420" w:rsidRPr="002F64FD">
        <w:rPr>
          <w:szCs w:val="20"/>
        </w:rPr>
        <w:t xml:space="preserve"> van verschillende projecten binnen CBE (GROTICK);</w:t>
      </w:r>
    </w:p>
    <w:p w:rsidR="00FD2420" w:rsidRPr="002F64FD" w:rsidRDefault="002F64FD" w:rsidP="00FD2420">
      <w:pPr>
        <w:pStyle w:val="Lijstalinea"/>
        <w:numPr>
          <w:ilvl w:val="0"/>
          <w:numId w:val="5"/>
        </w:numPr>
        <w:autoSpaceDE w:val="0"/>
        <w:autoSpaceDN w:val="0"/>
        <w:adjustRightInd w:val="0"/>
        <w:spacing w:line="240" w:lineRule="auto"/>
        <w:rPr>
          <w:szCs w:val="20"/>
        </w:rPr>
      </w:pPr>
      <w:r w:rsidRPr="002F64FD">
        <w:rPr>
          <w:szCs w:val="20"/>
        </w:rPr>
        <w:t>Interne</w:t>
      </w:r>
      <w:r w:rsidR="00FD2420" w:rsidRPr="002F64FD">
        <w:rPr>
          <w:szCs w:val="20"/>
        </w:rPr>
        <w:t xml:space="preserve"> contacten met de afdelingen Vastgoed en Communicatie, de directie Veilig en</w:t>
      </w:r>
      <w:r>
        <w:rPr>
          <w:szCs w:val="20"/>
        </w:rPr>
        <w:t xml:space="preserve"> </w:t>
      </w:r>
      <w:r w:rsidR="00FD2420" w:rsidRPr="002F64FD">
        <w:rPr>
          <w:szCs w:val="20"/>
        </w:rPr>
        <w:t>de directie van SO en het bestuur;</w:t>
      </w:r>
    </w:p>
    <w:p w:rsidR="00FD2420" w:rsidRPr="002F64FD" w:rsidRDefault="002F64FD" w:rsidP="002F64FD">
      <w:pPr>
        <w:pStyle w:val="Lijstalinea"/>
        <w:numPr>
          <w:ilvl w:val="0"/>
          <w:numId w:val="6"/>
        </w:numPr>
        <w:autoSpaceDE w:val="0"/>
        <w:autoSpaceDN w:val="0"/>
        <w:adjustRightInd w:val="0"/>
        <w:spacing w:line="240" w:lineRule="auto"/>
        <w:rPr>
          <w:szCs w:val="20"/>
        </w:rPr>
      </w:pPr>
      <w:r w:rsidRPr="002F64FD">
        <w:rPr>
          <w:szCs w:val="20"/>
        </w:rPr>
        <w:t>Plannen</w:t>
      </w:r>
      <w:r w:rsidR="00FD2420" w:rsidRPr="002F64FD">
        <w:rPr>
          <w:szCs w:val="20"/>
        </w:rPr>
        <w:t xml:space="preserve"> en organiseren van bijeenkomsten met externen;</w:t>
      </w:r>
    </w:p>
    <w:p w:rsidR="00FD2420" w:rsidRPr="002F64FD" w:rsidRDefault="002F64FD" w:rsidP="00FD2420">
      <w:pPr>
        <w:pStyle w:val="Lijstalinea"/>
        <w:numPr>
          <w:ilvl w:val="0"/>
          <w:numId w:val="6"/>
        </w:numPr>
        <w:autoSpaceDE w:val="0"/>
        <w:autoSpaceDN w:val="0"/>
        <w:adjustRightInd w:val="0"/>
        <w:spacing w:line="240" w:lineRule="auto"/>
        <w:rPr>
          <w:szCs w:val="20"/>
        </w:rPr>
      </w:pPr>
      <w:r w:rsidRPr="002F64FD">
        <w:rPr>
          <w:szCs w:val="20"/>
        </w:rPr>
        <w:t>Monitoren</w:t>
      </w:r>
      <w:r w:rsidR="00FD2420" w:rsidRPr="002F64FD">
        <w:rPr>
          <w:szCs w:val="20"/>
        </w:rPr>
        <w:t xml:space="preserve"> en rapporteren van de voortgang van de projecten of</w:t>
      </w:r>
      <w:r>
        <w:rPr>
          <w:szCs w:val="20"/>
        </w:rPr>
        <w:t xml:space="preserve"> </w:t>
      </w:r>
      <w:r w:rsidR="00FD2420" w:rsidRPr="002F64FD">
        <w:rPr>
          <w:szCs w:val="20"/>
        </w:rPr>
        <w:t>programmaonderdelen aan de teamleider CBE en hierover periodiek overleggen;</w:t>
      </w:r>
    </w:p>
    <w:p w:rsidR="00226116" w:rsidRPr="002F64FD" w:rsidRDefault="002F64FD" w:rsidP="002F64FD">
      <w:pPr>
        <w:pStyle w:val="Lijstalinea"/>
        <w:numPr>
          <w:ilvl w:val="0"/>
          <w:numId w:val="7"/>
        </w:numPr>
        <w:autoSpaceDE w:val="0"/>
        <w:autoSpaceDN w:val="0"/>
        <w:adjustRightInd w:val="0"/>
        <w:spacing w:line="240" w:lineRule="auto"/>
        <w:rPr>
          <w:szCs w:val="20"/>
        </w:rPr>
      </w:pPr>
      <w:r w:rsidRPr="002F64FD">
        <w:rPr>
          <w:szCs w:val="20"/>
        </w:rPr>
        <w:t>Ontwikkelen</w:t>
      </w:r>
      <w:r w:rsidR="00226116" w:rsidRPr="002F64FD">
        <w:rPr>
          <w:szCs w:val="20"/>
        </w:rPr>
        <w:t xml:space="preserve">, uitvoeren en implementeren van </w:t>
      </w:r>
      <w:r w:rsidRPr="002F64FD">
        <w:rPr>
          <w:szCs w:val="20"/>
        </w:rPr>
        <w:t>programmaonderdelen</w:t>
      </w:r>
      <w:r w:rsidR="00226116" w:rsidRPr="002F64FD">
        <w:rPr>
          <w:szCs w:val="20"/>
        </w:rPr>
        <w:t>;</w:t>
      </w:r>
    </w:p>
    <w:p w:rsidR="00FD2420" w:rsidRPr="002F64FD" w:rsidRDefault="002F64FD" w:rsidP="00FD2420">
      <w:pPr>
        <w:pStyle w:val="Lijstalinea"/>
        <w:numPr>
          <w:ilvl w:val="0"/>
          <w:numId w:val="7"/>
        </w:numPr>
        <w:autoSpaceDE w:val="0"/>
        <w:autoSpaceDN w:val="0"/>
        <w:adjustRightInd w:val="0"/>
        <w:spacing w:line="240" w:lineRule="auto"/>
        <w:rPr>
          <w:szCs w:val="20"/>
        </w:rPr>
      </w:pPr>
      <w:r w:rsidRPr="002F64FD">
        <w:rPr>
          <w:szCs w:val="20"/>
        </w:rPr>
        <w:t>Signaleren</w:t>
      </w:r>
      <w:r w:rsidR="00FD2420" w:rsidRPr="002F64FD">
        <w:rPr>
          <w:szCs w:val="20"/>
        </w:rPr>
        <w:t xml:space="preserve"> van (potentiële) obstakels, politieke en maatschappelijke</w:t>
      </w:r>
      <w:r>
        <w:rPr>
          <w:szCs w:val="20"/>
        </w:rPr>
        <w:t xml:space="preserve"> </w:t>
      </w:r>
      <w:r w:rsidR="00FD2420" w:rsidRPr="002F64FD">
        <w:rPr>
          <w:szCs w:val="20"/>
        </w:rPr>
        <w:t>gevoeligheden;</w:t>
      </w:r>
    </w:p>
    <w:p w:rsidR="00FD2420" w:rsidRPr="002F64FD" w:rsidRDefault="002F64FD" w:rsidP="002F64FD">
      <w:pPr>
        <w:pStyle w:val="Lijstalinea"/>
        <w:numPr>
          <w:ilvl w:val="0"/>
          <w:numId w:val="8"/>
        </w:numPr>
        <w:autoSpaceDE w:val="0"/>
        <w:autoSpaceDN w:val="0"/>
        <w:adjustRightInd w:val="0"/>
        <w:spacing w:line="240" w:lineRule="auto"/>
        <w:rPr>
          <w:szCs w:val="20"/>
        </w:rPr>
      </w:pPr>
      <w:r w:rsidRPr="002F64FD">
        <w:rPr>
          <w:szCs w:val="20"/>
        </w:rPr>
        <w:t>Ongevraagd</w:t>
      </w:r>
      <w:r w:rsidR="00FD2420" w:rsidRPr="002F64FD">
        <w:rPr>
          <w:szCs w:val="20"/>
        </w:rPr>
        <w:t xml:space="preserve"> informeren van directie en bestuur; en</w:t>
      </w:r>
    </w:p>
    <w:p w:rsidR="00FD2420" w:rsidRPr="002F64FD" w:rsidRDefault="002F64FD" w:rsidP="002F64FD">
      <w:pPr>
        <w:pStyle w:val="Lijstalinea"/>
        <w:numPr>
          <w:ilvl w:val="0"/>
          <w:numId w:val="8"/>
        </w:numPr>
        <w:autoSpaceDE w:val="0"/>
        <w:autoSpaceDN w:val="0"/>
        <w:adjustRightInd w:val="0"/>
        <w:spacing w:line="240" w:lineRule="auto"/>
        <w:rPr>
          <w:szCs w:val="20"/>
        </w:rPr>
      </w:pPr>
      <w:r w:rsidRPr="002F64FD">
        <w:rPr>
          <w:szCs w:val="20"/>
        </w:rPr>
        <w:t>Leveren</w:t>
      </w:r>
      <w:r w:rsidR="00FD2420" w:rsidRPr="002F64FD">
        <w:rPr>
          <w:szCs w:val="20"/>
        </w:rPr>
        <w:t xml:space="preserve"> van een actieve bijdrage aan de uitvoering van de projecten.</w:t>
      </w:r>
    </w:p>
    <w:p w:rsidR="00FD2420" w:rsidRDefault="00FD2420" w:rsidP="00FD2420">
      <w:pPr>
        <w:autoSpaceDE w:val="0"/>
        <w:autoSpaceDN w:val="0"/>
        <w:adjustRightInd w:val="0"/>
        <w:spacing w:line="240" w:lineRule="auto"/>
        <w:rPr>
          <w:szCs w:val="20"/>
        </w:rPr>
      </w:pPr>
      <w:r>
        <w:rPr>
          <w:szCs w:val="20"/>
        </w:rPr>
        <w:t>Als procesmanager bewaak je het overzicht over de projecten en programmaonderdelen en fungeer</w:t>
      </w:r>
      <w:r w:rsidR="00AC1809">
        <w:rPr>
          <w:szCs w:val="20"/>
        </w:rPr>
        <w:t xml:space="preserve"> je</w:t>
      </w:r>
      <w:r>
        <w:rPr>
          <w:szCs w:val="20"/>
        </w:rPr>
        <w:t xml:space="preserve"> als sparringpartner van de teamleider CBE.</w:t>
      </w:r>
    </w:p>
    <w:p w:rsidR="00985BD0" w:rsidRDefault="00985BD0" w:rsidP="00985BD0"/>
    <w:p w:rsidR="00985BD0" w:rsidRPr="00E26C9F" w:rsidRDefault="00E26C9F" w:rsidP="00A603C8">
      <w:pPr>
        <w:pStyle w:val="Kop2"/>
        <w:spacing w:line="240" w:lineRule="auto"/>
      </w:pPr>
      <w:r w:rsidRPr="00E26C9F">
        <w:t>Jouw</w:t>
      </w:r>
      <w:r w:rsidR="00985BD0" w:rsidRPr="00E26C9F">
        <w:t xml:space="preserve"> profiel</w:t>
      </w:r>
    </w:p>
    <w:p w:rsidR="00FD2420" w:rsidRDefault="00FD2420" w:rsidP="00A603C8">
      <w:pPr>
        <w:autoSpaceDE w:val="0"/>
        <w:autoSpaceDN w:val="0"/>
        <w:adjustRightInd w:val="0"/>
        <w:spacing w:line="240" w:lineRule="auto"/>
        <w:rPr>
          <w:szCs w:val="20"/>
        </w:rPr>
      </w:pPr>
      <w:r>
        <w:rPr>
          <w:szCs w:val="20"/>
        </w:rPr>
        <w:t>We zijn specifiek op zoek naar een persoon die ervaring heeft met verandertrajecten om</w:t>
      </w:r>
      <w:r w:rsidR="003D6557">
        <w:rPr>
          <w:szCs w:val="20"/>
        </w:rPr>
        <w:t xml:space="preserve"> </w:t>
      </w:r>
      <w:r>
        <w:rPr>
          <w:szCs w:val="20"/>
        </w:rPr>
        <w:t>processen vanuit de keten/lijn te begeleiden. Je bent een verbindende en doelgerichte</w:t>
      </w:r>
      <w:r w:rsidR="002F64FD">
        <w:rPr>
          <w:szCs w:val="20"/>
        </w:rPr>
        <w:t xml:space="preserve"> </w:t>
      </w:r>
      <w:r>
        <w:rPr>
          <w:szCs w:val="20"/>
        </w:rPr>
        <w:t>manager. Als procesmanager heb je een WO werk- en denkniveau en minimaal 7 jaar</w:t>
      </w:r>
      <w:r w:rsidR="002F64FD">
        <w:rPr>
          <w:szCs w:val="20"/>
        </w:rPr>
        <w:t xml:space="preserve"> </w:t>
      </w:r>
      <w:r>
        <w:rPr>
          <w:szCs w:val="20"/>
        </w:rPr>
        <w:t>werkervaring op voormeld terrein.</w:t>
      </w:r>
      <w:r w:rsidR="00226116">
        <w:rPr>
          <w:szCs w:val="20"/>
        </w:rPr>
        <w:t xml:space="preserve"> </w:t>
      </w:r>
    </w:p>
    <w:p w:rsidR="00FD2420" w:rsidRDefault="00FD2420" w:rsidP="00A603C8">
      <w:pPr>
        <w:autoSpaceDE w:val="0"/>
        <w:autoSpaceDN w:val="0"/>
        <w:adjustRightInd w:val="0"/>
        <w:spacing w:line="240" w:lineRule="auto"/>
        <w:rPr>
          <w:szCs w:val="20"/>
        </w:rPr>
      </w:pPr>
      <w:r>
        <w:rPr>
          <w:szCs w:val="20"/>
        </w:rPr>
        <w:t>Van belang is dat je de weg binnen de gemeente Rotterdam kent of brede ervaring hebt met</w:t>
      </w:r>
      <w:r w:rsidR="002F64FD">
        <w:rPr>
          <w:szCs w:val="20"/>
        </w:rPr>
        <w:t xml:space="preserve"> </w:t>
      </w:r>
      <w:r>
        <w:rPr>
          <w:szCs w:val="20"/>
        </w:rPr>
        <w:t>een andere gemeente met meer dan 175.000 inwoners; je weet hoe besluitvormingsprocessen</w:t>
      </w:r>
      <w:r w:rsidR="002F64FD">
        <w:rPr>
          <w:szCs w:val="20"/>
        </w:rPr>
        <w:t xml:space="preserve"> </w:t>
      </w:r>
      <w:r>
        <w:rPr>
          <w:szCs w:val="20"/>
        </w:rPr>
        <w:t>lopen en wie op welk moment ingeschakeld zou moeten worden. Je hebt brede kennis</w:t>
      </w:r>
      <w:r w:rsidR="002F64FD">
        <w:rPr>
          <w:szCs w:val="20"/>
        </w:rPr>
        <w:t xml:space="preserve"> </w:t>
      </w:r>
      <w:r>
        <w:rPr>
          <w:szCs w:val="20"/>
        </w:rPr>
        <w:t>opgebouwd van vraagstukken in het ruimtelijke of fysieke domein. Je hebt affiniteit met de</w:t>
      </w:r>
      <w:r w:rsidR="002F64FD">
        <w:rPr>
          <w:szCs w:val="20"/>
        </w:rPr>
        <w:t xml:space="preserve"> vak inhoud</w:t>
      </w:r>
      <w:r>
        <w:rPr>
          <w:szCs w:val="20"/>
        </w:rPr>
        <w:t xml:space="preserve"> en je vindt het leuk om een spin in 't web te zijn van de verschillende specialisten.</w:t>
      </w:r>
    </w:p>
    <w:p w:rsidR="00FD2420" w:rsidRDefault="00FD2420" w:rsidP="00A603C8">
      <w:pPr>
        <w:autoSpaceDE w:val="0"/>
        <w:autoSpaceDN w:val="0"/>
        <w:adjustRightInd w:val="0"/>
        <w:spacing w:line="240" w:lineRule="auto"/>
        <w:rPr>
          <w:szCs w:val="20"/>
        </w:rPr>
      </w:pPr>
      <w:r>
        <w:rPr>
          <w:szCs w:val="20"/>
        </w:rPr>
        <w:t>Verder:</w:t>
      </w:r>
    </w:p>
    <w:p w:rsidR="00FD2420" w:rsidRPr="002F64FD" w:rsidRDefault="002F64FD" w:rsidP="00A603C8">
      <w:pPr>
        <w:pStyle w:val="Lijstalinea"/>
        <w:numPr>
          <w:ilvl w:val="0"/>
          <w:numId w:val="9"/>
        </w:numPr>
        <w:autoSpaceDE w:val="0"/>
        <w:autoSpaceDN w:val="0"/>
        <w:adjustRightInd w:val="0"/>
        <w:spacing w:line="240" w:lineRule="auto"/>
        <w:rPr>
          <w:szCs w:val="20"/>
        </w:rPr>
      </w:pPr>
      <w:r w:rsidRPr="002F64FD">
        <w:rPr>
          <w:szCs w:val="20"/>
        </w:rPr>
        <w:t>Je</w:t>
      </w:r>
      <w:r w:rsidR="00FD2420" w:rsidRPr="002F64FD">
        <w:rPr>
          <w:szCs w:val="20"/>
        </w:rPr>
        <w:t xml:space="preserve"> denkt in mogelijkheden en oplossingen;</w:t>
      </w:r>
    </w:p>
    <w:p w:rsidR="00FD2420" w:rsidRPr="002F64FD" w:rsidRDefault="002F64FD" w:rsidP="00A603C8">
      <w:pPr>
        <w:pStyle w:val="Lijstalinea"/>
        <w:numPr>
          <w:ilvl w:val="0"/>
          <w:numId w:val="9"/>
        </w:numPr>
        <w:autoSpaceDE w:val="0"/>
        <w:autoSpaceDN w:val="0"/>
        <w:adjustRightInd w:val="0"/>
        <w:spacing w:line="240" w:lineRule="auto"/>
        <w:rPr>
          <w:szCs w:val="20"/>
        </w:rPr>
      </w:pPr>
      <w:r w:rsidRPr="002F64FD">
        <w:rPr>
          <w:szCs w:val="20"/>
        </w:rPr>
        <w:t>Je</w:t>
      </w:r>
      <w:r w:rsidR="00FD2420" w:rsidRPr="002F64FD">
        <w:rPr>
          <w:szCs w:val="20"/>
        </w:rPr>
        <w:t xml:space="preserve"> kunt uiteraard zeer goed plannen en organiseren en bent in staat om meerdere</w:t>
      </w:r>
      <w:r>
        <w:rPr>
          <w:szCs w:val="20"/>
        </w:rPr>
        <w:t xml:space="preserve"> </w:t>
      </w:r>
      <w:r w:rsidR="00FD2420" w:rsidRPr="002F64FD">
        <w:rPr>
          <w:szCs w:val="20"/>
        </w:rPr>
        <w:t>projecten gelijktijdig te managen;</w:t>
      </w:r>
    </w:p>
    <w:p w:rsidR="00FD2420" w:rsidRPr="002F64FD" w:rsidRDefault="002F64FD" w:rsidP="00A603C8">
      <w:pPr>
        <w:pStyle w:val="Lijstalinea"/>
        <w:numPr>
          <w:ilvl w:val="0"/>
          <w:numId w:val="10"/>
        </w:numPr>
        <w:autoSpaceDE w:val="0"/>
        <w:autoSpaceDN w:val="0"/>
        <w:adjustRightInd w:val="0"/>
        <w:spacing w:line="240" w:lineRule="auto"/>
        <w:rPr>
          <w:szCs w:val="20"/>
        </w:rPr>
      </w:pPr>
      <w:r w:rsidRPr="002F64FD">
        <w:rPr>
          <w:szCs w:val="20"/>
        </w:rPr>
        <w:t>Je</w:t>
      </w:r>
      <w:r w:rsidR="00FD2420" w:rsidRPr="002F64FD">
        <w:rPr>
          <w:szCs w:val="20"/>
        </w:rPr>
        <w:t xml:space="preserve"> interpreteert vrijheid als verantwoordelijkheid en vindt het leuk complexe zaken aan</w:t>
      </w:r>
      <w:r>
        <w:rPr>
          <w:szCs w:val="20"/>
        </w:rPr>
        <w:t xml:space="preserve"> </w:t>
      </w:r>
      <w:r w:rsidR="00FD2420" w:rsidRPr="002F64FD">
        <w:rPr>
          <w:szCs w:val="20"/>
        </w:rPr>
        <w:t>te pakken. Daarnaast beschik je over coördinerende, regisserende en</w:t>
      </w:r>
      <w:r>
        <w:rPr>
          <w:szCs w:val="20"/>
        </w:rPr>
        <w:t xml:space="preserve"> </w:t>
      </w:r>
      <w:r w:rsidR="00FD2420" w:rsidRPr="002F64FD">
        <w:rPr>
          <w:szCs w:val="20"/>
        </w:rPr>
        <w:t>adviesvaardigheden;</w:t>
      </w:r>
    </w:p>
    <w:p w:rsidR="00FD2420" w:rsidRPr="002F64FD" w:rsidRDefault="002F64FD" w:rsidP="00A603C8">
      <w:pPr>
        <w:pStyle w:val="Lijstalinea"/>
        <w:numPr>
          <w:ilvl w:val="0"/>
          <w:numId w:val="10"/>
        </w:numPr>
        <w:autoSpaceDE w:val="0"/>
        <w:autoSpaceDN w:val="0"/>
        <w:adjustRightInd w:val="0"/>
        <w:spacing w:line="240" w:lineRule="auto"/>
        <w:rPr>
          <w:szCs w:val="20"/>
        </w:rPr>
      </w:pPr>
      <w:r w:rsidRPr="002F64FD">
        <w:rPr>
          <w:szCs w:val="20"/>
        </w:rPr>
        <w:t>Meedenken</w:t>
      </w:r>
      <w:r w:rsidR="00FD2420" w:rsidRPr="002F64FD">
        <w:rPr>
          <w:szCs w:val="20"/>
        </w:rPr>
        <w:t xml:space="preserve"> en onder tijdsdruk werken zijn voor jou vanzelfsprekend evenals</w:t>
      </w:r>
      <w:r>
        <w:rPr>
          <w:szCs w:val="20"/>
        </w:rPr>
        <w:t xml:space="preserve"> </w:t>
      </w:r>
      <w:r w:rsidR="00FD2420" w:rsidRPr="002F64FD">
        <w:rPr>
          <w:szCs w:val="20"/>
        </w:rPr>
        <w:t>planmatig werken;</w:t>
      </w:r>
    </w:p>
    <w:p w:rsidR="00FD2420" w:rsidRPr="002F64FD" w:rsidRDefault="002F64FD" w:rsidP="00A603C8">
      <w:pPr>
        <w:pStyle w:val="Lijstalinea"/>
        <w:numPr>
          <w:ilvl w:val="0"/>
          <w:numId w:val="10"/>
        </w:numPr>
        <w:autoSpaceDE w:val="0"/>
        <w:autoSpaceDN w:val="0"/>
        <w:adjustRightInd w:val="0"/>
        <w:spacing w:line="240" w:lineRule="auto"/>
        <w:rPr>
          <w:szCs w:val="20"/>
        </w:rPr>
      </w:pPr>
      <w:r w:rsidRPr="002F64FD">
        <w:rPr>
          <w:szCs w:val="20"/>
        </w:rPr>
        <w:t>Je</w:t>
      </w:r>
      <w:r w:rsidR="00FD2420" w:rsidRPr="002F64FD">
        <w:rPr>
          <w:szCs w:val="20"/>
        </w:rPr>
        <w:t xml:space="preserve"> bent omgevingsbewust en hebt politiek bestuurlijke ervaring.</w:t>
      </w:r>
    </w:p>
    <w:p w:rsidR="00985BD0" w:rsidRDefault="00985BD0" w:rsidP="00985BD0"/>
    <w:p w:rsidR="00FD2420" w:rsidRDefault="00FD2420" w:rsidP="00985BD0"/>
    <w:p w:rsidR="00FD2420" w:rsidRPr="00FD2420" w:rsidRDefault="00985BD0" w:rsidP="00A603C8">
      <w:pPr>
        <w:pStyle w:val="Kop2"/>
        <w:spacing w:line="240" w:lineRule="auto"/>
      </w:pPr>
      <w:r>
        <w:lastRenderedPageBreak/>
        <w:t>Eisen</w:t>
      </w:r>
    </w:p>
    <w:p w:rsidR="00985BD0" w:rsidRDefault="00FD2420" w:rsidP="00A603C8">
      <w:pPr>
        <w:spacing w:line="240" w:lineRule="auto"/>
      </w:pPr>
      <w:r>
        <w:t>Je beschikt over:</w:t>
      </w:r>
    </w:p>
    <w:p w:rsidR="00F212B5" w:rsidRDefault="002F64FD" w:rsidP="00A603C8">
      <w:pPr>
        <w:pStyle w:val="Lijstalinea"/>
        <w:numPr>
          <w:ilvl w:val="0"/>
          <w:numId w:val="3"/>
        </w:numPr>
        <w:spacing w:line="240" w:lineRule="auto"/>
      </w:pPr>
      <w:r>
        <w:t>Een</w:t>
      </w:r>
      <w:r w:rsidR="00FD2420">
        <w:t xml:space="preserve"> afgeronde relevante </w:t>
      </w:r>
      <w:r w:rsidR="00F212B5">
        <w:t>WO-opleiding</w:t>
      </w:r>
      <w:r w:rsidR="00226116">
        <w:t>;</w:t>
      </w:r>
    </w:p>
    <w:p w:rsidR="00226116" w:rsidRPr="00F212B5" w:rsidRDefault="002F64FD" w:rsidP="00A603C8">
      <w:pPr>
        <w:pStyle w:val="Lijstalinea"/>
        <w:numPr>
          <w:ilvl w:val="0"/>
          <w:numId w:val="3"/>
        </w:numPr>
        <w:spacing w:line="240" w:lineRule="auto"/>
      </w:pPr>
      <w:r>
        <w:t>Je</w:t>
      </w:r>
      <w:r w:rsidR="00F212B5">
        <w:t xml:space="preserve"> hebt ervaring </w:t>
      </w:r>
      <w:r w:rsidR="00F212B5" w:rsidRPr="00F212B5">
        <w:rPr>
          <w:szCs w:val="20"/>
        </w:rPr>
        <w:t>met verandertrajecten om</w:t>
      </w:r>
      <w:r w:rsidR="00F212B5">
        <w:rPr>
          <w:szCs w:val="20"/>
        </w:rPr>
        <w:t xml:space="preserve"> </w:t>
      </w:r>
      <w:r w:rsidR="00F212B5" w:rsidRPr="00F212B5">
        <w:rPr>
          <w:szCs w:val="20"/>
        </w:rPr>
        <w:t>processen vanuit de keten/lijn te begeleiden</w:t>
      </w:r>
      <w:r w:rsidR="00226116">
        <w:rPr>
          <w:szCs w:val="20"/>
        </w:rPr>
        <w:t>;</w:t>
      </w:r>
    </w:p>
    <w:p w:rsidR="00F212B5" w:rsidRPr="00F212B5" w:rsidRDefault="002F64FD" w:rsidP="00A603C8">
      <w:pPr>
        <w:pStyle w:val="Lijstalinea"/>
        <w:numPr>
          <w:ilvl w:val="0"/>
          <w:numId w:val="3"/>
        </w:numPr>
        <w:spacing w:line="240" w:lineRule="auto"/>
      </w:pPr>
      <w:r>
        <w:rPr>
          <w:szCs w:val="20"/>
        </w:rPr>
        <w:t>Minimaal</w:t>
      </w:r>
      <w:r w:rsidR="00F212B5">
        <w:rPr>
          <w:szCs w:val="20"/>
        </w:rPr>
        <w:t xml:space="preserve"> 7 jaar relevante werkervaring</w:t>
      </w:r>
      <w:r w:rsidR="00226116">
        <w:rPr>
          <w:szCs w:val="20"/>
        </w:rPr>
        <w:t xml:space="preserve"> zoals benoemd hierboven</w:t>
      </w:r>
      <w:r w:rsidR="00F212B5">
        <w:rPr>
          <w:szCs w:val="20"/>
        </w:rPr>
        <w:t>, opgedaan in de afgelopen 10 jaar</w:t>
      </w:r>
      <w:r w:rsidR="00226116">
        <w:rPr>
          <w:szCs w:val="20"/>
        </w:rPr>
        <w:t>;</w:t>
      </w:r>
    </w:p>
    <w:p w:rsidR="00FD2420" w:rsidRPr="00226116" w:rsidRDefault="002F64FD" w:rsidP="00A603C8">
      <w:pPr>
        <w:pStyle w:val="Lijstalinea"/>
        <w:numPr>
          <w:ilvl w:val="0"/>
          <w:numId w:val="3"/>
        </w:numPr>
        <w:spacing w:line="240" w:lineRule="auto"/>
      </w:pPr>
      <w:r>
        <w:t>Je</w:t>
      </w:r>
      <w:r w:rsidR="00F212B5">
        <w:t xml:space="preserve"> weet hoe</w:t>
      </w:r>
      <w:r w:rsidR="00120672">
        <w:t xml:space="preserve"> de gemeentelijke</w:t>
      </w:r>
      <w:r w:rsidR="00F212B5">
        <w:t xml:space="preserve"> </w:t>
      </w:r>
      <w:r w:rsidR="00F212B5" w:rsidRPr="00F212B5">
        <w:rPr>
          <w:szCs w:val="20"/>
        </w:rPr>
        <w:t>besluitvormingsprocessen</w:t>
      </w:r>
      <w:r w:rsidR="00F212B5">
        <w:rPr>
          <w:szCs w:val="20"/>
        </w:rPr>
        <w:t xml:space="preserve"> </w:t>
      </w:r>
      <w:r w:rsidR="00F212B5" w:rsidRPr="00F212B5">
        <w:rPr>
          <w:szCs w:val="20"/>
        </w:rPr>
        <w:t>lopen en wie op welk moment ingeschakeld zou moeten worden</w:t>
      </w:r>
      <w:r w:rsidR="00226116">
        <w:rPr>
          <w:szCs w:val="20"/>
        </w:rPr>
        <w:t>;</w:t>
      </w:r>
    </w:p>
    <w:p w:rsidR="00226116" w:rsidRDefault="002F64FD" w:rsidP="00A603C8">
      <w:pPr>
        <w:pStyle w:val="Lijstalinea"/>
        <w:numPr>
          <w:ilvl w:val="0"/>
          <w:numId w:val="3"/>
        </w:numPr>
        <w:spacing w:line="240" w:lineRule="auto"/>
      </w:pPr>
      <w:r>
        <w:rPr>
          <w:szCs w:val="20"/>
        </w:rPr>
        <w:t>Je</w:t>
      </w:r>
      <w:r w:rsidR="00226116">
        <w:rPr>
          <w:szCs w:val="20"/>
        </w:rPr>
        <w:t xml:space="preserve"> hebt ervaring met het ontwikkelen en implement</w:t>
      </w:r>
      <w:r w:rsidR="00120672">
        <w:rPr>
          <w:szCs w:val="20"/>
        </w:rPr>
        <w:t>eren</w:t>
      </w:r>
      <w:r w:rsidR="00226116">
        <w:rPr>
          <w:szCs w:val="20"/>
        </w:rPr>
        <w:t xml:space="preserve"> van een programmaonderdeel.</w:t>
      </w:r>
    </w:p>
    <w:p w:rsidR="00985BD0" w:rsidRDefault="00985BD0" w:rsidP="00A603C8">
      <w:pPr>
        <w:pStyle w:val="Kop2"/>
        <w:spacing w:line="240" w:lineRule="auto"/>
      </w:pPr>
      <w:r>
        <w:t>Wensen</w:t>
      </w:r>
    </w:p>
    <w:p w:rsidR="00B55D50" w:rsidRPr="00013762" w:rsidRDefault="00F212B5" w:rsidP="00A603C8">
      <w:pPr>
        <w:spacing w:line="240" w:lineRule="auto"/>
      </w:pPr>
      <w:r w:rsidRPr="00013762">
        <w:t>Je beschikt over:</w:t>
      </w:r>
    </w:p>
    <w:p w:rsidR="00F212B5" w:rsidRPr="00013762" w:rsidRDefault="00B75E1F" w:rsidP="00A603C8">
      <w:pPr>
        <w:pStyle w:val="Lijstalinea"/>
        <w:numPr>
          <w:ilvl w:val="0"/>
          <w:numId w:val="4"/>
        </w:numPr>
        <w:spacing w:line="240" w:lineRule="auto"/>
      </w:pPr>
      <w:r>
        <w:t>Relevante w</w:t>
      </w:r>
      <w:r w:rsidR="00F212B5" w:rsidRPr="00013762">
        <w:t>erkervaring bij een gemeente met meer dan 175</w:t>
      </w:r>
      <w:r w:rsidR="00120672">
        <w:t>.</w:t>
      </w:r>
      <w:r w:rsidR="00F212B5" w:rsidRPr="00013762">
        <w:t>000 inwoners, opgedaan in de afgelopen 5 jaa</w:t>
      </w:r>
      <w:r w:rsidR="002F4834" w:rsidRPr="00013762">
        <w:t>r</w:t>
      </w:r>
    </w:p>
    <w:p w:rsidR="0088610C" w:rsidRDefault="00F212B5" w:rsidP="00A603C8">
      <w:pPr>
        <w:pStyle w:val="Lijstalinea"/>
        <w:numPr>
          <w:ilvl w:val="0"/>
          <w:numId w:val="4"/>
        </w:numPr>
        <w:spacing w:line="240" w:lineRule="auto"/>
      </w:pPr>
      <w:r w:rsidRPr="00013762">
        <w:t xml:space="preserve">Je </w:t>
      </w:r>
      <w:r w:rsidRPr="00013762">
        <w:rPr>
          <w:szCs w:val="20"/>
        </w:rPr>
        <w:t>hebt brede kennis</w:t>
      </w:r>
      <w:r w:rsidRPr="00013762">
        <w:t xml:space="preserve"> en ervaring </w:t>
      </w:r>
      <w:r w:rsidRPr="00013762">
        <w:rPr>
          <w:szCs w:val="20"/>
        </w:rPr>
        <w:t>opgebouwd van vraagstukken in het ruimtelijke of fysieke domein</w:t>
      </w:r>
      <w:r w:rsidR="00226116">
        <w:rPr>
          <w:szCs w:val="20"/>
        </w:rPr>
        <w:t xml:space="preserve"> bij erfpacht</w:t>
      </w:r>
      <w:r w:rsidRPr="00013762">
        <w:rPr>
          <w:szCs w:val="20"/>
        </w:rPr>
        <w:t>. Minimaal 1 jaar in de afgelopen 3 jaar</w:t>
      </w:r>
      <w:r w:rsidR="002F4834" w:rsidRPr="00013762">
        <w:rPr>
          <w:szCs w:val="20"/>
        </w:rPr>
        <w:t>.</w:t>
      </w:r>
    </w:p>
    <w:p w:rsidR="0044045D" w:rsidRDefault="0044045D" w:rsidP="00A603C8">
      <w:pPr>
        <w:pStyle w:val="Kop2"/>
        <w:spacing w:line="240" w:lineRule="auto"/>
      </w:pPr>
      <w:r>
        <w:t>Competenties</w:t>
      </w:r>
    </w:p>
    <w:p w:rsidR="0044045D" w:rsidRDefault="0044045D" w:rsidP="00A603C8">
      <w:pPr>
        <w:pStyle w:val="Lijstalinea"/>
        <w:numPr>
          <w:ilvl w:val="0"/>
          <w:numId w:val="1"/>
        </w:numPr>
        <w:spacing w:line="240" w:lineRule="auto"/>
      </w:pPr>
      <w:bookmarkStart w:id="0" w:name="_GoBack"/>
      <w:r>
        <w:t>Resultaatgericht</w:t>
      </w:r>
    </w:p>
    <w:p w:rsidR="0044045D" w:rsidRDefault="0044045D" w:rsidP="00A603C8">
      <w:pPr>
        <w:pStyle w:val="Lijstalinea"/>
        <w:numPr>
          <w:ilvl w:val="0"/>
          <w:numId w:val="1"/>
        </w:numPr>
        <w:spacing w:line="240" w:lineRule="auto"/>
      </w:pPr>
      <w:r>
        <w:t>Integriteit</w:t>
      </w:r>
    </w:p>
    <w:p w:rsidR="00FD2420" w:rsidRDefault="00FD2420" w:rsidP="00A603C8">
      <w:pPr>
        <w:pStyle w:val="Lijstalinea"/>
        <w:numPr>
          <w:ilvl w:val="0"/>
          <w:numId w:val="1"/>
        </w:numPr>
        <w:spacing w:line="240" w:lineRule="auto"/>
      </w:pPr>
      <w:r>
        <w:t>Stressbestendig</w:t>
      </w:r>
    </w:p>
    <w:p w:rsidR="00FD2420" w:rsidRDefault="00FD2420" w:rsidP="00A603C8">
      <w:pPr>
        <w:pStyle w:val="Lijstalinea"/>
        <w:numPr>
          <w:ilvl w:val="0"/>
          <w:numId w:val="1"/>
        </w:numPr>
        <w:spacing w:line="240" w:lineRule="auto"/>
      </w:pPr>
      <w:r>
        <w:t>Meedenkend</w:t>
      </w:r>
    </w:p>
    <w:p w:rsidR="00FD2420" w:rsidRDefault="00FD2420" w:rsidP="00A603C8">
      <w:pPr>
        <w:pStyle w:val="Lijstalinea"/>
        <w:numPr>
          <w:ilvl w:val="0"/>
          <w:numId w:val="1"/>
        </w:numPr>
        <w:spacing w:line="240" w:lineRule="auto"/>
      </w:pPr>
      <w:r>
        <w:t>Omgevingsbewust</w:t>
      </w:r>
      <w:r w:rsidR="00226116">
        <w:t>, politiek-bestuurlijk sensitief</w:t>
      </w:r>
    </w:p>
    <w:p w:rsidR="00FD2420" w:rsidRDefault="002F4834" w:rsidP="00A603C8">
      <w:pPr>
        <w:pStyle w:val="Lijstalinea"/>
        <w:numPr>
          <w:ilvl w:val="0"/>
          <w:numId w:val="1"/>
        </w:numPr>
        <w:spacing w:line="240" w:lineRule="auto"/>
      </w:pPr>
      <w:r>
        <w:t xml:space="preserve">Oplossingsgericht </w:t>
      </w:r>
    </w:p>
    <w:p w:rsidR="00226116" w:rsidRDefault="002F4834" w:rsidP="00A603C8">
      <w:pPr>
        <w:pStyle w:val="Lijstalinea"/>
        <w:numPr>
          <w:ilvl w:val="0"/>
          <w:numId w:val="1"/>
        </w:numPr>
        <w:spacing w:line="240" w:lineRule="auto"/>
      </w:pPr>
      <w:r>
        <w:t>Coördinerend</w:t>
      </w:r>
    </w:p>
    <w:p w:rsidR="0044045D" w:rsidRDefault="00226116" w:rsidP="00A603C8">
      <w:pPr>
        <w:pStyle w:val="Lijstalinea"/>
        <w:numPr>
          <w:ilvl w:val="0"/>
          <w:numId w:val="1"/>
        </w:numPr>
        <w:spacing w:line="240" w:lineRule="auto"/>
      </w:pPr>
      <w:r>
        <w:t>Flexibel</w:t>
      </w:r>
    </w:p>
    <w:bookmarkEnd w:id="0"/>
    <w:p w:rsidR="00985BD0" w:rsidRDefault="00985BD0" w:rsidP="00A603C8">
      <w:pPr>
        <w:pStyle w:val="Kop2"/>
        <w:spacing w:line="240" w:lineRule="auto"/>
      </w:pPr>
      <w:r>
        <w:t>De afdelin</w:t>
      </w:r>
      <w:r w:rsidR="00226116">
        <w:t>g</w:t>
      </w:r>
    </w:p>
    <w:p w:rsidR="00F212B5" w:rsidRPr="00F212B5" w:rsidRDefault="00F212B5" w:rsidP="000D06B5">
      <w:pPr>
        <w:spacing w:line="240" w:lineRule="auto"/>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366"/>
    <w:multiLevelType w:val="hybridMultilevel"/>
    <w:tmpl w:val="4820435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21C23CD3"/>
    <w:multiLevelType w:val="hybridMultilevel"/>
    <w:tmpl w:val="9AEA800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A84CF4"/>
    <w:multiLevelType w:val="hybridMultilevel"/>
    <w:tmpl w:val="8B4C561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 w15:restartNumberingAfterBreak="0">
    <w:nsid w:val="3C54271B"/>
    <w:multiLevelType w:val="hybridMultilevel"/>
    <w:tmpl w:val="D3EA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E41C63"/>
    <w:multiLevelType w:val="hybridMultilevel"/>
    <w:tmpl w:val="449C625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48AB1B74"/>
    <w:multiLevelType w:val="hybridMultilevel"/>
    <w:tmpl w:val="948C519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FF297C"/>
    <w:multiLevelType w:val="hybridMultilevel"/>
    <w:tmpl w:val="D3782AB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65EB3579"/>
    <w:multiLevelType w:val="hybridMultilevel"/>
    <w:tmpl w:val="5AB2E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5"/>
  </w:num>
  <w:num w:numId="6">
    <w:abstractNumId w:val="1"/>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762"/>
    <w:rsid w:val="00046F28"/>
    <w:rsid w:val="00051376"/>
    <w:rsid w:val="00094A27"/>
    <w:rsid w:val="000D06B5"/>
    <w:rsid w:val="00120672"/>
    <w:rsid w:val="001C6FAE"/>
    <w:rsid w:val="00226116"/>
    <w:rsid w:val="002F4834"/>
    <w:rsid w:val="002F64FD"/>
    <w:rsid w:val="00397E10"/>
    <w:rsid w:val="003D6557"/>
    <w:rsid w:val="0044045D"/>
    <w:rsid w:val="0056054F"/>
    <w:rsid w:val="005E2C40"/>
    <w:rsid w:val="00630DAC"/>
    <w:rsid w:val="006850F6"/>
    <w:rsid w:val="0088610C"/>
    <w:rsid w:val="008F501F"/>
    <w:rsid w:val="00985BD0"/>
    <w:rsid w:val="00A603C8"/>
    <w:rsid w:val="00AC1809"/>
    <w:rsid w:val="00AD74CA"/>
    <w:rsid w:val="00B177C6"/>
    <w:rsid w:val="00B55D50"/>
    <w:rsid w:val="00B75E1F"/>
    <w:rsid w:val="00BA42DB"/>
    <w:rsid w:val="00BB5ABD"/>
    <w:rsid w:val="00D75A02"/>
    <w:rsid w:val="00E26C9F"/>
    <w:rsid w:val="00EB6620"/>
    <w:rsid w:val="00F212B5"/>
    <w:rsid w:val="00F50CE0"/>
    <w:rsid w:val="00F52525"/>
    <w:rsid w:val="00F70235"/>
    <w:rsid w:val="00FD2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8AA3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D794431E</Template>
  <TotalTime>0</TotalTime>
  <Pages>3</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2020-06-03T13:47:00Z</dcterms:created>
  <dcterms:modified xsi:type="dcterms:W3CDTF">2020-06-03T13:47:00Z</dcterms:modified>
</cp:coreProperties>
</file>