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F01" w:rsidRPr="006B2C03" w:rsidRDefault="003440C1" w:rsidP="006B2C03">
      <w:pPr>
        <w:pStyle w:val="Geenafstand"/>
        <w:rPr>
          <w:b/>
          <w:sz w:val="32"/>
          <w:szCs w:val="32"/>
        </w:rPr>
      </w:pPr>
      <w:r>
        <w:rPr>
          <w:b/>
          <w:sz w:val="32"/>
          <w:szCs w:val="32"/>
        </w:rPr>
        <w:t>Tijdelijk</w:t>
      </w:r>
      <w:r w:rsidR="00690599">
        <w:rPr>
          <w:b/>
          <w:sz w:val="32"/>
          <w:szCs w:val="32"/>
        </w:rPr>
        <w:t>e opdracht-F</w:t>
      </w:r>
      <w:r w:rsidR="006B2C03" w:rsidRPr="006B2C03">
        <w:rPr>
          <w:b/>
          <w:sz w:val="32"/>
          <w:szCs w:val="32"/>
        </w:rPr>
        <w:t xml:space="preserve">unctioneel Beheerder </w:t>
      </w:r>
      <w:r w:rsidR="00690599">
        <w:rPr>
          <w:b/>
          <w:sz w:val="32"/>
          <w:szCs w:val="32"/>
        </w:rPr>
        <w:t>Allegro</w:t>
      </w:r>
    </w:p>
    <w:p w:rsidR="00EC1740" w:rsidRDefault="00690599" w:rsidP="006B2C03">
      <w:pPr>
        <w:pStyle w:val="Geenafstand"/>
        <w:rPr>
          <w:szCs w:val="20"/>
        </w:rPr>
      </w:pPr>
      <w:r>
        <w:rPr>
          <w:szCs w:val="20"/>
        </w:rPr>
        <w:t>V</w:t>
      </w:r>
      <w:r w:rsidR="00EC1740">
        <w:rPr>
          <w:szCs w:val="20"/>
        </w:rPr>
        <w:t>oor</w:t>
      </w:r>
      <w:r>
        <w:rPr>
          <w:szCs w:val="20"/>
        </w:rPr>
        <w:t xml:space="preserve"> 32-</w:t>
      </w:r>
      <w:r w:rsidR="00EC1740">
        <w:rPr>
          <w:szCs w:val="20"/>
        </w:rPr>
        <w:t>36 uur per week</w:t>
      </w:r>
    </w:p>
    <w:p w:rsidR="00EC1740" w:rsidRDefault="00EC1740" w:rsidP="006B2C03">
      <w:pPr>
        <w:pStyle w:val="Geenafstand"/>
        <w:rPr>
          <w:szCs w:val="20"/>
        </w:rPr>
      </w:pPr>
    </w:p>
    <w:p w:rsidR="006B2C03" w:rsidRPr="00690599" w:rsidRDefault="00690599" w:rsidP="006B2C03">
      <w:pPr>
        <w:pStyle w:val="Geenafstand"/>
        <w:rPr>
          <w:b/>
          <w:szCs w:val="20"/>
        </w:rPr>
      </w:pPr>
      <w:r w:rsidRPr="00690599">
        <w:rPr>
          <w:b/>
          <w:szCs w:val="20"/>
        </w:rPr>
        <w:t>Cluster Bestuurs- en Concernondersteuning</w:t>
      </w:r>
    </w:p>
    <w:p w:rsidR="006B2C03" w:rsidRDefault="006B2C03">
      <w:pPr>
        <w:rPr>
          <w:b/>
          <w:szCs w:val="20"/>
        </w:rPr>
      </w:pPr>
    </w:p>
    <w:p w:rsidR="006B2C03" w:rsidRPr="003440C1" w:rsidRDefault="007618AC" w:rsidP="003440C1">
      <w:pPr>
        <w:pStyle w:val="Geenafstand"/>
      </w:pPr>
      <w:r>
        <w:t>E</w:t>
      </w:r>
      <w:r w:rsidR="006B2C03" w:rsidRPr="003440C1">
        <w:t>r</w:t>
      </w:r>
      <w:r>
        <w:t xml:space="preserve"> is </w:t>
      </w:r>
      <w:r w:rsidR="006B2C03" w:rsidRPr="003440C1">
        <w:t>een nieuw beheerteam samengesteld dat, specifiek voor de ketens WMO, Jeugdhulp en Schulddienstverlening van cluster Maatschappelijke Ontwikkeling, gaat zorgdragen voor een functioneel optimaal werkende informatievoorziening. De informatievoorziening moet blijvend aansluiten bij beleidswijzigingen, wetswijzigingen, organisatieveranderingen, veranderende behoeften van burgers en veranderende technologische mogelijkheden. Daarbij dient de functioneel beheer organisatie zorg te dragen voor de kwaliteit van gegevens en de voorwaarden te scheppen voor rechtmatigheid. Hiertoe dient een optimale afstemming georganiseerd te worden met eindgebruikers en strategisch partners. Er wordt gewerkt met bijzonder gevoelige informatie, waardoor privacy een essentieel deel uitmaakt van het werk.</w:t>
      </w:r>
    </w:p>
    <w:p w:rsidR="007618AC" w:rsidRDefault="007618AC" w:rsidP="003440C1">
      <w:pPr>
        <w:pStyle w:val="Geenafstand"/>
      </w:pPr>
    </w:p>
    <w:p w:rsidR="006B2C03" w:rsidRPr="003440C1" w:rsidRDefault="006B2C03" w:rsidP="003440C1">
      <w:pPr>
        <w:pStyle w:val="Geenafstand"/>
      </w:pPr>
      <w:r w:rsidRPr="003440C1">
        <w:t>Het team bestaat uit diverse specialisten die in hecht teamverband de gewenste ondersteuning leveren voor de informatievoorzi</w:t>
      </w:r>
      <w:r w:rsidR="007618AC">
        <w:t>ening van de genoemde ketens. D</w:t>
      </w:r>
      <w:r w:rsidRPr="003440C1">
        <w:t xml:space="preserve">e ondersteuning gebeurt op professionele wijze, waarbij de opdrachtgever tevens proactief wordt geadviseerd over mogelijke ontwikkelingen. Voor optimale samenwerking binnen het team, wordt gewerkt met dynamische werkvormen zoals zelforganisatie, </w:t>
      </w:r>
      <w:proofErr w:type="spellStart"/>
      <w:r w:rsidRPr="003440C1">
        <w:t>standup</w:t>
      </w:r>
      <w:proofErr w:type="spellEnd"/>
      <w:r w:rsidRPr="003440C1">
        <w:t xml:space="preserve"> en </w:t>
      </w:r>
      <w:proofErr w:type="spellStart"/>
      <w:r w:rsidRPr="003440C1">
        <w:t>portfoliowall</w:t>
      </w:r>
      <w:proofErr w:type="spellEnd"/>
      <w:r w:rsidRPr="003440C1">
        <w:t xml:space="preserve"> en wordt van de teamleden verwacht dat ze zich ontwikkelen in zowel breedte (de hele applicatieketen) als diepte (alle voorkomende werkzaamheden binnen het team). </w:t>
      </w:r>
    </w:p>
    <w:p w:rsidR="006B2C03" w:rsidRPr="003440C1" w:rsidRDefault="0015043F" w:rsidP="003440C1">
      <w:pPr>
        <w:pStyle w:val="Geenafstand"/>
      </w:pPr>
      <w:r>
        <w:t>Het functioneel beheerder</w:t>
      </w:r>
      <w:r w:rsidR="006B2C03" w:rsidRPr="003440C1">
        <w:t xml:space="preserve"> team valt onder operationele sturing van afdeling Bestuurs- en Concernondersteuning in opdracht van cluster Maatschappelijke Ontwikkeling.</w:t>
      </w:r>
    </w:p>
    <w:p w:rsidR="006B2C03" w:rsidRPr="003440C1" w:rsidRDefault="006B2C03" w:rsidP="003440C1">
      <w:pPr>
        <w:pStyle w:val="Geenafstand"/>
      </w:pPr>
    </w:p>
    <w:p w:rsidR="006B2C03" w:rsidRPr="00690599" w:rsidRDefault="006B2C03" w:rsidP="003440C1">
      <w:pPr>
        <w:pStyle w:val="Geenafstand"/>
        <w:rPr>
          <w:b/>
        </w:rPr>
      </w:pPr>
      <w:r w:rsidRPr="00690599">
        <w:rPr>
          <w:b/>
        </w:rPr>
        <w:t>De functie</w:t>
      </w:r>
    </w:p>
    <w:p w:rsidR="00854BA3" w:rsidRDefault="00854BA3" w:rsidP="003440C1">
      <w:pPr>
        <w:pStyle w:val="Geenafstand"/>
      </w:pPr>
      <w:r>
        <w:t xml:space="preserve">De aandacht ligt </w:t>
      </w:r>
      <w:r w:rsidR="006B2C03" w:rsidRPr="003440C1">
        <w:t xml:space="preserve">vooral op de ondersteuning van de Kredietbank Rotterdam met de applicatie Allegro. </w:t>
      </w:r>
    </w:p>
    <w:p w:rsidR="00854BA3" w:rsidRDefault="00854BA3" w:rsidP="003440C1">
      <w:pPr>
        <w:pStyle w:val="Geenafstand"/>
      </w:pPr>
    </w:p>
    <w:p w:rsidR="00854BA3" w:rsidRDefault="00854BA3" w:rsidP="003440C1">
      <w:pPr>
        <w:pStyle w:val="Geenafstand"/>
      </w:pPr>
      <w:r>
        <w:t>Je bent verantwoordelijk voor:</w:t>
      </w:r>
    </w:p>
    <w:p w:rsidR="00854BA3" w:rsidRDefault="00854BA3" w:rsidP="00854BA3">
      <w:pPr>
        <w:pStyle w:val="Geenafstand"/>
        <w:numPr>
          <w:ilvl w:val="0"/>
          <w:numId w:val="1"/>
        </w:numPr>
      </w:pPr>
      <w:r>
        <w:t>Het verhelpen van storingen</w:t>
      </w:r>
      <w:r w:rsidR="006B2C03" w:rsidRPr="003440C1">
        <w:t>, of zet deze door naar leveranciers</w:t>
      </w:r>
      <w:r>
        <w:t>;</w:t>
      </w:r>
      <w:r w:rsidR="006B2C03" w:rsidRPr="003440C1">
        <w:t xml:space="preserve"> </w:t>
      </w:r>
    </w:p>
    <w:p w:rsidR="00854BA3" w:rsidRDefault="006B2C03" w:rsidP="00854BA3">
      <w:pPr>
        <w:pStyle w:val="Geenafstand"/>
        <w:numPr>
          <w:ilvl w:val="0"/>
          <w:numId w:val="1"/>
        </w:numPr>
      </w:pPr>
      <w:r w:rsidRPr="003440C1">
        <w:t>Je geeft uitleg over het gebruik van applicaties en vertaalt de behoefte van gebruikers naar functionele oplossingen volgens het changeproces, die j</w:t>
      </w:r>
      <w:r w:rsidR="00854BA3">
        <w:t xml:space="preserve">e vervolgens ook implementeert; </w:t>
      </w:r>
    </w:p>
    <w:p w:rsidR="00854BA3" w:rsidRDefault="00854BA3" w:rsidP="00854BA3">
      <w:pPr>
        <w:pStyle w:val="Geenafstand"/>
        <w:numPr>
          <w:ilvl w:val="0"/>
          <w:numId w:val="1"/>
        </w:numPr>
      </w:pPr>
      <w:r>
        <w:t>J</w:t>
      </w:r>
      <w:r w:rsidR="006B2C03" w:rsidRPr="003440C1">
        <w:t xml:space="preserve">e </w:t>
      </w:r>
      <w:r>
        <w:t xml:space="preserve">voert </w:t>
      </w:r>
      <w:r w:rsidR="006B2C03" w:rsidRPr="003440C1">
        <w:t>acceptatietesten uit en rapporteer je aa</w:t>
      </w:r>
      <w:r>
        <w:t>n proceseigenaar en leverancier;</w:t>
      </w:r>
      <w:r w:rsidR="006B2C03" w:rsidRPr="003440C1">
        <w:t xml:space="preserve"> </w:t>
      </w:r>
    </w:p>
    <w:p w:rsidR="006B2C03" w:rsidRPr="003440C1" w:rsidRDefault="00854BA3" w:rsidP="00854BA3">
      <w:pPr>
        <w:pStyle w:val="Geenafstand"/>
        <w:numPr>
          <w:ilvl w:val="0"/>
          <w:numId w:val="1"/>
        </w:numPr>
      </w:pPr>
      <w:r>
        <w:t xml:space="preserve">Je verzorgt </w:t>
      </w:r>
      <w:r w:rsidR="006B2C03" w:rsidRPr="003440C1">
        <w:t xml:space="preserve">de niet-geautomatiseerde informatievoorziening, je participeert in projecten, stelt </w:t>
      </w:r>
      <w:proofErr w:type="spellStart"/>
      <w:r w:rsidR="006B2C03" w:rsidRPr="003440C1">
        <w:t>requirements</w:t>
      </w:r>
      <w:proofErr w:type="spellEnd"/>
      <w:r w:rsidR="006B2C03" w:rsidRPr="003440C1">
        <w:t xml:space="preserve"> op en toetst ze.</w:t>
      </w:r>
    </w:p>
    <w:p w:rsidR="00CC5EE2" w:rsidRPr="003440C1" w:rsidRDefault="00CC5EE2" w:rsidP="003440C1">
      <w:pPr>
        <w:pStyle w:val="Geenafstand"/>
      </w:pPr>
    </w:p>
    <w:p w:rsidR="00CC5EE2" w:rsidRDefault="00CC5EE2" w:rsidP="003440C1">
      <w:pPr>
        <w:pStyle w:val="Geenafstand"/>
        <w:rPr>
          <w:b/>
        </w:rPr>
      </w:pPr>
      <w:r w:rsidRPr="00690599">
        <w:rPr>
          <w:b/>
        </w:rPr>
        <w:t>Vraag en aanbod</w:t>
      </w:r>
    </w:p>
    <w:p w:rsidR="00854BA3" w:rsidRDefault="00854BA3" w:rsidP="003440C1">
      <w:pPr>
        <w:pStyle w:val="Geenafstand"/>
      </w:pPr>
      <w:r w:rsidRPr="00854BA3">
        <w:t xml:space="preserve">Op zoek naar een nieuwe tijdelijke uitdaging! Wordt jij enthousiast om zowel met applicaties als processen bezig te zijn? En zoek jij graag naar een structurele oplossing om processen </w:t>
      </w:r>
      <w:proofErr w:type="spellStart"/>
      <w:r w:rsidRPr="00854BA3">
        <w:t>future-proof</w:t>
      </w:r>
      <w:proofErr w:type="spellEnd"/>
      <w:r w:rsidRPr="00854BA3">
        <w:t xml:space="preserve"> te maken?  Kom dan ons team versterken. </w:t>
      </w:r>
    </w:p>
    <w:p w:rsidR="00854BA3" w:rsidRDefault="00854BA3" w:rsidP="003440C1">
      <w:pPr>
        <w:pStyle w:val="Geenafstand"/>
      </w:pPr>
    </w:p>
    <w:p w:rsidR="00854BA3" w:rsidRDefault="00854BA3" w:rsidP="003440C1">
      <w:pPr>
        <w:pStyle w:val="Geenafstand"/>
      </w:pPr>
      <w:r>
        <w:t>Voor deze rol ben ik op zoek naar iemand met:</w:t>
      </w:r>
    </w:p>
    <w:p w:rsidR="00854BA3" w:rsidRDefault="00854BA3" w:rsidP="00854BA3">
      <w:pPr>
        <w:pStyle w:val="Geenafstand"/>
        <w:numPr>
          <w:ilvl w:val="0"/>
          <w:numId w:val="3"/>
        </w:numPr>
      </w:pPr>
      <w:r>
        <w:t xml:space="preserve">HBO werk- en denkniveau, </w:t>
      </w:r>
      <w:r w:rsidR="00CC5EE2" w:rsidRPr="003440C1">
        <w:t>bij voorkeur een informatica en/</w:t>
      </w:r>
      <w:r>
        <w:t>of bedrijfskundige achtergrond;</w:t>
      </w:r>
    </w:p>
    <w:p w:rsidR="00854BA3" w:rsidRDefault="006E1730" w:rsidP="00854BA3">
      <w:pPr>
        <w:pStyle w:val="Geenafstand"/>
        <w:numPr>
          <w:ilvl w:val="0"/>
          <w:numId w:val="3"/>
        </w:numPr>
      </w:pPr>
      <w:r>
        <w:t>M</w:t>
      </w:r>
      <w:r w:rsidR="006F2F0B">
        <w:t xml:space="preserve">inimaal drie </w:t>
      </w:r>
      <w:r w:rsidR="00CC5EE2" w:rsidRPr="003440C1">
        <w:t>jaar aantoonbare ervaring in e</w:t>
      </w:r>
      <w:r w:rsidR="00854BA3">
        <w:t xml:space="preserve">en soortgelijke functie; </w:t>
      </w:r>
    </w:p>
    <w:p w:rsidR="00854BA3" w:rsidRDefault="00854BA3" w:rsidP="00854BA3">
      <w:pPr>
        <w:pStyle w:val="Geenafstand"/>
        <w:numPr>
          <w:ilvl w:val="0"/>
          <w:numId w:val="3"/>
        </w:numPr>
      </w:pPr>
      <w:r>
        <w:t xml:space="preserve">Ervaring en </w:t>
      </w:r>
      <w:r w:rsidR="006E1730">
        <w:t>kennis</w:t>
      </w:r>
      <w:r>
        <w:t xml:space="preserve"> met </w:t>
      </w:r>
      <w:r w:rsidR="006E1730">
        <w:t xml:space="preserve">de applicatie </w:t>
      </w:r>
      <w:r>
        <w:t xml:space="preserve">Allegro is </w:t>
      </w:r>
      <w:r w:rsidR="006F2F0B">
        <w:t>een pré</w:t>
      </w:r>
      <w:r>
        <w:t>;</w:t>
      </w:r>
    </w:p>
    <w:p w:rsidR="006E1730" w:rsidRDefault="006E1730" w:rsidP="00854BA3">
      <w:pPr>
        <w:pStyle w:val="Geenafstand"/>
        <w:numPr>
          <w:ilvl w:val="0"/>
          <w:numId w:val="3"/>
        </w:numPr>
      </w:pPr>
      <w:r>
        <w:t>Kennis van ITIL en BISL (foundation) is een pré;</w:t>
      </w:r>
    </w:p>
    <w:p w:rsidR="006E1730" w:rsidRDefault="006E1730" w:rsidP="006E1730">
      <w:pPr>
        <w:pStyle w:val="Geenafstand"/>
        <w:numPr>
          <w:ilvl w:val="0"/>
          <w:numId w:val="3"/>
        </w:numPr>
      </w:pPr>
      <w:r>
        <w:t>J</w:t>
      </w:r>
      <w:r w:rsidRPr="006E1730">
        <w:t>e</w:t>
      </w:r>
      <w:r>
        <w:t xml:space="preserve"> bent</w:t>
      </w:r>
      <w:r w:rsidRPr="006E1730">
        <w:t xml:space="preserve"> bekend bent met het werkterrein gemeentelijke zorg (WMO/ Jeugdhulp/ Schulddienstverlening), net zoals kennis van privacy en ervaring met beheertools als </w:t>
      </w:r>
      <w:proofErr w:type="spellStart"/>
      <w:r w:rsidRPr="006E1730">
        <w:t>Planon</w:t>
      </w:r>
      <w:proofErr w:type="spellEnd"/>
      <w:r w:rsidRPr="006E1730">
        <w:t xml:space="preserve"> en </w:t>
      </w:r>
      <w:proofErr w:type="spellStart"/>
      <w:r w:rsidRPr="006E1730">
        <w:t>Topdesk</w:t>
      </w:r>
      <w:proofErr w:type="spellEnd"/>
      <w:r w:rsidRPr="006E1730">
        <w:t xml:space="preserve">. </w:t>
      </w:r>
    </w:p>
    <w:p w:rsidR="006E1730" w:rsidRDefault="006E1730" w:rsidP="006E1730">
      <w:pPr>
        <w:pStyle w:val="Geenafstand"/>
      </w:pPr>
    </w:p>
    <w:p w:rsidR="006E1730" w:rsidRDefault="006E1730" w:rsidP="006E1730">
      <w:pPr>
        <w:pStyle w:val="Geenafstand"/>
      </w:pPr>
    </w:p>
    <w:p w:rsidR="006E1730" w:rsidRDefault="006E1730" w:rsidP="006E1730">
      <w:pPr>
        <w:pStyle w:val="Geenafstand"/>
      </w:pPr>
      <w:r w:rsidRPr="006E1730">
        <w:lastRenderedPageBreak/>
        <w:t>Om deze functie goed te kunnen uitoefenen heb je een hands-on mentaliteit, je bent accuraat, resultaatgericht en denkt in oplossingen. Je overziet het hele proces en je weet adequaat in te spelen op verschill</w:t>
      </w:r>
      <w:r>
        <w:t>ende vraagstukken.</w:t>
      </w:r>
    </w:p>
    <w:p w:rsidR="00866BA7" w:rsidRDefault="00866BA7" w:rsidP="006E1730">
      <w:pPr>
        <w:pStyle w:val="Geenafstand"/>
      </w:pPr>
    </w:p>
    <w:p w:rsidR="00866BA7" w:rsidRPr="00866BA7" w:rsidRDefault="00866BA7" w:rsidP="006E1730">
      <w:pPr>
        <w:pStyle w:val="Geenafstand"/>
        <w:rPr>
          <w:b/>
        </w:rPr>
      </w:pPr>
      <w:r w:rsidRPr="00866BA7">
        <w:rPr>
          <w:b/>
        </w:rPr>
        <w:t>C</w:t>
      </w:r>
      <w:r w:rsidR="006E1730" w:rsidRPr="00866BA7">
        <w:rPr>
          <w:b/>
        </w:rPr>
        <w:t>ompetenties</w:t>
      </w:r>
      <w:r w:rsidRPr="00866BA7">
        <w:rPr>
          <w:b/>
        </w:rPr>
        <w:t>:</w:t>
      </w:r>
      <w:r w:rsidR="006E1730" w:rsidRPr="00866BA7">
        <w:rPr>
          <w:b/>
        </w:rPr>
        <w:t xml:space="preserve"> </w:t>
      </w:r>
    </w:p>
    <w:p w:rsidR="0015043F" w:rsidRDefault="0015043F" w:rsidP="0015043F">
      <w:pPr>
        <w:pStyle w:val="Geenafstand"/>
        <w:numPr>
          <w:ilvl w:val="0"/>
          <w:numId w:val="7"/>
        </w:numPr>
      </w:pPr>
      <w:r w:rsidRPr="0015043F">
        <w:t>Resultaatgerichtheid</w:t>
      </w:r>
    </w:p>
    <w:p w:rsidR="0015043F" w:rsidRDefault="0015043F" w:rsidP="0015043F">
      <w:pPr>
        <w:pStyle w:val="Geenafstand"/>
        <w:numPr>
          <w:ilvl w:val="0"/>
          <w:numId w:val="7"/>
        </w:numPr>
      </w:pPr>
      <w:r w:rsidRPr="0015043F">
        <w:t>Klantgerichtheid</w:t>
      </w:r>
    </w:p>
    <w:p w:rsidR="0015043F" w:rsidRDefault="0015043F" w:rsidP="0015043F">
      <w:pPr>
        <w:pStyle w:val="Geenafstand"/>
        <w:numPr>
          <w:ilvl w:val="0"/>
          <w:numId w:val="7"/>
        </w:numPr>
      </w:pPr>
      <w:r w:rsidRPr="0015043F">
        <w:t>Samenwerken</w:t>
      </w:r>
    </w:p>
    <w:p w:rsidR="0015043F" w:rsidRDefault="0015043F" w:rsidP="0015043F">
      <w:pPr>
        <w:pStyle w:val="Geenafstand"/>
        <w:numPr>
          <w:ilvl w:val="0"/>
          <w:numId w:val="7"/>
        </w:numPr>
      </w:pPr>
      <w:r w:rsidRPr="0015043F">
        <w:t>Probleemanalyse</w:t>
      </w:r>
    </w:p>
    <w:p w:rsidR="0015043F" w:rsidRDefault="0015043F" w:rsidP="0015043F">
      <w:pPr>
        <w:pStyle w:val="Geenafstand"/>
        <w:numPr>
          <w:ilvl w:val="0"/>
          <w:numId w:val="7"/>
        </w:numPr>
      </w:pPr>
      <w:r w:rsidRPr="0015043F">
        <w:t>Flexibel</w:t>
      </w:r>
    </w:p>
    <w:p w:rsidR="0015043F" w:rsidRDefault="0015043F" w:rsidP="0015043F">
      <w:pPr>
        <w:pStyle w:val="Geenafstand"/>
        <w:numPr>
          <w:ilvl w:val="0"/>
          <w:numId w:val="7"/>
        </w:numPr>
      </w:pPr>
      <w:r w:rsidRPr="0015043F">
        <w:t>Analytisch</w:t>
      </w:r>
    </w:p>
    <w:p w:rsidR="0015043F" w:rsidRDefault="0015043F" w:rsidP="0015043F">
      <w:pPr>
        <w:pStyle w:val="Geenafstand"/>
        <w:numPr>
          <w:ilvl w:val="0"/>
          <w:numId w:val="7"/>
        </w:numPr>
      </w:pPr>
      <w:r w:rsidRPr="0015043F">
        <w:t>Proactief</w:t>
      </w:r>
    </w:p>
    <w:p w:rsidR="0015043F" w:rsidRDefault="0015043F" w:rsidP="0015043F">
      <w:pPr>
        <w:pStyle w:val="Geenafstand"/>
        <w:numPr>
          <w:ilvl w:val="0"/>
          <w:numId w:val="7"/>
        </w:numPr>
      </w:pPr>
      <w:r w:rsidRPr="0015043F">
        <w:t>Prioriteiten stellen</w:t>
      </w:r>
    </w:p>
    <w:p w:rsidR="0015043F" w:rsidRPr="0015043F" w:rsidRDefault="0015043F" w:rsidP="0015043F">
      <w:pPr>
        <w:pStyle w:val="Geenafstand"/>
        <w:numPr>
          <w:ilvl w:val="0"/>
          <w:numId w:val="7"/>
        </w:numPr>
      </w:pPr>
      <w:bookmarkStart w:id="0" w:name="_GoBack"/>
      <w:bookmarkEnd w:id="0"/>
      <w:r w:rsidRPr="0015043F">
        <w:t>Communicatief vaardig</w:t>
      </w:r>
    </w:p>
    <w:p w:rsidR="00866BA7" w:rsidRDefault="00866BA7" w:rsidP="00866BA7">
      <w:pPr>
        <w:pStyle w:val="Geenafstand"/>
        <w:ind w:left="360"/>
      </w:pPr>
    </w:p>
    <w:p w:rsidR="00854BA3" w:rsidRDefault="00CC5EE2" w:rsidP="003440C1">
      <w:pPr>
        <w:pStyle w:val="Geenafstand"/>
      </w:pPr>
      <w:r w:rsidRPr="003440C1">
        <w:t xml:space="preserve"> </w:t>
      </w:r>
    </w:p>
    <w:p w:rsidR="00854BA3" w:rsidRDefault="00854BA3" w:rsidP="003440C1">
      <w:pPr>
        <w:pStyle w:val="Geenafstand"/>
      </w:pPr>
    </w:p>
    <w:sectPr w:rsidR="00854BA3" w:rsidSect="00B912CD">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23"/>
    <w:multiLevelType w:val="hybridMultilevel"/>
    <w:tmpl w:val="85269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9415E7"/>
    <w:multiLevelType w:val="hybridMultilevel"/>
    <w:tmpl w:val="CB563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4F6C81"/>
    <w:multiLevelType w:val="multilevel"/>
    <w:tmpl w:val="E54AE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017CC"/>
    <w:multiLevelType w:val="hybridMultilevel"/>
    <w:tmpl w:val="2E60A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594413"/>
    <w:multiLevelType w:val="hybridMultilevel"/>
    <w:tmpl w:val="93F0F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C4185C"/>
    <w:multiLevelType w:val="hybridMultilevel"/>
    <w:tmpl w:val="6388C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E73F6B"/>
    <w:multiLevelType w:val="hybridMultilevel"/>
    <w:tmpl w:val="79728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03"/>
    <w:rsid w:val="000751BA"/>
    <w:rsid w:val="000F7506"/>
    <w:rsid w:val="0015043F"/>
    <w:rsid w:val="001B7DD6"/>
    <w:rsid w:val="001B7F60"/>
    <w:rsid w:val="0024651C"/>
    <w:rsid w:val="002A3440"/>
    <w:rsid w:val="003440C1"/>
    <w:rsid w:val="004A55A7"/>
    <w:rsid w:val="00690599"/>
    <w:rsid w:val="006B2C03"/>
    <w:rsid w:val="006E1730"/>
    <w:rsid w:val="006F2F0B"/>
    <w:rsid w:val="007618AC"/>
    <w:rsid w:val="00854BA3"/>
    <w:rsid w:val="00866BA7"/>
    <w:rsid w:val="00956A3C"/>
    <w:rsid w:val="00A3108F"/>
    <w:rsid w:val="00B912CD"/>
    <w:rsid w:val="00CC5EE2"/>
    <w:rsid w:val="00D1149E"/>
    <w:rsid w:val="00D606F7"/>
    <w:rsid w:val="00DF7A6F"/>
    <w:rsid w:val="00EB6F01"/>
    <w:rsid w:val="00EC1740"/>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2AB7"/>
  <w15:chartTrackingRefBased/>
  <w15:docId w15:val="{EC8F6023-76CE-48E5-8E5F-5B45C127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0599"/>
    <w:pPr>
      <w:spacing w:after="0" w:line="280" w:lineRule="atLeast"/>
    </w:pPr>
    <w:rPr>
      <w:rFonts w:ascii="Arial" w:hAnsi="Arial" w:cs="Arial"/>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2C03"/>
    <w:pPr>
      <w:spacing w:after="0" w:line="240" w:lineRule="auto"/>
    </w:pPr>
    <w:rPr>
      <w:rFonts w:ascii="Arial" w:hAnsi="Arial" w:cs="Arial"/>
      <w:sz w:val="20"/>
    </w:rPr>
  </w:style>
  <w:style w:type="table" w:styleId="Tabelraster">
    <w:name w:val="Table Grid"/>
    <w:basedOn w:val="Standaardtabel"/>
    <w:uiPriority w:val="39"/>
    <w:rsid w:val="0069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4502">
      <w:bodyDiv w:val="1"/>
      <w:marLeft w:val="0"/>
      <w:marRight w:val="0"/>
      <w:marTop w:val="0"/>
      <w:marBottom w:val="0"/>
      <w:divBdr>
        <w:top w:val="none" w:sz="0" w:space="0" w:color="auto"/>
        <w:left w:val="none" w:sz="0" w:space="0" w:color="auto"/>
        <w:bottom w:val="none" w:sz="0" w:space="0" w:color="auto"/>
        <w:right w:val="none" w:sz="0" w:space="0" w:color="auto"/>
      </w:divBdr>
      <w:divsChild>
        <w:div w:id="1421635940">
          <w:marLeft w:val="0"/>
          <w:marRight w:val="0"/>
          <w:marTop w:val="0"/>
          <w:marBottom w:val="0"/>
          <w:divBdr>
            <w:top w:val="none" w:sz="0" w:space="0" w:color="auto"/>
            <w:left w:val="none" w:sz="0" w:space="0" w:color="auto"/>
            <w:bottom w:val="none" w:sz="0" w:space="0" w:color="auto"/>
            <w:right w:val="none" w:sz="0" w:space="0" w:color="auto"/>
          </w:divBdr>
          <w:divsChild>
            <w:div w:id="2092045125">
              <w:marLeft w:val="0"/>
              <w:marRight w:val="0"/>
              <w:marTop w:val="0"/>
              <w:marBottom w:val="0"/>
              <w:divBdr>
                <w:top w:val="none" w:sz="0" w:space="0" w:color="auto"/>
                <w:left w:val="none" w:sz="0" w:space="0" w:color="auto"/>
                <w:bottom w:val="none" w:sz="0" w:space="0" w:color="auto"/>
                <w:right w:val="none" w:sz="0" w:space="0" w:color="auto"/>
              </w:divBdr>
              <w:divsChild>
                <w:div w:id="2118408338">
                  <w:marLeft w:val="0"/>
                  <w:marRight w:val="0"/>
                  <w:marTop w:val="0"/>
                  <w:marBottom w:val="0"/>
                  <w:divBdr>
                    <w:top w:val="none" w:sz="0" w:space="0" w:color="auto"/>
                    <w:left w:val="none" w:sz="0" w:space="0" w:color="auto"/>
                    <w:bottom w:val="none" w:sz="0" w:space="0" w:color="auto"/>
                    <w:right w:val="none" w:sz="0" w:space="0" w:color="auto"/>
                  </w:divBdr>
                  <w:divsChild>
                    <w:div w:id="320894400">
                      <w:marLeft w:val="0"/>
                      <w:marRight w:val="4425"/>
                      <w:marTop w:val="0"/>
                      <w:marBottom w:val="0"/>
                      <w:divBdr>
                        <w:top w:val="none" w:sz="0" w:space="0" w:color="auto"/>
                        <w:left w:val="none" w:sz="0" w:space="0" w:color="auto"/>
                        <w:bottom w:val="none" w:sz="0" w:space="0" w:color="auto"/>
                        <w:right w:val="none" w:sz="0" w:space="0" w:color="auto"/>
                      </w:divBdr>
                      <w:divsChild>
                        <w:div w:id="1082144699">
                          <w:marLeft w:val="0"/>
                          <w:marRight w:val="0"/>
                          <w:marTop w:val="0"/>
                          <w:marBottom w:val="0"/>
                          <w:divBdr>
                            <w:top w:val="none" w:sz="0" w:space="0" w:color="auto"/>
                            <w:left w:val="none" w:sz="0" w:space="0" w:color="auto"/>
                            <w:bottom w:val="none" w:sz="0" w:space="0" w:color="auto"/>
                            <w:right w:val="none" w:sz="0" w:space="0" w:color="auto"/>
                          </w:divBdr>
                          <w:divsChild>
                            <w:div w:id="324627682">
                              <w:marLeft w:val="0"/>
                              <w:marRight w:val="0"/>
                              <w:marTop w:val="0"/>
                              <w:marBottom w:val="0"/>
                              <w:divBdr>
                                <w:top w:val="none" w:sz="0" w:space="0" w:color="auto"/>
                                <w:left w:val="none" w:sz="0" w:space="0" w:color="auto"/>
                                <w:bottom w:val="none" w:sz="0" w:space="0" w:color="auto"/>
                                <w:right w:val="none" w:sz="0" w:space="0" w:color="auto"/>
                              </w:divBdr>
                              <w:divsChild>
                                <w:div w:id="1344742550">
                                  <w:marLeft w:val="0"/>
                                  <w:marRight w:val="0"/>
                                  <w:marTop w:val="0"/>
                                  <w:marBottom w:val="0"/>
                                  <w:divBdr>
                                    <w:top w:val="single" w:sz="6" w:space="8" w:color="CEDDE2"/>
                                    <w:left w:val="single" w:sz="6" w:space="8" w:color="CEDDE2"/>
                                    <w:bottom w:val="single" w:sz="6" w:space="8" w:color="CEDDE2"/>
                                    <w:right w:val="single" w:sz="6" w:space="8" w:color="CEDDE2"/>
                                  </w:divBdr>
                                  <w:divsChild>
                                    <w:div w:id="1862862470">
                                      <w:marLeft w:val="0"/>
                                      <w:marRight w:val="0"/>
                                      <w:marTop w:val="0"/>
                                      <w:marBottom w:val="0"/>
                                      <w:divBdr>
                                        <w:top w:val="none" w:sz="0" w:space="0" w:color="auto"/>
                                        <w:left w:val="none" w:sz="0" w:space="0" w:color="auto"/>
                                        <w:bottom w:val="none" w:sz="0" w:space="0" w:color="auto"/>
                                        <w:right w:val="none" w:sz="0" w:space="0" w:color="auto"/>
                                      </w:divBdr>
                                      <w:divsChild>
                                        <w:div w:id="815949340">
                                          <w:marLeft w:val="0"/>
                                          <w:marRight w:val="0"/>
                                          <w:marTop w:val="0"/>
                                          <w:marBottom w:val="0"/>
                                          <w:divBdr>
                                            <w:top w:val="none" w:sz="0" w:space="0" w:color="auto"/>
                                            <w:left w:val="none" w:sz="0" w:space="0" w:color="auto"/>
                                            <w:bottom w:val="none" w:sz="0" w:space="0" w:color="auto"/>
                                            <w:right w:val="none" w:sz="0" w:space="0" w:color="auto"/>
                                          </w:divBdr>
                                          <w:divsChild>
                                            <w:div w:id="16145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Nidhansing T. (Helwies)</dc:creator>
  <cp:keywords/>
  <dc:description/>
  <cp:lastModifiedBy>Haanappel J.F.M. (Juliette)</cp:lastModifiedBy>
  <cp:revision>3</cp:revision>
  <dcterms:created xsi:type="dcterms:W3CDTF">2018-10-12T13:06:00Z</dcterms:created>
  <dcterms:modified xsi:type="dcterms:W3CDTF">2018-10-16T06:47:00Z</dcterms:modified>
</cp:coreProperties>
</file>