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7311C" w14:textId="77777777" w:rsidR="006C0056" w:rsidRPr="00F340A7" w:rsidRDefault="004F12C9" w:rsidP="00F340A7">
      <w:pPr>
        <w:pStyle w:val="Kop2"/>
        <w:rPr>
          <w:sz w:val="36"/>
          <w:szCs w:val="36"/>
        </w:rPr>
      </w:pPr>
      <w:r>
        <w:rPr>
          <w:sz w:val="36"/>
          <w:szCs w:val="36"/>
        </w:rPr>
        <w:t>S</w:t>
      </w:r>
      <w:r w:rsidR="00156A69">
        <w:rPr>
          <w:sz w:val="36"/>
          <w:szCs w:val="36"/>
        </w:rPr>
        <w:t>pecialist grondzaken en gemeenschappelijke tuinen</w:t>
      </w:r>
    </w:p>
    <w:p w14:paraId="7AF3CD05" w14:textId="77777777" w:rsidR="006C0056" w:rsidRPr="00156A69" w:rsidRDefault="00156A69" w:rsidP="00156A69">
      <w:pPr>
        <w:rPr>
          <w:rFonts w:ascii="Bolder" w:hAnsi="Bolder"/>
        </w:rPr>
      </w:pPr>
      <w:r w:rsidRPr="00156A69">
        <w:rPr>
          <w:rFonts w:ascii="Bolder" w:hAnsi="Bolder"/>
        </w:rPr>
        <w:t>Cluster Stadsontwikkeling</w:t>
      </w:r>
    </w:p>
    <w:p w14:paraId="760D2E7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260F9A9" w14:textId="77777777" w:rsidTr="001C6FAE">
        <w:tc>
          <w:tcPr>
            <w:tcW w:w="3086" w:type="dxa"/>
          </w:tcPr>
          <w:p w14:paraId="72BBF8DF" w14:textId="77777777" w:rsidR="00BB5ABD" w:rsidRPr="003B3690" w:rsidRDefault="00BB5ABD" w:rsidP="00D24F8E">
            <w:pPr>
              <w:rPr>
                <w:rFonts w:ascii="Bolder" w:hAnsi="Bolder"/>
                <w:b/>
              </w:rPr>
            </w:pPr>
            <w:r w:rsidRPr="003B3690">
              <w:rPr>
                <w:rFonts w:ascii="Bolder" w:hAnsi="Bolder"/>
                <w:b/>
              </w:rPr>
              <w:t>Werklocatie:</w:t>
            </w:r>
          </w:p>
          <w:p w14:paraId="30477009" w14:textId="77777777" w:rsidR="001A2671" w:rsidRPr="003B3690" w:rsidRDefault="000B4331" w:rsidP="00D24F8E">
            <w:pPr>
              <w:rPr>
                <w:rFonts w:ascii="Bolder" w:hAnsi="Bolder"/>
                <w:b/>
              </w:rPr>
            </w:pPr>
            <w:r w:rsidRPr="003B3690">
              <w:rPr>
                <w:rFonts w:ascii="Bolder" w:hAnsi="Bolder"/>
                <w:b/>
              </w:rPr>
              <w:t>Thuiswerkbeleid</w:t>
            </w:r>
            <w:r w:rsidR="001A2671" w:rsidRPr="003B3690">
              <w:rPr>
                <w:rFonts w:ascii="Bolder" w:hAnsi="Bolder"/>
                <w:b/>
              </w:rPr>
              <w:t xml:space="preserve">: </w:t>
            </w:r>
          </w:p>
        </w:tc>
        <w:tc>
          <w:tcPr>
            <w:tcW w:w="5295" w:type="dxa"/>
          </w:tcPr>
          <w:p w14:paraId="3FA1C7D6" w14:textId="77777777" w:rsidR="00BB5ABD" w:rsidRPr="003B3690" w:rsidRDefault="006C0056" w:rsidP="00D24F8E">
            <w:pPr>
              <w:rPr>
                <w:rFonts w:ascii="Bolder" w:hAnsi="Bolder"/>
              </w:rPr>
            </w:pPr>
            <w:r w:rsidRPr="003B3690">
              <w:rPr>
                <w:rFonts w:ascii="Bolder" w:hAnsi="Bolder"/>
              </w:rPr>
              <w:t>Wilhelminakade</w:t>
            </w:r>
            <w:r w:rsidR="00F50CE0" w:rsidRPr="003B3690">
              <w:rPr>
                <w:rFonts w:ascii="Bolder" w:hAnsi="Bolder"/>
              </w:rPr>
              <w:t xml:space="preserve"> </w:t>
            </w:r>
            <w:r w:rsidR="00156A69" w:rsidRPr="003B3690">
              <w:rPr>
                <w:rFonts w:ascii="Bolder" w:hAnsi="Bolder"/>
              </w:rPr>
              <w:t>179</w:t>
            </w:r>
          </w:p>
          <w:p w14:paraId="3C7C29EB" w14:textId="77777777" w:rsidR="001A2671" w:rsidRPr="003B3690" w:rsidRDefault="00AD1179" w:rsidP="00D24F8E">
            <w:pPr>
              <w:rPr>
                <w:rFonts w:ascii="Bolder" w:hAnsi="Bolder"/>
              </w:rPr>
            </w:pPr>
            <w:r w:rsidRPr="00EC7F7D">
              <w:rPr>
                <w:rFonts w:ascii="Bolder" w:hAnsi="Bolder"/>
              </w:rPr>
              <w:t>Te bepalen door de opdrachtnemer</w:t>
            </w:r>
          </w:p>
        </w:tc>
      </w:tr>
      <w:tr w:rsidR="006C0056" w:rsidRPr="00BB5ABD" w14:paraId="30A4BAFC" w14:textId="77777777" w:rsidTr="001C6FAE">
        <w:tc>
          <w:tcPr>
            <w:tcW w:w="3086" w:type="dxa"/>
          </w:tcPr>
          <w:p w14:paraId="5D568157" w14:textId="77777777" w:rsidR="006C0056" w:rsidRPr="003B3690" w:rsidRDefault="006C0056" w:rsidP="006C0056">
            <w:pPr>
              <w:rPr>
                <w:rFonts w:ascii="Bolder" w:hAnsi="Bolder"/>
                <w:b/>
              </w:rPr>
            </w:pPr>
            <w:r w:rsidRPr="003B3690">
              <w:rPr>
                <w:rFonts w:ascii="Bolder" w:hAnsi="Bolder"/>
                <w:b/>
              </w:rPr>
              <w:t>Startdatum:</w:t>
            </w:r>
          </w:p>
        </w:tc>
        <w:tc>
          <w:tcPr>
            <w:tcW w:w="5295" w:type="dxa"/>
          </w:tcPr>
          <w:p w14:paraId="5AACC23E" w14:textId="2C0292B6" w:rsidR="006C0056" w:rsidRPr="003B3690" w:rsidRDefault="00196C7E" w:rsidP="006C0056">
            <w:pPr>
              <w:rPr>
                <w:rFonts w:ascii="Bolder" w:hAnsi="Bolder"/>
              </w:rPr>
            </w:pPr>
            <w:proofErr w:type="spellStart"/>
            <w:r>
              <w:rPr>
                <w:rFonts w:ascii="Bolder" w:hAnsi="Bolder"/>
              </w:rPr>
              <w:t>Z.s.m</w:t>
            </w:r>
            <w:proofErr w:type="spellEnd"/>
            <w:r>
              <w:rPr>
                <w:rFonts w:ascii="Bolder" w:hAnsi="Bolder"/>
              </w:rPr>
              <w:t>, naar verwachting begin september 2022</w:t>
            </w:r>
            <w:r w:rsidR="00156A69" w:rsidRPr="003B3690">
              <w:rPr>
                <w:rFonts w:ascii="Bolder" w:hAnsi="Bolder"/>
              </w:rPr>
              <w:t xml:space="preserve"> </w:t>
            </w:r>
          </w:p>
        </w:tc>
      </w:tr>
      <w:tr w:rsidR="006C0056" w:rsidRPr="00BB5ABD" w14:paraId="33A3A8E0" w14:textId="77777777" w:rsidTr="001C6FAE">
        <w:tc>
          <w:tcPr>
            <w:tcW w:w="3086" w:type="dxa"/>
          </w:tcPr>
          <w:p w14:paraId="3AA6360E" w14:textId="77777777" w:rsidR="006C0056" w:rsidRPr="003B3690" w:rsidRDefault="006C0056" w:rsidP="006C0056">
            <w:pPr>
              <w:rPr>
                <w:rFonts w:ascii="Bolder" w:hAnsi="Bolder"/>
                <w:b/>
              </w:rPr>
            </w:pPr>
            <w:r w:rsidRPr="003B3690">
              <w:rPr>
                <w:rFonts w:ascii="Bolder" w:hAnsi="Bolder"/>
                <w:b/>
              </w:rPr>
              <w:t>Aantal medewerkers:</w:t>
            </w:r>
          </w:p>
        </w:tc>
        <w:tc>
          <w:tcPr>
            <w:tcW w:w="5295" w:type="dxa"/>
          </w:tcPr>
          <w:p w14:paraId="15748F21" w14:textId="77777777" w:rsidR="006C0056" w:rsidRPr="003B3690" w:rsidRDefault="00156A69" w:rsidP="006C0056">
            <w:pPr>
              <w:rPr>
                <w:rFonts w:ascii="Bolder" w:hAnsi="Bolder"/>
              </w:rPr>
            </w:pPr>
            <w:r w:rsidRPr="003B3690">
              <w:rPr>
                <w:rFonts w:ascii="Bolder" w:hAnsi="Bolder"/>
              </w:rPr>
              <w:t>1</w:t>
            </w:r>
          </w:p>
        </w:tc>
      </w:tr>
      <w:tr w:rsidR="006C0056" w14:paraId="37D9CA55" w14:textId="77777777" w:rsidTr="001C6FAE">
        <w:tc>
          <w:tcPr>
            <w:tcW w:w="3086" w:type="dxa"/>
          </w:tcPr>
          <w:p w14:paraId="28926295" w14:textId="77777777" w:rsidR="006C0056" w:rsidRPr="003B3690" w:rsidRDefault="006C0056" w:rsidP="006C0056">
            <w:pPr>
              <w:rPr>
                <w:rFonts w:ascii="Bolder" w:hAnsi="Bolder"/>
                <w:b/>
              </w:rPr>
            </w:pPr>
            <w:r w:rsidRPr="003B3690">
              <w:rPr>
                <w:rFonts w:ascii="Bolder" w:hAnsi="Bolder"/>
                <w:b/>
              </w:rPr>
              <w:t>Uren per week:</w:t>
            </w:r>
          </w:p>
        </w:tc>
        <w:tc>
          <w:tcPr>
            <w:tcW w:w="5295" w:type="dxa"/>
          </w:tcPr>
          <w:p w14:paraId="12DCB35E" w14:textId="77777777" w:rsidR="006C0056" w:rsidRPr="003B3690" w:rsidRDefault="00156A69" w:rsidP="006C0056">
            <w:pPr>
              <w:rPr>
                <w:rFonts w:ascii="Bolder" w:hAnsi="Bolder"/>
              </w:rPr>
            </w:pPr>
            <w:r w:rsidRPr="003B3690">
              <w:rPr>
                <w:rFonts w:ascii="Bolder" w:hAnsi="Bolder"/>
              </w:rPr>
              <w:t>16</w:t>
            </w:r>
          </w:p>
        </w:tc>
      </w:tr>
      <w:tr w:rsidR="006C0056" w:rsidRPr="00BB5ABD" w14:paraId="7740FDB1" w14:textId="77777777" w:rsidTr="001C6FAE">
        <w:tc>
          <w:tcPr>
            <w:tcW w:w="3086" w:type="dxa"/>
          </w:tcPr>
          <w:p w14:paraId="3933E6A9" w14:textId="77777777" w:rsidR="006C0056" w:rsidRPr="003B3690" w:rsidRDefault="006C0056" w:rsidP="006C0056">
            <w:pPr>
              <w:rPr>
                <w:rFonts w:ascii="Bolder" w:hAnsi="Bolder"/>
                <w:b/>
              </w:rPr>
            </w:pPr>
            <w:r w:rsidRPr="003B3690">
              <w:rPr>
                <w:rFonts w:ascii="Bolder" w:hAnsi="Bolder"/>
                <w:b/>
              </w:rPr>
              <w:t>Duur opdracht:</w:t>
            </w:r>
          </w:p>
        </w:tc>
        <w:tc>
          <w:tcPr>
            <w:tcW w:w="5295" w:type="dxa"/>
          </w:tcPr>
          <w:p w14:paraId="1724BBB0" w14:textId="77777777" w:rsidR="006C0056" w:rsidRPr="003B3690" w:rsidRDefault="00AD1179" w:rsidP="006C0056">
            <w:pPr>
              <w:rPr>
                <w:rFonts w:ascii="Bolder" w:hAnsi="Bolder"/>
              </w:rPr>
            </w:pPr>
            <w:r>
              <w:rPr>
                <w:rFonts w:ascii="Bolder" w:hAnsi="Bolder"/>
              </w:rPr>
              <w:t>12 maanden</w:t>
            </w:r>
          </w:p>
        </w:tc>
      </w:tr>
      <w:tr w:rsidR="006C0056" w:rsidRPr="00BB5ABD" w14:paraId="19EE3AC5" w14:textId="77777777" w:rsidTr="001C6FAE">
        <w:tc>
          <w:tcPr>
            <w:tcW w:w="3086" w:type="dxa"/>
          </w:tcPr>
          <w:p w14:paraId="13515655" w14:textId="77777777" w:rsidR="006C0056" w:rsidRPr="003B3690" w:rsidRDefault="006C0056" w:rsidP="006C0056">
            <w:pPr>
              <w:rPr>
                <w:rFonts w:ascii="Bolder" w:hAnsi="Bolder"/>
                <w:b/>
              </w:rPr>
            </w:pPr>
            <w:r w:rsidRPr="003B3690">
              <w:rPr>
                <w:rFonts w:ascii="Bolder" w:hAnsi="Bolder"/>
                <w:b/>
              </w:rPr>
              <w:t>Verlengingsopties:</w:t>
            </w:r>
          </w:p>
        </w:tc>
        <w:tc>
          <w:tcPr>
            <w:tcW w:w="5295" w:type="dxa"/>
          </w:tcPr>
          <w:p w14:paraId="3269A511" w14:textId="77777777" w:rsidR="006C0056" w:rsidRPr="003B3690" w:rsidRDefault="00AD1179" w:rsidP="006C0056">
            <w:pPr>
              <w:rPr>
                <w:rFonts w:ascii="Bolder" w:hAnsi="Bolder"/>
              </w:rPr>
            </w:pPr>
            <w:r>
              <w:rPr>
                <w:rFonts w:ascii="Bolder" w:hAnsi="Bolder"/>
              </w:rPr>
              <w:t>1 x 12 maanden</w:t>
            </w:r>
          </w:p>
        </w:tc>
      </w:tr>
      <w:tr w:rsidR="006C0056" w:rsidRPr="00BB5ABD" w14:paraId="7108EBFA" w14:textId="77777777" w:rsidTr="001C6FAE">
        <w:tc>
          <w:tcPr>
            <w:tcW w:w="3086" w:type="dxa"/>
          </w:tcPr>
          <w:p w14:paraId="635156E1" w14:textId="77777777" w:rsidR="006C0056" w:rsidRPr="00EC7F7D" w:rsidRDefault="006C0056" w:rsidP="006C0056">
            <w:pPr>
              <w:rPr>
                <w:rFonts w:ascii="Bolder" w:hAnsi="Bolder"/>
                <w:b/>
              </w:rPr>
            </w:pPr>
            <w:r w:rsidRPr="00EC7F7D">
              <w:rPr>
                <w:rFonts w:ascii="Bolder" w:hAnsi="Bolder"/>
                <w:b/>
              </w:rPr>
              <w:t>FSK:</w:t>
            </w:r>
          </w:p>
          <w:p w14:paraId="427EE23C" w14:textId="77777777" w:rsidR="006C0056" w:rsidRPr="00EC7F7D" w:rsidRDefault="006C0056" w:rsidP="006C0056">
            <w:pPr>
              <w:rPr>
                <w:rFonts w:ascii="Bolder" w:hAnsi="Bolder"/>
                <w:b/>
              </w:rPr>
            </w:pPr>
            <w:r w:rsidRPr="00EC7F7D">
              <w:rPr>
                <w:rFonts w:ascii="Bolder" w:hAnsi="Bolder"/>
                <w:b/>
              </w:rPr>
              <w:t>Afwijkende werktijden:</w:t>
            </w:r>
          </w:p>
        </w:tc>
        <w:tc>
          <w:tcPr>
            <w:tcW w:w="5295" w:type="dxa"/>
          </w:tcPr>
          <w:p w14:paraId="18B9F23D" w14:textId="77777777" w:rsidR="006C0056" w:rsidRPr="00EC7F7D" w:rsidRDefault="00156A69" w:rsidP="006C0056">
            <w:pPr>
              <w:rPr>
                <w:rFonts w:ascii="Bolder" w:hAnsi="Bolder"/>
              </w:rPr>
            </w:pPr>
            <w:r w:rsidRPr="00EC7F7D">
              <w:rPr>
                <w:rFonts w:ascii="Bolder" w:hAnsi="Bolder"/>
              </w:rPr>
              <w:t>12</w:t>
            </w:r>
          </w:p>
          <w:p w14:paraId="308ECADA" w14:textId="306752FD" w:rsidR="006C0056" w:rsidRPr="00EC7F7D" w:rsidRDefault="00156A69" w:rsidP="006C0056">
            <w:pPr>
              <w:rPr>
                <w:rFonts w:ascii="Bolder" w:hAnsi="Bolder"/>
              </w:rPr>
            </w:pPr>
            <w:proofErr w:type="spellStart"/>
            <w:r w:rsidRPr="00EC7F7D">
              <w:rPr>
                <w:rFonts w:ascii="Bolder" w:hAnsi="Bolder"/>
              </w:rPr>
              <w:t>N</w:t>
            </w:r>
            <w:r w:rsidR="00196C7E">
              <w:rPr>
                <w:rFonts w:ascii="Bolder" w:hAnsi="Bolder"/>
              </w:rPr>
              <w:t>vt</w:t>
            </w:r>
            <w:proofErr w:type="spellEnd"/>
            <w:r w:rsidR="00196C7E">
              <w:rPr>
                <w:rFonts w:ascii="Bolder" w:hAnsi="Bolder"/>
              </w:rPr>
              <w:t xml:space="preserve"> </w:t>
            </w:r>
          </w:p>
        </w:tc>
      </w:tr>
      <w:tr w:rsidR="006C0056" w:rsidRPr="00BB5ABD" w14:paraId="31F0743C" w14:textId="77777777" w:rsidTr="001C6FAE">
        <w:tc>
          <w:tcPr>
            <w:tcW w:w="3086" w:type="dxa"/>
          </w:tcPr>
          <w:p w14:paraId="7E51CD67" w14:textId="77777777" w:rsidR="006C0056" w:rsidRPr="00EC7F7D" w:rsidRDefault="006C0056" w:rsidP="006C0056">
            <w:pPr>
              <w:rPr>
                <w:rFonts w:ascii="Bolder" w:hAnsi="Bolder"/>
                <w:b/>
              </w:rPr>
            </w:pPr>
            <w:r w:rsidRPr="00EC7F7D">
              <w:rPr>
                <w:rFonts w:ascii="Bolder" w:hAnsi="Bolder"/>
                <w:b/>
              </w:rPr>
              <w:t>Data voor verificatiegesprek:</w:t>
            </w:r>
          </w:p>
        </w:tc>
        <w:tc>
          <w:tcPr>
            <w:tcW w:w="5295" w:type="dxa"/>
          </w:tcPr>
          <w:p w14:paraId="2341E4BA" w14:textId="20A45A88" w:rsidR="006C0056" w:rsidRPr="00EC7F7D" w:rsidRDefault="00156A69" w:rsidP="006C0056">
            <w:pPr>
              <w:rPr>
                <w:rFonts w:ascii="Bolder" w:hAnsi="Bolder"/>
              </w:rPr>
            </w:pPr>
            <w:r w:rsidRPr="00EC7F7D">
              <w:rPr>
                <w:rFonts w:ascii="Bolder" w:hAnsi="Bolder"/>
              </w:rPr>
              <w:t>Week</w:t>
            </w:r>
            <w:r w:rsidR="00EC7F7D" w:rsidRPr="00EC7F7D">
              <w:rPr>
                <w:rFonts w:ascii="Bolder" w:hAnsi="Bolder"/>
              </w:rPr>
              <w:t xml:space="preserve"> 35</w:t>
            </w:r>
          </w:p>
        </w:tc>
      </w:tr>
      <w:tr w:rsidR="006C0056" w:rsidRPr="00BB5ABD" w14:paraId="63BBC298" w14:textId="77777777" w:rsidTr="001C6FAE">
        <w:tc>
          <w:tcPr>
            <w:tcW w:w="3086" w:type="dxa"/>
          </w:tcPr>
          <w:p w14:paraId="70A7F244" w14:textId="77777777" w:rsidR="006C0056" w:rsidRPr="003B3690" w:rsidRDefault="006C0056" w:rsidP="006C0056">
            <w:pPr>
              <w:rPr>
                <w:rFonts w:ascii="Bolder" w:hAnsi="Bolder"/>
                <w:b/>
              </w:rPr>
            </w:pPr>
            <w:r w:rsidRPr="003B3690">
              <w:rPr>
                <w:rFonts w:ascii="Bolder" w:hAnsi="Bolder"/>
                <w:b/>
              </w:rPr>
              <w:t>Tariefrange:</w:t>
            </w:r>
          </w:p>
        </w:tc>
        <w:tc>
          <w:tcPr>
            <w:tcW w:w="5295" w:type="dxa"/>
          </w:tcPr>
          <w:p w14:paraId="76061E0D" w14:textId="77777777" w:rsidR="006C0056" w:rsidRPr="003B3690" w:rsidRDefault="00156A69" w:rsidP="006C0056">
            <w:pPr>
              <w:rPr>
                <w:rFonts w:ascii="Bolder" w:hAnsi="Bolder"/>
              </w:rPr>
            </w:pPr>
            <w:r w:rsidRPr="003B3690">
              <w:rPr>
                <w:rFonts w:ascii="Bolder" w:hAnsi="Bolder"/>
              </w:rPr>
              <w:t>€120 – €1</w:t>
            </w:r>
            <w:r w:rsidR="00E36964">
              <w:rPr>
                <w:rFonts w:ascii="Bolder" w:hAnsi="Bolder"/>
              </w:rPr>
              <w:t>35</w:t>
            </w:r>
          </w:p>
        </w:tc>
      </w:tr>
      <w:tr w:rsidR="006C0056" w:rsidRPr="00BB5ABD" w14:paraId="0341A98A" w14:textId="77777777" w:rsidTr="001C6FAE">
        <w:tc>
          <w:tcPr>
            <w:tcW w:w="3086" w:type="dxa"/>
          </w:tcPr>
          <w:p w14:paraId="35253462" w14:textId="77777777" w:rsidR="006C0056" w:rsidRPr="003B3690" w:rsidRDefault="006C0056" w:rsidP="006C0056">
            <w:pPr>
              <w:rPr>
                <w:rFonts w:ascii="Bolder" w:hAnsi="Bolder"/>
                <w:b/>
              </w:rPr>
            </w:pPr>
            <w:r w:rsidRPr="003B3690">
              <w:rPr>
                <w:rFonts w:ascii="Bolder" w:hAnsi="Bolder"/>
                <w:b/>
              </w:rPr>
              <w:t>Verhouding prijs/kwaliteit:</w:t>
            </w:r>
          </w:p>
          <w:p w14:paraId="6F577468" w14:textId="77777777" w:rsidR="00F507CD" w:rsidRPr="003B3690" w:rsidRDefault="00F507CD" w:rsidP="006C0056">
            <w:pPr>
              <w:rPr>
                <w:rFonts w:ascii="Bolder" w:hAnsi="Bolder"/>
                <w:b/>
              </w:rPr>
            </w:pPr>
            <w:r w:rsidRPr="003B3690">
              <w:rPr>
                <w:rFonts w:ascii="Bolder" w:hAnsi="Bolder"/>
                <w:b/>
              </w:rPr>
              <w:t>ZZP:</w:t>
            </w:r>
          </w:p>
        </w:tc>
        <w:tc>
          <w:tcPr>
            <w:tcW w:w="5295" w:type="dxa"/>
          </w:tcPr>
          <w:p w14:paraId="0919ADB3" w14:textId="77777777" w:rsidR="006C0056" w:rsidRPr="003B3690" w:rsidRDefault="00156A69" w:rsidP="006C0056">
            <w:pPr>
              <w:rPr>
                <w:rFonts w:ascii="Bolder" w:hAnsi="Bolder"/>
              </w:rPr>
            </w:pPr>
            <w:r w:rsidRPr="003B3690">
              <w:rPr>
                <w:rFonts w:ascii="Bolder" w:hAnsi="Bolder"/>
              </w:rPr>
              <w:t>2</w:t>
            </w:r>
            <w:r w:rsidR="006C0056" w:rsidRPr="003B3690">
              <w:rPr>
                <w:rFonts w:ascii="Bolder" w:hAnsi="Bolder"/>
              </w:rPr>
              <w:t xml:space="preserve">0% - </w:t>
            </w:r>
            <w:r w:rsidRPr="003B3690">
              <w:rPr>
                <w:rFonts w:ascii="Bolder" w:hAnsi="Bolder"/>
              </w:rPr>
              <w:t>8</w:t>
            </w:r>
            <w:r w:rsidR="006C0056" w:rsidRPr="003B3690">
              <w:rPr>
                <w:rFonts w:ascii="Bolder" w:hAnsi="Bolder"/>
              </w:rPr>
              <w:t>0%</w:t>
            </w:r>
          </w:p>
          <w:p w14:paraId="39295F81" w14:textId="6FBBC042" w:rsidR="00F507CD" w:rsidRPr="003B3690" w:rsidRDefault="00EC7F7D" w:rsidP="006C0056">
            <w:pPr>
              <w:rPr>
                <w:rFonts w:ascii="Bolder" w:hAnsi="Bolder"/>
              </w:rPr>
            </w:pPr>
            <w:r>
              <w:rPr>
                <w:rFonts w:ascii="Bolder" w:hAnsi="Bolder"/>
              </w:rPr>
              <w:t>Ja, ook doorleenconstructies zijn toegestaan</w:t>
            </w:r>
          </w:p>
        </w:tc>
      </w:tr>
    </w:tbl>
    <w:p w14:paraId="0911C62A" w14:textId="77777777" w:rsidR="00DD6D74" w:rsidRDefault="00F340A7" w:rsidP="00E26C9F">
      <w:pPr>
        <w:pStyle w:val="Kop2"/>
      </w:pPr>
      <w:r>
        <w:t>Waar ben jij van?</w:t>
      </w:r>
    </w:p>
    <w:p w14:paraId="09EBE120" w14:textId="77777777" w:rsidR="003B3690" w:rsidRPr="003B3690" w:rsidRDefault="003B3690" w:rsidP="003B3690">
      <w:pPr>
        <w:rPr>
          <w:rFonts w:ascii="Bolder" w:hAnsi="Bolder"/>
        </w:rPr>
      </w:pPr>
      <w:r w:rsidRPr="003B3690">
        <w:rPr>
          <w:rFonts w:ascii="Bolder" w:hAnsi="Bolder"/>
        </w:rPr>
        <w:t>Jij bent van het opstellen van overeenkomsten voor een groene stad. Door jouw juridische kennis en sterke onderhandelingsvaardigheden komen de gemeenschappelijke tuinen tot bloei. Dit doen we voor de Rotterdammers van de toekomst.</w:t>
      </w:r>
    </w:p>
    <w:p w14:paraId="39284502" w14:textId="74AE365E" w:rsidR="00985BD0" w:rsidRDefault="00E26C9F" w:rsidP="00E26C9F">
      <w:pPr>
        <w:pStyle w:val="Kop2"/>
      </w:pPr>
      <w:r>
        <w:t xml:space="preserve">Jouw </w:t>
      </w:r>
      <w:r w:rsidR="00EC7F7D">
        <w:t>opdracht</w:t>
      </w:r>
    </w:p>
    <w:p w14:paraId="58EC37BE" w14:textId="77777777" w:rsidR="003B3690" w:rsidRPr="00766AE8" w:rsidRDefault="003B3690" w:rsidP="00766AE8">
      <w:pPr>
        <w:rPr>
          <w:rFonts w:ascii="Bolder" w:hAnsi="Bolder"/>
        </w:rPr>
      </w:pPr>
      <w:r w:rsidRPr="00766AE8">
        <w:rPr>
          <w:rFonts w:ascii="Bolder" w:hAnsi="Bolder"/>
        </w:rPr>
        <w:t xml:space="preserve">Als specialist grondzaken met een focus op de gemeenschappelijke tuinen onderzoek je samen met marktpartijen de mogelijkheden om ontwikkelingen van de grond te krijgen. Hierin heb jij een motiverende en stimulerende houding. </w:t>
      </w:r>
      <w:r w:rsidR="00766AE8" w:rsidRPr="00766AE8">
        <w:rPr>
          <w:rFonts w:ascii="Bolder" w:hAnsi="Bolder"/>
        </w:rPr>
        <w:t>Concreet ben jij verantwoordelijk voor:</w:t>
      </w:r>
    </w:p>
    <w:p w14:paraId="79235B0C" w14:textId="77777777" w:rsidR="003B3690" w:rsidRPr="00766AE8" w:rsidRDefault="003B3690" w:rsidP="00766AE8">
      <w:pPr>
        <w:rPr>
          <w:rFonts w:ascii="Bolder" w:hAnsi="Bolder"/>
        </w:rPr>
      </w:pPr>
    </w:p>
    <w:p w14:paraId="5C68D232" w14:textId="77777777" w:rsidR="00156A69" w:rsidRPr="00766AE8" w:rsidRDefault="00156A69" w:rsidP="00766AE8">
      <w:pPr>
        <w:numPr>
          <w:ilvl w:val="0"/>
          <w:numId w:val="10"/>
        </w:numPr>
        <w:rPr>
          <w:rFonts w:ascii="Bolder" w:hAnsi="Bolder"/>
          <w:b/>
          <w:szCs w:val="20"/>
        </w:rPr>
      </w:pPr>
      <w:r w:rsidRPr="00766AE8">
        <w:rPr>
          <w:rFonts w:ascii="Bolder" w:hAnsi="Bolder"/>
          <w:bCs/>
          <w:szCs w:val="20"/>
        </w:rPr>
        <w:t>Het adviseren van het projectteam</w:t>
      </w:r>
      <w:r w:rsidR="00766AE8" w:rsidRPr="00766AE8">
        <w:rPr>
          <w:rFonts w:ascii="Bolder" w:hAnsi="Bolder"/>
          <w:bCs/>
          <w:szCs w:val="20"/>
        </w:rPr>
        <w:t>,</w:t>
      </w:r>
      <w:r w:rsidRPr="00766AE8">
        <w:rPr>
          <w:rFonts w:ascii="Bolder" w:hAnsi="Bolder"/>
          <w:bCs/>
          <w:szCs w:val="20"/>
        </w:rPr>
        <w:t xml:space="preserve"> de VvE’s en </w:t>
      </w:r>
      <w:r w:rsidR="00766AE8" w:rsidRPr="00766AE8">
        <w:rPr>
          <w:rFonts w:ascii="Bolder" w:hAnsi="Bolder"/>
          <w:bCs/>
          <w:szCs w:val="20"/>
        </w:rPr>
        <w:t xml:space="preserve">de </w:t>
      </w:r>
      <w:r w:rsidRPr="00766AE8">
        <w:rPr>
          <w:rFonts w:ascii="Bolder" w:hAnsi="Bolder"/>
          <w:bCs/>
          <w:szCs w:val="20"/>
        </w:rPr>
        <w:t>vastgoedbeleggers over grondaankoop, statutaire rechten en verplichtingen van de VvE’s, onderhoudsverplichtingen</w:t>
      </w:r>
      <w:r w:rsidR="00766AE8" w:rsidRPr="00766AE8">
        <w:rPr>
          <w:rFonts w:ascii="Bolder" w:hAnsi="Bolder"/>
          <w:bCs/>
          <w:szCs w:val="20"/>
        </w:rPr>
        <w:t xml:space="preserve">, </w:t>
      </w:r>
      <w:r w:rsidRPr="00766AE8">
        <w:rPr>
          <w:rFonts w:ascii="Bolder" w:hAnsi="Bolder"/>
          <w:bCs/>
          <w:szCs w:val="20"/>
        </w:rPr>
        <w:t>aansprakelijkheid en erfdienstbaarheden;</w:t>
      </w:r>
    </w:p>
    <w:p w14:paraId="3C54A54D" w14:textId="77777777" w:rsidR="00156A69" w:rsidRPr="00766AE8" w:rsidRDefault="00156A69" w:rsidP="00766AE8">
      <w:pPr>
        <w:numPr>
          <w:ilvl w:val="0"/>
          <w:numId w:val="10"/>
        </w:numPr>
        <w:rPr>
          <w:rFonts w:ascii="Bolder" w:hAnsi="Bolder"/>
          <w:b/>
          <w:szCs w:val="20"/>
        </w:rPr>
      </w:pPr>
      <w:r w:rsidRPr="00766AE8">
        <w:rPr>
          <w:rFonts w:ascii="Bolder" w:hAnsi="Bolder"/>
          <w:szCs w:val="20"/>
        </w:rPr>
        <w:t>Het opstellen van overeenkomsten met (markt)partijen en het voeren van correspondentie met d</w:t>
      </w:r>
      <w:r w:rsidR="00766AE8" w:rsidRPr="00766AE8">
        <w:rPr>
          <w:rFonts w:ascii="Bolder" w:hAnsi="Bolder"/>
          <w:szCs w:val="20"/>
        </w:rPr>
        <w:t>eze</w:t>
      </w:r>
      <w:r w:rsidRPr="00766AE8">
        <w:rPr>
          <w:rFonts w:ascii="Bolder" w:hAnsi="Bolder"/>
          <w:szCs w:val="20"/>
        </w:rPr>
        <w:t xml:space="preserve"> partijen; </w:t>
      </w:r>
    </w:p>
    <w:p w14:paraId="16564C59" w14:textId="77777777" w:rsidR="00156A69" w:rsidRPr="00766AE8" w:rsidRDefault="00156A69" w:rsidP="00766AE8">
      <w:pPr>
        <w:numPr>
          <w:ilvl w:val="0"/>
          <w:numId w:val="10"/>
        </w:numPr>
        <w:rPr>
          <w:rFonts w:ascii="Bolder" w:hAnsi="Bolder"/>
          <w:b/>
          <w:szCs w:val="20"/>
        </w:rPr>
      </w:pPr>
      <w:r w:rsidRPr="00766AE8">
        <w:rPr>
          <w:rFonts w:ascii="Bolder" w:hAnsi="Bolder"/>
          <w:szCs w:val="20"/>
        </w:rPr>
        <w:t>Het opstellen van notariële akten;</w:t>
      </w:r>
    </w:p>
    <w:p w14:paraId="07BBAFDA" w14:textId="77777777" w:rsidR="00156A69" w:rsidRPr="00766AE8" w:rsidRDefault="00156A69" w:rsidP="00766AE8">
      <w:pPr>
        <w:numPr>
          <w:ilvl w:val="0"/>
          <w:numId w:val="10"/>
        </w:numPr>
        <w:rPr>
          <w:rFonts w:ascii="Bolder" w:hAnsi="Bolder"/>
          <w:b/>
          <w:szCs w:val="20"/>
        </w:rPr>
      </w:pPr>
      <w:r w:rsidRPr="00766AE8">
        <w:rPr>
          <w:rFonts w:ascii="Bolder" w:hAnsi="Bolder"/>
          <w:szCs w:val="20"/>
        </w:rPr>
        <w:t>Het schrijven van juridische adviezen over onder meer rechtspersonenrecht, erfdienstbaarheden en illegaal grondgebruik;</w:t>
      </w:r>
    </w:p>
    <w:p w14:paraId="4655F68B" w14:textId="77777777" w:rsidR="00156A69" w:rsidRPr="00766AE8" w:rsidRDefault="00766AE8" w:rsidP="00766AE8">
      <w:pPr>
        <w:numPr>
          <w:ilvl w:val="0"/>
          <w:numId w:val="10"/>
        </w:numPr>
        <w:rPr>
          <w:rFonts w:ascii="Bolder" w:hAnsi="Bolder"/>
          <w:b/>
          <w:szCs w:val="20"/>
        </w:rPr>
      </w:pPr>
      <w:r w:rsidRPr="00766AE8">
        <w:rPr>
          <w:rFonts w:ascii="Bolder" w:hAnsi="Bolder"/>
          <w:szCs w:val="20"/>
        </w:rPr>
        <w:t>Het leveren van een bijdrage op het gebied van</w:t>
      </w:r>
      <w:r w:rsidR="00156A69" w:rsidRPr="00766AE8">
        <w:rPr>
          <w:rFonts w:ascii="Bolder" w:hAnsi="Bolder"/>
          <w:szCs w:val="20"/>
        </w:rPr>
        <w:t xml:space="preserve"> de kennis- en beleidsontwikkeling binnen het team Markt &amp; Contracten;</w:t>
      </w:r>
    </w:p>
    <w:p w14:paraId="6ADFFCBF" w14:textId="77777777" w:rsidR="00156A69" w:rsidRPr="00766AE8" w:rsidRDefault="00766AE8" w:rsidP="00766AE8">
      <w:pPr>
        <w:numPr>
          <w:ilvl w:val="0"/>
          <w:numId w:val="10"/>
        </w:numPr>
        <w:rPr>
          <w:rFonts w:ascii="Bolder" w:hAnsi="Bolder"/>
          <w:b/>
          <w:szCs w:val="20"/>
        </w:rPr>
      </w:pPr>
      <w:r w:rsidRPr="00766AE8">
        <w:rPr>
          <w:rFonts w:ascii="Bolder" w:hAnsi="Bolder"/>
          <w:szCs w:val="20"/>
        </w:rPr>
        <w:t>Het v</w:t>
      </w:r>
      <w:r w:rsidR="00156A69" w:rsidRPr="00766AE8">
        <w:rPr>
          <w:rFonts w:ascii="Bolder" w:hAnsi="Bolder"/>
          <w:szCs w:val="20"/>
        </w:rPr>
        <w:t>oeren van onderhandelingen over de aan- en verkoop van gronden, specifiek voor het project Gemeenschappelijke tuinen;</w:t>
      </w:r>
    </w:p>
    <w:p w14:paraId="2DF02BD1" w14:textId="77777777" w:rsidR="00156A69" w:rsidRPr="00766AE8" w:rsidRDefault="00766AE8" w:rsidP="00766AE8">
      <w:pPr>
        <w:numPr>
          <w:ilvl w:val="0"/>
          <w:numId w:val="10"/>
        </w:numPr>
        <w:rPr>
          <w:rFonts w:ascii="Bolder" w:hAnsi="Bolder"/>
          <w:b/>
          <w:szCs w:val="20"/>
        </w:rPr>
      </w:pPr>
      <w:r w:rsidRPr="00766AE8">
        <w:rPr>
          <w:rFonts w:ascii="Bolder" w:hAnsi="Bolder"/>
          <w:szCs w:val="20"/>
        </w:rPr>
        <w:t>Het o</w:t>
      </w:r>
      <w:r w:rsidR="00156A69" w:rsidRPr="00766AE8">
        <w:rPr>
          <w:rFonts w:ascii="Bolder" w:hAnsi="Bolder"/>
          <w:szCs w:val="20"/>
        </w:rPr>
        <w:t>nderhouden van een netwerk met interne en externe stakeholders;</w:t>
      </w:r>
    </w:p>
    <w:p w14:paraId="71CDB149" w14:textId="77777777" w:rsidR="00156A69" w:rsidRPr="00766AE8" w:rsidRDefault="00766AE8" w:rsidP="00766AE8">
      <w:pPr>
        <w:numPr>
          <w:ilvl w:val="0"/>
          <w:numId w:val="10"/>
        </w:numPr>
        <w:rPr>
          <w:rFonts w:ascii="Bolder" w:hAnsi="Bolder"/>
          <w:szCs w:val="20"/>
        </w:rPr>
      </w:pPr>
      <w:r w:rsidRPr="00766AE8">
        <w:rPr>
          <w:rFonts w:ascii="Bolder" w:hAnsi="Bolder"/>
          <w:szCs w:val="20"/>
        </w:rPr>
        <w:t>Het o</w:t>
      </w:r>
      <w:r w:rsidR="00156A69" w:rsidRPr="00766AE8">
        <w:rPr>
          <w:rFonts w:ascii="Bolder" w:hAnsi="Bolder"/>
          <w:szCs w:val="20"/>
        </w:rPr>
        <w:t>pleiden en begeleiden van collega’s op junior/medior niveau</w:t>
      </w:r>
      <w:r w:rsidRPr="00766AE8">
        <w:rPr>
          <w:rFonts w:ascii="Bolder" w:hAnsi="Bolder"/>
          <w:szCs w:val="20"/>
        </w:rPr>
        <w:t>.</w:t>
      </w:r>
    </w:p>
    <w:p w14:paraId="7B173ED8" w14:textId="77777777" w:rsidR="006C0056" w:rsidRPr="00E26C9F" w:rsidRDefault="006C0056" w:rsidP="006C0056">
      <w:pPr>
        <w:pStyle w:val="Kop2"/>
      </w:pPr>
      <w:r w:rsidRPr="00E26C9F">
        <w:lastRenderedPageBreak/>
        <w:t>Jouw profiel</w:t>
      </w:r>
    </w:p>
    <w:p w14:paraId="45D2D217" w14:textId="77777777" w:rsidR="00156A69" w:rsidRPr="007762A2" w:rsidRDefault="00156A69" w:rsidP="00156A69">
      <w:pPr>
        <w:rPr>
          <w:rFonts w:ascii="Bolder" w:hAnsi="Bolder"/>
        </w:rPr>
      </w:pPr>
      <w:r w:rsidRPr="00FA3A3A">
        <w:rPr>
          <w:rFonts w:ascii="Bolder" w:hAnsi="Bolder"/>
        </w:rPr>
        <w:t xml:space="preserve">Als </w:t>
      </w:r>
      <w:r w:rsidR="00766AE8">
        <w:rPr>
          <w:rFonts w:ascii="Bolder" w:hAnsi="Bolder"/>
        </w:rPr>
        <w:t xml:space="preserve">specialist grondzaken </w:t>
      </w:r>
      <w:r w:rsidRPr="00FA3A3A">
        <w:rPr>
          <w:rFonts w:ascii="Bolder" w:hAnsi="Bolder"/>
        </w:rPr>
        <w:t xml:space="preserve">weet jij zowel op </w:t>
      </w:r>
      <w:r w:rsidRPr="00FA3A3A">
        <w:rPr>
          <w:rFonts w:ascii="Bolder" w:hAnsi="Bolder"/>
          <w:b/>
          <w:bCs/>
        </w:rPr>
        <w:t>strategisch</w:t>
      </w:r>
      <w:r w:rsidRPr="00FA3A3A">
        <w:rPr>
          <w:rFonts w:ascii="Bolder" w:hAnsi="Bolder"/>
        </w:rPr>
        <w:t xml:space="preserve"> als conceptueel </w:t>
      </w:r>
      <w:r>
        <w:rPr>
          <w:rFonts w:ascii="Bolder" w:hAnsi="Bolder"/>
        </w:rPr>
        <w:t xml:space="preserve">niveau </w:t>
      </w:r>
      <w:r w:rsidRPr="00FA3A3A">
        <w:rPr>
          <w:rFonts w:ascii="Bolder" w:hAnsi="Bolder"/>
        </w:rPr>
        <w:t xml:space="preserve">te acteren. Je bent </w:t>
      </w:r>
      <w:r w:rsidRPr="00FA3A3A">
        <w:rPr>
          <w:rFonts w:ascii="Bolder" w:hAnsi="Bolder"/>
          <w:b/>
          <w:bCs/>
        </w:rPr>
        <w:t>adviesvaardig</w:t>
      </w:r>
      <w:r w:rsidRPr="00FA3A3A">
        <w:rPr>
          <w:rFonts w:ascii="Bolder" w:hAnsi="Bolder"/>
        </w:rPr>
        <w:t xml:space="preserve"> en bent in staat om mensen binnen verschillende lagen van de organisatie te </w:t>
      </w:r>
      <w:r w:rsidRPr="00FA3A3A">
        <w:rPr>
          <w:rFonts w:ascii="Bolder" w:hAnsi="Bolder"/>
          <w:b/>
          <w:bCs/>
        </w:rPr>
        <w:t>overtuigen</w:t>
      </w:r>
      <w:r w:rsidRPr="00FA3A3A">
        <w:rPr>
          <w:rFonts w:ascii="Bolder" w:hAnsi="Bolder"/>
        </w:rPr>
        <w:t xml:space="preserve"> van jouw argumenten. Dit geld</w:t>
      </w:r>
      <w:r>
        <w:rPr>
          <w:rFonts w:ascii="Bolder" w:hAnsi="Bolder"/>
        </w:rPr>
        <w:t>t</w:t>
      </w:r>
      <w:r w:rsidRPr="00FA3A3A">
        <w:rPr>
          <w:rFonts w:ascii="Bolder" w:hAnsi="Bolder"/>
        </w:rPr>
        <w:t xml:space="preserve"> voor zowel projectmanagers, afdelingsmanagement als de directie. Jouw duidelijke manier van </w:t>
      </w:r>
      <w:r w:rsidRPr="00FA3A3A">
        <w:rPr>
          <w:rFonts w:ascii="Bolder" w:hAnsi="Bolder"/>
          <w:b/>
          <w:bCs/>
        </w:rPr>
        <w:t>communiceren</w:t>
      </w:r>
      <w:r w:rsidRPr="00FA3A3A">
        <w:rPr>
          <w:rFonts w:ascii="Bolder" w:hAnsi="Bolder"/>
        </w:rPr>
        <w:t xml:space="preserve"> draagt hieraan bij. Daarnaast heb je sterke </w:t>
      </w:r>
      <w:r w:rsidRPr="00FA3A3A">
        <w:rPr>
          <w:rFonts w:ascii="Bolder" w:hAnsi="Bolder"/>
          <w:b/>
          <w:bCs/>
        </w:rPr>
        <w:t>onderhandelingsvaardigheden</w:t>
      </w:r>
      <w:r w:rsidRPr="00FA3A3A">
        <w:rPr>
          <w:rFonts w:ascii="Bolder" w:hAnsi="Bolder"/>
        </w:rPr>
        <w:t xml:space="preserve">. Jij bent een volwaardige gesprekspartner voor de marktpartijen. Indien men zich niet direct kan vinden in jouw beweegredenen, geef je niet direct op. Je bent </w:t>
      </w:r>
      <w:r w:rsidRPr="00FA3A3A">
        <w:rPr>
          <w:rFonts w:ascii="Bolder" w:hAnsi="Bolder"/>
          <w:b/>
          <w:bCs/>
        </w:rPr>
        <w:t>creatief</w:t>
      </w:r>
      <w:r w:rsidRPr="00FA3A3A">
        <w:rPr>
          <w:rFonts w:ascii="Bolder" w:hAnsi="Bolder"/>
        </w:rPr>
        <w:t xml:space="preserve"> en denk</w:t>
      </w:r>
      <w:r>
        <w:rPr>
          <w:rFonts w:ascii="Bolder" w:hAnsi="Bolder"/>
        </w:rPr>
        <w:t>t</w:t>
      </w:r>
      <w:r w:rsidRPr="00FA3A3A">
        <w:rPr>
          <w:rFonts w:ascii="Bolder" w:hAnsi="Bolder"/>
        </w:rPr>
        <w:t xml:space="preserve"> in </w:t>
      </w:r>
      <w:r w:rsidRPr="00FA3A3A">
        <w:rPr>
          <w:rFonts w:ascii="Bolder" w:hAnsi="Bolder"/>
          <w:b/>
          <w:bCs/>
        </w:rPr>
        <w:t>oplossingen</w:t>
      </w:r>
      <w:r w:rsidRPr="00FA3A3A">
        <w:rPr>
          <w:rFonts w:ascii="Bolder" w:hAnsi="Bolder"/>
        </w:rPr>
        <w:t xml:space="preserve">, zodoende weet jij ook </w:t>
      </w:r>
      <w:r w:rsidRPr="00FA3A3A">
        <w:rPr>
          <w:rFonts w:ascii="Bolder" w:hAnsi="Bolder"/>
          <w:b/>
          <w:bCs/>
        </w:rPr>
        <w:t>resultaten</w:t>
      </w:r>
      <w:r w:rsidRPr="00FA3A3A">
        <w:rPr>
          <w:rFonts w:ascii="Bolder" w:hAnsi="Bolder"/>
        </w:rPr>
        <w:t xml:space="preserve"> te behalen. Verder handel je altijd </w:t>
      </w:r>
      <w:r w:rsidRPr="00FA3A3A">
        <w:rPr>
          <w:rFonts w:ascii="Bolder" w:hAnsi="Bolder"/>
          <w:b/>
          <w:bCs/>
        </w:rPr>
        <w:t>integer</w:t>
      </w:r>
      <w:r w:rsidRPr="00FA3A3A">
        <w:rPr>
          <w:rFonts w:ascii="Bolder" w:hAnsi="Bolder"/>
        </w:rPr>
        <w:t xml:space="preserve"> en ben je je bewust van de </w:t>
      </w:r>
      <w:r w:rsidRPr="00FA3A3A">
        <w:rPr>
          <w:rFonts w:ascii="Bolder" w:hAnsi="Bolder"/>
          <w:b/>
          <w:bCs/>
        </w:rPr>
        <w:t>omgeving</w:t>
      </w:r>
      <w:r w:rsidRPr="00FA3A3A">
        <w:rPr>
          <w:rFonts w:ascii="Bolder" w:hAnsi="Bolder"/>
        </w:rPr>
        <w:t xml:space="preserve"> waarin de gemeente acteer</w:t>
      </w:r>
      <w:r>
        <w:rPr>
          <w:rFonts w:ascii="Bolder" w:hAnsi="Bolder"/>
        </w:rPr>
        <w:t>t</w:t>
      </w:r>
      <w:r w:rsidRPr="00FA3A3A">
        <w:rPr>
          <w:rFonts w:ascii="Bolder" w:hAnsi="Bolder"/>
        </w:rPr>
        <w:t xml:space="preserve">. Tot slot, ben je in staat om je kennis moeiteloos over te brengen op anderen. Dit doe je op een </w:t>
      </w:r>
      <w:r w:rsidRPr="00FA3A3A">
        <w:rPr>
          <w:rFonts w:ascii="Bolder" w:hAnsi="Bolder"/>
          <w:b/>
          <w:bCs/>
        </w:rPr>
        <w:t>coachende</w:t>
      </w:r>
      <w:r w:rsidRPr="00FA3A3A">
        <w:rPr>
          <w:rFonts w:ascii="Bolder" w:hAnsi="Bolder"/>
        </w:rPr>
        <w:t xml:space="preserve"> en positieve manier.</w:t>
      </w:r>
    </w:p>
    <w:p w14:paraId="43D28C4E" w14:textId="77777777" w:rsidR="006C0056" w:rsidRDefault="006C0056" w:rsidP="006C0056">
      <w:pPr>
        <w:pStyle w:val="Kop2"/>
      </w:pPr>
      <w:r>
        <w:t>Eisen</w:t>
      </w:r>
    </w:p>
    <w:p w14:paraId="7F5D5EE7" w14:textId="77777777" w:rsidR="00766AE8" w:rsidRPr="00766AE8" w:rsidRDefault="00766AE8" w:rsidP="00766AE8">
      <w:pPr>
        <w:pStyle w:val="Lijstalinea"/>
        <w:numPr>
          <w:ilvl w:val="0"/>
          <w:numId w:val="11"/>
        </w:numPr>
        <w:ind w:left="714" w:hanging="357"/>
        <w:rPr>
          <w:color w:val="000000" w:themeColor="text1"/>
          <w:sz w:val="22"/>
        </w:rPr>
      </w:pPr>
      <w:r>
        <w:rPr>
          <w:rFonts w:ascii="Bolder" w:hAnsi="Bolder"/>
          <w:color w:val="000000" w:themeColor="text1"/>
          <w:szCs w:val="20"/>
        </w:rPr>
        <w:t>Je hebt een afgeronde opleiding op wo-niveau op het gebied van vastgoedrecht;</w:t>
      </w:r>
    </w:p>
    <w:p w14:paraId="3C0ECA91" w14:textId="77777777" w:rsidR="00766AE8" w:rsidRPr="00766AE8" w:rsidRDefault="00766AE8" w:rsidP="00766AE8">
      <w:pPr>
        <w:pStyle w:val="Lijstalinea"/>
        <w:numPr>
          <w:ilvl w:val="0"/>
          <w:numId w:val="11"/>
        </w:numPr>
        <w:ind w:left="714" w:hanging="357"/>
        <w:rPr>
          <w:color w:val="000000" w:themeColor="text1"/>
          <w:sz w:val="22"/>
        </w:rPr>
      </w:pPr>
      <w:r>
        <w:rPr>
          <w:rFonts w:ascii="Bolder" w:hAnsi="Bolder"/>
          <w:color w:val="000000" w:themeColor="text1"/>
          <w:szCs w:val="20"/>
        </w:rPr>
        <w:t>Je hebt een aanvullende opleiding onroerend goedrecht;</w:t>
      </w:r>
    </w:p>
    <w:p w14:paraId="1E7DDFE4" w14:textId="77777777" w:rsidR="00766AE8" w:rsidRPr="00766AE8" w:rsidRDefault="00766AE8" w:rsidP="00766AE8">
      <w:pPr>
        <w:pStyle w:val="Lijstalinea"/>
        <w:numPr>
          <w:ilvl w:val="0"/>
          <w:numId w:val="11"/>
        </w:numPr>
        <w:ind w:left="714" w:hanging="357"/>
        <w:rPr>
          <w:color w:val="000000" w:themeColor="text1"/>
          <w:sz w:val="22"/>
        </w:rPr>
      </w:pPr>
      <w:r>
        <w:rPr>
          <w:rFonts w:ascii="Bolder" w:hAnsi="Bolder"/>
          <w:color w:val="000000" w:themeColor="text1"/>
          <w:szCs w:val="20"/>
        </w:rPr>
        <w:t>Je hebt minimaal 10 jaar ervaring in het werkveld van vastgoedontwikkeling, gronduitgifte, buitenruimte of in- en verkoop, opgedaan in de afgelopen 15 jaar;</w:t>
      </w:r>
    </w:p>
    <w:p w14:paraId="5E02DEAE" w14:textId="77777777" w:rsidR="00766AE8" w:rsidRPr="00766AE8" w:rsidRDefault="00766AE8" w:rsidP="00766AE8">
      <w:pPr>
        <w:pStyle w:val="Lijstalinea"/>
        <w:numPr>
          <w:ilvl w:val="0"/>
          <w:numId w:val="11"/>
        </w:numPr>
        <w:ind w:left="714" w:hanging="357"/>
        <w:rPr>
          <w:color w:val="000000" w:themeColor="text1"/>
          <w:sz w:val="22"/>
        </w:rPr>
      </w:pPr>
      <w:r>
        <w:rPr>
          <w:rFonts w:ascii="Bolder" w:hAnsi="Bolder"/>
          <w:color w:val="000000" w:themeColor="text1"/>
          <w:szCs w:val="20"/>
        </w:rPr>
        <w:t>Je hebt minimaal 5 jaar ervaring met advisering ten aanzien van het verkopen van gemeenschappelijke tuinen en het voeren van verkooponderhandelingen, opgedaan in de afgelopen 8 jaar;</w:t>
      </w:r>
    </w:p>
    <w:p w14:paraId="2F25A389" w14:textId="77777777" w:rsidR="00156A69" w:rsidRPr="00766AE8" w:rsidRDefault="00766AE8" w:rsidP="00766AE8">
      <w:pPr>
        <w:numPr>
          <w:ilvl w:val="0"/>
          <w:numId w:val="11"/>
        </w:numPr>
        <w:ind w:left="714" w:hanging="357"/>
        <w:rPr>
          <w:rFonts w:ascii="Bolder" w:hAnsi="Bolder"/>
          <w:b/>
          <w:color w:val="000000" w:themeColor="text1"/>
          <w:szCs w:val="20"/>
        </w:rPr>
      </w:pPr>
      <w:r w:rsidRPr="00766AE8">
        <w:rPr>
          <w:rFonts w:ascii="Bolder" w:hAnsi="Bolder"/>
          <w:color w:val="000000" w:themeColor="text1"/>
          <w:szCs w:val="20"/>
        </w:rPr>
        <w:t>Je hebt m</w:t>
      </w:r>
      <w:r w:rsidR="00156A69" w:rsidRPr="00766AE8">
        <w:rPr>
          <w:rFonts w:ascii="Bolder" w:hAnsi="Bolder"/>
          <w:color w:val="000000" w:themeColor="text1"/>
          <w:szCs w:val="20"/>
        </w:rPr>
        <w:t xml:space="preserve">inimaal 5 jaar </w:t>
      </w:r>
      <w:r w:rsidR="00A96E56" w:rsidRPr="00766AE8">
        <w:rPr>
          <w:rFonts w:ascii="Bolder" w:hAnsi="Bolder"/>
          <w:color w:val="000000" w:themeColor="text1"/>
          <w:szCs w:val="20"/>
        </w:rPr>
        <w:t>ervaring met</w:t>
      </w:r>
      <w:r w:rsidR="00156A69" w:rsidRPr="00766AE8">
        <w:rPr>
          <w:rFonts w:ascii="Bolder" w:hAnsi="Bolder"/>
          <w:color w:val="000000" w:themeColor="text1"/>
          <w:szCs w:val="20"/>
        </w:rPr>
        <w:t xml:space="preserve"> bijzondere situaties bij verkoop van gemeenschappelijke tuinen zoals illegale tuinuitbreidingen en het verrichten van verkoop stimulerende maatregelen</w:t>
      </w:r>
      <w:r w:rsidRPr="00766AE8">
        <w:rPr>
          <w:rFonts w:ascii="Bolder" w:hAnsi="Bolder"/>
          <w:color w:val="000000" w:themeColor="text1"/>
          <w:szCs w:val="20"/>
        </w:rPr>
        <w:t>, opgedaan in de afgelopen 8 jaar</w:t>
      </w:r>
      <w:r>
        <w:rPr>
          <w:rFonts w:ascii="Bolder" w:hAnsi="Bolder"/>
          <w:color w:val="000000" w:themeColor="text1"/>
          <w:szCs w:val="20"/>
        </w:rPr>
        <w:t>.</w:t>
      </w:r>
    </w:p>
    <w:p w14:paraId="51FF8EF1" w14:textId="77777777" w:rsidR="006C0056" w:rsidRDefault="006C0056" w:rsidP="006C0056">
      <w:pPr>
        <w:pStyle w:val="Kop2"/>
      </w:pPr>
      <w:r>
        <w:t>Wensen</w:t>
      </w:r>
    </w:p>
    <w:p w14:paraId="541B9B07" w14:textId="6D3C0E2A" w:rsidR="00766AE8" w:rsidRPr="00661650" w:rsidRDefault="00C66270" w:rsidP="00661650">
      <w:pPr>
        <w:numPr>
          <w:ilvl w:val="0"/>
          <w:numId w:val="12"/>
        </w:numPr>
        <w:spacing w:line="280" w:lineRule="exact"/>
        <w:ind w:left="714" w:hanging="357"/>
        <w:rPr>
          <w:rFonts w:ascii="Bolder" w:hAnsi="Bolder"/>
        </w:rPr>
      </w:pPr>
      <w:r>
        <w:rPr>
          <w:rFonts w:ascii="Bolder" w:hAnsi="Bolder"/>
          <w:szCs w:val="20"/>
        </w:rPr>
        <w:t xml:space="preserve">3 </w:t>
      </w:r>
      <w:r w:rsidR="00766AE8" w:rsidRPr="00661650">
        <w:rPr>
          <w:rFonts w:ascii="Bolder" w:hAnsi="Bolder"/>
          <w:szCs w:val="20"/>
        </w:rPr>
        <w:t xml:space="preserve">Je hebt een </w:t>
      </w:r>
      <w:r w:rsidR="00156A69" w:rsidRPr="00661650">
        <w:rPr>
          <w:rFonts w:ascii="Bolder" w:hAnsi="Bolder"/>
          <w:szCs w:val="20"/>
        </w:rPr>
        <w:t>aanvullende opleiding in grondverwerving</w:t>
      </w:r>
      <w:r w:rsidR="00766AE8" w:rsidRPr="00661650">
        <w:rPr>
          <w:rFonts w:ascii="Bolder" w:hAnsi="Bolder"/>
          <w:szCs w:val="20"/>
        </w:rPr>
        <w:t>;</w:t>
      </w:r>
    </w:p>
    <w:p w14:paraId="42172F76" w14:textId="26743A0E" w:rsidR="00766AE8" w:rsidRPr="00661650" w:rsidRDefault="00C66270" w:rsidP="00661650">
      <w:pPr>
        <w:numPr>
          <w:ilvl w:val="0"/>
          <w:numId w:val="12"/>
        </w:numPr>
        <w:spacing w:line="280" w:lineRule="exact"/>
        <w:ind w:left="714" w:hanging="357"/>
        <w:rPr>
          <w:rFonts w:ascii="Bolder" w:hAnsi="Bolder"/>
        </w:rPr>
      </w:pPr>
      <w:r>
        <w:rPr>
          <w:rFonts w:ascii="Bolder" w:hAnsi="Bolder"/>
          <w:szCs w:val="20"/>
        </w:rPr>
        <w:t xml:space="preserve">5 </w:t>
      </w:r>
      <w:r w:rsidR="00766AE8" w:rsidRPr="00661650">
        <w:rPr>
          <w:rFonts w:ascii="Bolder" w:hAnsi="Bolder"/>
          <w:szCs w:val="20"/>
        </w:rPr>
        <w:t xml:space="preserve">Je hebt minimaal </w:t>
      </w:r>
      <w:r>
        <w:rPr>
          <w:rFonts w:ascii="Bolder" w:hAnsi="Bolder"/>
          <w:szCs w:val="20"/>
        </w:rPr>
        <w:t>3</w:t>
      </w:r>
      <w:r w:rsidR="00766AE8" w:rsidRPr="00661650">
        <w:rPr>
          <w:rFonts w:ascii="Bolder" w:hAnsi="Bolder"/>
          <w:szCs w:val="20"/>
        </w:rPr>
        <w:t xml:space="preserve"> jaar ervaring als markt- of contractspecialist, gronduitgifte specialist, of in een vergelijkbare functie, opgedaan bij een gemeente met minimaal 250.000 inwoners, opgedaan in de afgelopen 5 jaar;</w:t>
      </w:r>
    </w:p>
    <w:p w14:paraId="0E84AC7E" w14:textId="58AED569" w:rsidR="00766AE8" w:rsidRPr="00661650" w:rsidRDefault="00C66270" w:rsidP="00661650">
      <w:pPr>
        <w:numPr>
          <w:ilvl w:val="0"/>
          <w:numId w:val="12"/>
        </w:numPr>
        <w:spacing w:line="280" w:lineRule="exact"/>
        <w:ind w:left="714" w:hanging="357"/>
        <w:rPr>
          <w:rFonts w:ascii="Bolder" w:hAnsi="Bolder"/>
        </w:rPr>
      </w:pPr>
      <w:r>
        <w:rPr>
          <w:rFonts w:ascii="Bolder" w:hAnsi="Bolder"/>
        </w:rPr>
        <w:t xml:space="preserve">1 </w:t>
      </w:r>
      <w:r w:rsidR="00766AE8" w:rsidRPr="00661650">
        <w:rPr>
          <w:rFonts w:ascii="Bolder" w:hAnsi="Bolder"/>
        </w:rPr>
        <w:t>Je hebt ervaring met het opleiden van junioren en/of medior collega’s in het vakgebied.</w:t>
      </w:r>
    </w:p>
    <w:p w14:paraId="12DA2376" w14:textId="77777777" w:rsidR="00766AE8" w:rsidRPr="00766AE8" w:rsidRDefault="00766AE8" w:rsidP="00766AE8">
      <w:pPr>
        <w:spacing w:line="240" w:lineRule="auto"/>
        <w:ind w:left="360"/>
      </w:pPr>
    </w:p>
    <w:p w14:paraId="558F167F" w14:textId="77777777" w:rsidR="006C0056" w:rsidRDefault="006C0056" w:rsidP="006C0056">
      <w:pPr>
        <w:pStyle w:val="Kop2"/>
      </w:pPr>
      <w:r>
        <w:t>De afdeling</w:t>
      </w:r>
    </w:p>
    <w:p w14:paraId="6D5EDB8D" w14:textId="77777777" w:rsidR="00156A69" w:rsidRDefault="00156A69" w:rsidP="00156A69">
      <w:pPr>
        <w:rPr>
          <w:rFonts w:ascii="Bolder" w:hAnsi="Bolder"/>
        </w:rPr>
      </w:pPr>
      <w:r w:rsidRPr="00B86103">
        <w:rPr>
          <w:rFonts w:ascii="Bolder" w:hAnsi="Bolder"/>
          <w:lang w:val="nl"/>
        </w:rPr>
        <w:t>De afdeling Gebiedsexploitaties adviseert over en draagt bij aan de realisatie van maatschappelijk en economisch gewenste ruimtelijke ontwikkelingen. De afdeling ontwikkelt strategisch beleid, dat het collegeprogramma en de beleidsdoelstellingen van Stadsontwikkeling op het gebied van gebiedsexploitatie helpt realiseren. Hier worden de kaders van gebiedsexploitatie geschetst en de planeconomische, contractuele en markttechnische haalbaarheid van ruimtelijke plannen getoetst en uitgevoerd. Steeds vaker is hierbij sprake van samenwerking met particuliere vastgoedeigenaren.  De afdeling Gebiedsexploitatie bestaat uit de onderdelen Advies Gebiedsexploitatie, Planeconomie, Kwaliteit Bewaking &amp; Verantwoording (KBV), Contractbeheer &amp; Erfpacht en Markt &amp; Contracten.</w:t>
      </w:r>
      <w:r w:rsidRPr="00B86103">
        <w:rPr>
          <w:rFonts w:ascii="Bolder" w:hAnsi="Bolder"/>
        </w:rPr>
        <w:t xml:space="preserve"> </w:t>
      </w:r>
    </w:p>
    <w:p w14:paraId="6ABD600D" w14:textId="77777777" w:rsidR="00EC7F7D" w:rsidRDefault="00EC7F7D" w:rsidP="006C0056">
      <w:pPr>
        <w:pStyle w:val="Kop2"/>
      </w:pPr>
    </w:p>
    <w:p w14:paraId="6B19B31F" w14:textId="10CB8516" w:rsidR="006C0056" w:rsidRPr="00985BD0" w:rsidRDefault="006C0056" w:rsidP="006C0056">
      <w:pPr>
        <w:pStyle w:val="Kop2"/>
      </w:pPr>
      <w:r>
        <w:lastRenderedPageBreak/>
        <w:t>Onze organisatie</w:t>
      </w:r>
    </w:p>
    <w:p w14:paraId="53F992B0" w14:textId="77777777" w:rsidR="00156A69" w:rsidRPr="00156A69" w:rsidRDefault="00156A69" w:rsidP="00156A69">
      <w:pPr>
        <w:rPr>
          <w:rFonts w:ascii="Bolder" w:hAnsi="Bolder"/>
        </w:rPr>
      </w:pPr>
      <w:bookmarkStart w:id="0" w:name="_Hlk107490213"/>
      <w:r w:rsidRPr="00156A69">
        <w:rPr>
          <w:rFonts w:ascii="Bolder" w:hAnsi="Bolder"/>
        </w:rPr>
        <w:t xml:space="preserve">De skyline van Rotterdam. De diversiteit aan bedrijven en publieke instellingen. De bereikbaarheid van stad en regio. De internationale handelsgeest, ondernemerskracht, ambitie en daadkracht. Het zijn allemaal voorbeelden van hoe Stadsontwikkeling samenwerkt met bewoners en ondernemers aan de voorspoed van de stad. Sinds 2016 is daar een extra opgave bijgekomen en dat is ‘groene groei’: vooruitgang die klimaatvriendelijker, beter voor het milieu en op een circulaire gedachte gebouwd is. Stadsontwikkeling bouwt dus aan een sterke economie en een aantrekkelijke woonstad. Met hart voor Rotterdam en de mensen die er komen, wonen en werken. </w:t>
      </w:r>
    </w:p>
    <w:bookmarkEnd w:id="0"/>
    <w:p w14:paraId="287D4F78" w14:textId="77777777" w:rsidR="001A5497" w:rsidRPr="00156A69" w:rsidRDefault="001A5497" w:rsidP="00156A69">
      <w:pPr>
        <w:rPr>
          <w:rFonts w:ascii="Bolder" w:hAnsi="Bolder"/>
        </w:rPr>
      </w:pPr>
    </w:p>
    <w:sectPr w:rsidR="001A5497" w:rsidRPr="00156A6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9DA5" w14:textId="77777777" w:rsidR="00CC567C" w:rsidRDefault="00CC567C" w:rsidP="00985BD0">
      <w:pPr>
        <w:spacing w:line="240" w:lineRule="auto"/>
      </w:pPr>
      <w:r>
        <w:separator/>
      </w:r>
    </w:p>
  </w:endnote>
  <w:endnote w:type="continuationSeparator" w:id="0">
    <w:p w14:paraId="542E85BC" w14:textId="77777777" w:rsidR="00CC567C" w:rsidRDefault="00CC567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F8F1" w14:textId="77777777" w:rsidR="00985BD0" w:rsidRDefault="00985BD0" w:rsidP="00985BD0">
    <w:pPr>
      <w:pStyle w:val="Voettekst"/>
      <w:jc w:val="right"/>
    </w:pPr>
    <w:r w:rsidRPr="00985BD0">
      <w:rPr>
        <w:noProof/>
      </w:rPr>
      <w:drawing>
        <wp:inline distT="0" distB="0" distL="0" distR="0" wp14:anchorId="30D54B75" wp14:editId="01BC850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E66CA" w14:textId="77777777" w:rsidR="00CC567C" w:rsidRDefault="00CC567C" w:rsidP="00985BD0">
      <w:pPr>
        <w:spacing w:line="240" w:lineRule="auto"/>
      </w:pPr>
      <w:r>
        <w:separator/>
      </w:r>
    </w:p>
  </w:footnote>
  <w:footnote w:type="continuationSeparator" w:id="0">
    <w:p w14:paraId="3118E61F" w14:textId="77777777" w:rsidR="00CC567C" w:rsidRDefault="00CC567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2F02" w14:textId="77777777" w:rsidR="00985BD0" w:rsidRDefault="00985BD0" w:rsidP="00985BD0">
    <w:pPr>
      <w:pStyle w:val="Koptekst"/>
      <w:jc w:val="right"/>
    </w:pPr>
    <w:r w:rsidRPr="00985BD0">
      <w:rPr>
        <w:noProof/>
      </w:rPr>
      <w:drawing>
        <wp:inline distT="0" distB="0" distL="0" distR="0" wp14:anchorId="2275366F" wp14:editId="05B5F71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1CC396A"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F43AC5"/>
    <w:multiLevelType w:val="hybridMultilevel"/>
    <w:tmpl w:val="D136B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69347A"/>
    <w:multiLevelType w:val="hybridMultilevel"/>
    <w:tmpl w:val="F89C3F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C642C"/>
    <w:multiLevelType w:val="hybridMultilevel"/>
    <w:tmpl w:val="85DCB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EA66AD"/>
    <w:multiLevelType w:val="hybridMultilevel"/>
    <w:tmpl w:val="39D4E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0E2AB9"/>
    <w:multiLevelType w:val="hybridMultilevel"/>
    <w:tmpl w:val="7602AC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10"/>
  </w:num>
  <w:num w:numId="7">
    <w:abstractNumId w:val="0"/>
  </w:num>
  <w:num w:numId="8">
    <w:abstractNumId w:val="4"/>
  </w:num>
  <w:num w:numId="9">
    <w:abstractNumId w:val="8"/>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69"/>
    <w:rsid w:val="00042D46"/>
    <w:rsid w:val="00066E74"/>
    <w:rsid w:val="00094A27"/>
    <w:rsid w:val="000B4331"/>
    <w:rsid w:val="000D3670"/>
    <w:rsid w:val="00155E53"/>
    <w:rsid w:val="00156A69"/>
    <w:rsid w:val="00162182"/>
    <w:rsid w:val="001637DD"/>
    <w:rsid w:val="00173E43"/>
    <w:rsid w:val="00174EE6"/>
    <w:rsid w:val="00196C7E"/>
    <w:rsid w:val="001A2671"/>
    <w:rsid w:val="001A5497"/>
    <w:rsid w:val="001C6FAE"/>
    <w:rsid w:val="00256BBB"/>
    <w:rsid w:val="002C7B1A"/>
    <w:rsid w:val="002E0695"/>
    <w:rsid w:val="00397E10"/>
    <w:rsid w:val="003B3690"/>
    <w:rsid w:val="003B6751"/>
    <w:rsid w:val="003F372E"/>
    <w:rsid w:val="00416AF8"/>
    <w:rsid w:val="0044045D"/>
    <w:rsid w:val="00454384"/>
    <w:rsid w:val="004D22C9"/>
    <w:rsid w:val="004D48F9"/>
    <w:rsid w:val="004E08CF"/>
    <w:rsid w:val="004F12C9"/>
    <w:rsid w:val="00526EBB"/>
    <w:rsid w:val="0054099D"/>
    <w:rsid w:val="0056054F"/>
    <w:rsid w:val="00564156"/>
    <w:rsid w:val="005B0EA9"/>
    <w:rsid w:val="005E2C40"/>
    <w:rsid w:val="00615741"/>
    <w:rsid w:val="00625F40"/>
    <w:rsid w:val="00661650"/>
    <w:rsid w:val="00673439"/>
    <w:rsid w:val="00682D25"/>
    <w:rsid w:val="006A598D"/>
    <w:rsid w:val="006C0056"/>
    <w:rsid w:val="006C164D"/>
    <w:rsid w:val="006E38D5"/>
    <w:rsid w:val="007037AB"/>
    <w:rsid w:val="007037B5"/>
    <w:rsid w:val="00731F34"/>
    <w:rsid w:val="00755CA6"/>
    <w:rsid w:val="00766AE8"/>
    <w:rsid w:val="007E78BD"/>
    <w:rsid w:val="008778FB"/>
    <w:rsid w:val="0088610C"/>
    <w:rsid w:val="008C5571"/>
    <w:rsid w:val="008F501F"/>
    <w:rsid w:val="008F5E3A"/>
    <w:rsid w:val="0091610D"/>
    <w:rsid w:val="009213F4"/>
    <w:rsid w:val="00921CF1"/>
    <w:rsid w:val="00954872"/>
    <w:rsid w:val="00973FC1"/>
    <w:rsid w:val="00985BD0"/>
    <w:rsid w:val="00A14C78"/>
    <w:rsid w:val="00A3520A"/>
    <w:rsid w:val="00A831E7"/>
    <w:rsid w:val="00A96E56"/>
    <w:rsid w:val="00AD1179"/>
    <w:rsid w:val="00AD74CA"/>
    <w:rsid w:val="00AF5F80"/>
    <w:rsid w:val="00B177C6"/>
    <w:rsid w:val="00B5208B"/>
    <w:rsid w:val="00B55D50"/>
    <w:rsid w:val="00B805D9"/>
    <w:rsid w:val="00BA42DB"/>
    <w:rsid w:val="00BA75DB"/>
    <w:rsid w:val="00BB5ABD"/>
    <w:rsid w:val="00C64D6F"/>
    <w:rsid w:val="00C66270"/>
    <w:rsid w:val="00CC567C"/>
    <w:rsid w:val="00D32E9E"/>
    <w:rsid w:val="00D75A02"/>
    <w:rsid w:val="00DB41CE"/>
    <w:rsid w:val="00DD6D74"/>
    <w:rsid w:val="00E210ED"/>
    <w:rsid w:val="00E2480A"/>
    <w:rsid w:val="00E26C9F"/>
    <w:rsid w:val="00E36964"/>
    <w:rsid w:val="00E85468"/>
    <w:rsid w:val="00EA1991"/>
    <w:rsid w:val="00EB6620"/>
    <w:rsid w:val="00EC7F7D"/>
    <w:rsid w:val="00ED2E53"/>
    <w:rsid w:val="00F340A7"/>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CD84D"/>
  <w15:chartTrackingRefBased/>
  <w15:docId w15:val="{70CECAE0-5D29-44F6-AE2E-3EAB3CA4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815</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Haanappel J.F.M. (Juliette)</cp:lastModifiedBy>
  <cp:revision>4</cp:revision>
  <dcterms:created xsi:type="dcterms:W3CDTF">2022-08-19T08:51:00Z</dcterms:created>
  <dcterms:modified xsi:type="dcterms:W3CDTF">2022-08-22T14:20:00Z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2022-06-30T11:09:46Z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0658e8ba-ef5e-44bc-abe2-16e872ee7210</vt:lpwstr>
  </property>
  <property fmtid="{D5CDD505-2E9C-101B-9397-08002B2CF9AE}" pid="8" name="MSIP_Label_ea871968-df67-4817-ac85-f4a5f5ebb5dd_ContentBits">
    <vt:lpwstr>0</vt:lpwstr>
  </property>
</Properties>
</file>