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64" w:rsidRDefault="00B90464" w:rsidP="00C15EB0">
      <w:pPr>
        <w:spacing w:after="0" w:line="240" w:lineRule="auto"/>
        <w:rPr>
          <w:rFonts w:ascii="Times New Roman" w:hAnsi="Times New Roman" w:cs="Times New Roman"/>
          <w:b/>
          <w:bCs/>
          <w:sz w:val="24"/>
          <w:szCs w:val="24"/>
          <w:lang w:val="en-US" w:eastAsia="bg-BG"/>
        </w:rPr>
      </w:pPr>
    </w:p>
    <w:p w:rsidR="005A6378" w:rsidRPr="00C15EB0" w:rsidRDefault="005A6378" w:rsidP="00C15EB0">
      <w:pPr>
        <w:spacing w:after="0" w:line="240" w:lineRule="auto"/>
        <w:rPr>
          <w:rFonts w:ascii="Times New Roman" w:hAnsi="Times New Roman" w:cs="Times New Roman"/>
          <w:b/>
          <w:bCs/>
          <w:sz w:val="24"/>
          <w:szCs w:val="24"/>
          <w:lang w:val="en-US" w:eastAsia="bg-BG"/>
        </w:rPr>
      </w:pPr>
    </w:p>
    <w:p w:rsidR="00670E95" w:rsidRPr="00C15EB0" w:rsidRDefault="00670E95" w:rsidP="00C15EB0">
      <w:pPr>
        <w:spacing w:after="60" w:line="240" w:lineRule="auto"/>
        <w:jc w:val="center"/>
        <w:rPr>
          <w:rFonts w:ascii="Times New Roman" w:eastAsia="Times New Roman" w:hAnsi="Times New Roman" w:cs="Times New Roman"/>
          <w:b/>
          <w:bCs/>
          <w:sz w:val="24"/>
          <w:szCs w:val="24"/>
          <w:lang w:eastAsia="bg-BG"/>
        </w:rPr>
      </w:pPr>
      <w:r w:rsidRPr="00C15EB0">
        <w:rPr>
          <w:rFonts w:ascii="Times New Roman" w:eastAsia="Times New Roman" w:hAnsi="Times New Roman" w:cs="Times New Roman"/>
          <w:b/>
          <w:bCs/>
          <w:spacing w:val="40"/>
          <w:sz w:val="24"/>
          <w:szCs w:val="24"/>
          <w:lang w:eastAsia="bg-BG"/>
        </w:rPr>
        <w:t>СТОЛИЧНА ОБЩИНА</w:t>
      </w:r>
    </w:p>
    <w:p w:rsidR="00670E95" w:rsidRPr="00C15EB0" w:rsidRDefault="00670E95" w:rsidP="00C15EB0">
      <w:pPr>
        <w:spacing w:after="60" w:line="240" w:lineRule="auto"/>
        <w:rPr>
          <w:rFonts w:ascii="Times New Roman" w:eastAsia="Times New Roman" w:hAnsi="Times New Roman" w:cs="Times New Roman"/>
          <w:b/>
          <w:bCs/>
          <w:sz w:val="24"/>
          <w:szCs w:val="24"/>
          <w:lang w:eastAsia="bg-BG"/>
        </w:rPr>
      </w:pPr>
    </w:p>
    <w:p w:rsidR="00670E95" w:rsidRPr="00C15EB0" w:rsidRDefault="002E1D50" w:rsidP="00C15EB0">
      <w:pPr>
        <w:spacing w:after="120" w:line="240" w:lineRule="auto"/>
        <w:rPr>
          <w:rFonts w:ascii="Times New Roman" w:eastAsia="Times New Roman" w:hAnsi="Times New Roman" w:cs="Times New Roman"/>
          <w:b/>
          <w:bCs/>
          <w:sz w:val="24"/>
          <w:szCs w:val="24"/>
        </w:rPr>
      </w:pPr>
      <w:r w:rsidRPr="00C15EB0">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14:anchorId="7B035B0E" wp14:editId="4AC9333A">
            <wp:simplePos x="0" y="0"/>
            <wp:positionH relativeFrom="column">
              <wp:posOffset>2315845</wp:posOffset>
            </wp:positionH>
            <wp:positionV relativeFrom="paragraph">
              <wp:posOffset>36830</wp:posOffset>
            </wp:positionV>
            <wp:extent cx="1066165" cy="1246505"/>
            <wp:effectExtent l="0" t="0" r="635" b="0"/>
            <wp:wrapSquare wrapText="right"/>
            <wp:docPr id="1"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r w:rsidR="00670E95" w:rsidRPr="00C15EB0">
        <w:rPr>
          <w:rFonts w:ascii="Times New Roman" w:eastAsia="Times New Roman" w:hAnsi="Times New Roman" w:cs="Times New Roman"/>
          <w:b/>
          <w:bCs/>
          <w:sz w:val="24"/>
          <w:szCs w:val="24"/>
          <w:lang w:eastAsia="bg-BG"/>
        </w:rPr>
        <w:br w:type="textWrapping" w:clear="all"/>
      </w:r>
    </w:p>
    <w:p w:rsidR="00B90464" w:rsidRDefault="00B90464" w:rsidP="00C15EB0">
      <w:pPr>
        <w:spacing w:after="0" w:line="240" w:lineRule="auto"/>
        <w:rPr>
          <w:rFonts w:ascii="Times New Roman" w:hAnsi="Times New Roman" w:cs="Times New Roman"/>
          <w:b/>
          <w:bCs/>
          <w:sz w:val="24"/>
          <w:szCs w:val="24"/>
        </w:rPr>
      </w:pPr>
    </w:p>
    <w:p w:rsidR="00DA1FD2" w:rsidRDefault="00DA1FD2" w:rsidP="00C15EB0">
      <w:pPr>
        <w:spacing w:after="0" w:line="240" w:lineRule="auto"/>
        <w:rPr>
          <w:rFonts w:ascii="Times New Roman" w:hAnsi="Times New Roman" w:cs="Times New Roman"/>
          <w:b/>
          <w:bCs/>
          <w:sz w:val="24"/>
          <w:szCs w:val="24"/>
        </w:rPr>
      </w:pPr>
    </w:p>
    <w:p w:rsidR="00DA1FD2" w:rsidRDefault="00DA1FD2" w:rsidP="00C15EB0">
      <w:pPr>
        <w:spacing w:after="0" w:line="240" w:lineRule="auto"/>
        <w:rPr>
          <w:rFonts w:ascii="Times New Roman" w:hAnsi="Times New Roman" w:cs="Times New Roman"/>
          <w:b/>
          <w:bCs/>
          <w:sz w:val="24"/>
          <w:szCs w:val="24"/>
        </w:rPr>
      </w:pPr>
    </w:p>
    <w:p w:rsidR="00DA1FD2" w:rsidRPr="00C15EB0" w:rsidRDefault="00DA1FD2" w:rsidP="00C15EB0">
      <w:pPr>
        <w:spacing w:after="0" w:line="240" w:lineRule="auto"/>
        <w:rPr>
          <w:rFonts w:ascii="Times New Roman" w:hAnsi="Times New Roman" w:cs="Times New Roman"/>
          <w:b/>
          <w:bCs/>
          <w:sz w:val="24"/>
          <w:szCs w:val="24"/>
        </w:rPr>
      </w:pPr>
    </w:p>
    <w:p w:rsidR="00B90464" w:rsidRPr="00C15EB0" w:rsidRDefault="00B90464" w:rsidP="00C15EB0">
      <w:pPr>
        <w:spacing w:after="0" w:line="240" w:lineRule="auto"/>
        <w:jc w:val="center"/>
        <w:rPr>
          <w:rFonts w:ascii="Times New Roman" w:hAnsi="Times New Roman" w:cs="Times New Roman"/>
          <w:b/>
          <w:bCs/>
          <w:sz w:val="24"/>
          <w:szCs w:val="24"/>
        </w:rPr>
      </w:pPr>
      <w:r w:rsidRPr="00C15EB0">
        <w:rPr>
          <w:rFonts w:ascii="Times New Roman" w:hAnsi="Times New Roman" w:cs="Times New Roman"/>
          <w:b/>
          <w:bCs/>
          <w:sz w:val="24"/>
          <w:szCs w:val="24"/>
        </w:rPr>
        <w:t>Д О К У М Е Н Т А Ц И Я</w:t>
      </w:r>
    </w:p>
    <w:p w:rsidR="00B90464" w:rsidRPr="00C15EB0" w:rsidRDefault="00B90464" w:rsidP="00C15EB0">
      <w:pPr>
        <w:spacing w:after="0" w:line="240" w:lineRule="auto"/>
        <w:jc w:val="center"/>
        <w:rPr>
          <w:rFonts w:ascii="Times New Roman" w:hAnsi="Times New Roman" w:cs="Times New Roman"/>
          <w:b/>
          <w:bCs/>
          <w:sz w:val="24"/>
          <w:szCs w:val="24"/>
        </w:rPr>
      </w:pPr>
    </w:p>
    <w:p w:rsidR="00B90464" w:rsidRPr="00C15EB0" w:rsidRDefault="00B90464" w:rsidP="00C15EB0">
      <w:pPr>
        <w:spacing w:after="0" w:line="240" w:lineRule="auto"/>
        <w:jc w:val="center"/>
        <w:rPr>
          <w:rFonts w:ascii="Times New Roman" w:hAnsi="Times New Roman" w:cs="Times New Roman"/>
          <w:b/>
          <w:bCs/>
          <w:sz w:val="24"/>
          <w:szCs w:val="24"/>
        </w:rPr>
      </w:pPr>
      <w:r w:rsidRPr="00C15EB0">
        <w:rPr>
          <w:rFonts w:ascii="Times New Roman" w:hAnsi="Times New Roman" w:cs="Times New Roman"/>
          <w:b/>
          <w:bCs/>
          <w:sz w:val="24"/>
          <w:szCs w:val="24"/>
        </w:rPr>
        <w:t>ЗА УЧАСТИЕ В ОТКРИТА ПРОЦЕДУРА ЗА ВЪЗЛАГАНЕ НА ОБЩЕСТВЕНА ПОРЪЧКА ЗА</w:t>
      </w:r>
    </w:p>
    <w:p w:rsidR="00B90464" w:rsidRPr="00C15EB0" w:rsidRDefault="00B90464" w:rsidP="00C15EB0">
      <w:pPr>
        <w:spacing w:after="0" w:line="240" w:lineRule="auto"/>
        <w:jc w:val="both"/>
        <w:rPr>
          <w:rFonts w:ascii="Times New Roman" w:hAnsi="Times New Roman" w:cs="Times New Roman"/>
          <w:b/>
          <w:bCs/>
          <w:sz w:val="24"/>
          <w:szCs w:val="24"/>
        </w:rPr>
      </w:pPr>
    </w:p>
    <w:p w:rsidR="00E7125A" w:rsidRDefault="00E7125A" w:rsidP="00C15EB0">
      <w:pPr>
        <w:spacing w:after="0" w:line="240" w:lineRule="auto"/>
        <w:rPr>
          <w:rFonts w:ascii="Times New Roman" w:hAnsi="Times New Roman" w:cs="Times New Roman"/>
          <w:b/>
          <w:bCs/>
          <w:sz w:val="24"/>
          <w:szCs w:val="24"/>
        </w:rPr>
      </w:pPr>
    </w:p>
    <w:p w:rsidR="00916FFF" w:rsidRDefault="00916FFF" w:rsidP="00C15EB0">
      <w:pPr>
        <w:spacing w:after="0" w:line="240" w:lineRule="auto"/>
        <w:rPr>
          <w:rFonts w:ascii="Times New Roman" w:hAnsi="Times New Roman" w:cs="Times New Roman"/>
          <w:b/>
          <w:bCs/>
          <w:sz w:val="24"/>
          <w:szCs w:val="24"/>
        </w:rPr>
      </w:pPr>
    </w:p>
    <w:p w:rsidR="00916FFF" w:rsidRPr="00916FFF" w:rsidRDefault="00916FFF" w:rsidP="00C15EB0">
      <w:pPr>
        <w:spacing w:after="0" w:line="240" w:lineRule="auto"/>
        <w:rPr>
          <w:rFonts w:ascii="Times New Roman" w:hAnsi="Times New Roman" w:cs="Times New Roman"/>
          <w:b/>
          <w:bCs/>
          <w:sz w:val="24"/>
          <w:szCs w:val="24"/>
        </w:rPr>
      </w:pPr>
    </w:p>
    <w:p w:rsidR="00916FFF" w:rsidRPr="00916FFF" w:rsidRDefault="00916FFF" w:rsidP="00916FFF">
      <w:pPr>
        <w:spacing w:after="0" w:line="240" w:lineRule="auto"/>
        <w:jc w:val="center"/>
        <w:rPr>
          <w:rFonts w:ascii="Times New Roman Bold" w:hAnsi="Times New Roman Bold" w:cs="Times New Roman"/>
          <w:b/>
          <w:bCs/>
          <w:caps/>
          <w:sz w:val="24"/>
          <w:szCs w:val="24"/>
        </w:rPr>
      </w:pPr>
      <w:r w:rsidRPr="00916FFF">
        <w:rPr>
          <w:rFonts w:ascii="Times New Roman Bold" w:hAnsi="Times New Roman Bold" w:cs="Times New Roman"/>
          <w:b/>
          <w:bCs/>
          <w:caps/>
          <w:sz w:val="24"/>
          <w:szCs w:val="24"/>
        </w:rPr>
        <w:t>Доставка, инсталация и конфигурация на ново комуникационно оборудване за Единната комуникационна среда на Столична община</w:t>
      </w:r>
    </w:p>
    <w:p w:rsidR="00916FFF" w:rsidRPr="00916FFF" w:rsidRDefault="00916FFF" w:rsidP="00916FFF">
      <w:pPr>
        <w:spacing w:after="0" w:line="240" w:lineRule="auto"/>
        <w:jc w:val="center"/>
        <w:rPr>
          <w:rFonts w:ascii="Times New Roman Bold" w:hAnsi="Times New Roman Bold" w:cs="Times New Roman"/>
          <w:b/>
          <w:bCs/>
          <w:caps/>
          <w:sz w:val="24"/>
          <w:szCs w:val="24"/>
        </w:rPr>
      </w:pPr>
    </w:p>
    <w:p w:rsidR="00916FFF" w:rsidRDefault="00916FFF" w:rsidP="00C15EB0">
      <w:pPr>
        <w:spacing w:after="0" w:line="240" w:lineRule="auto"/>
        <w:rPr>
          <w:rFonts w:ascii="Times New Roman" w:hAnsi="Times New Roman" w:cs="Times New Roman"/>
          <w:b/>
          <w:bCs/>
          <w:sz w:val="24"/>
          <w:szCs w:val="24"/>
        </w:rPr>
      </w:pPr>
    </w:p>
    <w:p w:rsidR="00916FFF" w:rsidRDefault="00916FFF" w:rsidP="00C15EB0">
      <w:pPr>
        <w:spacing w:after="0" w:line="240" w:lineRule="auto"/>
        <w:rPr>
          <w:rFonts w:ascii="Times New Roman" w:hAnsi="Times New Roman" w:cs="Times New Roman"/>
          <w:b/>
          <w:bCs/>
          <w:sz w:val="24"/>
          <w:szCs w:val="24"/>
        </w:rPr>
      </w:pPr>
    </w:p>
    <w:p w:rsidR="00916FFF" w:rsidRPr="00916FFF" w:rsidRDefault="00916FFF" w:rsidP="00C15EB0">
      <w:pPr>
        <w:spacing w:after="0" w:line="240" w:lineRule="auto"/>
        <w:rPr>
          <w:rFonts w:ascii="Times New Roman" w:hAnsi="Times New Roman" w:cs="Times New Roman"/>
          <w:b/>
          <w:bCs/>
          <w:sz w:val="24"/>
          <w:szCs w:val="24"/>
        </w:rPr>
      </w:pPr>
    </w:p>
    <w:p w:rsidR="00916FFF" w:rsidRPr="00916FFF" w:rsidRDefault="00916FFF" w:rsidP="00C15EB0">
      <w:pPr>
        <w:spacing w:after="0" w:line="240" w:lineRule="auto"/>
        <w:rPr>
          <w:rFonts w:ascii="Times New Roman" w:hAnsi="Times New Roman" w:cs="Times New Roman"/>
          <w:b/>
          <w:bCs/>
          <w:caps/>
          <w:sz w:val="24"/>
          <w:szCs w:val="24"/>
          <w:lang w:val="en-US"/>
        </w:rPr>
      </w:pPr>
    </w:p>
    <w:p w:rsidR="00B90464" w:rsidRPr="00C15EB0" w:rsidRDefault="00B90464" w:rsidP="00C15EB0">
      <w:pPr>
        <w:spacing w:after="0" w:line="240" w:lineRule="auto"/>
        <w:rPr>
          <w:rFonts w:ascii="Times New Roman" w:hAnsi="Times New Roman" w:cs="Times New Roman"/>
          <w:b/>
          <w:bCs/>
          <w:caps/>
          <w:sz w:val="24"/>
          <w:szCs w:val="24"/>
          <w:lang w:val="en-US"/>
        </w:rPr>
      </w:pPr>
      <w:r w:rsidRPr="00C15EB0">
        <w:rPr>
          <w:rFonts w:ascii="Times New Roman" w:hAnsi="Times New Roman" w:cs="Times New Roman"/>
          <w:b/>
          <w:bCs/>
          <w:caps/>
          <w:sz w:val="24"/>
          <w:szCs w:val="24"/>
        </w:rPr>
        <w:t>КОД</w:t>
      </w:r>
      <w:r w:rsidR="007F03A4" w:rsidRPr="00C15EB0">
        <w:rPr>
          <w:rFonts w:ascii="Times New Roman" w:hAnsi="Times New Roman" w:cs="Times New Roman"/>
          <w:b/>
          <w:bCs/>
          <w:caps/>
          <w:sz w:val="24"/>
          <w:szCs w:val="24"/>
          <w:lang w:val="en-US"/>
        </w:rPr>
        <w:t xml:space="preserve"> </w:t>
      </w:r>
      <w:r w:rsidR="007F03A4" w:rsidRPr="00C15EB0">
        <w:rPr>
          <w:rFonts w:ascii="Times New Roman" w:hAnsi="Times New Roman" w:cs="Times New Roman"/>
          <w:b/>
          <w:bCs/>
          <w:caps/>
          <w:sz w:val="24"/>
          <w:szCs w:val="24"/>
        </w:rPr>
        <w:t>ПО КОП</w:t>
      </w:r>
      <w:r w:rsidRPr="00C15EB0">
        <w:rPr>
          <w:rFonts w:ascii="Times New Roman" w:hAnsi="Times New Roman" w:cs="Times New Roman"/>
          <w:b/>
          <w:bCs/>
          <w:caps/>
          <w:sz w:val="24"/>
          <w:szCs w:val="24"/>
        </w:rPr>
        <w:t>:</w:t>
      </w:r>
      <w:r w:rsidR="007A2E25" w:rsidRPr="00C15EB0">
        <w:rPr>
          <w:rFonts w:ascii="Times New Roman" w:hAnsi="Times New Roman" w:cs="Times New Roman"/>
          <w:b/>
          <w:bCs/>
          <w:caps/>
          <w:sz w:val="24"/>
          <w:szCs w:val="24"/>
        </w:rPr>
        <w:t>3</w:t>
      </w:r>
      <w:r w:rsidR="002B1817">
        <w:rPr>
          <w:rFonts w:ascii="Times New Roman" w:hAnsi="Times New Roman" w:cs="Times New Roman"/>
          <w:b/>
          <w:bCs/>
          <w:caps/>
          <w:sz w:val="24"/>
          <w:szCs w:val="24"/>
        </w:rPr>
        <w:t>2500000</w:t>
      </w:r>
    </w:p>
    <w:p w:rsidR="00AF6FE1" w:rsidRDefault="00AF6FE1" w:rsidP="00C15EB0">
      <w:pPr>
        <w:spacing w:after="0" w:line="240" w:lineRule="auto"/>
        <w:rPr>
          <w:rFonts w:ascii="Times New Roman" w:hAnsi="Times New Roman" w:cs="Times New Roman"/>
          <w:b/>
          <w:bCs/>
          <w:caps/>
          <w:sz w:val="24"/>
          <w:szCs w:val="24"/>
        </w:rPr>
      </w:pPr>
    </w:p>
    <w:p w:rsidR="00DA1FD2" w:rsidRDefault="00DA1FD2" w:rsidP="00C15EB0">
      <w:pPr>
        <w:spacing w:after="0" w:line="240" w:lineRule="auto"/>
        <w:rPr>
          <w:rFonts w:ascii="Times New Roman" w:hAnsi="Times New Roman" w:cs="Times New Roman"/>
          <w:b/>
          <w:bCs/>
          <w:caps/>
          <w:sz w:val="24"/>
          <w:szCs w:val="24"/>
        </w:rPr>
      </w:pPr>
    </w:p>
    <w:p w:rsidR="00DA1FD2" w:rsidRDefault="00DA1FD2" w:rsidP="00C15EB0">
      <w:pPr>
        <w:spacing w:after="0" w:line="240" w:lineRule="auto"/>
        <w:rPr>
          <w:rFonts w:ascii="Times New Roman" w:hAnsi="Times New Roman" w:cs="Times New Roman"/>
          <w:b/>
          <w:bCs/>
          <w:caps/>
          <w:sz w:val="24"/>
          <w:szCs w:val="24"/>
        </w:rPr>
      </w:pPr>
    </w:p>
    <w:p w:rsidR="00DA1FD2" w:rsidRDefault="00DA1FD2" w:rsidP="00C15EB0">
      <w:pPr>
        <w:spacing w:after="0" w:line="240" w:lineRule="auto"/>
        <w:rPr>
          <w:rFonts w:ascii="Times New Roman" w:hAnsi="Times New Roman" w:cs="Times New Roman"/>
          <w:b/>
          <w:bCs/>
          <w:caps/>
          <w:sz w:val="24"/>
          <w:szCs w:val="24"/>
        </w:rPr>
      </w:pPr>
    </w:p>
    <w:p w:rsidR="00DA1FD2" w:rsidRDefault="00DA1FD2" w:rsidP="00C15EB0">
      <w:pPr>
        <w:spacing w:after="0" w:line="240" w:lineRule="auto"/>
        <w:rPr>
          <w:rFonts w:ascii="Times New Roman" w:hAnsi="Times New Roman" w:cs="Times New Roman"/>
          <w:b/>
          <w:bCs/>
          <w:caps/>
          <w:sz w:val="24"/>
          <w:szCs w:val="24"/>
        </w:rPr>
      </w:pPr>
    </w:p>
    <w:p w:rsidR="00DA1FD2" w:rsidRDefault="00DA1FD2" w:rsidP="00C15EB0">
      <w:pPr>
        <w:spacing w:after="0" w:line="240" w:lineRule="auto"/>
        <w:rPr>
          <w:rFonts w:ascii="Times New Roman" w:hAnsi="Times New Roman" w:cs="Times New Roman"/>
          <w:b/>
          <w:bCs/>
          <w:caps/>
          <w:sz w:val="24"/>
          <w:szCs w:val="24"/>
        </w:rPr>
      </w:pPr>
    </w:p>
    <w:p w:rsidR="00DA1FD2" w:rsidRDefault="00DA1FD2" w:rsidP="00C15EB0">
      <w:pPr>
        <w:spacing w:after="0" w:line="240" w:lineRule="auto"/>
        <w:rPr>
          <w:rFonts w:ascii="Times New Roman" w:hAnsi="Times New Roman" w:cs="Times New Roman"/>
          <w:b/>
          <w:bCs/>
          <w:caps/>
          <w:sz w:val="24"/>
          <w:szCs w:val="24"/>
        </w:rPr>
      </w:pPr>
    </w:p>
    <w:p w:rsidR="00DA1FD2" w:rsidRDefault="00DA1FD2" w:rsidP="00C15EB0">
      <w:pPr>
        <w:spacing w:after="0" w:line="240" w:lineRule="auto"/>
        <w:rPr>
          <w:rFonts w:ascii="Times New Roman" w:hAnsi="Times New Roman" w:cs="Times New Roman"/>
          <w:b/>
          <w:bCs/>
          <w:caps/>
          <w:sz w:val="24"/>
          <w:szCs w:val="24"/>
        </w:rPr>
      </w:pPr>
    </w:p>
    <w:p w:rsidR="00DA1FD2" w:rsidRDefault="00DA1FD2" w:rsidP="00C15EB0">
      <w:pPr>
        <w:spacing w:after="0" w:line="240" w:lineRule="auto"/>
        <w:rPr>
          <w:rFonts w:ascii="Times New Roman" w:hAnsi="Times New Roman" w:cs="Times New Roman"/>
          <w:b/>
          <w:bCs/>
          <w:caps/>
          <w:sz w:val="24"/>
          <w:szCs w:val="24"/>
        </w:rPr>
      </w:pPr>
    </w:p>
    <w:p w:rsidR="00DA1FD2" w:rsidRPr="00DA1FD2" w:rsidRDefault="00DA1FD2" w:rsidP="00C15EB0">
      <w:pPr>
        <w:spacing w:after="0" w:line="240" w:lineRule="auto"/>
        <w:rPr>
          <w:rFonts w:ascii="Times New Roman" w:hAnsi="Times New Roman" w:cs="Times New Roman"/>
          <w:b/>
          <w:bCs/>
          <w:caps/>
          <w:sz w:val="24"/>
          <w:szCs w:val="24"/>
        </w:rPr>
      </w:pPr>
    </w:p>
    <w:p w:rsidR="00B90464" w:rsidRPr="00C15EB0" w:rsidRDefault="00B90464" w:rsidP="00C15EB0">
      <w:pPr>
        <w:spacing w:after="0" w:line="240" w:lineRule="auto"/>
        <w:jc w:val="center"/>
        <w:rPr>
          <w:rFonts w:ascii="Times New Roman" w:hAnsi="Times New Roman" w:cs="Times New Roman"/>
          <w:b/>
          <w:bCs/>
          <w:caps/>
          <w:sz w:val="24"/>
          <w:szCs w:val="24"/>
        </w:rPr>
      </w:pPr>
      <w:r w:rsidRPr="00C15EB0">
        <w:rPr>
          <w:rFonts w:ascii="Times New Roman" w:hAnsi="Times New Roman" w:cs="Times New Roman"/>
          <w:b/>
          <w:bCs/>
          <w:caps/>
          <w:sz w:val="24"/>
          <w:szCs w:val="24"/>
        </w:rPr>
        <w:t>София</w:t>
      </w:r>
    </w:p>
    <w:p w:rsidR="00751C40" w:rsidRDefault="00F35577" w:rsidP="00C15EB0">
      <w:pPr>
        <w:spacing w:after="0" w:line="240" w:lineRule="auto"/>
        <w:jc w:val="center"/>
        <w:rPr>
          <w:rFonts w:ascii="Times New Roman" w:hAnsi="Times New Roman" w:cs="Times New Roman"/>
          <w:b/>
          <w:sz w:val="24"/>
          <w:szCs w:val="24"/>
        </w:rPr>
      </w:pPr>
      <w:r w:rsidRPr="00C15EB0">
        <w:rPr>
          <w:rFonts w:ascii="Times New Roman" w:hAnsi="Times New Roman" w:cs="Times New Roman"/>
          <w:b/>
          <w:bCs/>
          <w:caps/>
          <w:sz w:val="24"/>
          <w:szCs w:val="24"/>
        </w:rPr>
        <w:t>2018</w:t>
      </w:r>
      <w:r w:rsidR="00B90464" w:rsidRPr="00C15EB0">
        <w:rPr>
          <w:rFonts w:ascii="Times New Roman" w:hAnsi="Times New Roman" w:cs="Times New Roman"/>
          <w:b/>
          <w:bCs/>
          <w:caps/>
          <w:sz w:val="24"/>
          <w:szCs w:val="24"/>
        </w:rPr>
        <w:t xml:space="preserve"> </w:t>
      </w:r>
      <w:r w:rsidR="00B90464" w:rsidRPr="00C15EB0">
        <w:rPr>
          <w:rFonts w:ascii="Times New Roman" w:hAnsi="Times New Roman" w:cs="Times New Roman"/>
          <w:b/>
          <w:sz w:val="24"/>
          <w:szCs w:val="24"/>
        </w:rPr>
        <w:t>г.</w:t>
      </w:r>
    </w:p>
    <w:p w:rsidR="00916FFF" w:rsidRDefault="00916FFF" w:rsidP="00C15EB0">
      <w:pPr>
        <w:spacing w:after="0" w:line="240" w:lineRule="auto"/>
        <w:jc w:val="center"/>
        <w:rPr>
          <w:rFonts w:ascii="Times New Roman" w:hAnsi="Times New Roman" w:cs="Times New Roman"/>
          <w:b/>
          <w:sz w:val="24"/>
          <w:szCs w:val="24"/>
        </w:rPr>
      </w:pPr>
    </w:p>
    <w:p w:rsidR="00DA1FD2" w:rsidRDefault="00DA1FD2" w:rsidP="00C15EB0">
      <w:pPr>
        <w:spacing w:after="0" w:line="240" w:lineRule="auto"/>
        <w:jc w:val="center"/>
        <w:rPr>
          <w:rFonts w:ascii="Times New Roman" w:hAnsi="Times New Roman" w:cs="Times New Roman"/>
          <w:b/>
          <w:sz w:val="24"/>
          <w:szCs w:val="24"/>
        </w:rPr>
      </w:pPr>
    </w:p>
    <w:p w:rsidR="00916FFF" w:rsidRDefault="00916FFF" w:rsidP="00C15EB0">
      <w:pPr>
        <w:spacing w:after="0" w:line="240" w:lineRule="auto"/>
        <w:jc w:val="center"/>
        <w:rPr>
          <w:rFonts w:ascii="Times New Roman" w:hAnsi="Times New Roman" w:cs="Times New Roman"/>
          <w:b/>
          <w:sz w:val="24"/>
          <w:szCs w:val="24"/>
        </w:rPr>
      </w:pPr>
    </w:p>
    <w:p w:rsidR="00916FFF" w:rsidRPr="00C15EB0" w:rsidRDefault="00916FFF" w:rsidP="00C15EB0">
      <w:pPr>
        <w:spacing w:after="0" w:line="240" w:lineRule="auto"/>
        <w:jc w:val="center"/>
        <w:rPr>
          <w:rFonts w:ascii="Times New Roman" w:hAnsi="Times New Roman" w:cs="Times New Roman"/>
          <w:b/>
          <w:sz w:val="24"/>
          <w:szCs w:val="24"/>
          <w:lang w:val="en-US"/>
        </w:rPr>
      </w:pPr>
    </w:p>
    <w:p w:rsidR="00B90464" w:rsidRPr="00C15EB0" w:rsidRDefault="00B90464" w:rsidP="00C15EB0">
      <w:pPr>
        <w:keepNext/>
        <w:numPr>
          <w:ilvl w:val="0"/>
          <w:numId w:val="6"/>
        </w:numPr>
        <w:tabs>
          <w:tab w:val="left" w:pos="2835"/>
          <w:tab w:val="left" w:pos="3119"/>
          <w:tab w:val="left" w:pos="5103"/>
          <w:tab w:val="left" w:pos="5387"/>
        </w:tabs>
        <w:spacing w:after="0" w:line="240" w:lineRule="auto"/>
        <w:ind w:left="0" w:firstLine="0"/>
        <w:outlineLvl w:val="0"/>
        <w:rPr>
          <w:rFonts w:ascii="Times New Roman" w:hAnsi="Times New Roman" w:cs="Times New Roman"/>
          <w:b/>
          <w:bCs/>
          <w:caps/>
          <w:kern w:val="32"/>
          <w:sz w:val="24"/>
          <w:szCs w:val="24"/>
        </w:rPr>
      </w:pPr>
      <w:r w:rsidRPr="00C15EB0">
        <w:rPr>
          <w:rFonts w:ascii="Times New Roman" w:hAnsi="Times New Roman" w:cs="Times New Roman"/>
          <w:b/>
          <w:bCs/>
          <w:caps/>
          <w:kern w:val="32"/>
          <w:sz w:val="24"/>
          <w:szCs w:val="24"/>
        </w:rPr>
        <w:lastRenderedPageBreak/>
        <w:t>Общи условия</w:t>
      </w:r>
    </w:p>
    <w:p w:rsidR="00B90464" w:rsidRPr="00C15EB0" w:rsidRDefault="00EF73FB" w:rsidP="00C15EB0">
      <w:pPr>
        <w:keepNext/>
        <w:spacing w:after="0" w:line="240" w:lineRule="auto"/>
        <w:outlineLvl w:val="1"/>
        <w:rPr>
          <w:rFonts w:ascii="Times New Roman" w:hAnsi="Times New Roman" w:cs="Times New Roman"/>
          <w:b/>
          <w:bCs/>
          <w:sz w:val="24"/>
          <w:szCs w:val="24"/>
          <w:lang w:eastAsia="bg-BG"/>
        </w:rPr>
      </w:pPr>
      <w:r w:rsidRPr="00C15EB0">
        <w:rPr>
          <w:rFonts w:ascii="Times New Roman" w:hAnsi="Times New Roman" w:cs="Times New Roman"/>
          <w:b/>
          <w:bCs/>
          <w:sz w:val="24"/>
          <w:szCs w:val="24"/>
          <w:lang w:eastAsia="bg-BG"/>
        </w:rPr>
        <w:t>1.</w:t>
      </w:r>
      <w:r w:rsidR="00B90464" w:rsidRPr="00C15EB0">
        <w:rPr>
          <w:rFonts w:ascii="Times New Roman" w:hAnsi="Times New Roman" w:cs="Times New Roman"/>
          <w:b/>
          <w:bCs/>
          <w:sz w:val="24"/>
          <w:szCs w:val="24"/>
          <w:lang w:eastAsia="bg-BG"/>
        </w:rPr>
        <w:t>Възложител</w:t>
      </w:r>
    </w:p>
    <w:p w:rsidR="001D3E6F" w:rsidRPr="00DA1FD2" w:rsidRDefault="007F03A4" w:rsidP="00C15EB0">
      <w:pPr>
        <w:keepNext/>
        <w:spacing w:after="120" w:line="240" w:lineRule="auto"/>
        <w:jc w:val="both"/>
        <w:outlineLvl w:val="1"/>
        <w:rPr>
          <w:rFonts w:ascii="Times New Roman" w:eastAsia="Times New Roman" w:hAnsi="Times New Roman" w:cs="Times New Roman"/>
          <w:sz w:val="24"/>
          <w:szCs w:val="24"/>
        </w:rPr>
      </w:pPr>
      <w:r w:rsidRPr="00C15EB0">
        <w:rPr>
          <w:rFonts w:ascii="Times New Roman" w:eastAsia="Times New Roman" w:hAnsi="Times New Roman" w:cs="Times New Roman"/>
          <w:bCs/>
          <w:sz w:val="24"/>
          <w:szCs w:val="24"/>
          <w:lang w:eastAsia="bg-BG"/>
        </w:rPr>
        <w:t>Възложител на настоящата обществена</w:t>
      </w:r>
      <w:r w:rsidRPr="00C15EB0">
        <w:rPr>
          <w:rFonts w:ascii="Times New Roman" w:eastAsia="Times New Roman" w:hAnsi="Times New Roman" w:cs="Times New Roman"/>
          <w:b/>
          <w:bCs/>
          <w:sz w:val="24"/>
          <w:szCs w:val="24"/>
          <w:lang w:eastAsia="bg-BG"/>
        </w:rPr>
        <w:t xml:space="preserve"> </w:t>
      </w:r>
      <w:r w:rsidRPr="00C15EB0">
        <w:rPr>
          <w:rFonts w:ascii="Times New Roman" w:eastAsia="Times New Roman" w:hAnsi="Times New Roman" w:cs="Times New Roman"/>
          <w:sz w:val="24"/>
          <w:szCs w:val="24"/>
        </w:rPr>
        <w:t xml:space="preserve">поръчка </w:t>
      </w:r>
      <w:r w:rsidR="00DA1FD2">
        <w:rPr>
          <w:rFonts w:ascii="Times New Roman" w:eastAsia="Times New Roman" w:hAnsi="Times New Roman" w:cs="Times New Roman"/>
          <w:sz w:val="24"/>
          <w:szCs w:val="24"/>
        </w:rPr>
        <w:t xml:space="preserve">е </w:t>
      </w:r>
      <w:r w:rsidR="00D92A4C" w:rsidRPr="00C15EB0">
        <w:rPr>
          <w:rFonts w:ascii="Times New Roman" w:eastAsia="Times New Roman" w:hAnsi="Times New Roman" w:cs="Times New Roman"/>
          <w:iCs/>
          <w:sz w:val="24"/>
          <w:szCs w:val="24"/>
        </w:rPr>
        <w:t>Секретар</w:t>
      </w:r>
      <w:r w:rsidR="00C15EB0">
        <w:rPr>
          <w:rFonts w:ascii="Times New Roman" w:eastAsia="Times New Roman" w:hAnsi="Times New Roman" w:cs="Times New Roman"/>
          <w:iCs/>
          <w:sz w:val="24"/>
          <w:szCs w:val="24"/>
        </w:rPr>
        <w:t>ят</w:t>
      </w:r>
      <w:r w:rsidR="00D92A4C" w:rsidRPr="00C15EB0">
        <w:rPr>
          <w:rFonts w:ascii="Times New Roman" w:eastAsia="Times New Roman" w:hAnsi="Times New Roman" w:cs="Times New Roman"/>
          <w:iCs/>
          <w:sz w:val="24"/>
          <w:szCs w:val="24"/>
        </w:rPr>
        <w:t xml:space="preserve"> на Столична о</w:t>
      </w:r>
      <w:r w:rsidR="00DA1FD2">
        <w:rPr>
          <w:rFonts w:ascii="Times New Roman" w:eastAsia="Times New Roman" w:hAnsi="Times New Roman" w:cs="Times New Roman"/>
          <w:iCs/>
          <w:sz w:val="24"/>
          <w:szCs w:val="24"/>
        </w:rPr>
        <w:t xml:space="preserve">бщина Светозар Йорданов </w:t>
      </w:r>
      <w:proofErr w:type="spellStart"/>
      <w:r w:rsidR="00DA1FD2">
        <w:rPr>
          <w:rFonts w:ascii="Times New Roman" w:eastAsia="Times New Roman" w:hAnsi="Times New Roman" w:cs="Times New Roman"/>
          <w:iCs/>
          <w:sz w:val="24"/>
          <w:szCs w:val="24"/>
        </w:rPr>
        <w:t>Ерменков</w:t>
      </w:r>
      <w:proofErr w:type="spellEnd"/>
      <w:r w:rsidR="00D92A4C" w:rsidRPr="00C15EB0">
        <w:rPr>
          <w:rFonts w:ascii="Times New Roman" w:eastAsia="Times New Roman" w:hAnsi="Times New Roman" w:cs="Times New Roman"/>
          <w:iCs/>
          <w:sz w:val="24"/>
          <w:szCs w:val="24"/>
        </w:rPr>
        <w:t xml:space="preserve">, </w:t>
      </w:r>
      <w:proofErr w:type="spellStart"/>
      <w:r w:rsidR="00D92A4C" w:rsidRPr="00C15EB0">
        <w:rPr>
          <w:rFonts w:ascii="Times New Roman" w:eastAsia="Times New Roman" w:hAnsi="Times New Roman" w:cs="Times New Roman"/>
          <w:iCs/>
          <w:sz w:val="24"/>
          <w:szCs w:val="24"/>
          <w:lang w:val="en-US"/>
        </w:rPr>
        <w:t>възложител</w:t>
      </w:r>
      <w:proofErr w:type="spellEnd"/>
      <w:r w:rsidR="00D92A4C" w:rsidRPr="00C15EB0">
        <w:rPr>
          <w:rFonts w:ascii="Times New Roman" w:eastAsia="Times New Roman" w:hAnsi="Times New Roman" w:cs="Times New Roman"/>
          <w:iCs/>
          <w:sz w:val="24"/>
          <w:szCs w:val="24"/>
          <w:lang w:val="en-US"/>
        </w:rPr>
        <w:t xml:space="preserve"> </w:t>
      </w:r>
      <w:proofErr w:type="spellStart"/>
      <w:r w:rsidR="00D92A4C" w:rsidRPr="00C15EB0">
        <w:rPr>
          <w:rFonts w:ascii="Times New Roman" w:eastAsia="Times New Roman" w:hAnsi="Times New Roman" w:cs="Times New Roman"/>
          <w:iCs/>
          <w:sz w:val="24"/>
          <w:szCs w:val="24"/>
          <w:lang w:val="en-US"/>
        </w:rPr>
        <w:t>съгласно</w:t>
      </w:r>
      <w:proofErr w:type="spellEnd"/>
      <w:r w:rsidR="00D92A4C" w:rsidRPr="00C15EB0">
        <w:rPr>
          <w:rFonts w:ascii="Times New Roman" w:eastAsia="Times New Roman" w:hAnsi="Times New Roman" w:cs="Times New Roman"/>
          <w:iCs/>
          <w:sz w:val="24"/>
          <w:szCs w:val="24"/>
          <w:lang w:val="en-US"/>
        </w:rPr>
        <w:t xml:space="preserve"> </w:t>
      </w:r>
      <w:proofErr w:type="spellStart"/>
      <w:r w:rsidR="00D92A4C" w:rsidRPr="00C15EB0">
        <w:rPr>
          <w:rFonts w:ascii="Times New Roman" w:eastAsia="Times New Roman" w:hAnsi="Times New Roman" w:cs="Times New Roman"/>
          <w:iCs/>
          <w:sz w:val="24"/>
          <w:szCs w:val="24"/>
          <w:lang w:val="en-US"/>
        </w:rPr>
        <w:t>заповед</w:t>
      </w:r>
      <w:proofErr w:type="spellEnd"/>
      <w:r w:rsidR="00D92A4C" w:rsidRPr="00C15EB0">
        <w:rPr>
          <w:rFonts w:ascii="Times New Roman" w:eastAsia="Times New Roman" w:hAnsi="Times New Roman" w:cs="Times New Roman"/>
          <w:iCs/>
          <w:sz w:val="24"/>
          <w:szCs w:val="24"/>
          <w:lang w:val="en-US"/>
        </w:rPr>
        <w:t xml:space="preserve"> № СОА17-РД09-78/17.01.2017 г. </w:t>
      </w:r>
      <w:proofErr w:type="spellStart"/>
      <w:r w:rsidR="00D92A4C" w:rsidRPr="00C15EB0">
        <w:rPr>
          <w:rFonts w:ascii="Times New Roman" w:eastAsia="Times New Roman" w:hAnsi="Times New Roman" w:cs="Times New Roman"/>
          <w:iCs/>
          <w:sz w:val="24"/>
          <w:szCs w:val="24"/>
          <w:lang w:val="en-US"/>
        </w:rPr>
        <w:t>на</w:t>
      </w:r>
      <w:proofErr w:type="spellEnd"/>
      <w:r w:rsidR="00D92A4C" w:rsidRPr="00C15EB0">
        <w:rPr>
          <w:rFonts w:ascii="Times New Roman" w:eastAsia="Times New Roman" w:hAnsi="Times New Roman" w:cs="Times New Roman"/>
          <w:iCs/>
          <w:sz w:val="24"/>
          <w:szCs w:val="24"/>
          <w:lang w:val="en-US"/>
        </w:rPr>
        <w:t xml:space="preserve"> </w:t>
      </w:r>
      <w:proofErr w:type="spellStart"/>
      <w:r w:rsidR="00D92A4C" w:rsidRPr="00C15EB0">
        <w:rPr>
          <w:rFonts w:ascii="Times New Roman" w:eastAsia="Times New Roman" w:hAnsi="Times New Roman" w:cs="Times New Roman"/>
          <w:iCs/>
          <w:sz w:val="24"/>
          <w:szCs w:val="24"/>
          <w:lang w:val="en-US"/>
        </w:rPr>
        <w:t>кмета</w:t>
      </w:r>
      <w:proofErr w:type="spellEnd"/>
      <w:r w:rsidR="00D92A4C" w:rsidRPr="00C15EB0">
        <w:rPr>
          <w:rFonts w:ascii="Times New Roman" w:eastAsia="Times New Roman" w:hAnsi="Times New Roman" w:cs="Times New Roman"/>
          <w:iCs/>
          <w:sz w:val="24"/>
          <w:szCs w:val="24"/>
          <w:lang w:val="en-US"/>
        </w:rPr>
        <w:t xml:space="preserve"> </w:t>
      </w:r>
      <w:proofErr w:type="spellStart"/>
      <w:r w:rsidR="00D92A4C" w:rsidRPr="00C15EB0">
        <w:rPr>
          <w:rFonts w:ascii="Times New Roman" w:eastAsia="Times New Roman" w:hAnsi="Times New Roman" w:cs="Times New Roman"/>
          <w:iCs/>
          <w:sz w:val="24"/>
          <w:szCs w:val="24"/>
          <w:lang w:val="en-US"/>
        </w:rPr>
        <w:t>на</w:t>
      </w:r>
      <w:proofErr w:type="spellEnd"/>
      <w:r w:rsidR="00D92A4C" w:rsidRPr="00C15EB0">
        <w:rPr>
          <w:rFonts w:ascii="Times New Roman" w:eastAsia="Times New Roman" w:hAnsi="Times New Roman" w:cs="Times New Roman"/>
          <w:iCs/>
          <w:sz w:val="24"/>
          <w:szCs w:val="24"/>
          <w:lang w:val="en-US"/>
        </w:rPr>
        <w:t xml:space="preserve"> </w:t>
      </w:r>
      <w:proofErr w:type="spellStart"/>
      <w:r w:rsidR="00D92A4C" w:rsidRPr="00C15EB0">
        <w:rPr>
          <w:rFonts w:ascii="Times New Roman" w:eastAsia="Times New Roman" w:hAnsi="Times New Roman" w:cs="Times New Roman"/>
          <w:iCs/>
          <w:sz w:val="24"/>
          <w:szCs w:val="24"/>
          <w:lang w:val="en-US"/>
        </w:rPr>
        <w:t>Столична</w:t>
      </w:r>
      <w:proofErr w:type="spellEnd"/>
      <w:r w:rsidR="00D92A4C" w:rsidRPr="00C15EB0">
        <w:rPr>
          <w:rFonts w:ascii="Times New Roman" w:eastAsia="Times New Roman" w:hAnsi="Times New Roman" w:cs="Times New Roman"/>
          <w:iCs/>
          <w:sz w:val="24"/>
          <w:szCs w:val="24"/>
          <w:lang w:val="en-US"/>
        </w:rPr>
        <w:t xml:space="preserve"> </w:t>
      </w:r>
      <w:proofErr w:type="spellStart"/>
      <w:r w:rsidR="00D92A4C" w:rsidRPr="00C15EB0">
        <w:rPr>
          <w:rFonts w:ascii="Times New Roman" w:eastAsia="Times New Roman" w:hAnsi="Times New Roman" w:cs="Times New Roman"/>
          <w:iCs/>
          <w:sz w:val="24"/>
          <w:szCs w:val="24"/>
          <w:lang w:val="en-US"/>
        </w:rPr>
        <w:t>община</w:t>
      </w:r>
      <w:proofErr w:type="spellEnd"/>
    </w:p>
    <w:p w:rsidR="00687415" w:rsidRPr="00C15EB0" w:rsidRDefault="003605D8" w:rsidP="00C15EB0">
      <w:pPr>
        <w:keepNext/>
        <w:spacing w:after="120" w:line="240" w:lineRule="auto"/>
        <w:jc w:val="both"/>
        <w:outlineLvl w:val="1"/>
        <w:rPr>
          <w:rFonts w:ascii="Times New Roman" w:eastAsia="Times New Roman" w:hAnsi="Times New Roman" w:cs="Times New Roman"/>
          <w:b/>
          <w:bCs/>
          <w:sz w:val="24"/>
          <w:szCs w:val="24"/>
          <w:lang w:eastAsia="bg-BG"/>
        </w:rPr>
      </w:pPr>
      <w:r w:rsidRPr="00C15EB0">
        <w:rPr>
          <w:rFonts w:ascii="Times New Roman" w:eastAsia="Times New Roman" w:hAnsi="Times New Roman" w:cs="Times New Roman"/>
          <w:sz w:val="24"/>
          <w:szCs w:val="24"/>
        </w:rPr>
        <w:t>Възложител</w:t>
      </w:r>
      <w:r w:rsidR="00DA1FD2">
        <w:rPr>
          <w:rFonts w:ascii="Times New Roman" w:eastAsia="Times New Roman" w:hAnsi="Times New Roman" w:cs="Times New Roman"/>
          <w:sz w:val="24"/>
          <w:szCs w:val="24"/>
        </w:rPr>
        <w:t>ят</w:t>
      </w:r>
      <w:r w:rsidR="007F03A4" w:rsidRPr="00C15EB0">
        <w:rPr>
          <w:rFonts w:ascii="Times New Roman" w:eastAsia="Times New Roman" w:hAnsi="Times New Roman" w:cs="Times New Roman"/>
          <w:sz w:val="24"/>
          <w:szCs w:val="24"/>
        </w:rPr>
        <w:t xml:space="preserve">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B90464" w:rsidRPr="00C15EB0" w:rsidRDefault="00EF73FB" w:rsidP="00C15EB0">
      <w:pPr>
        <w:tabs>
          <w:tab w:val="left" w:pos="567"/>
        </w:tabs>
        <w:autoSpaceDE w:val="0"/>
        <w:autoSpaceDN w:val="0"/>
        <w:adjustRightInd w:val="0"/>
        <w:spacing w:after="0" w:line="240" w:lineRule="auto"/>
        <w:jc w:val="both"/>
        <w:rPr>
          <w:rFonts w:ascii="Times New Roman" w:hAnsi="Times New Roman" w:cs="Times New Roman"/>
          <w:sz w:val="24"/>
          <w:szCs w:val="24"/>
        </w:rPr>
      </w:pPr>
      <w:r w:rsidRPr="00C15EB0">
        <w:rPr>
          <w:rFonts w:ascii="Times New Roman" w:hAnsi="Times New Roman" w:cs="Times New Roman"/>
          <w:b/>
          <w:bCs/>
          <w:sz w:val="24"/>
          <w:szCs w:val="24"/>
        </w:rPr>
        <w:t>2.</w:t>
      </w:r>
      <w:r w:rsidR="00B90464" w:rsidRPr="00C15EB0">
        <w:rPr>
          <w:rFonts w:ascii="Times New Roman" w:hAnsi="Times New Roman" w:cs="Times New Roman"/>
          <w:b/>
          <w:bCs/>
          <w:sz w:val="24"/>
          <w:szCs w:val="24"/>
        </w:rPr>
        <w:t>Описание на предмета на поръчката:</w:t>
      </w:r>
    </w:p>
    <w:p w:rsidR="002E0F0F" w:rsidRPr="002E0F0F" w:rsidRDefault="00B90464" w:rsidP="00642126">
      <w:pPr>
        <w:spacing w:line="240" w:lineRule="auto"/>
        <w:jc w:val="both"/>
        <w:rPr>
          <w:rFonts w:ascii="Times New Roman" w:hAnsi="Times New Roman" w:cs="Times New Roman"/>
          <w:bCs/>
          <w:kern w:val="2"/>
          <w:sz w:val="24"/>
          <w:szCs w:val="24"/>
        </w:rPr>
      </w:pPr>
      <w:r w:rsidRPr="00642126">
        <w:rPr>
          <w:rFonts w:ascii="Times New Roman" w:hAnsi="Times New Roman" w:cs="Times New Roman"/>
          <w:sz w:val="24"/>
          <w:szCs w:val="24"/>
        </w:rPr>
        <w:t xml:space="preserve">Предметът на обществената поръчка е </w:t>
      </w:r>
      <w:r w:rsidR="00642126" w:rsidRPr="00642126">
        <w:rPr>
          <w:rFonts w:ascii="Times New Roman" w:hAnsi="Times New Roman" w:cs="Times New Roman"/>
          <w:bCs/>
          <w:kern w:val="2"/>
          <w:sz w:val="24"/>
          <w:szCs w:val="24"/>
        </w:rPr>
        <w:t>доставка, инсталация и конфигурация на ново комуникационно оборудване за Единната комуникационна среда на Столична община</w:t>
      </w:r>
      <w:r w:rsidR="002E0F0F">
        <w:rPr>
          <w:rFonts w:ascii="Times New Roman" w:hAnsi="Times New Roman" w:cs="Times New Roman"/>
          <w:bCs/>
          <w:kern w:val="2"/>
          <w:sz w:val="24"/>
          <w:szCs w:val="24"/>
          <w:lang w:val="en-US"/>
        </w:rPr>
        <w:t>.</w:t>
      </w:r>
      <w:r w:rsidR="002E0F0F">
        <w:rPr>
          <w:rFonts w:ascii="Times New Roman" w:hAnsi="Times New Roman" w:cs="Times New Roman"/>
          <w:bCs/>
          <w:kern w:val="2"/>
          <w:sz w:val="24"/>
          <w:szCs w:val="24"/>
        </w:rPr>
        <w:t xml:space="preserve"> Доставките ще се извършват след предварително направена писмена заявка от страна на Възложителя.</w:t>
      </w:r>
    </w:p>
    <w:p w:rsidR="000418EC" w:rsidRPr="00C15EB0" w:rsidRDefault="00EF73FB" w:rsidP="00642126">
      <w:pPr>
        <w:spacing w:line="240" w:lineRule="auto"/>
        <w:jc w:val="both"/>
        <w:rPr>
          <w:rFonts w:ascii="Times New Roman" w:hAnsi="Times New Roman" w:cs="Times New Roman"/>
          <w:b/>
          <w:bCs/>
          <w:sz w:val="24"/>
          <w:szCs w:val="24"/>
        </w:rPr>
      </w:pPr>
      <w:r w:rsidRPr="00C15EB0">
        <w:rPr>
          <w:rFonts w:ascii="Times New Roman" w:hAnsi="Times New Roman" w:cs="Times New Roman"/>
          <w:b/>
          <w:sz w:val="24"/>
          <w:szCs w:val="24"/>
        </w:rPr>
        <w:t>3.</w:t>
      </w:r>
      <w:r w:rsidR="00B90464" w:rsidRPr="00C15EB0">
        <w:rPr>
          <w:rFonts w:ascii="Times New Roman" w:hAnsi="Times New Roman" w:cs="Times New Roman"/>
          <w:b/>
          <w:bCs/>
          <w:sz w:val="24"/>
          <w:szCs w:val="24"/>
        </w:rPr>
        <w:t>Прогнозна стой</w:t>
      </w:r>
      <w:r w:rsidR="00BD3092" w:rsidRPr="00C15EB0">
        <w:rPr>
          <w:rFonts w:ascii="Times New Roman" w:hAnsi="Times New Roman" w:cs="Times New Roman"/>
          <w:b/>
          <w:bCs/>
          <w:sz w:val="24"/>
          <w:szCs w:val="24"/>
        </w:rPr>
        <w:t>ност за изпълнение на поръчката:</w:t>
      </w:r>
    </w:p>
    <w:p w:rsidR="00641160" w:rsidRDefault="00642126" w:rsidP="00C15EB0">
      <w:pPr>
        <w:tabs>
          <w:tab w:val="center" w:pos="4536"/>
          <w:tab w:val="right" w:pos="9072"/>
        </w:tabs>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2 500 000 (два милиона и петстотин хиляди)</w:t>
      </w:r>
      <w:r w:rsidR="007F29B4" w:rsidRPr="00C15EB0">
        <w:rPr>
          <w:rFonts w:ascii="Times New Roman" w:eastAsia="Times New Roman" w:hAnsi="Times New Roman" w:cs="Times New Roman"/>
          <w:color w:val="000000"/>
          <w:sz w:val="24"/>
          <w:szCs w:val="24"/>
        </w:rPr>
        <w:t xml:space="preserve"> лв. без ДДС.</w:t>
      </w:r>
    </w:p>
    <w:p w:rsidR="002E0F0F" w:rsidRPr="002E0F0F" w:rsidRDefault="002E0F0F" w:rsidP="00C15EB0">
      <w:pPr>
        <w:tabs>
          <w:tab w:val="center" w:pos="4536"/>
          <w:tab w:val="right" w:pos="9072"/>
        </w:tabs>
        <w:spacing w:after="0" w:line="240" w:lineRule="auto"/>
        <w:jc w:val="both"/>
        <w:rPr>
          <w:rFonts w:ascii="Times New Roman" w:eastAsia="Times New Roman" w:hAnsi="Times New Roman" w:cs="Times New Roman"/>
          <w:color w:val="000000"/>
          <w:sz w:val="24"/>
          <w:szCs w:val="24"/>
          <w:lang w:val="en-US"/>
        </w:rPr>
      </w:pPr>
      <w:r w:rsidRPr="002E0F0F">
        <w:rPr>
          <w:rFonts w:ascii="Times New Roman" w:hAnsi="Times New Roman" w:cs="Times New Roman"/>
          <w:bCs/>
          <w:sz w:val="24"/>
          <w:szCs w:val="24"/>
        </w:rPr>
        <w:t>Посочената прогнозна стойност е индикативна. Възложителят не се ангажира с целия прогнозен обем, а ще заявява съгласно нуждите си.</w:t>
      </w:r>
    </w:p>
    <w:p w:rsidR="00855696" w:rsidRDefault="00855696" w:rsidP="00C15EB0">
      <w:pPr>
        <w:autoSpaceDE w:val="0"/>
        <w:autoSpaceDN w:val="0"/>
        <w:adjustRightInd w:val="0"/>
        <w:spacing w:after="0" w:line="240" w:lineRule="auto"/>
        <w:jc w:val="both"/>
        <w:rPr>
          <w:rFonts w:ascii="Times New Roman" w:hAnsi="Times New Roman" w:cs="Times New Roman"/>
          <w:bCs/>
          <w:sz w:val="24"/>
          <w:szCs w:val="24"/>
          <w:lang w:val="en-US"/>
        </w:rPr>
      </w:pPr>
      <w:bookmarkStart w:id="0" w:name="_Toc355016327"/>
      <w:r w:rsidRPr="00855696">
        <w:rPr>
          <w:rFonts w:ascii="Times New Roman" w:hAnsi="Times New Roman" w:cs="Times New Roman"/>
          <w:bCs/>
          <w:sz w:val="24"/>
          <w:szCs w:val="24"/>
        </w:rPr>
        <w:t>Процедурата е без осигурено</w:t>
      </w:r>
      <w:r>
        <w:rPr>
          <w:rFonts w:ascii="Times New Roman" w:hAnsi="Times New Roman" w:cs="Times New Roman"/>
          <w:bCs/>
          <w:sz w:val="24"/>
          <w:szCs w:val="24"/>
        </w:rPr>
        <w:t xml:space="preserve"> финансиране към момента на откр</w:t>
      </w:r>
      <w:r w:rsidRPr="00855696">
        <w:rPr>
          <w:rFonts w:ascii="Times New Roman" w:hAnsi="Times New Roman" w:cs="Times New Roman"/>
          <w:bCs/>
          <w:sz w:val="24"/>
          <w:szCs w:val="24"/>
        </w:rPr>
        <w:t xml:space="preserve">иването й. </w:t>
      </w:r>
    </w:p>
    <w:p w:rsidR="00855696" w:rsidRPr="00855696" w:rsidRDefault="00855696" w:rsidP="00C15EB0">
      <w:pPr>
        <w:autoSpaceDE w:val="0"/>
        <w:autoSpaceDN w:val="0"/>
        <w:adjustRightInd w:val="0"/>
        <w:spacing w:after="0" w:line="240" w:lineRule="auto"/>
        <w:jc w:val="both"/>
        <w:rPr>
          <w:rFonts w:ascii="Times New Roman" w:hAnsi="Times New Roman" w:cs="Times New Roman"/>
          <w:b/>
          <w:bCs/>
          <w:sz w:val="24"/>
          <w:szCs w:val="24"/>
          <w:lang w:val="en-US"/>
        </w:rPr>
      </w:pPr>
    </w:p>
    <w:p w:rsidR="00B90464" w:rsidRPr="00C15EB0" w:rsidRDefault="00C2052D" w:rsidP="00C15EB0">
      <w:pPr>
        <w:autoSpaceDE w:val="0"/>
        <w:autoSpaceDN w:val="0"/>
        <w:adjustRightInd w:val="0"/>
        <w:spacing w:after="0" w:line="240" w:lineRule="auto"/>
        <w:jc w:val="both"/>
        <w:rPr>
          <w:rFonts w:ascii="Times New Roman" w:hAnsi="Times New Roman" w:cs="Times New Roman"/>
          <w:b/>
          <w:bCs/>
          <w:sz w:val="24"/>
          <w:szCs w:val="24"/>
        </w:rPr>
      </w:pPr>
      <w:r w:rsidRPr="00C15EB0">
        <w:rPr>
          <w:rFonts w:ascii="Times New Roman" w:hAnsi="Times New Roman" w:cs="Times New Roman"/>
          <w:b/>
          <w:bCs/>
          <w:sz w:val="24"/>
          <w:szCs w:val="24"/>
        </w:rPr>
        <w:t>5</w:t>
      </w:r>
      <w:r w:rsidR="00EF73FB" w:rsidRPr="00C15EB0">
        <w:rPr>
          <w:rFonts w:ascii="Times New Roman" w:hAnsi="Times New Roman" w:cs="Times New Roman"/>
          <w:b/>
          <w:bCs/>
          <w:sz w:val="24"/>
          <w:szCs w:val="24"/>
        </w:rPr>
        <w:t>.</w:t>
      </w:r>
      <w:r w:rsidR="00B90464" w:rsidRPr="00C15EB0">
        <w:rPr>
          <w:rFonts w:ascii="Times New Roman" w:hAnsi="Times New Roman" w:cs="Times New Roman"/>
          <w:b/>
          <w:bCs/>
          <w:sz w:val="24"/>
          <w:szCs w:val="24"/>
        </w:rPr>
        <w:t>Възможност за представяне на варианти в офертите.</w:t>
      </w:r>
    </w:p>
    <w:p w:rsidR="00B90464" w:rsidRPr="00C15EB0" w:rsidRDefault="00B90464" w:rsidP="00C15EB0">
      <w:pPr>
        <w:spacing w:line="240" w:lineRule="auto"/>
        <w:rPr>
          <w:rFonts w:ascii="Times New Roman" w:hAnsi="Times New Roman" w:cs="Times New Roman"/>
          <w:bCs/>
          <w:sz w:val="24"/>
          <w:szCs w:val="24"/>
        </w:rPr>
      </w:pPr>
      <w:r w:rsidRPr="00C15EB0">
        <w:rPr>
          <w:rFonts w:ascii="Times New Roman" w:hAnsi="Times New Roman" w:cs="Times New Roman"/>
          <w:bCs/>
          <w:sz w:val="24"/>
          <w:szCs w:val="24"/>
        </w:rPr>
        <w:t>Няма възможност за представяне на варианти в офертите.</w:t>
      </w:r>
    </w:p>
    <w:p w:rsidR="00B90464" w:rsidRPr="00C15EB0" w:rsidRDefault="00C2052D" w:rsidP="00C15EB0">
      <w:pPr>
        <w:autoSpaceDE w:val="0"/>
        <w:autoSpaceDN w:val="0"/>
        <w:adjustRightInd w:val="0"/>
        <w:spacing w:after="0" w:line="240" w:lineRule="auto"/>
        <w:jc w:val="both"/>
        <w:rPr>
          <w:rFonts w:ascii="Times New Roman" w:hAnsi="Times New Roman" w:cs="Times New Roman"/>
          <w:b/>
          <w:bCs/>
          <w:sz w:val="24"/>
          <w:szCs w:val="24"/>
        </w:rPr>
      </w:pPr>
      <w:r w:rsidRPr="00C15EB0">
        <w:rPr>
          <w:rFonts w:ascii="Times New Roman" w:hAnsi="Times New Roman" w:cs="Times New Roman"/>
          <w:b/>
          <w:bCs/>
          <w:sz w:val="24"/>
          <w:szCs w:val="24"/>
        </w:rPr>
        <w:t>6</w:t>
      </w:r>
      <w:r w:rsidR="00EF73FB" w:rsidRPr="00C15EB0">
        <w:rPr>
          <w:rFonts w:ascii="Times New Roman" w:hAnsi="Times New Roman" w:cs="Times New Roman"/>
          <w:b/>
          <w:bCs/>
          <w:sz w:val="24"/>
          <w:szCs w:val="24"/>
        </w:rPr>
        <w:t>.</w:t>
      </w:r>
      <w:r w:rsidR="00B90464" w:rsidRPr="00C15EB0">
        <w:rPr>
          <w:rFonts w:ascii="Times New Roman" w:hAnsi="Times New Roman" w:cs="Times New Roman"/>
          <w:b/>
          <w:bCs/>
          <w:sz w:val="24"/>
          <w:szCs w:val="24"/>
        </w:rPr>
        <w:t>Обособени позиции.</w:t>
      </w:r>
    </w:p>
    <w:p w:rsidR="00DF3EFB" w:rsidRPr="00642126" w:rsidRDefault="00B90464" w:rsidP="00642126">
      <w:pPr>
        <w:autoSpaceDE w:val="0"/>
        <w:autoSpaceDN w:val="0"/>
        <w:adjustRightInd w:val="0"/>
        <w:spacing w:line="240" w:lineRule="auto"/>
        <w:jc w:val="both"/>
        <w:rPr>
          <w:rFonts w:ascii="Times New Roman" w:hAnsi="Times New Roman" w:cs="Times New Roman"/>
          <w:sz w:val="24"/>
          <w:szCs w:val="24"/>
        </w:rPr>
      </w:pPr>
      <w:r w:rsidRPr="00C15EB0">
        <w:rPr>
          <w:rFonts w:ascii="Times New Roman" w:hAnsi="Times New Roman" w:cs="Times New Roman"/>
          <w:sz w:val="24"/>
          <w:szCs w:val="24"/>
        </w:rPr>
        <w:t xml:space="preserve">В настоящата обществена поръчка </w:t>
      </w:r>
      <w:r w:rsidR="00642126">
        <w:rPr>
          <w:rFonts w:ascii="Times New Roman" w:hAnsi="Times New Roman" w:cs="Times New Roman"/>
          <w:sz w:val="24"/>
          <w:szCs w:val="24"/>
        </w:rPr>
        <w:t>няма обособени позиции.</w:t>
      </w:r>
    </w:p>
    <w:p w:rsidR="00ED056A" w:rsidRPr="00C15EB0" w:rsidRDefault="00C2052D" w:rsidP="00C15EB0">
      <w:pPr>
        <w:tabs>
          <w:tab w:val="left" w:pos="426"/>
        </w:tabs>
        <w:autoSpaceDE w:val="0"/>
        <w:autoSpaceDN w:val="0"/>
        <w:adjustRightInd w:val="0"/>
        <w:spacing w:after="120" w:line="240" w:lineRule="auto"/>
        <w:jc w:val="both"/>
        <w:rPr>
          <w:rFonts w:ascii="Times New Roman" w:hAnsi="Times New Roman" w:cs="Times New Roman"/>
          <w:b/>
          <w:bCs/>
          <w:sz w:val="24"/>
          <w:szCs w:val="24"/>
        </w:rPr>
      </w:pPr>
      <w:r w:rsidRPr="00C15EB0">
        <w:rPr>
          <w:rFonts w:ascii="Times New Roman" w:hAnsi="Times New Roman" w:cs="Times New Roman"/>
          <w:b/>
          <w:bCs/>
          <w:sz w:val="24"/>
          <w:szCs w:val="24"/>
        </w:rPr>
        <w:t>7</w:t>
      </w:r>
      <w:r w:rsidR="00EF73FB" w:rsidRPr="00C15EB0">
        <w:rPr>
          <w:rFonts w:ascii="Times New Roman" w:hAnsi="Times New Roman" w:cs="Times New Roman"/>
          <w:b/>
          <w:bCs/>
          <w:sz w:val="24"/>
          <w:szCs w:val="24"/>
        </w:rPr>
        <w:t>.</w:t>
      </w:r>
      <w:r w:rsidR="00ED056A" w:rsidRPr="00C15EB0">
        <w:rPr>
          <w:rFonts w:ascii="Times New Roman" w:hAnsi="Times New Roman" w:cs="Times New Roman"/>
          <w:b/>
          <w:bCs/>
          <w:sz w:val="24"/>
          <w:szCs w:val="24"/>
        </w:rPr>
        <w:t xml:space="preserve">Място за изпълнение </w:t>
      </w:r>
    </w:p>
    <w:p w:rsidR="009B0350" w:rsidRPr="00DA56EA" w:rsidRDefault="00CE344B" w:rsidP="00DA56EA">
      <w:pPr>
        <w:tabs>
          <w:tab w:val="left" w:pos="426"/>
        </w:tabs>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Столична община</w:t>
      </w:r>
    </w:p>
    <w:p w:rsidR="00B90464" w:rsidRPr="00C15EB0" w:rsidRDefault="00C2052D" w:rsidP="00C15EB0">
      <w:pPr>
        <w:autoSpaceDE w:val="0"/>
        <w:autoSpaceDN w:val="0"/>
        <w:adjustRightInd w:val="0"/>
        <w:spacing w:after="0" w:line="240" w:lineRule="auto"/>
        <w:jc w:val="both"/>
        <w:rPr>
          <w:rFonts w:ascii="Times New Roman" w:hAnsi="Times New Roman" w:cs="Times New Roman"/>
          <w:b/>
          <w:bCs/>
          <w:sz w:val="24"/>
          <w:szCs w:val="24"/>
        </w:rPr>
      </w:pPr>
      <w:r w:rsidRPr="00C15EB0">
        <w:rPr>
          <w:rFonts w:ascii="Times New Roman" w:hAnsi="Times New Roman" w:cs="Times New Roman"/>
          <w:b/>
          <w:bCs/>
          <w:sz w:val="24"/>
          <w:szCs w:val="24"/>
        </w:rPr>
        <w:t>8</w:t>
      </w:r>
      <w:r w:rsidR="00EF73FB" w:rsidRPr="00C15EB0">
        <w:rPr>
          <w:rFonts w:ascii="Times New Roman" w:hAnsi="Times New Roman" w:cs="Times New Roman"/>
          <w:b/>
          <w:bCs/>
          <w:sz w:val="24"/>
          <w:szCs w:val="24"/>
        </w:rPr>
        <w:t>.</w:t>
      </w:r>
      <w:r w:rsidR="00B90464" w:rsidRPr="00C15EB0">
        <w:rPr>
          <w:rFonts w:ascii="Times New Roman" w:hAnsi="Times New Roman" w:cs="Times New Roman"/>
          <w:b/>
          <w:bCs/>
          <w:sz w:val="24"/>
          <w:szCs w:val="24"/>
        </w:rPr>
        <w:t>Срок за изпълнение на обществената поръчка.</w:t>
      </w:r>
    </w:p>
    <w:p w:rsidR="00BB357C" w:rsidRPr="00855696" w:rsidRDefault="00C2052D" w:rsidP="00855696">
      <w:pPr>
        <w:spacing w:after="0" w:line="240" w:lineRule="auto"/>
        <w:jc w:val="both"/>
        <w:rPr>
          <w:rFonts w:ascii="Times New Roman" w:hAnsi="Times New Roman" w:cs="Times New Roman"/>
          <w:sz w:val="24"/>
          <w:szCs w:val="24"/>
          <w:lang w:val="en-US"/>
        </w:rPr>
      </w:pPr>
      <w:r w:rsidRPr="00C15EB0">
        <w:rPr>
          <w:rFonts w:ascii="Times New Roman" w:hAnsi="Times New Roman" w:cs="Times New Roman"/>
          <w:b/>
          <w:sz w:val="24"/>
          <w:szCs w:val="24"/>
        </w:rPr>
        <w:t>8</w:t>
      </w:r>
      <w:r w:rsidR="00F002DC" w:rsidRPr="00C15EB0">
        <w:rPr>
          <w:rFonts w:ascii="Times New Roman" w:hAnsi="Times New Roman" w:cs="Times New Roman"/>
          <w:b/>
          <w:sz w:val="24"/>
          <w:szCs w:val="24"/>
        </w:rPr>
        <w:t xml:space="preserve">.1. </w:t>
      </w:r>
      <w:r w:rsidR="00855696" w:rsidRPr="00C15EB0">
        <w:rPr>
          <w:rFonts w:ascii="Times New Roman" w:hAnsi="Times New Roman" w:cs="Times New Roman"/>
          <w:sz w:val="24"/>
          <w:szCs w:val="24"/>
        </w:rPr>
        <w:t xml:space="preserve">Договорът </w:t>
      </w:r>
      <w:r w:rsidR="00855696" w:rsidRPr="00C15EB0">
        <w:rPr>
          <w:rFonts w:ascii="Times New Roman" w:hAnsi="Times New Roman" w:cs="Times New Roman"/>
          <w:bCs/>
          <w:sz w:val="24"/>
          <w:szCs w:val="24"/>
        </w:rPr>
        <w:t>влиза в сила</w:t>
      </w:r>
      <w:r w:rsidR="00855696" w:rsidRPr="00C15EB0">
        <w:rPr>
          <w:rFonts w:ascii="Times New Roman" w:hAnsi="Times New Roman" w:cs="Times New Roman"/>
          <w:sz w:val="24"/>
          <w:szCs w:val="24"/>
        </w:rPr>
        <w:t xml:space="preserve"> от датата на регистрационния му индекс в деловодната система на Столична община</w:t>
      </w:r>
      <w:r w:rsidR="00855696" w:rsidRPr="0089360D">
        <w:rPr>
          <w:rFonts w:ascii="Times New Roman" w:hAnsi="Times New Roman" w:cs="Times New Roman"/>
          <w:sz w:val="24"/>
          <w:szCs w:val="24"/>
        </w:rPr>
        <w:t xml:space="preserve"> </w:t>
      </w:r>
      <w:r w:rsidR="00855696">
        <w:rPr>
          <w:rFonts w:ascii="Times New Roman" w:hAnsi="Times New Roman" w:cs="Times New Roman"/>
          <w:sz w:val="24"/>
          <w:szCs w:val="24"/>
        </w:rPr>
        <w:t xml:space="preserve">и е със срок 24 (двадесет и четири) месеца, </w:t>
      </w:r>
      <w:proofErr w:type="spellStart"/>
      <w:r w:rsidR="00855696" w:rsidRPr="0089360D">
        <w:rPr>
          <w:rFonts w:ascii="Times New Roman" w:hAnsi="Times New Roman" w:cs="Times New Roman"/>
          <w:sz w:val="24"/>
          <w:szCs w:val="24"/>
          <w:lang w:val="en-US" w:eastAsia="ar-SA"/>
        </w:rPr>
        <w:t>като</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изпълнението</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на</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поръчката</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започва</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след</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осигуряване</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на</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финансиране</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за</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което</w:t>
      </w:r>
      <w:proofErr w:type="spellEnd"/>
      <w:r w:rsidR="00855696" w:rsidRPr="0089360D">
        <w:rPr>
          <w:rFonts w:ascii="Times New Roman" w:hAnsi="Times New Roman" w:cs="Times New Roman"/>
          <w:sz w:val="24"/>
          <w:szCs w:val="24"/>
          <w:lang w:val="en-US" w:eastAsia="ar-SA"/>
        </w:rPr>
        <w:t xml:space="preserve"> </w:t>
      </w:r>
      <w:r w:rsidR="00855696" w:rsidRPr="0089360D">
        <w:rPr>
          <w:rFonts w:ascii="Times New Roman" w:hAnsi="Times New Roman" w:cs="Times New Roman"/>
          <w:b/>
          <w:bCs/>
          <w:sz w:val="24"/>
          <w:szCs w:val="24"/>
          <w:lang w:val="en-US" w:eastAsia="ar-SA"/>
        </w:rPr>
        <w:t>ВЪЗЛОЖИТЕЛЯТ</w:t>
      </w:r>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уведомява</w:t>
      </w:r>
      <w:proofErr w:type="spellEnd"/>
      <w:r w:rsidR="00855696" w:rsidRPr="0089360D">
        <w:rPr>
          <w:rFonts w:ascii="Times New Roman" w:hAnsi="Times New Roman" w:cs="Times New Roman"/>
          <w:sz w:val="24"/>
          <w:szCs w:val="24"/>
          <w:lang w:val="en-US" w:eastAsia="ar-SA"/>
        </w:rPr>
        <w:t xml:space="preserve"> </w:t>
      </w:r>
      <w:proofErr w:type="spellStart"/>
      <w:r w:rsidR="00855696" w:rsidRPr="0089360D">
        <w:rPr>
          <w:rFonts w:ascii="Times New Roman" w:hAnsi="Times New Roman" w:cs="Times New Roman"/>
          <w:sz w:val="24"/>
          <w:szCs w:val="24"/>
          <w:lang w:val="en-US" w:eastAsia="ar-SA"/>
        </w:rPr>
        <w:t>писмено</w:t>
      </w:r>
      <w:proofErr w:type="spellEnd"/>
      <w:r w:rsidR="00855696" w:rsidRPr="0089360D">
        <w:rPr>
          <w:rFonts w:ascii="Times New Roman" w:hAnsi="Times New Roman" w:cs="Times New Roman"/>
          <w:sz w:val="24"/>
          <w:szCs w:val="24"/>
          <w:lang w:val="en-US" w:eastAsia="ar-SA"/>
        </w:rPr>
        <w:t xml:space="preserve"> </w:t>
      </w:r>
      <w:r w:rsidR="00855696" w:rsidRPr="0089360D">
        <w:rPr>
          <w:rFonts w:ascii="Times New Roman" w:hAnsi="Times New Roman" w:cs="Times New Roman"/>
          <w:b/>
          <w:bCs/>
          <w:sz w:val="24"/>
          <w:szCs w:val="24"/>
          <w:lang w:val="en-US" w:eastAsia="ar-SA"/>
        </w:rPr>
        <w:t>ИЗПЪЛНИТЕЛЯ.</w:t>
      </w:r>
    </w:p>
    <w:p w:rsidR="00DA56EA" w:rsidRPr="00DA56EA" w:rsidRDefault="00DA56EA" w:rsidP="00C15EB0">
      <w:pPr>
        <w:tabs>
          <w:tab w:val="left" w:pos="142"/>
        </w:tabs>
        <w:spacing w:after="0" w:line="240" w:lineRule="auto"/>
        <w:jc w:val="both"/>
        <w:rPr>
          <w:rFonts w:ascii="Times New Roman" w:hAnsi="Times New Roman" w:cs="Times New Roman"/>
          <w:sz w:val="24"/>
          <w:szCs w:val="24"/>
        </w:rPr>
      </w:pPr>
      <w:r w:rsidRPr="00DA56EA">
        <w:rPr>
          <w:rFonts w:ascii="Times New Roman" w:hAnsi="Times New Roman" w:cs="Times New Roman"/>
          <w:b/>
          <w:sz w:val="24"/>
          <w:szCs w:val="24"/>
        </w:rPr>
        <w:t xml:space="preserve">8.2. </w:t>
      </w:r>
      <w:r w:rsidRPr="00DA56EA">
        <w:rPr>
          <w:rFonts w:ascii="Times New Roman" w:hAnsi="Times New Roman" w:cs="Times New Roman"/>
          <w:sz w:val="24"/>
          <w:szCs w:val="24"/>
        </w:rPr>
        <w:t>Срокът за доставка не може да бъде</w:t>
      </w:r>
      <w:r>
        <w:rPr>
          <w:rFonts w:ascii="Times New Roman" w:hAnsi="Times New Roman" w:cs="Times New Roman"/>
          <w:sz w:val="24"/>
          <w:szCs w:val="24"/>
        </w:rPr>
        <w:t xml:space="preserve"> повече от 60 (шестдесет) календарни дни, считано от датата</w:t>
      </w:r>
      <w:r w:rsidR="00164141">
        <w:rPr>
          <w:rFonts w:ascii="Times New Roman" w:hAnsi="Times New Roman" w:cs="Times New Roman"/>
          <w:sz w:val="24"/>
          <w:szCs w:val="24"/>
        </w:rPr>
        <w:t>,</w:t>
      </w:r>
      <w:r>
        <w:rPr>
          <w:rFonts w:ascii="Times New Roman" w:hAnsi="Times New Roman" w:cs="Times New Roman"/>
          <w:sz w:val="24"/>
          <w:szCs w:val="24"/>
        </w:rPr>
        <w:t xml:space="preserve"> на която изпълнителят е получил заявката на Възложителя. </w:t>
      </w:r>
    </w:p>
    <w:p w:rsidR="00CE344B" w:rsidRDefault="00CE344B" w:rsidP="00C15EB0">
      <w:pPr>
        <w:pStyle w:val="BodyText27"/>
        <w:widowControl w:val="0"/>
        <w:shd w:val="clear" w:color="auto" w:fill="auto"/>
        <w:tabs>
          <w:tab w:val="left" w:pos="426"/>
        </w:tabs>
        <w:spacing w:before="0" w:after="0" w:line="240" w:lineRule="auto"/>
        <w:ind w:firstLine="0"/>
        <w:jc w:val="both"/>
        <w:rPr>
          <w:sz w:val="24"/>
          <w:szCs w:val="24"/>
          <w:lang w:val="bg-BG" w:eastAsia="en-US"/>
        </w:rPr>
      </w:pPr>
    </w:p>
    <w:p w:rsidR="00CE344B" w:rsidRPr="00C15EB0" w:rsidRDefault="00CE344B" w:rsidP="00C15EB0">
      <w:pPr>
        <w:pStyle w:val="BodyText27"/>
        <w:widowControl w:val="0"/>
        <w:shd w:val="clear" w:color="auto" w:fill="auto"/>
        <w:tabs>
          <w:tab w:val="left" w:pos="426"/>
        </w:tabs>
        <w:spacing w:before="0" w:after="0" w:line="240" w:lineRule="auto"/>
        <w:ind w:firstLine="0"/>
        <w:jc w:val="both"/>
        <w:rPr>
          <w:sz w:val="24"/>
          <w:szCs w:val="24"/>
          <w:lang w:val="bg-BG" w:eastAsia="en-US"/>
        </w:rPr>
      </w:pPr>
    </w:p>
    <w:p w:rsidR="00C2052D" w:rsidRPr="00C15EB0" w:rsidRDefault="00C2052D" w:rsidP="00C15EB0">
      <w:pPr>
        <w:pStyle w:val="ListParagraph"/>
        <w:numPr>
          <w:ilvl w:val="0"/>
          <w:numId w:val="6"/>
        </w:numPr>
        <w:autoSpaceDE w:val="0"/>
        <w:autoSpaceDN w:val="0"/>
        <w:adjustRightInd w:val="0"/>
        <w:ind w:left="0" w:firstLine="0"/>
        <w:jc w:val="center"/>
        <w:rPr>
          <w:b/>
          <w:szCs w:val="24"/>
        </w:rPr>
      </w:pPr>
      <w:r w:rsidRPr="00C15EB0">
        <w:rPr>
          <w:b/>
          <w:szCs w:val="24"/>
        </w:rPr>
        <w:t>ТЕХНИЧЕСКА СПЕЦИФИКАЦИЯ</w:t>
      </w:r>
    </w:p>
    <w:p w:rsidR="001C3D85" w:rsidRPr="00C15EB0" w:rsidRDefault="001C3D85" w:rsidP="00C15EB0">
      <w:pPr>
        <w:spacing w:line="240" w:lineRule="auto"/>
        <w:jc w:val="center"/>
        <w:rPr>
          <w:rFonts w:ascii="Times New Roman" w:hAnsi="Times New Roman" w:cs="Times New Roman"/>
          <w:b/>
          <w:sz w:val="24"/>
          <w:szCs w:val="24"/>
        </w:rPr>
      </w:pPr>
    </w:p>
    <w:p w:rsidR="00164141" w:rsidRDefault="005A00A0" w:rsidP="00C15EB0">
      <w:pPr>
        <w:suppressAutoHyphens/>
        <w:spacing w:after="16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Съгласно Приложение №</w:t>
      </w:r>
      <w:r w:rsidR="000A2EBD">
        <w:rPr>
          <w:rFonts w:ascii="Times New Roman" w:hAnsi="Times New Roman" w:cs="Times New Roman"/>
          <w:kern w:val="1"/>
          <w:sz w:val="24"/>
          <w:szCs w:val="24"/>
        </w:rPr>
        <w:t>1</w:t>
      </w:r>
      <w:r w:rsidR="000F7CD9">
        <w:rPr>
          <w:rFonts w:ascii="Times New Roman" w:hAnsi="Times New Roman" w:cs="Times New Roman"/>
          <w:kern w:val="1"/>
          <w:sz w:val="24"/>
          <w:szCs w:val="24"/>
        </w:rPr>
        <w:t>, неразделна част от настоящата Документация.</w:t>
      </w:r>
    </w:p>
    <w:p w:rsidR="00B50053" w:rsidRPr="005605FB" w:rsidRDefault="00B50053" w:rsidP="00C15EB0">
      <w:pPr>
        <w:widowControl w:val="0"/>
        <w:tabs>
          <w:tab w:val="left" w:pos="426"/>
        </w:tabs>
        <w:suppressAutoHyphens/>
        <w:spacing w:after="0" w:line="240" w:lineRule="auto"/>
        <w:jc w:val="both"/>
        <w:rPr>
          <w:rFonts w:ascii="Times New Roman" w:hAnsi="Times New Roman" w:cs="Times New Roman"/>
          <w:kern w:val="1"/>
          <w:sz w:val="24"/>
          <w:szCs w:val="24"/>
        </w:rPr>
      </w:pPr>
    </w:p>
    <w:p w:rsidR="00B90464" w:rsidRPr="00C15EB0" w:rsidRDefault="00B90464" w:rsidP="00C15EB0">
      <w:pPr>
        <w:spacing w:line="240" w:lineRule="auto"/>
        <w:jc w:val="center"/>
        <w:rPr>
          <w:rFonts w:ascii="Times New Roman" w:hAnsi="Times New Roman" w:cs="Times New Roman"/>
          <w:b/>
          <w:sz w:val="24"/>
          <w:szCs w:val="24"/>
        </w:rPr>
      </w:pPr>
      <w:r w:rsidRPr="00C15EB0">
        <w:rPr>
          <w:rFonts w:ascii="Times New Roman" w:hAnsi="Times New Roman" w:cs="Times New Roman"/>
          <w:b/>
          <w:sz w:val="24"/>
          <w:szCs w:val="24"/>
        </w:rPr>
        <w:t>IIІ. ИЗИСКВАНИЯ КЪМ УЧАСТНИЦИТЕ</w:t>
      </w:r>
      <w:bookmarkEnd w:id="0"/>
    </w:p>
    <w:p w:rsidR="00B90464" w:rsidRPr="00C15EB0" w:rsidRDefault="00803AA6" w:rsidP="00C15EB0">
      <w:pPr>
        <w:spacing w:after="0" w:line="240" w:lineRule="auto"/>
        <w:jc w:val="both"/>
        <w:rPr>
          <w:rFonts w:ascii="Times New Roman" w:hAnsi="Times New Roman" w:cs="Times New Roman"/>
          <w:b/>
          <w:sz w:val="24"/>
          <w:szCs w:val="24"/>
        </w:rPr>
      </w:pPr>
      <w:bookmarkStart w:id="1" w:name="_Toc297805150"/>
      <w:bookmarkStart w:id="2" w:name="_Toc319397464"/>
      <w:bookmarkStart w:id="3" w:name="_Toc315878409"/>
      <w:bookmarkStart w:id="4" w:name="_Toc314412948"/>
      <w:bookmarkStart w:id="5" w:name="_Toc332356542"/>
      <w:bookmarkStart w:id="6" w:name="_Toc355016328"/>
      <w:r w:rsidRPr="00C15EB0">
        <w:rPr>
          <w:rFonts w:ascii="Times New Roman" w:hAnsi="Times New Roman" w:cs="Times New Roman"/>
          <w:b/>
          <w:sz w:val="24"/>
          <w:szCs w:val="24"/>
        </w:rPr>
        <w:t>9</w:t>
      </w:r>
      <w:r w:rsidR="00EF73FB" w:rsidRPr="00C15EB0">
        <w:rPr>
          <w:rFonts w:ascii="Times New Roman" w:hAnsi="Times New Roman" w:cs="Times New Roman"/>
          <w:b/>
          <w:sz w:val="24"/>
          <w:szCs w:val="24"/>
        </w:rPr>
        <w:t>.</w:t>
      </w:r>
      <w:r w:rsidR="00B90464" w:rsidRPr="00C15EB0">
        <w:rPr>
          <w:rFonts w:ascii="Times New Roman" w:hAnsi="Times New Roman" w:cs="Times New Roman"/>
          <w:b/>
          <w:sz w:val="24"/>
          <w:szCs w:val="24"/>
        </w:rPr>
        <w:t xml:space="preserve">Общи изисквания към участниците в </w:t>
      </w:r>
      <w:bookmarkEnd w:id="1"/>
      <w:r w:rsidR="00B90464" w:rsidRPr="00C15EB0">
        <w:rPr>
          <w:rFonts w:ascii="Times New Roman" w:hAnsi="Times New Roman" w:cs="Times New Roman"/>
          <w:b/>
          <w:sz w:val="24"/>
          <w:szCs w:val="24"/>
        </w:rPr>
        <w:t>процедурата</w:t>
      </w:r>
      <w:bookmarkStart w:id="7" w:name="_Toc355016329"/>
      <w:bookmarkEnd w:id="2"/>
      <w:bookmarkEnd w:id="3"/>
      <w:bookmarkEnd w:id="4"/>
      <w:bookmarkEnd w:id="5"/>
      <w:bookmarkEnd w:id="6"/>
      <w:r w:rsidR="00580609" w:rsidRPr="00C15EB0">
        <w:rPr>
          <w:rFonts w:ascii="Times New Roman" w:hAnsi="Times New Roman" w:cs="Times New Roman"/>
          <w:b/>
          <w:sz w:val="24"/>
          <w:szCs w:val="24"/>
        </w:rPr>
        <w:t>.</w:t>
      </w:r>
    </w:p>
    <w:p w:rsidR="001C3D85" w:rsidRPr="00C15EB0" w:rsidRDefault="00803AA6"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9</w:t>
      </w:r>
      <w:r w:rsidR="00EF73FB" w:rsidRPr="00C15EB0">
        <w:rPr>
          <w:rFonts w:ascii="Times New Roman" w:hAnsi="Times New Roman" w:cs="Times New Roman"/>
          <w:sz w:val="24"/>
          <w:szCs w:val="24"/>
        </w:rPr>
        <w:t>.1.</w:t>
      </w:r>
      <w:r w:rsidR="00762B34" w:rsidRPr="00C15EB0">
        <w:rPr>
          <w:rFonts w:ascii="Times New Roman" w:hAnsi="Times New Roman" w:cs="Times New Roman"/>
          <w:sz w:val="24"/>
          <w:szCs w:val="24"/>
        </w:rPr>
        <w:t xml:space="preserve"> </w:t>
      </w:r>
      <w:r w:rsidR="00B90464" w:rsidRPr="00C15EB0">
        <w:rPr>
          <w:rFonts w:ascii="Times New Roman" w:hAnsi="Times New Roman" w:cs="Times New Roman"/>
          <w:sz w:val="24"/>
          <w:szCs w:val="24"/>
        </w:rPr>
        <w:t>В</w:t>
      </w:r>
      <w:r w:rsidR="00B0072A" w:rsidRPr="00C15EB0">
        <w:rPr>
          <w:rFonts w:ascii="Times New Roman" w:hAnsi="Times New Roman" w:cs="Times New Roman"/>
          <w:sz w:val="24"/>
          <w:szCs w:val="24"/>
        </w:rPr>
        <w:t xml:space="preserve">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w:t>
      </w:r>
      <w:r w:rsidR="00B0072A" w:rsidRPr="00C15EB0">
        <w:rPr>
          <w:rFonts w:ascii="Times New Roman" w:hAnsi="Times New Roman" w:cs="Times New Roman"/>
          <w:sz w:val="24"/>
          <w:szCs w:val="24"/>
        </w:rPr>
        <w:lastRenderedPageBreak/>
        <w:t xml:space="preserve">всяко друго образувание, което има право да изпълнява </w:t>
      </w:r>
      <w:r w:rsidR="00E64EF0" w:rsidRPr="00C15EB0">
        <w:rPr>
          <w:rFonts w:ascii="Times New Roman" w:hAnsi="Times New Roman" w:cs="Times New Roman"/>
          <w:sz w:val="24"/>
          <w:szCs w:val="24"/>
        </w:rPr>
        <w:t>дейностите предмет на поръчката</w:t>
      </w:r>
      <w:r w:rsidR="00B0072A" w:rsidRPr="00C15EB0">
        <w:rPr>
          <w:rFonts w:ascii="Times New Roman" w:hAnsi="Times New Roman" w:cs="Times New Roman"/>
          <w:sz w:val="24"/>
          <w:szCs w:val="24"/>
        </w:rPr>
        <w:t>, съгласно законодателството на държавата, в която е установен</w:t>
      </w:r>
      <w:r w:rsidR="00B90464" w:rsidRPr="00C15EB0">
        <w:rPr>
          <w:rFonts w:ascii="Times New Roman" w:hAnsi="Times New Roman" w:cs="Times New Roman"/>
          <w:sz w:val="24"/>
          <w:szCs w:val="24"/>
        </w:rPr>
        <w:t>о.</w:t>
      </w:r>
    </w:p>
    <w:p w:rsidR="00B90464" w:rsidRPr="00C15EB0" w:rsidRDefault="00803AA6" w:rsidP="00C15EB0">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8" w:name="_Toc511642416"/>
      <w:r w:rsidRPr="00C15EB0">
        <w:rPr>
          <w:rFonts w:ascii="Times New Roman" w:hAnsi="Times New Roman"/>
          <w:b w:val="0"/>
          <w:i w:val="0"/>
          <w:sz w:val="24"/>
          <w:szCs w:val="24"/>
        </w:rPr>
        <w:t>9</w:t>
      </w:r>
      <w:r w:rsidR="00EF73FB" w:rsidRPr="00C15EB0">
        <w:rPr>
          <w:rFonts w:ascii="Times New Roman" w:hAnsi="Times New Roman"/>
          <w:b w:val="0"/>
          <w:i w:val="0"/>
          <w:sz w:val="24"/>
          <w:szCs w:val="24"/>
        </w:rPr>
        <w:t>.2.</w:t>
      </w:r>
      <w:r w:rsidR="00762B34" w:rsidRPr="00C15EB0">
        <w:rPr>
          <w:rFonts w:ascii="Times New Roman" w:hAnsi="Times New Roman"/>
          <w:b w:val="0"/>
          <w:i w:val="0"/>
          <w:sz w:val="24"/>
          <w:szCs w:val="24"/>
        </w:rPr>
        <w:t xml:space="preserve"> </w:t>
      </w:r>
      <w:r w:rsidR="00B90464" w:rsidRPr="00C15EB0">
        <w:rPr>
          <w:rFonts w:ascii="Times New Roman" w:hAnsi="Times New Roman"/>
          <w:b w:val="0"/>
          <w:i w:val="0"/>
          <w:sz w:val="24"/>
          <w:szCs w:val="24"/>
        </w:rPr>
        <w:t xml:space="preserve">За </w:t>
      </w:r>
      <w:r w:rsidR="00D878BA" w:rsidRPr="00C15EB0">
        <w:rPr>
          <w:rFonts w:ascii="Times New Roman" w:hAnsi="Times New Roman"/>
          <w:b w:val="0"/>
          <w:i w:val="0"/>
          <w:sz w:val="24"/>
          <w:szCs w:val="24"/>
        </w:rPr>
        <w:t>участниците в процедурата не трябва да са на лице основанията за отстраняване, посочени в чл.54, ал.1, т.1,т. 2, т.3, т. 4, т.5, т.6 и т.7 от ЗОП и чл.55, ал.1, т.1</w:t>
      </w:r>
      <w:r w:rsidR="002C6129" w:rsidRPr="00C15EB0">
        <w:rPr>
          <w:rFonts w:ascii="Times New Roman" w:hAnsi="Times New Roman"/>
          <w:b w:val="0"/>
          <w:i w:val="0"/>
          <w:sz w:val="24"/>
          <w:szCs w:val="24"/>
        </w:rPr>
        <w:t xml:space="preserve"> и т.4</w:t>
      </w:r>
      <w:r w:rsidR="00D878BA" w:rsidRPr="00C15EB0">
        <w:rPr>
          <w:rFonts w:ascii="Times New Roman" w:hAnsi="Times New Roman"/>
          <w:b w:val="0"/>
          <w:i w:val="0"/>
          <w:sz w:val="24"/>
          <w:szCs w:val="24"/>
        </w:rPr>
        <w:t xml:space="preserve">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w:t>
      </w:r>
      <w:r w:rsidR="0064710E" w:rsidRPr="00C15EB0">
        <w:rPr>
          <w:rFonts w:ascii="Times New Roman" w:hAnsi="Times New Roman"/>
          <w:b w:val="0"/>
          <w:i w:val="0"/>
          <w:sz w:val="24"/>
          <w:szCs w:val="24"/>
        </w:rPr>
        <w:t>контролираните</w:t>
      </w:r>
      <w:r w:rsidR="00D878BA" w:rsidRPr="00C15EB0">
        <w:rPr>
          <w:rFonts w:ascii="Times New Roman" w:hAnsi="Times New Roman"/>
          <w:b w:val="0"/>
          <w:i w:val="0"/>
          <w:sz w:val="24"/>
          <w:szCs w:val="24"/>
        </w:rPr>
        <w:t xml:space="preserve"> </w:t>
      </w:r>
      <w:r w:rsidR="0064710E" w:rsidRPr="00C15EB0">
        <w:rPr>
          <w:rFonts w:ascii="Times New Roman" w:hAnsi="Times New Roman"/>
          <w:b w:val="0"/>
          <w:i w:val="0"/>
          <w:sz w:val="24"/>
          <w:szCs w:val="24"/>
        </w:rPr>
        <w:t>от</w:t>
      </w:r>
      <w:r w:rsidR="00D878BA" w:rsidRPr="00C15EB0">
        <w:rPr>
          <w:rFonts w:ascii="Times New Roman" w:hAnsi="Times New Roman"/>
          <w:b w:val="0"/>
          <w:i w:val="0"/>
          <w:sz w:val="24"/>
          <w:szCs w:val="24"/>
        </w:rPr>
        <w:t xml:space="preserve"> тях лица и техните действителни собствениц</w:t>
      </w:r>
      <w:r w:rsidR="00B90464" w:rsidRPr="00C15EB0">
        <w:rPr>
          <w:rFonts w:ascii="Times New Roman" w:hAnsi="Times New Roman"/>
          <w:b w:val="0"/>
          <w:i w:val="0"/>
          <w:sz w:val="24"/>
          <w:szCs w:val="24"/>
        </w:rPr>
        <w:t>и</w:t>
      </w:r>
      <w:r w:rsidR="00344029" w:rsidRPr="00C15EB0">
        <w:rPr>
          <w:rFonts w:ascii="Times New Roman" w:eastAsia="Batang" w:hAnsi="Times New Roman"/>
          <w:b w:val="0"/>
          <w:i w:val="0"/>
          <w:color w:val="000000"/>
          <w:sz w:val="24"/>
          <w:szCs w:val="24"/>
        </w:rPr>
        <w:t xml:space="preserve">, както и </w:t>
      </w:r>
      <w:r w:rsidR="002C6129" w:rsidRPr="00C15EB0">
        <w:rPr>
          <w:rFonts w:ascii="Times New Roman" w:eastAsia="Batang" w:hAnsi="Times New Roman"/>
          <w:b w:val="0"/>
          <w:i w:val="0"/>
          <w:color w:val="000000"/>
          <w:sz w:val="24"/>
          <w:szCs w:val="24"/>
        </w:rPr>
        <w:t>обстоятелства</w:t>
      </w:r>
      <w:r w:rsidR="00344029" w:rsidRPr="00C15EB0">
        <w:rPr>
          <w:rFonts w:ascii="Times New Roman" w:eastAsia="Batang" w:hAnsi="Times New Roman"/>
          <w:b w:val="0"/>
          <w:i w:val="0"/>
          <w:color w:val="000000"/>
          <w:sz w:val="24"/>
          <w:szCs w:val="24"/>
        </w:rPr>
        <w:t xml:space="preserve"> по </w:t>
      </w:r>
      <w:r w:rsidR="00762B34" w:rsidRPr="00C15EB0">
        <w:rPr>
          <w:rFonts w:ascii="Times New Roman" w:hAnsi="Times New Roman"/>
          <w:b w:val="0"/>
          <w:i w:val="0"/>
          <w:sz w:val="24"/>
          <w:szCs w:val="24"/>
        </w:rPr>
        <w:t xml:space="preserve">чл.69 от </w:t>
      </w:r>
      <w:r w:rsidR="00762B34" w:rsidRPr="00C15EB0">
        <w:rPr>
          <w:rFonts w:ascii="Times New Roman" w:hAnsi="Times New Roman"/>
          <w:b w:val="0"/>
          <w:i w:val="0"/>
          <w:iCs w:val="0"/>
          <w:sz w:val="24"/>
          <w:szCs w:val="24"/>
        </w:rPr>
        <w:t>Закона за противодействие на корупцията и за отнемане на незаконно придобитото имущество</w:t>
      </w:r>
      <w:r w:rsidR="00762B34" w:rsidRPr="00C15EB0">
        <w:rPr>
          <w:rFonts w:ascii="Times New Roman" w:hAnsi="Times New Roman"/>
          <w:b w:val="0"/>
          <w:i w:val="0"/>
          <w:sz w:val="24"/>
          <w:szCs w:val="24"/>
        </w:rPr>
        <w:t xml:space="preserve"> (ЗПКОНПИ).</w:t>
      </w:r>
      <w:bookmarkEnd w:id="8"/>
    </w:p>
    <w:p w:rsidR="00B90464" w:rsidRPr="00C15EB0" w:rsidRDefault="00B90464" w:rsidP="00C15EB0">
      <w:pPr>
        <w:spacing w:after="0" w:line="240" w:lineRule="auto"/>
        <w:jc w:val="both"/>
        <w:rPr>
          <w:rFonts w:ascii="Times New Roman" w:hAnsi="Times New Roman" w:cs="Times New Roman"/>
          <w:b/>
          <w:sz w:val="24"/>
          <w:szCs w:val="24"/>
        </w:rPr>
      </w:pPr>
      <w:r w:rsidRPr="00C15EB0">
        <w:rPr>
          <w:rFonts w:ascii="Times New Roman" w:hAnsi="Times New Roman" w:cs="Times New Roman"/>
          <w:b/>
          <w:i/>
          <w:sz w:val="24"/>
          <w:szCs w:val="24"/>
        </w:rPr>
        <w:t xml:space="preserve">*Забележка: </w:t>
      </w:r>
      <w:r w:rsidRPr="00C15EB0">
        <w:rPr>
          <w:rFonts w:ascii="Times New Roman" w:hAnsi="Times New Roman" w:cs="Times New Roman"/>
          <w:b/>
          <w:sz w:val="24"/>
          <w:szCs w:val="24"/>
        </w:rPr>
        <w:t xml:space="preserve">Основанията по чл.54, ал.1, т.1, т.2 и т. 7 от ЗОП се отнасят за: </w:t>
      </w:r>
    </w:p>
    <w:p w:rsidR="00B90464" w:rsidRPr="00C15EB0" w:rsidRDefault="00B90464"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а/. лицата, които представляват участника или кандидата;</w:t>
      </w:r>
    </w:p>
    <w:p w:rsidR="00B90464" w:rsidRPr="00C15EB0" w:rsidRDefault="00B90464"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B90464" w:rsidRPr="00C15EB0" w:rsidRDefault="00B90464"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465C5" w:rsidRPr="00C15EB0" w:rsidRDefault="00B90464"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b/>
          <w:i/>
          <w:sz w:val="24"/>
          <w:szCs w:val="24"/>
        </w:rPr>
        <w:t xml:space="preserve">*Забележка: </w:t>
      </w:r>
      <w:r w:rsidR="00D878BA" w:rsidRPr="00C15EB0">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w:t>
      </w:r>
      <w:r w:rsidRPr="00C15EB0">
        <w:rPr>
          <w:rFonts w:ascii="Times New Roman" w:hAnsi="Times New Roman" w:cs="Times New Roman"/>
          <w:sz w:val="24"/>
          <w:szCs w:val="24"/>
        </w:rPr>
        <w:t>т.</w:t>
      </w:r>
    </w:p>
    <w:p w:rsidR="001465C5" w:rsidRPr="00C15EB0" w:rsidRDefault="00803AA6"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9</w:t>
      </w:r>
      <w:r w:rsidR="00EF73FB" w:rsidRPr="00C15EB0">
        <w:rPr>
          <w:rFonts w:ascii="Times New Roman" w:hAnsi="Times New Roman" w:cs="Times New Roman"/>
          <w:sz w:val="24"/>
          <w:szCs w:val="24"/>
        </w:rPr>
        <w:t>.3.</w:t>
      </w:r>
      <w:r w:rsidR="00B90464" w:rsidRPr="00C15EB0">
        <w:rPr>
          <w:rFonts w:ascii="Times New Roman" w:hAnsi="Times New Roman" w:cs="Times New Roman"/>
          <w:sz w:val="24"/>
          <w:szCs w:val="24"/>
        </w:rPr>
        <w:t>Участниците в процедурата следва да декларират в ЕЕДОП отс</w:t>
      </w:r>
      <w:r w:rsidRPr="00C15EB0">
        <w:rPr>
          <w:rFonts w:ascii="Times New Roman" w:hAnsi="Times New Roman" w:cs="Times New Roman"/>
          <w:sz w:val="24"/>
          <w:szCs w:val="24"/>
        </w:rPr>
        <w:t>ъствие на обстоятелствата по т.9</w:t>
      </w:r>
      <w:r w:rsidR="002C6129" w:rsidRPr="00C15EB0">
        <w:rPr>
          <w:rFonts w:ascii="Times New Roman" w:hAnsi="Times New Roman" w:cs="Times New Roman"/>
          <w:sz w:val="24"/>
          <w:szCs w:val="24"/>
        </w:rPr>
        <w:t>.2.</w:t>
      </w:r>
    </w:p>
    <w:p w:rsidR="00D878BA" w:rsidRPr="00C15EB0" w:rsidRDefault="00803AA6"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9</w:t>
      </w:r>
      <w:r w:rsidR="00EF73FB" w:rsidRPr="00C15EB0">
        <w:rPr>
          <w:rFonts w:ascii="Times New Roman" w:hAnsi="Times New Roman" w:cs="Times New Roman"/>
          <w:sz w:val="24"/>
          <w:szCs w:val="24"/>
        </w:rPr>
        <w:t>.4.</w:t>
      </w:r>
      <w:r w:rsidR="00D878BA" w:rsidRPr="00C15EB0">
        <w:rPr>
          <w:rFonts w:ascii="Times New Roman" w:hAnsi="Times New Roman" w:cs="Times New Roman"/>
          <w:sz w:val="24"/>
          <w:szCs w:val="24"/>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132CAF" w:rsidRPr="00C15EB0" w:rsidRDefault="00803AA6"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9</w:t>
      </w:r>
      <w:r w:rsidR="00EF73FB" w:rsidRPr="00C15EB0">
        <w:rPr>
          <w:rFonts w:ascii="Times New Roman" w:hAnsi="Times New Roman" w:cs="Times New Roman"/>
          <w:sz w:val="24"/>
          <w:szCs w:val="24"/>
        </w:rPr>
        <w:t>.5.</w:t>
      </w:r>
      <w:r w:rsidR="00132CAF" w:rsidRPr="00C15EB0">
        <w:rPr>
          <w:rFonts w:ascii="Times New Roman" w:hAnsi="Times New Roman" w:cs="Times New Roman"/>
          <w:color w:val="1F4E79"/>
          <w:sz w:val="24"/>
          <w:szCs w:val="24"/>
        </w:rPr>
        <w:t xml:space="preserve"> </w:t>
      </w:r>
      <w:r w:rsidR="00132CAF" w:rsidRPr="00C15EB0">
        <w:rPr>
          <w:rFonts w:ascii="Times New Roman" w:hAnsi="Times New Roman" w:cs="Times New Roman"/>
          <w:sz w:val="24"/>
          <w:szCs w:val="24"/>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132CAF" w:rsidRPr="00C15EB0" w:rsidRDefault="00132CAF" w:rsidP="00C15EB0">
      <w:pPr>
        <w:spacing w:after="0" w:line="240" w:lineRule="auto"/>
        <w:jc w:val="both"/>
        <w:rPr>
          <w:rFonts w:ascii="Times New Roman" w:eastAsia="Times New Roman" w:hAnsi="Times New Roman" w:cs="Times New Roman"/>
          <w:sz w:val="24"/>
          <w:szCs w:val="24"/>
          <w:lang w:eastAsia="bg-BG"/>
        </w:rPr>
      </w:pPr>
      <w:r w:rsidRPr="00C15EB0">
        <w:rPr>
          <w:rFonts w:ascii="Times New Roman" w:eastAsia="Times New Roman" w:hAnsi="Times New Roman" w:cs="Times New Roman"/>
          <w:sz w:val="24"/>
          <w:szCs w:val="24"/>
          <w:lang w:eastAsia="bg-BG"/>
        </w:rPr>
        <w:t>Национални основания за отстраняване са:</w:t>
      </w:r>
    </w:p>
    <w:p w:rsidR="00132CAF" w:rsidRPr="00C15EB0" w:rsidRDefault="00132CAF" w:rsidP="00C15EB0">
      <w:pPr>
        <w:spacing w:after="0" w:line="240" w:lineRule="auto"/>
        <w:jc w:val="both"/>
        <w:rPr>
          <w:rFonts w:ascii="Times New Roman" w:eastAsia="Times New Roman" w:hAnsi="Times New Roman" w:cs="Times New Roman"/>
          <w:sz w:val="24"/>
          <w:szCs w:val="24"/>
          <w:lang w:eastAsia="bg-BG"/>
        </w:rPr>
      </w:pPr>
      <w:r w:rsidRPr="00C15EB0">
        <w:rPr>
          <w:rFonts w:ascii="Times New Roman" w:eastAsia="Times New Roman" w:hAnsi="Times New Roman" w:cs="Times New Roman"/>
          <w:sz w:val="24"/>
          <w:szCs w:val="24"/>
          <w:lang w:eastAsia="bg-BG"/>
        </w:rPr>
        <w:t>- осъждания за престъпления по чл. 194 – 208, чл. 213а – 217, чл. 219 – 252 и чл. 254а – 255а и чл. 256 - 260 НК (чл. 54, ал. 1, т. 1 от ЗОП);</w:t>
      </w:r>
    </w:p>
    <w:p w:rsidR="00132CAF" w:rsidRPr="00C15EB0" w:rsidRDefault="00132CAF" w:rsidP="00C15EB0">
      <w:pPr>
        <w:spacing w:after="0" w:line="240" w:lineRule="auto"/>
        <w:jc w:val="both"/>
        <w:rPr>
          <w:rFonts w:ascii="Times New Roman" w:eastAsia="Times New Roman" w:hAnsi="Times New Roman" w:cs="Times New Roman"/>
          <w:sz w:val="24"/>
          <w:szCs w:val="24"/>
          <w:lang w:eastAsia="bg-BG"/>
        </w:rPr>
      </w:pPr>
      <w:r w:rsidRPr="00C15EB0">
        <w:rPr>
          <w:rFonts w:ascii="Times New Roman" w:eastAsia="Times New Roman" w:hAnsi="Times New Roman" w:cs="Times New Roman"/>
          <w:sz w:val="24"/>
          <w:szCs w:val="24"/>
          <w:lang w:eastAsia="bg-BG"/>
        </w:rPr>
        <w:t>- нарушения по чл. 61, ал. 1, чл. 62, ал. 1 или 3, чл. 63, ал. 1 или 2, чл. 228, ал. 3 от Кодекса на труда (чл. 54, ал. 1, т. 6 от ЗОП);</w:t>
      </w:r>
    </w:p>
    <w:p w:rsidR="00132CAF" w:rsidRPr="00C15EB0" w:rsidRDefault="00132CAF" w:rsidP="00C15EB0">
      <w:pPr>
        <w:spacing w:after="0" w:line="240" w:lineRule="auto"/>
        <w:jc w:val="both"/>
        <w:rPr>
          <w:rFonts w:ascii="Times New Roman" w:eastAsia="Times New Roman" w:hAnsi="Times New Roman" w:cs="Times New Roman"/>
          <w:sz w:val="24"/>
          <w:szCs w:val="24"/>
          <w:lang w:eastAsia="bg-BG"/>
        </w:rPr>
      </w:pPr>
      <w:r w:rsidRPr="00C15EB0">
        <w:rPr>
          <w:rFonts w:ascii="Times New Roman" w:eastAsia="Times New Roman" w:hAnsi="Times New Roman" w:cs="Times New Roman"/>
          <w:sz w:val="24"/>
          <w:szCs w:val="24"/>
          <w:lang w:eastAsia="bg-BG"/>
        </w:rPr>
        <w:t>- нарушения по чл. 13, ал. 1 от Закона за трудовата миграция и трудовата мобилност в сила от 23.05.2018 г. (чл. 54, ал. 1, т. 6 от ЗОП);</w:t>
      </w:r>
    </w:p>
    <w:p w:rsidR="00132CAF" w:rsidRPr="00C15EB0" w:rsidRDefault="00132CAF" w:rsidP="00C15EB0">
      <w:pPr>
        <w:spacing w:after="0" w:line="240" w:lineRule="auto"/>
        <w:jc w:val="both"/>
        <w:rPr>
          <w:rFonts w:ascii="Times New Roman" w:eastAsia="Times New Roman" w:hAnsi="Times New Roman" w:cs="Times New Roman"/>
          <w:sz w:val="24"/>
          <w:szCs w:val="24"/>
          <w:lang w:eastAsia="bg-BG"/>
        </w:rPr>
      </w:pPr>
      <w:r w:rsidRPr="00C15EB0">
        <w:rPr>
          <w:rFonts w:ascii="Times New Roman" w:eastAsia="Times New Roman" w:hAnsi="Times New Roman" w:cs="Times New Roman"/>
          <w:sz w:val="24"/>
          <w:szCs w:val="24"/>
          <w:lang w:eastAsia="bg-BG"/>
        </w:rPr>
        <w:t xml:space="preserve">- наличие на свързаност по смисъла на </w:t>
      </w:r>
      <w:proofErr w:type="spellStart"/>
      <w:r w:rsidRPr="00C15EB0">
        <w:rPr>
          <w:rFonts w:ascii="Times New Roman" w:eastAsia="Times New Roman" w:hAnsi="Times New Roman" w:cs="Times New Roman"/>
          <w:sz w:val="24"/>
          <w:szCs w:val="24"/>
          <w:lang w:eastAsia="bg-BG"/>
        </w:rPr>
        <w:t>пар</w:t>
      </w:r>
      <w:proofErr w:type="spellEnd"/>
      <w:r w:rsidRPr="00C15EB0">
        <w:rPr>
          <w:rFonts w:ascii="Times New Roman" w:eastAsia="Times New Roman" w:hAnsi="Times New Roman" w:cs="Times New Roman"/>
          <w:sz w:val="24"/>
          <w:szCs w:val="24"/>
          <w:lang w:eastAsia="bg-BG"/>
        </w:rPr>
        <w:t>. 2, т. 44 от ДР на ЗОП между кандидати/ участници в конкретна процедура (чл. 107, т. 4 от ЗОП);</w:t>
      </w:r>
    </w:p>
    <w:p w:rsidR="00132CAF" w:rsidRPr="00C15EB0" w:rsidRDefault="00132CAF" w:rsidP="00C15EB0">
      <w:pPr>
        <w:spacing w:after="0" w:line="240" w:lineRule="auto"/>
        <w:jc w:val="both"/>
        <w:rPr>
          <w:rFonts w:ascii="Times New Roman" w:eastAsia="Times New Roman" w:hAnsi="Times New Roman" w:cs="Times New Roman"/>
          <w:sz w:val="24"/>
          <w:szCs w:val="24"/>
          <w:lang w:eastAsia="bg-BG"/>
        </w:rPr>
      </w:pPr>
      <w:r w:rsidRPr="00C15EB0">
        <w:rPr>
          <w:rFonts w:ascii="Times New Roman" w:eastAsia="Times New Roman" w:hAnsi="Times New Roman" w:cs="Times New Roman"/>
          <w:sz w:val="24"/>
          <w:szCs w:val="24"/>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32CAF" w:rsidRPr="00C15EB0" w:rsidRDefault="00132CAF" w:rsidP="00C15EB0">
      <w:pPr>
        <w:spacing w:after="0" w:line="240" w:lineRule="auto"/>
        <w:jc w:val="both"/>
        <w:rPr>
          <w:rFonts w:ascii="Times New Roman" w:eastAsia="Times New Roman" w:hAnsi="Times New Roman" w:cs="Times New Roman"/>
          <w:sz w:val="24"/>
          <w:szCs w:val="24"/>
          <w:lang w:val="en-US" w:eastAsia="bg-BG"/>
        </w:rPr>
      </w:pPr>
      <w:r w:rsidRPr="00C15EB0">
        <w:rPr>
          <w:rFonts w:ascii="Times New Roman" w:eastAsia="Times New Roman" w:hAnsi="Times New Roman" w:cs="Times New Roman"/>
          <w:sz w:val="24"/>
          <w:szCs w:val="24"/>
          <w:lang w:eastAsia="bg-BG"/>
        </w:rPr>
        <w:t>- обстоятелства по чл. 69 от Закона за противодействие на корупцията и за отнемане на незаконно придобитото имущество.</w:t>
      </w:r>
    </w:p>
    <w:p w:rsidR="00B90464" w:rsidRPr="00C15EB0" w:rsidRDefault="0054272F" w:rsidP="00C15EB0">
      <w:pPr>
        <w:spacing w:beforeLines="60" w:before="144" w:afterLines="60" w:after="144" w:line="240" w:lineRule="auto"/>
        <w:jc w:val="both"/>
        <w:rPr>
          <w:rFonts w:ascii="Times New Roman" w:hAnsi="Times New Roman" w:cs="Times New Roman"/>
          <w:b/>
          <w:sz w:val="24"/>
          <w:szCs w:val="24"/>
        </w:rPr>
      </w:pPr>
      <w:r w:rsidRPr="00C15EB0">
        <w:rPr>
          <w:rFonts w:ascii="Times New Roman" w:hAnsi="Times New Roman" w:cs="Times New Roman"/>
          <w:b/>
          <w:sz w:val="24"/>
          <w:szCs w:val="24"/>
          <w:lang w:eastAsia="bg-BG"/>
        </w:rPr>
        <w:lastRenderedPageBreak/>
        <w:t>1</w:t>
      </w:r>
      <w:r w:rsidR="00803AA6" w:rsidRPr="00C15EB0">
        <w:rPr>
          <w:rFonts w:ascii="Times New Roman" w:hAnsi="Times New Roman" w:cs="Times New Roman"/>
          <w:b/>
          <w:sz w:val="24"/>
          <w:szCs w:val="24"/>
          <w:lang w:eastAsia="bg-BG"/>
        </w:rPr>
        <w:t>0</w:t>
      </w:r>
      <w:r w:rsidR="00EF73FB" w:rsidRPr="00C15EB0">
        <w:rPr>
          <w:rFonts w:ascii="Times New Roman" w:hAnsi="Times New Roman" w:cs="Times New Roman"/>
          <w:b/>
          <w:sz w:val="24"/>
          <w:szCs w:val="24"/>
          <w:lang w:eastAsia="bg-BG"/>
        </w:rPr>
        <w:t>.</w:t>
      </w:r>
      <w:r w:rsidR="00B90464" w:rsidRPr="00C15EB0">
        <w:rPr>
          <w:rFonts w:ascii="Times New Roman" w:hAnsi="Times New Roman" w:cs="Times New Roman"/>
          <w:b/>
          <w:sz w:val="24"/>
          <w:szCs w:val="24"/>
          <w:lang w:eastAsia="bg-BG"/>
        </w:rPr>
        <w:t>Обединение</w:t>
      </w:r>
      <w:r w:rsidR="00DF5550" w:rsidRPr="00C15EB0">
        <w:rPr>
          <w:rFonts w:ascii="Times New Roman" w:hAnsi="Times New Roman" w:cs="Times New Roman"/>
          <w:b/>
          <w:sz w:val="24"/>
          <w:szCs w:val="24"/>
          <w:lang w:eastAsia="bg-BG"/>
        </w:rPr>
        <w:t>.</w:t>
      </w:r>
    </w:p>
    <w:p w:rsidR="00B90464" w:rsidRPr="00C15EB0" w:rsidRDefault="00803AA6" w:rsidP="00C15EB0">
      <w:pPr>
        <w:spacing w:line="240" w:lineRule="auto"/>
        <w:jc w:val="both"/>
        <w:rPr>
          <w:rFonts w:ascii="Times New Roman" w:hAnsi="Times New Roman" w:cs="Times New Roman"/>
          <w:sz w:val="24"/>
          <w:szCs w:val="24"/>
        </w:rPr>
      </w:pPr>
      <w:r w:rsidRPr="00C15EB0">
        <w:rPr>
          <w:rFonts w:ascii="Times New Roman" w:hAnsi="Times New Roman" w:cs="Times New Roman"/>
          <w:sz w:val="24"/>
          <w:szCs w:val="24"/>
        </w:rPr>
        <w:t>10</w:t>
      </w:r>
      <w:r w:rsidR="00EF73FB" w:rsidRPr="00C15EB0">
        <w:rPr>
          <w:rFonts w:ascii="Times New Roman" w:hAnsi="Times New Roman" w:cs="Times New Roman"/>
          <w:sz w:val="24"/>
          <w:szCs w:val="24"/>
        </w:rPr>
        <w:t>.1.</w:t>
      </w:r>
      <w:r w:rsidR="00B90464" w:rsidRPr="00C15EB0">
        <w:rPr>
          <w:rFonts w:ascii="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90464" w:rsidRPr="00C15EB0" w:rsidRDefault="00803AA6" w:rsidP="00C15EB0">
      <w:pPr>
        <w:spacing w:line="240" w:lineRule="auto"/>
        <w:jc w:val="both"/>
        <w:rPr>
          <w:rFonts w:ascii="Times New Roman" w:hAnsi="Times New Roman" w:cs="Times New Roman"/>
          <w:sz w:val="24"/>
          <w:szCs w:val="24"/>
        </w:rPr>
      </w:pPr>
      <w:r w:rsidRPr="00C15EB0">
        <w:rPr>
          <w:rFonts w:ascii="Times New Roman" w:hAnsi="Times New Roman" w:cs="Times New Roman"/>
          <w:sz w:val="24"/>
          <w:szCs w:val="24"/>
        </w:rPr>
        <w:t>10</w:t>
      </w:r>
      <w:r w:rsidR="00876D51" w:rsidRPr="00C15EB0">
        <w:rPr>
          <w:rFonts w:ascii="Times New Roman" w:hAnsi="Times New Roman" w:cs="Times New Roman"/>
          <w:sz w:val="24"/>
          <w:szCs w:val="24"/>
        </w:rPr>
        <w:t>.2.</w:t>
      </w:r>
      <w:r w:rsidR="00B90464" w:rsidRPr="00C15EB0">
        <w:rPr>
          <w:rFonts w:ascii="Times New Roman" w:hAnsi="Times New Roman" w:cs="Times New Roman"/>
          <w:sz w:val="24"/>
          <w:szCs w:val="24"/>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90464" w:rsidRPr="00C15EB0" w:rsidRDefault="00803AA6" w:rsidP="00C15EB0">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9" w:name="_Toc511642417"/>
      <w:r w:rsidRPr="00C15EB0">
        <w:rPr>
          <w:rFonts w:ascii="Times New Roman" w:hAnsi="Times New Roman"/>
          <w:b w:val="0"/>
          <w:i w:val="0"/>
          <w:sz w:val="24"/>
          <w:szCs w:val="24"/>
        </w:rPr>
        <w:t>10</w:t>
      </w:r>
      <w:r w:rsidR="00876D51" w:rsidRPr="00C15EB0">
        <w:rPr>
          <w:rFonts w:ascii="Times New Roman" w:hAnsi="Times New Roman"/>
          <w:b w:val="0"/>
          <w:i w:val="0"/>
          <w:sz w:val="24"/>
          <w:szCs w:val="24"/>
        </w:rPr>
        <w:t>.3.</w:t>
      </w:r>
      <w:r w:rsidR="00B90464" w:rsidRPr="00C15EB0">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bookmarkEnd w:id="9"/>
    </w:p>
    <w:p w:rsidR="00B90464" w:rsidRPr="00C15EB0" w:rsidRDefault="00B90464" w:rsidP="00C15EB0">
      <w:pPr>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15EB0">
        <w:rPr>
          <w:rFonts w:ascii="Times New Roman" w:hAnsi="Times New Roman" w:cs="Times New Roman"/>
          <w:sz w:val="24"/>
          <w:szCs w:val="24"/>
        </w:rPr>
        <w:t>правата и задълженията на участниците в обединението;</w:t>
      </w:r>
    </w:p>
    <w:p w:rsidR="00B90464" w:rsidRPr="00C15EB0" w:rsidRDefault="00B90464" w:rsidP="00C15EB0">
      <w:pPr>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15EB0">
        <w:rPr>
          <w:rFonts w:ascii="Times New Roman" w:hAnsi="Times New Roman" w:cs="Times New Roman"/>
          <w:sz w:val="24"/>
          <w:szCs w:val="24"/>
        </w:rPr>
        <w:t>дейностите, които ще изпълнява всеки член на обединението</w:t>
      </w:r>
    </w:p>
    <w:p w:rsidR="00132F01" w:rsidRPr="00C15EB0" w:rsidRDefault="00803AA6" w:rsidP="00C15EB0">
      <w:pPr>
        <w:tabs>
          <w:tab w:val="left" w:pos="900"/>
        </w:tabs>
        <w:autoSpaceDE w:val="0"/>
        <w:autoSpaceDN w:val="0"/>
        <w:adjustRightInd w:val="0"/>
        <w:spacing w:after="60" w:line="240" w:lineRule="auto"/>
        <w:jc w:val="both"/>
        <w:rPr>
          <w:rFonts w:ascii="Times New Roman" w:hAnsi="Times New Roman" w:cs="Times New Roman"/>
          <w:sz w:val="24"/>
          <w:szCs w:val="24"/>
        </w:rPr>
      </w:pPr>
      <w:r w:rsidRPr="00C15EB0">
        <w:rPr>
          <w:rFonts w:ascii="Times New Roman" w:hAnsi="Times New Roman" w:cs="Times New Roman"/>
          <w:sz w:val="24"/>
          <w:szCs w:val="24"/>
        </w:rPr>
        <w:t>10</w:t>
      </w:r>
      <w:r w:rsidR="00876D51" w:rsidRPr="00C15EB0">
        <w:rPr>
          <w:rFonts w:ascii="Times New Roman" w:hAnsi="Times New Roman" w:cs="Times New Roman"/>
          <w:sz w:val="24"/>
          <w:szCs w:val="24"/>
        </w:rPr>
        <w:t>.4.</w:t>
      </w:r>
      <w:r w:rsidR="00132F01" w:rsidRPr="00C15EB0">
        <w:rPr>
          <w:rFonts w:ascii="Times New Roman" w:hAnsi="Times New Roman" w:cs="Times New Roman"/>
          <w:sz w:val="24"/>
          <w:szCs w:val="24"/>
        </w:rPr>
        <w:t xml:space="preserve"> 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Членовете (партньорите) в обединението трябва да уговарят солидарна отговорност, когато такава не е предвидена</w:t>
      </w:r>
      <w:r w:rsidR="00670209" w:rsidRPr="00C15EB0">
        <w:rPr>
          <w:rFonts w:ascii="Times New Roman" w:hAnsi="Times New Roman" w:cs="Times New Roman"/>
          <w:sz w:val="24"/>
          <w:szCs w:val="24"/>
        </w:rPr>
        <w:t xml:space="preserve"> съгласно приложимото з</w:t>
      </w:r>
      <w:r w:rsidR="00132F01" w:rsidRPr="00C15EB0">
        <w:rPr>
          <w:rFonts w:ascii="Times New Roman" w:hAnsi="Times New Roman" w:cs="Times New Roman"/>
          <w:sz w:val="24"/>
          <w:szCs w:val="24"/>
        </w:rPr>
        <w:t>аконодателство.</w:t>
      </w:r>
    </w:p>
    <w:p w:rsidR="00B90464" w:rsidRPr="00C15EB0" w:rsidRDefault="00803AA6" w:rsidP="00C15EB0">
      <w:pPr>
        <w:tabs>
          <w:tab w:val="left" w:pos="0"/>
          <w:tab w:val="left" w:pos="142"/>
          <w:tab w:val="left" w:pos="993"/>
        </w:tabs>
        <w:autoSpaceDE w:val="0"/>
        <w:autoSpaceDN w:val="0"/>
        <w:adjustRightInd w:val="0"/>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10</w:t>
      </w:r>
      <w:r w:rsidR="00876D51" w:rsidRPr="00C15EB0">
        <w:rPr>
          <w:rFonts w:ascii="Times New Roman" w:hAnsi="Times New Roman" w:cs="Times New Roman"/>
          <w:sz w:val="24"/>
          <w:szCs w:val="24"/>
        </w:rPr>
        <w:t>.5.</w:t>
      </w:r>
      <w:r w:rsidR="00B90464" w:rsidRPr="00C15EB0">
        <w:rPr>
          <w:rFonts w:ascii="Times New Roman" w:hAnsi="Times New Roman" w:cs="Times New Roman"/>
          <w:sz w:val="24"/>
          <w:szCs w:val="24"/>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w:t>
      </w:r>
      <w:r w:rsidR="008D3AD9" w:rsidRPr="00C15EB0">
        <w:rPr>
          <w:rFonts w:ascii="Times New Roman" w:hAnsi="Times New Roman" w:cs="Times New Roman"/>
          <w:sz w:val="24"/>
          <w:szCs w:val="24"/>
        </w:rPr>
        <w:t>Изпълнителя</w:t>
      </w:r>
      <w:r w:rsidR="00B90464" w:rsidRPr="00C15EB0">
        <w:rPr>
          <w:rFonts w:ascii="Times New Roman" w:hAnsi="Times New Roman" w:cs="Times New Roman"/>
          <w:sz w:val="24"/>
          <w:szCs w:val="24"/>
        </w:rPr>
        <w:t xml:space="preserve">т следва да извърши </w:t>
      </w:r>
      <w:r w:rsidR="008D3AD9" w:rsidRPr="00C15EB0">
        <w:rPr>
          <w:rFonts w:ascii="Times New Roman" w:hAnsi="Times New Roman" w:cs="Times New Roman"/>
          <w:sz w:val="24"/>
          <w:szCs w:val="24"/>
        </w:rPr>
        <w:t>данъчна регистрация и регистрация</w:t>
      </w:r>
      <w:r w:rsidR="00B90464" w:rsidRPr="00C15EB0">
        <w:rPr>
          <w:rFonts w:ascii="Times New Roman" w:hAnsi="Times New Roman" w:cs="Times New Roman"/>
          <w:sz w:val="24"/>
          <w:szCs w:val="24"/>
        </w:rPr>
        <w:t xml:space="preserve"> по БУЛСТАТ,</w:t>
      </w:r>
      <w:r w:rsidR="008D3AD9" w:rsidRPr="00C15EB0">
        <w:rPr>
          <w:rFonts w:ascii="Times New Roman" w:hAnsi="Times New Roman" w:cs="Times New Roman"/>
          <w:sz w:val="24"/>
          <w:szCs w:val="24"/>
        </w:rPr>
        <w:t xml:space="preserve"> или еквивалентна съгласно законодателството на държавата, в която обединението е установено,</w:t>
      </w:r>
      <w:r w:rsidR="00B90464" w:rsidRPr="00C15EB0">
        <w:rPr>
          <w:rFonts w:ascii="Times New Roman" w:hAnsi="Times New Roman" w:cs="Times New Roman"/>
          <w:sz w:val="24"/>
          <w:szCs w:val="24"/>
        </w:rPr>
        <w:t xml:space="preserve"> след уведомяването му за извършеното класиране и преди подписване на Договора за възлагане на настоящата обществена поръчка;</w:t>
      </w:r>
    </w:p>
    <w:p w:rsidR="00B90464" w:rsidRPr="00C15EB0" w:rsidRDefault="00B90464" w:rsidP="00C15EB0">
      <w:pPr>
        <w:tabs>
          <w:tab w:val="left" w:pos="0"/>
          <w:tab w:val="left" w:pos="142"/>
          <w:tab w:val="left" w:pos="426"/>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876D51" w:rsidRPr="00C15EB0" w:rsidRDefault="00C21CC3" w:rsidP="00C15EB0">
      <w:pPr>
        <w:spacing w:after="0" w:line="240" w:lineRule="auto"/>
        <w:contextualSpacing/>
        <w:rPr>
          <w:rFonts w:ascii="Times New Roman" w:hAnsi="Times New Roman" w:cs="Times New Roman"/>
          <w:b/>
          <w:sz w:val="24"/>
          <w:szCs w:val="24"/>
        </w:rPr>
      </w:pPr>
      <w:r w:rsidRPr="00C15EB0">
        <w:rPr>
          <w:rFonts w:ascii="Times New Roman" w:hAnsi="Times New Roman" w:cs="Times New Roman"/>
          <w:b/>
          <w:sz w:val="24"/>
          <w:szCs w:val="24"/>
        </w:rPr>
        <w:t>11</w:t>
      </w:r>
      <w:r w:rsidR="00876D51" w:rsidRPr="00C15EB0">
        <w:rPr>
          <w:rFonts w:ascii="Times New Roman" w:hAnsi="Times New Roman" w:cs="Times New Roman"/>
          <w:b/>
          <w:sz w:val="24"/>
          <w:szCs w:val="24"/>
        </w:rPr>
        <w:t>.</w:t>
      </w:r>
      <w:r w:rsidR="00B90464" w:rsidRPr="00C15EB0">
        <w:rPr>
          <w:rFonts w:ascii="Times New Roman" w:hAnsi="Times New Roman" w:cs="Times New Roman"/>
          <w:b/>
          <w:sz w:val="24"/>
          <w:szCs w:val="24"/>
        </w:rPr>
        <w:t>Подизпълнители</w:t>
      </w:r>
      <w:r w:rsidR="00876D51" w:rsidRPr="00C15EB0">
        <w:rPr>
          <w:rFonts w:ascii="Times New Roman" w:hAnsi="Times New Roman" w:cs="Times New Roman"/>
          <w:b/>
          <w:sz w:val="24"/>
          <w:szCs w:val="24"/>
        </w:rPr>
        <w:t>.</w:t>
      </w:r>
    </w:p>
    <w:p w:rsidR="00876D51"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876D51" w:rsidRPr="00C15EB0">
        <w:rPr>
          <w:rFonts w:ascii="Times New Roman" w:hAnsi="Times New Roman" w:cs="Times New Roman"/>
          <w:sz w:val="24"/>
          <w:szCs w:val="24"/>
        </w:rPr>
        <w:t>.1.</w:t>
      </w:r>
      <w:r w:rsidR="00B90464" w:rsidRPr="00C15EB0">
        <w:rPr>
          <w:rFonts w:ascii="Times New Roman" w:hAnsi="Times New Roman" w:cs="Times New Roman"/>
          <w:b/>
          <w:i/>
          <w:sz w:val="24"/>
          <w:szCs w:val="24"/>
        </w:rPr>
        <w:t xml:space="preserve"> </w:t>
      </w:r>
      <w:r w:rsidR="00B90464" w:rsidRPr="00C15EB0">
        <w:rPr>
          <w:rFonts w:ascii="Times New Roman" w:hAnsi="Times New Roman" w:cs="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76D51"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876D51" w:rsidRPr="00C15EB0">
        <w:rPr>
          <w:rFonts w:ascii="Times New Roman" w:hAnsi="Times New Roman" w:cs="Times New Roman"/>
          <w:sz w:val="24"/>
          <w:szCs w:val="24"/>
        </w:rPr>
        <w:t>.2.</w:t>
      </w:r>
      <w:r w:rsidR="00B90464" w:rsidRPr="00C15EB0">
        <w:rPr>
          <w:rFonts w:ascii="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876D51"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876D51" w:rsidRPr="00C15EB0">
        <w:rPr>
          <w:rFonts w:ascii="Times New Roman" w:hAnsi="Times New Roman" w:cs="Times New Roman"/>
          <w:sz w:val="24"/>
          <w:szCs w:val="24"/>
        </w:rPr>
        <w:t>.3.</w:t>
      </w:r>
      <w:r w:rsidR="00B90464" w:rsidRPr="00C15EB0">
        <w:rPr>
          <w:rFonts w:ascii="Times New Roman" w:hAnsi="Times New Roman" w:cs="Times New Roman"/>
          <w:sz w:val="24"/>
          <w:szCs w:val="24"/>
        </w:rPr>
        <w:t xml:space="preserve">Възложителят изисква замяна на подизпълнител, който не отговаря на </w:t>
      </w:r>
      <w:r w:rsidR="009E1578" w:rsidRPr="00C15EB0">
        <w:rPr>
          <w:rFonts w:ascii="Times New Roman" w:hAnsi="Times New Roman" w:cs="Times New Roman"/>
          <w:sz w:val="24"/>
          <w:szCs w:val="24"/>
        </w:rPr>
        <w:t>условията по т.1</w:t>
      </w:r>
      <w:r w:rsidRPr="00C15EB0">
        <w:rPr>
          <w:rFonts w:ascii="Times New Roman" w:hAnsi="Times New Roman" w:cs="Times New Roman"/>
          <w:sz w:val="24"/>
          <w:szCs w:val="24"/>
        </w:rPr>
        <w:t>1</w:t>
      </w:r>
      <w:r w:rsidR="00B90464" w:rsidRPr="00C15EB0">
        <w:rPr>
          <w:rFonts w:ascii="Times New Roman" w:hAnsi="Times New Roman" w:cs="Times New Roman"/>
          <w:sz w:val="24"/>
          <w:szCs w:val="24"/>
        </w:rPr>
        <w:t>.2.</w:t>
      </w:r>
    </w:p>
    <w:p w:rsidR="00876D51"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876D51" w:rsidRPr="00C15EB0">
        <w:rPr>
          <w:rFonts w:ascii="Times New Roman" w:hAnsi="Times New Roman" w:cs="Times New Roman"/>
          <w:sz w:val="24"/>
          <w:szCs w:val="24"/>
        </w:rPr>
        <w:t>.4.</w:t>
      </w:r>
      <w:r w:rsidR="00B90464" w:rsidRPr="00C15EB0">
        <w:rPr>
          <w:rFonts w:ascii="Times New Roman" w:hAnsi="Times New Roman" w:cs="Times New Roman"/>
          <w:b/>
          <w:i/>
          <w:sz w:val="24"/>
          <w:szCs w:val="24"/>
        </w:rPr>
        <w:t xml:space="preserve"> </w:t>
      </w:r>
      <w:r w:rsidR="00B90464" w:rsidRPr="00C15EB0">
        <w:rPr>
          <w:rFonts w:ascii="Times New Roman"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76D51"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876D51" w:rsidRPr="00C15EB0">
        <w:rPr>
          <w:rFonts w:ascii="Times New Roman" w:hAnsi="Times New Roman" w:cs="Times New Roman"/>
          <w:sz w:val="24"/>
          <w:szCs w:val="24"/>
        </w:rPr>
        <w:t>.5.</w:t>
      </w:r>
      <w:r w:rsidR="009E1578" w:rsidRPr="00C15EB0">
        <w:rPr>
          <w:rFonts w:ascii="Times New Roman" w:hAnsi="Times New Roman" w:cs="Times New Roman"/>
          <w:sz w:val="24"/>
          <w:szCs w:val="24"/>
        </w:rPr>
        <w:t>Разплащанията по т. 1</w:t>
      </w:r>
      <w:r w:rsidR="0054272F" w:rsidRPr="00C15EB0">
        <w:rPr>
          <w:rFonts w:ascii="Times New Roman" w:hAnsi="Times New Roman" w:cs="Times New Roman"/>
          <w:sz w:val="24"/>
          <w:szCs w:val="24"/>
        </w:rPr>
        <w:t>6</w:t>
      </w:r>
      <w:r w:rsidR="00B90464" w:rsidRPr="00C15EB0">
        <w:rPr>
          <w:rFonts w:ascii="Times New Roman" w:hAnsi="Times New Roman" w:cs="Times New Roman"/>
          <w:sz w:val="24"/>
          <w:szCs w:val="24"/>
        </w:rPr>
        <w:t>.4.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76D51" w:rsidRPr="00C15EB0" w:rsidRDefault="00876D51" w:rsidP="00C15EB0">
      <w:pPr>
        <w:spacing w:after="0" w:line="240" w:lineRule="auto"/>
        <w:contextualSpacing/>
        <w:jc w:val="both"/>
        <w:rPr>
          <w:rFonts w:ascii="Times New Roman" w:hAnsi="Times New Roman" w:cs="Times New Roman"/>
          <w:b/>
          <w:i/>
          <w:sz w:val="24"/>
          <w:szCs w:val="24"/>
        </w:rPr>
      </w:pPr>
      <w:r w:rsidRPr="00C15EB0">
        <w:rPr>
          <w:rFonts w:ascii="Times New Roman" w:hAnsi="Times New Roman" w:cs="Times New Roman"/>
          <w:sz w:val="24"/>
          <w:szCs w:val="24"/>
        </w:rPr>
        <w:lastRenderedPageBreak/>
        <w:t>1</w:t>
      </w:r>
      <w:r w:rsidR="00C21CC3" w:rsidRPr="00C15EB0">
        <w:rPr>
          <w:rFonts w:ascii="Times New Roman" w:hAnsi="Times New Roman" w:cs="Times New Roman"/>
          <w:sz w:val="24"/>
          <w:szCs w:val="24"/>
        </w:rPr>
        <w:t>1</w:t>
      </w:r>
      <w:r w:rsidRPr="00C15EB0">
        <w:rPr>
          <w:rFonts w:ascii="Times New Roman" w:hAnsi="Times New Roman" w:cs="Times New Roman"/>
          <w:sz w:val="24"/>
          <w:szCs w:val="24"/>
        </w:rPr>
        <w:t>.6.</w:t>
      </w:r>
      <w:r w:rsidR="009E1578" w:rsidRPr="00C15EB0">
        <w:rPr>
          <w:rFonts w:ascii="Times New Roman" w:hAnsi="Times New Roman" w:cs="Times New Roman"/>
          <w:sz w:val="24"/>
          <w:szCs w:val="24"/>
        </w:rPr>
        <w:t>Към искането по т. 1</w:t>
      </w:r>
      <w:r w:rsidR="00693A48" w:rsidRPr="00C15EB0">
        <w:rPr>
          <w:rFonts w:ascii="Times New Roman" w:hAnsi="Times New Roman" w:cs="Times New Roman"/>
          <w:sz w:val="24"/>
          <w:szCs w:val="24"/>
        </w:rPr>
        <w:t>6</w:t>
      </w:r>
      <w:r w:rsidR="00B90464" w:rsidRPr="00C15EB0">
        <w:rPr>
          <w:rFonts w:ascii="Times New Roman" w:hAnsi="Times New Roman" w:cs="Times New Roman"/>
          <w:sz w:val="24"/>
          <w:szCs w:val="24"/>
        </w:rPr>
        <w:t>.5, изпълнителят предоставя становище, от което да е видно дали оспорва плащанията или част от тях като недължими.</w:t>
      </w:r>
      <w:r w:rsidR="00B90464" w:rsidRPr="00C15EB0">
        <w:rPr>
          <w:rFonts w:ascii="Times New Roman" w:hAnsi="Times New Roman" w:cs="Times New Roman"/>
          <w:b/>
          <w:i/>
          <w:sz w:val="24"/>
          <w:szCs w:val="24"/>
        </w:rPr>
        <w:t xml:space="preserve"> </w:t>
      </w:r>
    </w:p>
    <w:p w:rsidR="001A6EF3"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876D51" w:rsidRPr="00C15EB0">
        <w:rPr>
          <w:rFonts w:ascii="Times New Roman" w:hAnsi="Times New Roman" w:cs="Times New Roman"/>
          <w:sz w:val="24"/>
          <w:szCs w:val="24"/>
        </w:rPr>
        <w:t>.7.</w:t>
      </w:r>
      <w:r w:rsidR="00B90464" w:rsidRPr="00C15EB0">
        <w:rPr>
          <w:rFonts w:ascii="Times New Roman" w:hAnsi="Times New Roman" w:cs="Times New Roman"/>
          <w:sz w:val="24"/>
          <w:szCs w:val="24"/>
        </w:rPr>
        <w:t>Възложителят има</w:t>
      </w:r>
      <w:r w:rsidR="00AC6E75" w:rsidRPr="00C15EB0">
        <w:rPr>
          <w:rFonts w:ascii="Times New Roman" w:hAnsi="Times New Roman" w:cs="Times New Roman"/>
          <w:sz w:val="24"/>
          <w:szCs w:val="24"/>
        </w:rPr>
        <w:t xml:space="preserve"> право да откаже плащане по т.1</w:t>
      </w:r>
      <w:r w:rsidR="00693A48" w:rsidRPr="00C15EB0">
        <w:rPr>
          <w:rFonts w:ascii="Times New Roman" w:hAnsi="Times New Roman" w:cs="Times New Roman"/>
          <w:sz w:val="24"/>
          <w:szCs w:val="24"/>
        </w:rPr>
        <w:t>6</w:t>
      </w:r>
      <w:r w:rsidR="00B90464" w:rsidRPr="00C15EB0">
        <w:rPr>
          <w:rFonts w:ascii="Times New Roman" w:hAnsi="Times New Roman" w:cs="Times New Roman"/>
          <w:sz w:val="24"/>
          <w:szCs w:val="24"/>
        </w:rPr>
        <w:t xml:space="preserve">.4., когато искането за плащане е оспорено, до момента на отстраняване на причината за отказа. </w:t>
      </w:r>
    </w:p>
    <w:p w:rsidR="001A6EF3"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1A6EF3" w:rsidRPr="00C15EB0">
        <w:rPr>
          <w:rFonts w:ascii="Times New Roman" w:hAnsi="Times New Roman" w:cs="Times New Roman"/>
          <w:sz w:val="24"/>
          <w:szCs w:val="24"/>
        </w:rPr>
        <w:t>.8.</w:t>
      </w:r>
      <w:r w:rsidR="00B90464" w:rsidRPr="00C15EB0">
        <w:rPr>
          <w:rFonts w:ascii="Times New Roman" w:hAnsi="Times New Roman" w:cs="Times New Roman"/>
          <w:sz w:val="24"/>
          <w:szCs w:val="24"/>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1E5B79"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1A6EF3" w:rsidRPr="00C15EB0">
        <w:rPr>
          <w:rFonts w:ascii="Times New Roman" w:hAnsi="Times New Roman" w:cs="Times New Roman"/>
          <w:sz w:val="24"/>
          <w:szCs w:val="24"/>
        </w:rPr>
        <w:t>.9.</w:t>
      </w:r>
      <w:r w:rsidR="00B90464" w:rsidRPr="00C15EB0">
        <w:rPr>
          <w:rFonts w:ascii="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13974" w:rsidRPr="00C15EB0" w:rsidRDefault="00C21CC3" w:rsidP="00C15EB0">
      <w:pPr>
        <w:spacing w:after="0" w:line="240" w:lineRule="auto"/>
        <w:contextualSpacing/>
        <w:jc w:val="both"/>
        <w:rPr>
          <w:rFonts w:ascii="Times New Roman" w:hAnsi="Times New Roman" w:cs="Times New Roman"/>
          <w:sz w:val="24"/>
          <w:szCs w:val="24"/>
        </w:rPr>
      </w:pPr>
      <w:r w:rsidRPr="00C15EB0">
        <w:rPr>
          <w:rFonts w:ascii="Times New Roman" w:hAnsi="Times New Roman" w:cs="Times New Roman"/>
          <w:sz w:val="24"/>
          <w:szCs w:val="24"/>
        </w:rPr>
        <w:t>11</w:t>
      </w:r>
      <w:r w:rsidR="001A6EF3" w:rsidRPr="00C15EB0">
        <w:rPr>
          <w:rFonts w:ascii="Times New Roman" w:hAnsi="Times New Roman" w:cs="Times New Roman"/>
          <w:sz w:val="24"/>
          <w:szCs w:val="24"/>
        </w:rPr>
        <w:t>.10.</w:t>
      </w:r>
      <w:r w:rsidR="00B90464" w:rsidRPr="00C15EB0">
        <w:rPr>
          <w:rFonts w:ascii="Times New Roman" w:hAnsi="Times New Roman" w:cs="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90464" w:rsidRPr="00C15EB0" w:rsidRDefault="00C21CC3" w:rsidP="00C15EB0">
      <w:pPr>
        <w:spacing w:after="0" w:line="240" w:lineRule="auto"/>
        <w:contextualSpacing/>
        <w:jc w:val="both"/>
        <w:rPr>
          <w:rFonts w:ascii="Times New Roman" w:hAnsi="Times New Roman" w:cs="Times New Roman"/>
          <w:b/>
          <w:i/>
          <w:sz w:val="24"/>
          <w:szCs w:val="24"/>
        </w:rPr>
      </w:pPr>
      <w:r w:rsidRPr="00C15EB0">
        <w:rPr>
          <w:rFonts w:ascii="Times New Roman" w:hAnsi="Times New Roman" w:cs="Times New Roman"/>
          <w:sz w:val="24"/>
          <w:szCs w:val="24"/>
        </w:rPr>
        <w:t>11</w:t>
      </w:r>
      <w:r w:rsidR="001A6EF3" w:rsidRPr="00C15EB0">
        <w:rPr>
          <w:rFonts w:ascii="Times New Roman" w:hAnsi="Times New Roman" w:cs="Times New Roman"/>
          <w:sz w:val="24"/>
          <w:szCs w:val="24"/>
        </w:rPr>
        <w:t>.</w:t>
      </w:r>
      <w:proofErr w:type="spellStart"/>
      <w:r w:rsidR="001A6EF3" w:rsidRPr="00C15EB0">
        <w:rPr>
          <w:rFonts w:ascii="Times New Roman" w:hAnsi="Times New Roman" w:cs="Times New Roman"/>
          <w:sz w:val="24"/>
          <w:szCs w:val="24"/>
        </w:rPr>
        <w:t>11</w:t>
      </w:r>
      <w:proofErr w:type="spellEnd"/>
      <w:r w:rsidR="001A6EF3" w:rsidRPr="00C15EB0">
        <w:rPr>
          <w:rFonts w:ascii="Times New Roman" w:hAnsi="Times New Roman" w:cs="Times New Roman"/>
          <w:sz w:val="24"/>
          <w:szCs w:val="24"/>
        </w:rPr>
        <w:t>.</w:t>
      </w:r>
      <w:r w:rsidR="00B90464" w:rsidRPr="00C15EB0">
        <w:rPr>
          <w:rFonts w:ascii="Times New Roman" w:hAnsi="Times New Roman"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90464" w:rsidRPr="00C15EB0" w:rsidRDefault="00B90464" w:rsidP="00C15EB0">
      <w:pPr>
        <w:pStyle w:val="ListParagraph"/>
        <w:numPr>
          <w:ilvl w:val="0"/>
          <w:numId w:val="13"/>
        </w:numPr>
        <w:ind w:left="0" w:firstLine="0"/>
        <w:jc w:val="both"/>
        <w:rPr>
          <w:szCs w:val="24"/>
        </w:rPr>
      </w:pPr>
      <w:r w:rsidRPr="00C15EB0">
        <w:rPr>
          <w:szCs w:val="24"/>
        </w:rPr>
        <w:t xml:space="preserve">за новия подизпълнител не са налице основанията за отстраняване в процедурата; </w:t>
      </w:r>
    </w:p>
    <w:p w:rsidR="00763AC3" w:rsidRPr="00C15EB0" w:rsidRDefault="00B90464" w:rsidP="00C15EB0">
      <w:pPr>
        <w:pStyle w:val="ListParagraph"/>
        <w:numPr>
          <w:ilvl w:val="0"/>
          <w:numId w:val="13"/>
        </w:numPr>
        <w:ind w:left="0" w:firstLine="0"/>
        <w:jc w:val="both"/>
        <w:rPr>
          <w:szCs w:val="24"/>
        </w:rPr>
      </w:pPr>
      <w:r w:rsidRPr="00C15EB0">
        <w:rPr>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90464" w:rsidRPr="00C15EB0" w:rsidRDefault="00C21CC3" w:rsidP="00C15EB0">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10" w:name="_Toc511642418"/>
      <w:r w:rsidRPr="00C15EB0">
        <w:rPr>
          <w:rFonts w:ascii="Times New Roman" w:hAnsi="Times New Roman"/>
          <w:b w:val="0"/>
          <w:i w:val="0"/>
          <w:sz w:val="24"/>
          <w:szCs w:val="24"/>
        </w:rPr>
        <w:t>11</w:t>
      </w:r>
      <w:r w:rsidR="001A6EF3" w:rsidRPr="00C15EB0">
        <w:rPr>
          <w:rFonts w:ascii="Times New Roman" w:hAnsi="Times New Roman"/>
          <w:b w:val="0"/>
          <w:i w:val="0"/>
          <w:sz w:val="24"/>
          <w:szCs w:val="24"/>
        </w:rPr>
        <w:t>.12.</w:t>
      </w:r>
      <w:r w:rsidR="00B90464" w:rsidRPr="00C15EB0">
        <w:rPr>
          <w:rFonts w:ascii="Times New Roman" w:hAnsi="Times New Roman"/>
          <w:b w:val="0"/>
          <w:i w:val="0"/>
          <w:sz w:val="24"/>
          <w:szCs w:val="24"/>
        </w:rPr>
        <w:t>При замяна или включване на подизпълнител, изпълнителят представя на възложителя всички документи, които доказват из</w:t>
      </w:r>
      <w:r w:rsidR="009E1578" w:rsidRPr="00C15EB0">
        <w:rPr>
          <w:rFonts w:ascii="Times New Roman" w:hAnsi="Times New Roman"/>
          <w:b w:val="0"/>
          <w:i w:val="0"/>
          <w:sz w:val="24"/>
          <w:szCs w:val="24"/>
        </w:rPr>
        <w:t>пълнението на условията по т.1</w:t>
      </w:r>
      <w:r w:rsidRPr="00C15EB0">
        <w:rPr>
          <w:rFonts w:ascii="Times New Roman" w:hAnsi="Times New Roman"/>
          <w:b w:val="0"/>
          <w:i w:val="0"/>
          <w:sz w:val="24"/>
          <w:szCs w:val="24"/>
        </w:rPr>
        <w:t>1</w:t>
      </w:r>
      <w:r w:rsidR="00B90464" w:rsidRPr="00C15EB0">
        <w:rPr>
          <w:rFonts w:ascii="Times New Roman" w:hAnsi="Times New Roman"/>
          <w:b w:val="0"/>
          <w:i w:val="0"/>
          <w:sz w:val="24"/>
          <w:szCs w:val="24"/>
        </w:rPr>
        <w:t>.</w:t>
      </w:r>
      <w:proofErr w:type="spellStart"/>
      <w:r w:rsidR="00B90464" w:rsidRPr="00C15EB0">
        <w:rPr>
          <w:rFonts w:ascii="Times New Roman" w:hAnsi="Times New Roman"/>
          <w:b w:val="0"/>
          <w:i w:val="0"/>
          <w:sz w:val="24"/>
          <w:szCs w:val="24"/>
        </w:rPr>
        <w:t>11</w:t>
      </w:r>
      <w:proofErr w:type="spellEnd"/>
      <w:r w:rsidR="00B90464" w:rsidRPr="00C15EB0">
        <w:rPr>
          <w:rFonts w:ascii="Times New Roman" w:hAnsi="Times New Roman"/>
          <w:b w:val="0"/>
          <w:i w:val="0"/>
          <w:sz w:val="24"/>
          <w:szCs w:val="24"/>
        </w:rPr>
        <w:t xml:space="preserve">., заедно с копие на договора за </w:t>
      </w:r>
      <w:proofErr w:type="spellStart"/>
      <w:r w:rsidR="00B90464" w:rsidRPr="00C15EB0">
        <w:rPr>
          <w:rFonts w:ascii="Times New Roman" w:hAnsi="Times New Roman"/>
          <w:b w:val="0"/>
          <w:i w:val="0"/>
          <w:sz w:val="24"/>
          <w:szCs w:val="24"/>
        </w:rPr>
        <w:t>подизпълнение</w:t>
      </w:r>
      <w:proofErr w:type="spellEnd"/>
      <w:r w:rsidR="00B90464" w:rsidRPr="00C15EB0">
        <w:rPr>
          <w:rFonts w:ascii="Times New Roman" w:hAnsi="Times New Roman"/>
          <w:b w:val="0"/>
          <w:i w:val="0"/>
          <w:sz w:val="24"/>
          <w:szCs w:val="24"/>
        </w:rPr>
        <w:t xml:space="preserve"> или на допълнително споразумение в тридневен срок от тяхното сключване, съгласно чл.75, ал.2 от ППЗОП.</w:t>
      </w:r>
      <w:bookmarkEnd w:id="10"/>
    </w:p>
    <w:p w:rsidR="00B90464" w:rsidRPr="00C15EB0" w:rsidRDefault="00C21CC3" w:rsidP="00C15EB0">
      <w:pPr>
        <w:spacing w:after="0" w:line="240" w:lineRule="auto"/>
        <w:jc w:val="both"/>
        <w:rPr>
          <w:rFonts w:ascii="Times New Roman" w:hAnsi="Times New Roman" w:cs="Times New Roman"/>
          <w:b/>
          <w:bCs/>
          <w:iCs/>
          <w:sz w:val="24"/>
          <w:szCs w:val="24"/>
          <w:lang w:eastAsia="bg-BG"/>
        </w:rPr>
      </w:pPr>
      <w:r w:rsidRPr="00C15EB0">
        <w:rPr>
          <w:rFonts w:ascii="Times New Roman" w:hAnsi="Times New Roman" w:cs="Times New Roman"/>
          <w:sz w:val="24"/>
          <w:szCs w:val="24"/>
        </w:rPr>
        <w:t>11</w:t>
      </w:r>
      <w:r w:rsidR="001A6EF3" w:rsidRPr="00C15EB0">
        <w:rPr>
          <w:rFonts w:ascii="Times New Roman" w:hAnsi="Times New Roman" w:cs="Times New Roman"/>
          <w:sz w:val="24"/>
          <w:szCs w:val="24"/>
        </w:rPr>
        <w:t>.13.</w:t>
      </w:r>
      <w:r w:rsidR="00B90464" w:rsidRPr="00C15EB0">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7"/>
    </w:p>
    <w:p w:rsidR="00B90464" w:rsidRPr="00C15EB0" w:rsidRDefault="00C21CC3"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11</w:t>
      </w:r>
      <w:r w:rsidR="001A6EF3" w:rsidRPr="00C15EB0">
        <w:rPr>
          <w:rFonts w:ascii="Times New Roman" w:hAnsi="Times New Roman" w:cs="Times New Roman"/>
          <w:sz w:val="24"/>
          <w:szCs w:val="24"/>
        </w:rPr>
        <w:t>.14.</w:t>
      </w:r>
      <w:r w:rsidR="00B90464" w:rsidRPr="00C15EB0">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F002DC" w:rsidRPr="00C15EB0" w:rsidRDefault="00F002DC" w:rsidP="00C15EB0">
      <w:pPr>
        <w:spacing w:after="0" w:line="240" w:lineRule="auto"/>
        <w:jc w:val="both"/>
        <w:rPr>
          <w:rFonts w:ascii="Times New Roman" w:hAnsi="Times New Roman" w:cs="Times New Roman"/>
          <w:sz w:val="24"/>
          <w:szCs w:val="24"/>
        </w:rPr>
      </w:pPr>
    </w:p>
    <w:p w:rsidR="001A6EF3" w:rsidRPr="00C15EB0" w:rsidRDefault="00C21CC3" w:rsidP="00C15EB0">
      <w:pPr>
        <w:spacing w:after="0" w:line="240" w:lineRule="auto"/>
        <w:jc w:val="both"/>
        <w:rPr>
          <w:rFonts w:ascii="Times New Roman" w:hAnsi="Times New Roman" w:cs="Times New Roman"/>
          <w:b/>
          <w:sz w:val="24"/>
          <w:szCs w:val="24"/>
        </w:rPr>
      </w:pPr>
      <w:r w:rsidRPr="00C15EB0">
        <w:rPr>
          <w:rFonts w:ascii="Times New Roman" w:hAnsi="Times New Roman" w:cs="Times New Roman"/>
          <w:b/>
          <w:sz w:val="24"/>
          <w:szCs w:val="24"/>
        </w:rPr>
        <w:t>12</w:t>
      </w:r>
      <w:r w:rsidR="001A6EF3" w:rsidRPr="00C15EB0">
        <w:rPr>
          <w:rFonts w:ascii="Times New Roman" w:hAnsi="Times New Roman" w:cs="Times New Roman"/>
          <w:b/>
          <w:sz w:val="24"/>
          <w:szCs w:val="24"/>
        </w:rPr>
        <w:t>.</w:t>
      </w:r>
      <w:r w:rsidR="00B90464" w:rsidRPr="00C15EB0">
        <w:rPr>
          <w:rFonts w:ascii="Times New Roman" w:hAnsi="Times New Roman" w:cs="Times New Roman"/>
          <w:b/>
          <w:sz w:val="24"/>
          <w:szCs w:val="24"/>
        </w:rPr>
        <w:t xml:space="preserve"> Използване на капацитета на трети лица.</w:t>
      </w:r>
    </w:p>
    <w:p w:rsidR="001A6EF3" w:rsidRPr="00C15EB0" w:rsidRDefault="00C21CC3"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12</w:t>
      </w:r>
      <w:r w:rsidR="001A6EF3" w:rsidRPr="00C15EB0">
        <w:rPr>
          <w:rFonts w:ascii="Times New Roman" w:hAnsi="Times New Roman" w:cs="Times New Roman"/>
          <w:sz w:val="24"/>
          <w:szCs w:val="24"/>
        </w:rPr>
        <w:t>.1.</w:t>
      </w:r>
      <w:r w:rsidR="00B90464" w:rsidRPr="00C15EB0">
        <w:rPr>
          <w:rFonts w:ascii="Times New Roman" w:hAnsi="Times New Roman" w:cs="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w:t>
      </w:r>
      <w:r w:rsidR="004F6CC1" w:rsidRPr="00C15EB0">
        <w:rPr>
          <w:rFonts w:ascii="Times New Roman" w:hAnsi="Times New Roman" w:cs="Times New Roman"/>
          <w:sz w:val="24"/>
          <w:szCs w:val="24"/>
        </w:rPr>
        <w:t xml:space="preserve">ското и финансовото състояние, </w:t>
      </w:r>
      <w:r w:rsidR="00B90464" w:rsidRPr="00C15EB0">
        <w:rPr>
          <w:rFonts w:ascii="Times New Roman" w:hAnsi="Times New Roman" w:cs="Times New Roman"/>
          <w:sz w:val="24"/>
          <w:szCs w:val="24"/>
        </w:rPr>
        <w:t>техническите способности</w:t>
      </w:r>
      <w:r w:rsidR="004F6CC1" w:rsidRPr="00C15EB0">
        <w:rPr>
          <w:rFonts w:ascii="Times New Roman" w:hAnsi="Times New Roman" w:cs="Times New Roman"/>
          <w:sz w:val="24"/>
          <w:szCs w:val="24"/>
        </w:rPr>
        <w:t xml:space="preserve"> и професионалната компетентност</w:t>
      </w:r>
      <w:r w:rsidR="00B90464" w:rsidRPr="00C15EB0">
        <w:rPr>
          <w:rFonts w:ascii="Times New Roman" w:hAnsi="Times New Roman" w:cs="Times New Roman"/>
          <w:sz w:val="24"/>
          <w:szCs w:val="24"/>
        </w:rPr>
        <w:t>.</w:t>
      </w:r>
    </w:p>
    <w:p w:rsidR="00804336" w:rsidRPr="00C15EB0" w:rsidRDefault="00C21CC3"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12</w:t>
      </w:r>
      <w:r w:rsidR="001A6EF3" w:rsidRPr="00C15EB0">
        <w:rPr>
          <w:rFonts w:ascii="Times New Roman" w:hAnsi="Times New Roman" w:cs="Times New Roman"/>
          <w:sz w:val="24"/>
          <w:szCs w:val="24"/>
        </w:rPr>
        <w:t>.2.</w:t>
      </w:r>
      <w:r w:rsidR="00B90464" w:rsidRPr="00C15EB0">
        <w:rPr>
          <w:rFonts w:ascii="Times New Roman" w:hAnsi="Times New Roman" w:cs="Times New Roman"/>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804336" w:rsidRPr="00C15EB0" w:rsidRDefault="00C21CC3"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12</w:t>
      </w:r>
      <w:r w:rsidR="001A6EF3" w:rsidRPr="00C15EB0">
        <w:rPr>
          <w:rFonts w:ascii="Times New Roman" w:hAnsi="Times New Roman" w:cs="Times New Roman"/>
          <w:sz w:val="24"/>
          <w:szCs w:val="24"/>
        </w:rPr>
        <w:t>.3.</w:t>
      </w:r>
      <w:r w:rsidR="00B90464" w:rsidRPr="00C15EB0">
        <w:rPr>
          <w:rFonts w:ascii="Times New Roman" w:hAnsi="Times New Roman" w:cs="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804336" w:rsidRPr="00C15EB0" w:rsidRDefault="00C21CC3"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12</w:t>
      </w:r>
      <w:r w:rsidR="001A6EF3" w:rsidRPr="00C15EB0">
        <w:rPr>
          <w:rFonts w:ascii="Times New Roman" w:hAnsi="Times New Roman" w:cs="Times New Roman"/>
          <w:sz w:val="24"/>
          <w:szCs w:val="24"/>
        </w:rPr>
        <w:t>.4.</w:t>
      </w:r>
      <w:r w:rsidR="00B90464" w:rsidRPr="00C15EB0">
        <w:rPr>
          <w:rFonts w:ascii="Times New Roman" w:hAnsi="Times New Roman"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90464" w:rsidRPr="00C15EB0" w:rsidRDefault="00C21CC3"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12</w:t>
      </w:r>
      <w:r w:rsidR="001A6EF3" w:rsidRPr="00C15EB0">
        <w:rPr>
          <w:rFonts w:ascii="Times New Roman" w:hAnsi="Times New Roman" w:cs="Times New Roman"/>
          <w:sz w:val="24"/>
          <w:szCs w:val="24"/>
        </w:rPr>
        <w:t>.5.</w:t>
      </w:r>
      <w:r w:rsidR="00B90464" w:rsidRPr="00C15EB0">
        <w:rPr>
          <w:rFonts w:ascii="Times New Roman" w:hAnsi="Times New Roman" w:cs="Times New Roman"/>
          <w:sz w:val="24"/>
          <w:szCs w:val="24"/>
        </w:rPr>
        <w:t>Възложителят изисква участника да замени посоченото от него трето лице, ако то не отгов</w:t>
      </w:r>
      <w:r w:rsidR="009E1578" w:rsidRPr="00C15EB0">
        <w:rPr>
          <w:rFonts w:ascii="Times New Roman" w:hAnsi="Times New Roman" w:cs="Times New Roman"/>
          <w:sz w:val="24"/>
          <w:szCs w:val="24"/>
        </w:rPr>
        <w:t>а</w:t>
      </w:r>
      <w:r w:rsidR="00F961E3" w:rsidRPr="00C15EB0">
        <w:rPr>
          <w:rFonts w:ascii="Times New Roman" w:hAnsi="Times New Roman" w:cs="Times New Roman"/>
          <w:sz w:val="24"/>
          <w:szCs w:val="24"/>
        </w:rPr>
        <w:t>ря на някое от условията по</w:t>
      </w:r>
      <w:r w:rsidRPr="00C15EB0">
        <w:rPr>
          <w:rFonts w:ascii="Times New Roman" w:hAnsi="Times New Roman" w:cs="Times New Roman"/>
          <w:sz w:val="24"/>
          <w:szCs w:val="24"/>
        </w:rPr>
        <w:t xml:space="preserve"> т.12</w:t>
      </w:r>
      <w:r w:rsidR="00B90464" w:rsidRPr="00C15EB0">
        <w:rPr>
          <w:rFonts w:ascii="Times New Roman" w:hAnsi="Times New Roman" w:cs="Times New Roman"/>
          <w:sz w:val="24"/>
          <w:szCs w:val="24"/>
        </w:rPr>
        <w:t xml:space="preserve">.4. </w:t>
      </w:r>
    </w:p>
    <w:p w:rsidR="00B90464" w:rsidRPr="00C15EB0" w:rsidRDefault="00C21CC3" w:rsidP="00C15EB0">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11" w:name="_Toc511642419"/>
      <w:r w:rsidRPr="00C15EB0">
        <w:rPr>
          <w:rFonts w:ascii="Times New Roman" w:hAnsi="Times New Roman"/>
          <w:b w:val="0"/>
          <w:i w:val="0"/>
          <w:sz w:val="24"/>
          <w:szCs w:val="24"/>
        </w:rPr>
        <w:lastRenderedPageBreak/>
        <w:t>12</w:t>
      </w:r>
      <w:r w:rsidR="001A6EF3" w:rsidRPr="00C15EB0">
        <w:rPr>
          <w:rFonts w:ascii="Times New Roman" w:hAnsi="Times New Roman"/>
          <w:b w:val="0"/>
          <w:i w:val="0"/>
          <w:sz w:val="24"/>
          <w:szCs w:val="24"/>
        </w:rPr>
        <w:t>.6.</w:t>
      </w:r>
      <w:r w:rsidR="00F961E3" w:rsidRPr="00C15EB0">
        <w:rPr>
          <w:rFonts w:ascii="Times New Roman" w:hAnsi="Times New Roman"/>
          <w:b w:val="0"/>
          <w:i w:val="0"/>
          <w:sz w:val="24"/>
          <w:szCs w:val="24"/>
        </w:rPr>
        <w:t xml:space="preserve"> </w:t>
      </w:r>
      <w:r w:rsidR="00B90464" w:rsidRPr="00C15EB0">
        <w:rPr>
          <w:rFonts w:ascii="Times New Roman" w:hAnsi="Times New Roman"/>
          <w:b w:val="0"/>
          <w:i w:val="0"/>
          <w:sz w:val="24"/>
          <w:szCs w:val="24"/>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sidR="009E1578" w:rsidRPr="00C15EB0">
        <w:rPr>
          <w:rFonts w:ascii="Times New Roman" w:hAnsi="Times New Roman"/>
          <w:b w:val="0"/>
          <w:i w:val="0"/>
          <w:sz w:val="24"/>
          <w:szCs w:val="24"/>
        </w:rPr>
        <w:t>п</w:t>
      </w:r>
      <w:r w:rsidRPr="00C15EB0">
        <w:rPr>
          <w:rFonts w:ascii="Times New Roman" w:hAnsi="Times New Roman"/>
          <w:b w:val="0"/>
          <w:i w:val="0"/>
          <w:sz w:val="24"/>
          <w:szCs w:val="24"/>
        </w:rPr>
        <w:t>ри спазване на условията по т.12</w:t>
      </w:r>
      <w:r w:rsidR="00B90464" w:rsidRPr="00C15EB0">
        <w:rPr>
          <w:rFonts w:ascii="Times New Roman" w:hAnsi="Times New Roman"/>
          <w:b w:val="0"/>
          <w:i w:val="0"/>
          <w:sz w:val="24"/>
          <w:szCs w:val="24"/>
        </w:rPr>
        <w:t xml:space="preserve">.2 – </w:t>
      </w:r>
      <w:r w:rsidR="00693A48" w:rsidRPr="00C15EB0">
        <w:rPr>
          <w:rFonts w:ascii="Times New Roman" w:hAnsi="Times New Roman"/>
          <w:b w:val="0"/>
          <w:i w:val="0"/>
          <w:sz w:val="24"/>
          <w:szCs w:val="24"/>
        </w:rPr>
        <w:t>1</w:t>
      </w:r>
      <w:r w:rsidRPr="00C15EB0">
        <w:rPr>
          <w:rFonts w:ascii="Times New Roman" w:hAnsi="Times New Roman"/>
          <w:b w:val="0"/>
          <w:i w:val="0"/>
          <w:sz w:val="24"/>
          <w:szCs w:val="24"/>
        </w:rPr>
        <w:t>2</w:t>
      </w:r>
      <w:r w:rsidR="00B90464" w:rsidRPr="00C15EB0">
        <w:rPr>
          <w:rFonts w:ascii="Times New Roman" w:hAnsi="Times New Roman"/>
          <w:b w:val="0"/>
          <w:i w:val="0"/>
          <w:sz w:val="24"/>
          <w:szCs w:val="24"/>
        </w:rPr>
        <w:t>.4.</w:t>
      </w:r>
      <w:bookmarkEnd w:id="11"/>
    </w:p>
    <w:p w:rsidR="00763AC3" w:rsidRPr="00C15EB0" w:rsidRDefault="00763AC3" w:rsidP="00C15EB0">
      <w:pPr>
        <w:tabs>
          <w:tab w:val="num" w:pos="900"/>
        </w:tabs>
        <w:autoSpaceDE w:val="0"/>
        <w:autoSpaceDN w:val="0"/>
        <w:adjustRightInd w:val="0"/>
        <w:spacing w:after="0" w:line="240" w:lineRule="auto"/>
        <w:jc w:val="both"/>
        <w:rPr>
          <w:rFonts w:ascii="Times New Roman" w:hAnsi="Times New Roman" w:cs="Times New Roman"/>
          <w:sz w:val="24"/>
          <w:szCs w:val="24"/>
        </w:rPr>
      </w:pPr>
    </w:p>
    <w:p w:rsidR="00B90464" w:rsidRPr="00C15EB0" w:rsidRDefault="00B90464" w:rsidP="00C15EB0">
      <w:pPr>
        <w:pStyle w:val="ListParagraph"/>
        <w:numPr>
          <w:ilvl w:val="0"/>
          <w:numId w:val="6"/>
        </w:numPr>
        <w:ind w:left="0" w:firstLine="0"/>
        <w:jc w:val="center"/>
        <w:rPr>
          <w:b/>
          <w:bCs/>
          <w:szCs w:val="24"/>
        </w:rPr>
      </w:pPr>
      <w:r w:rsidRPr="00C15EB0">
        <w:rPr>
          <w:b/>
          <w:bCs/>
          <w:szCs w:val="24"/>
        </w:rPr>
        <w:t>КРИТЕРИИ ЗА ПОДБОР</w:t>
      </w:r>
    </w:p>
    <w:p w:rsidR="00693A48" w:rsidRPr="00C15EB0" w:rsidRDefault="00693A48" w:rsidP="00C15EB0">
      <w:pPr>
        <w:pStyle w:val="ListParagraph"/>
        <w:ind w:left="0"/>
        <w:rPr>
          <w:b/>
          <w:bCs/>
          <w:szCs w:val="24"/>
        </w:rPr>
      </w:pPr>
    </w:p>
    <w:p w:rsidR="00354F47" w:rsidRPr="00C15EB0" w:rsidRDefault="00693A48" w:rsidP="00C15EB0">
      <w:pPr>
        <w:keepNext/>
        <w:spacing w:after="0" w:line="240" w:lineRule="auto"/>
        <w:jc w:val="both"/>
        <w:outlineLvl w:val="1"/>
        <w:rPr>
          <w:rFonts w:ascii="Times New Roman" w:hAnsi="Times New Roman" w:cs="Times New Roman"/>
          <w:b/>
          <w:bCs/>
          <w:sz w:val="24"/>
          <w:szCs w:val="24"/>
        </w:rPr>
      </w:pPr>
      <w:bookmarkStart w:id="12" w:name="_Toc355016330"/>
      <w:r w:rsidRPr="00C15EB0">
        <w:rPr>
          <w:rFonts w:ascii="Times New Roman" w:hAnsi="Times New Roman" w:cs="Times New Roman"/>
          <w:b/>
          <w:bCs/>
          <w:sz w:val="24"/>
          <w:szCs w:val="24"/>
        </w:rPr>
        <w:t>1</w:t>
      </w:r>
      <w:r w:rsidR="00C21CC3" w:rsidRPr="00C15EB0">
        <w:rPr>
          <w:rFonts w:ascii="Times New Roman" w:hAnsi="Times New Roman" w:cs="Times New Roman"/>
          <w:b/>
          <w:bCs/>
          <w:sz w:val="24"/>
          <w:szCs w:val="24"/>
        </w:rPr>
        <w:t>3</w:t>
      </w:r>
      <w:r w:rsidR="001A6EF3" w:rsidRPr="00C15EB0">
        <w:rPr>
          <w:rFonts w:ascii="Times New Roman" w:hAnsi="Times New Roman" w:cs="Times New Roman"/>
          <w:b/>
          <w:bCs/>
          <w:sz w:val="24"/>
          <w:szCs w:val="24"/>
        </w:rPr>
        <w:t>.</w:t>
      </w:r>
      <w:r w:rsidR="0039115F" w:rsidRPr="00C15EB0">
        <w:rPr>
          <w:rFonts w:ascii="Times New Roman" w:hAnsi="Times New Roman" w:cs="Times New Roman"/>
          <w:b/>
          <w:bCs/>
          <w:sz w:val="24"/>
          <w:szCs w:val="24"/>
        </w:rPr>
        <w:t xml:space="preserve"> </w:t>
      </w:r>
      <w:r w:rsidR="00354F47" w:rsidRPr="00C15EB0">
        <w:rPr>
          <w:rFonts w:ascii="Times New Roman" w:hAnsi="Times New Roman" w:cs="Times New Roman"/>
          <w:b/>
          <w:bCs/>
          <w:sz w:val="24"/>
          <w:szCs w:val="24"/>
        </w:rPr>
        <w:t>Годност (правоспособност) за упражняване на професионална дейност.</w:t>
      </w:r>
    </w:p>
    <w:p w:rsidR="00935AF2" w:rsidRPr="00C15EB0" w:rsidRDefault="00D549D5" w:rsidP="00C15EB0">
      <w:pPr>
        <w:spacing w:after="0" w:line="240" w:lineRule="auto"/>
        <w:jc w:val="both"/>
        <w:rPr>
          <w:rFonts w:ascii="Times New Roman" w:hAnsi="Times New Roman" w:cs="Times New Roman"/>
          <w:bCs/>
          <w:sz w:val="24"/>
          <w:szCs w:val="24"/>
        </w:rPr>
      </w:pPr>
      <w:r w:rsidRPr="00C15EB0">
        <w:rPr>
          <w:rFonts w:ascii="Times New Roman" w:hAnsi="Times New Roman" w:cs="Times New Roman"/>
          <w:sz w:val="24"/>
          <w:szCs w:val="24"/>
        </w:rPr>
        <w:t xml:space="preserve">В настоящата обществена поръчка няма поставени изисквания за </w:t>
      </w:r>
      <w:r w:rsidR="000224F8" w:rsidRPr="00C15EB0">
        <w:rPr>
          <w:rFonts w:ascii="Times New Roman" w:hAnsi="Times New Roman" w:cs="Times New Roman"/>
          <w:bCs/>
          <w:sz w:val="24"/>
          <w:szCs w:val="24"/>
        </w:rPr>
        <w:t>годност (правоспособност) за упражняване на професионална дейност</w:t>
      </w:r>
    </w:p>
    <w:p w:rsidR="000224F8" w:rsidRPr="00C15EB0" w:rsidRDefault="000224F8" w:rsidP="00C15EB0">
      <w:pPr>
        <w:spacing w:after="0" w:line="240" w:lineRule="auto"/>
        <w:jc w:val="both"/>
        <w:rPr>
          <w:rFonts w:ascii="Times New Roman" w:hAnsi="Times New Roman" w:cs="Times New Roman"/>
          <w:sz w:val="24"/>
          <w:szCs w:val="24"/>
        </w:rPr>
      </w:pPr>
    </w:p>
    <w:p w:rsidR="00B90464" w:rsidRPr="00C15EB0" w:rsidRDefault="001A6EF3" w:rsidP="00C15EB0">
      <w:pPr>
        <w:keepNext/>
        <w:spacing w:after="0" w:line="240" w:lineRule="auto"/>
        <w:jc w:val="both"/>
        <w:outlineLvl w:val="1"/>
        <w:rPr>
          <w:rFonts w:ascii="Times New Roman" w:hAnsi="Times New Roman" w:cs="Times New Roman"/>
          <w:b/>
          <w:bCs/>
          <w:sz w:val="24"/>
          <w:szCs w:val="24"/>
        </w:rPr>
      </w:pPr>
      <w:r w:rsidRPr="00C15EB0">
        <w:rPr>
          <w:rFonts w:ascii="Times New Roman" w:hAnsi="Times New Roman" w:cs="Times New Roman"/>
          <w:b/>
          <w:bCs/>
          <w:sz w:val="24"/>
          <w:szCs w:val="24"/>
        </w:rPr>
        <w:t>1</w:t>
      </w:r>
      <w:r w:rsidR="00C21CC3" w:rsidRPr="00C15EB0">
        <w:rPr>
          <w:rFonts w:ascii="Times New Roman" w:hAnsi="Times New Roman" w:cs="Times New Roman"/>
          <w:b/>
          <w:bCs/>
          <w:sz w:val="24"/>
          <w:szCs w:val="24"/>
        </w:rPr>
        <w:t>4</w:t>
      </w:r>
      <w:r w:rsidRPr="00C15EB0">
        <w:rPr>
          <w:rFonts w:ascii="Times New Roman" w:hAnsi="Times New Roman" w:cs="Times New Roman"/>
          <w:b/>
          <w:bCs/>
          <w:sz w:val="24"/>
          <w:szCs w:val="24"/>
        </w:rPr>
        <w:t>.</w:t>
      </w:r>
      <w:r w:rsidR="00935AF2" w:rsidRPr="00C15EB0">
        <w:rPr>
          <w:rFonts w:ascii="Times New Roman" w:hAnsi="Times New Roman" w:cs="Times New Roman"/>
          <w:b/>
          <w:bCs/>
          <w:sz w:val="24"/>
          <w:szCs w:val="24"/>
        </w:rPr>
        <w:t xml:space="preserve"> </w:t>
      </w:r>
      <w:r w:rsidR="00B90464" w:rsidRPr="00C15EB0">
        <w:rPr>
          <w:rFonts w:ascii="Times New Roman" w:hAnsi="Times New Roman" w:cs="Times New Roman"/>
          <w:b/>
          <w:bCs/>
          <w:sz w:val="24"/>
          <w:szCs w:val="24"/>
        </w:rPr>
        <w:t xml:space="preserve">Икономическо и финансово </w:t>
      </w:r>
      <w:bookmarkStart w:id="13" w:name="_Toc355016331"/>
      <w:bookmarkEnd w:id="12"/>
      <w:r w:rsidR="00B90464" w:rsidRPr="00C15EB0">
        <w:rPr>
          <w:rFonts w:ascii="Times New Roman" w:hAnsi="Times New Roman" w:cs="Times New Roman"/>
          <w:b/>
          <w:bCs/>
          <w:sz w:val="24"/>
          <w:szCs w:val="24"/>
        </w:rPr>
        <w:t>състояние</w:t>
      </w:r>
    </w:p>
    <w:p w:rsidR="00B90464" w:rsidRPr="00C15EB0" w:rsidRDefault="00B90464"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В настоящата обществена поръчка няма поставени изисквания за икономическото и финансовото състояние на участниците.</w:t>
      </w:r>
    </w:p>
    <w:p w:rsidR="00E176EF" w:rsidRPr="00C15EB0" w:rsidRDefault="00E176EF" w:rsidP="00C15EB0">
      <w:pPr>
        <w:spacing w:after="0" w:line="240" w:lineRule="auto"/>
        <w:jc w:val="both"/>
        <w:rPr>
          <w:rFonts w:ascii="Times New Roman" w:hAnsi="Times New Roman" w:cs="Times New Roman"/>
          <w:sz w:val="24"/>
          <w:szCs w:val="24"/>
        </w:rPr>
      </w:pPr>
    </w:p>
    <w:p w:rsidR="00B90464" w:rsidRPr="00C15EB0" w:rsidRDefault="00C21CC3" w:rsidP="00C15EB0">
      <w:pPr>
        <w:keepNext/>
        <w:spacing w:after="0" w:line="240" w:lineRule="auto"/>
        <w:jc w:val="both"/>
        <w:outlineLvl w:val="1"/>
        <w:rPr>
          <w:rFonts w:ascii="Times New Roman" w:hAnsi="Times New Roman" w:cs="Times New Roman"/>
          <w:b/>
          <w:bCs/>
          <w:sz w:val="24"/>
          <w:szCs w:val="24"/>
        </w:rPr>
      </w:pPr>
      <w:r w:rsidRPr="00C15EB0">
        <w:rPr>
          <w:rFonts w:ascii="Times New Roman" w:hAnsi="Times New Roman" w:cs="Times New Roman"/>
          <w:b/>
          <w:bCs/>
          <w:sz w:val="24"/>
          <w:szCs w:val="24"/>
        </w:rPr>
        <w:t>15</w:t>
      </w:r>
      <w:r w:rsidR="001A6EF3" w:rsidRPr="00C15EB0">
        <w:rPr>
          <w:rFonts w:ascii="Times New Roman" w:hAnsi="Times New Roman" w:cs="Times New Roman"/>
          <w:b/>
          <w:bCs/>
          <w:sz w:val="24"/>
          <w:szCs w:val="24"/>
        </w:rPr>
        <w:t>.</w:t>
      </w:r>
      <w:r w:rsidR="00B90464" w:rsidRPr="00C15EB0">
        <w:rPr>
          <w:rFonts w:ascii="Times New Roman" w:hAnsi="Times New Roman" w:cs="Times New Roman"/>
          <w:b/>
          <w:bCs/>
          <w:sz w:val="24"/>
          <w:szCs w:val="24"/>
        </w:rPr>
        <w:t>Технически</w:t>
      </w:r>
      <w:r w:rsidR="00C16A49" w:rsidRPr="00C15EB0">
        <w:rPr>
          <w:rFonts w:ascii="Times New Roman" w:hAnsi="Times New Roman" w:cs="Times New Roman"/>
          <w:b/>
          <w:bCs/>
          <w:sz w:val="24"/>
          <w:szCs w:val="24"/>
        </w:rPr>
        <w:t xml:space="preserve"> и професионални</w:t>
      </w:r>
      <w:r w:rsidR="00B90464" w:rsidRPr="00C15EB0">
        <w:rPr>
          <w:rFonts w:ascii="Times New Roman" w:hAnsi="Times New Roman" w:cs="Times New Roman"/>
          <w:b/>
          <w:bCs/>
          <w:sz w:val="24"/>
          <w:szCs w:val="24"/>
        </w:rPr>
        <w:t xml:space="preserve"> </w:t>
      </w:r>
      <w:bookmarkStart w:id="14" w:name="_Toc355016336"/>
      <w:bookmarkEnd w:id="13"/>
      <w:r w:rsidR="00B90464" w:rsidRPr="00C15EB0">
        <w:rPr>
          <w:rFonts w:ascii="Times New Roman" w:hAnsi="Times New Roman" w:cs="Times New Roman"/>
          <w:b/>
          <w:bCs/>
          <w:sz w:val="24"/>
          <w:szCs w:val="24"/>
        </w:rPr>
        <w:t>изисквания към участниците:</w:t>
      </w:r>
    </w:p>
    <w:p w:rsidR="00D70152" w:rsidRPr="00C15EB0" w:rsidRDefault="00D70152" w:rsidP="00C15EB0">
      <w:pPr>
        <w:tabs>
          <w:tab w:val="left" w:pos="2562"/>
        </w:tabs>
        <w:spacing w:after="0" w:line="240" w:lineRule="auto"/>
        <w:jc w:val="both"/>
        <w:rPr>
          <w:rFonts w:ascii="Times New Roman" w:hAnsi="Times New Roman" w:cs="Times New Roman"/>
          <w:sz w:val="24"/>
          <w:szCs w:val="24"/>
        </w:rPr>
      </w:pPr>
      <w:r w:rsidRPr="00C15EB0">
        <w:rPr>
          <w:rFonts w:ascii="Times New Roman" w:eastAsia="Times New Roman" w:hAnsi="Times New Roman" w:cs="Times New Roman"/>
          <w:color w:val="000000"/>
          <w:sz w:val="24"/>
          <w:szCs w:val="24"/>
          <w:lang w:eastAsia="bg-BG"/>
        </w:rPr>
        <w:t xml:space="preserve">15.1. Участниците трябва да имат внедрена система за </w:t>
      </w:r>
      <w:r w:rsidRPr="00C15EB0">
        <w:rPr>
          <w:rFonts w:ascii="Times New Roman" w:hAnsi="Times New Roman" w:cs="Times New Roman"/>
          <w:sz w:val="24"/>
          <w:szCs w:val="24"/>
        </w:rPr>
        <w:t xml:space="preserve">управление на качеството </w:t>
      </w:r>
      <w:r w:rsidRPr="00C15EB0">
        <w:rPr>
          <w:rFonts w:ascii="Times New Roman" w:hAnsi="Times New Roman" w:cs="Times New Roman"/>
          <w:sz w:val="24"/>
          <w:szCs w:val="24"/>
          <w:lang w:val="en-US"/>
        </w:rPr>
        <w:t>ISO EN</w:t>
      </w:r>
      <w:r w:rsidRPr="00C15EB0">
        <w:rPr>
          <w:rFonts w:ascii="Times New Roman" w:hAnsi="Times New Roman" w:cs="Times New Roman"/>
          <w:sz w:val="24"/>
          <w:szCs w:val="24"/>
        </w:rPr>
        <w:t xml:space="preserve"> 9001:2008/2015 или еквивалент, </w:t>
      </w:r>
      <w:r w:rsidR="00BD767D">
        <w:rPr>
          <w:rFonts w:ascii="Times New Roman" w:hAnsi="Times New Roman" w:cs="Times New Roman"/>
          <w:sz w:val="24"/>
          <w:szCs w:val="24"/>
        </w:rPr>
        <w:t>с обхват дейности в сферата на информационните технологии</w:t>
      </w:r>
      <w:r w:rsidRPr="00C15EB0">
        <w:rPr>
          <w:rFonts w:ascii="Times New Roman" w:hAnsi="Times New Roman" w:cs="Times New Roman"/>
          <w:sz w:val="24"/>
          <w:szCs w:val="24"/>
        </w:rPr>
        <w:t xml:space="preserve">, </w:t>
      </w:r>
      <w:r w:rsidRPr="00C15EB0">
        <w:rPr>
          <w:rFonts w:ascii="Times New Roman" w:eastAsia="Times New Roman" w:hAnsi="Times New Roman" w:cs="Times New Roman"/>
          <w:color w:val="000000"/>
          <w:sz w:val="24"/>
          <w:szCs w:val="24"/>
          <w:lang w:eastAsia="bg-BG"/>
        </w:rPr>
        <w:t xml:space="preserve">което обстоятелство следва да се декларира в </w:t>
      </w:r>
      <w:r w:rsidRPr="00C15EB0">
        <w:rPr>
          <w:rFonts w:ascii="Times New Roman" w:hAnsi="Times New Roman" w:cs="Times New Roman"/>
          <w:color w:val="000000"/>
          <w:sz w:val="24"/>
          <w:szCs w:val="24"/>
        </w:rPr>
        <w:t xml:space="preserve">ЕЕДОП, </w:t>
      </w:r>
      <w:r w:rsidRPr="00C15EB0">
        <w:rPr>
          <w:rFonts w:ascii="Times New Roman" w:hAnsi="Times New Roman" w:cs="Times New Roman"/>
          <w:sz w:val="24"/>
          <w:szCs w:val="24"/>
        </w:rPr>
        <w:t>Част ІV, Раздел Г</w:t>
      </w:r>
      <w:r w:rsidR="00A95E64">
        <w:rPr>
          <w:rFonts w:ascii="Times New Roman" w:hAnsi="Times New Roman" w:cs="Times New Roman"/>
          <w:sz w:val="24"/>
          <w:szCs w:val="24"/>
        </w:rPr>
        <w:t xml:space="preserve"> (посочва се номер, дата на издаване, срок на валидност и обхват на сертификата, както и </w:t>
      </w:r>
      <w:proofErr w:type="spellStart"/>
      <w:r w:rsidR="00A95E64">
        <w:rPr>
          <w:rFonts w:ascii="Times New Roman" w:hAnsi="Times New Roman" w:cs="Times New Roman"/>
          <w:sz w:val="24"/>
          <w:szCs w:val="24"/>
        </w:rPr>
        <w:t>сертификационния</w:t>
      </w:r>
      <w:proofErr w:type="spellEnd"/>
      <w:r w:rsidR="00A95E64">
        <w:rPr>
          <w:rFonts w:ascii="Times New Roman" w:hAnsi="Times New Roman" w:cs="Times New Roman"/>
          <w:sz w:val="24"/>
          <w:szCs w:val="24"/>
        </w:rPr>
        <w:t xml:space="preserve"> орган, от който е издаден)</w:t>
      </w:r>
      <w:r w:rsidRPr="00C15EB0">
        <w:rPr>
          <w:rFonts w:ascii="Times New Roman" w:hAnsi="Times New Roman" w:cs="Times New Roman"/>
          <w:sz w:val="24"/>
          <w:szCs w:val="24"/>
        </w:rPr>
        <w:t>.</w:t>
      </w:r>
    </w:p>
    <w:p w:rsidR="00D70152" w:rsidRPr="002C435B" w:rsidRDefault="00D70152" w:rsidP="002C435B">
      <w:pPr>
        <w:spacing w:after="0" w:line="240" w:lineRule="auto"/>
        <w:jc w:val="both"/>
        <w:rPr>
          <w:rFonts w:ascii="Times New Roman" w:eastAsia="Times New Roman" w:hAnsi="Times New Roman" w:cs="Times New Roman"/>
          <w:color w:val="000000"/>
          <w:sz w:val="24"/>
          <w:szCs w:val="24"/>
          <w:lang w:val="en-US" w:eastAsia="bg-BG"/>
        </w:rPr>
      </w:pPr>
      <w:r w:rsidRPr="00C15EB0">
        <w:rPr>
          <w:rFonts w:ascii="Times New Roman" w:hAnsi="Times New Roman" w:cs="Times New Roman"/>
          <w:sz w:val="24"/>
          <w:szCs w:val="24"/>
        </w:rPr>
        <w:t xml:space="preserve">Доказването на съответствието с изискването на т.15.1. </w:t>
      </w:r>
      <w:r w:rsidRPr="00C15EB0">
        <w:rPr>
          <w:rFonts w:ascii="Times New Roman" w:hAnsi="Times New Roman" w:cs="Times New Roman"/>
          <w:color w:val="000000"/>
          <w:sz w:val="24"/>
          <w:szCs w:val="24"/>
        </w:rPr>
        <w:t xml:space="preserve"> става по реда на чл. 67, ал. 5 и ал. 6 от ЗОП, с представяне</w:t>
      </w:r>
      <w:r w:rsidRPr="00C15EB0">
        <w:rPr>
          <w:rFonts w:ascii="Times New Roman" w:eastAsia="Times New Roman" w:hAnsi="Times New Roman" w:cs="Times New Roman"/>
          <w:color w:val="000000"/>
          <w:sz w:val="24"/>
          <w:szCs w:val="24"/>
          <w:lang w:eastAsia="bg-BG"/>
        </w:rPr>
        <w:t xml:space="preserve"> на валиден сертификат за внедрена система за управление </w:t>
      </w:r>
      <w:r w:rsidRPr="00C15EB0">
        <w:rPr>
          <w:rFonts w:ascii="Times New Roman" w:hAnsi="Times New Roman" w:cs="Times New Roman"/>
          <w:sz w:val="24"/>
          <w:szCs w:val="24"/>
        </w:rPr>
        <w:t xml:space="preserve">на качеството </w:t>
      </w:r>
      <w:r w:rsidRPr="00C15EB0">
        <w:rPr>
          <w:rFonts w:ascii="Times New Roman" w:hAnsi="Times New Roman" w:cs="Times New Roman"/>
          <w:sz w:val="24"/>
          <w:szCs w:val="24"/>
          <w:lang w:val="en-US"/>
        </w:rPr>
        <w:t>ISO EN</w:t>
      </w:r>
      <w:r w:rsidRPr="00C15EB0">
        <w:rPr>
          <w:rFonts w:ascii="Times New Roman" w:hAnsi="Times New Roman" w:cs="Times New Roman"/>
          <w:sz w:val="24"/>
          <w:szCs w:val="24"/>
        </w:rPr>
        <w:t xml:space="preserve"> 9001:2008/2015 или еквивалент</w:t>
      </w:r>
      <w:r w:rsidRPr="00C15EB0">
        <w:rPr>
          <w:rFonts w:ascii="Times New Roman" w:eastAsia="Times New Roman" w:hAnsi="Times New Roman" w:cs="Times New Roman"/>
          <w:color w:val="000000"/>
          <w:sz w:val="24"/>
          <w:szCs w:val="24"/>
          <w:lang w:eastAsia="bg-BG"/>
        </w:rPr>
        <w:t>.</w:t>
      </w:r>
    </w:p>
    <w:p w:rsidR="00D70152" w:rsidRPr="00C15EB0" w:rsidRDefault="00D70152" w:rsidP="00C15EB0">
      <w:pPr>
        <w:keepNext/>
        <w:spacing w:after="0" w:line="240" w:lineRule="auto"/>
        <w:jc w:val="both"/>
        <w:outlineLvl w:val="1"/>
        <w:rPr>
          <w:rFonts w:ascii="Times New Roman" w:hAnsi="Times New Roman" w:cs="Times New Roman"/>
          <w:bCs/>
          <w:sz w:val="24"/>
          <w:szCs w:val="24"/>
        </w:rPr>
      </w:pPr>
    </w:p>
    <w:p w:rsidR="00F54A41" w:rsidRDefault="00C6427B" w:rsidP="00C15EB0">
      <w:pPr>
        <w:keepNext/>
        <w:tabs>
          <w:tab w:val="left" w:pos="0"/>
          <w:tab w:val="left" w:pos="142"/>
          <w:tab w:val="left" w:pos="993"/>
        </w:tabs>
        <w:adjustRightInd w:val="0"/>
        <w:spacing w:after="0" w:line="240" w:lineRule="auto"/>
        <w:jc w:val="both"/>
        <w:outlineLvl w:val="1"/>
        <w:rPr>
          <w:rFonts w:ascii="Times New Roman" w:hAnsi="Times New Roman" w:cs="Times New Roman"/>
          <w:b/>
          <w:bCs/>
          <w:i/>
          <w:iCs/>
          <w:sz w:val="24"/>
          <w:szCs w:val="24"/>
          <w:lang w:eastAsia="bg-BG"/>
        </w:rPr>
      </w:pPr>
      <w:r w:rsidRPr="00C15EB0">
        <w:rPr>
          <w:rFonts w:ascii="Times New Roman" w:hAnsi="Times New Roman" w:cs="Times New Roman"/>
          <w:b/>
          <w:bCs/>
          <w:i/>
          <w:iCs/>
          <w:sz w:val="24"/>
          <w:szCs w:val="24"/>
          <w:lang w:eastAsia="bg-BG"/>
        </w:rPr>
        <w:t>*Забележка:</w:t>
      </w:r>
      <w:r w:rsidR="00F54A41" w:rsidRPr="00F54A41">
        <w:rPr>
          <w:rFonts w:ascii="Times New Roman" w:eastAsia="MS ??" w:hAnsi="Times New Roman" w:cs="Times New Roman"/>
          <w:sz w:val="24"/>
          <w:szCs w:val="24"/>
        </w:rPr>
        <w:t xml:space="preserve"> </w:t>
      </w:r>
      <w:r w:rsidR="00F54A41" w:rsidRPr="00F54A41">
        <w:rPr>
          <w:rFonts w:ascii="Times New Roman" w:hAnsi="Times New Roman" w:cs="Times New Roman"/>
          <w:bCs/>
          <w:iCs/>
          <w:sz w:val="24"/>
          <w:szCs w:val="24"/>
          <w:lang w:eastAsia="bg-BG"/>
        </w:rPr>
        <w:t xml:space="preserve">Сертификатът за система за управление на качеството по стандарт </w:t>
      </w:r>
      <w:r w:rsidR="00F54A41" w:rsidRPr="00F54A41">
        <w:rPr>
          <w:rFonts w:ascii="Times New Roman" w:hAnsi="Times New Roman" w:cs="Times New Roman"/>
          <w:bCs/>
          <w:iCs/>
          <w:sz w:val="24"/>
          <w:szCs w:val="24"/>
          <w:lang w:val="en-US" w:eastAsia="bg-BG"/>
        </w:rPr>
        <w:t>EN</w:t>
      </w:r>
      <w:r w:rsidR="00F54A41" w:rsidRPr="00F54A41">
        <w:rPr>
          <w:rFonts w:ascii="Times New Roman" w:hAnsi="Times New Roman" w:cs="Times New Roman"/>
          <w:bCs/>
          <w:iCs/>
          <w:sz w:val="24"/>
          <w:szCs w:val="24"/>
          <w:lang w:eastAsia="bg-BG"/>
        </w:rPr>
        <w:t xml:space="preserve"> ISO 9001:2008 или </w:t>
      </w:r>
      <w:r w:rsidR="00F54A41" w:rsidRPr="00F54A41">
        <w:rPr>
          <w:rFonts w:ascii="Times New Roman" w:hAnsi="Times New Roman" w:cs="Times New Roman"/>
          <w:bCs/>
          <w:iCs/>
          <w:sz w:val="24"/>
          <w:szCs w:val="24"/>
          <w:lang w:val="en-US" w:eastAsia="bg-BG"/>
        </w:rPr>
        <w:t>EN</w:t>
      </w:r>
      <w:r w:rsidR="00F54A41" w:rsidRPr="00F54A41">
        <w:rPr>
          <w:rFonts w:ascii="Times New Roman" w:hAnsi="Times New Roman" w:cs="Times New Roman"/>
          <w:bCs/>
          <w:iCs/>
          <w:sz w:val="24"/>
          <w:szCs w:val="24"/>
          <w:lang w:eastAsia="bg-BG"/>
        </w:rPr>
        <w:t xml:space="preserve"> ISO 9001:2015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F54A41" w:rsidRPr="00C15EB0" w:rsidRDefault="00F54A41" w:rsidP="00F54A41">
      <w:pPr>
        <w:keepNext/>
        <w:tabs>
          <w:tab w:val="left" w:pos="0"/>
          <w:tab w:val="left" w:pos="142"/>
          <w:tab w:val="left" w:pos="993"/>
        </w:tabs>
        <w:adjustRightInd w:val="0"/>
        <w:spacing w:after="0" w:line="240" w:lineRule="auto"/>
        <w:jc w:val="both"/>
        <w:outlineLvl w:val="1"/>
        <w:rPr>
          <w:rFonts w:ascii="Times New Roman" w:eastAsia="Times New Roman" w:hAnsi="Times New Roman" w:cs="Times New Roman"/>
          <w:color w:val="000000"/>
          <w:sz w:val="24"/>
          <w:szCs w:val="24"/>
        </w:rPr>
      </w:pPr>
    </w:p>
    <w:p w:rsidR="005E259A" w:rsidRPr="005E259A" w:rsidRDefault="00BC363A" w:rsidP="005E259A">
      <w:pPr>
        <w:pStyle w:val="BodyTextIndent2"/>
        <w:spacing w:after="0" w:line="240" w:lineRule="auto"/>
        <w:ind w:left="0" w:right="142"/>
        <w:jc w:val="both"/>
        <w:rPr>
          <w:rFonts w:ascii="Times New Roman" w:hAnsi="Times New Roman" w:cs="Times New Roman"/>
          <w:b/>
          <w:i/>
          <w:sz w:val="24"/>
          <w:szCs w:val="24"/>
          <w:lang w:val="en-US" w:eastAsia="ar-SA"/>
        </w:rPr>
      </w:pPr>
      <w:r>
        <w:rPr>
          <w:rFonts w:ascii="Times New Roman" w:eastAsia="Times New Roman" w:hAnsi="Times New Roman" w:cs="Times New Roman"/>
          <w:color w:val="000000"/>
          <w:sz w:val="24"/>
          <w:szCs w:val="24"/>
        </w:rPr>
        <w:t>15</w:t>
      </w:r>
      <w:r w:rsidR="00742AB5" w:rsidRPr="00C15EB0">
        <w:rPr>
          <w:rFonts w:ascii="Times New Roman" w:eastAsia="Times New Roman" w:hAnsi="Times New Roman" w:cs="Times New Roman"/>
          <w:color w:val="000000"/>
          <w:sz w:val="24"/>
          <w:szCs w:val="24"/>
        </w:rPr>
        <w:t>.</w:t>
      </w:r>
      <w:r w:rsidR="002C435B">
        <w:rPr>
          <w:rFonts w:ascii="Times New Roman" w:eastAsia="Times New Roman" w:hAnsi="Times New Roman" w:cs="Times New Roman"/>
          <w:color w:val="000000"/>
          <w:sz w:val="24"/>
          <w:szCs w:val="24"/>
          <w:lang w:val="en-US"/>
        </w:rPr>
        <w:t>2</w:t>
      </w:r>
      <w:r w:rsidR="005E259A">
        <w:rPr>
          <w:rFonts w:ascii="Times New Roman" w:eastAsia="Times New Roman" w:hAnsi="Times New Roman" w:cs="Times New Roman"/>
          <w:color w:val="000000"/>
          <w:sz w:val="24"/>
          <w:szCs w:val="24"/>
        </w:rPr>
        <w:t>.</w:t>
      </w:r>
      <w:r w:rsidR="005E66FA">
        <w:rPr>
          <w:rFonts w:ascii="Times New Roman" w:eastAsia="Times New Roman" w:hAnsi="Times New Roman" w:cs="Times New Roman"/>
          <w:color w:val="000000"/>
          <w:sz w:val="24"/>
          <w:szCs w:val="24"/>
          <w:lang w:eastAsia="bg-BG"/>
        </w:rPr>
        <w:t xml:space="preserve"> </w:t>
      </w:r>
      <w:proofErr w:type="spellStart"/>
      <w:r w:rsidR="005E259A" w:rsidRPr="005E259A">
        <w:rPr>
          <w:rFonts w:ascii="Times New Roman" w:hAnsi="Times New Roman" w:cs="Times New Roman"/>
          <w:sz w:val="24"/>
          <w:szCs w:val="24"/>
          <w:lang w:val="en-US" w:eastAsia="ar-SA"/>
        </w:rPr>
        <w:t>Участниците</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трябва</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да</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са</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изпълнили</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дейност</w:t>
      </w:r>
      <w:proofErr w:type="spellEnd"/>
      <w:r w:rsidR="005E259A" w:rsidRPr="005E259A">
        <w:rPr>
          <w:rFonts w:ascii="Times New Roman" w:hAnsi="Times New Roman" w:cs="Times New Roman"/>
          <w:sz w:val="24"/>
          <w:szCs w:val="24"/>
          <w:lang w:eastAsia="ar-SA"/>
        </w:rPr>
        <w:t>и</w:t>
      </w:r>
      <w:r w:rsidR="005E259A" w:rsidRPr="005E259A">
        <w:rPr>
          <w:rFonts w:ascii="Times New Roman" w:hAnsi="Times New Roman" w:cs="Times New Roman"/>
          <w:sz w:val="24"/>
          <w:szCs w:val="24"/>
          <w:lang w:val="en-US" w:eastAsia="ar-SA"/>
        </w:rPr>
        <w:t xml:space="preserve"> с </w:t>
      </w:r>
      <w:proofErr w:type="spellStart"/>
      <w:r w:rsidR="005E259A" w:rsidRPr="005E259A">
        <w:rPr>
          <w:rFonts w:ascii="Times New Roman" w:hAnsi="Times New Roman" w:cs="Times New Roman"/>
          <w:sz w:val="24"/>
          <w:szCs w:val="24"/>
          <w:lang w:val="en-US" w:eastAsia="ar-SA"/>
        </w:rPr>
        <w:t>предмет</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идентичен</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или</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сходен</w:t>
      </w:r>
      <w:proofErr w:type="spellEnd"/>
      <w:r w:rsidR="005E259A" w:rsidRPr="005E259A">
        <w:rPr>
          <w:rFonts w:ascii="Times New Roman" w:hAnsi="Times New Roman" w:cs="Times New Roman"/>
          <w:sz w:val="24"/>
          <w:szCs w:val="24"/>
          <w:lang w:val="en-US" w:eastAsia="ar-SA"/>
        </w:rPr>
        <w:t xml:space="preserve"> с </w:t>
      </w:r>
      <w:proofErr w:type="spellStart"/>
      <w:r w:rsidR="005E259A" w:rsidRPr="005E259A">
        <w:rPr>
          <w:rFonts w:ascii="Times New Roman" w:hAnsi="Times New Roman" w:cs="Times New Roman"/>
          <w:sz w:val="24"/>
          <w:szCs w:val="24"/>
          <w:lang w:val="en-US" w:eastAsia="ar-SA"/>
        </w:rPr>
        <w:t>тези</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на</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поръчката</w:t>
      </w:r>
      <w:proofErr w:type="spellEnd"/>
      <w:r w:rsidR="005E259A" w:rsidRPr="005E259A">
        <w:rPr>
          <w:rFonts w:ascii="Times New Roman" w:hAnsi="Times New Roman" w:cs="Times New Roman"/>
          <w:sz w:val="24"/>
          <w:szCs w:val="24"/>
          <w:lang w:val="en-US" w:eastAsia="ar-SA"/>
        </w:rPr>
        <w:t xml:space="preserve"> </w:t>
      </w:r>
      <w:r w:rsidR="005E259A" w:rsidRPr="005E259A">
        <w:rPr>
          <w:rFonts w:ascii="Times New Roman" w:hAnsi="Times New Roman" w:cs="Times New Roman"/>
          <w:sz w:val="24"/>
          <w:szCs w:val="24"/>
          <w:lang w:eastAsia="ar-SA"/>
        </w:rPr>
        <w:t xml:space="preserve">за </w:t>
      </w:r>
      <w:proofErr w:type="spellStart"/>
      <w:r w:rsidR="005E259A" w:rsidRPr="005E259A">
        <w:rPr>
          <w:rFonts w:ascii="Times New Roman" w:hAnsi="Times New Roman" w:cs="Times New Roman"/>
          <w:sz w:val="24"/>
          <w:szCs w:val="24"/>
          <w:lang w:val="en-US" w:eastAsia="ar-SA"/>
        </w:rPr>
        <w:t>последните</w:t>
      </w:r>
      <w:proofErr w:type="spellEnd"/>
      <w:r w:rsidR="005E259A" w:rsidRPr="005E259A">
        <w:rPr>
          <w:rFonts w:ascii="Times New Roman" w:hAnsi="Times New Roman" w:cs="Times New Roman"/>
          <w:sz w:val="24"/>
          <w:szCs w:val="24"/>
          <w:lang w:val="en-US" w:eastAsia="ar-SA"/>
        </w:rPr>
        <w:t xml:space="preserve"> </w:t>
      </w:r>
      <w:r w:rsidR="005E259A" w:rsidRPr="005E259A">
        <w:rPr>
          <w:rFonts w:ascii="Times New Roman" w:hAnsi="Times New Roman" w:cs="Times New Roman"/>
          <w:sz w:val="24"/>
          <w:szCs w:val="24"/>
          <w:lang w:eastAsia="ar-SA"/>
        </w:rPr>
        <w:t>3</w:t>
      </w:r>
      <w:r w:rsidR="005E259A" w:rsidRPr="005E259A">
        <w:rPr>
          <w:rFonts w:ascii="Times New Roman" w:hAnsi="Times New Roman" w:cs="Times New Roman"/>
          <w:sz w:val="24"/>
          <w:szCs w:val="24"/>
          <w:lang w:val="en-US" w:eastAsia="ar-SA"/>
        </w:rPr>
        <w:t xml:space="preserve"> (</w:t>
      </w:r>
      <w:r w:rsidR="005E259A" w:rsidRPr="005E259A">
        <w:rPr>
          <w:rFonts w:ascii="Times New Roman" w:hAnsi="Times New Roman" w:cs="Times New Roman"/>
          <w:sz w:val="24"/>
          <w:szCs w:val="24"/>
          <w:lang w:eastAsia="ar-SA"/>
        </w:rPr>
        <w:t>три</w:t>
      </w:r>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години</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от</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датата</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на</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подаване</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на</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офертата</w:t>
      </w:r>
      <w:proofErr w:type="spellEnd"/>
      <w:r w:rsidR="005E259A" w:rsidRPr="005E259A">
        <w:rPr>
          <w:rFonts w:ascii="Times New Roman" w:hAnsi="Times New Roman" w:cs="Times New Roman"/>
          <w:sz w:val="24"/>
          <w:szCs w:val="24"/>
          <w:lang w:val="en-US" w:eastAsia="ar-SA"/>
        </w:rPr>
        <w:t xml:space="preserve">, </w:t>
      </w:r>
      <w:proofErr w:type="spellStart"/>
      <w:r w:rsidR="005E259A" w:rsidRPr="005E259A">
        <w:rPr>
          <w:rFonts w:ascii="Times New Roman" w:hAnsi="Times New Roman" w:cs="Times New Roman"/>
          <w:sz w:val="24"/>
          <w:szCs w:val="24"/>
          <w:lang w:val="en-US" w:eastAsia="ar-SA"/>
        </w:rPr>
        <w:t>като</w:t>
      </w:r>
      <w:proofErr w:type="spellEnd"/>
      <w:r w:rsidR="005E259A" w:rsidRPr="005E259A">
        <w:rPr>
          <w:rFonts w:ascii="Times New Roman" w:hAnsi="Times New Roman" w:cs="Times New Roman"/>
          <w:sz w:val="24"/>
          <w:szCs w:val="24"/>
          <w:lang w:val="en-US" w:eastAsia="ar-SA"/>
        </w:rPr>
        <w:t xml:space="preserve"> т</w:t>
      </w:r>
      <w:proofErr w:type="spellStart"/>
      <w:r w:rsidR="005E259A" w:rsidRPr="005E259A">
        <w:rPr>
          <w:rFonts w:ascii="Times New Roman" w:eastAsia="Times New Roman" w:hAnsi="Times New Roman" w:cs="Times New Roman"/>
          <w:sz w:val="24"/>
          <w:szCs w:val="24"/>
          <w:lang w:eastAsia="ar-SA"/>
        </w:rPr>
        <w:t>ова</w:t>
      </w:r>
      <w:proofErr w:type="spellEnd"/>
      <w:r w:rsidR="005E259A" w:rsidRPr="005E259A">
        <w:rPr>
          <w:rFonts w:ascii="Times New Roman" w:eastAsia="Times New Roman" w:hAnsi="Times New Roman" w:cs="Times New Roman"/>
          <w:sz w:val="24"/>
          <w:szCs w:val="24"/>
          <w:lang w:eastAsia="ar-SA"/>
        </w:rPr>
        <w:t xml:space="preserve">  обстоятелство се декларира в Единния европейски документ за обществени поръчки (ЕЕДОП), </w:t>
      </w:r>
      <w:proofErr w:type="spellStart"/>
      <w:r w:rsidR="005E259A" w:rsidRPr="005E259A">
        <w:rPr>
          <w:rFonts w:ascii="Times New Roman" w:eastAsia="Times New Roman" w:hAnsi="Times New Roman" w:cs="Times New Roman"/>
          <w:color w:val="000000"/>
          <w:sz w:val="24"/>
          <w:szCs w:val="24"/>
          <w:lang w:val="en-US" w:eastAsia="ar-SA"/>
        </w:rPr>
        <w:t>Част</w:t>
      </w:r>
      <w:proofErr w:type="spellEnd"/>
      <w:r w:rsidR="005E259A" w:rsidRPr="005E259A">
        <w:rPr>
          <w:rFonts w:ascii="Times New Roman" w:eastAsia="Times New Roman" w:hAnsi="Times New Roman" w:cs="Times New Roman"/>
          <w:color w:val="000000"/>
          <w:sz w:val="24"/>
          <w:szCs w:val="24"/>
          <w:lang w:val="en-US" w:eastAsia="ar-SA"/>
        </w:rPr>
        <w:t xml:space="preserve"> IV, в т. 1 </w:t>
      </w:r>
      <w:proofErr w:type="spellStart"/>
      <w:r w:rsidR="005E259A" w:rsidRPr="005E259A">
        <w:rPr>
          <w:rFonts w:ascii="Times New Roman" w:eastAsia="Times New Roman" w:hAnsi="Times New Roman" w:cs="Times New Roman"/>
          <w:color w:val="000000"/>
          <w:sz w:val="24"/>
          <w:szCs w:val="24"/>
          <w:lang w:val="en-US" w:eastAsia="ar-SA"/>
        </w:rPr>
        <w:t>буква</w:t>
      </w:r>
      <w:proofErr w:type="spellEnd"/>
      <w:r w:rsidR="005E259A" w:rsidRPr="005E259A">
        <w:rPr>
          <w:rFonts w:ascii="Times New Roman" w:eastAsia="Times New Roman" w:hAnsi="Times New Roman" w:cs="Times New Roman"/>
          <w:color w:val="000000"/>
          <w:sz w:val="24"/>
          <w:szCs w:val="24"/>
          <w:lang w:val="en-US" w:eastAsia="ar-SA"/>
        </w:rPr>
        <w:t xml:space="preserve"> „б” </w:t>
      </w:r>
      <w:proofErr w:type="spellStart"/>
      <w:r w:rsidR="005E259A" w:rsidRPr="005E259A">
        <w:rPr>
          <w:rFonts w:ascii="Times New Roman" w:eastAsia="Times New Roman" w:hAnsi="Times New Roman" w:cs="Times New Roman"/>
          <w:color w:val="000000"/>
          <w:sz w:val="24"/>
          <w:szCs w:val="24"/>
          <w:lang w:val="en-US" w:eastAsia="ar-SA"/>
        </w:rPr>
        <w:t>на</w:t>
      </w:r>
      <w:proofErr w:type="spellEnd"/>
      <w:r w:rsidR="005E259A" w:rsidRPr="005E259A">
        <w:rPr>
          <w:rFonts w:ascii="Times New Roman" w:eastAsia="Times New Roman" w:hAnsi="Times New Roman" w:cs="Times New Roman"/>
          <w:color w:val="000000"/>
          <w:sz w:val="24"/>
          <w:szCs w:val="24"/>
          <w:lang w:val="en-US" w:eastAsia="ar-SA"/>
        </w:rPr>
        <w:t xml:space="preserve"> </w:t>
      </w:r>
      <w:proofErr w:type="spellStart"/>
      <w:r w:rsidR="005E259A" w:rsidRPr="005E259A">
        <w:rPr>
          <w:rFonts w:ascii="Times New Roman" w:eastAsia="Times New Roman" w:hAnsi="Times New Roman" w:cs="Times New Roman"/>
          <w:color w:val="000000"/>
          <w:sz w:val="24"/>
          <w:szCs w:val="24"/>
          <w:lang w:val="en-US" w:eastAsia="ar-SA"/>
        </w:rPr>
        <w:t>Раздел</w:t>
      </w:r>
      <w:proofErr w:type="spellEnd"/>
      <w:r w:rsidR="005E259A" w:rsidRPr="005E259A">
        <w:rPr>
          <w:rFonts w:ascii="Times New Roman" w:eastAsia="Times New Roman" w:hAnsi="Times New Roman" w:cs="Times New Roman"/>
          <w:color w:val="000000"/>
          <w:sz w:val="24"/>
          <w:szCs w:val="24"/>
          <w:lang w:val="en-US" w:eastAsia="ar-SA"/>
        </w:rPr>
        <w:t xml:space="preserve"> В „</w:t>
      </w:r>
      <w:proofErr w:type="spellStart"/>
      <w:r w:rsidR="005E259A" w:rsidRPr="005E259A">
        <w:rPr>
          <w:rFonts w:ascii="Times New Roman" w:eastAsia="Times New Roman" w:hAnsi="Times New Roman" w:cs="Times New Roman"/>
          <w:color w:val="000000"/>
          <w:sz w:val="24"/>
          <w:szCs w:val="24"/>
          <w:lang w:val="en-US" w:eastAsia="ar-SA"/>
        </w:rPr>
        <w:t>Технически</w:t>
      </w:r>
      <w:proofErr w:type="spellEnd"/>
      <w:r w:rsidR="005E259A" w:rsidRPr="005E259A">
        <w:rPr>
          <w:rFonts w:ascii="Times New Roman" w:eastAsia="Times New Roman" w:hAnsi="Times New Roman" w:cs="Times New Roman"/>
          <w:color w:val="000000"/>
          <w:sz w:val="24"/>
          <w:szCs w:val="24"/>
          <w:lang w:val="en-US" w:eastAsia="ar-SA"/>
        </w:rPr>
        <w:t xml:space="preserve"> и </w:t>
      </w:r>
      <w:proofErr w:type="spellStart"/>
      <w:r w:rsidR="005E259A" w:rsidRPr="005E259A">
        <w:rPr>
          <w:rFonts w:ascii="Times New Roman" w:eastAsia="Times New Roman" w:hAnsi="Times New Roman" w:cs="Times New Roman"/>
          <w:color w:val="000000"/>
          <w:sz w:val="24"/>
          <w:szCs w:val="24"/>
          <w:lang w:val="en-US" w:eastAsia="ar-SA"/>
        </w:rPr>
        <w:t>професионални</w:t>
      </w:r>
      <w:proofErr w:type="spellEnd"/>
      <w:r w:rsidR="005E259A" w:rsidRPr="005E259A">
        <w:rPr>
          <w:rFonts w:ascii="Times New Roman" w:eastAsia="Times New Roman" w:hAnsi="Times New Roman" w:cs="Times New Roman"/>
          <w:color w:val="000000"/>
          <w:sz w:val="24"/>
          <w:szCs w:val="24"/>
          <w:lang w:val="en-US" w:eastAsia="ar-SA"/>
        </w:rPr>
        <w:t xml:space="preserve"> </w:t>
      </w:r>
      <w:proofErr w:type="spellStart"/>
      <w:r w:rsidR="005E259A" w:rsidRPr="005E259A">
        <w:rPr>
          <w:rFonts w:ascii="Times New Roman" w:eastAsia="Times New Roman" w:hAnsi="Times New Roman" w:cs="Times New Roman"/>
          <w:color w:val="000000"/>
          <w:sz w:val="24"/>
          <w:szCs w:val="24"/>
          <w:lang w:val="en-US" w:eastAsia="ar-SA"/>
        </w:rPr>
        <w:t>способности</w:t>
      </w:r>
      <w:proofErr w:type="spellEnd"/>
      <w:r w:rsidR="005E259A" w:rsidRPr="005E259A">
        <w:rPr>
          <w:rFonts w:ascii="Times New Roman" w:eastAsia="Times New Roman" w:hAnsi="Times New Roman" w:cs="Times New Roman"/>
          <w:color w:val="000000"/>
          <w:sz w:val="24"/>
          <w:szCs w:val="24"/>
          <w:lang w:val="en-US" w:eastAsia="ar-SA"/>
        </w:rPr>
        <w:t xml:space="preserve">”, </w:t>
      </w:r>
      <w:proofErr w:type="spellStart"/>
      <w:r w:rsidR="005E259A" w:rsidRPr="005E259A">
        <w:rPr>
          <w:rFonts w:ascii="Times New Roman" w:eastAsia="Times New Roman" w:hAnsi="Times New Roman" w:cs="Times New Roman"/>
          <w:color w:val="000000"/>
          <w:sz w:val="24"/>
          <w:szCs w:val="24"/>
          <w:lang w:val="en-US" w:eastAsia="ar-SA"/>
        </w:rPr>
        <w:t>като</w:t>
      </w:r>
      <w:proofErr w:type="spellEnd"/>
      <w:r w:rsidR="005E259A" w:rsidRPr="005E259A">
        <w:rPr>
          <w:rFonts w:ascii="Times New Roman" w:eastAsia="Times New Roman" w:hAnsi="Times New Roman" w:cs="Times New Roman"/>
          <w:color w:val="000000"/>
          <w:sz w:val="24"/>
          <w:szCs w:val="24"/>
          <w:lang w:eastAsia="ar-SA"/>
        </w:rPr>
        <w:t xml:space="preserve"> се</w:t>
      </w:r>
      <w:r w:rsidR="005E259A" w:rsidRPr="005E259A">
        <w:rPr>
          <w:rFonts w:ascii="Times New Roman" w:eastAsia="Times New Roman" w:hAnsi="Times New Roman" w:cs="Times New Roman"/>
          <w:color w:val="000000"/>
          <w:sz w:val="24"/>
          <w:szCs w:val="24"/>
          <w:lang w:val="en-US" w:eastAsia="ar-SA"/>
        </w:rPr>
        <w:t xml:space="preserve"> </w:t>
      </w:r>
      <w:proofErr w:type="spellStart"/>
      <w:r w:rsidR="005E259A" w:rsidRPr="005E259A">
        <w:rPr>
          <w:rFonts w:ascii="Times New Roman" w:eastAsia="Times New Roman" w:hAnsi="Times New Roman" w:cs="Times New Roman"/>
          <w:color w:val="000000"/>
          <w:sz w:val="24"/>
          <w:szCs w:val="24"/>
          <w:lang w:val="en-US" w:eastAsia="ar-SA"/>
        </w:rPr>
        <w:t>посоч</w:t>
      </w:r>
      <w:proofErr w:type="spellEnd"/>
      <w:r w:rsidR="005E259A" w:rsidRPr="005E259A">
        <w:rPr>
          <w:rFonts w:ascii="Times New Roman" w:eastAsia="Times New Roman" w:hAnsi="Times New Roman" w:cs="Times New Roman"/>
          <w:color w:val="000000"/>
          <w:sz w:val="24"/>
          <w:szCs w:val="24"/>
          <w:lang w:eastAsia="ar-SA"/>
        </w:rPr>
        <w:t xml:space="preserve">ват стойностите, </w:t>
      </w:r>
      <w:proofErr w:type="spellStart"/>
      <w:r w:rsidR="005E259A" w:rsidRPr="005E259A">
        <w:rPr>
          <w:rFonts w:ascii="Times New Roman" w:eastAsia="Times New Roman" w:hAnsi="Times New Roman" w:cs="Times New Roman"/>
          <w:color w:val="000000"/>
          <w:sz w:val="24"/>
          <w:szCs w:val="24"/>
          <w:lang w:val="en-US" w:eastAsia="ar-SA"/>
        </w:rPr>
        <w:t>датата</w:t>
      </w:r>
      <w:proofErr w:type="spellEnd"/>
      <w:r w:rsidR="005E259A" w:rsidRPr="005E259A">
        <w:rPr>
          <w:rFonts w:ascii="Times New Roman" w:eastAsia="Times New Roman" w:hAnsi="Times New Roman" w:cs="Times New Roman"/>
          <w:color w:val="000000"/>
          <w:sz w:val="24"/>
          <w:szCs w:val="24"/>
          <w:lang w:eastAsia="ar-SA"/>
        </w:rPr>
        <w:t xml:space="preserve"> и получателите на изпълнените дейности. </w:t>
      </w:r>
    </w:p>
    <w:p w:rsidR="005E259A" w:rsidRPr="005E259A" w:rsidRDefault="005E259A" w:rsidP="005E259A">
      <w:pPr>
        <w:spacing w:beforeLines="60" w:before="144" w:afterLines="60" w:after="144" w:line="240" w:lineRule="auto"/>
        <w:jc w:val="both"/>
        <w:rPr>
          <w:rFonts w:ascii="Times New Roman" w:hAnsi="Times New Roman" w:cs="Times New Roman"/>
          <w:bCs/>
          <w:sz w:val="24"/>
          <w:szCs w:val="24"/>
        </w:rPr>
      </w:pPr>
      <w:r w:rsidRPr="005E259A">
        <w:rPr>
          <w:rFonts w:ascii="Times New Roman" w:hAnsi="Times New Roman" w:cs="Times New Roman"/>
          <w:sz w:val="24"/>
          <w:szCs w:val="24"/>
        </w:rPr>
        <w:t>Доказването на съответствието с изискването по т.</w:t>
      </w:r>
      <w:r>
        <w:rPr>
          <w:rFonts w:ascii="Times New Roman" w:hAnsi="Times New Roman" w:cs="Times New Roman"/>
          <w:sz w:val="24"/>
          <w:szCs w:val="24"/>
        </w:rPr>
        <w:t>15.</w:t>
      </w:r>
      <w:r w:rsidR="002C435B">
        <w:rPr>
          <w:rFonts w:ascii="Times New Roman" w:hAnsi="Times New Roman" w:cs="Times New Roman"/>
          <w:sz w:val="24"/>
          <w:szCs w:val="24"/>
          <w:lang w:val="en-US"/>
        </w:rPr>
        <w:t>2</w:t>
      </w:r>
      <w:r w:rsidRPr="005E259A">
        <w:rPr>
          <w:rFonts w:ascii="Times New Roman" w:hAnsi="Times New Roman" w:cs="Times New Roman"/>
          <w:sz w:val="24"/>
          <w:szCs w:val="24"/>
        </w:rPr>
        <w:t xml:space="preserve">. става по реда на чл. 67, ал.5 и ал.6 от ЗОП със списък на </w:t>
      </w:r>
      <w:r>
        <w:rPr>
          <w:rFonts w:ascii="Times New Roman" w:hAnsi="Times New Roman" w:cs="Times New Roman"/>
          <w:sz w:val="24"/>
          <w:szCs w:val="24"/>
        </w:rPr>
        <w:t>дейностите</w:t>
      </w:r>
      <w:r w:rsidRPr="005E259A">
        <w:rPr>
          <w:rFonts w:ascii="Times New Roman" w:hAnsi="Times New Roman" w:cs="Times New Roman"/>
          <w:sz w:val="24"/>
          <w:szCs w:val="24"/>
        </w:rPr>
        <w:t>, които са идентични или сходни с предмета на обществената поръчка, с посочване на стойностите, датите и получателите, придружен с доказателства за извършен</w:t>
      </w:r>
      <w:r>
        <w:rPr>
          <w:rFonts w:ascii="Times New Roman" w:hAnsi="Times New Roman" w:cs="Times New Roman"/>
          <w:sz w:val="24"/>
          <w:szCs w:val="24"/>
        </w:rPr>
        <w:t>ите дейности</w:t>
      </w:r>
      <w:r w:rsidRPr="005E259A">
        <w:rPr>
          <w:rFonts w:ascii="Times New Roman" w:hAnsi="Times New Roman" w:cs="Times New Roman"/>
          <w:sz w:val="24"/>
          <w:szCs w:val="24"/>
        </w:rPr>
        <w:t xml:space="preserve">, съгласно чл. 64 от ЗОП - </w:t>
      </w:r>
      <w:r w:rsidRPr="005E259A">
        <w:rPr>
          <w:rFonts w:ascii="Times New Roman" w:hAnsi="Times New Roman" w:cs="Times New Roman"/>
          <w:bCs/>
          <w:sz w:val="24"/>
          <w:szCs w:val="24"/>
        </w:rPr>
        <w:t>удостоверения, издадени от получателя или от компетентен орган, или чрез посочване на публичен регистър, в който е публикувана информация за доставките и др.</w:t>
      </w:r>
    </w:p>
    <w:p w:rsidR="005E259A" w:rsidRPr="008B4C20" w:rsidRDefault="005E259A" w:rsidP="008B4C20">
      <w:pPr>
        <w:jc w:val="both"/>
        <w:rPr>
          <w:rFonts w:ascii="Times New Roman" w:eastAsia="Times New Roman" w:hAnsi="Times New Roman" w:cs="Times New Roman"/>
          <w:i/>
          <w:sz w:val="24"/>
          <w:szCs w:val="24"/>
          <w:lang w:eastAsia="bg-BG"/>
        </w:rPr>
      </w:pPr>
      <w:r w:rsidRPr="005E259A">
        <w:rPr>
          <w:rFonts w:ascii="Times New Roman" w:hAnsi="Times New Roman" w:cs="Times New Roman"/>
          <w:b/>
          <w:i/>
          <w:sz w:val="24"/>
          <w:szCs w:val="24"/>
        </w:rPr>
        <w:lastRenderedPageBreak/>
        <w:t>*Забележка:</w:t>
      </w:r>
      <w:r w:rsidRPr="005E259A">
        <w:rPr>
          <w:rFonts w:ascii="Times New Roman" w:hAnsi="Times New Roman" w:cs="Times New Roman"/>
          <w:sz w:val="24"/>
          <w:szCs w:val="24"/>
          <w:lang w:eastAsia="bg-BG"/>
        </w:rPr>
        <w:t xml:space="preserve"> </w:t>
      </w:r>
      <w:r w:rsidRPr="005E259A">
        <w:rPr>
          <w:rFonts w:ascii="Times New Roman" w:eastAsia="Times New Roman" w:hAnsi="Times New Roman" w:cs="Times New Roman"/>
          <w:i/>
          <w:sz w:val="24"/>
          <w:szCs w:val="24"/>
          <w:lang w:eastAsia="bg-BG"/>
        </w:rPr>
        <w:t xml:space="preserve">Под </w:t>
      </w:r>
      <w:r w:rsidRPr="005E259A">
        <w:rPr>
          <w:rFonts w:ascii="Times New Roman" w:eastAsia="Times New Roman" w:hAnsi="Times New Roman" w:cs="Times New Roman"/>
          <w:b/>
          <w:i/>
          <w:sz w:val="24"/>
          <w:szCs w:val="24"/>
          <w:lang w:eastAsia="bg-BG"/>
        </w:rPr>
        <w:t>„идентични или сходни с предмета на поръчката“</w:t>
      </w:r>
      <w:r w:rsidRPr="005E259A">
        <w:rPr>
          <w:rFonts w:ascii="Times New Roman" w:eastAsia="Times New Roman" w:hAnsi="Times New Roman" w:cs="Times New Roman"/>
          <w:i/>
          <w:sz w:val="24"/>
          <w:szCs w:val="24"/>
          <w:lang w:eastAsia="bg-BG"/>
        </w:rPr>
        <w:t xml:space="preserve"> следва да се разбира: </w:t>
      </w:r>
      <w:r>
        <w:rPr>
          <w:rFonts w:ascii="Times New Roman" w:eastAsia="Times New Roman" w:hAnsi="Times New Roman" w:cs="Times New Roman"/>
          <w:i/>
          <w:sz w:val="24"/>
          <w:szCs w:val="24"/>
          <w:lang w:eastAsia="bg-BG"/>
        </w:rPr>
        <w:t xml:space="preserve">доставка </w:t>
      </w:r>
      <w:r w:rsidR="00DE6EC6">
        <w:rPr>
          <w:rFonts w:ascii="Times New Roman" w:eastAsia="Times New Roman" w:hAnsi="Times New Roman" w:cs="Times New Roman"/>
          <w:i/>
          <w:sz w:val="24"/>
          <w:szCs w:val="24"/>
          <w:lang w:eastAsia="bg-BG"/>
        </w:rPr>
        <w:t>и</w:t>
      </w:r>
      <w:r w:rsidR="00711761">
        <w:rPr>
          <w:rFonts w:ascii="Times New Roman" w:eastAsia="Times New Roman" w:hAnsi="Times New Roman" w:cs="Times New Roman"/>
          <w:i/>
          <w:sz w:val="24"/>
          <w:szCs w:val="24"/>
          <w:lang w:eastAsia="bg-BG"/>
        </w:rPr>
        <w:t xml:space="preserve"> гаранционна</w:t>
      </w:r>
      <w:r>
        <w:rPr>
          <w:rFonts w:ascii="Times New Roman" w:eastAsia="Times New Roman" w:hAnsi="Times New Roman" w:cs="Times New Roman"/>
          <w:i/>
          <w:sz w:val="24"/>
          <w:szCs w:val="24"/>
          <w:lang w:eastAsia="bg-BG"/>
        </w:rPr>
        <w:t xml:space="preserve"> поддръжка на комуникационно оборудване и комуникационни системи. </w:t>
      </w:r>
    </w:p>
    <w:p w:rsidR="005E66FA" w:rsidRDefault="005E259A" w:rsidP="00C15EB0">
      <w:p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w:t>
      </w:r>
      <w:r w:rsidR="002C435B">
        <w:rPr>
          <w:rFonts w:ascii="Times New Roman" w:eastAsia="Times New Roman" w:hAnsi="Times New Roman" w:cs="Times New Roman"/>
          <w:color w:val="000000"/>
          <w:sz w:val="24"/>
          <w:szCs w:val="24"/>
          <w:lang w:val="en-US" w:eastAsia="bg-BG"/>
        </w:rPr>
        <w:t>3</w:t>
      </w:r>
      <w:r>
        <w:rPr>
          <w:rFonts w:ascii="Times New Roman" w:eastAsia="Times New Roman" w:hAnsi="Times New Roman" w:cs="Times New Roman"/>
          <w:color w:val="000000"/>
          <w:sz w:val="24"/>
          <w:szCs w:val="24"/>
          <w:lang w:eastAsia="bg-BG"/>
        </w:rPr>
        <w:t xml:space="preserve">. </w:t>
      </w:r>
      <w:r w:rsidR="005E66FA">
        <w:rPr>
          <w:rFonts w:ascii="Times New Roman" w:eastAsia="Times New Roman" w:hAnsi="Times New Roman" w:cs="Times New Roman"/>
          <w:color w:val="000000"/>
          <w:sz w:val="24"/>
          <w:szCs w:val="24"/>
          <w:lang w:eastAsia="bg-BG"/>
        </w:rPr>
        <w:t>Участниците</w:t>
      </w:r>
      <w:r w:rsidR="00742AB5" w:rsidRPr="00C15EB0">
        <w:rPr>
          <w:rFonts w:ascii="Times New Roman" w:eastAsia="Times New Roman" w:hAnsi="Times New Roman" w:cs="Times New Roman"/>
          <w:color w:val="000000"/>
          <w:sz w:val="24"/>
          <w:szCs w:val="24"/>
          <w:lang w:eastAsia="bg-BG"/>
        </w:rPr>
        <w:t xml:space="preserve"> трябва да разполага</w:t>
      </w:r>
      <w:r w:rsidR="005E66FA">
        <w:rPr>
          <w:rFonts w:ascii="Times New Roman" w:eastAsia="Times New Roman" w:hAnsi="Times New Roman" w:cs="Times New Roman"/>
          <w:color w:val="000000"/>
          <w:sz w:val="24"/>
          <w:szCs w:val="24"/>
          <w:lang w:eastAsia="bg-BG"/>
        </w:rPr>
        <w:t>т</w:t>
      </w:r>
      <w:r w:rsidR="00742AB5" w:rsidRPr="00C15EB0">
        <w:rPr>
          <w:rFonts w:ascii="Times New Roman" w:eastAsia="Times New Roman" w:hAnsi="Times New Roman" w:cs="Times New Roman"/>
          <w:color w:val="000000"/>
          <w:sz w:val="24"/>
          <w:szCs w:val="24"/>
          <w:lang w:eastAsia="bg-BG"/>
        </w:rPr>
        <w:t xml:space="preserve"> </w:t>
      </w:r>
      <w:r w:rsidR="005E66FA">
        <w:rPr>
          <w:rFonts w:ascii="Times New Roman" w:eastAsia="Times New Roman" w:hAnsi="Times New Roman" w:cs="Times New Roman"/>
          <w:color w:val="000000"/>
          <w:sz w:val="24"/>
          <w:szCs w:val="24"/>
          <w:lang w:eastAsia="bg-BG"/>
        </w:rPr>
        <w:t>с екип от експерти за изпълнението на поръчката в минимален състав, както следва:</w:t>
      </w:r>
    </w:p>
    <w:p w:rsidR="005569E2" w:rsidRPr="005569E2" w:rsidRDefault="005569E2" w:rsidP="005569E2">
      <w:pPr>
        <w:autoSpaceDE w:val="0"/>
        <w:spacing w:after="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15.</w:t>
      </w:r>
      <w:r w:rsidR="002C435B">
        <w:rPr>
          <w:rFonts w:ascii="Times New Roman" w:eastAsia="Times New Roman" w:hAnsi="Times New Roman" w:cs="Times New Roman"/>
          <w:noProof/>
          <w:color w:val="000000"/>
          <w:spacing w:val="1"/>
          <w:sz w:val="24"/>
          <w:szCs w:val="24"/>
          <w:lang w:val="en-US"/>
        </w:rPr>
        <w:t>3</w:t>
      </w:r>
      <w:r>
        <w:rPr>
          <w:rFonts w:ascii="Times New Roman" w:eastAsia="Times New Roman" w:hAnsi="Times New Roman" w:cs="Times New Roman"/>
          <w:noProof/>
          <w:color w:val="000000"/>
          <w:spacing w:val="1"/>
          <w:sz w:val="24"/>
          <w:szCs w:val="24"/>
        </w:rPr>
        <w:t>.1.</w:t>
      </w:r>
      <w:r w:rsidRPr="005569E2">
        <w:rPr>
          <w:rFonts w:ascii="Times New Roman" w:eastAsia="Times New Roman" w:hAnsi="Times New Roman" w:cs="Times New Roman"/>
          <w:b/>
          <w:noProof/>
          <w:color w:val="000000"/>
          <w:spacing w:val="1"/>
          <w:sz w:val="24"/>
          <w:szCs w:val="24"/>
          <w:u w:val="single"/>
        </w:rPr>
        <w:t xml:space="preserve">  Ръководител проект</w:t>
      </w:r>
    </w:p>
    <w:p w:rsidR="005569E2" w:rsidRPr="005569E2" w:rsidRDefault="005569E2" w:rsidP="005569E2">
      <w:pPr>
        <w:autoSpaceDE w:val="0"/>
        <w:spacing w:after="0"/>
        <w:ind w:left="1080"/>
        <w:jc w:val="both"/>
        <w:rPr>
          <w:rFonts w:ascii="Times New Roman" w:eastAsia="Times New Roman" w:hAnsi="Times New Roman" w:cs="Times New Roman"/>
          <w:noProof/>
          <w:color w:val="000000"/>
          <w:spacing w:val="1"/>
          <w:sz w:val="24"/>
          <w:szCs w:val="24"/>
        </w:rPr>
      </w:pPr>
      <w:r w:rsidRPr="005569E2">
        <w:rPr>
          <w:rFonts w:ascii="Times New Roman" w:eastAsia="Times New Roman" w:hAnsi="Times New Roman" w:cs="Times New Roman"/>
          <w:noProof/>
          <w:color w:val="000000"/>
          <w:spacing w:val="1"/>
          <w:sz w:val="24"/>
          <w:szCs w:val="24"/>
        </w:rPr>
        <w:t>-</w:t>
      </w:r>
      <w:r w:rsidRPr="005569E2">
        <w:rPr>
          <w:rFonts w:ascii="Times New Roman" w:eastAsia="Times New Roman" w:hAnsi="Times New Roman" w:cs="Times New Roman"/>
          <w:noProof/>
          <w:color w:val="000000"/>
          <w:spacing w:val="1"/>
          <w:sz w:val="24"/>
          <w:szCs w:val="24"/>
        </w:rPr>
        <w:tab/>
        <w:t>Минимум 5 /пет/ години професионален опит</w:t>
      </w:r>
      <w:r w:rsidR="00D87AE0">
        <w:rPr>
          <w:rFonts w:ascii="Times New Roman" w:eastAsia="Times New Roman" w:hAnsi="Times New Roman" w:cs="Times New Roman"/>
          <w:noProof/>
          <w:color w:val="000000"/>
          <w:spacing w:val="1"/>
          <w:sz w:val="24"/>
          <w:szCs w:val="24"/>
          <w:lang w:val="en-US"/>
        </w:rPr>
        <w:t xml:space="preserve"> в сферата на информационните технологии</w:t>
      </w:r>
      <w:r w:rsidRPr="005569E2">
        <w:rPr>
          <w:rFonts w:ascii="Times New Roman" w:eastAsia="Times New Roman" w:hAnsi="Times New Roman" w:cs="Times New Roman"/>
          <w:noProof/>
          <w:color w:val="000000"/>
          <w:spacing w:val="1"/>
          <w:sz w:val="24"/>
          <w:szCs w:val="24"/>
        </w:rPr>
        <w:t>;</w:t>
      </w:r>
    </w:p>
    <w:p w:rsidR="005569E2" w:rsidRPr="005569E2" w:rsidRDefault="005569E2" w:rsidP="005569E2">
      <w:pPr>
        <w:autoSpaceDE w:val="0"/>
        <w:spacing w:after="0"/>
        <w:ind w:left="1080"/>
        <w:jc w:val="both"/>
        <w:rPr>
          <w:rFonts w:ascii="Times New Roman" w:eastAsia="Times New Roman" w:hAnsi="Times New Roman" w:cs="Times New Roman"/>
          <w:noProof/>
          <w:color w:val="000000"/>
          <w:spacing w:val="1"/>
          <w:sz w:val="24"/>
          <w:szCs w:val="24"/>
        </w:rPr>
      </w:pPr>
      <w:r w:rsidRPr="005569E2">
        <w:rPr>
          <w:rFonts w:ascii="Times New Roman" w:eastAsia="Times New Roman" w:hAnsi="Times New Roman" w:cs="Times New Roman"/>
          <w:noProof/>
          <w:color w:val="000000"/>
          <w:spacing w:val="1"/>
          <w:sz w:val="24"/>
          <w:szCs w:val="24"/>
        </w:rPr>
        <w:t>-</w:t>
      </w:r>
      <w:r w:rsidRPr="005569E2">
        <w:rPr>
          <w:rFonts w:ascii="Times New Roman" w:eastAsia="Times New Roman" w:hAnsi="Times New Roman" w:cs="Times New Roman"/>
          <w:noProof/>
          <w:color w:val="000000"/>
          <w:spacing w:val="1"/>
          <w:sz w:val="24"/>
          <w:szCs w:val="24"/>
        </w:rPr>
        <w:tab/>
        <w:t>валиден сертификат PMP (Project Management Professional) или еквивалентен.</w:t>
      </w:r>
    </w:p>
    <w:p w:rsidR="005569E2" w:rsidRPr="005569E2" w:rsidRDefault="005569E2" w:rsidP="005569E2">
      <w:pPr>
        <w:autoSpaceDE w:val="0"/>
        <w:spacing w:after="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15.</w:t>
      </w:r>
      <w:r w:rsidR="002C435B">
        <w:rPr>
          <w:rFonts w:ascii="Times New Roman" w:eastAsia="Times New Roman" w:hAnsi="Times New Roman" w:cs="Times New Roman"/>
          <w:noProof/>
          <w:color w:val="000000"/>
          <w:spacing w:val="1"/>
          <w:sz w:val="24"/>
          <w:szCs w:val="24"/>
          <w:lang w:val="en-US"/>
        </w:rPr>
        <w:t>3</w:t>
      </w:r>
      <w:r>
        <w:rPr>
          <w:rFonts w:ascii="Times New Roman" w:eastAsia="Times New Roman" w:hAnsi="Times New Roman" w:cs="Times New Roman"/>
          <w:noProof/>
          <w:color w:val="000000"/>
          <w:spacing w:val="1"/>
          <w:sz w:val="24"/>
          <w:szCs w:val="24"/>
        </w:rPr>
        <w:t>.2</w:t>
      </w:r>
      <w:r w:rsidRPr="005569E2">
        <w:rPr>
          <w:rFonts w:ascii="Times New Roman" w:eastAsia="Times New Roman" w:hAnsi="Times New Roman" w:cs="Times New Roman"/>
          <w:noProof/>
          <w:color w:val="000000"/>
          <w:spacing w:val="1"/>
          <w:sz w:val="24"/>
          <w:szCs w:val="24"/>
        </w:rPr>
        <w:t>.</w:t>
      </w:r>
      <w:r w:rsidRPr="005569E2">
        <w:rPr>
          <w:rFonts w:ascii="Times New Roman" w:eastAsia="Times New Roman" w:hAnsi="Times New Roman" w:cs="Times New Roman"/>
          <w:b/>
          <w:noProof/>
          <w:color w:val="000000"/>
          <w:spacing w:val="1"/>
          <w:sz w:val="24"/>
          <w:szCs w:val="24"/>
          <w:u w:val="single"/>
        </w:rPr>
        <w:t>Водещ експерт по мрежови технологии</w:t>
      </w:r>
      <w:r w:rsidRPr="005569E2">
        <w:rPr>
          <w:rFonts w:ascii="Times New Roman" w:eastAsia="Times New Roman" w:hAnsi="Times New Roman" w:cs="Times New Roman"/>
          <w:b/>
          <w:noProof/>
          <w:color w:val="000000"/>
          <w:spacing w:val="1"/>
          <w:sz w:val="24"/>
          <w:szCs w:val="24"/>
        </w:rPr>
        <w:t xml:space="preserve"> </w:t>
      </w:r>
    </w:p>
    <w:p w:rsidR="005569E2" w:rsidRPr="005569E2" w:rsidRDefault="005569E2" w:rsidP="004E2321">
      <w:pPr>
        <w:autoSpaceDE w:val="0"/>
        <w:spacing w:after="0"/>
        <w:ind w:left="1080"/>
        <w:jc w:val="both"/>
        <w:rPr>
          <w:rFonts w:ascii="Times New Roman" w:eastAsia="Times New Roman" w:hAnsi="Times New Roman" w:cs="Times New Roman"/>
          <w:noProof/>
          <w:color w:val="000000"/>
          <w:spacing w:val="1"/>
          <w:sz w:val="24"/>
          <w:szCs w:val="24"/>
        </w:rPr>
      </w:pPr>
      <w:r w:rsidRPr="005569E2">
        <w:rPr>
          <w:rFonts w:ascii="Times New Roman" w:eastAsia="Times New Roman" w:hAnsi="Times New Roman" w:cs="Times New Roman"/>
          <w:noProof/>
          <w:color w:val="000000"/>
          <w:spacing w:val="1"/>
          <w:sz w:val="24"/>
          <w:szCs w:val="24"/>
        </w:rPr>
        <w:t>-</w:t>
      </w:r>
      <w:r w:rsidRPr="005569E2">
        <w:rPr>
          <w:rFonts w:ascii="Times New Roman" w:eastAsia="Times New Roman" w:hAnsi="Times New Roman" w:cs="Times New Roman"/>
          <w:noProof/>
          <w:color w:val="000000"/>
          <w:spacing w:val="1"/>
          <w:sz w:val="24"/>
          <w:szCs w:val="24"/>
        </w:rPr>
        <w:tab/>
        <w:t xml:space="preserve">Минимум 5 (пет) години </w:t>
      </w:r>
      <w:r w:rsidR="004E2321" w:rsidRPr="005569E2">
        <w:rPr>
          <w:rFonts w:ascii="Times New Roman" w:eastAsia="Times New Roman" w:hAnsi="Times New Roman" w:cs="Times New Roman"/>
          <w:noProof/>
          <w:color w:val="000000"/>
          <w:spacing w:val="1"/>
          <w:sz w:val="24"/>
          <w:szCs w:val="24"/>
        </w:rPr>
        <w:t>професионален опит</w:t>
      </w:r>
      <w:r w:rsidR="004E2321">
        <w:rPr>
          <w:rFonts w:ascii="Times New Roman" w:eastAsia="Times New Roman" w:hAnsi="Times New Roman" w:cs="Times New Roman"/>
          <w:noProof/>
          <w:color w:val="000000"/>
          <w:spacing w:val="1"/>
          <w:sz w:val="24"/>
          <w:szCs w:val="24"/>
          <w:lang w:val="en-US"/>
        </w:rPr>
        <w:t xml:space="preserve"> в сферата на информационните технологии</w:t>
      </w:r>
      <w:r w:rsidR="004E2321">
        <w:rPr>
          <w:rFonts w:ascii="Times New Roman" w:eastAsia="Times New Roman" w:hAnsi="Times New Roman" w:cs="Times New Roman"/>
          <w:noProof/>
          <w:color w:val="000000"/>
          <w:spacing w:val="1"/>
          <w:sz w:val="24"/>
          <w:szCs w:val="24"/>
        </w:rPr>
        <w:t>;</w:t>
      </w:r>
    </w:p>
    <w:p w:rsidR="005569E2" w:rsidRPr="005569E2" w:rsidRDefault="005569E2" w:rsidP="005569E2">
      <w:pPr>
        <w:autoSpaceDE w:val="0"/>
        <w:spacing w:after="0"/>
        <w:ind w:left="1080"/>
        <w:jc w:val="both"/>
        <w:rPr>
          <w:rFonts w:ascii="Times New Roman" w:eastAsia="Times New Roman" w:hAnsi="Times New Roman" w:cs="Times New Roman"/>
          <w:noProof/>
          <w:color w:val="000000"/>
          <w:spacing w:val="1"/>
          <w:sz w:val="24"/>
          <w:szCs w:val="24"/>
        </w:rPr>
      </w:pPr>
      <w:r w:rsidRPr="005569E2">
        <w:rPr>
          <w:rFonts w:ascii="Times New Roman" w:eastAsia="Times New Roman" w:hAnsi="Times New Roman" w:cs="Times New Roman"/>
          <w:noProof/>
          <w:color w:val="000000"/>
          <w:spacing w:val="1"/>
          <w:sz w:val="24"/>
          <w:szCs w:val="24"/>
        </w:rPr>
        <w:t>-</w:t>
      </w:r>
      <w:r w:rsidRPr="005569E2">
        <w:rPr>
          <w:rFonts w:ascii="Times New Roman" w:eastAsia="Times New Roman" w:hAnsi="Times New Roman" w:cs="Times New Roman"/>
          <w:noProof/>
          <w:color w:val="000000"/>
          <w:spacing w:val="1"/>
          <w:sz w:val="24"/>
          <w:szCs w:val="24"/>
        </w:rPr>
        <w:tab/>
        <w:t xml:space="preserve">валиден сертификат CIE </w:t>
      </w:r>
      <w:bookmarkStart w:id="15" w:name="_Hlk511392019"/>
      <w:r w:rsidRPr="005569E2">
        <w:rPr>
          <w:rFonts w:ascii="Times New Roman" w:eastAsia="Times New Roman" w:hAnsi="Times New Roman" w:cs="Times New Roman"/>
          <w:noProof/>
          <w:color w:val="000000"/>
          <w:spacing w:val="1"/>
          <w:sz w:val="24"/>
          <w:szCs w:val="24"/>
        </w:rPr>
        <w:t xml:space="preserve">Routing and Switching </w:t>
      </w:r>
      <w:bookmarkEnd w:id="15"/>
      <w:r w:rsidRPr="005569E2">
        <w:rPr>
          <w:rFonts w:ascii="Times New Roman" w:eastAsia="Times New Roman" w:hAnsi="Times New Roman" w:cs="Times New Roman"/>
          <w:noProof/>
          <w:color w:val="000000"/>
          <w:spacing w:val="1"/>
          <w:sz w:val="24"/>
          <w:szCs w:val="24"/>
        </w:rPr>
        <w:t>– Certified Internetwork Expert Routing and Switching или еквивалентен</w:t>
      </w:r>
    </w:p>
    <w:p w:rsidR="005569E2" w:rsidRPr="005569E2" w:rsidRDefault="002C435B" w:rsidP="005569E2">
      <w:pPr>
        <w:autoSpaceDE w:val="0"/>
        <w:spacing w:after="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15.</w:t>
      </w:r>
      <w:r>
        <w:rPr>
          <w:rFonts w:ascii="Times New Roman" w:eastAsia="Times New Roman" w:hAnsi="Times New Roman" w:cs="Times New Roman"/>
          <w:noProof/>
          <w:color w:val="000000"/>
          <w:spacing w:val="1"/>
          <w:sz w:val="24"/>
          <w:szCs w:val="24"/>
          <w:lang w:val="en-US"/>
        </w:rPr>
        <w:t>3</w:t>
      </w:r>
      <w:r w:rsidR="005569E2">
        <w:rPr>
          <w:rFonts w:ascii="Times New Roman" w:eastAsia="Times New Roman" w:hAnsi="Times New Roman" w:cs="Times New Roman"/>
          <w:noProof/>
          <w:color w:val="000000"/>
          <w:spacing w:val="1"/>
          <w:sz w:val="24"/>
          <w:szCs w:val="24"/>
        </w:rPr>
        <w:t>.3</w:t>
      </w:r>
      <w:r w:rsidR="005569E2" w:rsidRPr="005569E2">
        <w:rPr>
          <w:rFonts w:ascii="Times New Roman" w:eastAsia="Times New Roman" w:hAnsi="Times New Roman" w:cs="Times New Roman"/>
          <w:noProof/>
          <w:color w:val="000000"/>
          <w:spacing w:val="1"/>
          <w:sz w:val="24"/>
          <w:szCs w:val="24"/>
        </w:rPr>
        <w:t>.</w:t>
      </w:r>
      <w:r w:rsidR="005569E2" w:rsidRPr="005569E2">
        <w:rPr>
          <w:rFonts w:ascii="Times New Roman" w:eastAsia="Times New Roman" w:hAnsi="Times New Roman" w:cs="Times New Roman"/>
          <w:b/>
          <w:noProof/>
          <w:color w:val="000000"/>
          <w:spacing w:val="1"/>
          <w:sz w:val="24"/>
          <w:szCs w:val="24"/>
        </w:rPr>
        <w:t xml:space="preserve"> </w:t>
      </w:r>
      <w:r w:rsidR="005569E2" w:rsidRPr="005569E2">
        <w:rPr>
          <w:rFonts w:ascii="Times New Roman" w:eastAsia="Times New Roman" w:hAnsi="Times New Roman" w:cs="Times New Roman"/>
          <w:b/>
          <w:noProof/>
          <w:color w:val="000000"/>
          <w:spacing w:val="1"/>
          <w:sz w:val="24"/>
          <w:szCs w:val="24"/>
          <w:u w:val="single"/>
        </w:rPr>
        <w:t>Eксперт „Системен анализ и дизайн“</w:t>
      </w:r>
    </w:p>
    <w:p w:rsidR="005569E2" w:rsidRPr="005569E2" w:rsidRDefault="005569E2" w:rsidP="005569E2">
      <w:pPr>
        <w:autoSpaceDE w:val="0"/>
        <w:spacing w:after="0"/>
        <w:ind w:left="1080"/>
        <w:jc w:val="both"/>
        <w:rPr>
          <w:rFonts w:ascii="Times New Roman" w:eastAsia="Times New Roman" w:hAnsi="Times New Roman" w:cs="Times New Roman"/>
          <w:noProof/>
          <w:color w:val="000000"/>
          <w:spacing w:val="1"/>
          <w:sz w:val="24"/>
          <w:szCs w:val="24"/>
        </w:rPr>
      </w:pPr>
      <w:r w:rsidRPr="005569E2">
        <w:rPr>
          <w:rFonts w:ascii="Times New Roman" w:eastAsia="Times New Roman" w:hAnsi="Times New Roman" w:cs="Times New Roman"/>
          <w:noProof/>
          <w:color w:val="000000"/>
          <w:spacing w:val="1"/>
          <w:sz w:val="24"/>
          <w:szCs w:val="24"/>
        </w:rPr>
        <w:t>-</w:t>
      </w:r>
      <w:r w:rsidRPr="005569E2">
        <w:rPr>
          <w:rFonts w:ascii="Times New Roman" w:eastAsia="Times New Roman" w:hAnsi="Times New Roman" w:cs="Times New Roman"/>
          <w:noProof/>
          <w:color w:val="000000"/>
          <w:spacing w:val="1"/>
          <w:sz w:val="24"/>
          <w:szCs w:val="24"/>
        </w:rPr>
        <w:tab/>
        <w:t>валиден сертификат CNP Data Center -  Certified Network Professional Data Center или еквивалентен</w:t>
      </w:r>
    </w:p>
    <w:p w:rsidR="005569E2" w:rsidRPr="005569E2" w:rsidRDefault="005569E2" w:rsidP="005569E2">
      <w:pPr>
        <w:autoSpaceDE w:val="0"/>
        <w:spacing w:after="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15.</w:t>
      </w:r>
      <w:r w:rsidR="002C435B">
        <w:rPr>
          <w:rFonts w:ascii="Times New Roman" w:eastAsia="Times New Roman" w:hAnsi="Times New Roman" w:cs="Times New Roman"/>
          <w:noProof/>
          <w:color w:val="000000"/>
          <w:spacing w:val="1"/>
          <w:sz w:val="24"/>
          <w:szCs w:val="24"/>
          <w:lang w:val="en-US"/>
        </w:rPr>
        <w:t>3</w:t>
      </w:r>
      <w:r>
        <w:rPr>
          <w:rFonts w:ascii="Times New Roman" w:eastAsia="Times New Roman" w:hAnsi="Times New Roman" w:cs="Times New Roman"/>
          <w:noProof/>
          <w:color w:val="000000"/>
          <w:spacing w:val="1"/>
          <w:sz w:val="24"/>
          <w:szCs w:val="24"/>
        </w:rPr>
        <w:t>.4</w:t>
      </w:r>
      <w:r w:rsidRPr="005569E2">
        <w:rPr>
          <w:rFonts w:ascii="Times New Roman" w:eastAsia="Times New Roman" w:hAnsi="Times New Roman" w:cs="Times New Roman"/>
          <w:noProof/>
          <w:color w:val="000000"/>
          <w:spacing w:val="1"/>
          <w:sz w:val="24"/>
          <w:szCs w:val="24"/>
        </w:rPr>
        <w:t>.</w:t>
      </w:r>
      <w:r w:rsidRPr="005569E2">
        <w:rPr>
          <w:rFonts w:ascii="Times New Roman" w:eastAsia="Times New Roman" w:hAnsi="Times New Roman" w:cs="Times New Roman"/>
          <w:b/>
          <w:noProof/>
          <w:color w:val="000000"/>
          <w:spacing w:val="1"/>
          <w:sz w:val="24"/>
          <w:szCs w:val="24"/>
        </w:rPr>
        <w:t xml:space="preserve"> </w:t>
      </w:r>
      <w:r w:rsidRPr="005569E2">
        <w:rPr>
          <w:rFonts w:ascii="Times New Roman" w:eastAsia="Times New Roman" w:hAnsi="Times New Roman" w:cs="Times New Roman"/>
          <w:b/>
          <w:noProof/>
          <w:color w:val="000000"/>
          <w:spacing w:val="1"/>
          <w:sz w:val="24"/>
          <w:szCs w:val="24"/>
          <w:u w:val="single"/>
        </w:rPr>
        <w:t>Експерт по комуникации</w:t>
      </w:r>
      <w:r w:rsidRPr="005569E2">
        <w:rPr>
          <w:rFonts w:ascii="Times New Roman" w:eastAsia="Times New Roman" w:hAnsi="Times New Roman" w:cs="Times New Roman"/>
          <w:b/>
          <w:noProof/>
          <w:color w:val="000000"/>
          <w:spacing w:val="1"/>
          <w:sz w:val="24"/>
          <w:szCs w:val="24"/>
        </w:rPr>
        <w:t xml:space="preserve"> </w:t>
      </w:r>
    </w:p>
    <w:p w:rsidR="005569E2" w:rsidRPr="005569E2" w:rsidRDefault="005569E2" w:rsidP="005569E2">
      <w:pPr>
        <w:autoSpaceDE w:val="0"/>
        <w:spacing w:after="0"/>
        <w:ind w:left="1080"/>
        <w:jc w:val="both"/>
        <w:rPr>
          <w:rFonts w:ascii="Times New Roman" w:eastAsia="Times New Roman" w:hAnsi="Times New Roman" w:cs="Times New Roman"/>
          <w:noProof/>
          <w:color w:val="000000"/>
          <w:spacing w:val="1"/>
          <w:sz w:val="24"/>
          <w:szCs w:val="24"/>
        </w:rPr>
      </w:pPr>
      <w:r w:rsidRPr="005569E2">
        <w:rPr>
          <w:rFonts w:ascii="Times New Roman" w:eastAsia="Times New Roman" w:hAnsi="Times New Roman" w:cs="Times New Roman"/>
          <w:noProof/>
          <w:color w:val="000000"/>
          <w:spacing w:val="1"/>
          <w:sz w:val="24"/>
          <w:szCs w:val="24"/>
        </w:rPr>
        <w:t>- валиден сертификат CNP Collaboration -  Certified Network Professional Collaboration или еквивалент</w:t>
      </w:r>
    </w:p>
    <w:p w:rsidR="005569E2" w:rsidRPr="005569E2" w:rsidRDefault="005569E2" w:rsidP="005569E2">
      <w:pPr>
        <w:autoSpaceDE w:val="0"/>
        <w:spacing w:after="0"/>
        <w:jc w:val="both"/>
        <w:rPr>
          <w:rFonts w:ascii="Times New Roman" w:eastAsia="Times New Roman" w:hAnsi="Times New Roman" w:cs="Times New Roman"/>
          <w:i/>
          <w:noProof/>
          <w:color w:val="000000"/>
          <w:spacing w:val="1"/>
          <w:sz w:val="24"/>
          <w:szCs w:val="24"/>
        </w:rPr>
      </w:pPr>
      <w:r>
        <w:rPr>
          <w:rFonts w:ascii="Times New Roman" w:eastAsia="Times New Roman" w:hAnsi="Times New Roman" w:cs="Times New Roman"/>
          <w:noProof/>
          <w:color w:val="000000"/>
          <w:spacing w:val="1"/>
          <w:sz w:val="24"/>
          <w:szCs w:val="24"/>
        </w:rPr>
        <w:t>15.</w:t>
      </w:r>
      <w:r w:rsidR="002C435B">
        <w:rPr>
          <w:rFonts w:ascii="Times New Roman" w:eastAsia="Times New Roman" w:hAnsi="Times New Roman" w:cs="Times New Roman"/>
          <w:noProof/>
          <w:color w:val="000000"/>
          <w:spacing w:val="1"/>
          <w:sz w:val="24"/>
          <w:szCs w:val="24"/>
          <w:lang w:val="en-US"/>
        </w:rPr>
        <w:t>3</w:t>
      </w:r>
      <w:r>
        <w:rPr>
          <w:rFonts w:ascii="Times New Roman" w:eastAsia="Times New Roman" w:hAnsi="Times New Roman" w:cs="Times New Roman"/>
          <w:noProof/>
          <w:color w:val="000000"/>
          <w:spacing w:val="1"/>
          <w:sz w:val="24"/>
          <w:szCs w:val="24"/>
        </w:rPr>
        <w:t>.5</w:t>
      </w:r>
      <w:r w:rsidRPr="005569E2">
        <w:rPr>
          <w:rFonts w:ascii="Times New Roman" w:eastAsia="Times New Roman" w:hAnsi="Times New Roman" w:cs="Times New Roman"/>
          <w:noProof/>
          <w:color w:val="000000"/>
          <w:spacing w:val="1"/>
          <w:sz w:val="24"/>
          <w:szCs w:val="24"/>
        </w:rPr>
        <w:t>.</w:t>
      </w:r>
      <w:r w:rsidRPr="005569E2">
        <w:rPr>
          <w:rFonts w:ascii="Times New Roman" w:eastAsia="Times New Roman" w:hAnsi="Times New Roman" w:cs="Times New Roman"/>
          <w:b/>
          <w:noProof/>
          <w:color w:val="000000"/>
          <w:spacing w:val="1"/>
          <w:sz w:val="24"/>
          <w:szCs w:val="24"/>
        </w:rPr>
        <w:t xml:space="preserve"> </w:t>
      </w:r>
      <w:r w:rsidRPr="005569E2">
        <w:rPr>
          <w:rFonts w:ascii="Times New Roman" w:eastAsia="Times New Roman" w:hAnsi="Times New Roman" w:cs="Times New Roman"/>
          <w:b/>
          <w:noProof/>
          <w:color w:val="000000"/>
          <w:spacing w:val="1"/>
          <w:sz w:val="24"/>
          <w:szCs w:val="24"/>
          <w:u w:val="single"/>
        </w:rPr>
        <w:t>Експерт по информационна сигурност</w:t>
      </w:r>
      <w:r w:rsidRPr="005569E2">
        <w:rPr>
          <w:rFonts w:ascii="Times New Roman" w:eastAsia="Times New Roman" w:hAnsi="Times New Roman" w:cs="Times New Roman"/>
          <w:b/>
          <w:noProof/>
          <w:color w:val="000000"/>
          <w:spacing w:val="1"/>
          <w:sz w:val="24"/>
          <w:szCs w:val="24"/>
        </w:rPr>
        <w:t xml:space="preserve"> </w:t>
      </w:r>
    </w:p>
    <w:p w:rsidR="005569E2" w:rsidRPr="005569E2" w:rsidRDefault="005569E2" w:rsidP="005569E2">
      <w:pPr>
        <w:autoSpaceDE w:val="0"/>
        <w:spacing w:after="0"/>
        <w:ind w:left="1080"/>
        <w:jc w:val="both"/>
        <w:rPr>
          <w:rFonts w:ascii="Times New Roman" w:eastAsia="Times New Roman" w:hAnsi="Times New Roman" w:cs="Times New Roman"/>
          <w:noProof/>
          <w:color w:val="000000"/>
          <w:spacing w:val="1"/>
          <w:sz w:val="24"/>
          <w:szCs w:val="24"/>
        </w:rPr>
      </w:pPr>
      <w:r w:rsidRPr="005569E2">
        <w:rPr>
          <w:rFonts w:ascii="Times New Roman" w:eastAsia="Times New Roman" w:hAnsi="Times New Roman" w:cs="Times New Roman"/>
          <w:noProof/>
          <w:color w:val="000000"/>
          <w:spacing w:val="1"/>
          <w:sz w:val="24"/>
          <w:szCs w:val="24"/>
        </w:rPr>
        <w:t>- валиден сертификат CNP Security - Certified Network Professional Security или еквивалент</w:t>
      </w:r>
    </w:p>
    <w:p w:rsidR="00742AB5" w:rsidRPr="00C15EB0" w:rsidRDefault="00742AB5" w:rsidP="00C15EB0">
      <w:pPr>
        <w:shd w:val="clear" w:color="auto" w:fill="FFFFFF"/>
        <w:spacing w:after="0" w:line="240" w:lineRule="auto"/>
        <w:jc w:val="both"/>
        <w:rPr>
          <w:rFonts w:ascii="Times New Roman" w:eastAsia="Times New Roman" w:hAnsi="Times New Roman" w:cs="Times New Roman"/>
          <w:bCs/>
          <w:sz w:val="24"/>
          <w:szCs w:val="24"/>
          <w:lang w:eastAsia="bg-BG"/>
        </w:rPr>
      </w:pPr>
      <w:r w:rsidRPr="00C15EB0">
        <w:rPr>
          <w:rFonts w:ascii="Times New Roman" w:eastAsia="Times New Roman" w:hAnsi="Times New Roman" w:cs="Times New Roman"/>
          <w:color w:val="000000"/>
          <w:sz w:val="24"/>
          <w:szCs w:val="24"/>
          <w:lang w:eastAsia="bg-BG"/>
        </w:rPr>
        <w:t>като обстоятелствата се декларира</w:t>
      </w:r>
      <w:r w:rsidR="005E4B03" w:rsidRPr="00C15EB0">
        <w:rPr>
          <w:rFonts w:ascii="Times New Roman" w:eastAsia="Times New Roman" w:hAnsi="Times New Roman" w:cs="Times New Roman"/>
          <w:color w:val="000000"/>
          <w:sz w:val="24"/>
          <w:szCs w:val="24"/>
          <w:lang w:eastAsia="bg-BG"/>
        </w:rPr>
        <w:t>т</w:t>
      </w:r>
      <w:r w:rsidRPr="00C15EB0">
        <w:rPr>
          <w:rFonts w:ascii="Times New Roman" w:eastAsia="Times New Roman" w:hAnsi="Times New Roman" w:cs="Times New Roman"/>
          <w:color w:val="000000"/>
          <w:sz w:val="24"/>
          <w:szCs w:val="24"/>
          <w:lang w:eastAsia="bg-BG"/>
        </w:rPr>
        <w:t xml:space="preserve"> в  Част ІV, раздел В, т. 6  Единния европейски документ за обществени поръчки (ЕЕДОП), като се посочва информация за професиона</w:t>
      </w:r>
      <w:r w:rsidR="00B03ECA" w:rsidRPr="00C15EB0">
        <w:rPr>
          <w:rFonts w:ascii="Times New Roman" w:eastAsia="Times New Roman" w:hAnsi="Times New Roman" w:cs="Times New Roman"/>
          <w:color w:val="000000"/>
          <w:sz w:val="24"/>
          <w:szCs w:val="24"/>
          <w:lang w:eastAsia="bg-BG"/>
        </w:rPr>
        <w:t xml:space="preserve">лната компетентност (необходимата </w:t>
      </w:r>
      <w:r w:rsidRPr="00C15EB0">
        <w:rPr>
          <w:rFonts w:ascii="Times New Roman" w:eastAsia="Times New Roman" w:hAnsi="Times New Roman" w:cs="Times New Roman"/>
          <w:color w:val="000000"/>
          <w:sz w:val="24"/>
          <w:szCs w:val="24"/>
          <w:lang w:eastAsia="bg-BG"/>
        </w:rPr>
        <w:t>квалификация</w:t>
      </w:r>
      <w:r w:rsidR="005E66FA">
        <w:rPr>
          <w:rFonts w:ascii="Times New Roman" w:eastAsia="Times New Roman" w:hAnsi="Times New Roman" w:cs="Times New Roman"/>
          <w:color w:val="000000"/>
          <w:sz w:val="24"/>
          <w:szCs w:val="24"/>
          <w:lang w:eastAsia="bg-BG"/>
        </w:rPr>
        <w:t xml:space="preserve"> и опит</w:t>
      </w:r>
      <w:r w:rsidRPr="00C15EB0">
        <w:rPr>
          <w:rFonts w:ascii="Times New Roman" w:eastAsia="Times New Roman" w:hAnsi="Times New Roman" w:cs="Times New Roman"/>
          <w:color w:val="000000"/>
          <w:sz w:val="24"/>
          <w:szCs w:val="24"/>
          <w:lang w:eastAsia="bg-BG"/>
        </w:rPr>
        <w:t>)</w:t>
      </w:r>
    </w:p>
    <w:p w:rsidR="00742AB5" w:rsidRPr="00C15EB0" w:rsidRDefault="00742AB5" w:rsidP="00C15EB0">
      <w:pPr>
        <w:tabs>
          <w:tab w:val="left" w:pos="2562"/>
        </w:tabs>
        <w:spacing w:after="0" w:line="240" w:lineRule="auto"/>
        <w:jc w:val="both"/>
        <w:rPr>
          <w:rFonts w:ascii="Times New Roman" w:eastAsia="Times New Roman" w:hAnsi="Times New Roman" w:cs="Times New Roman"/>
          <w:color w:val="000000"/>
          <w:sz w:val="24"/>
          <w:szCs w:val="24"/>
          <w:lang w:eastAsia="bg-BG"/>
        </w:rPr>
      </w:pPr>
      <w:r w:rsidRPr="00C15EB0">
        <w:rPr>
          <w:rFonts w:ascii="Times New Roman" w:eastAsia="Times New Roman" w:hAnsi="Times New Roman" w:cs="Times New Roman"/>
          <w:color w:val="000000"/>
          <w:sz w:val="24"/>
          <w:szCs w:val="24"/>
          <w:lang w:eastAsia="bg-BG"/>
        </w:rPr>
        <w:t>Доказването на съответствието с изискването на т.</w:t>
      </w:r>
      <w:r w:rsidR="002C435B">
        <w:rPr>
          <w:rFonts w:ascii="Times New Roman" w:eastAsia="Times New Roman" w:hAnsi="Times New Roman" w:cs="Times New Roman"/>
          <w:color w:val="000000"/>
          <w:sz w:val="24"/>
          <w:szCs w:val="24"/>
          <w:lang w:val="en-US" w:eastAsia="bg-BG"/>
        </w:rPr>
        <w:t>15.3</w:t>
      </w:r>
      <w:r w:rsidRPr="00C15EB0">
        <w:rPr>
          <w:rFonts w:ascii="Times New Roman" w:eastAsia="Times New Roman" w:hAnsi="Times New Roman" w:cs="Times New Roman"/>
          <w:color w:val="000000"/>
          <w:sz w:val="24"/>
          <w:szCs w:val="24"/>
          <w:lang w:eastAsia="bg-BG"/>
        </w:rPr>
        <w:t>,  става по реда на чл. 67, ал. 5 и ал. 6 от ЗОП, със списък на персонала, който ще изпълнява поръчката, в който е посочена професионалната компетентност на лицата, съгласно чл. 64, ал. 1, т. 6 от ЗОП</w:t>
      </w:r>
    </w:p>
    <w:p w:rsidR="007C7D10" w:rsidRPr="00C15EB0" w:rsidRDefault="007C7D10" w:rsidP="00C15EB0">
      <w:pPr>
        <w:spacing w:after="0" w:line="240" w:lineRule="auto"/>
        <w:jc w:val="both"/>
        <w:rPr>
          <w:rFonts w:ascii="Times New Roman" w:hAnsi="Times New Roman" w:cs="Times New Roman"/>
          <w:sz w:val="24"/>
          <w:szCs w:val="24"/>
          <w:lang w:eastAsia="bg-BG"/>
        </w:rPr>
      </w:pPr>
    </w:p>
    <w:bookmarkEnd w:id="14"/>
    <w:p w:rsidR="0045327A" w:rsidRPr="00C15EB0" w:rsidRDefault="0035568E" w:rsidP="00C15EB0">
      <w:pPr>
        <w:spacing w:after="0" w:line="240" w:lineRule="auto"/>
        <w:jc w:val="center"/>
        <w:rPr>
          <w:rFonts w:ascii="Times New Roman" w:hAnsi="Times New Roman" w:cs="Times New Roman"/>
          <w:b/>
          <w:sz w:val="24"/>
          <w:szCs w:val="24"/>
        </w:rPr>
      </w:pPr>
      <w:r w:rsidRPr="00C15EB0">
        <w:rPr>
          <w:rFonts w:ascii="Times New Roman" w:hAnsi="Times New Roman" w:cs="Times New Roman"/>
          <w:b/>
          <w:sz w:val="24"/>
          <w:szCs w:val="24"/>
          <w:lang w:val="en-US"/>
        </w:rPr>
        <w:t xml:space="preserve">IV. </w:t>
      </w:r>
      <w:r w:rsidRPr="00C15EB0">
        <w:rPr>
          <w:rFonts w:ascii="Times New Roman" w:hAnsi="Times New Roman" w:cs="Times New Roman"/>
          <w:b/>
          <w:sz w:val="24"/>
          <w:szCs w:val="24"/>
        </w:rPr>
        <w:t>КРИТЕРИИ И МЕТОДИКА ЗА ОЦЕНКА</w:t>
      </w:r>
    </w:p>
    <w:p w:rsidR="0045327A" w:rsidRPr="00C15EB0" w:rsidRDefault="0045327A" w:rsidP="004E2321">
      <w:pPr>
        <w:spacing w:after="0" w:line="240" w:lineRule="auto"/>
        <w:rPr>
          <w:rFonts w:ascii="Times New Roman" w:hAnsi="Times New Roman" w:cs="Times New Roman"/>
          <w:b/>
          <w:sz w:val="24"/>
          <w:szCs w:val="24"/>
        </w:rPr>
      </w:pPr>
    </w:p>
    <w:p w:rsidR="007C2F36" w:rsidRDefault="00BC363A" w:rsidP="00C15EB0">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16. </w:t>
      </w:r>
      <w:r w:rsidR="007C2F36" w:rsidRPr="00C15EB0">
        <w:rPr>
          <w:rFonts w:ascii="Times New Roman" w:eastAsia="Times New Roman" w:hAnsi="Times New Roman" w:cs="Times New Roman"/>
          <w:sz w:val="24"/>
          <w:szCs w:val="24"/>
          <w:lang w:eastAsia="bg-BG"/>
        </w:rPr>
        <w:t xml:space="preserve">Обществената поръчка се възлага въз основа на икономически най-изгодната оферта при критерий </w:t>
      </w:r>
      <w:r w:rsidR="007C2F36" w:rsidRPr="00C15EB0">
        <w:rPr>
          <w:rFonts w:ascii="Times New Roman" w:eastAsia="Times New Roman" w:hAnsi="Times New Roman" w:cs="Times New Roman"/>
          <w:b/>
          <w:sz w:val="24"/>
          <w:szCs w:val="24"/>
          <w:lang w:eastAsia="bg-BG"/>
        </w:rPr>
        <w:t>„</w:t>
      </w:r>
      <w:r w:rsidR="00306771" w:rsidRPr="00C15EB0">
        <w:rPr>
          <w:rFonts w:ascii="Times New Roman" w:eastAsia="Times New Roman" w:hAnsi="Times New Roman" w:cs="Times New Roman"/>
          <w:b/>
          <w:sz w:val="24"/>
          <w:szCs w:val="24"/>
          <w:lang w:val="ru-RU" w:eastAsia="bg-BG"/>
        </w:rPr>
        <w:t>най-ниска цена</w:t>
      </w:r>
      <w:r w:rsidR="007C2F36" w:rsidRPr="00C15EB0">
        <w:rPr>
          <w:rFonts w:ascii="Times New Roman" w:eastAsia="Times New Roman" w:hAnsi="Times New Roman" w:cs="Times New Roman"/>
          <w:b/>
          <w:sz w:val="24"/>
          <w:szCs w:val="24"/>
          <w:lang w:eastAsia="bg-BG"/>
        </w:rPr>
        <w:t>“.</w:t>
      </w:r>
    </w:p>
    <w:p w:rsidR="00BC0299" w:rsidRPr="00D87AE0" w:rsidRDefault="0086292B" w:rsidP="00D87AE0">
      <w:pPr>
        <w:spacing w:after="0" w:line="240" w:lineRule="auto"/>
        <w:jc w:val="both"/>
        <w:rPr>
          <w:rFonts w:ascii="Times New Roman" w:hAnsi="Times New Roman" w:cs="Times New Roman"/>
          <w:b/>
          <w:sz w:val="24"/>
          <w:szCs w:val="24"/>
        </w:rPr>
      </w:pPr>
      <w:r w:rsidRPr="0086292B">
        <w:rPr>
          <w:rFonts w:ascii="Times New Roman" w:hAnsi="Times New Roman" w:cs="Times New Roman"/>
          <w:sz w:val="24"/>
          <w:szCs w:val="24"/>
        </w:rPr>
        <w:t>Участникът предложил най-ниска обща цена (</w:t>
      </w:r>
      <w:r w:rsidRPr="0086292B">
        <w:rPr>
          <w:rFonts w:ascii="Times New Roman" w:eastAsia="Times New Roman" w:hAnsi="Times New Roman" w:cs="Times New Roman"/>
          <w:color w:val="000000"/>
          <w:sz w:val="24"/>
          <w:szCs w:val="24"/>
          <w:lang w:eastAsia="bg-BG"/>
        </w:rPr>
        <w:t>формирана за целите на оценката, като сума от единичните цени</w:t>
      </w:r>
      <w:r w:rsidRPr="0086292B">
        <w:rPr>
          <w:rFonts w:ascii="Times New Roman" w:eastAsia="Times New Roman" w:hAnsi="Times New Roman" w:cs="Times New Roman"/>
          <w:color w:val="000000"/>
          <w:sz w:val="24"/>
          <w:szCs w:val="24"/>
          <w:lang w:val="en-US" w:eastAsia="bg-BG"/>
        </w:rPr>
        <w:t xml:space="preserve"> </w:t>
      </w:r>
      <w:r w:rsidRPr="0086292B">
        <w:rPr>
          <w:rFonts w:ascii="Times New Roman" w:eastAsia="Times New Roman" w:hAnsi="Times New Roman" w:cs="Times New Roman"/>
          <w:color w:val="000000"/>
          <w:sz w:val="24"/>
          <w:szCs w:val="24"/>
          <w:lang w:eastAsia="bg-BG"/>
        </w:rPr>
        <w:t xml:space="preserve">на </w:t>
      </w:r>
      <w:r>
        <w:rPr>
          <w:rFonts w:ascii="Times New Roman" w:eastAsia="Times New Roman" w:hAnsi="Times New Roman" w:cs="Times New Roman"/>
          <w:color w:val="000000"/>
          <w:sz w:val="24"/>
          <w:szCs w:val="24"/>
          <w:lang w:eastAsia="bg-BG"/>
        </w:rPr>
        <w:t>видовете оборудване</w:t>
      </w:r>
      <w:r w:rsidRPr="0086292B">
        <w:rPr>
          <w:rFonts w:ascii="Times New Roman" w:eastAsia="Times New Roman" w:hAnsi="Times New Roman" w:cs="Times New Roman"/>
          <w:color w:val="000000"/>
          <w:sz w:val="24"/>
          <w:szCs w:val="24"/>
          <w:lang w:eastAsia="bg-BG"/>
        </w:rPr>
        <w:t xml:space="preserve">) </w:t>
      </w:r>
      <w:r w:rsidRPr="0086292B">
        <w:rPr>
          <w:rFonts w:ascii="Times New Roman" w:hAnsi="Times New Roman" w:cs="Times New Roman"/>
          <w:sz w:val="24"/>
          <w:szCs w:val="24"/>
        </w:rPr>
        <w:t>се класира на първо място. Останалите участници следват в низходящ ред, съгласно съответната им предложена цена.</w:t>
      </w:r>
    </w:p>
    <w:p w:rsidR="00B90464" w:rsidRDefault="002E7BFD" w:rsidP="00BC0299">
      <w:pPr>
        <w:spacing w:after="0" w:line="240" w:lineRule="auto"/>
        <w:jc w:val="center"/>
        <w:rPr>
          <w:rFonts w:ascii="Times New Roman" w:hAnsi="Times New Roman" w:cs="Times New Roman"/>
          <w:b/>
          <w:sz w:val="24"/>
          <w:szCs w:val="24"/>
        </w:rPr>
      </w:pPr>
      <w:r w:rsidRPr="00C15EB0">
        <w:rPr>
          <w:rFonts w:ascii="Times New Roman" w:hAnsi="Times New Roman" w:cs="Times New Roman"/>
          <w:b/>
          <w:sz w:val="24"/>
          <w:szCs w:val="24"/>
        </w:rPr>
        <w:t>V</w:t>
      </w:r>
      <w:r w:rsidR="00B90464" w:rsidRPr="00C15EB0">
        <w:rPr>
          <w:rFonts w:ascii="Times New Roman" w:hAnsi="Times New Roman" w:cs="Times New Roman"/>
          <w:b/>
          <w:sz w:val="24"/>
          <w:szCs w:val="24"/>
        </w:rPr>
        <w:t>. УКАЗАНИЕ ЗА ПОДГОТОВКА НА ОФЕРТА</w:t>
      </w:r>
    </w:p>
    <w:p w:rsidR="00BC0299" w:rsidRPr="00C15EB0" w:rsidRDefault="00BC0299" w:rsidP="00BC0299">
      <w:pPr>
        <w:spacing w:after="0" w:line="240" w:lineRule="auto"/>
        <w:jc w:val="center"/>
        <w:rPr>
          <w:rFonts w:ascii="Times New Roman" w:hAnsi="Times New Roman" w:cs="Times New Roman"/>
          <w:b/>
          <w:sz w:val="24"/>
          <w:szCs w:val="24"/>
        </w:rPr>
      </w:pPr>
    </w:p>
    <w:p w:rsidR="00B90464" w:rsidRPr="00C15EB0" w:rsidRDefault="00195218" w:rsidP="00BC0299">
      <w:pPr>
        <w:spacing w:after="0" w:line="240" w:lineRule="auto"/>
        <w:jc w:val="both"/>
        <w:rPr>
          <w:rFonts w:ascii="Times New Roman" w:hAnsi="Times New Roman" w:cs="Times New Roman"/>
          <w:sz w:val="24"/>
          <w:szCs w:val="24"/>
        </w:rPr>
      </w:pPr>
      <w:bookmarkStart w:id="16" w:name="_Toc355016341"/>
      <w:r w:rsidRPr="00C15EB0">
        <w:rPr>
          <w:rFonts w:ascii="Times New Roman" w:hAnsi="Times New Roman" w:cs="Times New Roman"/>
          <w:b/>
          <w:sz w:val="24"/>
          <w:szCs w:val="24"/>
        </w:rPr>
        <w:t>17</w:t>
      </w:r>
      <w:r w:rsidR="002E4102" w:rsidRPr="00C15EB0">
        <w:rPr>
          <w:rFonts w:ascii="Times New Roman" w:hAnsi="Times New Roman" w:cs="Times New Roman"/>
          <w:b/>
          <w:sz w:val="24"/>
          <w:szCs w:val="24"/>
        </w:rPr>
        <w:t>.</w:t>
      </w:r>
      <w:r w:rsidR="00B90464" w:rsidRPr="00C15EB0">
        <w:rPr>
          <w:rFonts w:ascii="Times New Roman" w:hAnsi="Times New Roman" w:cs="Times New Roman"/>
          <w:sz w:val="24"/>
          <w:szCs w:val="24"/>
        </w:rPr>
        <w:t>Съдържание на офертите и изисквания:</w:t>
      </w:r>
      <w:bookmarkEnd w:id="16"/>
    </w:p>
    <w:p w:rsidR="00B90464" w:rsidRPr="00C15EB0" w:rsidRDefault="00195218" w:rsidP="00BC0299">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17</w:t>
      </w:r>
      <w:r w:rsidR="002E4102" w:rsidRPr="00C15EB0">
        <w:rPr>
          <w:rFonts w:ascii="Times New Roman" w:hAnsi="Times New Roman" w:cs="Times New Roman"/>
          <w:sz w:val="24"/>
          <w:szCs w:val="24"/>
        </w:rPr>
        <w:t xml:space="preserve">.1. </w:t>
      </w:r>
      <w:r w:rsidR="00B90464" w:rsidRPr="00C15EB0">
        <w:rPr>
          <w:rFonts w:ascii="Times New Roman" w:hAnsi="Times New Roman" w:cs="Times New Roman"/>
          <w:sz w:val="24"/>
          <w:szCs w:val="24"/>
        </w:rPr>
        <w:t>Опис на съдържанието;</w:t>
      </w:r>
    </w:p>
    <w:p w:rsidR="00D14799" w:rsidRPr="00C15EB0" w:rsidRDefault="00195218" w:rsidP="00BC0299">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17</w:t>
      </w:r>
      <w:r w:rsidR="002E4102" w:rsidRPr="00C15EB0">
        <w:rPr>
          <w:rFonts w:ascii="Times New Roman" w:hAnsi="Times New Roman" w:cs="Times New Roman"/>
          <w:sz w:val="24"/>
          <w:szCs w:val="24"/>
        </w:rPr>
        <w:t xml:space="preserve">.2. </w:t>
      </w:r>
      <w:r w:rsidR="00D14799" w:rsidRPr="00C15EB0">
        <w:rPr>
          <w:rFonts w:ascii="Times New Roman" w:hAnsi="Times New Roman" w:cs="Times New Roman"/>
          <w:sz w:val="24"/>
          <w:szCs w:val="24"/>
        </w:rPr>
        <w:t xml:space="preserve">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w:t>
      </w:r>
      <w:r w:rsidR="00D14799" w:rsidRPr="00C15EB0">
        <w:rPr>
          <w:rFonts w:ascii="Times New Roman" w:hAnsi="Times New Roman" w:cs="Times New Roman"/>
          <w:sz w:val="24"/>
          <w:szCs w:val="24"/>
        </w:rPr>
        <w:lastRenderedPageBreak/>
        <w:t>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122645" w:rsidRPr="00C15EB0" w:rsidRDefault="00122645" w:rsidP="00C15EB0">
      <w:pPr>
        <w:adjustRightInd w:val="0"/>
        <w:spacing w:after="120" w:line="240" w:lineRule="auto"/>
        <w:ind w:firstLine="708"/>
        <w:jc w:val="both"/>
        <w:rPr>
          <w:rFonts w:ascii="Times New Roman" w:eastAsia="Times New Roman" w:hAnsi="Times New Roman" w:cs="Times New Roman"/>
          <w:color w:val="000000"/>
          <w:sz w:val="24"/>
          <w:szCs w:val="24"/>
        </w:rPr>
      </w:pPr>
      <w:r w:rsidRPr="00C15EB0">
        <w:rPr>
          <w:rFonts w:ascii="Times New Roman" w:eastAsia="Times New Roman" w:hAnsi="Times New Roman" w:cs="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122645" w:rsidRPr="00C15EB0" w:rsidRDefault="00122645" w:rsidP="00C15EB0">
      <w:pPr>
        <w:adjustRightInd w:val="0"/>
        <w:spacing w:after="120" w:line="240" w:lineRule="auto"/>
        <w:ind w:firstLine="720"/>
        <w:jc w:val="both"/>
        <w:rPr>
          <w:rFonts w:ascii="Times New Roman" w:eastAsia="Times New Roman" w:hAnsi="Times New Roman" w:cs="Times New Roman"/>
          <w:color w:val="000000"/>
          <w:sz w:val="24"/>
          <w:szCs w:val="24"/>
        </w:rPr>
      </w:pPr>
      <w:r w:rsidRPr="00C15EB0">
        <w:rPr>
          <w:rFonts w:ascii="Times New Roman" w:eastAsia="Times New Roman" w:hAnsi="Times New Roman" w:cs="Times New Roman"/>
          <w:b/>
          <w:i/>
          <w:iCs/>
          <w:color w:val="000000"/>
          <w:sz w:val="24"/>
          <w:szCs w:val="24"/>
          <w:u w:val="single"/>
        </w:rPr>
        <w:t>*</w:t>
      </w:r>
      <w:proofErr w:type="spellStart"/>
      <w:r w:rsidRPr="00C15EB0">
        <w:rPr>
          <w:rFonts w:ascii="Times New Roman" w:eastAsia="Times New Roman" w:hAnsi="Times New Roman" w:cs="Times New Roman"/>
          <w:b/>
          <w:i/>
          <w:iCs/>
          <w:color w:val="000000"/>
          <w:sz w:val="24"/>
          <w:szCs w:val="24"/>
          <w:u w:val="single"/>
        </w:rPr>
        <w:t>Забелжка</w:t>
      </w:r>
      <w:proofErr w:type="spellEnd"/>
      <w:r w:rsidRPr="00C15EB0">
        <w:rPr>
          <w:rFonts w:ascii="Times New Roman" w:eastAsia="Times New Roman" w:hAnsi="Times New Roman" w:cs="Times New Roman"/>
          <w:b/>
          <w:i/>
          <w:iCs/>
          <w:color w:val="000000"/>
          <w:sz w:val="24"/>
          <w:szCs w:val="24"/>
          <w:u w:val="single"/>
        </w:rPr>
        <w:t>:</w:t>
      </w:r>
      <w:r w:rsidRPr="00C15EB0">
        <w:rPr>
          <w:rFonts w:ascii="Times New Roman" w:eastAsia="Times New Roman" w:hAnsi="Times New Roman" w:cs="Times New Roman"/>
          <w:b/>
          <w:i/>
          <w:iCs/>
          <w:color w:val="000000"/>
          <w:sz w:val="24"/>
          <w:szCs w:val="24"/>
        </w:rPr>
        <w:t xml:space="preserve"> Към документацията е представен ЕЕДОП в “.</w:t>
      </w:r>
      <w:proofErr w:type="spellStart"/>
      <w:r w:rsidRPr="00C15EB0">
        <w:rPr>
          <w:rFonts w:ascii="Times New Roman" w:eastAsia="Times New Roman" w:hAnsi="Times New Roman" w:cs="Times New Roman"/>
          <w:b/>
          <w:i/>
          <w:iCs/>
          <w:color w:val="000000"/>
          <w:sz w:val="24"/>
          <w:szCs w:val="24"/>
        </w:rPr>
        <w:t>doc</w:t>
      </w:r>
      <w:proofErr w:type="spellEnd"/>
      <w:r w:rsidRPr="00C15EB0">
        <w:rPr>
          <w:rFonts w:ascii="Times New Roman" w:eastAsia="Times New Roman" w:hAnsi="Times New Roman" w:cs="Times New Roman"/>
          <w:b/>
          <w:i/>
          <w:iCs/>
          <w:color w:val="000000"/>
          <w:sz w:val="24"/>
          <w:szCs w:val="24"/>
        </w:rPr>
        <w:t xml:space="preserve">” формат. След попълване на ЕЕДОП, файлът следва да се конвертира в </w:t>
      </w:r>
      <w:proofErr w:type="spellStart"/>
      <w:r w:rsidRPr="00C15EB0">
        <w:rPr>
          <w:rFonts w:ascii="Times New Roman" w:eastAsia="Times New Roman" w:hAnsi="Times New Roman" w:cs="Times New Roman"/>
          <w:b/>
          <w:i/>
          <w:iCs/>
          <w:color w:val="000000"/>
          <w:sz w:val="24"/>
          <w:szCs w:val="24"/>
        </w:rPr>
        <w:t>нередактируем</w:t>
      </w:r>
      <w:proofErr w:type="spellEnd"/>
      <w:r w:rsidRPr="00C15EB0">
        <w:rPr>
          <w:rFonts w:ascii="Times New Roman" w:eastAsia="Times New Roman" w:hAnsi="Times New Roman" w:cs="Times New Roman"/>
          <w:b/>
          <w:i/>
          <w:iCs/>
          <w:color w:val="000000"/>
          <w:sz w:val="24"/>
          <w:szCs w:val="24"/>
        </w:rPr>
        <w:t xml:space="preserve"> формат и трябва да бъде подписан с квалифициран електронен подпис на лицето/лицата по чл. 40 от ППЗОП.</w:t>
      </w:r>
    </w:p>
    <w:p w:rsidR="008D1392" w:rsidRPr="00C15EB0" w:rsidRDefault="00195218" w:rsidP="004E2321">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17</w:t>
      </w:r>
      <w:r w:rsidR="002E4102" w:rsidRPr="00C15EB0">
        <w:rPr>
          <w:rFonts w:ascii="Times New Roman" w:hAnsi="Times New Roman" w:cs="Times New Roman"/>
          <w:sz w:val="24"/>
          <w:szCs w:val="24"/>
        </w:rPr>
        <w:t xml:space="preserve">.3 </w:t>
      </w:r>
      <w:r w:rsidR="00D14799" w:rsidRPr="00C15EB0">
        <w:rPr>
          <w:rFonts w:ascii="Times New Roman" w:hAnsi="Times New Roman" w:cs="Times New Roman"/>
          <w:sz w:val="24"/>
          <w:szCs w:val="24"/>
        </w:rPr>
        <w:t>Документи за доказване на предприетите мерки за надеждност, когато е приложимо;</w:t>
      </w:r>
    </w:p>
    <w:p w:rsidR="00D14799" w:rsidRPr="00C15EB0" w:rsidRDefault="00195218" w:rsidP="004E2321">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17" w:name="_Toc511642420"/>
      <w:r w:rsidRPr="00C15EB0">
        <w:rPr>
          <w:rFonts w:ascii="Times New Roman" w:hAnsi="Times New Roman"/>
          <w:b w:val="0"/>
          <w:i w:val="0"/>
          <w:sz w:val="24"/>
          <w:szCs w:val="24"/>
        </w:rPr>
        <w:t>17</w:t>
      </w:r>
      <w:r w:rsidR="002E4102" w:rsidRPr="00C15EB0">
        <w:rPr>
          <w:rFonts w:ascii="Times New Roman" w:hAnsi="Times New Roman"/>
          <w:b w:val="0"/>
          <w:i w:val="0"/>
          <w:sz w:val="24"/>
          <w:szCs w:val="24"/>
        </w:rPr>
        <w:t>.4.</w:t>
      </w:r>
      <w:r w:rsidR="007D2076" w:rsidRPr="00C15EB0">
        <w:rPr>
          <w:rFonts w:ascii="Times New Roman" w:hAnsi="Times New Roman"/>
          <w:b w:val="0"/>
          <w:i w:val="0"/>
          <w:sz w:val="24"/>
          <w:szCs w:val="24"/>
        </w:rPr>
        <w:t xml:space="preserve"> </w:t>
      </w:r>
      <w:r w:rsidR="00D14799" w:rsidRPr="00C15EB0">
        <w:rPr>
          <w:rFonts w:ascii="Times New Roman" w:hAnsi="Times New Roman"/>
          <w:b w:val="0"/>
          <w:i w:val="0"/>
          <w:sz w:val="24"/>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bookmarkEnd w:id="17"/>
    </w:p>
    <w:p w:rsidR="00D14799" w:rsidRPr="00C15EB0" w:rsidRDefault="00D14799" w:rsidP="00C15EB0">
      <w:pPr>
        <w:numPr>
          <w:ilvl w:val="0"/>
          <w:numId w:val="11"/>
        </w:numPr>
        <w:tabs>
          <w:tab w:val="left" w:pos="993"/>
        </w:tabs>
        <w:spacing w:after="0" w:line="240" w:lineRule="auto"/>
        <w:ind w:left="0" w:firstLine="0"/>
        <w:jc w:val="both"/>
        <w:rPr>
          <w:rFonts w:ascii="Times New Roman" w:hAnsi="Times New Roman" w:cs="Times New Roman"/>
          <w:sz w:val="24"/>
          <w:szCs w:val="24"/>
        </w:rPr>
      </w:pPr>
      <w:r w:rsidRPr="00C15EB0">
        <w:rPr>
          <w:rFonts w:ascii="Times New Roman" w:hAnsi="Times New Roman" w:cs="Times New Roman"/>
          <w:sz w:val="24"/>
          <w:szCs w:val="24"/>
        </w:rPr>
        <w:t xml:space="preserve">правата и задълженията на участниците в обединението; </w:t>
      </w:r>
    </w:p>
    <w:p w:rsidR="00D14799" w:rsidRPr="00C15EB0" w:rsidRDefault="00D14799" w:rsidP="00C15EB0">
      <w:pPr>
        <w:numPr>
          <w:ilvl w:val="0"/>
          <w:numId w:val="11"/>
        </w:numPr>
        <w:tabs>
          <w:tab w:val="left" w:pos="993"/>
        </w:tabs>
        <w:spacing w:after="0" w:line="240" w:lineRule="auto"/>
        <w:ind w:left="0" w:firstLine="0"/>
        <w:jc w:val="both"/>
        <w:rPr>
          <w:rFonts w:ascii="Times New Roman" w:hAnsi="Times New Roman" w:cs="Times New Roman"/>
          <w:sz w:val="24"/>
          <w:szCs w:val="24"/>
        </w:rPr>
      </w:pPr>
      <w:r w:rsidRPr="00C15EB0">
        <w:rPr>
          <w:rFonts w:ascii="Times New Roman" w:hAnsi="Times New Roman" w:cs="Times New Roman"/>
          <w:sz w:val="24"/>
          <w:szCs w:val="24"/>
        </w:rPr>
        <w:t xml:space="preserve">дейностите, които ще изпълнява всеки член на обединението. </w:t>
      </w:r>
    </w:p>
    <w:p w:rsidR="002E4102" w:rsidRPr="00C15EB0" w:rsidRDefault="002E4102" w:rsidP="00C15EB0">
      <w:pPr>
        <w:tabs>
          <w:tab w:val="left" w:pos="900"/>
        </w:tabs>
        <w:autoSpaceDE w:val="0"/>
        <w:autoSpaceDN w:val="0"/>
        <w:adjustRightInd w:val="0"/>
        <w:spacing w:after="60" w:line="240" w:lineRule="auto"/>
        <w:jc w:val="both"/>
        <w:rPr>
          <w:rFonts w:ascii="Times New Roman" w:hAnsi="Times New Roman" w:cs="Times New Roman"/>
          <w:sz w:val="24"/>
          <w:szCs w:val="24"/>
        </w:rPr>
      </w:pPr>
      <w:r w:rsidRPr="00C15EB0">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Членовете (партньорите) в обединението трябва да уговарят солидарна отговорност, когато такава не е предвидена съгласно приложимото законодателство.</w:t>
      </w:r>
    </w:p>
    <w:p w:rsidR="00B90464" w:rsidRPr="00C15EB0" w:rsidRDefault="00195218" w:rsidP="00C15EB0">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18" w:name="_Toc511642421"/>
      <w:r w:rsidRPr="00C15EB0">
        <w:rPr>
          <w:rFonts w:ascii="Times New Roman" w:hAnsi="Times New Roman"/>
          <w:b w:val="0"/>
          <w:i w:val="0"/>
          <w:sz w:val="24"/>
          <w:szCs w:val="24"/>
        </w:rPr>
        <w:t>17</w:t>
      </w:r>
      <w:r w:rsidR="007D2076" w:rsidRPr="00C15EB0">
        <w:rPr>
          <w:rFonts w:ascii="Times New Roman" w:hAnsi="Times New Roman"/>
          <w:b w:val="0"/>
          <w:i w:val="0"/>
          <w:sz w:val="24"/>
          <w:szCs w:val="24"/>
        </w:rPr>
        <w:t xml:space="preserve">.5. </w:t>
      </w:r>
      <w:r w:rsidR="00B90464" w:rsidRPr="00C15EB0">
        <w:rPr>
          <w:rFonts w:ascii="Times New Roman" w:hAnsi="Times New Roman"/>
          <w:b w:val="0"/>
          <w:i w:val="0"/>
          <w:sz w:val="24"/>
          <w:szCs w:val="24"/>
        </w:rPr>
        <w:t>Техническо предложение, съдържащо:</w:t>
      </w:r>
      <w:bookmarkEnd w:id="18"/>
    </w:p>
    <w:p w:rsidR="00B90464" w:rsidRPr="00C15EB0" w:rsidRDefault="00B90464" w:rsidP="00C15EB0">
      <w:pPr>
        <w:pStyle w:val="ListParagraph"/>
        <w:ind w:left="0"/>
        <w:jc w:val="both"/>
        <w:rPr>
          <w:szCs w:val="24"/>
        </w:rPr>
      </w:pPr>
      <w:r w:rsidRPr="00C15EB0">
        <w:rPr>
          <w:b/>
          <w:szCs w:val="24"/>
        </w:rPr>
        <w:t>а)</w:t>
      </w:r>
      <w:r w:rsidRPr="00C15EB0">
        <w:rPr>
          <w:szCs w:val="24"/>
        </w:rPr>
        <w:t xml:space="preserve"> Документ за упълномощаване, когато лицето, което подава офертата, не е законният представител на участника; </w:t>
      </w:r>
    </w:p>
    <w:p w:rsidR="00B90464" w:rsidRDefault="00B90464" w:rsidP="00C15EB0">
      <w:pPr>
        <w:spacing w:after="0" w:line="240" w:lineRule="auto"/>
        <w:jc w:val="both"/>
        <w:rPr>
          <w:rFonts w:ascii="Times New Roman" w:hAnsi="Times New Roman" w:cs="Times New Roman"/>
          <w:b/>
          <w:bCs/>
          <w:i/>
          <w:sz w:val="24"/>
          <w:szCs w:val="24"/>
        </w:rPr>
      </w:pPr>
      <w:r w:rsidRPr="00C15EB0">
        <w:rPr>
          <w:rFonts w:ascii="Times New Roman" w:hAnsi="Times New Roman" w:cs="Times New Roman"/>
          <w:b/>
          <w:sz w:val="24"/>
          <w:szCs w:val="24"/>
        </w:rPr>
        <w:t>б)</w:t>
      </w:r>
      <w:r w:rsidRPr="00C15EB0">
        <w:rPr>
          <w:rFonts w:ascii="Times New Roman" w:hAnsi="Times New Roman" w:cs="Times New Roman"/>
          <w:sz w:val="24"/>
          <w:szCs w:val="24"/>
        </w:rPr>
        <w:t xml:space="preserve"> </w:t>
      </w:r>
      <w:r w:rsidR="00670209" w:rsidRPr="00C15EB0">
        <w:rPr>
          <w:rFonts w:ascii="Times New Roman" w:hAnsi="Times New Roman" w:cs="Times New Roman"/>
          <w:sz w:val="24"/>
          <w:szCs w:val="24"/>
        </w:rPr>
        <w:t xml:space="preserve">предложение за изпълнение на поръчката, в съответствие с техническите спецификации и изискванията на възложителя, съдържащо </w:t>
      </w:r>
      <w:r w:rsidR="00670209" w:rsidRPr="00C15EB0">
        <w:rPr>
          <w:rFonts w:ascii="Times New Roman" w:hAnsi="Times New Roman" w:cs="Times New Roman"/>
          <w:sz w:val="24"/>
          <w:szCs w:val="24"/>
          <w:lang w:eastAsia="bg-BG"/>
        </w:rPr>
        <w:t xml:space="preserve"> декларация за съгласие с клаузите на приложения проект на договор, декларация за срока на валидност на офертата</w:t>
      </w:r>
      <w:r w:rsidRPr="00C15EB0">
        <w:rPr>
          <w:rFonts w:ascii="Times New Roman" w:hAnsi="Times New Roman" w:cs="Times New Roman"/>
          <w:sz w:val="24"/>
          <w:szCs w:val="24"/>
        </w:rPr>
        <w:t>,</w:t>
      </w:r>
      <w:r w:rsidRPr="00C15EB0">
        <w:rPr>
          <w:rFonts w:ascii="Times New Roman" w:hAnsi="Times New Roman" w:cs="Times New Roman"/>
          <w:bCs/>
          <w:sz w:val="24"/>
          <w:szCs w:val="24"/>
        </w:rPr>
        <w:t xml:space="preserve"> съгласно </w:t>
      </w:r>
      <w:r w:rsidRPr="00C15EB0">
        <w:rPr>
          <w:rFonts w:ascii="Times New Roman" w:hAnsi="Times New Roman" w:cs="Times New Roman"/>
          <w:b/>
          <w:bCs/>
          <w:i/>
          <w:sz w:val="24"/>
          <w:szCs w:val="24"/>
        </w:rPr>
        <w:t>Образец №1</w:t>
      </w:r>
      <w:r w:rsidR="00684065">
        <w:rPr>
          <w:rFonts w:ascii="Times New Roman" w:hAnsi="Times New Roman" w:cs="Times New Roman"/>
          <w:b/>
          <w:bCs/>
          <w:i/>
          <w:sz w:val="24"/>
          <w:szCs w:val="24"/>
        </w:rPr>
        <w:t xml:space="preserve"> и приложения към него</w:t>
      </w:r>
    </w:p>
    <w:p w:rsidR="00684065" w:rsidRDefault="00684065" w:rsidP="00684065">
      <w:pPr>
        <w:pStyle w:val="ListParagraph"/>
        <w:numPr>
          <w:ilvl w:val="0"/>
          <w:numId w:val="56"/>
        </w:numPr>
        <w:jc w:val="both"/>
        <w:rPr>
          <w:szCs w:val="24"/>
        </w:rPr>
      </w:pPr>
      <w:proofErr w:type="spellStart"/>
      <w:r w:rsidRPr="00684065">
        <w:rPr>
          <w:szCs w:val="24"/>
        </w:rPr>
        <w:t>Оторизационно</w:t>
      </w:r>
      <w:proofErr w:type="spellEnd"/>
      <w:r w:rsidRPr="00684065">
        <w:rPr>
          <w:szCs w:val="24"/>
        </w:rPr>
        <w:t xml:space="preserve"> писмо или други еквивалентни документи, издадени от производителя на предлаганото оборудване или негов изключителен представител, доказващ правото на участника за дистрибуция, сервиз и поддръжка на комуникационното оборудване.</w:t>
      </w:r>
    </w:p>
    <w:p w:rsidR="00684065" w:rsidRPr="00684065" w:rsidRDefault="00244234" w:rsidP="00684065">
      <w:pPr>
        <w:pStyle w:val="ListParagraph"/>
        <w:numPr>
          <w:ilvl w:val="0"/>
          <w:numId w:val="56"/>
        </w:numPr>
        <w:jc w:val="both"/>
        <w:rPr>
          <w:szCs w:val="24"/>
        </w:rPr>
      </w:pPr>
      <w:r>
        <w:rPr>
          <w:rFonts w:eastAsia="Times New Roman"/>
          <w:bCs/>
          <w:szCs w:val="24"/>
        </w:rPr>
        <w:t>Копие на с</w:t>
      </w:r>
      <w:r w:rsidR="00684065" w:rsidRPr="00684065">
        <w:rPr>
          <w:rFonts w:eastAsia="Times New Roman"/>
          <w:bCs/>
          <w:szCs w:val="24"/>
        </w:rPr>
        <w:t>ертификат за внедрена система за управление на информационната сигурност по стандарта ISO 27001:2013 или еквивалент,</w:t>
      </w:r>
      <w:r w:rsidR="00684065" w:rsidRPr="00684065">
        <w:rPr>
          <w:szCs w:val="24"/>
        </w:rPr>
        <w:t xml:space="preserve"> </w:t>
      </w:r>
      <w:r w:rsidR="00684065" w:rsidRPr="00684065">
        <w:rPr>
          <w:rFonts w:eastAsia="Times New Roman"/>
          <w:bCs/>
          <w:szCs w:val="24"/>
        </w:rPr>
        <w:t>включващ обхвата на настоящата поръчка</w:t>
      </w:r>
    </w:p>
    <w:p w:rsidR="00684065" w:rsidRPr="00684065" w:rsidRDefault="00244234" w:rsidP="00684065">
      <w:pPr>
        <w:pStyle w:val="ListParagraph"/>
        <w:numPr>
          <w:ilvl w:val="0"/>
          <w:numId w:val="56"/>
        </w:numPr>
        <w:jc w:val="both"/>
        <w:rPr>
          <w:szCs w:val="24"/>
        </w:rPr>
      </w:pPr>
      <w:r>
        <w:rPr>
          <w:rFonts w:eastAsia="Times New Roman"/>
          <w:bCs/>
          <w:szCs w:val="24"/>
        </w:rPr>
        <w:t>Копие на с</w:t>
      </w:r>
      <w:r w:rsidR="00684065" w:rsidRPr="00684065">
        <w:rPr>
          <w:rFonts w:eastAsia="Times New Roman"/>
          <w:bCs/>
          <w:szCs w:val="24"/>
        </w:rPr>
        <w:t>ертификат за внедрена система за управление на ИТ услугите по стандарта ISO 20000-1 или еквивалент,</w:t>
      </w:r>
      <w:r w:rsidR="00684065" w:rsidRPr="00684065">
        <w:rPr>
          <w:szCs w:val="24"/>
        </w:rPr>
        <w:t xml:space="preserve"> </w:t>
      </w:r>
      <w:r w:rsidR="00684065" w:rsidRPr="00684065">
        <w:rPr>
          <w:rFonts w:eastAsia="Times New Roman"/>
          <w:bCs/>
          <w:szCs w:val="24"/>
        </w:rPr>
        <w:t>включващ обхвата на настоящата поръчка</w:t>
      </w:r>
    </w:p>
    <w:p w:rsidR="00FE5E40" w:rsidRPr="00FE5E40" w:rsidRDefault="00195218" w:rsidP="00C64F18">
      <w:pPr>
        <w:pStyle w:val="Heading2"/>
        <w:numPr>
          <w:ilvl w:val="0"/>
          <w:numId w:val="0"/>
        </w:numPr>
        <w:tabs>
          <w:tab w:val="left" w:pos="0"/>
          <w:tab w:val="left" w:pos="142"/>
          <w:tab w:val="left" w:pos="993"/>
        </w:tabs>
        <w:autoSpaceDE w:val="0"/>
        <w:autoSpaceDN w:val="0"/>
        <w:adjustRightInd w:val="0"/>
        <w:spacing w:before="120" w:after="0" w:line="240" w:lineRule="auto"/>
        <w:jc w:val="both"/>
        <w:rPr>
          <w:rFonts w:ascii="Times New Roman" w:hAnsi="Times New Roman"/>
          <w:sz w:val="24"/>
          <w:szCs w:val="24"/>
        </w:rPr>
      </w:pPr>
      <w:bookmarkStart w:id="19" w:name="_Toc511642422"/>
      <w:r w:rsidRPr="00C15EB0">
        <w:rPr>
          <w:rFonts w:ascii="Times New Roman" w:hAnsi="Times New Roman"/>
          <w:b w:val="0"/>
          <w:i w:val="0"/>
          <w:sz w:val="24"/>
          <w:szCs w:val="24"/>
        </w:rPr>
        <w:t>17</w:t>
      </w:r>
      <w:r w:rsidR="007D2076" w:rsidRPr="00C15EB0">
        <w:rPr>
          <w:rFonts w:ascii="Times New Roman" w:hAnsi="Times New Roman"/>
          <w:b w:val="0"/>
          <w:i w:val="0"/>
          <w:sz w:val="24"/>
          <w:szCs w:val="24"/>
        </w:rPr>
        <w:t xml:space="preserve">.6. </w:t>
      </w:r>
      <w:bookmarkStart w:id="20" w:name="_Toc355016352"/>
      <w:bookmarkEnd w:id="19"/>
      <w:r w:rsidR="00FE5E40" w:rsidRPr="00C64F18">
        <w:rPr>
          <w:rFonts w:ascii="Times New Roman" w:hAnsi="Times New Roman"/>
          <w:b w:val="0"/>
          <w:i w:val="0"/>
          <w:sz w:val="24"/>
          <w:szCs w:val="24"/>
        </w:rPr>
        <w:t>Декларация</w:t>
      </w:r>
      <w:r w:rsidR="00FE5E40" w:rsidRPr="00AC51C5">
        <w:rPr>
          <w:rFonts w:ascii="Times New Roman" w:hAnsi="Times New Roman"/>
          <w:i w:val="0"/>
          <w:sz w:val="24"/>
          <w:szCs w:val="24"/>
        </w:rPr>
        <w:t xml:space="preserve"> </w:t>
      </w:r>
      <w:r w:rsidR="00FE5E40" w:rsidRPr="00C64F18">
        <w:rPr>
          <w:rFonts w:ascii="Times New Roman" w:hAnsi="Times New Roman"/>
          <w:b w:val="0"/>
          <w:i w:val="0"/>
          <w:sz w:val="24"/>
          <w:szCs w:val="24"/>
        </w:rPr>
        <w:t>във връзка с обработка на лични данни</w:t>
      </w:r>
    </w:p>
    <w:p w:rsidR="00FE5E40" w:rsidRDefault="00C64F18" w:rsidP="00FE5E40">
      <w:pPr>
        <w:pStyle w:val="Heading2"/>
        <w:numPr>
          <w:ilvl w:val="0"/>
          <w:numId w:val="0"/>
        </w:numPr>
        <w:tabs>
          <w:tab w:val="left" w:pos="0"/>
          <w:tab w:val="left" w:pos="142"/>
          <w:tab w:val="left" w:pos="993"/>
        </w:tabs>
        <w:autoSpaceDE w:val="0"/>
        <w:autoSpaceDN w:val="0"/>
        <w:adjustRightInd w:val="0"/>
        <w:spacing w:before="120" w:after="0" w:line="240" w:lineRule="auto"/>
        <w:jc w:val="both"/>
        <w:rPr>
          <w:rFonts w:ascii="Times New Roman" w:hAnsi="Times New Roman"/>
          <w:sz w:val="24"/>
          <w:szCs w:val="24"/>
        </w:rPr>
      </w:pPr>
      <w:r w:rsidRPr="00C64F18">
        <w:rPr>
          <w:rFonts w:ascii="Times New Roman" w:hAnsi="Times New Roman"/>
          <w:b w:val="0"/>
          <w:i w:val="0"/>
          <w:sz w:val="24"/>
          <w:szCs w:val="24"/>
        </w:rPr>
        <w:t xml:space="preserve">17.7. </w:t>
      </w:r>
      <w:r w:rsidR="00FE5E40" w:rsidRPr="00C15EB0">
        <w:rPr>
          <w:rFonts w:ascii="Times New Roman" w:hAnsi="Times New Roman"/>
          <w:b w:val="0"/>
          <w:i w:val="0"/>
          <w:sz w:val="24"/>
          <w:szCs w:val="24"/>
        </w:rPr>
        <w:t xml:space="preserve">„Ценово  предложение“ - </w:t>
      </w:r>
      <w:r w:rsidR="00FE5E40" w:rsidRPr="00C15EB0">
        <w:rPr>
          <w:rFonts w:ascii="Times New Roman" w:hAnsi="Times New Roman"/>
          <w:sz w:val="24"/>
          <w:szCs w:val="24"/>
        </w:rPr>
        <w:t>Образец № 2</w:t>
      </w:r>
    </w:p>
    <w:p w:rsidR="00BC0299" w:rsidRPr="00BC0299" w:rsidRDefault="00BC0299" w:rsidP="00BC0299">
      <w:pPr>
        <w:rPr>
          <w:lang w:eastAsia="bg-BG"/>
        </w:rPr>
      </w:pPr>
    </w:p>
    <w:p w:rsidR="00BE0F36" w:rsidRPr="00C15EB0" w:rsidRDefault="00195218" w:rsidP="00C15EB0">
      <w:pPr>
        <w:spacing w:after="0" w:line="240" w:lineRule="auto"/>
        <w:jc w:val="both"/>
        <w:rPr>
          <w:rFonts w:ascii="Times New Roman" w:hAnsi="Times New Roman" w:cs="Times New Roman"/>
          <w:b/>
          <w:sz w:val="24"/>
          <w:szCs w:val="24"/>
        </w:rPr>
      </w:pPr>
      <w:r w:rsidRPr="00C15EB0">
        <w:rPr>
          <w:rFonts w:ascii="Times New Roman" w:hAnsi="Times New Roman" w:cs="Times New Roman"/>
          <w:b/>
          <w:sz w:val="24"/>
          <w:szCs w:val="24"/>
        </w:rPr>
        <w:lastRenderedPageBreak/>
        <w:t>18</w:t>
      </w:r>
      <w:r w:rsidR="00C60F5F" w:rsidRPr="00C15EB0">
        <w:rPr>
          <w:rFonts w:ascii="Times New Roman" w:hAnsi="Times New Roman" w:cs="Times New Roman"/>
          <w:b/>
          <w:sz w:val="24"/>
          <w:szCs w:val="24"/>
        </w:rPr>
        <w:t xml:space="preserve">. </w:t>
      </w:r>
      <w:r w:rsidR="00E05D3A" w:rsidRPr="00C15EB0">
        <w:rPr>
          <w:rFonts w:ascii="Times New Roman" w:hAnsi="Times New Roman" w:cs="Times New Roman"/>
          <w:b/>
          <w:sz w:val="24"/>
          <w:szCs w:val="24"/>
        </w:rPr>
        <w:t>Подаване на оферта</w:t>
      </w:r>
      <w:r w:rsidR="00BE0F36" w:rsidRPr="00C15EB0">
        <w:rPr>
          <w:rFonts w:ascii="Times New Roman" w:hAnsi="Times New Roman" w:cs="Times New Roman"/>
          <w:b/>
          <w:sz w:val="24"/>
          <w:szCs w:val="24"/>
        </w:rPr>
        <w:t>.</w:t>
      </w:r>
    </w:p>
    <w:p w:rsidR="00B90464" w:rsidRPr="00C15EB0" w:rsidRDefault="00195218" w:rsidP="00BC0299">
      <w:pPr>
        <w:spacing w:after="0" w:line="240" w:lineRule="auto"/>
        <w:jc w:val="both"/>
        <w:rPr>
          <w:rFonts w:ascii="Times New Roman" w:hAnsi="Times New Roman" w:cs="Times New Roman"/>
          <w:b/>
          <w:sz w:val="24"/>
          <w:szCs w:val="24"/>
        </w:rPr>
      </w:pPr>
      <w:r w:rsidRPr="00C15EB0">
        <w:rPr>
          <w:rFonts w:ascii="Times New Roman" w:hAnsi="Times New Roman" w:cs="Times New Roman"/>
          <w:sz w:val="24"/>
          <w:szCs w:val="24"/>
        </w:rPr>
        <w:t>18</w:t>
      </w:r>
      <w:r w:rsidR="00C60F5F" w:rsidRPr="00C15EB0">
        <w:rPr>
          <w:rFonts w:ascii="Times New Roman" w:hAnsi="Times New Roman" w:cs="Times New Roman"/>
          <w:sz w:val="24"/>
          <w:szCs w:val="24"/>
        </w:rPr>
        <w:t>.1.</w:t>
      </w:r>
      <w:r w:rsidR="00C60F5F" w:rsidRPr="00C15EB0">
        <w:rPr>
          <w:rFonts w:ascii="Times New Roman" w:hAnsi="Times New Roman" w:cs="Times New Roman"/>
          <w:b/>
          <w:sz w:val="24"/>
          <w:szCs w:val="24"/>
        </w:rPr>
        <w:t xml:space="preserve"> </w:t>
      </w:r>
      <w:r w:rsidR="00B90464" w:rsidRPr="00C15EB0">
        <w:rPr>
          <w:rFonts w:ascii="Times New Roman" w:hAnsi="Times New Roman" w:cs="Times New Roman"/>
          <w:b/>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w:t>
      </w:r>
      <w:r w:rsidR="00AC7919" w:rsidRPr="00C15EB0">
        <w:rPr>
          <w:rFonts w:ascii="Times New Roman" w:hAnsi="Times New Roman" w:cs="Times New Roman"/>
          <w:b/>
          <w:sz w:val="24"/>
          <w:szCs w:val="24"/>
        </w:rPr>
        <w:t>,</w:t>
      </w:r>
      <w:r w:rsidR="00B90464" w:rsidRPr="00C15EB0">
        <w:rPr>
          <w:rFonts w:ascii="Times New Roman" w:hAnsi="Times New Roman" w:cs="Times New Roman"/>
          <w:b/>
          <w:sz w:val="24"/>
          <w:szCs w:val="24"/>
        </w:rPr>
        <w:t xml:space="preserve"> или друга куриерска услуга с препоръчана пратка с обратна разписка, на адрес ул. Московска № 33, фрон</w:t>
      </w:r>
      <w:r w:rsidR="001E5DB6" w:rsidRPr="00C15EB0">
        <w:rPr>
          <w:rFonts w:ascii="Times New Roman" w:hAnsi="Times New Roman" w:cs="Times New Roman"/>
          <w:b/>
          <w:sz w:val="24"/>
          <w:szCs w:val="24"/>
        </w:rPr>
        <w:t>т офис.</w:t>
      </w:r>
    </w:p>
    <w:p w:rsidR="00C203FE" w:rsidRPr="00C15EB0" w:rsidRDefault="00195218" w:rsidP="00BC0299">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18</w:t>
      </w:r>
      <w:r w:rsidR="006E6F83" w:rsidRPr="00C15EB0">
        <w:rPr>
          <w:rFonts w:ascii="Times New Roman" w:hAnsi="Times New Roman" w:cs="Times New Roman"/>
          <w:sz w:val="24"/>
          <w:szCs w:val="24"/>
        </w:rPr>
        <w:t>.2</w:t>
      </w:r>
      <w:r w:rsidR="00F767A3" w:rsidRPr="00C15EB0">
        <w:rPr>
          <w:rFonts w:ascii="Times New Roman" w:hAnsi="Times New Roman" w:cs="Times New Roman"/>
          <w:sz w:val="24"/>
          <w:szCs w:val="24"/>
        </w:rPr>
        <w:t>.</w:t>
      </w:r>
      <w:r w:rsidR="00493EBB" w:rsidRPr="00C15EB0">
        <w:rPr>
          <w:rFonts w:ascii="Times New Roman" w:hAnsi="Times New Roman" w:cs="Times New Roman"/>
          <w:sz w:val="24"/>
          <w:szCs w:val="24"/>
        </w:rPr>
        <w:t xml:space="preserve"> </w:t>
      </w:r>
      <w:r w:rsidR="00B90464" w:rsidRPr="00C15EB0">
        <w:rPr>
          <w:rFonts w:ascii="Times New Roman" w:hAnsi="Times New Roman" w:cs="Times New Roman"/>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5B6040" w:rsidRDefault="00195218" w:rsidP="00BC0299">
      <w:pPr>
        <w:spacing w:after="0" w:line="240" w:lineRule="auto"/>
        <w:jc w:val="both"/>
        <w:rPr>
          <w:rFonts w:ascii="Times New Roman" w:hAnsi="Times New Roman" w:cs="Times New Roman"/>
          <w:color w:val="000000"/>
          <w:sz w:val="24"/>
          <w:szCs w:val="24"/>
        </w:rPr>
      </w:pPr>
      <w:r w:rsidRPr="00C15EB0">
        <w:rPr>
          <w:rFonts w:ascii="Times New Roman" w:hAnsi="Times New Roman" w:cs="Times New Roman"/>
          <w:sz w:val="24"/>
          <w:szCs w:val="24"/>
        </w:rPr>
        <w:t>18</w:t>
      </w:r>
      <w:r w:rsidR="006E6F83" w:rsidRPr="00C15EB0">
        <w:rPr>
          <w:rFonts w:ascii="Times New Roman" w:hAnsi="Times New Roman" w:cs="Times New Roman"/>
          <w:sz w:val="24"/>
          <w:szCs w:val="24"/>
        </w:rPr>
        <w:t>.3.</w:t>
      </w:r>
      <w:r w:rsidR="00B90464" w:rsidRPr="00C15EB0">
        <w:rPr>
          <w:rFonts w:ascii="Times New Roman" w:hAnsi="Times New Roman" w:cs="Times New Roman"/>
          <w:sz w:val="24"/>
          <w:szCs w:val="24"/>
        </w:rPr>
        <w:t>Опаковката вкл</w:t>
      </w:r>
      <w:r w:rsidR="001E58A3" w:rsidRPr="00C15EB0">
        <w:rPr>
          <w:rFonts w:ascii="Times New Roman" w:hAnsi="Times New Roman" w:cs="Times New Roman"/>
          <w:sz w:val="24"/>
          <w:szCs w:val="24"/>
        </w:rPr>
        <w:t>ючва документите посочени в т.17</w:t>
      </w:r>
      <w:r w:rsidR="00C60F5F" w:rsidRPr="00C15EB0">
        <w:rPr>
          <w:rFonts w:ascii="Times New Roman" w:hAnsi="Times New Roman" w:cs="Times New Roman"/>
          <w:sz w:val="24"/>
          <w:szCs w:val="24"/>
        </w:rPr>
        <w:t>.1</w:t>
      </w:r>
      <w:r w:rsidR="00C60F5F" w:rsidRPr="00C15EB0">
        <w:rPr>
          <w:rFonts w:ascii="Times New Roman" w:hAnsi="Times New Roman" w:cs="Times New Roman"/>
          <w:i/>
          <w:sz w:val="24"/>
          <w:szCs w:val="24"/>
        </w:rPr>
        <w:t xml:space="preserve">. </w:t>
      </w:r>
      <w:r w:rsidR="006E6F83" w:rsidRPr="00C15EB0">
        <w:rPr>
          <w:rFonts w:ascii="Times New Roman" w:hAnsi="Times New Roman" w:cs="Times New Roman"/>
          <w:i/>
          <w:sz w:val="24"/>
          <w:szCs w:val="24"/>
        </w:rPr>
        <w:t>–</w:t>
      </w:r>
      <w:r w:rsidR="00C60F5F" w:rsidRPr="00C15EB0">
        <w:rPr>
          <w:rFonts w:ascii="Times New Roman" w:hAnsi="Times New Roman" w:cs="Times New Roman"/>
          <w:i/>
          <w:sz w:val="24"/>
          <w:szCs w:val="24"/>
        </w:rPr>
        <w:t xml:space="preserve"> </w:t>
      </w:r>
      <w:r w:rsidRPr="00C15EB0">
        <w:rPr>
          <w:rFonts w:ascii="Times New Roman" w:hAnsi="Times New Roman" w:cs="Times New Roman"/>
          <w:sz w:val="24"/>
          <w:szCs w:val="24"/>
        </w:rPr>
        <w:t>1</w:t>
      </w:r>
      <w:r w:rsidR="001E58A3" w:rsidRPr="00C15EB0">
        <w:rPr>
          <w:rFonts w:ascii="Times New Roman" w:hAnsi="Times New Roman" w:cs="Times New Roman"/>
          <w:sz w:val="24"/>
          <w:szCs w:val="24"/>
        </w:rPr>
        <w:t>7</w:t>
      </w:r>
      <w:r w:rsidR="003A4436">
        <w:rPr>
          <w:rFonts w:ascii="Times New Roman" w:hAnsi="Times New Roman" w:cs="Times New Roman"/>
          <w:sz w:val="24"/>
          <w:szCs w:val="24"/>
        </w:rPr>
        <w:t>.6</w:t>
      </w:r>
      <w:r w:rsidR="00C60F5F" w:rsidRPr="00C15EB0">
        <w:rPr>
          <w:rFonts w:ascii="Times New Roman" w:hAnsi="Times New Roman" w:cs="Times New Roman"/>
          <w:sz w:val="24"/>
          <w:szCs w:val="24"/>
        </w:rPr>
        <w:t>.</w:t>
      </w:r>
      <w:r w:rsidR="00C64F18">
        <w:rPr>
          <w:rFonts w:ascii="Times New Roman" w:hAnsi="Times New Roman" w:cs="Times New Roman"/>
          <w:sz w:val="24"/>
          <w:szCs w:val="24"/>
        </w:rPr>
        <w:t xml:space="preserve"> и </w:t>
      </w:r>
      <w:r w:rsidR="00B90464" w:rsidRPr="00C15EB0">
        <w:rPr>
          <w:rFonts w:ascii="Times New Roman" w:hAnsi="Times New Roman" w:cs="Times New Roman"/>
          <w:sz w:val="24"/>
          <w:szCs w:val="24"/>
        </w:rPr>
        <w:t xml:space="preserve">от настоящата документация и техният опис, </w:t>
      </w:r>
      <w:r w:rsidR="003134F3" w:rsidRPr="00C15EB0">
        <w:rPr>
          <w:rFonts w:ascii="Times New Roman" w:hAnsi="Times New Roman" w:cs="Times New Roman"/>
          <w:sz w:val="24"/>
          <w:szCs w:val="24"/>
        </w:rPr>
        <w:t>оптичен</w:t>
      </w:r>
      <w:r w:rsidR="003134F3" w:rsidRPr="00C15EB0">
        <w:rPr>
          <w:rFonts w:ascii="Times New Roman" w:hAnsi="Times New Roman" w:cs="Times New Roman"/>
          <w:b/>
          <w:sz w:val="24"/>
          <w:szCs w:val="24"/>
        </w:rPr>
        <w:t xml:space="preserve"> носител с цифрово подписан ЕЕДОП,</w:t>
      </w:r>
      <w:r w:rsidR="003134F3" w:rsidRPr="00C15EB0">
        <w:rPr>
          <w:rFonts w:ascii="Times New Roman" w:hAnsi="Times New Roman" w:cs="Times New Roman"/>
          <w:sz w:val="24"/>
          <w:szCs w:val="24"/>
        </w:rPr>
        <w:t xml:space="preserve"> </w:t>
      </w:r>
      <w:r w:rsidR="00B90464" w:rsidRPr="00C15EB0">
        <w:rPr>
          <w:rFonts w:ascii="Times New Roman" w:hAnsi="Times New Roman" w:cs="Times New Roman"/>
          <w:sz w:val="24"/>
          <w:szCs w:val="24"/>
        </w:rPr>
        <w:t xml:space="preserve">както и отделен запечатан непрозрачен плик с надпис </w:t>
      </w:r>
      <w:r w:rsidR="006E6F83" w:rsidRPr="00C15EB0">
        <w:rPr>
          <w:rFonts w:ascii="Times New Roman" w:hAnsi="Times New Roman" w:cs="Times New Roman"/>
          <w:sz w:val="24"/>
          <w:szCs w:val="24"/>
        </w:rPr>
        <w:t>„</w:t>
      </w:r>
      <w:r w:rsidR="00B90464" w:rsidRPr="00C15EB0">
        <w:rPr>
          <w:rFonts w:ascii="Times New Roman" w:hAnsi="Times New Roman" w:cs="Times New Roman"/>
          <w:sz w:val="24"/>
          <w:szCs w:val="24"/>
        </w:rPr>
        <w:t>Предлагани ценови параметри</w:t>
      </w:r>
      <w:r w:rsidR="006E6F83" w:rsidRPr="00C15EB0">
        <w:rPr>
          <w:rFonts w:ascii="Times New Roman" w:hAnsi="Times New Roman" w:cs="Times New Roman"/>
          <w:sz w:val="24"/>
          <w:szCs w:val="24"/>
        </w:rPr>
        <w:t>“</w:t>
      </w:r>
      <w:r w:rsidR="00B90464" w:rsidRPr="00C15EB0">
        <w:rPr>
          <w:rFonts w:ascii="Times New Roman" w:hAnsi="Times New Roman" w:cs="Times New Roman"/>
          <w:sz w:val="24"/>
          <w:szCs w:val="24"/>
        </w:rPr>
        <w:t xml:space="preserve">, който съдържа предложението на участника, относно цената, съгласно </w:t>
      </w:r>
      <w:r w:rsidR="003228CB" w:rsidRPr="00C15EB0">
        <w:rPr>
          <w:rFonts w:ascii="Times New Roman" w:hAnsi="Times New Roman" w:cs="Times New Roman"/>
          <w:sz w:val="24"/>
          <w:szCs w:val="24"/>
        </w:rPr>
        <w:t>Образец №</w:t>
      </w:r>
      <w:r w:rsidR="00C60F5F" w:rsidRPr="00C15EB0">
        <w:rPr>
          <w:rFonts w:ascii="Times New Roman" w:hAnsi="Times New Roman" w:cs="Times New Roman"/>
          <w:sz w:val="24"/>
          <w:szCs w:val="24"/>
        </w:rPr>
        <w:t>2</w:t>
      </w:r>
      <w:r w:rsidR="00E168F7" w:rsidRPr="00C15EB0">
        <w:rPr>
          <w:rFonts w:ascii="Times New Roman" w:hAnsi="Times New Roman" w:cs="Times New Roman"/>
          <w:sz w:val="24"/>
          <w:szCs w:val="24"/>
        </w:rPr>
        <w:t xml:space="preserve">. </w:t>
      </w:r>
    </w:p>
    <w:p w:rsidR="00B90464" w:rsidRPr="00C15EB0" w:rsidRDefault="00B32A54" w:rsidP="00BC0299">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18</w:t>
      </w:r>
      <w:r w:rsidR="006E6F83" w:rsidRPr="00C15EB0">
        <w:rPr>
          <w:rFonts w:ascii="Times New Roman" w:hAnsi="Times New Roman" w:cs="Times New Roman"/>
          <w:sz w:val="24"/>
          <w:szCs w:val="24"/>
        </w:rPr>
        <w:t xml:space="preserve">.4. </w:t>
      </w:r>
      <w:r w:rsidR="00B90464" w:rsidRPr="00C15EB0">
        <w:rPr>
          <w:rFonts w:ascii="Times New Roman" w:hAnsi="Times New Roman" w:cs="Times New Roman"/>
          <w:sz w:val="24"/>
          <w:szCs w:val="24"/>
        </w:rPr>
        <w:t>Участниците групират/обособяват и подвързват в</w:t>
      </w:r>
      <w:r w:rsidR="00FD7E1C" w:rsidRPr="00C15EB0">
        <w:rPr>
          <w:rFonts w:ascii="Times New Roman" w:hAnsi="Times New Roman" w:cs="Times New Roman"/>
          <w:sz w:val="24"/>
          <w:szCs w:val="24"/>
        </w:rPr>
        <w:t xml:space="preserve"> отделна/и</w:t>
      </w:r>
      <w:r w:rsidR="00B90464" w:rsidRPr="00C15EB0">
        <w:rPr>
          <w:rFonts w:ascii="Times New Roman" w:hAnsi="Times New Roman" w:cs="Times New Roman"/>
          <w:sz w:val="24"/>
          <w:szCs w:val="24"/>
        </w:rPr>
        <w:t xml:space="preserve"> папка/и документи</w:t>
      </w:r>
      <w:r w:rsidR="00063498" w:rsidRPr="00C15EB0">
        <w:rPr>
          <w:rFonts w:ascii="Times New Roman" w:hAnsi="Times New Roman" w:cs="Times New Roman"/>
          <w:sz w:val="24"/>
          <w:szCs w:val="24"/>
        </w:rPr>
        <w:t>те</w:t>
      </w:r>
      <w:r w:rsidR="00B90464" w:rsidRPr="00C15EB0">
        <w:rPr>
          <w:rFonts w:ascii="Times New Roman" w:hAnsi="Times New Roman" w:cs="Times New Roman"/>
          <w:sz w:val="24"/>
          <w:szCs w:val="24"/>
        </w:rPr>
        <w:t xml:space="preserve"> за подбор и техническото предложение.</w:t>
      </w:r>
    </w:p>
    <w:p w:rsidR="00B90464" w:rsidRPr="00C15EB0" w:rsidRDefault="00B32A54" w:rsidP="00BC0299">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18</w:t>
      </w:r>
      <w:r w:rsidR="006E6F83" w:rsidRPr="00C15EB0">
        <w:rPr>
          <w:rFonts w:ascii="Times New Roman" w:hAnsi="Times New Roman" w:cs="Times New Roman"/>
          <w:sz w:val="24"/>
          <w:szCs w:val="24"/>
        </w:rPr>
        <w:t xml:space="preserve">.5. </w:t>
      </w:r>
      <w:r w:rsidR="00B90464" w:rsidRPr="00C15EB0">
        <w:rPr>
          <w:rFonts w:ascii="Times New Roman" w:hAnsi="Times New Roman" w:cs="Times New Roman"/>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20"/>
    </w:p>
    <w:p w:rsidR="00B90464" w:rsidRPr="00C15EB0" w:rsidRDefault="00B32A54" w:rsidP="00BC0299">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18</w:t>
      </w:r>
      <w:r w:rsidR="006E6F83" w:rsidRPr="00C15EB0">
        <w:rPr>
          <w:rFonts w:ascii="Times New Roman" w:hAnsi="Times New Roman" w:cs="Times New Roman"/>
          <w:sz w:val="24"/>
          <w:szCs w:val="24"/>
        </w:rPr>
        <w:t xml:space="preserve">.6. </w:t>
      </w:r>
      <w:r w:rsidR="00B90464" w:rsidRPr="00C15EB0">
        <w:rPr>
          <w:rFonts w:ascii="Times New Roman" w:hAnsi="Times New Roman" w:cs="Times New Roman"/>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90464" w:rsidRPr="00C15EB0" w:rsidRDefault="00B32A54" w:rsidP="00C15EB0">
      <w:pPr>
        <w:spacing w:line="240" w:lineRule="auto"/>
        <w:jc w:val="both"/>
        <w:rPr>
          <w:rFonts w:ascii="Times New Roman" w:hAnsi="Times New Roman" w:cs="Times New Roman"/>
          <w:b/>
          <w:sz w:val="24"/>
          <w:szCs w:val="24"/>
        </w:rPr>
      </w:pPr>
      <w:r w:rsidRPr="00C15EB0">
        <w:rPr>
          <w:rFonts w:ascii="Times New Roman" w:hAnsi="Times New Roman" w:cs="Times New Roman"/>
          <w:b/>
          <w:sz w:val="24"/>
          <w:szCs w:val="24"/>
        </w:rPr>
        <w:t>19</w:t>
      </w:r>
      <w:r w:rsidR="006E6F83" w:rsidRPr="00C15EB0">
        <w:rPr>
          <w:rFonts w:ascii="Times New Roman" w:hAnsi="Times New Roman" w:cs="Times New Roman"/>
          <w:b/>
          <w:sz w:val="24"/>
          <w:szCs w:val="24"/>
        </w:rPr>
        <w:t xml:space="preserve">. </w:t>
      </w:r>
      <w:r w:rsidR="00B90464" w:rsidRPr="00C15EB0">
        <w:rPr>
          <w:rFonts w:ascii="Times New Roman" w:hAnsi="Times New Roman" w:cs="Times New Roman"/>
          <w:b/>
          <w:sz w:val="24"/>
          <w:szCs w:val="24"/>
        </w:rPr>
        <w:t xml:space="preserve">Разглеждане и оценка на офертите. </w:t>
      </w:r>
    </w:p>
    <w:p w:rsidR="00B90464" w:rsidRPr="00C15EB0" w:rsidRDefault="00B32A54" w:rsidP="00BC0299">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19</w:t>
      </w:r>
      <w:r w:rsidR="006E6F83" w:rsidRPr="00C15EB0">
        <w:rPr>
          <w:rFonts w:ascii="Times New Roman" w:hAnsi="Times New Roman" w:cs="Times New Roman"/>
          <w:sz w:val="24"/>
          <w:szCs w:val="24"/>
        </w:rPr>
        <w:t xml:space="preserve">.1. </w:t>
      </w:r>
      <w:r w:rsidR="00B90464" w:rsidRPr="00C15EB0">
        <w:rPr>
          <w:rFonts w:ascii="Times New Roman" w:hAnsi="Times New Roman" w:cs="Times New Roman"/>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B90464" w:rsidRPr="00C15EB0" w:rsidRDefault="00B32A54" w:rsidP="00BC0299">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21" w:name="_Toc511642423"/>
      <w:r w:rsidRPr="00C15EB0">
        <w:rPr>
          <w:rFonts w:ascii="Times New Roman" w:hAnsi="Times New Roman"/>
          <w:b w:val="0"/>
          <w:i w:val="0"/>
          <w:sz w:val="24"/>
          <w:szCs w:val="24"/>
        </w:rPr>
        <w:t>19</w:t>
      </w:r>
      <w:r w:rsidR="006E6F83" w:rsidRPr="00C15EB0">
        <w:rPr>
          <w:rFonts w:ascii="Times New Roman" w:hAnsi="Times New Roman"/>
          <w:b w:val="0"/>
          <w:i w:val="0"/>
          <w:sz w:val="24"/>
          <w:szCs w:val="24"/>
        </w:rPr>
        <w:t>.2</w:t>
      </w:r>
      <w:r w:rsidR="002E427B" w:rsidRPr="00C15EB0">
        <w:rPr>
          <w:rFonts w:ascii="Times New Roman" w:hAnsi="Times New Roman"/>
          <w:b w:val="0"/>
          <w:i w:val="0"/>
          <w:sz w:val="24"/>
          <w:szCs w:val="24"/>
        </w:rPr>
        <w:t xml:space="preserve"> </w:t>
      </w:r>
      <w:r w:rsidR="006E6F83" w:rsidRPr="00C15EB0">
        <w:rPr>
          <w:rFonts w:ascii="Times New Roman" w:hAnsi="Times New Roman"/>
          <w:b w:val="0"/>
          <w:i w:val="0"/>
          <w:sz w:val="24"/>
          <w:szCs w:val="24"/>
        </w:rPr>
        <w:t>.</w:t>
      </w:r>
      <w:r w:rsidR="00B90464" w:rsidRPr="00C15EB0">
        <w:rPr>
          <w:rFonts w:ascii="Times New Roman" w:hAnsi="Times New Roman"/>
          <w:b w:val="0"/>
          <w:i w:val="0"/>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уведомени за промяна</w:t>
      </w:r>
      <w:r w:rsidR="00AC7919" w:rsidRPr="00C15EB0">
        <w:rPr>
          <w:rFonts w:ascii="Times New Roman" w:hAnsi="Times New Roman"/>
          <w:b w:val="0"/>
          <w:i w:val="0"/>
          <w:sz w:val="24"/>
          <w:szCs w:val="24"/>
        </w:rPr>
        <w:t>та</w:t>
      </w:r>
      <w:r w:rsidR="000361BF" w:rsidRPr="00C15EB0">
        <w:rPr>
          <w:rFonts w:ascii="Times New Roman" w:hAnsi="Times New Roman"/>
          <w:b w:val="0"/>
          <w:i w:val="0"/>
          <w:sz w:val="24"/>
          <w:szCs w:val="24"/>
        </w:rPr>
        <w:t xml:space="preserve"> чрез съобщение в </w:t>
      </w:r>
      <w:r w:rsidR="000C78F0" w:rsidRPr="00C15EB0">
        <w:rPr>
          <w:rFonts w:ascii="Times New Roman" w:hAnsi="Times New Roman"/>
          <w:b w:val="0"/>
          <w:i w:val="0"/>
          <w:sz w:val="24"/>
          <w:szCs w:val="24"/>
        </w:rPr>
        <w:t xml:space="preserve">интернет страницата на Столична община </w:t>
      </w:r>
      <w:proofErr w:type="spellStart"/>
      <w:r w:rsidR="000C78F0" w:rsidRPr="00C15EB0">
        <w:rPr>
          <w:rFonts w:ascii="Times New Roman" w:hAnsi="Times New Roman"/>
          <w:b w:val="0"/>
          <w:i w:val="0"/>
          <w:sz w:val="24"/>
          <w:szCs w:val="24"/>
        </w:rPr>
        <w:t>www</w:t>
      </w:r>
      <w:proofErr w:type="spellEnd"/>
      <w:r w:rsidR="000C78F0" w:rsidRPr="00C15EB0">
        <w:rPr>
          <w:rFonts w:ascii="Times New Roman" w:hAnsi="Times New Roman"/>
          <w:b w:val="0"/>
          <w:i w:val="0"/>
          <w:sz w:val="24"/>
          <w:szCs w:val="24"/>
        </w:rPr>
        <w:t>.</w:t>
      </w:r>
      <w:proofErr w:type="spellStart"/>
      <w:r w:rsidR="000C78F0" w:rsidRPr="00C15EB0">
        <w:rPr>
          <w:rFonts w:ascii="Times New Roman" w:hAnsi="Times New Roman"/>
          <w:b w:val="0"/>
          <w:i w:val="0"/>
          <w:sz w:val="24"/>
          <w:szCs w:val="24"/>
        </w:rPr>
        <w:t>sofia</w:t>
      </w:r>
      <w:proofErr w:type="spellEnd"/>
      <w:r w:rsidR="000C78F0" w:rsidRPr="00C15EB0">
        <w:rPr>
          <w:rFonts w:ascii="Times New Roman" w:hAnsi="Times New Roman"/>
          <w:b w:val="0"/>
          <w:i w:val="0"/>
          <w:sz w:val="24"/>
          <w:szCs w:val="24"/>
        </w:rPr>
        <w:t>.</w:t>
      </w:r>
      <w:proofErr w:type="spellStart"/>
      <w:r w:rsidR="000C78F0" w:rsidRPr="00C15EB0">
        <w:rPr>
          <w:rFonts w:ascii="Times New Roman" w:hAnsi="Times New Roman"/>
          <w:b w:val="0"/>
          <w:i w:val="0"/>
          <w:sz w:val="24"/>
          <w:szCs w:val="24"/>
        </w:rPr>
        <w:t>bg</w:t>
      </w:r>
      <w:proofErr w:type="spellEnd"/>
      <w:r w:rsidR="000C78F0" w:rsidRPr="00C15EB0">
        <w:rPr>
          <w:rFonts w:ascii="Times New Roman" w:hAnsi="Times New Roman"/>
          <w:b w:val="0"/>
          <w:i w:val="0"/>
          <w:sz w:val="24"/>
          <w:szCs w:val="24"/>
        </w:rPr>
        <w:t>, Раздел „Профил на купувача“</w:t>
      </w:r>
      <w:r w:rsidR="00AC7919" w:rsidRPr="00C15EB0">
        <w:rPr>
          <w:rFonts w:ascii="Times New Roman" w:hAnsi="Times New Roman"/>
          <w:b w:val="0"/>
          <w:i w:val="0"/>
          <w:sz w:val="24"/>
          <w:szCs w:val="24"/>
        </w:rPr>
        <w:t>.</w:t>
      </w:r>
      <w:bookmarkEnd w:id="21"/>
    </w:p>
    <w:p w:rsidR="00B90464" w:rsidRPr="00C15EB0" w:rsidRDefault="00B32A54" w:rsidP="00C15EB0">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22" w:name="_Toc511642424"/>
      <w:r w:rsidRPr="00C15EB0">
        <w:rPr>
          <w:rFonts w:ascii="Times New Roman" w:hAnsi="Times New Roman"/>
          <w:b w:val="0"/>
          <w:i w:val="0"/>
          <w:sz w:val="24"/>
          <w:szCs w:val="24"/>
        </w:rPr>
        <w:t>19</w:t>
      </w:r>
      <w:r w:rsidR="006E6F83" w:rsidRPr="00C15EB0">
        <w:rPr>
          <w:rFonts w:ascii="Times New Roman" w:hAnsi="Times New Roman"/>
          <w:b w:val="0"/>
          <w:i w:val="0"/>
          <w:sz w:val="24"/>
          <w:szCs w:val="24"/>
        </w:rPr>
        <w:t xml:space="preserve">.3. </w:t>
      </w:r>
      <w:r w:rsidR="002E5CF1" w:rsidRPr="00C15EB0">
        <w:rPr>
          <w:rFonts w:ascii="Times New Roman" w:hAnsi="Times New Roman"/>
          <w:b w:val="0"/>
          <w:i w:val="0"/>
          <w:sz w:val="24"/>
          <w:szCs w:val="24"/>
        </w:rPr>
        <w:t>Ценовите предложения</w:t>
      </w:r>
      <w:r w:rsidR="00B90464" w:rsidRPr="00C15EB0">
        <w:rPr>
          <w:rFonts w:ascii="Times New Roman" w:hAnsi="Times New Roman"/>
          <w:b w:val="0"/>
          <w:i w:val="0"/>
          <w:sz w:val="24"/>
          <w:szCs w:val="24"/>
        </w:rPr>
        <w:t xml:space="preserve"> ще бъдат отворени и оповестени на място, ден и час, обявени на интернет страницата на Столична община </w:t>
      </w:r>
      <w:proofErr w:type="spellStart"/>
      <w:r w:rsidR="00B90464" w:rsidRPr="00C15EB0">
        <w:rPr>
          <w:rFonts w:ascii="Times New Roman" w:hAnsi="Times New Roman"/>
          <w:b w:val="0"/>
          <w:i w:val="0"/>
          <w:sz w:val="24"/>
          <w:szCs w:val="24"/>
        </w:rPr>
        <w:t>www</w:t>
      </w:r>
      <w:proofErr w:type="spellEnd"/>
      <w:r w:rsidR="00B90464" w:rsidRPr="00C15EB0">
        <w:rPr>
          <w:rFonts w:ascii="Times New Roman" w:hAnsi="Times New Roman"/>
          <w:b w:val="0"/>
          <w:i w:val="0"/>
          <w:sz w:val="24"/>
          <w:szCs w:val="24"/>
        </w:rPr>
        <w:t>.</w:t>
      </w:r>
      <w:proofErr w:type="spellStart"/>
      <w:r w:rsidR="00B90464" w:rsidRPr="00C15EB0">
        <w:rPr>
          <w:rFonts w:ascii="Times New Roman" w:hAnsi="Times New Roman"/>
          <w:b w:val="0"/>
          <w:i w:val="0"/>
          <w:sz w:val="24"/>
          <w:szCs w:val="24"/>
        </w:rPr>
        <w:t>sofia</w:t>
      </w:r>
      <w:proofErr w:type="spellEnd"/>
      <w:r w:rsidR="00B90464" w:rsidRPr="00C15EB0">
        <w:rPr>
          <w:rFonts w:ascii="Times New Roman" w:hAnsi="Times New Roman"/>
          <w:b w:val="0"/>
          <w:i w:val="0"/>
          <w:sz w:val="24"/>
          <w:szCs w:val="24"/>
        </w:rPr>
        <w:t>.</w:t>
      </w:r>
      <w:proofErr w:type="spellStart"/>
      <w:r w:rsidR="00B90464" w:rsidRPr="00C15EB0">
        <w:rPr>
          <w:rFonts w:ascii="Times New Roman" w:hAnsi="Times New Roman"/>
          <w:b w:val="0"/>
          <w:i w:val="0"/>
          <w:sz w:val="24"/>
          <w:szCs w:val="24"/>
        </w:rPr>
        <w:t>bg</w:t>
      </w:r>
      <w:proofErr w:type="spellEnd"/>
      <w:r w:rsidR="00B90464" w:rsidRPr="00C15EB0">
        <w:rPr>
          <w:rFonts w:ascii="Times New Roman" w:hAnsi="Times New Roman"/>
          <w:b w:val="0"/>
          <w:i w:val="0"/>
          <w:sz w:val="24"/>
          <w:szCs w:val="24"/>
        </w:rPr>
        <w:t>, Раздел „Профил на купувача“ най- малко два работни дни преди тяхното отваряне.</w:t>
      </w:r>
      <w:bookmarkEnd w:id="22"/>
      <w:r w:rsidR="00B90464" w:rsidRPr="00C15EB0">
        <w:rPr>
          <w:rFonts w:ascii="Times New Roman" w:hAnsi="Times New Roman"/>
          <w:b w:val="0"/>
          <w:i w:val="0"/>
          <w:sz w:val="24"/>
          <w:szCs w:val="24"/>
        </w:rPr>
        <w:t xml:space="preserve"> </w:t>
      </w:r>
    </w:p>
    <w:p w:rsidR="00362266" w:rsidRPr="00C15EB0" w:rsidRDefault="00362266" w:rsidP="00C15EB0">
      <w:pPr>
        <w:tabs>
          <w:tab w:val="num" w:pos="1146"/>
        </w:tabs>
        <w:spacing w:after="0" w:line="240" w:lineRule="auto"/>
        <w:jc w:val="center"/>
        <w:rPr>
          <w:rFonts w:ascii="Times New Roman" w:hAnsi="Times New Roman" w:cs="Times New Roman"/>
          <w:b/>
          <w:sz w:val="24"/>
          <w:szCs w:val="24"/>
        </w:rPr>
      </w:pPr>
    </w:p>
    <w:p w:rsidR="00B90464" w:rsidRPr="00C15EB0" w:rsidRDefault="002E7BFD" w:rsidP="00C15EB0">
      <w:pPr>
        <w:spacing w:line="240" w:lineRule="auto"/>
        <w:jc w:val="center"/>
        <w:rPr>
          <w:rFonts w:ascii="Times New Roman" w:hAnsi="Times New Roman" w:cs="Times New Roman"/>
          <w:b/>
          <w:sz w:val="24"/>
          <w:szCs w:val="24"/>
        </w:rPr>
      </w:pPr>
      <w:r w:rsidRPr="00C15EB0">
        <w:rPr>
          <w:rFonts w:ascii="Times New Roman" w:hAnsi="Times New Roman" w:cs="Times New Roman"/>
          <w:b/>
          <w:sz w:val="24"/>
          <w:szCs w:val="24"/>
        </w:rPr>
        <w:t>V</w:t>
      </w:r>
      <w:r w:rsidR="00B90464" w:rsidRPr="00C15EB0">
        <w:rPr>
          <w:rFonts w:ascii="Times New Roman" w:hAnsi="Times New Roman" w:cs="Times New Roman"/>
          <w:b/>
          <w:sz w:val="24"/>
          <w:szCs w:val="24"/>
        </w:rPr>
        <w:t>I. ГАРАНЦИИ ЗА ИЗПЪЛНЕНИЕ НА ДОГОВОРА И ОБЕЗПЕЧЕНИЯ</w:t>
      </w:r>
    </w:p>
    <w:p w:rsidR="00B90464" w:rsidRPr="00C15EB0" w:rsidRDefault="00B32A54" w:rsidP="00C15EB0">
      <w:pPr>
        <w:spacing w:line="240" w:lineRule="auto"/>
        <w:rPr>
          <w:rFonts w:ascii="Times New Roman" w:hAnsi="Times New Roman" w:cs="Times New Roman"/>
          <w:i/>
          <w:sz w:val="24"/>
          <w:szCs w:val="24"/>
        </w:rPr>
      </w:pPr>
      <w:bookmarkStart w:id="23" w:name="_Toc355016365"/>
      <w:r w:rsidRPr="00C15EB0">
        <w:rPr>
          <w:rFonts w:ascii="Times New Roman" w:hAnsi="Times New Roman" w:cs="Times New Roman"/>
          <w:sz w:val="24"/>
          <w:szCs w:val="24"/>
        </w:rPr>
        <w:t>20</w:t>
      </w:r>
      <w:r w:rsidR="006E6F83" w:rsidRPr="00C15EB0">
        <w:rPr>
          <w:rFonts w:ascii="Times New Roman" w:hAnsi="Times New Roman" w:cs="Times New Roman"/>
          <w:sz w:val="24"/>
          <w:szCs w:val="24"/>
        </w:rPr>
        <w:t>.</w:t>
      </w:r>
      <w:r w:rsidR="00D03C50" w:rsidRPr="00C15EB0">
        <w:rPr>
          <w:rFonts w:ascii="Times New Roman" w:hAnsi="Times New Roman" w:cs="Times New Roman"/>
          <w:sz w:val="24"/>
          <w:szCs w:val="24"/>
        </w:rPr>
        <w:t xml:space="preserve"> </w:t>
      </w:r>
      <w:r w:rsidR="00B90464" w:rsidRPr="00C15EB0">
        <w:rPr>
          <w:rFonts w:ascii="Times New Roman" w:hAnsi="Times New Roman" w:cs="Times New Roman"/>
          <w:sz w:val="24"/>
          <w:szCs w:val="24"/>
        </w:rPr>
        <w:t>Гаранция за изпълнение на договора – условия, размер и начин на плащане:</w:t>
      </w:r>
      <w:bookmarkEnd w:id="23"/>
    </w:p>
    <w:p w:rsidR="001802C3" w:rsidRPr="002907AA" w:rsidRDefault="00B32A54" w:rsidP="001802C3">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eastAsia="Calibri" w:hAnsi="Times New Roman"/>
          <w:b w:val="0"/>
          <w:i w:val="0"/>
          <w:sz w:val="24"/>
          <w:szCs w:val="24"/>
        </w:rPr>
      </w:pPr>
      <w:bookmarkStart w:id="24" w:name="_Toc511642425"/>
      <w:r w:rsidRPr="002907AA">
        <w:rPr>
          <w:rFonts w:ascii="Times New Roman" w:hAnsi="Times New Roman"/>
          <w:b w:val="0"/>
          <w:i w:val="0"/>
          <w:sz w:val="24"/>
          <w:szCs w:val="24"/>
        </w:rPr>
        <w:lastRenderedPageBreak/>
        <w:t>20</w:t>
      </w:r>
      <w:r w:rsidR="006E6F83" w:rsidRPr="002907AA">
        <w:rPr>
          <w:rFonts w:ascii="Times New Roman" w:hAnsi="Times New Roman"/>
          <w:b w:val="0"/>
          <w:i w:val="0"/>
          <w:sz w:val="24"/>
          <w:szCs w:val="24"/>
        </w:rPr>
        <w:t>.1.</w:t>
      </w:r>
      <w:r w:rsidR="00B90464" w:rsidRPr="002907AA">
        <w:rPr>
          <w:rFonts w:ascii="Times New Roman" w:hAnsi="Times New Roman"/>
          <w:b w:val="0"/>
          <w:i w:val="0"/>
          <w:sz w:val="24"/>
          <w:szCs w:val="24"/>
        </w:rPr>
        <w:t xml:space="preserve">Гаранцията за изпълнение е в размер на </w:t>
      </w:r>
      <w:r w:rsidR="009F2A44" w:rsidRPr="002907AA">
        <w:rPr>
          <w:rFonts w:ascii="Times New Roman" w:hAnsi="Times New Roman"/>
          <w:b w:val="0"/>
          <w:i w:val="0"/>
          <w:sz w:val="24"/>
          <w:szCs w:val="24"/>
        </w:rPr>
        <w:t>1</w:t>
      </w:r>
      <w:r w:rsidR="00B90464" w:rsidRPr="002907AA">
        <w:rPr>
          <w:rFonts w:ascii="Times New Roman" w:hAnsi="Times New Roman"/>
          <w:b w:val="0"/>
          <w:i w:val="0"/>
          <w:sz w:val="24"/>
          <w:szCs w:val="24"/>
        </w:rPr>
        <w:t xml:space="preserve">% от </w:t>
      </w:r>
      <w:r w:rsidR="007D6BD1">
        <w:rPr>
          <w:rFonts w:ascii="Times New Roman" w:hAnsi="Times New Roman"/>
          <w:b w:val="0"/>
          <w:i w:val="0"/>
          <w:sz w:val="24"/>
          <w:szCs w:val="24"/>
        </w:rPr>
        <w:t xml:space="preserve">прогнозната </w:t>
      </w:r>
      <w:r w:rsidR="007F7A51" w:rsidRPr="002907AA">
        <w:rPr>
          <w:rFonts w:ascii="Times New Roman" w:hAnsi="Times New Roman"/>
          <w:b w:val="0"/>
          <w:i w:val="0"/>
          <w:sz w:val="24"/>
          <w:szCs w:val="24"/>
        </w:rPr>
        <w:t>стойнос</w:t>
      </w:r>
      <w:r w:rsidR="00EE06B2" w:rsidRPr="002907AA">
        <w:rPr>
          <w:rFonts w:ascii="Times New Roman" w:hAnsi="Times New Roman"/>
          <w:b w:val="0"/>
          <w:i w:val="0"/>
          <w:sz w:val="24"/>
          <w:szCs w:val="24"/>
        </w:rPr>
        <w:t>т</w:t>
      </w:r>
      <w:r w:rsidR="00B90464" w:rsidRPr="002907AA">
        <w:rPr>
          <w:rFonts w:ascii="Times New Roman" w:hAnsi="Times New Roman"/>
          <w:b w:val="0"/>
          <w:i w:val="0"/>
          <w:sz w:val="24"/>
          <w:szCs w:val="24"/>
        </w:rPr>
        <w:t xml:space="preserve"> на договора без включен ДДС</w:t>
      </w:r>
      <w:r w:rsidR="000548F0" w:rsidRPr="002907AA">
        <w:rPr>
          <w:rFonts w:ascii="Times New Roman" w:eastAsia="Calibri" w:hAnsi="Times New Roman"/>
          <w:sz w:val="24"/>
          <w:szCs w:val="24"/>
        </w:rPr>
        <w:t xml:space="preserve">, </w:t>
      </w:r>
      <w:r w:rsidR="000548F0" w:rsidRPr="002907AA">
        <w:rPr>
          <w:rFonts w:ascii="Times New Roman" w:eastAsia="Calibri" w:hAnsi="Times New Roman"/>
          <w:b w:val="0"/>
          <w:i w:val="0"/>
          <w:sz w:val="24"/>
          <w:szCs w:val="24"/>
        </w:rPr>
        <w:t xml:space="preserve">от които </w:t>
      </w:r>
      <w:r w:rsidR="009F2A44" w:rsidRPr="002907AA">
        <w:rPr>
          <w:rFonts w:ascii="Times New Roman" w:eastAsia="Calibri" w:hAnsi="Times New Roman"/>
          <w:b w:val="0"/>
          <w:i w:val="0"/>
          <w:sz w:val="24"/>
          <w:szCs w:val="24"/>
        </w:rPr>
        <w:t>1/3 (една трета)</w:t>
      </w:r>
      <w:r w:rsidR="000548F0" w:rsidRPr="002907AA">
        <w:rPr>
          <w:rFonts w:ascii="Times New Roman" w:eastAsia="Calibri" w:hAnsi="Times New Roman"/>
          <w:b w:val="0"/>
          <w:i w:val="0"/>
          <w:sz w:val="24"/>
          <w:szCs w:val="24"/>
          <w:lang w:val="en-US"/>
        </w:rPr>
        <w:t xml:space="preserve"> е </w:t>
      </w:r>
      <w:proofErr w:type="spellStart"/>
      <w:r w:rsidR="000548F0" w:rsidRPr="002907AA">
        <w:rPr>
          <w:rFonts w:ascii="Times New Roman" w:eastAsia="Calibri" w:hAnsi="Times New Roman"/>
          <w:b w:val="0"/>
          <w:i w:val="0"/>
          <w:sz w:val="24"/>
          <w:szCs w:val="24"/>
          <w:lang w:val="en-US"/>
        </w:rPr>
        <w:t>предназначена</w:t>
      </w:r>
      <w:proofErr w:type="spellEnd"/>
      <w:r w:rsidR="000548F0" w:rsidRPr="002907AA">
        <w:rPr>
          <w:rFonts w:ascii="Times New Roman" w:eastAsia="Calibri" w:hAnsi="Times New Roman"/>
          <w:b w:val="0"/>
          <w:i w:val="0"/>
          <w:sz w:val="24"/>
          <w:szCs w:val="24"/>
          <w:lang w:val="en-US"/>
        </w:rPr>
        <w:t xml:space="preserve"> </w:t>
      </w:r>
      <w:proofErr w:type="spellStart"/>
      <w:r w:rsidR="000548F0" w:rsidRPr="002907AA">
        <w:rPr>
          <w:rFonts w:ascii="Times New Roman" w:eastAsia="Calibri" w:hAnsi="Times New Roman"/>
          <w:b w:val="0"/>
          <w:i w:val="0"/>
          <w:sz w:val="24"/>
          <w:szCs w:val="24"/>
          <w:lang w:val="en-US"/>
        </w:rPr>
        <w:t>за</w:t>
      </w:r>
      <w:proofErr w:type="spellEnd"/>
      <w:r w:rsidR="000548F0" w:rsidRPr="002907AA">
        <w:rPr>
          <w:rFonts w:ascii="Times New Roman" w:eastAsia="Calibri" w:hAnsi="Times New Roman"/>
          <w:b w:val="0"/>
          <w:i w:val="0"/>
          <w:sz w:val="24"/>
          <w:szCs w:val="24"/>
          <w:lang w:val="en-US"/>
        </w:rPr>
        <w:t xml:space="preserve"> </w:t>
      </w:r>
      <w:proofErr w:type="spellStart"/>
      <w:r w:rsidR="000548F0" w:rsidRPr="002907AA">
        <w:rPr>
          <w:rFonts w:ascii="Times New Roman" w:eastAsia="Calibri" w:hAnsi="Times New Roman"/>
          <w:b w:val="0"/>
          <w:i w:val="0"/>
          <w:sz w:val="24"/>
          <w:szCs w:val="24"/>
          <w:lang w:val="en-US"/>
        </w:rPr>
        <w:t>обезпечаване</w:t>
      </w:r>
      <w:proofErr w:type="spellEnd"/>
      <w:r w:rsidR="000548F0" w:rsidRPr="002907AA">
        <w:rPr>
          <w:rFonts w:ascii="Times New Roman" w:eastAsia="Calibri" w:hAnsi="Times New Roman"/>
          <w:b w:val="0"/>
          <w:i w:val="0"/>
          <w:sz w:val="24"/>
          <w:szCs w:val="24"/>
          <w:lang w:val="en-US"/>
        </w:rPr>
        <w:t xml:space="preserve"> </w:t>
      </w:r>
      <w:proofErr w:type="spellStart"/>
      <w:r w:rsidR="000548F0" w:rsidRPr="002907AA">
        <w:rPr>
          <w:rFonts w:ascii="Times New Roman" w:eastAsia="Calibri" w:hAnsi="Times New Roman"/>
          <w:b w:val="0"/>
          <w:i w:val="0"/>
          <w:sz w:val="24"/>
          <w:szCs w:val="24"/>
          <w:lang w:val="en-US"/>
        </w:rPr>
        <w:t>на</w:t>
      </w:r>
      <w:proofErr w:type="spellEnd"/>
      <w:r w:rsidR="000548F0" w:rsidRPr="002907AA">
        <w:rPr>
          <w:rFonts w:ascii="Times New Roman" w:eastAsia="Calibri" w:hAnsi="Times New Roman"/>
          <w:b w:val="0"/>
          <w:i w:val="0"/>
          <w:sz w:val="24"/>
          <w:szCs w:val="24"/>
          <w:lang w:val="en-US"/>
        </w:rPr>
        <w:t xml:space="preserve"> </w:t>
      </w:r>
      <w:proofErr w:type="spellStart"/>
      <w:r w:rsidR="000548F0" w:rsidRPr="002907AA">
        <w:rPr>
          <w:rFonts w:ascii="Times New Roman" w:eastAsia="Calibri" w:hAnsi="Times New Roman"/>
          <w:b w:val="0"/>
          <w:i w:val="0"/>
          <w:sz w:val="24"/>
          <w:szCs w:val="24"/>
          <w:lang w:val="en-US"/>
        </w:rPr>
        <w:t>гаранционното</w:t>
      </w:r>
      <w:proofErr w:type="spellEnd"/>
      <w:r w:rsidR="000548F0" w:rsidRPr="002907AA">
        <w:rPr>
          <w:rFonts w:ascii="Times New Roman" w:eastAsia="Calibri" w:hAnsi="Times New Roman"/>
          <w:b w:val="0"/>
          <w:i w:val="0"/>
          <w:sz w:val="24"/>
          <w:szCs w:val="24"/>
          <w:lang w:val="en-US"/>
        </w:rPr>
        <w:t xml:space="preserve"> </w:t>
      </w:r>
      <w:r w:rsidR="00352B7B">
        <w:rPr>
          <w:rFonts w:ascii="Times New Roman" w:eastAsia="Calibri" w:hAnsi="Times New Roman"/>
          <w:b w:val="0"/>
          <w:i w:val="0"/>
          <w:sz w:val="24"/>
          <w:szCs w:val="24"/>
        </w:rPr>
        <w:t>поддържане</w:t>
      </w:r>
      <w:r w:rsidR="000548F0" w:rsidRPr="002907AA">
        <w:rPr>
          <w:rFonts w:ascii="Times New Roman" w:eastAsia="Calibri" w:hAnsi="Times New Roman"/>
          <w:b w:val="0"/>
          <w:i w:val="0"/>
          <w:sz w:val="24"/>
          <w:szCs w:val="24"/>
          <w:lang w:val="en-US"/>
        </w:rPr>
        <w:t>.</w:t>
      </w:r>
      <w:r w:rsidR="007D6BD1">
        <w:rPr>
          <w:rFonts w:ascii="Times New Roman" w:eastAsia="Calibri" w:hAnsi="Times New Roman"/>
          <w:b w:val="0"/>
          <w:i w:val="0"/>
          <w:sz w:val="24"/>
          <w:szCs w:val="24"/>
        </w:rPr>
        <w:t xml:space="preserve"> Прогнозната стойност на договора е прогнозната стойност на</w:t>
      </w:r>
      <w:r w:rsidR="00B150BC">
        <w:rPr>
          <w:rFonts w:ascii="Times New Roman" w:eastAsia="Calibri" w:hAnsi="Times New Roman"/>
          <w:b w:val="0"/>
          <w:i w:val="0"/>
          <w:sz w:val="24"/>
          <w:szCs w:val="24"/>
        </w:rPr>
        <w:t xml:space="preserve"> обществената поръчка</w:t>
      </w:r>
      <w:r w:rsidR="007D6BD1">
        <w:rPr>
          <w:rFonts w:ascii="Times New Roman" w:eastAsia="Calibri" w:hAnsi="Times New Roman"/>
          <w:b w:val="0"/>
          <w:i w:val="0"/>
          <w:sz w:val="24"/>
          <w:szCs w:val="24"/>
        </w:rPr>
        <w:t>.</w:t>
      </w:r>
      <w:r w:rsidR="000548F0" w:rsidRPr="002907AA">
        <w:rPr>
          <w:rFonts w:ascii="Times New Roman" w:eastAsia="Calibri" w:hAnsi="Times New Roman"/>
          <w:b w:val="0"/>
          <w:i w:val="0"/>
          <w:sz w:val="24"/>
          <w:szCs w:val="24"/>
        </w:rPr>
        <w:t xml:space="preserve"> </w:t>
      </w:r>
      <w:bookmarkEnd w:id="24"/>
      <w:r w:rsidR="001802C3" w:rsidRPr="002907AA">
        <w:rPr>
          <w:rFonts w:ascii="Times New Roman" w:eastAsia="Calibri" w:hAnsi="Times New Roman"/>
          <w:b w:val="0"/>
          <w:i w:val="0"/>
          <w:sz w:val="24"/>
          <w:szCs w:val="24"/>
        </w:rPr>
        <w:t>Освобождаването на гаранцията е съгласно проекта на договора.</w:t>
      </w:r>
    </w:p>
    <w:p w:rsidR="00B90464" w:rsidRPr="002907AA" w:rsidRDefault="00B32A54" w:rsidP="00C15EB0">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25" w:name="_Toc511642426"/>
      <w:r w:rsidRPr="002907AA">
        <w:rPr>
          <w:rFonts w:ascii="Times New Roman" w:hAnsi="Times New Roman"/>
          <w:b w:val="0"/>
          <w:i w:val="0"/>
          <w:sz w:val="24"/>
          <w:szCs w:val="24"/>
        </w:rPr>
        <w:t>20</w:t>
      </w:r>
      <w:r w:rsidR="006E6F83" w:rsidRPr="002907AA">
        <w:rPr>
          <w:rFonts w:ascii="Times New Roman" w:hAnsi="Times New Roman"/>
          <w:b w:val="0"/>
          <w:i w:val="0"/>
          <w:sz w:val="24"/>
          <w:szCs w:val="24"/>
        </w:rPr>
        <w:t>.2.</w:t>
      </w:r>
      <w:r w:rsidR="00B90464" w:rsidRPr="002907AA">
        <w:rPr>
          <w:rFonts w:ascii="Times New Roman" w:hAnsi="Times New Roman"/>
          <w:b w:val="0"/>
          <w:i w:val="0"/>
          <w:sz w:val="24"/>
          <w:szCs w:val="24"/>
        </w:rPr>
        <w:t>Гаранцията се представя в една от следните форми:</w:t>
      </w:r>
      <w:bookmarkEnd w:id="25"/>
      <w:r w:rsidR="00B90464" w:rsidRPr="002907AA">
        <w:rPr>
          <w:rFonts w:ascii="Times New Roman" w:hAnsi="Times New Roman"/>
          <w:b w:val="0"/>
          <w:i w:val="0"/>
          <w:sz w:val="24"/>
          <w:szCs w:val="24"/>
        </w:rPr>
        <w:t xml:space="preserve"> </w:t>
      </w:r>
    </w:p>
    <w:p w:rsidR="00B90464" w:rsidRPr="002907AA" w:rsidRDefault="00B32A54" w:rsidP="00C15EB0">
      <w:pPr>
        <w:pStyle w:val="ListParagraph"/>
        <w:ind w:left="0"/>
        <w:jc w:val="both"/>
        <w:rPr>
          <w:szCs w:val="24"/>
        </w:rPr>
      </w:pPr>
      <w:r w:rsidRPr="002907AA">
        <w:rPr>
          <w:szCs w:val="24"/>
        </w:rPr>
        <w:t>20</w:t>
      </w:r>
      <w:r w:rsidR="00B90464" w:rsidRPr="002907AA">
        <w:rPr>
          <w:szCs w:val="24"/>
        </w:rPr>
        <w:t>.2.1. парична сума;</w:t>
      </w:r>
    </w:p>
    <w:p w:rsidR="00B90464" w:rsidRPr="002907AA" w:rsidRDefault="00E51757" w:rsidP="00C15EB0">
      <w:pPr>
        <w:pStyle w:val="ListParagraph"/>
        <w:ind w:left="0"/>
        <w:jc w:val="both"/>
        <w:rPr>
          <w:szCs w:val="24"/>
        </w:rPr>
      </w:pPr>
      <w:r w:rsidRPr="002907AA">
        <w:rPr>
          <w:szCs w:val="24"/>
        </w:rPr>
        <w:t>2</w:t>
      </w:r>
      <w:r w:rsidR="00B32A54" w:rsidRPr="002907AA">
        <w:rPr>
          <w:szCs w:val="24"/>
        </w:rPr>
        <w:t>0</w:t>
      </w:r>
      <w:r w:rsidR="00B90464" w:rsidRPr="002907AA">
        <w:rPr>
          <w:szCs w:val="24"/>
        </w:rPr>
        <w:t>.2.</w:t>
      </w:r>
      <w:proofErr w:type="spellStart"/>
      <w:r w:rsidR="00B90464" w:rsidRPr="002907AA">
        <w:rPr>
          <w:szCs w:val="24"/>
        </w:rPr>
        <w:t>2</w:t>
      </w:r>
      <w:proofErr w:type="spellEnd"/>
      <w:r w:rsidR="00B90464" w:rsidRPr="002907AA">
        <w:rPr>
          <w:szCs w:val="24"/>
        </w:rPr>
        <w:t>. банкова гаранция;</w:t>
      </w:r>
    </w:p>
    <w:p w:rsidR="00276FA8" w:rsidRPr="002907AA" w:rsidRDefault="00E51757" w:rsidP="00C15EB0">
      <w:pPr>
        <w:pStyle w:val="ListParagraph"/>
        <w:ind w:left="0"/>
        <w:jc w:val="both"/>
        <w:rPr>
          <w:szCs w:val="24"/>
        </w:rPr>
      </w:pPr>
      <w:r w:rsidRPr="002907AA">
        <w:rPr>
          <w:szCs w:val="24"/>
        </w:rPr>
        <w:t>2</w:t>
      </w:r>
      <w:r w:rsidR="00B32A54" w:rsidRPr="002907AA">
        <w:rPr>
          <w:szCs w:val="24"/>
        </w:rPr>
        <w:t>0</w:t>
      </w:r>
      <w:r w:rsidR="00B90464" w:rsidRPr="002907AA">
        <w:rPr>
          <w:szCs w:val="24"/>
        </w:rPr>
        <w:t xml:space="preserve">.2.3. застраховка, която обезпечава изпълнението чрез покритие на отговорността на изпълнителя. </w:t>
      </w:r>
    </w:p>
    <w:p w:rsidR="00276FA8" w:rsidRPr="00C15EB0" w:rsidRDefault="00E51757" w:rsidP="00C15EB0">
      <w:pPr>
        <w:pStyle w:val="ListParagraph"/>
        <w:ind w:left="0"/>
        <w:jc w:val="both"/>
        <w:rPr>
          <w:szCs w:val="24"/>
        </w:rPr>
      </w:pPr>
      <w:r w:rsidRPr="002907AA">
        <w:rPr>
          <w:szCs w:val="24"/>
        </w:rPr>
        <w:t>2</w:t>
      </w:r>
      <w:r w:rsidR="00B32A54" w:rsidRPr="002907AA">
        <w:rPr>
          <w:szCs w:val="24"/>
        </w:rPr>
        <w:t>0</w:t>
      </w:r>
      <w:r w:rsidR="006E6F83" w:rsidRPr="002907AA">
        <w:rPr>
          <w:szCs w:val="24"/>
        </w:rPr>
        <w:t>.3.</w:t>
      </w:r>
      <w:r w:rsidR="00AC7919" w:rsidRPr="002907AA">
        <w:rPr>
          <w:szCs w:val="24"/>
        </w:rPr>
        <w:t xml:space="preserve">Гаранцията по т. </w:t>
      </w:r>
      <w:r w:rsidRPr="002907AA">
        <w:rPr>
          <w:szCs w:val="24"/>
        </w:rPr>
        <w:t>2</w:t>
      </w:r>
      <w:r w:rsidR="00B32A54" w:rsidRPr="002907AA">
        <w:rPr>
          <w:szCs w:val="24"/>
        </w:rPr>
        <w:t>0</w:t>
      </w:r>
      <w:r w:rsidR="00B90464" w:rsidRPr="002907AA">
        <w:rPr>
          <w:szCs w:val="24"/>
        </w:rPr>
        <w:t>.2.1 или т.</w:t>
      </w:r>
      <w:r w:rsidR="006E6F83" w:rsidRPr="00C15EB0">
        <w:rPr>
          <w:szCs w:val="24"/>
        </w:rPr>
        <w:t>2</w:t>
      </w:r>
      <w:r w:rsidR="00B32A54" w:rsidRPr="00C15EB0">
        <w:rPr>
          <w:szCs w:val="24"/>
        </w:rPr>
        <w:t>0</w:t>
      </w:r>
      <w:r w:rsidR="00B90464" w:rsidRPr="00C15EB0">
        <w:rPr>
          <w:szCs w:val="24"/>
        </w:rPr>
        <w:t>.2.2 може да се предостави от името на изпълнителя за сметка на трето лице – гарант.</w:t>
      </w:r>
    </w:p>
    <w:p w:rsidR="00276FA8" w:rsidRPr="00C15EB0" w:rsidRDefault="00E51757" w:rsidP="00C15EB0">
      <w:pPr>
        <w:pStyle w:val="ListParagraph"/>
        <w:ind w:left="0"/>
        <w:jc w:val="both"/>
        <w:rPr>
          <w:szCs w:val="24"/>
        </w:rPr>
      </w:pPr>
      <w:r w:rsidRPr="00C15EB0">
        <w:rPr>
          <w:szCs w:val="24"/>
        </w:rPr>
        <w:t>2</w:t>
      </w:r>
      <w:r w:rsidR="00B32A54" w:rsidRPr="00C15EB0">
        <w:rPr>
          <w:szCs w:val="24"/>
        </w:rPr>
        <w:t>0</w:t>
      </w:r>
      <w:r w:rsidR="006E6F83" w:rsidRPr="00C15EB0">
        <w:rPr>
          <w:szCs w:val="24"/>
        </w:rPr>
        <w:t>.4.</w:t>
      </w:r>
      <w:r w:rsidR="00B90464" w:rsidRPr="00C15EB0">
        <w:rPr>
          <w:szCs w:val="24"/>
        </w:rPr>
        <w:t>Участникът, определен за изпълнител, избира сам формата на гаранцията за изпълнение.</w:t>
      </w:r>
    </w:p>
    <w:p w:rsidR="00276FA8" w:rsidRPr="00C15EB0" w:rsidRDefault="00E51757" w:rsidP="00C15EB0">
      <w:pPr>
        <w:pStyle w:val="ListParagraph"/>
        <w:ind w:left="0"/>
        <w:jc w:val="both"/>
        <w:rPr>
          <w:szCs w:val="24"/>
        </w:rPr>
      </w:pPr>
      <w:r w:rsidRPr="00C15EB0">
        <w:rPr>
          <w:szCs w:val="24"/>
        </w:rPr>
        <w:t>2</w:t>
      </w:r>
      <w:r w:rsidR="00B32A54" w:rsidRPr="00C15EB0">
        <w:rPr>
          <w:szCs w:val="24"/>
        </w:rPr>
        <w:t>0</w:t>
      </w:r>
      <w:r w:rsidR="006E6F83" w:rsidRPr="00C15EB0">
        <w:rPr>
          <w:szCs w:val="24"/>
        </w:rPr>
        <w:t>.5.</w:t>
      </w:r>
      <w:r w:rsidR="00B90464" w:rsidRPr="00C15EB0">
        <w:rPr>
          <w:szCs w:val="24"/>
        </w:rPr>
        <w:t xml:space="preserve">Когато избраният изпълнител е обединение, което не е юридическо лице, всеки от </w:t>
      </w:r>
      <w:proofErr w:type="spellStart"/>
      <w:r w:rsidR="00B90464" w:rsidRPr="00C15EB0">
        <w:rPr>
          <w:szCs w:val="24"/>
        </w:rPr>
        <w:t>съдружниците</w:t>
      </w:r>
      <w:proofErr w:type="spellEnd"/>
      <w:r w:rsidR="00B90464" w:rsidRPr="00C15EB0">
        <w:rPr>
          <w:szCs w:val="24"/>
        </w:rPr>
        <w:t xml:space="preserve"> в него може да е </w:t>
      </w:r>
      <w:proofErr w:type="spellStart"/>
      <w:r w:rsidR="00B90464" w:rsidRPr="00C15EB0">
        <w:rPr>
          <w:szCs w:val="24"/>
        </w:rPr>
        <w:t>наредител</w:t>
      </w:r>
      <w:proofErr w:type="spellEnd"/>
      <w:r w:rsidR="00B90464" w:rsidRPr="00C15EB0">
        <w:rPr>
          <w:szCs w:val="24"/>
        </w:rPr>
        <w:t xml:space="preserve"> по банковата гаранция, съответно вносител на сумата по гаранцията или титуляр на застраховката.Условията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F48D0" w:rsidRDefault="00E51757" w:rsidP="00DF48D0">
      <w:pPr>
        <w:pStyle w:val="ListParagraph"/>
        <w:ind w:left="0"/>
        <w:jc w:val="both"/>
        <w:rPr>
          <w:szCs w:val="24"/>
        </w:rPr>
      </w:pPr>
      <w:r w:rsidRPr="00C15EB0">
        <w:rPr>
          <w:szCs w:val="24"/>
        </w:rPr>
        <w:t>2</w:t>
      </w:r>
      <w:r w:rsidR="00B32A54" w:rsidRPr="00C15EB0">
        <w:rPr>
          <w:szCs w:val="24"/>
        </w:rPr>
        <w:t>0</w:t>
      </w:r>
      <w:r w:rsidR="00276FA8" w:rsidRPr="00C15EB0">
        <w:rPr>
          <w:szCs w:val="24"/>
        </w:rPr>
        <w:t xml:space="preserve">.6. </w:t>
      </w:r>
      <w:r w:rsidR="00B90464" w:rsidRPr="00C15EB0">
        <w:rPr>
          <w:szCs w:val="24"/>
        </w:rPr>
        <w:t>При представяне на гаранцията във вид на платежно нареждане - паричната сума се внася по сметка на Столична община IBAN BG 72 SOMB 9130 33 33008301 към Общинска банка, клон "Врабча", ул."Врабча"№ 6, на името на Столична община, дирекция "Финанси".</w:t>
      </w:r>
    </w:p>
    <w:p w:rsidR="00B77B77" w:rsidRDefault="00E51757" w:rsidP="00B77B77">
      <w:pPr>
        <w:pStyle w:val="ListParagraph"/>
        <w:ind w:left="0"/>
        <w:jc w:val="both"/>
        <w:rPr>
          <w:szCs w:val="24"/>
        </w:rPr>
      </w:pPr>
      <w:r w:rsidRPr="00DF48D0">
        <w:rPr>
          <w:szCs w:val="24"/>
        </w:rPr>
        <w:t>2</w:t>
      </w:r>
      <w:r w:rsidR="00B32A54" w:rsidRPr="00DF48D0">
        <w:rPr>
          <w:szCs w:val="24"/>
        </w:rPr>
        <w:t>0</w:t>
      </w:r>
      <w:r w:rsidR="00D206CA" w:rsidRPr="00DF48D0">
        <w:rPr>
          <w:szCs w:val="24"/>
        </w:rPr>
        <w:t>.7</w:t>
      </w:r>
      <w:r w:rsidR="00276FA8" w:rsidRPr="00DF48D0">
        <w:rPr>
          <w:szCs w:val="24"/>
        </w:rPr>
        <w:t>.</w:t>
      </w:r>
      <w:r w:rsidR="00B90464" w:rsidRPr="00DF48D0">
        <w:rPr>
          <w:szCs w:val="24"/>
        </w:rPr>
        <w:t xml:space="preserve"> Когато участникът избере гаранцията за изпълнение да бъде банкова гаранция, тогава </w:t>
      </w:r>
      <w:r w:rsidR="00983CFF" w:rsidRPr="00DF48D0">
        <w:rPr>
          <w:szCs w:val="24"/>
        </w:rPr>
        <w:t>тя</w:t>
      </w:r>
      <w:r w:rsidR="00B90464" w:rsidRPr="00DF48D0">
        <w:rPr>
          <w:szCs w:val="24"/>
        </w:rPr>
        <w:t xml:space="preserve">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bookmarkStart w:id="26" w:name="_Toc511642427"/>
      <w:r w:rsidR="00DF48D0">
        <w:rPr>
          <w:szCs w:val="24"/>
        </w:rPr>
        <w:t>Банковата гаранция трябва да бъде със с</w:t>
      </w:r>
      <w:r w:rsidR="00DF48D0" w:rsidRPr="00DF48D0">
        <w:rPr>
          <w:szCs w:val="24"/>
        </w:rPr>
        <w:t>рок на валидност най-малко 30/тридесет/ дни след изтичане срока на договора.</w:t>
      </w:r>
    </w:p>
    <w:p w:rsidR="00207E47" w:rsidRPr="00207E47" w:rsidRDefault="00207E47" w:rsidP="00207E47">
      <w:pPr>
        <w:shd w:val="clear" w:color="auto" w:fill="FFFFFF"/>
        <w:spacing w:after="0" w:line="240" w:lineRule="auto"/>
        <w:jc w:val="both"/>
        <w:rPr>
          <w:rFonts w:ascii="Times New Roman" w:eastAsia="Times New Roman" w:hAnsi="Times New Roman" w:cs="Times New Roman"/>
          <w:color w:val="000000"/>
          <w:spacing w:val="-2"/>
          <w:sz w:val="24"/>
          <w:szCs w:val="24"/>
        </w:rPr>
      </w:pPr>
      <w:r w:rsidRPr="00207E47">
        <w:rPr>
          <w:rFonts w:ascii="Times New Roman" w:eastAsia="Times New Roman" w:hAnsi="Times New Roman" w:cs="Times New Roman"/>
          <w:color w:val="000000"/>
          <w:spacing w:val="-2"/>
          <w:sz w:val="24"/>
          <w:szCs w:val="24"/>
        </w:rPr>
        <w:t xml:space="preserve">Банковите разходи по откриването и поддържането на Гаранцията </w:t>
      </w:r>
      <w:r w:rsidRPr="00207E47">
        <w:rPr>
          <w:rFonts w:ascii="Times New Roman" w:eastAsia="Times New Roman" w:hAnsi="Times New Roman" w:cs="Times New Roman"/>
          <w:color w:val="000000"/>
          <w:spacing w:val="1"/>
          <w:sz w:val="24"/>
          <w:szCs w:val="24"/>
        </w:rPr>
        <w:t>за изпълнение въ</w:t>
      </w:r>
      <w:r>
        <w:rPr>
          <w:rFonts w:ascii="Times New Roman" w:eastAsia="Times New Roman" w:hAnsi="Times New Roman" w:cs="Times New Roman"/>
          <w:color w:val="000000"/>
          <w:spacing w:val="1"/>
          <w:sz w:val="24"/>
          <w:szCs w:val="24"/>
        </w:rPr>
        <w:t xml:space="preserve">в формата на банкова гаранция, </w:t>
      </w:r>
      <w:r w:rsidRPr="00207E47">
        <w:rPr>
          <w:rFonts w:ascii="Times New Roman" w:eastAsia="Times New Roman" w:hAnsi="Times New Roman" w:cs="Times New Roman"/>
          <w:color w:val="000000"/>
          <w:spacing w:val="1"/>
          <w:sz w:val="24"/>
          <w:szCs w:val="24"/>
        </w:rPr>
        <w:t xml:space="preserve">както и по усвояването на средства от страна на ВЪЗЛОЖИТЕЛЯ, </w:t>
      </w:r>
      <w:r w:rsidRPr="00207E47">
        <w:rPr>
          <w:rFonts w:ascii="Times New Roman" w:eastAsia="Times New Roman" w:hAnsi="Times New Roman" w:cs="Times New Roman"/>
          <w:color w:val="000000"/>
          <w:spacing w:val="-2"/>
          <w:sz w:val="24"/>
          <w:szCs w:val="24"/>
        </w:rPr>
        <w:t>са за сметка на ИЗПЪЛНИТЕЛЯ.</w:t>
      </w:r>
    </w:p>
    <w:p w:rsidR="00B77B77" w:rsidRPr="00B77B77" w:rsidRDefault="00E51757" w:rsidP="00B77B77">
      <w:pPr>
        <w:pStyle w:val="ListParagraph"/>
        <w:ind w:left="0"/>
        <w:jc w:val="both"/>
        <w:rPr>
          <w:szCs w:val="24"/>
        </w:rPr>
      </w:pPr>
      <w:r w:rsidRPr="00B77B77">
        <w:rPr>
          <w:szCs w:val="24"/>
        </w:rPr>
        <w:t>2</w:t>
      </w:r>
      <w:r w:rsidR="00B32A54" w:rsidRPr="00B77B77">
        <w:rPr>
          <w:szCs w:val="24"/>
        </w:rPr>
        <w:t>0</w:t>
      </w:r>
      <w:r w:rsidR="00D206CA" w:rsidRPr="00B77B77">
        <w:rPr>
          <w:szCs w:val="24"/>
        </w:rPr>
        <w:t>.8</w:t>
      </w:r>
      <w:r w:rsidR="00276FA8" w:rsidRPr="00B77B77">
        <w:rPr>
          <w:szCs w:val="24"/>
        </w:rPr>
        <w:t xml:space="preserve">. </w:t>
      </w:r>
      <w:r w:rsidR="00B77B77" w:rsidRPr="00B77B77">
        <w:rPr>
          <w:rFonts w:eastAsia="Times New Roman"/>
          <w:bCs/>
          <w:szCs w:val="24"/>
        </w:rPr>
        <w:t>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rsidR="00B77B77" w:rsidRPr="00B77B77" w:rsidRDefault="00B77B77" w:rsidP="00B77B77">
      <w:pPr>
        <w:numPr>
          <w:ilvl w:val="0"/>
          <w:numId w:val="58"/>
        </w:numPr>
        <w:tabs>
          <w:tab w:val="left" w:pos="540"/>
          <w:tab w:val="left" w:pos="720"/>
        </w:tabs>
        <w:spacing w:after="0" w:line="240" w:lineRule="auto"/>
        <w:ind w:left="284" w:hanging="284"/>
        <w:contextualSpacing/>
        <w:jc w:val="both"/>
        <w:rPr>
          <w:rFonts w:ascii="Times New Roman" w:eastAsia="Times New Roman" w:hAnsi="Times New Roman"/>
          <w:bCs/>
          <w:sz w:val="24"/>
          <w:szCs w:val="24"/>
        </w:rPr>
      </w:pPr>
      <w:r w:rsidRPr="00B77B77">
        <w:rPr>
          <w:rFonts w:ascii="Times New Roman" w:eastAsia="Times New Roman" w:hAnsi="Times New Roman"/>
          <w:bCs/>
          <w:sz w:val="24"/>
          <w:szCs w:val="24"/>
        </w:rPr>
        <w:t>застраховката трябва да бъде сключена за конкретния договор и в полза на Столична община;</w:t>
      </w:r>
    </w:p>
    <w:p w:rsidR="00DF48D0" w:rsidRDefault="00B77B77" w:rsidP="00DF48D0">
      <w:pPr>
        <w:numPr>
          <w:ilvl w:val="0"/>
          <w:numId w:val="58"/>
        </w:numPr>
        <w:tabs>
          <w:tab w:val="left" w:pos="540"/>
          <w:tab w:val="left" w:pos="720"/>
        </w:tabs>
        <w:spacing w:after="0" w:line="240" w:lineRule="auto"/>
        <w:ind w:left="284" w:hanging="284"/>
        <w:contextualSpacing/>
        <w:jc w:val="both"/>
        <w:rPr>
          <w:rFonts w:ascii="Times New Roman" w:eastAsia="Times New Roman" w:hAnsi="Times New Roman"/>
          <w:bCs/>
          <w:sz w:val="24"/>
          <w:szCs w:val="24"/>
        </w:rPr>
      </w:pPr>
      <w:r w:rsidRPr="00B77B77">
        <w:rPr>
          <w:rFonts w:ascii="Times New Roman" w:eastAsia="Times New Roman" w:hAnsi="Times New Roman"/>
          <w:bCs/>
          <w:sz w:val="24"/>
          <w:szCs w:val="24"/>
        </w:rPr>
        <w:t>застрахователната премия трябва да е платима еднократно;</w:t>
      </w:r>
    </w:p>
    <w:p w:rsidR="00DF48D0" w:rsidRPr="00DF48D0" w:rsidRDefault="00DF48D0" w:rsidP="00120E44">
      <w:pPr>
        <w:numPr>
          <w:ilvl w:val="0"/>
          <w:numId w:val="58"/>
        </w:numPr>
        <w:tabs>
          <w:tab w:val="left" w:pos="540"/>
          <w:tab w:val="left" w:pos="720"/>
        </w:tabs>
        <w:spacing w:after="0" w:line="240" w:lineRule="auto"/>
        <w:ind w:left="284" w:hanging="284"/>
        <w:contextualSpacing/>
        <w:jc w:val="both"/>
        <w:rPr>
          <w:rFonts w:ascii="Times New Roman" w:eastAsia="Times New Roman" w:hAnsi="Times New Roman" w:cs="Times New Roman"/>
          <w:bCs/>
          <w:sz w:val="24"/>
          <w:szCs w:val="24"/>
        </w:rPr>
      </w:pPr>
      <w:r w:rsidRPr="00DF48D0">
        <w:rPr>
          <w:rFonts w:ascii="Times New Roman" w:eastAsia="Times New Roman" w:hAnsi="Times New Roman" w:cs="Times New Roman"/>
          <w:sz w:val="24"/>
          <w:szCs w:val="24"/>
        </w:rPr>
        <w:t xml:space="preserve">срок на валидност </w:t>
      </w:r>
      <w:r>
        <w:rPr>
          <w:rFonts w:ascii="Times New Roman" w:eastAsia="Times New Roman" w:hAnsi="Times New Roman" w:cs="Times New Roman"/>
          <w:sz w:val="24"/>
          <w:szCs w:val="24"/>
        </w:rPr>
        <w:t xml:space="preserve">- </w:t>
      </w:r>
      <w:r w:rsidRPr="00DF48D0">
        <w:rPr>
          <w:rFonts w:ascii="Times New Roman" w:eastAsia="Times New Roman" w:hAnsi="Times New Roman" w:cs="Times New Roman"/>
          <w:sz w:val="24"/>
          <w:szCs w:val="24"/>
        </w:rPr>
        <w:t>най-малко 30/тридесет/ дни след изтичане срока на договора.</w:t>
      </w:r>
    </w:p>
    <w:p w:rsidR="00B90464" w:rsidRDefault="003F2565" w:rsidP="00120E44">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r w:rsidRPr="00C15EB0">
        <w:rPr>
          <w:rFonts w:ascii="Times New Roman" w:hAnsi="Times New Roman"/>
          <w:b w:val="0"/>
          <w:i w:val="0"/>
          <w:sz w:val="24"/>
          <w:szCs w:val="24"/>
        </w:rPr>
        <w:t>Изпълнителя сключва застраховката след одобрението ѝ от Възложителя.</w:t>
      </w:r>
      <w:bookmarkEnd w:id="26"/>
    </w:p>
    <w:p w:rsidR="00120E44" w:rsidRPr="00120E44" w:rsidRDefault="00120E44" w:rsidP="00120E44">
      <w:pPr>
        <w:spacing w:after="0" w:line="240" w:lineRule="auto"/>
        <w:jc w:val="both"/>
        <w:rPr>
          <w:lang w:eastAsia="bg-BG"/>
        </w:rPr>
      </w:pPr>
      <w:r w:rsidRPr="00120E44">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w:t>
      </w:r>
      <w:r>
        <w:rPr>
          <w:rFonts w:ascii="Times New Roman" w:eastAsia="Times New Roman" w:hAnsi="Times New Roman" w:cs="Times New Roman"/>
          <w:color w:val="000000"/>
          <w:spacing w:val="1"/>
          <w:sz w:val="24"/>
          <w:szCs w:val="24"/>
        </w:rPr>
        <w:t xml:space="preserve">траховката за изисквания срок, </w:t>
      </w:r>
      <w:r w:rsidRPr="00120E44">
        <w:rPr>
          <w:rFonts w:ascii="Times New Roman" w:eastAsia="Times New Roman" w:hAnsi="Times New Roman" w:cs="Times New Roman"/>
          <w:color w:val="000000"/>
          <w:spacing w:val="1"/>
          <w:sz w:val="24"/>
          <w:szCs w:val="24"/>
        </w:rPr>
        <w:t>както и по всяко изплащане на застрахователно обезщетение в полза на ВЪЗЛОЖИТЕЛЯ, са за сметка на ИЗПЪЛНИТЕЛЯ.</w:t>
      </w:r>
    </w:p>
    <w:p w:rsidR="00B90464" w:rsidRPr="00C15EB0" w:rsidRDefault="00E51757" w:rsidP="00120E44">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bookmarkStart w:id="27" w:name="_Toc511642428"/>
      <w:r w:rsidRPr="00C15EB0">
        <w:rPr>
          <w:rFonts w:ascii="Times New Roman" w:hAnsi="Times New Roman"/>
          <w:b w:val="0"/>
          <w:i w:val="0"/>
          <w:sz w:val="24"/>
          <w:szCs w:val="24"/>
        </w:rPr>
        <w:t>2</w:t>
      </w:r>
      <w:r w:rsidR="00B32A54" w:rsidRPr="00C15EB0">
        <w:rPr>
          <w:rFonts w:ascii="Times New Roman" w:hAnsi="Times New Roman"/>
          <w:b w:val="0"/>
          <w:i w:val="0"/>
          <w:sz w:val="24"/>
          <w:szCs w:val="24"/>
        </w:rPr>
        <w:t>0</w:t>
      </w:r>
      <w:r w:rsidR="00D206CA" w:rsidRPr="00C15EB0">
        <w:rPr>
          <w:rFonts w:ascii="Times New Roman" w:hAnsi="Times New Roman"/>
          <w:b w:val="0"/>
          <w:i w:val="0"/>
          <w:sz w:val="24"/>
          <w:szCs w:val="24"/>
        </w:rPr>
        <w:t>.9</w:t>
      </w:r>
      <w:r w:rsidR="00276FA8" w:rsidRPr="00C15EB0">
        <w:rPr>
          <w:rFonts w:ascii="Times New Roman" w:hAnsi="Times New Roman"/>
          <w:b w:val="0"/>
          <w:i w:val="0"/>
          <w:sz w:val="24"/>
          <w:szCs w:val="24"/>
        </w:rPr>
        <w:t xml:space="preserve">. </w:t>
      </w:r>
      <w:r w:rsidR="00B90464" w:rsidRPr="00C15EB0">
        <w:rPr>
          <w:rFonts w:ascii="Times New Roman" w:hAnsi="Times New Roman"/>
          <w:b w:val="0"/>
          <w:i w:val="0"/>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bookmarkEnd w:id="27"/>
    </w:p>
    <w:p w:rsidR="00F05B4D" w:rsidRDefault="00E51757" w:rsidP="00F05B4D">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2</w:t>
      </w:r>
      <w:r w:rsidR="00B32A54" w:rsidRPr="00C15EB0">
        <w:rPr>
          <w:rFonts w:ascii="Times New Roman" w:hAnsi="Times New Roman" w:cs="Times New Roman"/>
          <w:sz w:val="24"/>
          <w:szCs w:val="24"/>
        </w:rPr>
        <w:t>1</w:t>
      </w:r>
      <w:r w:rsidR="00276FA8" w:rsidRPr="00C15EB0">
        <w:rPr>
          <w:rFonts w:ascii="Times New Roman" w:hAnsi="Times New Roman" w:cs="Times New Roman"/>
          <w:sz w:val="24"/>
          <w:szCs w:val="24"/>
        </w:rPr>
        <w:t xml:space="preserve">. </w:t>
      </w:r>
      <w:r w:rsidR="00B90464" w:rsidRPr="00C15EB0">
        <w:rPr>
          <w:rFonts w:ascii="Times New Roman" w:hAnsi="Times New Roman" w:cs="Times New Roman"/>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w:t>
      </w:r>
      <w:bookmarkStart w:id="28" w:name="_Toc355016368"/>
      <w:r w:rsidR="00BC0299">
        <w:rPr>
          <w:rFonts w:ascii="Times New Roman" w:hAnsi="Times New Roman" w:cs="Times New Roman"/>
          <w:sz w:val="24"/>
          <w:szCs w:val="24"/>
        </w:rPr>
        <w:t>ветствие с чл. 112 ал.1 от ЗОП.</w:t>
      </w:r>
    </w:p>
    <w:p w:rsidR="00B90464" w:rsidRPr="00F05B4D" w:rsidRDefault="00E51757" w:rsidP="00F05B4D">
      <w:pPr>
        <w:spacing w:after="0" w:line="240" w:lineRule="auto"/>
        <w:jc w:val="center"/>
        <w:rPr>
          <w:rFonts w:ascii="Times New Roman" w:hAnsi="Times New Roman" w:cs="Times New Roman"/>
          <w:sz w:val="24"/>
          <w:szCs w:val="24"/>
        </w:rPr>
      </w:pPr>
      <w:r w:rsidRPr="00C15EB0">
        <w:rPr>
          <w:rFonts w:ascii="Times New Roman" w:hAnsi="Times New Roman" w:cs="Times New Roman"/>
          <w:b/>
          <w:sz w:val="24"/>
          <w:szCs w:val="24"/>
        </w:rPr>
        <w:lastRenderedPageBreak/>
        <w:t xml:space="preserve">VII. </w:t>
      </w:r>
      <w:r w:rsidR="00B90464" w:rsidRPr="00C15EB0">
        <w:rPr>
          <w:rFonts w:ascii="Times New Roman" w:hAnsi="Times New Roman" w:cs="Times New Roman"/>
          <w:b/>
          <w:bCs/>
          <w:kern w:val="32"/>
          <w:sz w:val="24"/>
          <w:szCs w:val="24"/>
        </w:rPr>
        <w:t>Приложения, образци на документи:</w:t>
      </w:r>
      <w:bookmarkEnd w:id="28"/>
    </w:p>
    <w:p w:rsidR="00811D07" w:rsidRDefault="00811D07" w:rsidP="00811D07">
      <w:pPr>
        <w:spacing w:after="0" w:line="240" w:lineRule="auto"/>
        <w:jc w:val="center"/>
        <w:rPr>
          <w:rFonts w:ascii="Times New Roman" w:hAnsi="Times New Roman" w:cs="Times New Roman"/>
          <w:b/>
          <w:bCs/>
          <w:kern w:val="32"/>
          <w:sz w:val="24"/>
          <w:szCs w:val="24"/>
        </w:rPr>
      </w:pPr>
    </w:p>
    <w:p w:rsidR="00B90464" w:rsidRPr="00C15EB0" w:rsidRDefault="00B90464" w:rsidP="00811D07">
      <w:pPr>
        <w:pStyle w:val="Heading2"/>
        <w:numPr>
          <w:ilvl w:val="0"/>
          <w:numId w:val="5"/>
        </w:numPr>
        <w:tabs>
          <w:tab w:val="left" w:pos="0"/>
          <w:tab w:val="left" w:pos="142"/>
          <w:tab w:val="left" w:pos="993"/>
        </w:tabs>
        <w:autoSpaceDE w:val="0"/>
        <w:autoSpaceDN w:val="0"/>
        <w:adjustRightInd w:val="0"/>
        <w:spacing w:before="0" w:after="0" w:line="240" w:lineRule="auto"/>
        <w:ind w:left="0" w:firstLine="0"/>
        <w:jc w:val="both"/>
        <w:rPr>
          <w:rFonts w:ascii="Times New Roman" w:hAnsi="Times New Roman"/>
          <w:i w:val="0"/>
          <w:sz w:val="24"/>
          <w:szCs w:val="24"/>
        </w:rPr>
      </w:pPr>
      <w:bookmarkStart w:id="29" w:name="_Toc511642429"/>
      <w:r w:rsidRPr="00C15EB0">
        <w:rPr>
          <w:rFonts w:ascii="Times New Roman" w:hAnsi="Times New Roman"/>
          <w:i w:val="0"/>
          <w:sz w:val="24"/>
          <w:szCs w:val="24"/>
        </w:rPr>
        <w:t>Стандартен образец за единния европейски документ за обществени поръчки (ЕЕДОП)</w:t>
      </w:r>
      <w:bookmarkEnd w:id="29"/>
    </w:p>
    <w:p w:rsidR="00E9639F" w:rsidRPr="00C15EB0" w:rsidRDefault="00B90464" w:rsidP="00C15EB0">
      <w:pPr>
        <w:pStyle w:val="Heading2"/>
        <w:numPr>
          <w:ilvl w:val="0"/>
          <w:numId w:val="5"/>
        </w:numPr>
        <w:tabs>
          <w:tab w:val="left" w:pos="0"/>
          <w:tab w:val="left" w:pos="142"/>
          <w:tab w:val="left" w:pos="993"/>
        </w:tabs>
        <w:autoSpaceDE w:val="0"/>
        <w:autoSpaceDN w:val="0"/>
        <w:adjustRightInd w:val="0"/>
        <w:spacing w:before="0" w:after="0" w:line="240" w:lineRule="auto"/>
        <w:ind w:left="0" w:firstLine="0"/>
        <w:jc w:val="both"/>
        <w:rPr>
          <w:rFonts w:ascii="Times New Roman" w:hAnsi="Times New Roman"/>
          <w:i w:val="0"/>
          <w:sz w:val="24"/>
          <w:szCs w:val="24"/>
        </w:rPr>
      </w:pPr>
      <w:bookmarkStart w:id="30" w:name="_Toc511642430"/>
      <w:r w:rsidRPr="00C15EB0">
        <w:rPr>
          <w:rFonts w:ascii="Times New Roman" w:hAnsi="Times New Roman"/>
          <w:i w:val="0"/>
          <w:sz w:val="24"/>
          <w:szCs w:val="24"/>
        </w:rPr>
        <w:t xml:space="preserve">Техническо предложение, съгласно </w:t>
      </w:r>
      <w:r w:rsidRPr="00C15EB0">
        <w:rPr>
          <w:rFonts w:ascii="Times New Roman" w:hAnsi="Times New Roman"/>
          <w:sz w:val="24"/>
          <w:szCs w:val="24"/>
        </w:rPr>
        <w:t>Образец № 1</w:t>
      </w:r>
      <w:r w:rsidRPr="00C15EB0">
        <w:rPr>
          <w:rFonts w:ascii="Times New Roman" w:hAnsi="Times New Roman"/>
          <w:i w:val="0"/>
          <w:sz w:val="24"/>
          <w:szCs w:val="24"/>
        </w:rPr>
        <w:t>;</w:t>
      </w:r>
      <w:bookmarkEnd w:id="30"/>
    </w:p>
    <w:p w:rsidR="00B90464" w:rsidRPr="00C15EB0" w:rsidRDefault="00B90464" w:rsidP="00C15EB0">
      <w:pPr>
        <w:pStyle w:val="Heading2"/>
        <w:numPr>
          <w:ilvl w:val="0"/>
          <w:numId w:val="5"/>
        </w:numPr>
        <w:tabs>
          <w:tab w:val="left" w:pos="0"/>
          <w:tab w:val="left" w:pos="142"/>
          <w:tab w:val="left" w:pos="993"/>
        </w:tabs>
        <w:autoSpaceDE w:val="0"/>
        <w:autoSpaceDN w:val="0"/>
        <w:adjustRightInd w:val="0"/>
        <w:spacing w:before="0" w:after="0" w:line="240" w:lineRule="auto"/>
        <w:ind w:left="0" w:firstLine="0"/>
        <w:jc w:val="both"/>
        <w:rPr>
          <w:rFonts w:ascii="Times New Roman" w:hAnsi="Times New Roman"/>
          <w:i w:val="0"/>
          <w:sz w:val="24"/>
          <w:szCs w:val="24"/>
        </w:rPr>
      </w:pPr>
      <w:bookmarkStart w:id="31" w:name="_Toc511642431"/>
      <w:r w:rsidRPr="00C15EB0">
        <w:rPr>
          <w:rFonts w:ascii="Times New Roman" w:hAnsi="Times New Roman"/>
          <w:i w:val="0"/>
          <w:sz w:val="24"/>
          <w:szCs w:val="24"/>
        </w:rPr>
        <w:t xml:space="preserve">Ценово предложение на участника, съгласно </w:t>
      </w:r>
      <w:r w:rsidR="00AC7919" w:rsidRPr="00C15EB0">
        <w:rPr>
          <w:rFonts w:ascii="Times New Roman" w:hAnsi="Times New Roman"/>
          <w:sz w:val="24"/>
          <w:szCs w:val="24"/>
        </w:rPr>
        <w:t>Образец №</w:t>
      </w:r>
      <w:r w:rsidR="00276FA8" w:rsidRPr="00C15EB0">
        <w:rPr>
          <w:rFonts w:ascii="Times New Roman" w:hAnsi="Times New Roman"/>
          <w:sz w:val="24"/>
          <w:szCs w:val="24"/>
        </w:rPr>
        <w:t>2</w:t>
      </w:r>
      <w:r w:rsidRPr="00C15EB0">
        <w:rPr>
          <w:rFonts w:ascii="Times New Roman" w:hAnsi="Times New Roman"/>
          <w:sz w:val="24"/>
          <w:szCs w:val="24"/>
        </w:rPr>
        <w:t>;.</w:t>
      </w:r>
      <w:bookmarkEnd w:id="31"/>
    </w:p>
    <w:p w:rsidR="00AC51C5" w:rsidRPr="00AC51C5" w:rsidRDefault="00B90464" w:rsidP="00AC51C5">
      <w:pPr>
        <w:pStyle w:val="Heading2"/>
        <w:numPr>
          <w:ilvl w:val="0"/>
          <w:numId w:val="5"/>
        </w:numPr>
        <w:tabs>
          <w:tab w:val="left" w:pos="0"/>
          <w:tab w:val="left" w:pos="142"/>
          <w:tab w:val="left" w:pos="993"/>
        </w:tabs>
        <w:autoSpaceDE w:val="0"/>
        <w:autoSpaceDN w:val="0"/>
        <w:adjustRightInd w:val="0"/>
        <w:spacing w:before="0" w:after="0" w:line="240" w:lineRule="auto"/>
        <w:ind w:left="0" w:firstLine="0"/>
        <w:jc w:val="both"/>
        <w:rPr>
          <w:rFonts w:ascii="Times New Roman" w:hAnsi="Times New Roman"/>
          <w:sz w:val="24"/>
          <w:szCs w:val="24"/>
          <w:lang w:val="en-US"/>
        </w:rPr>
      </w:pPr>
      <w:bookmarkStart w:id="32" w:name="_Toc511642432"/>
      <w:r w:rsidRPr="00C15EB0">
        <w:rPr>
          <w:rFonts w:ascii="Times New Roman" w:hAnsi="Times New Roman"/>
          <w:i w:val="0"/>
          <w:sz w:val="24"/>
          <w:szCs w:val="24"/>
        </w:rPr>
        <w:t xml:space="preserve">Проект на договор – </w:t>
      </w:r>
      <w:r w:rsidRPr="00C15EB0">
        <w:rPr>
          <w:rFonts w:ascii="Times New Roman" w:hAnsi="Times New Roman"/>
          <w:sz w:val="24"/>
          <w:szCs w:val="24"/>
        </w:rPr>
        <w:t xml:space="preserve">Образец № </w:t>
      </w:r>
      <w:r w:rsidR="00276FA8" w:rsidRPr="00C15EB0">
        <w:rPr>
          <w:rFonts w:ascii="Times New Roman" w:hAnsi="Times New Roman"/>
          <w:sz w:val="24"/>
          <w:szCs w:val="24"/>
        </w:rPr>
        <w:t>3</w:t>
      </w:r>
      <w:r w:rsidRPr="00C15EB0">
        <w:rPr>
          <w:rFonts w:ascii="Times New Roman" w:hAnsi="Times New Roman"/>
          <w:sz w:val="24"/>
          <w:szCs w:val="24"/>
        </w:rPr>
        <w:t>;</w:t>
      </w:r>
      <w:bookmarkEnd w:id="32"/>
    </w:p>
    <w:p w:rsidR="00AC51C5" w:rsidRPr="00AC51C5" w:rsidRDefault="00AC51C5" w:rsidP="00AC51C5">
      <w:pPr>
        <w:pStyle w:val="Heading2"/>
        <w:numPr>
          <w:ilvl w:val="0"/>
          <w:numId w:val="5"/>
        </w:numPr>
        <w:tabs>
          <w:tab w:val="left" w:pos="0"/>
          <w:tab w:val="left" w:pos="142"/>
          <w:tab w:val="left" w:pos="993"/>
        </w:tabs>
        <w:autoSpaceDE w:val="0"/>
        <w:autoSpaceDN w:val="0"/>
        <w:adjustRightInd w:val="0"/>
        <w:spacing w:before="0" w:after="0" w:line="240" w:lineRule="auto"/>
        <w:ind w:left="0" w:firstLine="0"/>
        <w:jc w:val="both"/>
        <w:rPr>
          <w:rFonts w:ascii="Times New Roman" w:hAnsi="Times New Roman"/>
          <w:i w:val="0"/>
          <w:sz w:val="24"/>
          <w:szCs w:val="24"/>
          <w:lang w:val="en-US"/>
        </w:rPr>
      </w:pPr>
      <w:r w:rsidRPr="00AC51C5">
        <w:rPr>
          <w:rFonts w:ascii="Times New Roman" w:hAnsi="Times New Roman"/>
          <w:i w:val="0"/>
          <w:sz w:val="24"/>
          <w:szCs w:val="24"/>
        </w:rPr>
        <w:t>Декларация във връзка с обработка на лични данни</w:t>
      </w:r>
      <w:r w:rsidR="00532FE5">
        <w:rPr>
          <w:rFonts w:ascii="Times New Roman" w:hAnsi="Times New Roman"/>
          <w:i w:val="0"/>
          <w:sz w:val="24"/>
          <w:szCs w:val="24"/>
        </w:rPr>
        <w:t xml:space="preserve"> </w:t>
      </w:r>
      <w:r w:rsidR="00532FE5" w:rsidRPr="00532FE5">
        <w:rPr>
          <w:rFonts w:ascii="Times New Roman" w:hAnsi="Times New Roman"/>
          <w:sz w:val="24"/>
          <w:szCs w:val="24"/>
        </w:rPr>
        <w:t>Образец №4</w:t>
      </w:r>
    </w:p>
    <w:p w:rsidR="00E2296D" w:rsidRPr="00C15EB0" w:rsidRDefault="00E2296D" w:rsidP="0044272C">
      <w:pPr>
        <w:pStyle w:val="Annexetitre"/>
        <w:spacing w:before="0" w:after="0"/>
        <w:jc w:val="left"/>
        <w:rPr>
          <w:b w:val="0"/>
          <w:bCs/>
          <w:i/>
          <w:iCs/>
          <w:szCs w:val="24"/>
        </w:rPr>
      </w:pPr>
      <w:r w:rsidRPr="00C15EB0">
        <w:rPr>
          <w:b w:val="0"/>
          <w:bCs/>
          <w:i/>
          <w:iCs/>
          <w:szCs w:val="24"/>
        </w:rPr>
        <w:t xml:space="preserve"> </w:t>
      </w:r>
    </w:p>
    <w:p w:rsidR="0044272C" w:rsidRDefault="0044272C" w:rsidP="00C15EB0">
      <w:pPr>
        <w:spacing w:after="120" w:line="240" w:lineRule="auto"/>
        <w:jc w:val="right"/>
        <w:rPr>
          <w:rFonts w:ascii="Times New Roman" w:hAnsi="Times New Roman" w:cs="Times New Roman"/>
          <w:b/>
          <w:bCs/>
          <w:i/>
          <w:iCs/>
          <w:sz w:val="24"/>
          <w:szCs w:val="24"/>
        </w:rPr>
        <w:sectPr w:rsidR="0044272C" w:rsidSect="00AF6FE1">
          <w:footerReference w:type="default" r:id="rId10"/>
          <w:pgSz w:w="11906" w:h="16838"/>
          <w:pgMar w:top="1418" w:right="1418" w:bottom="1418" w:left="1418" w:header="340" w:footer="193" w:gutter="0"/>
          <w:cols w:space="708"/>
          <w:docGrid w:linePitch="360"/>
        </w:sectPr>
      </w:pPr>
    </w:p>
    <w:p w:rsidR="00B90464" w:rsidRPr="00C15EB0" w:rsidRDefault="00B90464" w:rsidP="00C15EB0">
      <w:pPr>
        <w:spacing w:after="120" w:line="240" w:lineRule="auto"/>
        <w:jc w:val="right"/>
        <w:rPr>
          <w:rFonts w:ascii="Times New Roman" w:hAnsi="Times New Roman" w:cs="Times New Roman"/>
          <w:b/>
          <w:bCs/>
          <w:i/>
          <w:iCs/>
          <w:sz w:val="24"/>
          <w:szCs w:val="24"/>
        </w:rPr>
      </w:pPr>
      <w:r w:rsidRPr="00C15EB0">
        <w:rPr>
          <w:rFonts w:ascii="Times New Roman" w:hAnsi="Times New Roman" w:cs="Times New Roman"/>
          <w:b/>
          <w:bCs/>
          <w:i/>
          <w:iCs/>
          <w:sz w:val="24"/>
          <w:szCs w:val="24"/>
        </w:rPr>
        <w:lastRenderedPageBreak/>
        <w:t>ОБРАЗЕЦ № 1</w:t>
      </w:r>
    </w:p>
    <w:p w:rsidR="00C719E3" w:rsidRPr="00C15EB0" w:rsidRDefault="00C719E3" w:rsidP="00C15EB0">
      <w:pPr>
        <w:spacing w:after="120" w:line="240" w:lineRule="auto"/>
        <w:jc w:val="right"/>
        <w:rPr>
          <w:rFonts w:ascii="Times New Roman" w:hAnsi="Times New Roman" w:cs="Times New Roman"/>
          <w:b/>
          <w:bCs/>
          <w:i/>
          <w:iCs/>
          <w:sz w:val="24"/>
          <w:szCs w:val="24"/>
        </w:rPr>
      </w:pPr>
    </w:p>
    <w:p w:rsidR="008E1B32" w:rsidRDefault="00163741" w:rsidP="00C15EB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Т Е Х Н И Ч Е С К О     П Р Е Д Л О Ж Е Н И Е</w:t>
      </w:r>
    </w:p>
    <w:p w:rsidR="00163741" w:rsidRPr="00C15EB0" w:rsidRDefault="00163741" w:rsidP="00163741">
      <w:pPr>
        <w:spacing w:after="120" w:line="240" w:lineRule="auto"/>
        <w:jc w:val="center"/>
        <w:rPr>
          <w:rFonts w:ascii="Times New Roman" w:hAnsi="Times New Roman" w:cs="Times New Roman"/>
          <w:sz w:val="24"/>
          <w:szCs w:val="24"/>
        </w:rPr>
      </w:pPr>
      <w:r w:rsidRPr="00C15EB0">
        <w:rPr>
          <w:rFonts w:ascii="Times New Roman" w:hAnsi="Times New Roman" w:cs="Times New Roman"/>
          <w:sz w:val="24"/>
          <w:szCs w:val="24"/>
        </w:rPr>
        <w:t>за изпълнение на обществена поръчка с предмет:</w:t>
      </w:r>
    </w:p>
    <w:p w:rsidR="00163741" w:rsidRPr="00916FFF" w:rsidRDefault="00163741" w:rsidP="00163741">
      <w:pPr>
        <w:spacing w:after="0" w:line="240" w:lineRule="auto"/>
        <w:jc w:val="center"/>
        <w:rPr>
          <w:rFonts w:ascii="Times New Roman Bold" w:hAnsi="Times New Roman Bold" w:cs="Times New Roman"/>
          <w:b/>
          <w:bCs/>
          <w:caps/>
          <w:sz w:val="24"/>
          <w:szCs w:val="24"/>
        </w:rPr>
      </w:pPr>
      <w:r w:rsidRPr="00916FFF">
        <w:rPr>
          <w:rFonts w:ascii="Times New Roman Bold" w:hAnsi="Times New Roman Bold" w:cs="Times New Roman"/>
          <w:b/>
          <w:bCs/>
          <w:caps/>
          <w:sz w:val="24"/>
          <w:szCs w:val="24"/>
        </w:rPr>
        <w:t>Доставка, инсталация и конфигурация на ново комуникационно оборудване за Единната комуникационна среда на Столична община</w:t>
      </w:r>
    </w:p>
    <w:p w:rsidR="00163741" w:rsidRPr="00163741" w:rsidRDefault="00163741" w:rsidP="00C15EB0">
      <w:pPr>
        <w:spacing w:after="120" w:line="240" w:lineRule="auto"/>
        <w:jc w:val="center"/>
        <w:rPr>
          <w:rFonts w:ascii="Times New Roman" w:hAnsi="Times New Roman" w:cs="Times New Roman"/>
          <w:spacing w:val="5"/>
          <w:sz w:val="24"/>
          <w:szCs w:val="24"/>
          <w:lang w:eastAsia="bg-BG"/>
        </w:rPr>
      </w:pPr>
    </w:p>
    <w:p w:rsidR="008E1B32" w:rsidRPr="00C15EB0" w:rsidRDefault="008E1B32" w:rsidP="00B015D6">
      <w:pPr>
        <w:spacing w:after="120" w:line="240" w:lineRule="auto"/>
        <w:jc w:val="center"/>
        <w:rPr>
          <w:rFonts w:ascii="Times New Roman" w:hAnsi="Times New Roman" w:cs="Times New Roman"/>
          <w:spacing w:val="5"/>
          <w:sz w:val="24"/>
          <w:szCs w:val="24"/>
          <w:lang w:eastAsia="bg-BG"/>
        </w:rPr>
      </w:pPr>
    </w:p>
    <w:p w:rsidR="00B90464" w:rsidRPr="00C15EB0" w:rsidRDefault="00B90464" w:rsidP="00B015D6">
      <w:pPr>
        <w:spacing w:after="0" w:line="240" w:lineRule="auto"/>
        <w:jc w:val="center"/>
        <w:rPr>
          <w:rFonts w:ascii="Times New Roman" w:hAnsi="Times New Roman" w:cs="Times New Roman"/>
          <w:spacing w:val="5"/>
          <w:sz w:val="24"/>
          <w:szCs w:val="24"/>
          <w:lang w:eastAsia="bg-BG"/>
        </w:rPr>
      </w:pPr>
      <w:r w:rsidRPr="00C15EB0">
        <w:rPr>
          <w:rFonts w:ascii="Times New Roman" w:hAnsi="Times New Roman" w:cs="Times New Roman"/>
          <w:spacing w:val="5"/>
          <w:sz w:val="24"/>
          <w:szCs w:val="24"/>
          <w:lang w:eastAsia="bg-BG"/>
        </w:rPr>
        <w:t>От</w:t>
      </w:r>
      <w:r w:rsidR="008E1B32" w:rsidRPr="00C15EB0">
        <w:rPr>
          <w:rFonts w:ascii="Times New Roman" w:hAnsi="Times New Roman" w:cs="Times New Roman"/>
          <w:spacing w:val="5"/>
          <w:sz w:val="24"/>
          <w:szCs w:val="24"/>
          <w:lang w:eastAsia="bg-BG"/>
        </w:rPr>
        <w:t xml:space="preserve"> </w:t>
      </w:r>
      <w:r w:rsidRPr="00C15EB0">
        <w:rPr>
          <w:rFonts w:ascii="Times New Roman" w:hAnsi="Times New Roman" w:cs="Times New Roman"/>
          <w:spacing w:val="5"/>
          <w:sz w:val="24"/>
          <w:szCs w:val="24"/>
          <w:lang w:eastAsia="bg-BG"/>
        </w:rPr>
        <w:t>………………....................................................</w:t>
      </w:r>
      <w:r w:rsidR="008E1B32" w:rsidRPr="00C15EB0">
        <w:rPr>
          <w:rFonts w:ascii="Times New Roman" w:hAnsi="Times New Roman" w:cs="Times New Roman"/>
          <w:spacing w:val="5"/>
          <w:sz w:val="24"/>
          <w:szCs w:val="24"/>
          <w:lang w:eastAsia="bg-BG"/>
        </w:rPr>
        <w:t>...........</w:t>
      </w:r>
      <w:r w:rsidRPr="00C15EB0">
        <w:rPr>
          <w:rFonts w:ascii="Times New Roman" w:hAnsi="Times New Roman" w:cs="Times New Roman"/>
          <w:spacing w:val="5"/>
          <w:sz w:val="24"/>
          <w:szCs w:val="24"/>
          <w:lang w:eastAsia="bg-BG"/>
        </w:rPr>
        <w:t>................................................</w:t>
      </w:r>
    </w:p>
    <w:p w:rsidR="00B90464" w:rsidRPr="00C15EB0" w:rsidRDefault="00B90464" w:rsidP="00B015D6">
      <w:pPr>
        <w:spacing w:after="0" w:line="240" w:lineRule="auto"/>
        <w:jc w:val="center"/>
        <w:rPr>
          <w:rFonts w:ascii="Times New Roman" w:hAnsi="Times New Roman" w:cs="Times New Roman"/>
          <w:sz w:val="24"/>
          <w:szCs w:val="24"/>
          <w:lang w:eastAsia="bg-BG"/>
        </w:rPr>
      </w:pPr>
      <w:r w:rsidRPr="00C15EB0">
        <w:rPr>
          <w:rFonts w:ascii="Times New Roman" w:hAnsi="Times New Roman" w:cs="Times New Roman"/>
          <w:i/>
          <w:iCs/>
          <w:spacing w:val="5"/>
          <w:sz w:val="24"/>
          <w:szCs w:val="24"/>
          <w:lang w:eastAsia="bg-BG"/>
        </w:rPr>
        <w:t>(наименование на участника</w:t>
      </w:r>
      <w:r w:rsidRPr="00C15EB0">
        <w:rPr>
          <w:rFonts w:ascii="Times New Roman" w:hAnsi="Times New Roman" w:cs="Times New Roman"/>
          <w:spacing w:val="5"/>
          <w:sz w:val="24"/>
          <w:szCs w:val="24"/>
          <w:lang w:eastAsia="bg-BG"/>
        </w:rPr>
        <w:t>)</w:t>
      </w:r>
    </w:p>
    <w:p w:rsidR="00B90464" w:rsidRPr="00C15EB0" w:rsidRDefault="00B90464" w:rsidP="00B015D6">
      <w:pPr>
        <w:shd w:val="clear" w:color="auto" w:fill="FFFFFF"/>
        <w:spacing w:after="0" w:line="240" w:lineRule="auto"/>
        <w:jc w:val="center"/>
        <w:rPr>
          <w:rFonts w:ascii="Times New Roman" w:hAnsi="Times New Roman" w:cs="Times New Roman"/>
          <w:spacing w:val="5"/>
          <w:sz w:val="24"/>
          <w:szCs w:val="24"/>
          <w:lang w:eastAsia="bg-BG"/>
        </w:rPr>
      </w:pPr>
      <w:r w:rsidRPr="00C15EB0">
        <w:rPr>
          <w:rFonts w:ascii="Times New Roman" w:hAnsi="Times New Roman" w:cs="Times New Roman"/>
          <w:spacing w:val="5"/>
          <w:sz w:val="24"/>
          <w:szCs w:val="24"/>
          <w:lang w:eastAsia="bg-BG"/>
        </w:rPr>
        <w:t>представлявано от ............................................................................................................</w:t>
      </w:r>
    </w:p>
    <w:p w:rsidR="00B90464" w:rsidRPr="00C15EB0" w:rsidRDefault="00B90464" w:rsidP="00B015D6">
      <w:pPr>
        <w:shd w:val="clear" w:color="auto" w:fill="FFFFFF"/>
        <w:spacing w:after="0" w:line="240" w:lineRule="auto"/>
        <w:jc w:val="center"/>
        <w:rPr>
          <w:rFonts w:ascii="Times New Roman" w:hAnsi="Times New Roman" w:cs="Times New Roman"/>
          <w:i/>
          <w:iCs/>
          <w:spacing w:val="5"/>
          <w:sz w:val="24"/>
          <w:szCs w:val="24"/>
          <w:lang w:eastAsia="bg-BG"/>
        </w:rPr>
      </w:pPr>
      <w:r w:rsidRPr="00C15EB0">
        <w:rPr>
          <w:rFonts w:ascii="Times New Roman" w:hAnsi="Times New Roman" w:cs="Times New Roman"/>
          <w:i/>
          <w:iCs/>
          <w:spacing w:val="5"/>
          <w:sz w:val="24"/>
          <w:szCs w:val="24"/>
          <w:lang w:eastAsia="bg-BG"/>
        </w:rPr>
        <w:t>(трите имена)</w:t>
      </w:r>
    </w:p>
    <w:p w:rsidR="00B90464" w:rsidRPr="00C15EB0" w:rsidRDefault="00B90464" w:rsidP="00B015D6">
      <w:pPr>
        <w:shd w:val="clear" w:color="auto" w:fill="FFFFFF"/>
        <w:spacing w:after="0" w:line="240" w:lineRule="auto"/>
        <w:jc w:val="center"/>
        <w:rPr>
          <w:rFonts w:ascii="Times New Roman" w:hAnsi="Times New Roman" w:cs="Times New Roman"/>
          <w:spacing w:val="5"/>
          <w:sz w:val="24"/>
          <w:szCs w:val="24"/>
          <w:lang w:eastAsia="bg-BG"/>
        </w:rPr>
      </w:pPr>
      <w:r w:rsidRPr="00C15EB0">
        <w:rPr>
          <w:rFonts w:ascii="Times New Roman" w:hAnsi="Times New Roman" w:cs="Times New Roman"/>
          <w:spacing w:val="5"/>
          <w:sz w:val="24"/>
          <w:szCs w:val="24"/>
          <w:lang w:eastAsia="bg-BG"/>
        </w:rPr>
        <w:t>в качеството на ................................................................................................................</w:t>
      </w:r>
    </w:p>
    <w:p w:rsidR="00B90464" w:rsidRPr="00C15EB0" w:rsidRDefault="00B90464" w:rsidP="00B015D6">
      <w:pPr>
        <w:shd w:val="clear" w:color="auto" w:fill="FFFFFF"/>
        <w:spacing w:after="0" w:line="240" w:lineRule="auto"/>
        <w:jc w:val="center"/>
        <w:rPr>
          <w:rFonts w:ascii="Times New Roman" w:hAnsi="Times New Roman" w:cs="Times New Roman"/>
          <w:sz w:val="24"/>
          <w:szCs w:val="24"/>
          <w:lang w:eastAsia="bg-BG"/>
        </w:rPr>
      </w:pPr>
      <w:r w:rsidRPr="00C15EB0">
        <w:rPr>
          <w:rFonts w:ascii="Times New Roman" w:hAnsi="Times New Roman" w:cs="Times New Roman"/>
          <w:i/>
          <w:iCs/>
          <w:spacing w:val="5"/>
          <w:sz w:val="24"/>
          <w:szCs w:val="24"/>
          <w:lang w:eastAsia="bg-BG"/>
        </w:rPr>
        <w:t>(длъжност или друго качество)</w:t>
      </w:r>
    </w:p>
    <w:p w:rsidR="00B90464" w:rsidRPr="00C15EB0" w:rsidRDefault="00B90464" w:rsidP="00B015D6">
      <w:pPr>
        <w:shd w:val="clear" w:color="auto" w:fill="FFFFFF"/>
        <w:spacing w:after="0" w:line="240" w:lineRule="auto"/>
        <w:jc w:val="center"/>
        <w:rPr>
          <w:rFonts w:ascii="Times New Roman" w:hAnsi="Times New Roman" w:cs="Times New Roman"/>
          <w:spacing w:val="2"/>
          <w:sz w:val="24"/>
          <w:szCs w:val="24"/>
          <w:lang w:eastAsia="bg-BG"/>
        </w:rPr>
      </w:pPr>
      <w:r w:rsidRPr="00C15EB0">
        <w:rPr>
          <w:rFonts w:ascii="Times New Roman" w:hAnsi="Times New Roman" w:cs="Times New Roman"/>
          <w:spacing w:val="2"/>
          <w:sz w:val="24"/>
          <w:szCs w:val="24"/>
          <w:lang w:eastAsia="bg-BG"/>
        </w:rPr>
        <w:t>с БУЛСТАТ/ЕИК ............................................., регистрирано в .........................................</w:t>
      </w:r>
    </w:p>
    <w:p w:rsidR="00B90464" w:rsidRPr="00C15EB0" w:rsidRDefault="00B90464" w:rsidP="00B015D6">
      <w:pPr>
        <w:shd w:val="clear" w:color="auto" w:fill="FFFFFF"/>
        <w:spacing w:after="0" w:line="240" w:lineRule="auto"/>
        <w:jc w:val="center"/>
        <w:rPr>
          <w:rFonts w:ascii="Times New Roman" w:hAnsi="Times New Roman" w:cs="Times New Roman"/>
          <w:spacing w:val="2"/>
          <w:sz w:val="24"/>
          <w:szCs w:val="24"/>
          <w:lang w:eastAsia="bg-BG"/>
        </w:rPr>
      </w:pPr>
      <w:proofErr w:type="spellStart"/>
      <w:r w:rsidRPr="00C15EB0">
        <w:rPr>
          <w:rFonts w:ascii="Times New Roman" w:hAnsi="Times New Roman" w:cs="Times New Roman"/>
          <w:spacing w:val="2"/>
          <w:sz w:val="24"/>
          <w:szCs w:val="24"/>
          <w:lang w:eastAsia="bg-BG"/>
        </w:rPr>
        <w:t>сьс</w:t>
      </w:r>
      <w:proofErr w:type="spellEnd"/>
      <w:r w:rsidRPr="00C15EB0">
        <w:rPr>
          <w:rFonts w:ascii="Times New Roman" w:hAnsi="Times New Roman" w:cs="Times New Roman"/>
          <w:spacing w:val="2"/>
          <w:sz w:val="24"/>
          <w:szCs w:val="24"/>
          <w:lang w:eastAsia="bg-BG"/>
        </w:rPr>
        <w:t xml:space="preserve"> седалище и адрес на управление: ...................................................................................</w:t>
      </w:r>
    </w:p>
    <w:p w:rsidR="00B90464" w:rsidRPr="00C15EB0" w:rsidRDefault="00B90464" w:rsidP="00B015D6">
      <w:pPr>
        <w:shd w:val="clear" w:color="auto" w:fill="FFFFFF"/>
        <w:spacing w:after="0" w:line="240" w:lineRule="auto"/>
        <w:jc w:val="center"/>
        <w:rPr>
          <w:rFonts w:ascii="Times New Roman" w:hAnsi="Times New Roman" w:cs="Times New Roman"/>
          <w:sz w:val="24"/>
          <w:szCs w:val="24"/>
          <w:lang w:eastAsia="bg-BG"/>
        </w:rPr>
      </w:pPr>
      <w:r w:rsidRPr="00C15EB0">
        <w:rPr>
          <w:rFonts w:ascii="Times New Roman" w:hAnsi="Times New Roman" w:cs="Times New Roman"/>
          <w:spacing w:val="4"/>
          <w:sz w:val="24"/>
          <w:szCs w:val="24"/>
          <w:lang w:eastAsia="bg-BG"/>
        </w:rPr>
        <w:t xml:space="preserve">Адрес за кореспонденция: </w:t>
      </w:r>
      <w:r w:rsidRPr="00C15EB0">
        <w:rPr>
          <w:rFonts w:ascii="Times New Roman" w:hAnsi="Times New Roman" w:cs="Times New Roman"/>
          <w:spacing w:val="1"/>
          <w:sz w:val="24"/>
          <w:szCs w:val="24"/>
          <w:lang w:eastAsia="bg-BG"/>
        </w:rPr>
        <w:t>гр. ..............................</w:t>
      </w:r>
      <w:r w:rsidRPr="00C15EB0">
        <w:rPr>
          <w:rFonts w:ascii="Times New Roman" w:hAnsi="Times New Roman" w:cs="Times New Roman"/>
          <w:spacing w:val="-5"/>
          <w:sz w:val="24"/>
          <w:szCs w:val="24"/>
          <w:lang w:eastAsia="bg-BG"/>
        </w:rPr>
        <w:t>, ул. ................................................, № .......</w:t>
      </w:r>
      <w:r w:rsidRPr="00C15EB0">
        <w:rPr>
          <w:rFonts w:ascii="Times New Roman" w:hAnsi="Times New Roman" w:cs="Times New Roman"/>
          <w:sz w:val="24"/>
          <w:szCs w:val="24"/>
          <w:lang w:eastAsia="bg-BG"/>
        </w:rPr>
        <w:t>,</w:t>
      </w:r>
    </w:p>
    <w:p w:rsidR="00B90464" w:rsidRPr="00C15EB0" w:rsidRDefault="00B90464" w:rsidP="00B015D6">
      <w:pPr>
        <w:shd w:val="clear" w:color="auto" w:fill="FFFFFF"/>
        <w:spacing w:after="0" w:line="240" w:lineRule="auto"/>
        <w:jc w:val="center"/>
        <w:rPr>
          <w:rFonts w:ascii="Times New Roman" w:hAnsi="Times New Roman" w:cs="Times New Roman"/>
          <w:sz w:val="24"/>
          <w:szCs w:val="24"/>
          <w:lang w:eastAsia="bg-BG"/>
        </w:rPr>
      </w:pPr>
      <w:r w:rsidRPr="00C15EB0">
        <w:rPr>
          <w:rFonts w:ascii="Times New Roman" w:hAnsi="Times New Roman" w:cs="Times New Roman"/>
          <w:spacing w:val="-10"/>
          <w:sz w:val="24"/>
          <w:szCs w:val="24"/>
          <w:lang w:eastAsia="bg-BG"/>
        </w:rPr>
        <w:t>тел. ..................................................</w:t>
      </w:r>
      <w:r w:rsidRPr="00C15EB0">
        <w:rPr>
          <w:rFonts w:ascii="Times New Roman" w:hAnsi="Times New Roman" w:cs="Times New Roman"/>
          <w:sz w:val="24"/>
          <w:szCs w:val="24"/>
          <w:lang w:eastAsia="bg-BG"/>
        </w:rPr>
        <w:t>,</w:t>
      </w:r>
      <w:r w:rsidRPr="00C15EB0">
        <w:rPr>
          <w:rFonts w:ascii="Times New Roman" w:hAnsi="Times New Roman" w:cs="Times New Roman"/>
          <w:spacing w:val="-7"/>
          <w:sz w:val="24"/>
          <w:szCs w:val="24"/>
          <w:lang w:eastAsia="bg-BG"/>
        </w:rPr>
        <w:t xml:space="preserve"> факс: </w:t>
      </w:r>
      <w:r w:rsidRPr="00C15EB0">
        <w:rPr>
          <w:rFonts w:ascii="Times New Roman" w:hAnsi="Times New Roman" w:cs="Times New Roman"/>
          <w:sz w:val="24"/>
          <w:szCs w:val="24"/>
          <w:lang w:eastAsia="bg-BG"/>
        </w:rPr>
        <w:t>.....................................</w:t>
      </w:r>
      <w:r w:rsidRPr="00C15EB0">
        <w:rPr>
          <w:rFonts w:ascii="Times New Roman" w:hAnsi="Times New Roman" w:cs="Times New Roman"/>
          <w:spacing w:val="1"/>
          <w:sz w:val="24"/>
          <w:szCs w:val="24"/>
          <w:lang w:eastAsia="bg-BG"/>
        </w:rPr>
        <w:t xml:space="preserve">, </w:t>
      </w:r>
      <w:proofErr w:type="spellStart"/>
      <w:r w:rsidRPr="00C15EB0">
        <w:rPr>
          <w:rFonts w:ascii="Times New Roman" w:hAnsi="Times New Roman" w:cs="Times New Roman"/>
          <w:spacing w:val="1"/>
          <w:sz w:val="24"/>
          <w:szCs w:val="24"/>
          <w:lang w:eastAsia="bg-BG"/>
        </w:rPr>
        <w:t>е-mail</w:t>
      </w:r>
      <w:proofErr w:type="spellEnd"/>
      <w:r w:rsidRPr="00C15EB0">
        <w:rPr>
          <w:rFonts w:ascii="Times New Roman" w:hAnsi="Times New Roman" w:cs="Times New Roman"/>
          <w:spacing w:val="1"/>
          <w:sz w:val="24"/>
          <w:szCs w:val="24"/>
          <w:lang w:eastAsia="bg-BG"/>
        </w:rPr>
        <w:t>: ......................................</w:t>
      </w:r>
    </w:p>
    <w:p w:rsidR="00DD09E8" w:rsidRPr="00C15EB0" w:rsidRDefault="00DD09E8" w:rsidP="00163741">
      <w:pPr>
        <w:spacing w:line="240" w:lineRule="auto"/>
        <w:rPr>
          <w:rFonts w:ascii="Times New Roman" w:hAnsi="Times New Roman" w:cs="Times New Roman"/>
          <w:b/>
          <w:kern w:val="1"/>
          <w:sz w:val="24"/>
          <w:szCs w:val="24"/>
        </w:rPr>
      </w:pPr>
    </w:p>
    <w:p w:rsidR="00DD09E8" w:rsidRDefault="00817121" w:rsidP="00C15EB0">
      <w:pPr>
        <w:spacing w:after="0" w:line="240" w:lineRule="auto"/>
        <w:jc w:val="both"/>
        <w:rPr>
          <w:rFonts w:ascii="Times New Roman" w:hAnsi="Times New Roman" w:cs="Times New Roman"/>
          <w:sz w:val="24"/>
          <w:szCs w:val="24"/>
        </w:rPr>
      </w:pPr>
      <w:r w:rsidRPr="00C37CC8">
        <w:rPr>
          <w:rFonts w:ascii="Times New Roman" w:hAnsi="Times New Roman" w:cs="Times New Roman"/>
          <w:sz w:val="24"/>
          <w:szCs w:val="24"/>
          <w:lang w:val="ru-RU"/>
        </w:rPr>
        <w:t xml:space="preserve">1. </w:t>
      </w:r>
      <w:r w:rsidR="00066F3A" w:rsidRPr="00C37CC8">
        <w:rPr>
          <w:rFonts w:ascii="Times New Roman" w:hAnsi="Times New Roman" w:cs="Times New Roman"/>
          <w:sz w:val="24"/>
          <w:szCs w:val="24"/>
          <w:lang w:val="ru-RU"/>
        </w:rPr>
        <w:t>С настоящото представяме наше</w:t>
      </w:r>
      <w:r w:rsidR="008E76C0" w:rsidRPr="00C37CC8">
        <w:rPr>
          <w:rFonts w:ascii="Times New Roman" w:hAnsi="Times New Roman" w:cs="Times New Roman"/>
          <w:sz w:val="24"/>
          <w:szCs w:val="24"/>
          <w:lang w:val="ru-RU"/>
        </w:rPr>
        <w:t xml:space="preserve">то предложение за изпълнение </w:t>
      </w:r>
      <w:r w:rsidR="00066F3A" w:rsidRPr="00C37CC8">
        <w:rPr>
          <w:rFonts w:ascii="Times New Roman" w:hAnsi="Times New Roman" w:cs="Times New Roman"/>
          <w:sz w:val="24"/>
          <w:szCs w:val="24"/>
          <w:lang w:val="ru-RU"/>
        </w:rPr>
        <w:t>на об</w:t>
      </w:r>
      <w:r w:rsidR="008E76C0" w:rsidRPr="00C37CC8">
        <w:rPr>
          <w:rFonts w:ascii="Times New Roman" w:hAnsi="Times New Roman" w:cs="Times New Roman"/>
          <w:sz w:val="24"/>
          <w:szCs w:val="24"/>
          <w:lang w:val="ru-RU"/>
        </w:rPr>
        <w:t xml:space="preserve">ществената поръчка по обявената </w:t>
      </w:r>
      <w:r w:rsidR="00066F3A" w:rsidRPr="00C37CC8">
        <w:rPr>
          <w:rFonts w:ascii="Times New Roman" w:hAnsi="Times New Roman" w:cs="Times New Roman"/>
          <w:sz w:val="24"/>
          <w:szCs w:val="24"/>
          <w:lang w:val="ru-RU"/>
        </w:rPr>
        <w:t>от Вас процедура с горепосочения предмет, съобразено с</w:t>
      </w:r>
      <w:r w:rsidR="00495286">
        <w:rPr>
          <w:rFonts w:ascii="Times New Roman" w:hAnsi="Times New Roman" w:cs="Times New Roman"/>
          <w:sz w:val="24"/>
          <w:szCs w:val="24"/>
          <w:lang w:val="ru-RU"/>
        </w:rPr>
        <w:t xml:space="preserve"> Приложение №1</w:t>
      </w:r>
      <w:r w:rsidR="00066F3A" w:rsidRPr="00C37CC8">
        <w:rPr>
          <w:rFonts w:ascii="Times New Roman" w:hAnsi="Times New Roman" w:cs="Times New Roman"/>
          <w:sz w:val="24"/>
          <w:szCs w:val="24"/>
          <w:lang w:val="ru-RU"/>
        </w:rPr>
        <w:t xml:space="preserve"> </w:t>
      </w:r>
      <w:r w:rsidR="00C37CC8" w:rsidRPr="00C37CC8">
        <w:rPr>
          <w:rFonts w:ascii="Times New Roman" w:hAnsi="Times New Roman" w:cs="Times New Roman"/>
          <w:sz w:val="24"/>
          <w:szCs w:val="24"/>
          <w:lang w:val="ru-RU"/>
        </w:rPr>
        <w:t>(</w:t>
      </w:r>
      <w:r w:rsidR="00066F3A" w:rsidRPr="00C37CC8">
        <w:rPr>
          <w:rFonts w:ascii="Times New Roman" w:hAnsi="Times New Roman" w:cs="Times New Roman"/>
          <w:sz w:val="24"/>
          <w:szCs w:val="24"/>
          <w:lang w:val="ru-RU"/>
        </w:rPr>
        <w:t>Техническа спецификация</w:t>
      </w:r>
      <w:r w:rsidR="00C37CC8" w:rsidRPr="00C37CC8">
        <w:rPr>
          <w:rFonts w:ascii="Times New Roman" w:hAnsi="Times New Roman" w:cs="Times New Roman"/>
          <w:sz w:val="24"/>
          <w:szCs w:val="24"/>
          <w:lang w:val="ru-RU"/>
        </w:rPr>
        <w:t>)</w:t>
      </w:r>
      <w:r w:rsidR="00066F3A" w:rsidRPr="00C37CC8">
        <w:rPr>
          <w:rFonts w:ascii="Times New Roman" w:hAnsi="Times New Roman" w:cs="Times New Roman"/>
          <w:sz w:val="24"/>
          <w:szCs w:val="24"/>
          <w:lang w:val="ru-RU"/>
        </w:rPr>
        <w:t xml:space="preserve"> </w:t>
      </w:r>
      <w:r w:rsidR="00066F3A" w:rsidRPr="00C37CC8">
        <w:rPr>
          <w:rFonts w:ascii="Times New Roman" w:hAnsi="Times New Roman" w:cs="Times New Roman"/>
          <w:sz w:val="24"/>
          <w:szCs w:val="24"/>
        </w:rPr>
        <w:t>както следва:</w:t>
      </w:r>
    </w:p>
    <w:p w:rsidR="00C37CC8" w:rsidRDefault="00C37CC8" w:rsidP="00C15EB0">
      <w:pPr>
        <w:spacing w:after="0" w:line="240" w:lineRule="auto"/>
        <w:jc w:val="both"/>
        <w:rPr>
          <w:rFonts w:ascii="Times New Roman" w:hAnsi="Times New Roman" w:cs="Times New Roman"/>
          <w:sz w:val="24"/>
          <w:szCs w:val="24"/>
        </w:rPr>
      </w:pPr>
    </w:p>
    <w:tbl>
      <w:tblPr>
        <w:tblW w:w="1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2409"/>
        <w:gridCol w:w="5529"/>
      </w:tblGrid>
      <w:tr w:rsidR="00F45D12" w:rsidRPr="00F45D12" w:rsidTr="00F45D12">
        <w:trPr>
          <w:trHeight w:val="288"/>
        </w:trPr>
        <w:tc>
          <w:tcPr>
            <w:tcW w:w="3898" w:type="dxa"/>
            <w:shd w:val="clear" w:color="000000" w:fill="4F7285"/>
            <w:vAlign w:val="center"/>
            <w:hideMark/>
          </w:tcPr>
          <w:p w:rsidR="00F45D12" w:rsidRPr="00F45D12" w:rsidRDefault="00F45D12" w:rsidP="00F45D12">
            <w:pPr>
              <w:spacing w:after="0" w:line="240" w:lineRule="auto"/>
              <w:rPr>
                <w:rFonts w:ascii="Times New Roman" w:eastAsia="Times New Roman" w:hAnsi="Times New Roman" w:cs="Times New Roman"/>
                <w:b/>
                <w:bCs/>
                <w:color w:val="000000"/>
                <w:sz w:val="18"/>
                <w:szCs w:val="18"/>
                <w:lang w:eastAsia="bg-BG"/>
              </w:rPr>
            </w:pPr>
            <w:bookmarkStart w:id="33" w:name="_Hlk512507213"/>
            <w:bookmarkStart w:id="34" w:name="_Hlk512604030"/>
            <w:r w:rsidRPr="00F45D12">
              <w:rPr>
                <w:rFonts w:ascii="Times New Roman" w:eastAsia="Times New Roman" w:hAnsi="Times New Roman" w:cs="Times New Roman"/>
                <w:b/>
                <w:bCs/>
                <w:color w:val="000000"/>
                <w:sz w:val="18"/>
                <w:szCs w:val="18"/>
                <w:lang w:eastAsia="bg-BG"/>
              </w:rPr>
              <w:t>Вид оборудване</w:t>
            </w:r>
          </w:p>
        </w:tc>
        <w:tc>
          <w:tcPr>
            <w:tcW w:w="2409" w:type="dxa"/>
            <w:shd w:val="clear" w:color="000000" w:fill="4F7285"/>
            <w:vAlign w:val="center"/>
            <w:hideMark/>
          </w:tcPr>
          <w:p w:rsidR="00F45D12" w:rsidRPr="00F45D12" w:rsidRDefault="00F45D12" w:rsidP="00F45D12">
            <w:pPr>
              <w:spacing w:after="0" w:line="240" w:lineRule="auto"/>
              <w:jc w:val="center"/>
              <w:rPr>
                <w:rFonts w:ascii="Times New Roman" w:eastAsia="Times New Roman" w:hAnsi="Times New Roman" w:cs="Times New Roman"/>
                <w:b/>
                <w:bCs/>
                <w:color w:val="000000"/>
                <w:sz w:val="18"/>
                <w:szCs w:val="18"/>
                <w:lang w:eastAsia="bg-BG"/>
              </w:rPr>
            </w:pPr>
            <w:r w:rsidRPr="00F45D12">
              <w:rPr>
                <w:rFonts w:ascii="Times New Roman" w:eastAsia="Times New Roman" w:hAnsi="Times New Roman" w:cs="Times New Roman"/>
                <w:b/>
                <w:bCs/>
                <w:color w:val="000000"/>
                <w:sz w:val="18"/>
                <w:szCs w:val="18"/>
                <w:lang w:eastAsia="bg-BG"/>
              </w:rPr>
              <w:t xml:space="preserve">Продуктов номер </w:t>
            </w:r>
          </w:p>
        </w:tc>
        <w:tc>
          <w:tcPr>
            <w:tcW w:w="5529" w:type="dxa"/>
            <w:shd w:val="clear" w:color="000000" w:fill="4F7285"/>
            <w:vAlign w:val="center"/>
            <w:hideMark/>
          </w:tcPr>
          <w:p w:rsidR="00F45D12" w:rsidRPr="00F45D12" w:rsidRDefault="00F45D12" w:rsidP="00F45D12">
            <w:pPr>
              <w:spacing w:after="0" w:line="240" w:lineRule="auto"/>
              <w:jc w:val="center"/>
              <w:rPr>
                <w:rFonts w:ascii="Times New Roman" w:eastAsia="Times New Roman" w:hAnsi="Times New Roman" w:cs="Times New Roman"/>
                <w:b/>
                <w:bCs/>
                <w:color w:val="000000"/>
                <w:sz w:val="18"/>
                <w:szCs w:val="18"/>
                <w:lang w:eastAsia="bg-BG"/>
              </w:rPr>
            </w:pPr>
            <w:r w:rsidRPr="00F45D12">
              <w:rPr>
                <w:rFonts w:ascii="Times New Roman" w:eastAsia="Times New Roman" w:hAnsi="Times New Roman" w:cs="Times New Roman"/>
                <w:b/>
                <w:bCs/>
                <w:color w:val="000000"/>
                <w:sz w:val="18"/>
                <w:szCs w:val="18"/>
                <w:lang w:eastAsia="bg-BG"/>
              </w:rPr>
              <w:t>Описание</w:t>
            </w:r>
          </w:p>
        </w:tc>
      </w:tr>
      <w:bookmarkEnd w:id="33"/>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C1-ASR1002-HX/K9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 ASR1002-HX</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CON-PSRT-C1R10029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 ASR1002-</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FLSA1C1-2HXIPS8G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Crypto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throughput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ASR1002-HX 8G -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CON-PSRT-FLSA1CGX</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Crypto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throughput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ASR1002-HX</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C1F1PASR1K9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Suite</w:t>
            </w:r>
            <w:proofErr w:type="spellEnd"/>
            <w:r w:rsidRPr="00F45D12">
              <w:rPr>
                <w:rFonts w:ascii="Times New Roman" w:eastAsia="Times New Roman" w:hAnsi="Times New Roman" w:cs="Times New Roman"/>
                <w:bCs/>
                <w:color w:val="000000"/>
                <w:sz w:val="18"/>
                <w:szCs w:val="18"/>
                <w:lang w:eastAsia="bg-BG"/>
              </w:rPr>
              <w:t xml:space="preserve"> AES </w:t>
            </w:r>
            <w:proofErr w:type="spellStart"/>
            <w:r w:rsidRPr="00F45D12">
              <w:rPr>
                <w:rFonts w:ascii="Times New Roman" w:eastAsia="Times New Roman" w:hAnsi="Times New Roman" w:cs="Times New Roman"/>
                <w:bCs/>
                <w:color w:val="000000"/>
                <w:sz w:val="18"/>
                <w:szCs w:val="18"/>
                <w:lang w:eastAsia="bg-BG"/>
              </w:rPr>
              <w:t>IPSec</w:t>
            </w:r>
            <w:proofErr w:type="spellEnd"/>
            <w:r w:rsidRPr="00F45D12">
              <w:rPr>
                <w:rFonts w:ascii="Times New Roman" w:eastAsia="Times New Roman" w:hAnsi="Times New Roman" w:cs="Times New Roman"/>
                <w:bCs/>
                <w:color w:val="000000"/>
                <w:sz w:val="18"/>
                <w:szCs w:val="18"/>
                <w:lang w:eastAsia="bg-BG"/>
              </w:rPr>
              <w:t xml:space="preserve"> FW AVC </w:t>
            </w:r>
            <w:proofErr w:type="spellStart"/>
            <w:r w:rsidRPr="00F45D12">
              <w:rPr>
                <w:rFonts w:ascii="Times New Roman" w:eastAsia="Times New Roman" w:hAnsi="Times New Roman" w:cs="Times New Roman"/>
                <w:bCs/>
                <w:color w:val="000000"/>
                <w:sz w:val="18"/>
                <w:szCs w:val="18"/>
                <w:lang w:eastAsia="bg-BG"/>
              </w:rPr>
              <w:t>Prime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lastRenderedPageBreak/>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CON-PSBU-CFPASR11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C1 FND </w:t>
            </w:r>
            <w:proofErr w:type="spellStart"/>
            <w:r w:rsidRPr="00F45D12">
              <w:rPr>
                <w:rFonts w:ascii="Times New Roman" w:eastAsia="Times New Roman" w:hAnsi="Times New Roman" w:cs="Times New Roman"/>
                <w:bCs/>
                <w:color w:val="000000"/>
                <w:sz w:val="18"/>
                <w:szCs w:val="18"/>
                <w:lang w:eastAsia="bg-BG"/>
              </w:rPr>
              <w:t>Perp</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Suite</w:t>
            </w:r>
            <w:proofErr w:type="spellEnd"/>
            <w:r w:rsidRPr="00F45D12">
              <w:rPr>
                <w:rFonts w:ascii="Times New Roman" w:eastAsia="Times New Roman" w:hAnsi="Times New Roman" w:cs="Times New Roman"/>
                <w:bCs/>
                <w:color w:val="000000"/>
                <w:sz w:val="18"/>
                <w:szCs w:val="18"/>
                <w:lang w:eastAsia="bg-BG"/>
              </w:rPr>
              <w:t xml:space="preserve"> AES </w:t>
            </w:r>
            <w:proofErr w:type="spellStart"/>
            <w:r w:rsidRPr="00F45D12">
              <w:rPr>
                <w:rFonts w:ascii="Times New Roman" w:eastAsia="Times New Roman" w:hAnsi="Times New Roman" w:cs="Times New Roman"/>
                <w:bCs/>
                <w:color w:val="000000"/>
                <w:sz w:val="18"/>
                <w:szCs w:val="18"/>
                <w:lang w:eastAsia="bg-BG"/>
              </w:rPr>
              <w:t>IPSec</w:t>
            </w:r>
            <w:proofErr w:type="spellEnd"/>
            <w:r w:rsidRPr="00F45D12">
              <w:rPr>
                <w:rFonts w:ascii="Times New Roman" w:eastAsia="Times New Roman" w:hAnsi="Times New Roman" w:cs="Times New Roman"/>
                <w:bCs/>
                <w:color w:val="000000"/>
                <w:sz w:val="18"/>
                <w:szCs w:val="18"/>
                <w:lang w:eastAsia="bg-BG"/>
              </w:rPr>
              <w:t xml:space="preserve"> FW </w:t>
            </w:r>
            <w:proofErr w:type="spellStart"/>
            <w:r w:rsidRPr="00F45D12">
              <w:rPr>
                <w:rFonts w:ascii="Times New Roman" w:eastAsia="Times New Roman" w:hAnsi="Times New Roman" w:cs="Times New Roman"/>
                <w:bCs/>
                <w:color w:val="000000"/>
                <w:sz w:val="18"/>
                <w:szCs w:val="18"/>
                <w:lang w:eastAsia="bg-BG"/>
              </w:rPr>
              <w:t>AVCPrime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ASR1002HX-IPSECHW</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ASR1002-HX </w:t>
            </w:r>
            <w:proofErr w:type="spellStart"/>
            <w:r w:rsidRPr="00F45D12">
              <w:rPr>
                <w:rFonts w:ascii="Times New Roman" w:eastAsia="Times New Roman" w:hAnsi="Times New Roman" w:cs="Times New Roman"/>
                <w:bCs/>
                <w:color w:val="000000"/>
                <w:sz w:val="18"/>
                <w:szCs w:val="18"/>
                <w:lang w:eastAsia="bg-BG"/>
              </w:rPr>
              <w:t>Crypto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Module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with</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no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default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throughput</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CON-PSRT-ASR10S2H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ASR1002-HX </w:t>
            </w:r>
            <w:proofErr w:type="spellStart"/>
            <w:r w:rsidRPr="00F45D12">
              <w:rPr>
                <w:rFonts w:ascii="Times New Roman" w:eastAsia="Times New Roman" w:hAnsi="Times New Roman" w:cs="Times New Roman"/>
                <w:bCs/>
                <w:color w:val="000000"/>
                <w:sz w:val="18"/>
                <w:szCs w:val="18"/>
                <w:lang w:eastAsia="bg-BG"/>
              </w:rPr>
              <w:t>Cry</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FLSASR1-FWNAT-R</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Firewall</w:t>
            </w:r>
            <w:proofErr w:type="spellEnd"/>
            <w:r w:rsidRPr="00F45D12">
              <w:rPr>
                <w:rFonts w:ascii="Times New Roman" w:eastAsia="Times New Roman" w:hAnsi="Times New Roman" w:cs="Times New Roman"/>
                <w:bCs/>
                <w:color w:val="000000"/>
                <w:sz w:val="18"/>
                <w:szCs w:val="18"/>
                <w:lang w:eastAsia="bg-BG"/>
              </w:rPr>
              <w:t xml:space="preserve">/NAT </w:t>
            </w:r>
            <w:proofErr w:type="spellStart"/>
            <w:r w:rsidRPr="00F45D12">
              <w:rPr>
                <w:rFonts w:ascii="Times New Roman" w:eastAsia="Times New Roman" w:hAnsi="Times New Roman" w:cs="Times New Roman"/>
                <w:bCs/>
                <w:color w:val="000000"/>
                <w:sz w:val="18"/>
                <w:szCs w:val="18"/>
                <w:lang w:eastAsia="bg-BG"/>
              </w:rPr>
              <w:t>Stateful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Inter-Chassis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Redundancy</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CON-PSRT-FLSASR2F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Firewall</w:t>
            </w:r>
            <w:proofErr w:type="spellEnd"/>
            <w:r w:rsidRPr="00F45D12">
              <w:rPr>
                <w:rFonts w:ascii="Times New Roman" w:eastAsia="Times New Roman" w:hAnsi="Times New Roman" w:cs="Times New Roman"/>
                <w:bCs/>
                <w:color w:val="000000"/>
                <w:sz w:val="18"/>
                <w:szCs w:val="18"/>
                <w:lang w:eastAsia="bg-BG"/>
              </w:rPr>
              <w:t xml:space="preserve">/NAT </w:t>
            </w:r>
            <w:proofErr w:type="spellStart"/>
            <w:r w:rsidRPr="00F45D12">
              <w:rPr>
                <w:rFonts w:ascii="Times New Roman" w:eastAsia="Times New Roman" w:hAnsi="Times New Roman" w:cs="Times New Roman"/>
                <w:bCs/>
                <w:color w:val="000000"/>
                <w:sz w:val="18"/>
                <w:szCs w:val="18"/>
                <w:lang w:eastAsia="bg-BG"/>
              </w:rPr>
              <w:t>Stateful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Inter-Chassis</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FLSASR1-IOSRED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SW </w:t>
            </w:r>
            <w:proofErr w:type="spellStart"/>
            <w:r w:rsidRPr="00F45D12">
              <w:rPr>
                <w:rFonts w:ascii="Times New Roman" w:eastAsia="Times New Roman" w:hAnsi="Times New Roman" w:cs="Times New Roman"/>
                <w:bCs/>
                <w:color w:val="000000"/>
                <w:sz w:val="18"/>
                <w:szCs w:val="18"/>
                <w:lang w:eastAsia="bg-BG"/>
              </w:rPr>
              <w:t>Redundancy</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ASR1000 </w:t>
            </w:r>
            <w:proofErr w:type="spellStart"/>
            <w:r w:rsidRPr="00F45D12">
              <w:rPr>
                <w:rFonts w:ascii="Times New Roman" w:eastAsia="Times New Roman" w:hAnsi="Times New Roman" w:cs="Times New Roman"/>
                <w:bCs/>
                <w:color w:val="000000"/>
                <w:sz w:val="18"/>
                <w:szCs w:val="18"/>
                <w:lang w:eastAsia="bg-BG"/>
              </w:rPr>
              <w:t>Series</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F45D12">
              <w:rPr>
                <w:rFonts w:ascii="Times New Roman" w:eastAsia="Times New Roman" w:hAnsi="Times New Roman" w:cs="Times New Roman"/>
                <w:bCs/>
                <w:color w:val="000000"/>
                <w:sz w:val="18"/>
                <w:szCs w:val="18"/>
                <w:lang w:eastAsia="bg-BG"/>
              </w:rPr>
              <w:t>концентратор</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CON-PSRT-FLSASR11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SW </w:t>
            </w:r>
            <w:proofErr w:type="spellStart"/>
            <w:r w:rsidRPr="00F45D12">
              <w:rPr>
                <w:rFonts w:ascii="Times New Roman" w:eastAsia="Times New Roman" w:hAnsi="Times New Roman" w:cs="Times New Roman"/>
                <w:bCs/>
                <w:color w:val="000000"/>
                <w:sz w:val="18"/>
                <w:szCs w:val="18"/>
                <w:lang w:eastAsia="bg-BG"/>
              </w:rPr>
              <w:t>Redundancy</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ASR1000</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C1-CISCO4331/K9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ISR 4331 (3GE,2NIM,1SM,4G FLASH,4G DRAM,IPB)</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CON-PSRT-C14331K9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PRTNR SS 8X5XNBD C1 ISR 4331 (2GE,2NIM,1SM,4G FLASH)</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FL-4330-HSEC-K9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U.S. </w:t>
            </w:r>
            <w:proofErr w:type="spellStart"/>
            <w:r w:rsidRPr="00F45D12">
              <w:rPr>
                <w:rFonts w:ascii="Times New Roman" w:eastAsia="Times New Roman" w:hAnsi="Times New Roman" w:cs="Times New Roman"/>
                <w:bCs/>
                <w:color w:val="000000"/>
                <w:sz w:val="18"/>
                <w:szCs w:val="18"/>
                <w:lang w:eastAsia="bg-BG"/>
              </w:rPr>
              <w:t>Export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Restriction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Compliance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4330 </w:t>
            </w:r>
            <w:proofErr w:type="spellStart"/>
            <w:r w:rsidRPr="00F45D12">
              <w:rPr>
                <w:rFonts w:ascii="Times New Roman" w:eastAsia="Times New Roman" w:hAnsi="Times New Roman" w:cs="Times New Roman"/>
                <w:bCs/>
                <w:color w:val="000000"/>
                <w:sz w:val="18"/>
                <w:szCs w:val="18"/>
                <w:lang w:eastAsia="bg-BG"/>
              </w:rPr>
              <w:t>series</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C1F1PISR4330SK9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ISR 4331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CON-PSBU-C1F4330S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C1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Lic ISR 4331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C1AUPISR4330SK9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Advanced</w:t>
            </w:r>
            <w:proofErr w:type="spellEnd"/>
            <w:r w:rsidRPr="00F45D12">
              <w:rPr>
                <w:rFonts w:ascii="Times New Roman" w:eastAsia="Times New Roman" w:hAnsi="Times New Roman" w:cs="Times New Roman"/>
                <w:bCs/>
                <w:color w:val="000000"/>
                <w:sz w:val="18"/>
                <w:szCs w:val="18"/>
                <w:lang w:eastAsia="bg-BG"/>
              </w:rPr>
              <w:t xml:space="preserve"> UC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ISR 4331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CON-PSBU-C1A4330S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C1 </w:t>
            </w:r>
            <w:proofErr w:type="spellStart"/>
            <w:r w:rsidRPr="00F45D12">
              <w:rPr>
                <w:rFonts w:ascii="Times New Roman" w:eastAsia="Times New Roman" w:hAnsi="Times New Roman" w:cs="Times New Roman"/>
                <w:bCs/>
                <w:color w:val="000000"/>
                <w:sz w:val="18"/>
                <w:szCs w:val="18"/>
                <w:lang w:eastAsia="bg-BG"/>
              </w:rPr>
              <w:t>Advanced</w:t>
            </w:r>
            <w:proofErr w:type="spellEnd"/>
            <w:r w:rsidRPr="00F45D12">
              <w:rPr>
                <w:rFonts w:ascii="Times New Roman" w:eastAsia="Times New Roman" w:hAnsi="Times New Roman" w:cs="Times New Roman"/>
                <w:bCs/>
                <w:color w:val="000000"/>
                <w:sz w:val="18"/>
                <w:szCs w:val="18"/>
                <w:lang w:eastAsia="bg-BG"/>
              </w:rPr>
              <w:t xml:space="preserve"> UC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Lic ISR 4331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L-FL-CUBEE-100=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Unified</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Border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Element</w:t>
            </w:r>
            <w:proofErr w:type="spellEnd"/>
            <w:r w:rsidRPr="00F45D12">
              <w:rPr>
                <w:rFonts w:ascii="Times New Roman" w:eastAsia="Times New Roman" w:hAnsi="Times New Roman" w:cs="Times New Roman"/>
                <w:bCs/>
                <w:color w:val="000000"/>
                <w:sz w:val="18"/>
                <w:szCs w:val="18"/>
                <w:lang w:eastAsia="bg-BG"/>
              </w:rPr>
              <w:t xml:space="preserve"> Enterprise 100 </w:t>
            </w:r>
            <w:proofErr w:type="spellStart"/>
            <w:r w:rsidRPr="00F45D12">
              <w:rPr>
                <w:rFonts w:ascii="Times New Roman" w:eastAsia="Times New Roman" w:hAnsi="Times New Roman" w:cs="Times New Roman"/>
                <w:bCs/>
                <w:color w:val="000000"/>
                <w:sz w:val="18"/>
                <w:szCs w:val="18"/>
                <w:lang w:eastAsia="bg-BG"/>
              </w:rPr>
              <w:t>sessions</w:t>
            </w:r>
            <w:proofErr w:type="spellEnd"/>
            <w:r w:rsidRPr="00F45D12">
              <w:rPr>
                <w:rFonts w:ascii="Times New Roman" w:eastAsia="Times New Roman" w:hAnsi="Times New Roman" w:cs="Times New Roman"/>
                <w:bCs/>
                <w:color w:val="000000"/>
                <w:sz w:val="18"/>
                <w:szCs w:val="18"/>
                <w:lang w:eastAsia="bg-BG"/>
              </w:rPr>
              <w:t xml:space="preserve">  E RTU</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NIM-1MFT-T1/E1=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1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Multiflex</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Trunk</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Voice</w:t>
            </w:r>
            <w:proofErr w:type="spellEnd"/>
            <w:r w:rsidRPr="00F45D12">
              <w:rPr>
                <w:rFonts w:ascii="Times New Roman" w:eastAsia="Times New Roman" w:hAnsi="Times New Roman" w:cs="Times New Roman"/>
                <w:bCs/>
                <w:color w:val="000000"/>
                <w:sz w:val="18"/>
                <w:szCs w:val="18"/>
                <w:lang w:eastAsia="bg-BG"/>
              </w:rPr>
              <w:t>/</w:t>
            </w:r>
            <w:proofErr w:type="spellStart"/>
            <w:r w:rsidRPr="00F45D12">
              <w:rPr>
                <w:rFonts w:ascii="Times New Roman" w:eastAsia="Times New Roman" w:hAnsi="Times New Roman" w:cs="Times New Roman"/>
                <w:bCs/>
                <w:color w:val="000000"/>
                <w:sz w:val="18"/>
                <w:szCs w:val="18"/>
                <w:lang w:eastAsia="bg-BG"/>
              </w:rPr>
              <w:t>Clear-channel</w:t>
            </w:r>
            <w:proofErr w:type="spellEnd"/>
            <w:r w:rsidRPr="00F45D12">
              <w:rPr>
                <w:rFonts w:ascii="Times New Roman" w:eastAsia="Times New Roman" w:hAnsi="Times New Roman" w:cs="Times New Roman"/>
                <w:bCs/>
                <w:color w:val="000000"/>
                <w:sz w:val="18"/>
                <w:szCs w:val="18"/>
                <w:lang w:eastAsia="bg-BG"/>
              </w:rPr>
              <w:t xml:space="preserve"> Data T1/E1 </w:t>
            </w:r>
            <w:proofErr w:type="spellStart"/>
            <w:r w:rsidRPr="00F45D12">
              <w:rPr>
                <w:rFonts w:ascii="Times New Roman" w:eastAsia="Times New Roman" w:hAnsi="Times New Roman" w:cs="Times New Roman"/>
                <w:bCs/>
                <w:color w:val="000000"/>
                <w:sz w:val="18"/>
                <w:szCs w:val="18"/>
                <w:lang w:eastAsia="bg-BG"/>
              </w:rPr>
              <w:t>Module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PVDM4-32=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32-channel DSP </w:t>
            </w:r>
            <w:proofErr w:type="spellStart"/>
            <w:r w:rsidRPr="00F45D12">
              <w:rPr>
                <w:rFonts w:ascii="Times New Roman" w:eastAsia="Times New Roman" w:hAnsi="Times New Roman" w:cs="Times New Roman"/>
                <w:bCs/>
                <w:color w:val="000000"/>
                <w:sz w:val="18"/>
                <w:szCs w:val="18"/>
                <w:lang w:eastAsia="bg-BG"/>
              </w:rPr>
              <w:t>module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оптичен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C1-WS3850-12XS-S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3850 12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10G </w:t>
            </w:r>
            <w:proofErr w:type="spellStart"/>
            <w:r w:rsidRPr="00F45D12">
              <w:rPr>
                <w:rFonts w:ascii="Times New Roman" w:eastAsia="Times New Roman" w:hAnsi="Times New Roman" w:cs="Times New Roman"/>
                <w:bCs/>
                <w:color w:val="000000"/>
                <w:sz w:val="18"/>
                <w:szCs w:val="18"/>
                <w:lang w:eastAsia="bg-BG"/>
              </w:rPr>
              <w:t>Fiber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Switch</w:t>
            </w:r>
            <w:proofErr w:type="spellEnd"/>
            <w:r w:rsidRPr="00F45D12">
              <w:rPr>
                <w:rFonts w:ascii="Times New Roman" w:eastAsia="Times New Roman" w:hAnsi="Times New Roman" w:cs="Times New Roman"/>
                <w:bCs/>
                <w:color w:val="000000"/>
                <w:sz w:val="18"/>
                <w:szCs w:val="18"/>
                <w:lang w:eastAsia="bg-BG"/>
              </w:rPr>
              <w:t xml:space="preserve"> IP </w:t>
            </w:r>
            <w:proofErr w:type="spellStart"/>
            <w:r w:rsidRPr="00F45D12">
              <w:rPr>
                <w:rFonts w:ascii="Times New Roman" w:eastAsia="Times New Roman" w:hAnsi="Times New Roman" w:cs="Times New Roman"/>
                <w:bCs/>
                <w:color w:val="000000"/>
                <w:sz w:val="18"/>
                <w:szCs w:val="18"/>
                <w:lang w:eastAsia="bg-BG"/>
              </w:rPr>
              <w:t>Base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оптичен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CON-PSRT-C1WS385S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3850 12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10G </w:t>
            </w:r>
            <w:proofErr w:type="spellStart"/>
            <w:r w:rsidRPr="00F45D12">
              <w:rPr>
                <w:rFonts w:ascii="Times New Roman" w:eastAsia="Times New Roman" w:hAnsi="Times New Roman" w:cs="Times New Roman"/>
                <w:bCs/>
                <w:color w:val="000000"/>
                <w:sz w:val="18"/>
                <w:szCs w:val="18"/>
                <w:lang w:eastAsia="bg-BG"/>
              </w:rPr>
              <w:t>Fibe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оптичен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PWR-C1-350WAC/2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350W AC </w:t>
            </w:r>
            <w:proofErr w:type="spellStart"/>
            <w:r w:rsidRPr="00F45D12">
              <w:rPr>
                <w:rFonts w:ascii="Times New Roman" w:eastAsia="Times New Roman" w:hAnsi="Times New Roman" w:cs="Times New Roman"/>
                <w:bCs/>
                <w:color w:val="000000"/>
                <w:sz w:val="18"/>
                <w:szCs w:val="18"/>
                <w:lang w:eastAsia="bg-BG"/>
              </w:rPr>
              <w:t>Config</w:t>
            </w:r>
            <w:proofErr w:type="spellEnd"/>
            <w:r w:rsidRPr="00F45D12">
              <w:rPr>
                <w:rFonts w:ascii="Times New Roman" w:eastAsia="Times New Roman" w:hAnsi="Times New Roman" w:cs="Times New Roman"/>
                <w:bCs/>
                <w:color w:val="000000"/>
                <w:sz w:val="18"/>
                <w:szCs w:val="18"/>
                <w:lang w:eastAsia="bg-BG"/>
              </w:rPr>
              <w:t xml:space="preserve"> 1 </w:t>
            </w:r>
            <w:proofErr w:type="spellStart"/>
            <w:r w:rsidRPr="00F45D12">
              <w:rPr>
                <w:rFonts w:ascii="Times New Roman" w:eastAsia="Times New Roman" w:hAnsi="Times New Roman" w:cs="Times New Roman"/>
                <w:bCs/>
                <w:color w:val="000000"/>
                <w:sz w:val="18"/>
                <w:szCs w:val="18"/>
                <w:lang w:eastAsia="bg-BG"/>
              </w:rPr>
              <w:t>SecondaryPower</w:t>
            </w:r>
            <w:proofErr w:type="spellEnd"/>
            <w:r w:rsidRPr="00F45D12">
              <w:rPr>
                <w:rFonts w:ascii="Times New Roman" w:eastAsia="Times New Roman" w:hAnsi="Times New Roman" w:cs="Times New Roman"/>
                <w:bCs/>
                <w:color w:val="000000"/>
                <w:sz w:val="18"/>
                <w:szCs w:val="18"/>
                <w:lang w:eastAsia="bg-BG"/>
              </w:rPr>
              <w:t xml:space="preserve"> Supply</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оптичен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STACK-T1-50CM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50CM </w:t>
            </w:r>
            <w:proofErr w:type="spellStart"/>
            <w:r w:rsidRPr="00F45D12">
              <w:rPr>
                <w:rFonts w:ascii="Times New Roman" w:eastAsia="Times New Roman" w:hAnsi="Times New Roman" w:cs="Times New Roman"/>
                <w:bCs/>
                <w:color w:val="000000"/>
                <w:sz w:val="18"/>
                <w:szCs w:val="18"/>
                <w:lang w:eastAsia="bg-BG"/>
              </w:rPr>
              <w:t>Type</w:t>
            </w:r>
            <w:proofErr w:type="spellEnd"/>
            <w:r w:rsidRPr="00F45D12">
              <w:rPr>
                <w:rFonts w:ascii="Times New Roman" w:eastAsia="Times New Roman" w:hAnsi="Times New Roman" w:cs="Times New Roman"/>
                <w:bCs/>
                <w:color w:val="000000"/>
                <w:sz w:val="18"/>
                <w:szCs w:val="18"/>
                <w:lang w:eastAsia="bg-BG"/>
              </w:rPr>
              <w:t xml:space="preserve"> 1 </w:t>
            </w:r>
            <w:proofErr w:type="spellStart"/>
            <w:r w:rsidRPr="00F45D12">
              <w:rPr>
                <w:rFonts w:ascii="Times New Roman" w:eastAsia="Times New Roman" w:hAnsi="Times New Roman" w:cs="Times New Roman"/>
                <w:bCs/>
                <w:color w:val="000000"/>
                <w:sz w:val="18"/>
                <w:szCs w:val="18"/>
                <w:lang w:eastAsia="bg-BG"/>
              </w:rPr>
              <w:t>Stacking</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Cable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оптичен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CAB-SPWR-30CM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Stack</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Power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Cable</w:t>
            </w:r>
            <w:proofErr w:type="spellEnd"/>
            <w:r w:rsidRPr="00F45D12">
              <w:rPr>
                <w:rFonts w:ascii="Times New Roman" w:eastAsia="Times New Roman" w:hAnsi="Times New Roman" w:cs="Times New Roman"/>
                <w:bCs/>
                <w:color w:val="000000"/>
                <w:sz w:val="18"/>
                <w:szCs w:val="18"/>
                <w:lang w:eastAsia="bg-BG"/>
              </w:rPr>
              <w:t xml:space="preserve"> 30 CM</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оптичен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C1FPCAT38503K9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3850 12-port </w:t>
            </w:r>
            <w:proofErr w:type="spellStart"/>
            <w:r w:rsidRPr="00F45D12">
              <w:rPr>
                <w:rFonts w:ascii="Times New Roman" w:eastAsia="Times New Roman" w:hAnsi="Times New Roman" w:cs="Times New Roman"/>
                <w:bCs/>
                <w:color w:val="000000"/>
                <w:sz w:val="18"/>
                <w:szCs w:val="18"/>
                <w:lang w:eastAsia="bg-BG"/>
              </w:rPr>
              <w:t>Fiber</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оптичен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CON-PSBU-C1FC3853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C1 FND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Cat3850 12-port </w:t>
            </w:r>
            <w:proofErr w:type="spellStart"/>
            <w:r w:rsidRPr="00F45D12">
              <w:rPr>
                <w:rFonts w:ascii="Times New Roman" w:eastAsia="Times New Roman" w:hAnsi="Times New Roman" w:cs="Times New Roman"/>
                <w:bCs/>
                <w:color w:val="000000"/>
                <w:sz w:val="18"/>
                <w:szCs w:val="18"/>
                <w:lang w:eastAsia="bg-BG"/>
              </w:rPr>
              <w:t>Fiber</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10Gbps оптичен интерфейс за дълги разстояния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SFP-10G-LR=</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10GBASE-LR SFP </w:t>
            </w:r>
            <w:proofErr w:type="spellStart"/>
            <w:r w:rsidRPr="00F45D12">
              <w:rPr>
                <w:rFonts w:ascii="Times New Roman" w:eastAsia="Times New Roman" w:hAnsi="Times New Roman" w:cs="Times New Roman"/>
                <w:bCs/>
                <w:color w:val="000000"/>
                <w:sz w:val="18"/>
                <w:szCs w:val="18"/>
                <w:lang w:eastAsia="bg-BG"/>
              </w:rPr>
              <w:t>Module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10Gbps оптичен интерфейс за къси разстояния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SFP-10G-SR=</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10GBASE-SR SFP </w:t>
            </w:r>
            <w:proofErr w:type="spellStart"/>
            <w:r w:rsidRPr="00F45D12">
              <w:rPr>
                <w:rFonts w:ascii="Times New Roman" w:eastAsia="Times New Roman" w:hAnsi="Times New Roman" w:cs="Times New Roman"/>
                <w:bCs/>
                <w:color w:val="000000"/>
                <w:sz w:val="18"/>
                <w:szCs w:val="18"/>
                <w:lang w:eastAsia="bg-BG"/>
              </w:rPr>
              <w:t>Module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1Gbps оптичен интерфейс за дълги разстояния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GLC-LH-SMD=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1000BASE-LX/LH SFP </w:t>
            </w:r>
            <w:proofErr w:type="spellStart"/>
            <w:r w:rsidRPr="00F45D12">
              <w:rPr>
                <w:rFonts w:ascii="Times New Roman" w:eastAsia="Times New Roman" w:hAnsi="Times New Roman" w:cs="Times New Roman"/>
                <w:bCs/>
                <w:color w:val="000000"/>
                <w:sz w:val="18"/>
                <w:szCs w:val="18"/>
                <w:lang w:eastAsia="bg-BG"/>
              </w:rPr>
              <w:t>transceiver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module</w:t>
            </w:r>
            <w:proofErr w:type="spellEnd"/>
            <w:r w:rsidRPr="00F45D12">
              <w:rPr>
                <w:rFonts w:ascii="Times New Roman" w:eastAsia="Times New Roman" w:hAnsi="Times New Roman" w:cs="Times New Roman"/>
                <w:bCs/>
                <w:color w:val="000000"/>
                <w:sz w:val="18"/>
                <w:szCs w:val="18"/>
                <w:lang w:eastAsia="bg-BG"/>
              </w:rPr>
              <w:t>, MMF/SMF, 1310nm, DOM</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1Gbps оптичен интерфейс за къси разстояния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GLC-SX-MMD=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1000BASE-SX SFP </w:t>
            </w:r>
            <w:proofErr w:type="spellStart"/>
            <w:r w:rsidRPr="00F45D12">
              <w:rPr>
                <w:rFonts w:ascii="Times New Roman" w:eastAsia="Times New Roman" w:hAnsi="Times New Roman" w:cs="Times New Roman"/>
                <w:bCs/>
                <w:color w:val="000000"/>
                <w:sz w:val="18"/>
                <w:szCs w:val="18"/>
                <w:lang w:eastAsia="bg-BG"/>
              </w:rPr>
              <w:t>transceiver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module</w:t>
            </w:r>
            <w:proofErr w:type="spellEnd"/>
            <w:r w:rsidRPr="00F45D12">
              <w:rPr>
                <w:rFonts w:ascii="Times New Roman" w:eastAsia="Times New Roman" w:hAnsi="Times New Roman" w:cs="Times New Roman"/>
                <w:bCs/>
                <w:color w:val="000000"/>
                <w:sz w:val="18"/>
                <w:szCs w:val="18"/>
                <w:lang w:eastAsia="bg-BG"/>
              </w:rPr>
              <w:t>, MMF, 850nm, DOM</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1Gbps меден интерфейс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GLC-TE=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1000BASE-T SFP </w:t>
            </w:r>
            <w:proofErr w:type="spellStart"/>
            <w:r w:rsidRPr="00F45D12">
              <w:rPr>
                <w:rFonts w:ascii="Times New Roman" w:eastAsia="Times New Roman" w:hAnsi="Times New Roman" w:cs="Times New Roman"/>
                <w:bCs/>
                <w:color w:val="000000"/>
                <w:sz w:val="18"/>
                <w:szCs w:val="18"/>
                <w:lang w:eastAsia="bg-BG"/>
              </w:rPr>
              <w:t>transceiver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module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Category</w:t>
            </w:r>
            <w:proofErr w:type="spellEnd"/>
            <w:r w:rsidRPr="00F45D12">
              <w:rPr>
                <w:rFonts w:ascii="Times New Roman" w:eastAsia="Times New Roman" w:hAnsi="Times New Roman" w:cs="Times New Roman"/>
                <w:bCs/>
                <w:color w:val="000000"/>
                <w:sz w:val="18"/>
                <w:szCs w:val="18"/>
                <w:lang w:eastAsia="bg-BG"/>
              </w:rPr>
              <w:t xml:space="preserve"> 5 </w:t>
            </w:r>
            <w:proofErr w:type="spellStart"/>
            <w:r w:rsidRPr="00F45D12">
              <w:rPr>
                <w:rFonts w:ascii="Times New Roman" w:eastAsia="Times New Roman" w:hAnsi="Times New Roman" w:cs="Times New Roman"/>
                <w:bCs/>
                <w:color w:val="000000"/>
                <w:sz w:val="18"/>
                <w:szCs w:val="18"/>
                <w:lang w:eastAsia="bg-BG"/>
              </w:rPr>
              <w:t>copper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wire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меден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C1-WS3850-24T/K9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One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3850 24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Data</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lastRenderedPageBreak/>
              <w:t>Опорен меден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CON-PSRT-CWS38524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One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3850 24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Data</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меден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PWR-C1-350WAC/2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350W AC </w:t>
            </w:r>
            <w:proofErr w:type="spellStart"/>
            <w:r w:rsidRPr="00F45D12">
              <w:rPr>
                <w:rFonts w:ascii="Times New Roman" w:eastAsia="Times New Roman" w:hAnsi="Times New Roman" w:cs="Times New Roman"/>
                <w:bCs/>
                <w:color w:val="000000"/>
                <w:sz w:val="18"/>
                <w:szCs w:val="18"/>
                <w:lang w:eastAsia="bg-BG"/>
              </w:rPr>
              <w:t>Config</w:t>
            </w:r>
            <w:proofErr w:type="spellEnd"/>
            <w:r w:rsidRPr="00F45D12">
              <w:rPr>
                <w:rFonts w:ascii="Times New Roman" w:eastAsia="Times New Roman" w:hAnsi="Times New Roman" w:cs="Times New Roman"/>
                <w:bCs/>
                <w:color w:val="000000"/>
                <w:sz w:val="18"/>
                <w:szCs w:val="18"/>
                <w:lang w:eastAsia="bg-BG"/>
              </w:rPr>
              <w:t xml:space="preserve"> 1 </w:t>
            </w:r>
            <w:proofErr w:type="spellStart"/>
            <w:r w:rsidRPr="00F45D12">
              <w:rPr>
                <w:rFonts w:ascii="Times New Roman" w:eastAsia="Times New Roman" w:hAnsi="Times New Roman" w:cs="Times New Roman"/>
                <w:bCs/>
                <w:color w:val="000000"/>
                <w:sz w:val="18"/>
                <w:szCs w:val="18"/>
                <w:lang w:eastAsia="bg-BG"/>
              </w:rPr>
              <w:t>SecondaryPower</w:t>
            </w:r>
            <w:proofErr w:type="spellEnd"/>
            <w:r w:rsidRPr="00F45D12">
              <w:rPr>
                <w:rFonts w:ascii="Times New Roman" w:eastAsia="Times New Roman" w:hAnsi="Times New Roman" w:cs="Times New Roman"/>
                <w:bCs/>
                <w:color w:val="000000"/>
                <w:sz w:val="18"/>
                <w:szCs w:val="18"/>
                <w:lang w:eastAsia="bg-BG"/>
              </w:rPr>
              <w:t xml:space="preserve"> Supply</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меден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STACK-T1-50CM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50CM </w:t>
            </w:r>
            <w:proofErr w:type="spellStart"/>
            <w:r w:rsidRPr="00F45D12">
              <w:rPr>
                <w:rFonts w:ascii="Times New Roman" w:eastAsia="Times New Roman" w:hAnsi="Times New Roman" w:cs="Times New Roman"/>
                <w:bCs/>
                <w:color w:val="000000"/>
                <w:sz w:val="18"/>
                <w:szCs w:val="18"/>
                <w:lang w:eastAsia="bg-BG"/>
              </w:rPr>
              <w:t>Type</w:t>
            </w:r>
            <w:proofErr w:type="spellEnd"/>
            <w:r w:rsidRPr="00F45D12">
              <w:rPr>
                <w:rFonts w:ascii="Times New Roman" w:eastAsia="Times New Roman" w:hAnsi="Times New Roman" w:cs="Times New Roman"/>
                <w:bCs/>
                <w:color w:val="000000"/>
                <w:sz w:val="18"/>
                <w:szCs w:val="18"/>
                <w:lang w:eastAsia="bg-BG"/>
              </w:rPr>
              <w:t xml:space="preserve"> 1 </w:t>
            </w:r>
            <w:proofErr w:type="spellStart"/>
            <w:r w:rsidRPr="00F45D12">
              <w:rPr>
                <w:rFonts w:ascii="Times New Roman" w:eastAsia="Times New Roman" w:hAnsi="Times New Roman" w:cs="Times New Roman"/>
                <w:bCs/>
                <w:color w:val="000000"/>
                <w:sz w:val="18"/>
                <w:szCs w:val="18"/>
                <w:lang w:eastAsia="bg-BG"/>
              </w:rPr>
              <w:t>Stacking</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Cable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меден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CAB-SPWR-30CM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Stack</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Power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Cable</w:t>
            </w:r>
            <w:proofErr w:type="spellEnd"/>
            <w:r w:rsidRPr="00F45D12">
              <w:rPr>
                <w:rFonts w:ascii="Times New Roman" w:eastAsia="Times New Roman" w:hAnsi="Times New Roman" w:cs="Times New Roman"/>
                <w:bCs/>
                <w:color w:val="000000"/>
                <w:sz w:val="18"/>
                <w:szCs w:val="18"/>
                <w:lang w:eastAsia="bg-BG"/>
              </w:rPr>
              <w:t xml:space="preserve"> 30 CM</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меден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C1FPCAT38501K9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 </w:t>
            </w: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3850 24-port</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меден комутатор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CON-PSBU-C1FPC38S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w:t>
            </w:r>
            <w:proofErr w:type="spellEnd"/>
            <w:r w:rsidRPr="00F45D12">
              <w:rPr>
                <w:rFonts w:ascii="Times New Roman" w:eastAsia="Times New Roman" w:hAnsi="Times New Roman" w:cs="Times New Roman"/>
                <w:bCs/>
                <w:color w:val="000000"/>
                <w:sz w:val="18"/>
                <w:szCs w:val="18"/>
                <w:lang w:eastAsia="bg-BG"/>
              </w:rPr>
              <w:t xml:space="preserve"> Cat3850 24Prt</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маршрутизатор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C1-CISCO4331/K9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ISR 4331 (3GE,2NIM,1SM,4G FLASH,4G DRAM,IPB)</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маршрутизатор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CON-PSRT-C14331K9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PRTNR SS 8X5XNBD C1 ISR 4331 (2GE,2NIM,1SM,4G FLASH)</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маршрутизатор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C1F1PISR4330SK9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ISR 4331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маршрутизатор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CON-PSBU-C1F4330S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C1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Lic ISR 4331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маршрутизатор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C1AUPISR4330SK9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Advanced</w:t>
            </w:r>
            <w:proofErr w:type="spellEnd"/>
            <w:r w:rsidRPr="00F45D12">
              <w:rPr>
                <w:rFonts w:ascii="Times New Roman" w:eastAsia="Times New Roman" w:hAnsi="Times New Roman" w:cs="Times New Roman"/>
                <w:bCs/>
                <w:color w:val="000000"/>
                <w:sz w:val="18"/>
                <w:szCs w:val="18"/>
                <w:lang w:eastAsia="bg-BG"/>
              </w:rPr>
              <w:t xml:space="preserve"> UC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ISR 4331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маршрутизатор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CON-PSBU-C1A4330S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C1 </w:t>
            </w:r>
            <w:proofErr w:type="spellStart"/>
            <w:r w:rsidRPr="00F45D12">
              <w:rPr>
                <w:rFonts w:ascii="Times New Roman" w:eastAsia="Times New Roman" w:hAnsi="Times New Roman" w:cs="Times New Roman"/>
                <w:bCs/>
                <w:color w:val="000000"/>
                <w:sz w:val="18"/>
                <w:szCs w:val="18"/>
                <w:lang w:eastAsia="bg-BG"/>
              </w:rPr>
              <w:t>Advanced</w:t>
            </w:r>
            <w:proofErr w:type="spellEnd"/>
            <w:r w:rsidRPr="00F45D12">
              <w:rPr>
                <w:rFonts w:ascii="Times New Roman" w:eastAsia="Times New Roman" w:hAnsi="Times New Roman" w:cs="Times New Roman"/>
                <w:bCs/>
                <w:color w:val="000000"/>
                <w:sz w:val="18"/>
                <w:szCs w:val="18"/>
                <w:lang w:eastAsia="bg-BG"/>
              </w:rPr>
              <w:t xml:space="preserve"> UC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Lic ISR 4331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маршрутизатор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FL-4330-HSEC-K9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U.S. </w:t>
            </w:r>
            <w:proofErr w:type="spellStart"/>
            <w:r w:rsidRPr="00F45D12">
              <w:rPr>
                <w:rFonts w:ascii="Times New Roman" w:eastAsia="Times New Roman" w:hAnsi="Times New Roman" w:cs="Times New Roman"/>
                <w:bCs/>
                <w:color w:val="000000"/>
                <w:sz w:val="18"/>
                <w:szCs w:val="18"/>
                <w:lang w:eastAsia="bg-BG"/>
              </w:rPr>
              <w:t>Export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Restriction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Compliance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4330 </w:t>
            </w:r>
            <w:proofErr w:type="spellStart"/>
            <w:r w:rsidRPr="00F45D12">
              <w:rPr>
                <w:rFonts w:ascii="Times New Roman" w:eastAsia="Times New Roman" w:hAnsi="Times New Roman" w:cs="Times New Roman"/>
                <w:bCs/>
                <w:color w:val="000000"/>
                <w:sz w:val="18"/>
                <w:szCs w:val="18"/>
                <w:lang w:eastAsia="bg-BG"/>
              </w:rPr>
              <w:t>series</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Комутатор за достъп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C1-C2960X-24PS-L</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Catalyst</w:t>
            </w:r>
            <w:proofErr w:type="spellEnd"/>
            <w:r w:rsidRPr="00F45D12">
              <w:rPr>
                <w:rFonts w:ascii="Times New Roman" w:eastAsia="Times New Roman" w:hAnsi="Times New Roman" w:cs="Times New Roman"/>
                <w:bCs/>
                <w:color w:val="000000"/>
                <w:sz w:val="18"/>
                <w:szCs w:val="18"/>
                <w:lang w:eastAsia="bg-BG"/>
              </w:rPr>
              <w:t xml:space="preserve"> 2960-X 24 </w:t>
            </w:r>
            <w:proofErr w:type="spellStart"/>
            <w:r w:rsidRPr="00F45D12">
              <w:rPr>
                <w:rFonts w:ascii="Times New Roman" w:eastAsia="Times New Roman" w:hAnsi="Times New Roman" w:cs="Times New Roman"/>
                <w:bCs/>
                <w:color w:val="000000"/>
                <w:sz w:val="18"/>
                <w:szCs w:val="18"/>
                <w:lang w:eastAsia="bg-BG"/>
              </w:rPr>
              <w:t>GigE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PoE</w:t>
            </w:r>
            <w:proofErr w:type="spellEnd"/>
            <w:r w:rsidRPr="00F45D12">
              <w:rPr>
                <w:rFonts w:ascii="Times New Roman" w:eastAsia="Times New Roman" w:hAnsi="Times New Roman" w:cs="Times New Roman"/>
                <w:bCs/>
                <w:color w:val="000000"/>
                <w:sz w:val="18"/>
                <w:szCs w:val="18"/>
                <w:lang w:eastAsia="bg-BG"/>
              </w:rPr>
              <w:t xml:space="preserve"> 370W, 4 x 1G SFP, LAN </w:t>
            </w:r>
            <w:proofErr w:type="spellStart"/>
            <w:r w:rsidRPr="00F45D12">
              <w:rPr>
                <w:rFonts w:ascii="Times New Roman" w:eastAsia="Times New Roman" w:hAnsi="Times New Roman" w:cs="Times New Roman"/>
                <w:bCs/>
                <w:color w:val="000000"/>
                <w:sz w:val="18"/>
                <w:szCs w:val="18"/>
                <w:lang w:eastAsia="bg-BG"/>
              </w:rPr>
              <w:t>Base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Комутатор за достъп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CON-PSRT-29X24PSL</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Cat</w:t>
            </w:r>
            <w:proofErr w:type="spellEnd"/>
            <w:r w:rsidRPr="00F45D12">
              <w:rPr>
                <w:rFonts w:ascii="Times New Roman" w:eastAsia="Times New Roman" w:hAnsi="Times New Roman" w:cs="Times New Roman"/>
                <w:bCs/>
                <w:color w:val="000000"/>
                <w:sz w:val="18"/>
                <w:szCs w:val="18"/>
                <w:lang w:eastAsia="bg-BG"/>
              </w:rPr>
              <w:t xml:space="preserve"> 2960-X 24 </w:t>
            </w:r>
            <w:proofErr w:type="spellStart"/>
            <w:r w:rsidRPr="00F45D12">
              <w:rPr>
                <w:rFonts w:ascii="Times New Roman" w:eastAsia="Times New Roman" w:hAnsi="Times New Roman" w:cs="Times New Roman"/>
                <w:bCs/>
                <w:color w:val="000000"/>
                <w:sz w:val="18"/>
                <w:szCs w:val="18"/>
                <w:lang w:eastAsia="bg-BG"/>
              </w:rPr>
              <w:t>GigE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PoE</w:t>
            </w:r>
            <w:proofErr w:type="spellEnd"/>
            <w:r w:rsidRPr="00F45D12">
              <w:rPr>
                <w:rFonts w:ascii="Times New Roman" w:eastAsia="Times New Roman" w:hAnsi="Times New Roman" w:cs="Times New Roman"/>
                <w:bCs/>
                <w:color w:val="000000"/>
                <w:sz w:val="18"/>
                <w:szCs w:val="18"/>
                <w:lang w:eastAsia="bg-BG"/>
              </w:rPr>
              <w:t xml:space="preserve"> 370W,4 x 1G SFP</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Комутатор за достъп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C1FPCAT29001K9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Lite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 </w:t>
            </w:r>
            <w:proofErr w:type="spellStart"/>
            <w:r w:rsidRPr="00F45D12">
              <w:rPr>
                <w:rFonts w:ascii="Times New Roman" w:eastAsia="Times New Roman" w:hAnsi="Times New Roman" w:cs="Times New Roman"/>
                <w:bCs/>
                <w:color w:val="000000"/>
                <w:sz w:val="18"/>
                <w:szCs w:val="18"/>
                <w:lang w:eastAsia="bg-BG"/>
              </w:rPr>
              <w:t>Cat</w:t>
            </w:r>
            <w:proofErr w:type="spellEnd"/>
            <w:r w:rsidRPr="00F45D12">
              <w:rPr>
                <w:rFonts w:ascii="Times New Roman" w:eastAsia="Times New Roman" w:hAnsi="Times New Roman" w:cs="Times New Roman"/>
                <w:bCs/>
                <w:color w:val="000000"/>
                <w:sz w:val="18"/>
                <w:szCs w:val="18"/>
                <w:lang w:eastAsia="bg-BG"/>
              </w:rPr>
              <w:t xml:space="preserve"> 2900 8/24 </w:t>
            </w:r>
            <w:proofErr w:type="spellStart"/>
            <w:r w:rsidRPr="00F45D12">
              <w:rPr>
                <w:rFonts w:ascii="Times New Roman" w:eastAsia="Times New Roman" w:hAnsi="Times New Roman" w:cs="Times New Roman"/>
                <w:bCs/>
                <w:color w:val="000000"/>
                <w:sz w:val="18"/>
                <w:szCs w:val="18"/>
                <w:lang w:eastAsia="bg-BG"/>
              </w:rPr>
              <w:t>Port</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Комутатор за достъп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CON-PSBU-C1FPC291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C1 FND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 Cat2900 24 </w:t>
            </w:r>
            <w:proofErr w:type="spellStart"/>
            <w:r w:rsidRPr="00F45D12">
              <w:rPr>
                <w:rFonts w:ascii="Times New Roman" w:eastAsia="Times New Roman" w:hAnsi="Times New Roman" w:cs="Times New Roman"/>
                <w:bCs/>
                <w:color w:val="000000"/>
                <w:sz w:val="18"/>
                <w:szCs w:val="18"/>
                <w:lang w:eastAsia="bg-BG"/>
              </w:rPr>
              <w:t>Port</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(хардуер)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BE6M-M5-K9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6000M (M5) </w:t>
            </w:r>
            <w:proofErr w:type="spellStart"/>
            <w:r w:rsidRPr="00F45D12">
              <w:rPr>
                <w:rFonts w:ascii="Times New Roman" w:eastAsia="Times New Roman" w:hAnsi="Times New Roman" w:cs="Times New Roman"/>
                <w:bCs/>
                <w:color w:val="000000"/>
                <w:sz w:val="18"/>
                <w:szCs w:val="18"/>
                <w:lang w:eastAsia="bg-BG"/>
              </w:rPr>
              <w:t>Appliance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Export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Restr</w:t>
            </w:r>
            <w:proofErr w:type="spellEnd"/>
            <w:r w:rsidRPr="00F45D12">
              <w:rPr>
                <w:rFonts w:ascii="Times New Roman" w:eastAsia="Times New Roman" w:hAnsi="Times New Roman" w:cs="Times New Roman"/>
                <w:bCs/>
                <w:color w:val="000000"/>
                <w:sz w:val="18"/>
                <w:szCs w:val="18"/>
                <w:lang w:eastAsia="bg-BG"/>
              </w:rPr>
              <w:t xml:space="preserve"> SW</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(хардуер)</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CON-PSJ1-BE6MM5K9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UCS SUPP PSS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6000M (M5) </w:t>
            </w:r>
            <w:proofErr w:type="spellStart"/>
            <w:r w:rsidRPr="00F45D12">
              <w:rPr>
                <w:rFonts w:ascii="Times New Roman" w:eastAsia="Times New Roman" w:hAnsi="Times New Roman" w:cs="Times New Roman"/>
                <w:bCs/>
                <w:color w:val="000000"/>
                <w:sz w:val="18"/>
                <w:szCs w:val="18"/>
                <w:lang w:eastAsia="bg-BG"/>
              </w:rPr>
              <w:t>Appli</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BE6K-UCL-BAS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6000 - </w:t>
            </w:r>
            <w:proofErr w:type="spellStart"/>
            <w:r w:rsidRPr="00F45D12">
              <w:rPr>
                <w:rFonts w:ascii="Times New Roman" w:eastAsia="Times New Roman" w:hAnsi="Times New Roman" w:cs="Times New Roman"/>
                <w:bCs/>
                <w:color w:val="000000"/>
                <w:sz w:val="18"/>
                <w:szCs w:val="18"/>
                <w:lang w:eastAsia="bg-BG"/>
              </w:rPr>
              <w:t>Basic</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User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Connect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BE6K-UCL-ENH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6000 - </w:t>
            </w:r>
            <w:proofErr w:type="spellStart"/>
            <w:r w:rsidRPr="00F45D12">
              <w:rPr>
                <w:rFonts w:ascii="Times New Roman" w:eastAsia="Times New Roman" w:hAnsi="Times New Roman" w:cs="Times New Roman"/>
                <w:bCs/>
                <w:color w:val="000000"/>
                <w:sz w:val="18"/>
                <w:szCs w:val="18"/>
                <w:lang w:eastAsia="bg-BG"/>
              </w:rPr>
              <w:t>Enhanced</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User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Connect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CON-PSBU-UCMENHUC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Enhance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CON-PSBU-UCMUCBAS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Basic</w:t>
            </w:r>
            <w:proofErr w:type="spellEnd"/>
            <w:r w:rsidRPr="00F45D12">
              <w:rPr>
                <w:rFonts w:ascii="Times New Roman" w:eastAsia="Times New Roman" w:hAnsi="Times New Roman" w:cs="Times New Roman"/>
                <w:bCs/>
                <w:color w:val="000000"/>
                <w:sz w:val="18"/>
                <w:szCs w:val="18"/>
                <w:lang w:eastAsia="bg-BG"/>
              </w:rPr>
              <w:t xml:space="preserve"> U</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BE6K-UCL-ESS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6000 - </w:t>
            </w:r>
            <w:proofErr w:type="spellStart"/>
            <w:r w:rsidRPr="00F45D12">
              <w:rPr>
                <w:rFonts w:ascii="Times New Roman" w:eastAsia="Times New Roman" w:hAnsi="Times New Roman" w:cs="Times New Roman"/>
                <w:bCs/>
                <w:color w:val="000000"/>
                <w:sz w:val="18"/>
                <w:szCs w:val="18"/>
                <w:lang w:eastAsia="bg-BG"/>
              </w:rPr>
              <w:t>Essential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User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Connect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UPG-6K-ESS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BE6000 </w:t>
            </w:r>
            <w:proofErr w:type="spellStart"/>
            <w:r w:rsidRPr="00F45D12">
              <w:rPr>
                <w:rFonts w:ascii="Times New Roman" w:eastAsia="Times New Roman" w:hAnsi="Times New Roman" w:cs="Times New Roman"/>
                <w:bCs/>
                <w:color w:val="000000"/>
                <w:sz w:val="18"/>
                <w:szCs w:val="18"/>
                <w:lang w:eastAsia="bg-BG"/>
              </w:rPr>
              <w:t>Essential</w:t>
            </w:r>
            <w:proofErr w:type="spellEnd"/>
            <w:r w:rsidRPr="00F45D12">
              <w:rPr>
                <w:rFonts w:ascii="Times New Roman" w:eastAsia="Times New Roman" w:hAnsi="Times New Roman" w:cs="Times New Roman"/>
                <w:bCs/>
                <w:color w:val="000000"/>
                <w:sz w:val="18"/>
                <w:szCs w:val="18"/>
                <w:lang w:eastAsia="bg-BG"/>
              </w:rPr>
              <w:t xml:space="preserve"> UCL - GCSC SW </w:t>
            </w:r>
            <w:proofErr w:type="spellStart"/>
            <w:r w:rsidRPr="00F45D12">
              <w:rPr>
                <w:rFonts w:ascii="Times New Roman" w:eastAsia="Times New Roman" w:hAnsi="Times New Roman" w:cs="Times New Roman"/>
                <w:bCs/>
                <w:color w:val="000000"/>
                <w:sz w:val="18"/>
                <w:szCs w:val="18"/>
                <w:lang w:eastAsia="bg-BG"/>
              </w:rPr>
              <w:t>Upgrade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UPG-6K-BAS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BE6000 </w:t>
            </w:r>
            <w:proofErr w:type="spellStart"/>
            <w:r w:rsidRPr="00F45D12">
              <w:rPr>
                <w:rFonts w:ascii="Times New Roman" w:eastAsia="Times New Roman" w:hAnsi="Times New Roman" w:cs="Times New Roman"/>
                <w:bCs/>
                <w:color w:val="000000"/>
                <w:sz w:val="18"/>
                <w:szCs w:val="18"/>
                <w:lang w:eastAsia="bg-BG"/>
              </w:rPr>
              <w:t>Basic</w:t>
            </w:r>
            <w:proofErr w:type="spellEnd"/>
            <w:r w:rsidRPr="00F45D12">
              <w:rPr>
                <w:rFonts w:ascii="Times New Roman" w:eastAsia="Times New Roman" w:hAnsi="Times New Roman" w:cs="Times New Roman"/>
                <w:bCs/>
                <w:color w:val="000000"/>
                <w:sz w:val="18"/>
                <w:szCs w:val="18"/>
                <w:lang w:eastAsia="bg-BG"/>
              </w:rPr>
              <w:t xml:space="preserve"> UCL - GCSC SW </w:t>
            </w:r>
            <w:proofErr w:type="spellStart"/>
            <w:r w:rsidRPr="00F45D12">
              <w:rPr>
                <w:rFonts w:ascii="Times New Roman" w:eastAsia="Times New Roman" w:hAnsi="Times New Roman" w:cs="Times New Roman"/>
                <w:bCs/>
                <w:color w:val="000000"/>
                <w:sz w:val="18"/>
                <w:szCs w:val="18"/>
                <w:lang w:eastAsia="bg-BG"/>
              </w:rPr>
              <w:t>Upgrade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UPG-6K-ENH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BE6000 </w:t>
            </w:r>
            <w:proofErr w:type="spellStart"/>
            <w:r w:rsidRPr="00F45D12">
              <w:rPr>
                <w:rFonts w:ascii="Times New Roman" w:eastAsia="Times New Roman" w:hAnsi="Times New Roman" w:cs="Times New Roman"/>
                <w:bCs/>
                <w:color w:val="000000"/>
                <w:sz w:val="18"/>
                <w:szCs w:val="18"/>
                <w:lang w:eastAsia="bg-BG"/>
              </w:rPr>
              <w:t>Enhanced</w:t>
            </w:r>
            <w:proofErr w:type="spellEnd"/>
            <w:r w:rsidRPr="00F45D12">
              <w:rPr>
                <w:rFonts w:ascii="Times New Roman" w:eastAsia="Times New Roman" w:hAnsi="Times New Roman" w:cs="Times New Roman"/>
                <w:bCs/>
                <w:color w:val="000000"/>
                <w:sz w:val="18"/>
                <w:szCs w:val="18"/>
                <w:lang w:eastAsia="bg-BG"/>
              </w:rPr>
              <w:t xml:space="preserve"> UCL - GCSC SW </w:t>
            </w:r>
            <w:proofErr w:type="spellStart"/>
            <w:r w:rsidRPr="00F45D12">
              <w:rPr>
                <w:rFonts w:ascii="Times New Roman" w:eastAsia="Times New Roman" w:hAnsi="Times New Roman" w:cs="Times New Roman"/>
                <w:bCs/>
                <w:color w:val="000000"/>
                <w:sz w:val="18"/>
                <w:szCs w:val="18"/>
                <w:lang w:eastAsia="bg-BG"/>
              </w:rPr>
              <w:t>Upgrade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CON-PSBU-UCMESSUC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Essenti</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CON-PSBU-UCMUCBAS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Basic</w:t>
            </w:r>
            <w:proofErr w:type="spellEnd"/>
            <w:r w:rsidRPr="00F45D12">
              <w:rPr>
                <w:rFonts w:ascii="Times New Roman" w:eastAsia="Times New Roman" w:hAnsi="Times New Roman" w:cs="Times New Roman"/>
                <w:bCs/>
                <w:color w:val="000000"/>
                <w:sz w:val="18"/>
                <w:szCs w:val="18"/>
                <w:lang w:eastAsia="bg-BG"/>
              </w:rPr>
              <w:t xml:space="preserve"> U</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CON-PSBU-UCMENHUC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Enhance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lastRenderedPageBreak/>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CON-PSBU-UCMESSUC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Essenti</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BE6K-UCL-ENHP</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6000 - </w:t>
            </w:r>
            <w:proofErr w:type="spellStart"/>
            <w:r w:rsidRPr="00F45D12">
              <w:rPr>
                <w:rFonts w:ascii="Times New Roman" w:eastAsia="Times New Roman" w:hAnsi="Times New Roman" w:cs="Times New Roman"/>
                <w:bCs/>
                <w:color w:val="000000"/>
                <w:sz w:val="18"/>
                <w:szCs w:val="18"/>
                <w:lang w:eastAsia="bg-BG"/>
              </w:rPr>
              <w:t>Enhanced</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Plus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User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Connect</w:t>
            </w:r>
            <w:proofErr w:type="spellEnd"/>
            <w:r w:rsidRPr="00F45D12">
              <w:rPr>
                <w:rFonts w:ascii="Times New Roman" w:eastAsia="Times New Roman" w:hAnsi="Times New Roman" w:cs="Times New Roman"/>
                <w:bCs/>
                <w:color w:val="000000"/>
                <w:sz w:val="18"/>
                <w:szCs w:val="18"/>
                <w:lang w:eastAsia="bg-BG"/>
              </w:rPr>
              <w:t xml:space="preserve"> Lic</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BE6K-UCL-VM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 </w:t>
            </w:r>
            <w:proofErr w:type="spellStart"/>
            <w:r w:rsidRPr="00F45D12">
              <w:rPr>
                <w:rFonts w:ascii="Times New Roman" w:eastAsia="Times New Roman" w:hAnsi="Times New Roman" w:cs="Times New Roman"/>
                <w:bCs/>
                <w:color w:val="000000"/>
                <w:sz w:val="18"/>
                <w:szCs w:val="18"/>
                <w:lang w:eastAsia="bg-BG"/>
              </w:rPr>
              <w:t>Voicemail</w:t>
            </w:r>
            <w:proofErr w:type="spellEnd"/>
            <w:r w:rsidRPr="00F45D12">
              <w:rPr>
                <w:rFonts w:ascii="Times New Roman" w:eastAsia="Times New Roman" w:hAnsi="Times New Roman" w:cs="Times New Roman"/>
                <w:bCs/>
                <w:color w:val="000000"/>
                <w:sz w:val="18"/>
                <w:szCs w:val="18"/>
                <w:lang w:eastAsia="bg-BG"/>
              </w:rPr>
              <w:t>/</w:t>
            </w:r>
            <w:proofErr w:type="spellStart"/>
            <w:r w:rsidRPr="00F45D12">
              <w:rPr>
                <w:rFonts w:ascii="Times New Roman" w:eastAsia="Times New Roman" w:hAnsi="Times New Roman" w:cs="Times New Roman"/>
                <w:bCs/>
                <w:color w:val="000000"/>
                <w:sz w:val="18"/>
                <w:szCs w:val="18"/>
                <w:lang w:eastAsia="bg-BG"/>
              </w:rPr>
              <w:t>Unified</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Messaging</w:t>
            </w:r>
            <w:proofErr w:type="spellEnd"/>
            <w:r w:rsidRPr="00F45D12">
              <w:rPr>
                <w:rFonts w:ascii="Times New Roman" w:eastAsia="Times New Roman" w:hAnsi="Times New Roman" w:cs="Times New Roman"/>
                <w:bCs/>
                <w:color w:val="000000"/>
                <w:sz w:val="18"/>
                <w:szCs w:val="18"/>
                <w:lang w:eastAsia="bg-BG"/>
              </w:rPr>
              <w:t xml:space="preserve"> UCL</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BE6K-UCL-TP-RM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6000 - </w:t>
            </w:r>
            <w:proofErr w:type="spellStart"/>
            <w:r w:rsidRPr="00F45D12">
              <w:rPr>
                <w:rFonts w:ascii="Times New Roman" w:eastAsia="Times New Roman" w:hAnsi="Times New Roman" w:cs="Times New Roman"/>
                <w:bCs/>
                <w:color w:val="000000"/>
                <w:sz w:val="18"/>
                <w:szCs w:val="18"/>
                <w:lang w:eastAsia="bg-BG"/>
              </w:rPr>
              <w:t>Telepresence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Room</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System</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User</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BE6K-UWL-STD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Business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Edition</w:t>
            </w:r>
            <w:proofErr w:type="spellEnd"/>
            <w:r w:rsidRPr="00F45D12">
              <w:rPr>
                <w:rFonts w:ascii="Times New Roman" w:eastAsia="Times New Roman" w:hAnsi="Times New Roman" w:cs="Times New Roman"/>
                <w:bCs/>
                <w:color w:val="000000"/>
                <w:sz w:val="18"/>
                <w:szCs w:val="18"/>
                <w:lang w:eastAsia="bg-BG"/>
              </w:rPr>
              <w:t xml:space="preserve"> 6000 - </w:t>
            </w:r>
            <w:proofErr w:type="spellStart"/>
            <w:r w:rsidRPr="00F45D12">
              <w:rPr>
                <w:rFonts w:ascii="Times New Roman" w:eastAsia="Times New Roman" w:hAnsi="Times New Roman" w:cs="Times New Roman"/>
                <w:bCs/>
                <w:color w:val="000000"/>
                <w:sz w:val="18"/>
                <w:szCs w:val="18"/>
                <w:lang w:eastAsia="bg-BG"/>
              </w:rPr>
              <w:t>Workspace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License</w:t>
            </w:r>
            <w:proofErr w:type="spellEnd"/>
            <w:r w:rsidRPr="00F45D12">
              <w:rPr>
                <w:rFonts w:ascii="Times New Roman" w:eastAsia="Times New Roman" w:hAnsi="Times New Roman" w:cs="Times New Roman"/>
                <w:bCs/>
                <w:color w:val="000000"/>
                <w:sz w:val="18"/>
                <w:szCs w:val="18"/>
                <w:lang w:eastAsia="bg-BG"/>
              </w:rPr>
              <w:t xml:space="preserve"> Standard</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UPG-6K-ENHP</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BE6000 </w:t>
            </w:r>
            <w:proofErr w:type="spellStart"/>
            <w:r w:rsidRPr="00F45D12">
              <w:rPr>
                <w:rFonts w:ascii="Times New Roman" w:eastAsia="Times New Roman" w:hAnsi="Times New Roman" w:cs="Times New Roman"/>
                <w:bCs/>
                <w:color w:val="000000"/>
                <w:sz w:val="18"/>
                <w:szCs w:val="18"/>
                <w:lang w:eastAsia="bg-BG"/>
              </w:rPr>
              <w:t>Enhanced</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Plus</w:t>
            </w:r>
            <w:proofErr w:type="spellEnd"/>
            <w:r w:rsidRPr="00F45D12">
              <w:rPr>
                <w:rFonts w:ascii="Times New Roman" w:eastAsia="Times New Roman" w:hAnsi="Times New Roman" w:cs="Times New Roman"/>
                <w:bCs/>
                <w:color w:val="000000"/>
                <w:sz w:val="18"/>
                <w:szCs w:val="18"/>
                <w:lang w:eastAsia="bg-BG"/>
              </w:rPr>
              <w:t xml:space="preserve"> UCL - GCSC SW </w:t>
            </w:r>
            <w:proofErr w:type="spellStart"/>
            <w:r w:rsidRPr="00F45D12">
              <w:rPr>
                <w:rFonts w:ascii="Times New Roman" w:eastAsia="Times New Roman" w:hAnsi="Times New Roman" w:cs="Times New Roman"/>
                <w:bCs/>
                <w:color w:val="000000"/>
                <w:sz w:val="18"/>
                <w:szCs w:val="18"/>
                <w:lang w:eastAsia="bg-BG"/>
              </w:rPr>
              <w:t>Upgrade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UPG-6K-STD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BE6000 CUWL Standard - SW </w:t>
            </w:r>
            <w:proofErr w:type="spellStart"/>
            <w:r w:rsidRPr="00F45D12">
              <w:rPr>
                <w:rFonts w:ascii="Times New Roman" w:eastAsia="Times New Roman" w:hAnsi="Times New Roman" w:cs="Times New Roman"/>
                <w:bCs/>
                <w:color w:val="000000"/>
                <w:sz w:val="18"/>
                <w:szCs w:val="18"/>
                <w:lang w:eastAsia="bg-BG"/>
              </w:rPr>
              <w:t>Upgrade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CON-PSBU-UCMUCLTP</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Telepre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CON-PSBU-UCM11XUT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BE6000 UCM v11 CUWL Standard </w:t>
            </w:r>
            <w:proofErr w:type="spellStart"/>
            <w:r w:rsidRPr="00F45D12">
              <w:rPr>
                <w:rFonts w:ascii="Times New Roman" w:eastAsia="Times New Roman" w:hAnsi="Times New Roman" w:cs="Times New Roman"/>
                <w:bCs/>
                <w:color w:val="000000"/>
                <w:sz w:val="18"/>
                <w:szCs w:val="18"/>
                <w:lang w:eastAsia="bg-BG"/>
              </w:rPr>
              <w:t>User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Lice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CON-PSBU-UCN10XVM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 </w:t>
            </w:r>
            <w:proofErr w:type="spellStart"/>
            <w:r w:rsidRPr="00F45D12">
              <w:rPr>
                <w:rFonts w:ascii="Times New Roman" w:eastAsia="Times New Roman" w:hAnsi="Times New Roman" w:cs="Times New Roman"/>
                <w:bCs/>
                <w:color w:val="000000"/>
                <w:sz w:val="18"/>
                <w:szCs w:val="18"/>
                <w:lang w:eastAsia="bg-BG"/>
              </w:rPr>
              <w:t>Unity</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Connect</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CON-PSBU-UCMUCENH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Enhance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телефонна централа (софтуер и лицензи)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CON-PSBU-UCMUCENH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BE6K UCM 10X </w:t>
            </w:r>
            <w:proofErr w:type="spellStart"/>
            <w:r w:rsidRPr="00F45D12">
              <w:rPr>
                <w:rFonts w:ascii="Times New Roman" w:eastAsia="Times New Roman" w:hAnsi="Times New Roman" w:cs="Times New Roman"/>
                <w:bCs/>
                <w:color w:val="000000"/>
                <w:sz w:val="18"/>
                <w:szCs w:val="18"/>
                <w:lang w:eastAsia="bg-BG"/>
              </w:rPr>
              <w:t>Enhance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телефонен апарат, тип 1 (представителен)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CP-8865-W-K9=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IP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8865, </w:t>
            </w:r>
            <w:proofErr w:type="spellStart"/>
            <w:r w:rsidRPr="00F45D12">
              <w:rPr>
                <w:rFonts w:ascii="Times New Roman" w:eastAsia="Times New Roman" w:hAnsi="Times New Roman" w:cs="Times New Roman"/>
                <w:bCs/>
                <w:color w:val="000000"/>
                <w:sz w:val="18"/>
                <w:szCs w:val="18"/>
                <w:lang w:eastAsia="bg-BG"/>
              </w:rPr>
              <w:t>White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телефонен апарат, тип 1 (представителен)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CON-PSRT-CP865WK9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IP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8865, </w:t>
            </w:r>
            <w:proofErr w:type="spellStart"/>
            <w:r w:rsidRPr="00F45D12">
              <w:rPr>
                <w:rFonts w:ascii="Times New Roman" w:eastAsia="Times New Roman" w:hAnsi="Times New Roman" w:cs="Times New Roman"/>
                <w:bCs/>
                <w:color w:val="000000"/>
                <w:sz w:val="18"/>
                <w:szCs w:val="18"/>
                <w:lang w:eastAsia="bg-BG"/>
              </w:rPr>
              <w:t>White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телефонен апарат, тип 2 (</w:t>
            </w:r>
            <w:proofErr w:type="spellStart"/>
            <w:r w:rsidRPr="00F45D12">
              <w:rPr>
                <w:rFonts w:ascii="Times New Roman" w:eastAsia="Times New Roman" w:hAnsi="Times New Roman" w:cs="Times New Roman"/>
                <w:bCs/>
                <w:color w:val="000000"/>
                <w:sz w:val="18"/>
                <w:szCs w:val="18"/>
                <w:lang w:eastAsia="bg-BG"/>
              </w:rPr>
              <w:t>опратор</w:t>
            </w:r>
            <w:proofErr w:type="spellEnd"/>
            <w:r w:rsidRPr="00F45D12">
              <w:rPr>
                <w:rFonts w:ascii="Times New Roman" w:eastAsia="Times New Roman" w:hAnsi="Times New Roman" w:cs="Times New Roman"/>
                <w:bCs/>
                <w:color w:val="000000"/>
                <w:sz w:val="18"/>
                <w:szCs w:val="18"/>
                <w:lang w:eastAsia="bg-BG"/>
              </w:rPr>
              <w:t>/офис асистент)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CP-8851-K9=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IP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8851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телефонен апарат, тип 2 (</w:t>
            </w:r>
            <w:proofErr w:type="spellStart"/>
            <w:r w:rsidRPr="00F45D12">
              <w:rPr>
                <w:rFonts w:ascii="Times New Roman" w:eastAsia="Times New Roman" w:hAnsi="Times New Roman" w:cs="Times New Roman"/>
                <w:bCs/>
                <w:color w:val="000000"/>
                <w:sz w:val="18"/>
                <w:szCs w:val="18"/>
                <w:lang w:eastAsia="bg-BG"/>
              </w:rPr>
              <w:t>опратор</w:t>
            </w:r>
            <w:proofErr w:type="spellEnd"/>
            <w:r w:rsidRPr="00F45D12">
              <w:rPr>
                <w:rFonts w:ascii="Times New Roman" w:eastAsia="Times New Roman" w:hAnsi="Times New Roman" w:cs="Times New Roman"/>
                <w:bCs/>
                <w:color w:val="000000"/>
                <w:sz w:val="18"/>
                <w:szCs w:val="18"/>
                <w:lang w:eastAsia="bg-BG"/>
              </w:rPr>
              <w:t>/офис асистент)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CON-PSRT-CP8851K9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UC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8851</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телефонен апарат, тип 2 (</w:t>
            </w:r>
            <w:proofErr w:type="spellStart"/>
            <w:r w:rsidRPr="00F45D12">
              <w:rPr>
                <w:rFonts w:ascii="Times New Roman" w:eastAsia="Times New Roman" w:hAnsi="Times New Roman" w:cs="Times New Roman"/>
                <w:bCs/>
                <w:color w:val="000000"/>
                <w:sz w:val="18"/>
                <w:szCs w:val="18"/>
                <w:lang w:eastAsia="bg-BG"/>
              </w:rPr>
              <w:t>опратор</w:t>
            </w:r>
            <w:proofErr w:type="spellEnd"/>
            <w:r w:rsidRPr="00F45D12">
              <w:rPr>
                <w:rFonts w:ascii="Times New Roman" w:eastAsia="Times New Roman" w:hAnsi="Times New Roman" w:cs="Times New Roman"/>
                <w:bCs/>
                <w:color w:val="000000"/>
                <w:sz w:val="18"/>
                <w:szCs w:val="18"/>
                <w:lang w:eastAsia="bg-BG"/>
              </w:rPr>
              <w:t>/офис асистент)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CP-BEKEM=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IP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8800 Key </w:t>
            </w:r>
            <w:proofErr w:type="spellStart"/>
            <w:r w:rsidRPr="00F45D12">
              <w:rPr>
                <w:rFonts w:ascii="Times New Roman" w:eastAsia="Times New Roman" w:hAnsi="Times New Roman" w:cs="Times New Roman"/>
                <w:bCs/>
                <w:color w:val="000000"/>
                <w:sz w:val="18"/>
                <w:szCs w:val="18"/>
                <w:lang w:eastAsia="bg-BG"/>
              </w:rPr>
              <w:t>Expansion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Module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телефонен апарат, тип 2 (</w:t>
            </w:r>
            <w:proofErr w:type="spellStart"/>
            <w:r w:rsidRPr="00F45D12">
              <w:rPr>
                <w:rFonts w:ascii="Times New Roman" w:eastAsia="Times New Roman" w:hAnsi="Times New Roman" w:cs="Times New Roman"/>
                <w:bCs/>
                <w:color w:val="000000"/>
                <w:sz w:val="18"/>
                <w:szCs w:val="18"/>
                <w:lang w:eastAsia="bg-BG"/>
              </w:rPr>
              <w:t>опратор</w:t>
            </w:r>
            <w:proofErr w:type="spellEnd"/>
            <w:r w:rsidRPr="00F45D12">
              <w:rPr>
                <w:rFonts w:ascii="Times New Roman" w:eastAsia="Times New Roman" w:hAnsi="Times New Roman" w:cs="Times New Roman"/>
                <w:bCs/>
                <w:color w:val="000000"/>
                <w:sz w:val="18"/>
                <w:szCs w:val="18"/>
                <w:lang w:eastAsia="bg-BG"/>
              </w:rPr>
              <w:t>/офис асистент)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CON-PSRT-CPBEKEM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IP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8800 Key </w:t>
            </w:r>
            <w:proofErr w:type="spellStart"/>
            <w:r w:rsidRPr="00F45D12">
              <w:rPr>
                <w:rFonts w:ascii="Times New Roman" w:eastAsia="Times New Roman" w:hAnsi="Times New Roman" w:cs="Times New Roman"/>
                <w:bCs/>
                <w:color w:val="000000"/>
                <w:sz w:val="18"/>
                <w:szCs w:val="18"/>
                <w:lang w:eastAsia="bg-BG"/>
              </w:rPr>
              <w:t>Expansion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Module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телефонен апарат, тип 3 (потребителски)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CP-7821-W-K9=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UC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7821 </w:t>
            </w:r>
            <w:proofErr w:type="spellStart"/>
            <w:r w:rsidRPr="00F45D12">
              <w:rPr>
                <w:rFonts w:ascii="Times New Roman" w:eastAsia="Times New Roman" w:hAnsi="Times New Roman" w:cs="Times New Roman"/>
                <w:bCs/>
                <w:color w:val="000000"/>
                <w:sz w:val="18"/>
                <w:szCs w:val="18"/>
                <w:lang w:eastAsia="bg-BG"/>
              </w:rPr>
              <w:t>White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IP телефонен апарат, тип 3 (потребителски)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CON-PSRT-CP7821WK</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UC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7821 </w:t>
            </w:r>
            <w:proofErr w:type="spellStart"/>
            <w:r w:rsidRPr="00F45D12">
              <w:rPr>
                <w:rFonts w:ascii="Times New Roman" w:eastAsia="Times New Roman" w:hAnsi="Times New Roman" w:cs="Times New Roman"/>
                <w:bCs/>
                <w:color w:val="000000"/>
                <w:sz w:val="18"/>
                <w:szCs w:val="18"/>
                <w:lang w:eastAsia="bg-BG"/>
              </w:rPr>
              <w:t>White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Аналогови FXS преобразуватели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ATA190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UC 2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Analog</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Telephone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Adapter</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Аналогови FXS преобразуватели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CON-PSRT-ATA190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UC 2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Analog</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Telephone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Adapter</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Захранващ адаптер за IP телефон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CP-PWR-CUBE-4=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IP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power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transformer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for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the</w:t>
            </w:r>
            <w:proofErr w:type="spellEnd"/>
            <w:r w:rsidRPr="00F45D12">
              <w:rPr>
                <w:rFonts w:ascii="Times New Roman" w:eastAsia="Times New Roman" w:hAnsi="Times New Roman" w:cs="Times New Roman"/>
                <w:bCs/>
                <w:color w:val="000000"/>
                <w:sz w:val="18"/>
                <w:szCs w:val="18"/>
                <w:lang w:eastAsia="bg-BG"/>
              </w:rPr>
              <w:t xml:space="preserve"> 89/9900 </w:t>
            </w:r>
            <w:proofErr w:type="spellStart"/>
            <w:r w:rsidRPr="00F45D12">
              <w:rPr>
                <w:rFonts w:ascii="Times New Roman" w:eastAsia="Times New Roman" w:hAnsi="Times New Roman" w:cs="Times New Roman"/>
                <w:bCs/>
                <w:color w:val="000000"/>
                <w:sz w:val="18"/>
                <w:szCs w:val="18"/>
                <w:lang w:eastAsia="bg-BG"/>
              </w:rPr>
              <w:t>phone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series</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Захранващ адаптер за IP телефон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CP-PWR-CORD-CE=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Power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Cord</w:t>
            </w:r>
            <w:proofErr w:type="spellEnd"/>
            <w:r w:rsidRPr="00F45D12">
              <w:rPr>
                <w:rFonts w:ascii="Times New Roman" w:eastAsia="Times New Roman" w:hAnsi="Times New Roman" w:cs="Times New Roman"/>
                <w:bCs/>
                <w:color w:val="000000"/>
                <w:sz w:val="18"/>
                <w:szCs w:val="18"/>
                <w:lang w:eastAsia="bg-BG"/>
              </w:rPr>
              <w:t xml:space="preserve">, Central </w:t>
            </w:r>
            <w:proofErr w:type="spellStart"/>
            <w:r w:rsidRPr="00F45D12">
              <w:rPr>
                <w:rFonts w:ascii="Times New Roman" w:eastAsia="Times New Roman" w:hAnsi="Times New Roman" w:cs="Times New Roman"/>
                <w:bCs/>
                <w:color w:val="000000"/>
                <w:sz w:val="18"/>
                <w:szCs w:val="18"/>
                <w:lang w:eastAsia="bg-BG"/>
              </w:rPr>
              <w:t>Europe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комутатор за центъра за данни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C1-N7710-B23S2E-R</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N7710 </w:t>
            </w:r>
            <w:proofErr w:type="spellStart"/>
            <w:r w:rsidRPr="00F45D12">
              <w:rPr>
                <w:rFonts w:ascii="Times New Roman" w:eastAsia="Times New Roman" w:hAnsi="Times New Roman" w:cs="Times New Roman"/>
                <w:bCs/>
                <w:color w:val="000000"/>
                <w:sz w:val="18"/>
                <w:szCs w:val="18"/>
                <w:lang w:eastAsia="bg-BG"/>
              </w:rPr>
              <w:t>Bundle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Chassis</w:t>
            </w:r>
            <w:proofErr w:type="spellEnd"/>
            <w:r w:rsidRPr="00F45D12">
              <w:rPr>
                <w:rFonts w:ascii="Times New Roman" w:eastAsia="Times New Roman" w:hAnsi="Times New Roman" w:cs="Times New Roman"/>
                <w:bCs/>
                <w:color w:val="000000"/>
                <w:sz w:val="18"/>
                <w:szCs w:val="18"/>
                <w:lang w:eastAsia="bg-BG"/>
              </w:rPr>
              <w:t>,2xSUP2E,3xFAB2),</w:t>
            </w:r>
            <w:proofErr w:type="spellStart"/>
            <w:r w:rsidRPr="00F45D12">
              <w:rPr>
                <w:rFonts w:ascii="Times New Roman" w:eastAsia="Times New Roman" w:hAnsi="Times New Roman" w:cs="Times New Roman"/>
                <w:bCs/>
                <w:color w:val="000000"/>
                <w:sz w:val="18"/>
                <w:szCs w:val="18"/>
                <w:lang w:eastAsia="bg-BG"/>
              </w:rPr>
              <w:t>NoPowSup</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комутатор за центъра за данни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CON-PSRT-NB23S2ER</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C1 N7710 </w:t>
            </w:r>
            <w:proofErr w:type="spellStart"/>
            <w:r w:rsidRPr="00F45D12">
              <w:rPr>
                <w:rFonts w:ascii="Times New Roman" w:eastAsia="Times New Roman" w:hAnsi="Times New Roman" w:cs="Times New Roman"/>
                <w:bCs/>
                <w:color w:val="000000"/>
                <w:sz w:val="18"/>
                <w:szCs w:val="18"/>
                <w:lang w:eastAsia="bg-BG"/>
              </w:rPr>
              <w:t>Bun</w:t>
            </w:r>
            <w:proofErr w:type="spellEnd"/>
            <w:r w:rsidRPr="00F45D12">
              <w:rPr>
                <w:rFonts w:ascii="Times New Roman" w:eastAsia="Times New Roman" w:hAnsi="Times New Roman" w:cs="Times New Roman"/>
                <w:bCs/>
                <w:color w:val="000000"/>
                <w:sz w:val="18"/>
                <w:szCs w:val="18"/>
                <w:lang w:eastAsia="bg-BG"/>
              </w:rPr>
              <w:t>(</w:t>
            </w:r>
            <w:proofErr w:type="spellStart"/>
            <w:r w:rsidRPr="00F45D12">
              <w:rPr>
                <w:rFonts w:ascii="Times New Roman" w:eastAsia="Times New Roman" w:hAnsi="Times New Roman" w:cs="Times New Roman"/>
                <w:bCs/>
                <w:color w:val="000000"/>
                <w:sz w:val="18"/>
                <w:szCs w:val="18"/>
                <w:lang w:eastAsia="bg-BG"/>
              </w:rPr>
              <w:t>Chas</w:t>
            </w:r>
            <w:proofErr w:type="spellEnd"/>
            <w:r w:rsidRPr="00F45D12">
              <w:rPr>
                <w:rFonts w:ascii="Times New Roman" w:eastAsia="Times New Roman" w:hAnsi="Times New Roman" w:cs="Times New Roman"/>
                <w:bCs/>
                <w:color w:val="000000"/>
                <w:sz w:val="18"/>
                <w:szCs w:val="18"/>
                <w:lang w:eastAsia="bg-BG"/>
              </w:rPr>
              <w:t>,2xSUP2E,3xFAB2),</w:t>
            </w:r>
            <w:proofErr w:type="spellStart"/>
            <w:r w:rsidRPr="00F45D12">
              <w:rPr>
                <w:rFonts w:ascii="Times New Roman" w:eastAsia="Times New Roman" w:hAnsi="Times New Roman" w:cs="Times New Roman"/>
                <w:bCs/>
                <w:color w:val="000000"/>
                <w:sz w:val="18"/>
                <w:szCs w:val="18"/>
                <w:lang w:eastAsia="bg-BG"/>
              </w:rPr>
              <w:t>NoPwr</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комутатор за центъра за данни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N77-AC-3KW</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Nexus</w:t>
            </w:r>
            <w:proofErr w:type="spellEnd"/>
            <w:r w:rsidRPr="00F45D12">
              <w:rPr>
                <w:rFonts w:ascii="Times New Roman" w:eastAsia="Times New Roman" w:hAnsi="Times New Roman" w:cs="Times New Roman"/>
                <w:bCs/>
                <w:color w:val="000000"/>
                <w:sz w:val="18"/>
                <w:szCs w:val="18"/>
                <w:lang w:eastAsia="bg-BG"/>
              </w:rPr>
              <w:t xml:space="preserve"> 7700 - 3.0KW AC </w:t>
            </w:r>
            <w:proofErr w:type="spellStart"/>
            <w:r w:rsidRPr="00F45D12">
              <w:rPr>
                <w:rFonts w:ascii="Times New Roman" w:eastAsia="Times New Roman" w:hAnsi="Times New Roman" w:cs="Times New Roman"/>
                <w:bCs/>
                <w:color w:val="000000"/>
                <w:sz w:val="18"/>
                <w:szCs w:val="18"/>
                <w:lang w:eastAsia="bg-BG"/>
              </w:rPr>
              <w:t>Power</w:t>
            </w:r>
            <w:proofErr w:type="spellEnd"/>
            <w:r w:rsidRPr="00F45D12">
              <w:rPr>
                <w:rFonts w:ascii="Times New Roman" w:eastAsia="Times New Roman" w:hAnsi="Times New Roman" w:cs="Times New Roman"/>
                <w:bCs/>
                <w:color w:val="000000"/>
                <w:sz w:val="18"/>
                <w:szCs w:val="18"/>
                <w:lang w:eastAsia="bg-BG"/>
              </w:rPr>
              <w:t xml:space="preserve"> Supply </w:t>
            </w:r>
            <w:proofErr w:type="spellStart"/>
            <w:r w:rsidRPr="00F45D12">
              <w:rPr>
                <w:rFonts w:ascii="Times New Roman" w:eastAsia="Times New Roman" w:hAnsi="Times New Roman" w:cs="Times New Roman"/>
                <w:bCs/>
                <w:color w:val="000000"/>
                <w:sz w:val="18"/>
                <w:szCs w:val="18"/>
                <w:lang w:eastAsia="bg-BG"/>
              </w:rPr>
              <w:t>Module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Cable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Included</w:t>
            </w:r>
            <w:proofErr w:type="spellEnd"/>
            <w:r w:rsidRPr="00F45D12">
              <w:rPr>
                <w:rFonts w:ascii="Times New Roman" w:eastAsia="Times New Roman" w:hAnsi="Times New Roman" w:cs="Times New Roman"/>
                <w:bCs/>
                <w:color w:val="000000"/>
                <w:sz w:val="18"/>
                <w:szCs w:val="18"/>
                <w:lang w:eastAsia="bg-BG"/>
              </w:rPr>
              <w:t>)</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комутатор за центъра за данни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N77-C7710-FDK</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Nexus</w:t>
            </w:r>
            <w:proofErr w:type="spellEnd"/>
            <w:r w:rsidRPr="00F45D12">
              <w:rPr>
                <w:rFonts w:ascii="Times New Roman" w:eastAsia="Times New Roman" w:hAnsi="Times New Roman" w:cs="Times New Roman"/>
                <w:bCs/>
                <w:color w:val="000000"/>
                <w:sz w:val="18"/>
                <w:szCs w:val="18"/>
                <w:lang w:eastAsia="bg-BG"/>
              </w:rPr>
              <w:t xml:space="preserve"> 7700 - 10 </w:t>
            </w:r>
            <w:proofErr w:type="spellStart"/>
            <w:r w:rsidRPr="00F45D12">
              <w:rPr>
                <w:rFonts w:ascii="Times New Roman" w:eastAsia="Times New Roman" w:hAnsi="Times New Roman" w:cs="Times New Roman"/>
                <w:bCs/>
                <w:color w:val="000000"/>
                <w:sz w:val="18"/>
                <w:szCs w:val="18"/>
                <w:lang w:eastAsia="bg-BG"/>
              </w:rPr>
              <w:t>Slot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Chassis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Front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Door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Kit</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lastRenderedPageBreak/>
              <w:t>Опорен комутатор за центъра за данни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C1F2PNEX77001K9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ONE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7700 6 </w:t>
            </w:r>
            <w:proofErr w:type="spellStart"/>
            <w:r w:rsidRPr="00F45D12">
              <w:rPr>
                <w:rFonts w:ascii="Times New Roman" w:eastAsia="Times New Roman" w:hAnsi="Times New Roman" w:cs="Times New Roman"/>
                <w:bCs/>
                <w:color w:val="000000"/>
                <w:sz w:val="18"/>
                <w:szCs w:val="18"/>
                <w:lang w:eastAsia="bg-BG"/>
              </w:rPr>
              <w:t>Slot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and</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Higher</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комутатор за центъра за данни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CON-PSBU-CF2PX771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PSS SWSS UPGRADES C1 </w:t>
            </w:r>
            <w:proofErr w:type="spellStart"/>
            <w:r w:rsidRPr="00F45D12">
              <w:rPr>
                <w:rFonts w:ascii="Times New Roman" w:eastAsia="Times New Roman" w:hAnsi="Times New Roman" w:cs="Times New Roman"/>
                <w:bCs/>
                <w:color w:val="000000"/>
                <w:sz w:val="18"/>
                <w:szCs w:val="18"/>
                <w:lang w:eastAsia="bg-BG"/>
              </w:rPr>
              <w:t>Foundation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Perpetual</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Bundle</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комутатор за центъра за данни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N77-M348XP-23L</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Nexus</w:t>
            </w:r>
            <w:proofErr w:type="spellEnd"/>
            <w:r w:rsidRPr="00F45D12">
              <w:rPr>
                <w:rFonts w:ascii="Times New Roman" w:eastAsia="Times New Roman" w:hAnsi="Times New Roman" w:cs="Times New Roman"/>
                <w:bCs/>
                <w:color w:val="000000"/>
                <w:sz w:val="18"/>
                <w:szCs w:val="18"/>
                <w:lang w:eastAsia="bg-BG"/>
              </w:rPr>
              <w:t xml:space="preserve"> 7700 M3-Series 48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10GE</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Опорен комутатор за центъра за данни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N77-M348XP-23L</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Nexus</w:t>
            </w:r>
            <w:proofErr w:type="spellEnd"/>
            <w:r w:rsidRPr="00F45D12">
              <w:rPr>
                <w:rFonts w:ascii="Times New Roman" w:eastAsia="Times New Roman" w:hAnsi="Times New Roman" w:cs="Times New Roman"/>
                <w:bCs/>
                <w:color w:val="000000"/>
                <w:sz w:val="18"/>
                <w:szCs w:val="18"/>
                <w:lang w:eastAsia="bg-BG"/>
              </w:rPr>
              <w:t xml:space="preserve"> 7700 M3-Series 48 </w:t>
            </w:r>
            <w:proofErr w:type="spellStart"/>
            <w:r w:rsidRPr="00F45D12">
              <w:rPr>
                <w:rFonts w:ascii="Times New Roman" w:eastAsia="Times New Roman" w:hAnsi="Times New Roman" w:cs="Times New Roman"/>
                <w:bCs/>
                <w:color w:val="000000"/>
                <w:sz w:val="18"/>
                <w:szCs w:val="18"/>
                <w:lang w:eastAsia="bg-BG"/>
              </w:rPr>
              <w:t>Port</w:t>
            </w:r>
            <w:proofErr w:type="spellEnd"/>
            <w:r w:rsidRPr="00F45D12">
              <w:rPr>
                <w:rFonts w:ascii="Times New Roman" w:eastAsia="Times New Roman" w:hAnsi="Times New Roman" w:cs="Times New Roman"/>
                <w:bCs/>
                <w:color w:val="000000"/>
                <w:sz w:val="18"/>
                <w:szCs w:val="18"/>
                <w:lang w:eastAsia="bg-BG"/>
              </w:rPr>
              <w:t xml:space="preserve"> 10GE</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Разширителен</w:t>
            </w:r>
            <w:proofErr w:type="spellEnd"/>
            <w:r w:rsidRPr="00F45D12">
              <w:rPr>
                <w:rFonts w:ascii="Times New Roman" w:eastAsia="Times New Roman" w:hAnsi="Times New Roman" w:cs="Times New Roman"/>
                <w:bCs/>
                <w:color w:val="000000"/>
                <w:sz w:val="18"/>
                <w:szCs w:val="18"/>
                <w:lang w:eastAsia="bg-BG"/>
              </w:rPr>
              <w:t xml:space="preserve"> комутатор за опорен комутатор за центъра за данни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N2K-C2232TM-E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N2K-C2232TM-E-10GE (32x1/10GT+8x10GE), </w:t>
            </w:r>
            <w:proofErr w:type="spellStart"/>
            <w:r w:rsidRPr="00F45D12">
              <w:rPr>
                <w:rFonts w:ascii="Times New Roman" w:eastAsia="Times New Roman" w:hAnsi="Times New Roman" w:cs="Times New Roman"/>
                <w:bCs/>
                <w:color w:val="000000"/>
                <w:sz w:val="18"/>
                <w:szCs w:val="18"/>
                <w:lang w:eastAsia="bg-BG"/>
              </w:rPr>
              <w:t>airflow</w:t>
            </w:r>
            <w:proofErr w:type="spellEnd"/>
            <w:r w:rsidRPr="00F45D12">
              <w:rPr>
                <w:rFonts w:ascii="Times New Roman" w:eastAsia="Times New Roman" w:hAnsi="Times New Roman" w:cs="Times New Roman"/>
                <w:bCs/>
                <w:color w:val="000000"/>
                <w:sz w:val="18"/>
                <w:szCs w:val="18"/>
                <w:lang w:eastAsia="bg-BG"/>
              </w:rPr>
              <w:t>/</w:t>
            </w:r>
            <w:proofErr w:type="spellStart"/>
            <w:r w:rsidRPr="00F45D12">
              <w:rPr>
                <w:rFonts w:ascii="Times New Roman" w:eastAsia="Times New Roman" w:hAnsi="Times New Roman" w:cs="Times New Roman"/>
                <w:bCs/>
                <w:color w:val="000000"/>
                <w:sz w:val="18"/>
                <w:szCs w:val="18"/>
                <w:lang w:eastAsia="bg-BG"/>
              </w:rPr>
              <w:t>power</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option</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Разширителен</w:t>
            </w:r>
            <w:proofErr w:type="spellEnd"/>
            <w:r w:rsidRPr="00F45D12">
              <w:rPr>
                <w:rFonts w:ascii="Times New Roman" w:eastAsia="Times New Roman" w:hAnsi="Times New Roman" w:cs="Times New Roman"/>
                <w:bCs/>
                <w:color w:val="000000"/>
                <w:sz w:val="18"/>
                <w:szCs w:val="18"/>
                <w:lang w:eastAsia="bg-BG"/>
              </w:rPr>
              <w:t xml:space="preserve"> комутатор за опорен комутатор за центъра за данни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SFP-H10GB-CU5M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10GBASE-CU SFP+ </w:t>
            </w:r>
            <w:proofErr w:type="spellStart"/>
            <w:r w:rsidRPr="00F45D12">
              <w:rPr>
                <w:rFonts w:ascii="Times New Roman" w:eastAsia="Times New Roman" w:hAnsi="Times New Roman" w:cs="Times New Roman"/>
                <w:bCs/>
                <w:color w:val="000000"/>
                <w:sz w:val="18"/>
                <w:szCs w:val="18"/>
                <w:lang w:eastAsia="bg-BG"/>
              </w:rPr>
              <w:t>Cable</w:t>
            </w:r>
            <w:proofErr w:type="spellEnd"/>
            <w:r w:rsidRPr="00F45D12">
              <w:rPr>
                <w:rFonts w:ascii="Times New Roman" w:eastAsia="Times New Roman" w:hAnsi="Times New Roman" w:cs="Times New Roman"/>
                <w:bCs/>
                <w:color w:val="000000"/>
                <w:sz w:val="18"/>
                <w:szCs w:val="18"/>
                <w:lang w:eastAsia="bg-BG"/>
              </w:rPr>
              <w:t xml:space="preserve"> 5 </w:t>
            </w:r>
            <w:proofErr w:type="spellStart"/>
            <w:r w:rsidRPr="00F45D12">
              <w:rPr>
                <w:rFonts w:ascii="Times New Roman" w:eastAsia="Times New Roman" w:hAnsi="Times New Roman" w:cs="Times New Roman"/>
                <w:bCs/>
                <w:color w:val="000000"/>
                <w:sz w:val="18"/>
                <w:szCs w:val="18"/>
                <w:lang w:eastAsia="bg-BG"/>
              </w:rPr>
              <w:t>Meter</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Разширителен</w:t>
            </w:r>
            <w:proofErr w:type="spellEnd"/>
            <w:r w:rsidRPr="00F45D12">
              <w:rPr>
                <w:rFonts w:ascii="Times New Roman" w:eastAsia="Times New Roman" w:hAnsi="Times New Roman" w:cs="Times New Roman"/>
                <w:bCs/>
                <w:color w:val="000000"/>
                <w:sz w:val="18"/>
                <w:szCs w:val="18"/>
                <w:lang w:eastAsia="bg-BG"/>
              </w:rPr>
              <w:t xml:space="preserve"> комутатор за опорен комутатор за центъра за данни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CON-PSRT-2232TEBA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Reversed</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airflow</w:t>
            </w:r>
            <w:proofErr w:type="spellEnd"/>
            <w:r w:rsidRPr="00F45D12">
              <w:rPr>
                <w:rFonts w:ascii="Times New Roman" w:eastAsia="Times New Roman" w:hAnsi="Times New Roman" w:cs="Times New Roman"/>
                <w:bCs/>
                <w:color w:val="000000"/>
                <w:sz w:val="18"/>
                <w:szCs w:val="18"/>
                <w:lang w:eastAsia="bg-BG"/>
              </w:rPr>
              <w:t>/AC</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Защитна стена от следващо поколение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FPR2110-NGFW-K9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Firepower</w:t>
            </w:r>
            <w:proofErr w:type="spellEnd"/>
            <w:r w:rsidRPr="00F45D12">
              <w:rPr>
                <w:rFonts w:ascii="Times New Roman" w:eastAsia="Times New Roman" w:hAnsi="Times New Roman" w:cs="Times New Roman"/>
                <w:bCs/>
                <w:color w:val="000000"/>
                <w:sz w:val="18"/>
                <w:szCs w:val="18"/>
                <w:lang w:eastAsia="bg-BG"/>
              </w:rPr>
              <w:t xml:space="preserve"> 2110 NGFW </w:t>
            </w:r>
            <w:proofErr w:type="spellStart"/>
            <w:r w:rsidRPr="00F45D12">
              <w:rPr>
                <w:rFonts w:ascii="Times New Roman" w:eastAsia="Times New Roman" w:hAnsi="Times New Roman" w:cs="Times New Roman"/>
                <w:bCs/>
                <w:color w:val="000000"/>
                <w:sz w:val="18"/>
                <w:szCs w:val="18"/>
                <w:lang w:eastAsia="bg-BG"/>
              </w:rPr>
              <w:t>Appliance</w:t>
            </w:r>
            <w:proofErr w:type="spellEnd"/>
            <w:r w:rsidRPr="00F45D12">
              <w:rPr>
                <w:rFonts w:ascii="Times New Roman" w:eastAsia="Times New Roman" w:hAnsi="Times New Roman" w:cs="Times New Roman"/>
                <w:bCs/>
                <w:color w:val="000000"/>
                <w:sz w:val="18"/>
                <w:szCs w:val="18"/>
                <w:lang w:eastAsia="bg-BG"/>
              </w:rPr>
              <w:t>, 1U</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Защитна стена от следващо поколение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CON-PSRT-FPR21FWN</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PRTNR SS 8X5XNBD </w:t>
            </w: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Firepower</w:t>
            </w:r>
            <w:proofErr w:type="spellEnd"/>
            <w:r w:rsidRPr="00F45D12">
              <w:rPr>
                <w:rFonts w:ascii="Times New Roman" w:eastAsia="Times New Roman" w:hAnsi="Times New Roman" w:cs="Times New Roman"/>
                <w:bCs/>
                <w:color w:val="000000"/>
                <w:sz w:val="18"/>
                <w:szCs w:val="18"/>
                <w:lang w:eastAsia="bg-BG"/>
              </w:rPr>
              <w:t xml:space="preserve"> 2110 NGFW </w:t>
            </w:r>
            <w:proofErr w:type="spellStart"/>
            <w:r w:rsidRPr="00F45D12">
              <w:rPr>
                <w:rFonts w:ascii="Times New Roman" w:eastAsia="Times New Roman" w:hAnsi="Times New Roman" w:cs="Times New Roman"/>
                <w:bCs/>
                <w:color w:val="000000"/>
                <w:sz w:val="18"/>
                <w:szCs w:val="18"/>
                <w:lang w:eastAsia="bg-BG"/>
              </w:rPr>
              <w:t>Appliance</w:t>
            </w:r>
            <w:proofErr w:type="spellEnd"/>
            <w:r w:rsidRPr="00F45D12">
              <w:rPr>
                <w:rFonts w:ascii="Times New Roman" w:eastAsia="Times New Roman" w:hAnsi="Times New Roman" w:cs="Times New Roman"/>
                <w:bCs/>
                <w:color w:val="000000"/>
                <w:sz w:val="18"/>
                <w:szCs w:val="18"/>
                <w:lang w:eastAsia="bg-BG"/>
              </w:rPr>
              <w:t>, 1U</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Абонамент за защитна стена от следващо поколение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L-FPR2110T-TMC-3Y</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Cisco</w:t>
            </w:r>
            <w:proofErr w:type="spellEnd"/>
            <w:r w:rsidRPr="00F45D12">
              <w:rPr>
                <w:rFonts w:ascii="Times New Roman" w:eastAsia="Times New Roman" w:hAnsi="Times New Roman" w:cs="Times New Roman"/>
                <w:bCs/>
                <w:color w:val="000000"/>
                <w:sz w:val="18"/>
                <w:szCs w:val="18"/>
                <w:lang w:eastAsia="bg-BG"/>
              </w:rPr>
              <w:t xml:space="preserve"> FPR2110 </w:t>
            </w:r>
            <w:proofErr w:type="spellStart"/>
            <w:r w:rsidRPr="00F45D12">
              <w:rPr>
                <w:rFonts w:ascii="Times New Roman" w:eastAsia="Times New Roman" w:hAnsi="Times New Roman" w:cs="Times New Roman"/>
                <w:bCs/>
                <w:color w:val="000000"/>
                <w:sz w:val="18"/>
                <w:szCs w:val="18"/>
                <w:lang w:eastAsia="bg-BG"/>
              </w:rPr>
              <w:t>Threat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Defense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Threat</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Malware</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and</w:t>
            </w:r>
            <w:proofErr w:type="spellEnd"/>
            <w:r w:rsidRPr="00F45D12">
              <w:rPr>
                <w:rFonts w:ascii="Times New Roman" w:eastAsia="Times New Roman" w:hAnsi="Times New Roman" w:cs="Times New Roman"/>
                <w:bCs/>
                <w:color w:val="000000"/>
                <w:sz w:val="18"/>
                <w:szCs w:val="18"/>
                <w:lang w:eastAsia="bg-BG"/>
              </w:rPr>
              <w:t xml:space="preserve"> URL 3Y </w:t>
            </w:r>
            <w:proofErr w:type="spellStart"/>
            <w:r w:rsidRPr="00F45D12">
              <w:rPr>
                <w:rFonts w:ascii="Times New Roman" w:eastAsia="Times New Roman" w:hAnsi="Times New Roman" w:cs="Times New Roman"/>
                <w:bCs/>
                <w:color w:val="000000"/>
                <w:sz w:val="18"/>
                <w:szCs w:val="18"/>
                <w:lang w:eastAsia="bg-BG"/>
              </w:rPr>
              <w:t>Subs</w:t>
            </w:r>
            <w:proofErr w:type="spellEnd"/>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Система за отчитане и таксуване на телефонни разговори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Expert </w:t>
            </w:r>
            <w:proofErr w:type="spellStart"/>
            <w:r w:rsidRPr="00F45D12">
              <w:rPr>
                <w:rFonts w:ascii="Times New Roman" w:eastAsia="Times New Roman" w:hAnsi="Times New Roman" w:cs="Times New Roman"/>
                <w:bCs/>
                <w:color w:val="000000"/>
                <w:sz w:val="18"/>
                <w:szCs w:val="18"/>
                <w:lang w:eastAsia="bg-BG"/>
              </w:rPr>
              <w:t>Vision</w:t>
            </w:r>
            <w:proofErr w:type="spell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Expert </w:t>
            </w:r>
            <w:proofErr w:type="spellStart"/>
            <w:r w:rsidRPr="00F45D12">
              <w:rPr>
                <w:rFonts w:ascii="Times New Roman" w:eastAsia="Times New Roman" w:hAnsi="Times New Roman" w:cs="Times New Roman"/>
                <w:bCs/>
                <w:color w:val="000000"/>
                <w:sz w:val="18"/>
                <w:szCs w:val="18"/>
                <w:lang w:eastAsia="bg-BG"/>
              </w:rPr>
              <w:t>Vision</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CallXpert</w:t>
            </w:r>
            <w:proofErr w:type="spellEnd"/>
            <w:r w:rsidRPr="00F45D12">
              <w:rPr>
                <w:rFonts w:ascii="Times New Roman" w:eastAsia="Times New Roman" w:hAnsi="Times New Roman" w:cs="Times New Roman"/>
                <w:bCs/>
                <w:color w:val="000000"/>
                <w:sz w:val="18"/>
                <w:szCs w:val="18"/>
                <w:lang w:eastAsia="bg-BG"/>
              </w:rPr>
              <w:t xml:space="preserve"> v.2.0 - 500 </w:t>
            </w:r>
            <w:proofErr w:type="spellStart"/>
            <w:r w:rsidRPr="00F45D12">
              <w:rPr>
                <w:rFonts w:ascii="Times New Roman" w:eastAsia="Times New Roman" w:hAnsi="Times New Roman" w:cs="Times New Roman"/>
                <w:bCs/>
                <w:color w:val="000000"/>
                <w:sz w:val="18"/>
                <w:szCs w:val="18"/>
                <w:lang w:eastAsia="bg-BG"/>
              </w:rPr>
              <w:t>extensions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with</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blocking</w:t>
            </w:r>
            <w:proofErr w:type="spellEnd"/>
            <w:r w:rsidRPr="00F45D12">
              <w:rPr>
                <w:rFonts w:ascii="Times New Roman" w:eastAsia="Times New Roman" w:hAnsi="Times New Roman" w:cs="Times New Roman"/>
                <w:bCs/>
                <w:color w:val="000000"/>
                <w:sz w:val="18"/>
                <w:szCs w:val="18"/>
                <w:lang w:eastAsia="bg-BG"/>
              </w:rPr>
              <w:t>)</w:t>
            </w:r>
          </w:p>
        </w:tc>
      </w:tr>
      <w:tr w:rsidR="00F45D12" w:rsidRPr="00F45D12" w:rsidTr="00F45D12">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Система за отчитане и таксуване на телефонни разговори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r w:rsidRPr="00F45D12">
              <w:rPr>
                <w:rFonts w:ascii="Times New Roman" w:eastAsia="Times New Roman" w:hAnsi="Times New Roman" w:cs="Times New Roman"/>
                <w:bCs/>
                <w:color w:val="000000"/>
                <w:sz w:val="18"/>
                <w:szCs w:val="18"/>
                <w:lang w:eastAsia="bg-BG"/>
              </w:rPr>
              <w:t xml:space="preserve">Expert </w:t>
            </w:r>
            <w:proofErr w:type="spellStart"/>
            <w:r w:rsidRPr="00F45D12">
              <w:rPr>
                <w:rFonts w:ascii="Times New Roman" w:eastAsia="Times New Roman" w:hAnsi="Times New Roman" w:cs="Times New Roman"/>
                <w:bCs/>
                <w:color w:val="000000"/>
                <w:sz w:val="18"/>
                <w:szCs w:val="18"/>
                <w:lang w:eastAsia="bg-BG"/>
              </w:rPr>
              <w:t>Vision</w:t>
            </w:r>
            <w:proofErr w:type="spell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12" w:rsidRPr="00F45D12" w:rsidRDefault="00F45D12" w:rsidP="00F45D12">
            <w:pPr>
              <w:spacing w:after="0" w:line="240" w:lineRule="auto"/>
              <w:rPr>
                <w:rFonts w:ascii="Times New Roman" w:eastAsia="Times New Roman" w:hAnsi="Times New Roman" w:cs="Times New Roman"/>
                <w:bCs/>
                <w:color w:val="000000"/>
                <w:sz w:val="18"/>
                <w:szCs w:val="18"/>
                <w:lang w:eastAsia="bg-BG"/>
              </w:rPr>
            </w:pPr>
            <w:proofErr w:type="spellStart"/>
            <w:r w:rsidRPr="00F45D12">
              <w:rPr>
                <w:rFonts w:ascii="Times New Roman" w:eastAsia="Times New Roman" w:hAnsi="Times New Roman" w:cs="Times New Roman"/>
                <w:bCs/>
                <w:color w:val="000000"/>
                <w:sz w:val="18"/>
                <w:szCs w:val="18"/>
                <w:lang w:eastAsia="bg-BG"/>
              </w:rPr>
              <w:t>Support</w:t>
            </w:r>
            <w:proofErr w:type="spellEnd"/>
            <w:r w:rsidRPr="00F45D12">
              <w:rPr>
                <w:rFonts w:ascii="Times New Roman" w:eastAsia="Times New Roman" w:hAnsi="Times New Roman" w:cs="Times New Roman"/>
                <w:bCs/>
                <w:color w:val="000000"/>
                <w:sz w:val="18"/>
                <w:szCs w:val="18"/>
                <w:lang w:eastAsia="bg-BG"/>
              </w:rPr>
              <w:t xml:space="preserve"> - 2000 </w:t>
            </w:r>
            <w:proofErr w:type="spellStart"/>
            <w:r w:rsidRPr="00F45D12">
              <w:rPr>
                <w:rFonts w:ascii="Times New Roman" w:eastAsia="Times New Roman" w:hAnsi="Times New Roman" w:cs="Times New Roman"/>
                <w:bCs/>
                <w:color w:val="000000"/>
                <w:sz w:val="18"/>
                <w:szCs w:val="18"/>
                <w:lang w:eastAsia="bg-BG"/>
              </w:rPr>
              <w:t>extensions</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with</w:t>
            </w:r>
            <w:proofErr w:type="spellEnd"/>
            <w:r w:rsidRPr="00F45D12">
              <w:rPr>
                <w:rFonts w:ascii="Times New Roman" w:eastAsia="Times New Roman" w:hAnsi="Times New Roman" w:cs="Times New Roman"/>
                <w:bCs/>
                <w:color w:val="000000"/>
                <w:sz w:val="18"/>
                <w:szCs w:val="18"/>
                <w:lang w:eastAsia="bg-BG"/>
              </w:rPr>
              <w:t xml:space="preserve"> </w:t>
            </w:r>
            <w:proofErr w:type="spellStart"/>
            <w:r w:rsidRPr="00F45D12">
              <w:rPr>
                <w:rFonts w:ascii="Times New Roman" w:eastAsia="Times New Roman" w:hAnsi="Times New Roman" w:cs="Times New Roman"/>
                <w:bCs/>
                <w:color w:val="000000"/>
                <w:sz w:val="18"/>
                <w:szCs w:val="18"/>
                <w:lang w:eastAsia="bg-BG"/>
              </w:rPr>
              <w:t>blocking</w:t>
            </w:r>
            <w:proofErr w:type="spellEnd"/>
            <w:r w:rsidRPr="00F45D12">
              <w:rPr>
                <w:rFonts w:ascii="Times New Roman" w:eastAsia="Times New Roman" w:hAnsi="Times New Roman" w:cs="Times New Roman"/>
                <w:bCs/>
                <w:color w:val="000000"/>
                <w:sz w:val="18"/>
                <w:szCs w:val="18"/>
                <w:lang w:eastAsia="bg-BG"/>
              </w:rPr>
              <w:t>)</w:t>
            </w:r>
          </w:p>
        </w:tc>
      </w:tr>
      <w:bookmarkEnd w:id="34"/>
    </w:tbl>
    <w:p w:rsidR="00696330" w:rsidRDefault="00696330" w:rsidP="00696330">
      <w:pPr>
        <w:autoSpaceDE w:val="0"/>
        <w:autoSpaceDN w:val="0"/>
        <w:adjustRightInd w:val="0"/>
        <w:spacing w:after="0"/>
        <w:jc w:val="both"/>
        <w:rPr>
          <w:rFonts w:ascii="Times New Roman" w:hAnsi="Times New Roman" w:cs="Times New Roman"/>
          <w:bCs/>
          <w:sz w:val="24"/>
          <w:szCs w:val="24"/>
          <w:lang w:val="ru-RU"/>
        </w:rPr>
      </w:pPr>
    </w:p>
    <w:p w:rsidR="00696330" w:rsidRDefault="00696330" w:rsidP="00696330">
      <w:pPr>
        <w:autoSpaceDE w:val="0"/>
        <w:autoSpaceDN w:val="0"/>
        <w:adjustRightInd w:val="0"/>
        <w:spacing w:after="0"/>
        <w:jc w:val="both"/>
        <w:rPr>
          <w:rFonts w:ascii="Times New Roman" w:eastAsia="Times New Roman" w:hAnsi="Times New Roman" w:cs="Times New Roman"/>
          <w:noProof/>
          <w:sz w:val="24"/>
          <w:szCs w:val="24"/>
          <w:lang w:eastAsia="bg-BG"/>
        </w:rPr>
      </w:pPr>
      <w:r w:rsidRPr="00D66A0C">
        <w:rPr>
          <w:rFonts w:ascii="Times New Roman" w:eastAsia="Times New Roman" w:hAnsi="Times New Roman" w:cs="Times New Roman"/>
          <w:noProof/>
          <w:sz w:val="24"/>
          <w:szCs w:val="24"/>
          <w:u w:val="single"/>
          <w:lang w:eastAsia="bg-BG"/>
        </w:rPr>
        <w:t>В случай, че някое от изброеното по-горе оборудване не е в актуалната производствена листа на производителя</w:t>
      </w:r>
      <w:r w:rsidRPr="00A626EC">
        <w:rPr>
          <w:rFonts w:ascii="Times New Roman" w:eastAsia="Times New Roman" w:hAnsi="Times New Roman" w:cs="Times New Roman"/>
          <w:noProof/>
          <w:sz w:val="24"/>
          <w:szCs w:val="24"/>
          <w:lang w:eastAsia="bg-BG"/>
        </w:rPr>
        <w:t>, то участникът следва да предложи а</w:t>
      </w:r>
      <w:r w:rsidR="00D66A0C">
        <w:rPr>
          <w:rFonts w:ascii="Times New Roman" w:eastAsia="Times New Roman" w:hAnsi="Times New Roman" w:cs="Times New Roman"/>
          <w:noProof/>
          <w:sz w:val="24"/>
          <w:szCs w:val="24"/>
          <w:lang w:eastAsia="bg-BG"/>
        </w:rPr>
        <w:t>налог на конкретното оборудване в следната таблица:</w:t>
      </w:r>
    </w:p>
    <w:tbl>
      <w:tblPr>
        <w:tblStyle w:val="TableGrid"/>
        <w:tblW w:w="0" w:type="auto"/>
        <w:tblLook w:val="04A0" w:firstRow="1" w:lastRow="0" w:firstColumn="1" w:lastColumn="0" w:noHBand="0" w:noVBand="1"/>
      </w:tblPr>
      <w:tblGrid>
        <w:gridCol w:w="7071"/>
        <w:gridCol w:w="7071"/>
      </w:tblGrid>
      <w:tr w:rsidR="00D66A0C" w:rsidTr="00D66A0C">
        <w:tc>
          <w:tcPr>
            <w:tcW w:w="7071" w:type="dxa"/>
          </w:tcPr>
          <w:p w:rsidR="00D66A0C" w:rsidRDefault="00D66A0C" w:rsidP="00D66A0C">
            <w:pPr>
              <w:autoSpaceDE w:val="0"/>
              <w:autoSpaceDN w:val="0"/>
              <w:adjustRightInd w:val="0"/>
              <w:spacing w:after="0"/>
              <w:jc w:val="center"/>
              <w:rPr>
                <w:rFonts w:cs="Times New Roman"/>
                <w:noProof/>
                <w:sz w:val="24"/>
                <w:szCs w:val="24"/>
                <w:lang w:eastAsia="bg-BG"/>
              </w:rPr>
            </w:pPr>
            <w:r>
              <w:rPr>
                <w:rFonts w:cs="Times New Roman"/>
                <w:noProof/>
                <w:sz w:val="24"/>
                <w:szCs w:val="24"/>
                <w:lang w:eastAsia="bg-BG"/>
              </w:rPr>
              <w:t>Вид на оборудването/продуктов номер/описание</w:t>
            </w:r>
          </w:p>
          <w:p w:rsidR="00D66A0C" w:rsidRPr="00D66A0C" w:rsidRDefault="00D66A0C" w:rsidP="00D66A0C">
            <w:pPr>
              <w:autoSpaceDE w:val="0"/>
              <w:autoSpaceDN w:val="0"/>
              <w:adjustRightInd w:val="0"/>
              <w:spacing w:after="0"/>
              <w:jc w:val="center"/>
              <w:rPr>
                <w:rFonts w:cs="Times New Roman"/>
                <w:b/>
                <w:noProof/>
                <w:sz w:val="24"/>
                <w:szCs w:val="24"/>
                <w:u w:val="single"/>
                <w:lang w:eastAsia="bg-BG"/>
              </w:rPr>
            </w:pPr>
            <w:r w:rsidRPr="00D66A0C">
              <w:rPr>
                <w:rFonts w:cs="Times New Roman"/>
                <w:b/>
                <w:noProof/>
                <w:sz w:val="24"/>
                <w:szCs w:val="24"/>
                <w:u w:val="single"/>
                <w:lang w:eastAsia="bg-BG"/>
              </w:rPr>
              <w:t>от спецификацията на Възложителя</w:t>
            </w:r>
          </w:p>
        </w:tc>
        <w:tc>
          <w:tcPr>
            <w:tcW w:w="7071" w:type="dxa"/>
          </w:tcPr>
          <w:p w:rsidR="00D66A0C" w:rsidRDefault="00D66A0C" w:rsidP="00D66A0C">
            <w:pPr>
              <w:autoSpaceDE w:val="0"/>
              <w:autoSpaceDN w:val="0"/>
              <w:adjustRightInd w:val="0"/>
              <w:spacing w:after="0"/>
              <w:jc w:val="center"/>
              <w:rPr>
                <w:rFonts w:cs="Times New Roman"/>
                <w:noProof/>
                <w:sz w:val="24"/>
                <w:szCs w:val="24"/>
                <w:lang w:eastAsia="bg-BG"/>
              </w:rPr>
            </w:pPr>
            <w:r>
              <w:rPr>
                <w:rFonts w:cs="Times New Roman"/>
                <w:noProof/>
                <w:sz w:val="24"/>
                <w:szCs w:val="24"/>
                <w:lang w:eastAsia="bg-BG"/>
              </w:rPr>
              <w:t>Предложен от участника аналог на оборудването</w:t>
            </w:r>
          </w:p>
        </w:tc>
      </w:tr>
      <w:tr w:rsidR="00D66A0C" w:rsidTr="00D66A0C">
        <w:tc>
          <w:tcPr>
            <w:tcW w:w="7071" w:type="dxa"/>
          </w:tcPr>
          <w:p w:rsidR="00D66A0C" w:rsidRDefault="00D66A0C" w:rsidP="00696330">
            <w:pPr>
              <w:autoSpaceDE w:val="0"/>
              <w:autoSpaceDN w:val="0"/>
              <w:adjustRightInd w:val="0"/>
              <w:spacing w:after="0"/>
              <w:jc w:val="both"/>
              <w:rPr>
                <w:rFonts w:cs="Times New Roman"/>
                <w:noProof/>
                <w:sz w:val="24"/>
                <w:szCs w:val="24"/>
                <w:lang w:eastAsia="bg-BG"/>
              </w:rPr>
            </w:pPr>
          </w:p>
        </w:tc>
        <w:tc>
          <w:tcPr>
            <w:tcW w:w="7071" w:type="dxa"/>
          </w:tcPr>
          <w:p w:rsidR="00D66A0C" w:rsidRDefault="00D66A0C" w:rsidP="00696330">
            <w:pPr>
              <w:autoSpaceDE w:val="0"/>
              <w:autoSpaceDN w:val="0"/>
              <w:adjustRightInd w:val="0"/>
              <w:spacing w:after="0"/>
              <w:jc w:val="both"/>
              <w:rPr>
                <w:rFonts w:cs="Times New Roman"/>
                <w:noProof/>
                <w:sz w:val="24"/>
                <w:szCs w:val="24"/>
                <w:lang w:eastAsia="bg-BG"/>
              </w:rPr>
            </w:pPr>
          </w:p>
        </w:tc>
      </w:tr>
      <w:tr w:rsidR="00D66A0C" w:rsidTr="00D66A0C">
        <w:tc>
          <w:tcPr>
            <w:tcW w:w="7071" w:type="dxa"/>
          </w:tcPr>
          <w:p w:rsidR="00D66A0C" w:rsidRDefault="00D66A0C" w:rsidP="00696330">
            <w:pPr>
              <w:autoSpaceDE w:val="0"/>
              <w:autoSpaceDN w:val="0"/>
              <w:adjustRightInd w:val="0"/>
              <w:spacing w:after="0"/>
              <w:jc w:val="both"/>
              <w:rPr>
                <w:rFonts w:cs="Times New Roman"/>
                <w:noProof/>
                <w:sz w:val="24"/>
                <w:szCs w:val="24"/>
                <w:lang w:eastAsia="bg-BG"/>
              </w:rPr>
            </w:pPr>
            <w:r>
              <w:rPr>
                <w:rFonts w:cs="Times New Roman"/>
                <w:noProof/>
                <w:sz w:val="24"/>
                <w:szCs w:val="24"/>
                <w:lang w:eastAsia="bg-BG"/>
              </w:rPr>
              <w:t>……..</w:t>
            </w:r>
          </w:p>
        </w:tc>
        <w:tc>
          <w:tcPr>
            <w:tcW w:w="7071" w:type="dxa"/>
          </w:tcPr>
          <w:p w:rsidR="00D66A0C" w:rsidRDefault="00D66A0C" w:rsidP="00696330">
            <w:pPr>
              <w:autoSpaceDE w:val="0"/>
              <w:autoSpaceDN w:val="0"/>
              <w:adjustRightInd w:val="0"/>
              <w:spacing w:after="0"/>
              <w:jc w:val="both"/>
              <w:rPr>
                <w:rFonts w:cs="Times New Roman"/>
                <w:noProof/>
                <w:sz w:val="24"/>
                <w:szCs w:val="24"/>
                <w:lang w:eastAsia="bg-BG"/>
              </w:rPr>
            </w:pPr>
          </w:p>
        </w:tc>
      </w:tr>
    </w:tbl>
    <w:p w:rsidR="00D66A0C" w:rsidRPr="00A626EC" w:rsidRDefault="00D66A0C" w:rsidP="00696330">
      <w:pPr>
        <w:autoSpaceDE w:val="0"/>
        <w:autoSpaceDN w:val="0"/>
        <w:adjustRightInd w:val="0"/>
        <w:spacing w:after="0"/>
        <w:jc w:val="both"/>
        <w:rPr>
          <w:rFonts w:ascii="Times New Roman" w:eastAsia="Times New Roman" w:hAnsi="Times New Roman" w:cs="Times New Roman"/>
          <w:noProof/>
          <w:sz w:val="24"/>
          <w:szCs w:val="24"/>
          <w:lang w:eastAsia="bg-BG"/>
        </w:rPr>
      </w:pPr>
    </w:p>
    <w:p w:rsidR="0050587B" w:rsidRPr="00C15EB0" w:rsidRDefault="0050587B" w:rsidP="00C15EB0">
      <w:pPr>
        <w:spacing w:after="0" w:line="240" w:lineRule="auto"/>
        <w:jc w:val="both"/>
        <w:rPr>
          <w:rFonts w:ascii="Times New Roman" w:hAnsi="Times New Roman" w:cs="Times New Roman"/>
          <w:bCs/>
          <w:sz w:val="24"/>
          <w:szCs w:val="24"/>
          <w:lang w:val="ru-RU"/>
        </w:rPr>
      </w:pPr>
    </w:p>
    <w:p w:rsidR="00066F3A" w:rsidRPr="00C15EB0" w:rsidRDefault="00CB7E17" w:rsidP="00C15EB0">
      <w:pPr>
        <w:spacing w:after="0" w:line="240" w:lineRule="auto"/>
        <w:jc w:val="both"/>
        <w:rPr>
          <w:rFonts w:ascii="Times New Roman" w:hAnsi="Times New Roman" w:cs="Times New Roman"/>
          <w:sz w:val="24"/>
          <w:szCs w:val="24"/>
          <w:lang w:val="ru-RU"/>
        </w:rPr>
      </w:pPr>
      <w:r w:rsidRPr="00C15EB0">
        <w:rPr>
          <w:rFonts w:ascii="Times New Roman" w:hAnsi="Times New Roman" w:cs="Times New Roman"/>
          <w:bCs/>
          <w:sz w:val="24"/>
          <w:szCs w:val="24"/>
          <w:lang w:val="ru-RU"/>
        </w:rPr>
        <w:t>2</w:t>
      </w:r>
      <w:r w:rsidR="00066F3A" w:rsidRPr="00C15EB0">
        <w:rPr>
          <w:rFonts w:ascii="Times New Roman" w:hAnsi="Times New Roman" w:cs="Times New Roman"/>
          <w:bCs/>
          <w:sz w:val="24"/>
          <w:szCs w:val="24"/>
          <w:lang w:val="ru-RU"/>
        </w:rPr>
        <w:t>.</w:t>
      </w:r>
      <w:r w:rsidR="00066F3A" w:rsidRPr="00C15EB0">
        <w:rPr>
          <w:rFonts w:ascii="Times New Roman" w:hAnsi="Times New Roman" w:cs="Times New Roman"/>
          <w:sz w:val="24"/>
          <w:szCs w:val="24"/>
          <w:lang w:val="ru-RU"/>
        </w:rPr>
        <w:t xml:space="preserve"> След като проучихме документацията за участие с настоящата техническа оферта, правим сл</w:t>
      </w:r>
      <w:r w:rsidR="00BC496B" w:rsidRPr="00C15EB0">
        <w:rPr>
          <w:rFonts w:ascii="Times New Roman" w:hAnsi="Times New Roman" w:cs="Times New Roman"/>
          <w:sz w:val="24"/>
          <w:szCs w:val="24"/>
          <w:lang w:val="ru-RU"/>
        </w:rPr>
        <w:t>едното обвързващо предложение</w:t>
      </w:r>
      <w:r w:rsidR="00066F3A" w:rsidRPr="00C15EB0">
        <w:rPr>
          <w:rFonts w:ascii="Times New Roman" w:hAnsi="Times New Roman" w:cs="Times New Roman"/>
          <w:sz w:val="24"/>
          <w:szCs w:val="24"/>
          <w:lang w:val="ru-RU"/>
        </w:rPr>
        <w:t>:</w:t>
      </w:r>
    </w:p>
    <w:p w:rsidR="00851595" w:rsidRDefault="00851595" w:rsidP="00851595">
      <w:pPr>
        <w:widowControl w:val="0"/>
        <w:tabs>
          <w:tab w:val="left" w:pos="426"/>
        </w:tabs>
        <w:suppressAutoHyphens/>
        <w:spacing w:after="0" w:line="240" w:lineRule="auto"/>
        <w:jc w:val="both"/>
        <w:rPr>
          <w:rFonts w:ascii="Times New Roman" w:hAnsi="Times New Roman" w:cs="Times New Roman"/>
          <w:kern w:val="1"/>
          <w:sz w:val="24"/>
          <w:szCs w:val="24"/>
        </w:rPr>
      </w:pPr>
    </w:p>
    <w:p w:rsidR="008557A0" w:rsidRDefault="00851595" w:rsidP="00851595">
      <w:pPr>
        <w:pStyle w:val="ListParagraph"/>
        <w:widowControl w:val="0"/>
        <w:numPr>
          <w:ilvl w:val="0"/>
          <w:numId w:val="54"/>
        </w:numPr>
        <w:tabs>
          <w:tab w:val="left" w:pos="426"/>
        </w:tabs>
        <w:suppressAutoHyphens/>
        <w:jc w:val="both"/>
        <w:rPr>
          <w:kern w:val="1"/>
          <w:szCs w:val="24"/>
        </w:rPr>
      </w:pPr>
      <w:r w:rsidRPr="00851595">
        <w:rPr>
          <w:kern w:val="1"/>
          <w:szCs w:val="24"/>
        </w:rPr>
        <w:t xml:space="preserve">Доставката, монтирането, инсталирането, конфигурирането, тестването и пускането в експлоатация на новодоставено оборудване </w:t>
      </w:r>
      <w:r>
        <w:rPr>
          <w:kern w:val="1"/>
          <w:szCs w:val="24"/>
        </w:rPr>
        <w:t xml:space="preserve">ще извършим </w:t>
      </w:r>
      <w:r w:rsidRPr="00851595">
        <w:rPr>
          <w:kern w:val="1"/>
          <w:szCs w:val="24"/>
        </w:rPr>
        <w:t>в срок до 60 (шестдесет) календарни дни след съответната заявка.</w:t>
      </w:r>
    </w:p>
    <w:p w:rsidR="008557A0" w:rsidRDefault="00851595" w:rsidP="00851595">
      <w:pPr>
        <w:pStyle w:val="ListParagraph"/>
        <w:widowControl w:val="0"/>
        <w:numPr>
          <w:ilvl w:val="0"/>
          <w:numId w:val="54"/>
        </w:numPr>
        <w:tabs>
          <w:tab w:val="left" w:pos="426"/>
        </w:tabs>
        <w:suppressAutoHyphens/>
        <w:jc w:val="both"/>
        <w:rPr>
          <w:kern w:val="1"/>
          <w:szCs w:val="24"/>
        </w:rPr>
      </w:pPr>
      <w:r w:rsidRPr="008557A0">
        <w:rPr>
          <w:kern w:val="1"/>
          <w:szCs w:val="24"/>
        </w:rPr>
        <w:t xml:space="preserve"> Предложеното техническо оборудване е ново, неизползвано преди това, в текущата продуктова линия на производителя и не е свалено от производство към датата на подаване на офертата.</w:t>
      </w:r>
    </w:p>
    <w:p w:rsidR="00851595" w:rsidRPr="008557A0" w:rsidRDefault="00851595" w:rsidP="00851595">
      <w:pPr>
        <w:pStyle w:val="ListParagraph"/>
        <w:widowControl w:val="0"/>
        <w:numPr>
          <w:ilvl w:val="0"/>
          <w:numId w:val="54"/>
        </w:numPr>
        <w:tabs>
          <w:tab w:val="left" w:pos="426"/>
        </w:tabs>
        <w:suppressAutoHyphens/>
        <w:jc w:val="both"/>
        <w:rPr>
          <w:kern w:val="1"/>
          <w:szCs w:val="24"/>
        </w:rPr>
      </w:pPr>
      <w:r w:rsidRPr="008557A0">
        <w:rPr>
          <w:kern w:val="1"/>
          <w:szCs w:val="24"/>
        </w:rPr>
        <w:lastRenderedPageBreak/>
        <w:t>Гаранционна поддръжка</w:t>
      </w:r>
      <w:r w:rsidRPr="008557A0">
        <w:rPr>
          <w:kern w:val="1"/>
          <w:szCs w:val="24"/>
        </w:rPr>
        <w:tab/>
      </w:r>
    </w:p>
    <w:p w:rsidR="00851595" w:rsidRPr="00851595" w:rsidRDefault="008557A0" w:rsidP="00851595">
      <w:pPr>
        <w:widowControl w:val="0"/>
        <w:tabs>
          <w:tab w:val="left" w:pos="426"/>
        </w:tabs>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За ц</w:t>
      </w:r>
      <w:r w:rsidR="00851595" w:rsidRPr="00851595">
        <w:rPr>
          <w:rFonts w:ascii="Times New Roman" w:hAnsi="Times New Roman" w:cs="Times New Roman"/>
          <w:kern w:val="1"/>
          <w:sz w:val="24"/>
          <w:szCs w:val="24"/>
        </w:rPr>
        <w:t xml:space="preserve">ялото доставено оборудване </w:t>
      </w:r>
      <w:r>
        <w:rPr>
          <w:rFonts w:ascii="Times New Roman" w:hAnsi="Times New Roman" w:cs="Times New Roman"/>
          <w:kern w:val="1"/>
          <w:sz w:val="24"/>
          <w:szCs w:val="24"/>
        </w:rPr>
        <w:t>ще осигурим</w:t>
      </w:r>
      <w:r w:rsidR="00851595" w:rsidRPr="00851595">
        <w:rPr>
          <w:rFonts w:ascii="Times New Roman" w:hAnsi="Times New Roman" w:cs="Times New Roman"/>
          <w:kern w:val="1"/>
          <w:sz w:val="24"/>
          <w:szCs w:val="24"/>
        </w:rPr>
        <w:t xml:space="preserve"> гаранционна поддръжка за период от 2 (две) години, считано от датата на доставка.</w:t>
      </w:r>
    </w:p>
    <w:p w:rsidR="00851595" w:rsidRPr="00851595" w:rsidRDefault="008557A0" w:rsidP="00851595">
      <w:pPr>
        <w:widowControl w:val="0"/>
        <w:tabs>
          <w:tab w:val="left" w:pos="426"/>
        </w:tabs>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Ще осигурим поддръжка</w:t>
      </w:r>
      <w:r w:rsidR="00851595" w:rsidRPr="00851595">
        <w:rPr>
          <w:rFonts w:ascii="Times New Roman" w:hAnsi="Times New Roman" w:cs="Times New Roman"/>
          <w:kern w:val="1"/>
          <w:sz w:val="24"/>
          <w:szCs w:val="24"/>
        </w:rPr>
        <w:t xml:space="preserve"> в режим 8х5 в работни дни от 8:00 до 17:00 от понеделник до петък.</w:t>
      </w:r>
    </w:p>
    <w:p w:rsidR="00851595" w:rsidRPr="00851595" w:rsidRDefault="005B79CE" w:rsidP="00851595">
      <w:pPr>
        <w:widowControl w:val="0"/>
        <w:tabs>
          <w:tab w:val="left" w:pos="426"/>
        </w:tabs>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Ще осигурим</w:t>
      </w:r>
      <w:r w:rsidR="00851595" w:rsidRPr="00851595">
        <w:rPr>
          <w:rFonts w:ascii="Times New Roman" w:hAnsi="Times New Roman" w:cs="Times New Roman"/>
          <w:kern w:val="1"/>
          <w:sz w:val="24"/>
          <w:szCs w:val="24"/>
        </w:rPr>
        <w:t xml:space="preserve"> отстраняване на проблема на следващият работен ден.</w:t>
      </w:r>
    </w:p>
    <w:p w:rsidR="00851595" w:rsidRPr="00851595" w:rsidRDefault="005B79CE" w:rsidP="00851595">
      <w:pPr>
        <w:widowControl w:val="0"/>
        <w:tabs>
          <w:tab w:val="left" w:pos="426"/>
        </w:tabs>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Ще осигурим</w:t>
      </w:r>
      <w:r w:rsidR="00851595" w:rsidRPr="00851595">
        <w:rPr>
          <w:rFonts w:ascii="Times New Roman" w:hAnsi="Times New Roman" w:cs="Times New Roman"/>
          <w:kern w:val="1"/>
          <w:sz w:val="24"/>
          <w:szCs w:val="24"/>
        </w:rPr>
        <w:t xml:space="preserve"> софтуерна поддръжка на системния софтуер (BIOS, операционна система, </w:t>
      </w:r>
      <w:proofErr w:type="spellStart"/>
      <w:r w:rsidR="00851595" w:rsidRPr="00851595">
        <w:rPr>
          <w:rFonts w:ascii="Times New Roman" w:hAnsi="Times New Roman" w:cs="Times New Roman"/>
          <w:kern w:val="1"/>
          <w:sz w:val="24"/>
          <w:szCs w:val="24"/>
        </w:rPr>
        <w:t>firmware</w:t>
      </w:r>
      <w:proofErr w:type="spellEnd"/>
      <w:r w:rsidR="00851595" w:rsidRPr="00851595">
        <w:rPr>
          <w:rFonts w:ascii="Times New Roman" w:hAnsi="Times New Roman" w:cs="Times New Roman"/>
          <w:kern w:val="1"/>
          <w:sz w:val="24"/>
          <w:szCs w:val="24"/>
        </w:rPr>
        <w:t xml:space="preserve">, драйвери и т.н.) за период от 2 (две години). </w:t>
      </w:r>
    </w:p>
    <w:p w:rsidR="00851595" w:rsidRPr="00851595" w:rsidRDefault="00851595" w:rsidP="00851595">
      <w:pPr>
        <w:widowControl w:val="0"/>
        <w:tabs>
          <w:tab w:val="left" w:pos="426"/>
        </w:tabs>
        <w:suppressAutoHyphens/>
        <w:spacing w:after="0" w:line="240" w:lineRule="auto"/>
        <w:jc w:val="both"/>
        <w:rPr>
          <w:rFonts w:ascii="Times New Roman" w:hAnsi="Times New Roman" w:cs="Times New Roman"/>
          <w:kern w:val="1"/>
          <w:sz w:val="24"/>
          <w:szCs w:val="24"/>
        </w:rPr>
      </w:pPr>
    </w:p>
    <w:p w:rsidR="00226760" w:rsidRDefault="00226760" w:rsidP="00C94D2C">
      <w:pPr>
        <w:widowControl w:val="0"/>
        <w:tabs>
          <w:tab w:val="left" w:pos="426"/>
        </w:tabs>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3. Декларирам, че разполагаме с </w:t>
      </w:r>
      <w:r w:rsidRPr="00851595">
        <w:rPr>
          <w:rFonts w:ascii="Times New Roman" w:hAnsi="Times New Roman" w:cs="Times New Roman"/>
          <w:kern w:val="1"/>
          <w:sz w:val="24"/>
          <w:szCs w:val="24"/>
        </w:rPr>
        <w:t>автоматизирана система за сервизно обслужване (система за обработка на сервизните заявки при повреда в предлаганото оборудване и/или услуга)</w:t>
      </w:r>
      <w:r>
        <w:rPr>
          <w:rFonts w:ascii="Times New Roman" w:hAnsi="Times New Roman" w:cs="Times New Roman"/>
          <w:kern w:val="1"/>
          <w:sz w:val="24"/>
          <w:szCs w:val="24"/>
        </w:rPr>
        <w:t>,</w:t>
      </w:r>
      <w:r w:rsidRPr="00226760">
        <w:rPr>
          <w:rFonts w:ascii="Times New Roman" w:hAnsi="Times New Roman" w:cs="Times New Roman"/>
          <w:kern w:val="1"/>
          <w:sz w:val="24"/>
          <w:szCs w:val="24"/>
        </w:rPr>
        <w:t xml:space="preserve"> </w:t>
      </w:r>
      <w:r w:rsidRPr="00851595">
        <w:rPr>
          <w:rFonts w:ascii="Times New Roman" w:hAnsi="Times New Roman" w:cs="Times New Roman"/>
          <w:kern w:val="1"/>
          <w:sz w:val="24"/>
          <w:szCs w:val="24"/>
        </w:rPr>
        <w:t xml:space="preserve">чрез която Възложителят може да следи в реално време състоянието на подадените заявки за възникнали проблеми и действията, които </w:t>
      </w:r>
      <w:r>
        <w:rPr>
          <w:rFonts w:ascii="Times New Roman" w:hAnsi="Times New Roman" w:cs="Times New Roman"/>
          <w:kern w:val="1"/>
          <w:sz w:val="24"/>
          <w:szCs w:val="24"/>
        </w:rPr>
        <w:t>са предпри</w:t>
      </w:r>
      <w:r w:rsidR="00AC1B6E">
        <w:rPr>
          <w:rFonts w:ascii="Times New Roman" w:hAnsi="Times New Roman" w:cs="Times New Roman"/>
          <w:kern w:val="1"/>
          <w:sz w:val="24"/>
          <w:szCs w:val="24"/>
        </w:rPr>
        <w:t>е</w:t>
      </w:r>
      <w:r>
        <w:rPr>
          <w:rFonts w:ascii="Times New Roman" w:hAnsi="Times New Roman" w:cs="Times New Roman"/>
          <w:kern w:val="1"/>
          <w:sz w:val="24"/>
          <w:szCs w:val="24"/>
        </w:rPr>
        <w:t>ти</w:t>
      </w:r>
      <w:r w:rsidRPr="00851595">
        <w:rPr>
          <w:rFonts w:ascii="Times New Roman" w:hAnsi="Times New Roman" w:cs="Times New Roman"/>
          <w:kern w:val="1"/>
          <w:sz w:val="24"/>
          <w:szCs w:val="24"/>
        </w:rPr>
        <w:t xml:space="preserve">. Системата за сервизно обслужване </w:t>
      </w:r>
      <w:r w:rsidR="00AC1B6E">
        <w:rPr>
          <w:rFonts w:ascii="Times New Roman" w:hAnsi="Times New Roman" w:cs="Times New Roman"/>
          <w:kern w:val="1"/>
          <w:sz w:val="24"/>
          <w:szCs w:val="24"/>
        </w:rPr>
        <w:t>разполага</w:t>
      </w:r>
      <w:r w:rsidRPr="00851595">
        <w:rPr>
          <w:rFonts w:ascii="Times New Roman" w:hAnsi="Times New Roman" w:cs="Times New Roman"/>
          <w:kern w:val="1"/>
          <w:sz w:val="24"/>
          <w:szCs w:val="24"/>
        </w:rPr>
        <w:t xml:space="preserve"> с помощно бюро (</w:t>
      </w:r>
      <w:proofErr w:type="spellStart"/>
      <w:r w:rsidRPr="00851595">
        <w:rPr>
          <w:rFonts w:ascii="Times New Roman" w:hAnsi="Times New Roman" w:cs="Times New Roman"/>
          <w:kern w:val="1"/>
          <w:sz w:val="24"/>
          <w:szCs w:val="24"/>
        </w:rPr>
        <w:t>хелп-деск</w:t>
      </w:r>
      <w:proofErr w:type="spellEnd"/>
      <w:r w:rsidRPr="00851595">
        <w:rPr>
          <w:rFonts w:ascii="Times New Roman" w:hAnsi="Times New Roman" w:cs="Times New Roman"/>
          <w:kern w:val="1"/>
          <w:sz w:val="24"/>
          <w:szCs w:val="24"/>
        </w:rPr>
        <w:t>), където представители на Възложителя регистрират заявките по телефон, факс, електронна поща. Регистрирането на проблема е възможно 24 (двадесет и четири) часа в денонощие</w:t>
      </w:r>
      <w:r w:rsidR="00C94D2C">
        <w:rPr>
          <w:rFonts w:ascii="Times New Roman" w:hAnsi="Times New Roman" w:cs="Times New Roman"/>
          <w:kern w:val="1"/>
          <w:sz w:val="24"/>
          <w:szCs w:val="24"/>
        </w:rPr>
        <w:t xml:space="preserve">то, 7 (седем) дни в седмицата. </w:t>
      </w:r>
    </w:p>
    <w:p w:rsidR="00C94D2C" w:rsidRPr="00C94D2C" w:rsidRDefault="00C94D2C" w:rsidP="00C94D2C">
      <w:pPr>
        <w:widowControl w:val="0"/>
        <w:tabs>
          <w:tab w:val="left" w:pos="426"/>
        </w:tabs>
        <w:suppressAutoHyphens/>
        <w:spacing w:after="0" w:line="240" w:lineRule="auto"/>
        <w:jc w:val="both"/>
        <w:rPr>
          <w:rFonts w:ascii="Times New Roman" w:hAnsi="Times New Roman" w:cs="Times New Roman"/>
          <w:kern w:val="1"/>
          <w:sz w:val="24"/>
          <w:szCs w:val="24"/>
        </w:rPr>
      </w:pPr>
    </w:p>
    <w:p w:rsidR="00B92195" w:rsidRPr="00B92195" w:rsidRDefault="00226760" w:rsidP="00B921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Декларирам, че сме оторизирани </w:t>
      </w:r>
      <w:r w:rsidR="00B92195">
        <w:rPr>
          <w:rFonts w:ascii="Times New Roman" w:hAnsi="Times New Roman" w:cs="Times New Roman"/>
          <w:sz w:val="24"/>
          <w:szCs w:val="24"/>
        </w:rPr>
        <w:t>от</w:t>
      </w:r>
      <w:r>
        <w:rPr>
          <w:rFonts w:ascii="Times New Roman" w:hAnsi="Times New Roman" w:cs="Times New Roman"/>
          <w:sz w:val="24"/>
          <w:szCs w:val="24"/>
        </w:rPr>
        <w:t xml:space="preserve"> </w:t>
      </w:r>
      <w:r w:rsidR="00B92195" w:rsidRPr="00C15EB0">
        <w:rPr>
          <w:rFonts w:ascii="Times New Roman" w:hAnsi="Times New Roman" w:cs="Times New Roman"/>
          <w:sz w:val="24"/>
          <w:szCs w:val="24"/>
        </w:rPr>
        <w:t>произв</w:t>
      </w:r>
      <w:r w:rsidR="00B92195">
        <w:rPr>
          <w:rFonts w:ascii="Times New Roman" w:hAnsi="Times New Roman" w:cs="Times New Roman"/>
          <w:sz w:val="24"/>
          <w:szCs w:val="24"/>
        </w:rPr>
        <w:t>одителя на предлаганата техника/</w:t>
      </w:r>
      <w:r w:rsidR="00B92195" w:rsidRPr="00C15EB0">
        <w:rPr>
          <w:rFonts w:ascii="Times New Roman" w:hAnsi="Times New Roman" w:cs="Times New Roman"/>
          <w:sz w:val="24"/>
          <w:szCs w:val="24"/>
        </w:rPr>
        <w:t>негов изключителен представител</w:t>
      </w:r>
      <w:r w:rsidR="00B92195">
        <w:rPr>
          <w:rFonts w:ascii="Times New Roman" w:hAnsi="Times New Roman" w:cs="Times New Roman"/>
          <w:sz w:val="24"/>
          <w:szCs w:val="24"/>
        </w:rPr>
        <w:t xml:space="preserve"> да извършваме дистрибуция, сервиз и поддръжка на комуникационното оборудване</w:t>
      </w:r>
    </w:p>
    <w:p w:rsidR="00920E64" w:rsidRDefault="00920E64" w:rsidP="00920E64">
      <w:pPr>
        <w:tabs>
          <w:tab w:val="left" w:pos="2562"/>
        </w:tabs>
        <w:contextualSpacing/>
        <w:jc w:val="both"/>
        <w:rPr>
          <w:rFonts w:ascii="Times New Roman" w:eastAsia="Times New Roman" w:hAnsi="Times New Roman" w:cs="Times New Roman"/>
          <w:bCs/>
          <w:sz w:val="24"/>
          <w:szCs w:val="24"/>
          <w:lang w:eastAsia="bg-BG"/>
        </w:rPr>
      </w:pPr>
      <w:r w:rsidRPr="00920E64">
        <w:rPr>
          <w:rFonts w:ascii="Times New Roman" w:hAnsi="Times New Roman" w:cs="Times New Roman"/>
          <w:kern w:val="1"/>
          <w:sz w:val="24"/>
          <w:szCs w:val="24"/>
        </w:rPr>
        <w:t xml:space="preserve">5. </w:t>
      </w:r>
      <w:r>
        <w:rPr>
          <w:rFonts w:ascii="Times New Roman" w:hAnsi="Times New Roman" w:cs="Times New Roman"/>
          <w:kern w:val="1"/>
          <w:sz w:val="24"/>
          <w:szCs w:val="24"/>
        </w:rPr>
        <w:t xml:space="preserve">Декларирам, че </w:t>
      </w:r>
      <w:r w:rsidR="00C76AEA">
        <w:rPr>
          <w:rFonts w:ascii="Times New Roman" w:hAnsi="Times New Roman" w:cs="Times New Roman"/>
          <w:kern w:val="1"/>
          <w:sz w:val="24"/>
          <w:szCs w:val="24"/>
        </w:rPr>
        <w:t>разполагаме с</w:t>
      </w:r>
      <w:bookmarkStart w:id="35" w:name="_GoBack"/>
      <w:bookmarkEnd w:id="35"/>
      <w:r w:rsidRPr="00920E64">
        <w:rPr>
          <w:rFonts w:ascii="Times New Roman" w:eastAsia="Times New Roman" w:hAnsi="Times New Roman" w:cs="Times New Roman"/>
          <w:bCs/>
          <w:sz w:val="24"/>
          <w:szCs w:val="24"/>
        </w:rPr>
        <w:t xml:space="preserve"> внедрена система за управление на информационната сигурност по стандарта ISO 27001 </w:t>
      </w:r>
      <w:r>
        <w:rPr>
          <w:rFonts w:ascii="Times New Roman" w:eastAsia="Times New Roman" w:hAnsi="Times New Roman" w:cs="Times New Roman"/>
          <w:bCs/>
          <w:sz w:val="24"/>
          <w:szCs w:val="24"/>
        </w:rPr>
        <w:t>/</w:t>
      </w:r>
      <w:r w:rsidRPr="00920E64">
        <w:rPr>
          <w:rFonts w:ascii="Times New Roman" w:eastAsia="Times New Roman" w:hAnsi="Times New Roman" w:cs="Times New Roman"/>
          <w:bCs/>
          <w:sz w:val="24"/>
          <w:szCs w:val="24"/>
        </w:rPr>
        <w:t>или еквивалент</w:t>
      </w:r>
      <w:r>
        <w:rPr>
          <w:rFonts w:ascii="Times New Roman" w:eastAsia="Times New Roman" w:hAnsi="Times New Roman" w:cs="Times New Roman"/>
          <w:bCs/>
          <w:sz w:val="24"/>
          <w:szCs w:val="24"/>
        </w:rPr>
        <w:t>/</w:t>
      </w:r>
      <w:r w:rsidRPr="00920E64">
        <w:rPr>
          <w:rFonts w:ascii="Times New Roman" w:eastAsia="Times New Roman" w:hAnsi="Times New Roman" w:cs="Times New Roman"/>
          <w:bCs/>
          <w:sz w:val="24"/>
          <w:szCs w:val="24"/>
        </w:rPr>
        <w:t>,</w:t>
      </w:r>
      <w:r w:rsidRPr="00920E64">
        <w:rPr>
          <w:rFonts w:ascii="Times New Roman" w:hAnsi="Times New Roman" w:cs="Times New Roman"/>
          <w:sz w:val="24"/>
          <w:szCs w:val="24"/>
        </w:rPr>
        <w:t xml:space="preserve"> </w:t>
      </w:r>
      <w:r w:rsidRPr="00920E64">
        <w:rPr>
          <w:rFonts w:ascii="Times New Roman" w:eastAsia="Times New Roman" w:hAnsi="Times New Roman" w:cs="Times New Roman"/>
          <w:bCs/>
          <w:sz w:val="24"/>
          <w:szCs w:val="24"/>
        </w:rPr>
        <w:t>включващ обхвата на настоящата поръчка</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eastAsia="bg-BG"/>
        </w:rPr>
        <w:t>и</w:t>
      </w:r>
      <w:r w:rsidRPr="00920E64">
        <w:rPr>
          <w:rFonts w:ascii="Times New Roman" w:eastAsia="Times New Roman" w:hAnsi="Times New Roman" w:cs="Times New Roman"/>
          <w:bCs/>
          <w:sz w:val="24"/>
          <w:szCs w:val="24"/>
          <w:lang w:eastAsia="bg-BG"/>
        </w:rPr>
        <w:t xml:space="preserve"> система за управление на ИТ услугите по стандарта ISO 20000-1 </w:t>
      </w:r>
      <w:r>
        <w:rPr>
          <w:rFonts w:ascii="Times New Roman" w:eastAsia="Times New Roman" w:hAnsi="Times New Roman" w:cs="Times New Roman"/>
          <w:bCs/>
          <w:sz w:val="24"/>
          <w:szCs w:val="24"/>
          <w:lang w:eastAsia="bg-BG"/>
        </w:rPr>
        <w:t>/</w:t>
      </w:r>
      <w:r w:rsidRPr="00920E64">
        <w:rPr>
          <w:rFonts w:ascii="Times New Roman" w:eastAsia="Times New Roman" w:hAnsi="Times New Roman" w:cs="Times New Roman"/>
          <w:bCs/>
          <w:sz w:val="24"/>
          <w:szCs w:val="24"/>
          <w:lang w:eastAsia="bg-BG"/>
        </w:rPr>
        <w:t>или еквивалент</w:t>
      </w:r>
      <w:r>
        <w:rPr>
          <w:rFonts w:ascii="Times New Roman" w:eastAsia="Times New Roman" w:hAnsi="Times New Roman" w:cs="Times New Roman"/>
          <w:bCs/>
          <w:sz w:val="24"/>
          <w:szCs w:val="24"/>
          <w:lang w:eastAsia="bg-BG"/>
        </w:rPr>
        <w:t>/</w:t>
      </w:r>
      <w:r w:rsidRPr="00920E64">
        <w:rPr>
          <w:rFonts w:ascii="Times New Roman" w:eastAsia="Times New Roman" w:hAnsi="Times New Roman" w:cs="Times New Roman"/>
          <w:bCs/>
          <w:sz w:val="24"/>
          <w:szCs w:val="24"/>
          <w:lang w:eastAsia="bg-BG"/>
        </w:rPr>
        <w:t>,</w:t>
      </w:r>
      <w:r w:rsidRPr="00920E64">
        <w:rPr>
          <w:rFonts w:ascii="Times New Roman" w:hAnsi="Times New Roman" w:cs="Times New Roman"/>
          <w:sz w:val="24"/>
          <w:szCs w:val="24"/>
        </w:rPr>
        <w:t xml:space="preserve"> </w:t>
      </w:r>
      <w:r w:rsidRPr="00920E64">
        <w:rPr>
          <w:rFonts w:ascii="Times New Roman" w:eastAsia="Times New Roman" w:hAnsi="Times New Roman" w:cs="Times New Roman"/>
          <w:bCs/>
          <w:sz w:val="24"/>
          <w:szCs w:val="24"/>
          <w:lang w:eastAsia="bg-BG"/>
        </w:rPr>
        <w:t>включващ обхвата на настоящата поръчка</w:t>
      </w:r>
      <w:r>
        <w:rPr>
          <w:rFonts w:ascii="Times New Roman" w:eastAsia="Times New Roman" w:hAnsi="Times New Roman" w:cs="Times New Roman"/>
          <w:bCs/>
          <w:sz w:val="24"/>
          <w:szCs w:val="24"/>
          <w:lang w:eastAsia="bg-BG"/>
        </w:rPr>
        <w:t>.</w:t>
      </w:r>
    </w:p>
    <w:p w:rsidR="00D6040B" w:rsidRPr="00920E64" w:rsidRDefault="00D6040B" w:rsidP="00920E64">
      <w:pPr>
        <w:tabs>
          <w:tab w:val="left" w:pos="2562"/>
        </w:tabs>
        <w:contextualSpacing/>
        <w:jc w:val="both"/>
        <w:rPr>
          <w:rFonts w:ascii="Times New Roman" w:eastAsia="Times New Roman" w:hAnsi="Times New Roman" w:cs="Times New Roman"/>
          <w:bCs/>
          <w:sz w:val="24"/>
          <w:szCs w:val="24"/>
        </w:rPr>
      </w:pPr>
    </w:p>
    <w:p w:rsidR="007F1857" w:rsidRPr="00C15EB0" w:rsidRDefault="007F1857" w:rsidP="00920E64">
      <w:pPr>
        <w:spacing w:after="0" w:line="240" w:lineRule="auto"/>
        <w:jc w:val="both"/>
        <w:rPr>
          <w:rFonts w:ascii="Times New Roman" w:eastAsia="Times New Roman" w:hAnsi="Times New Roman" w:cs="Times New Roman"/>
          <w:b/>
          <w:bCs/>
          <w:i/>
          <w:iCs/>
          <w:sz w:val="24"/>
          <w:szCs w:val="24"/>
        </w:rPr>
      </w:pPr>
      <w:r w:rsidRPr="00C15EB0">
        <w:rPr>
          <w:rFonts w:ascii="Times New Roman" w:eastAsia="Times New Roman" w:hAnsi="Times New Roman" w:cs="Times New Roman"/>
          <w:b/>
          <w:bCs/>
          <w:i/>
          <w:iCs/>
          <w:sz w:val="24"/>
          <w:szCs w:val="24"/>
        </w:rPr>
        <w:t>След като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7F1857" w:rsidRPr="00C15EB0" w:rsidRDefault="007F1857" w:rsidP="00920E64">
      <w:pPr>
        <w:numPr>
          <w:ilvl w:val="1"/>
          <w:numId w:val="23"/>
        </w:numPr>
        <w:tabs>
          <w:tab w:val="num" w:pos="0"/>
        </w:tabs>
        <w:spacing w:after="0" w:line="240" w:lineRule="auto"/>
        <w:ind w:firstLine="540"/>
        <w:jc w:val="both"/>
        <w:rPr>
          <w:rFonts w:ascii="Times New Roman" w:eastAsia="Times New Roman" w:hAnsi="Times New Roman" w:cs="Times New Roman"/>
          <w:sz w:val="24"/>
          <w:szCs w:val="24"/>
        </w:rPr>
      </w:pPr>
      <w:r w:rsidRPr="00C15EB0">
        <w:rPr>
          <w:rFonts w:ascii="Times New Roman" w:eastAsia="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6 /шест/ месеца, считано от крайния срок за получаване на офертите.</w:t>
      </w:r>
    </w:p>
    <w:p w:rsidR="007F1857" w:rsidRPr="00C15EB0" w:rsidRDefault="007F1857" w:rsidP="00920E64">
      <w:pPr>
        <w:numPr>
          <w:ilvl w:val="1"/>
          <w:numId w:val="23"/>
        </w:numPr>
        <w:tabs>
          <w:tab w:val="num" w:pos="0"/>
        </w:tabs>
        <w:spacing w:after="0" w:line="240" w:lineRule="auto"/>
        <w:ind w:firstLine="540"/>
        <w:jc w:val="both"/>
        <w:rPr>
          <w:rFonts w:ascii="Times New Roman" w:eastAsia="Times New Roman" w:hAnsi="Times New Roman" w:cs="Times New Roman"/>
          <w:sz w:val="24"/>
          <w:szCs w:val="24"/>
        </w:rPr>
      </w:pPr>
      <w:r w:rsidRPr="00C15EB0">
        <w:rPr>
          <w:rFonts w:ascii="Times New Roman" w:eastAsia="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7F1857" w:rsidRDefault="007F1857" w:rsidP="00920E64">
      <w:pPr>
        <w:numPr>
          <w:ilvl w:val="1"/>
          <w:numId w:val="23"/>
        </w:numPr>
        <w:tabs>
          <w:tab w:val="num" w:pos="0"/>
        </w:tabs>
        <w:spacing w:after="0" w:line="240" w:lineRule="auto"/>
        <w:ind w:firstLine="540"/>
        <w:jc w:val="both"/>
        <w:rPr>
          <w:rFonts w:ascii="Times New Roman" w:eastAsia="Times New Roman" w:hAnsi="Times New Roman" w:cs="Times New Roman"/>
          <w:sz w:val="24"/>
          <w:szCs w:val="24"/>
        </w:rPr>
      </w:pPr>
      <w:r w:rsidRPr="00C15EB0">
        <w:rPr>
          <w:rFonts w:ascii="Times New Roman" w:eastAsia="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6040B" w:rsidRPr="00C15EB0" w:rsidRDefault="00D6040B" w:rsidP="00D6040B">
      <w:pPr>
        <w:tabs>
          <w:tab w:val="num" w:pos="900"/>
        </w:tabs>
        <w:spacing w:after="0" w:line="240" w:lineRule="auto"/>
        <w:ind w:left="1440"/>
        <w:jc w:val="both"/>
        <w:rPr>
          <w:rFonts w:ascii="Times New Roman" w:eastAsia="Times New Roman" w:hAnsi="Times New Roman" w:cs="Times New Roman"/>
          <w:sz w:val="24"/>
          <w:szCs w:val="24"/>
        </w:rPr>
      </w:pP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b/>
          <w:bCs/>
          <w:i/>
          <w:iCs/>
          <w:sz w:val="24"/>
          <w:szCs w:val="24"/>
          <w:u w:val="single"/>
        </w:rPr>
        <w:t>Забележка</w:t>
      </w:r>
      <w:r w:rsidRPr="00C15EB0">
        <w:rPr>
          <w:rFonts w:ascii="Times New Roman" w:eastAsia="Times New Roman" w:hAnsi="Times New Roman" w:cs="Times New Roman"/>
          <w:i/>
          <w:iCs/>
          <w:sz w:val="24"/>
          <w:szCs w:val="24"/>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7F1857" w:rsidRPr="00C15EB0" w:rsidRDefault="007F1857" w:rsidP="00D6040B">
      <w:pPr>
        <w:spacing w:after="0" w:line="240" w:lineRule="auto"/>
        <w:jc w:val="both"/>
        <w:rPr>
          <w:rFonts w:ascii="Times New Roman" w:eastAsia="Times New Roman" w:hAnsi="Times New Roman" w:cs="Times New Roman"/>
          <w:b/>
          <w:bCs/>
          <w:i/>
          <w:iCs/>
          <w:sz w:val="24"/>
          <w:szCs w:val="24"/>
        </w:rPr>
      </w:pPr>
      <w:r w:rsidRPr="00C15EB0">
        <w:rPr>
          <w:rFonts w:ascii="Times New Roman" w:eastAsia="Times New Roman" w:hAnsi="Times New Roman" w:cs="Times New Roman"/>
          <w:b/>
          <w:bCs/>
          <w:i/>
          <w:iCs/>
          <w:sz w:val="24"/>
          <w:szCs w:val="24"/>
        </w:rPr>
        <w:t>-</w:t>
      </w:r>
      <w:r w:rsidRPr="00C15EB0">
        <w:rPr>
          <w:rFonts w:ascii="Times New Roman" w:eastAsia="Times New Roman" w:hAnsi="Times New Roman" w:cs="Times New Roman"/>
          <w:b/>
          <w:bCs/>
          <w:i/>
          <w:iCs/>
          <w:sz w:val="24"/>
          <w:szCs w:val="24"/>
        </w:rPr>
        <w:tab/>
        <w:t>Относно задълженията, свързани с данъци и осигуровки:</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lastRenderedPageBreak/>
        <w:t>Национална агенция по приходите:</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 xml:space="preserve">Информационен телефон на НАП - 0700 18 700; интернет адрес: </w:t>
      </w:r>
      <w:proofErr w:type="spellStart"/>
      <w:r w:rsidRPr="00C15EB0">
        <w:rPr>
          <w:rFonts w:ascii="Times New Roman" w:eastAsia="Times New Roman" w:hAnsi="Times New Roman" w:cs="Times New Roman"/>
          <w:i/>
          <w:iCs/>
          <w:sz w:val="24"/>
          <w:szCs w:val="24"/>
        </w:rPr>
        <w:t>www</w:t>
      </w:r>
      <w:proofErr w:type="spellEnd"/>
      <w:r w:rsidRPr="00C15EB0">
        <w:rPr>
          <w:rFonts w:ascii="Times New Roman" w:eastAsia="Times New Roman" w:hAnsi="Times New Roman" w:cs="Times New Roman"/>
          <w:i/>
          <w:iCs/>
          <w:sz w:val="24"/>
          <w:szCs w:val="24"/>
        </w:rPr>
        <w:t>.</w:t>
      </w:r>
      <w:proofErr w:type="spellStart"/>
      <w:r w:rsidRPr="00C15EB0">
        <w:rPr>
          <w:rFonts w:ascii="Times New Roman" w:eastAsia="Times New Roman" w:hAnsi="Times New Roman" w:cs="Times New Roman"/>
          <w:i/>
          <w:iCs/>
          <w:sz w:val="24"/>
          <w:szCs w:val="24"/>
        </w:rPr>
        <w:t>nap</w:t>
      </w:r>
      <w:proofErr w:type="spellEnd"/>
      <w:r w:rsidRPr="00C15EB0">
        <w:rPr>
          <w:rFonts w:ascii="Times New Roman" w:eastAsia="Times New Roman" w:hAnsi="Times New Roman" w:cs="Times New Roman"/>
          <w:i/>
          <w:iCs/>
          <w:sz w:val="24"/>
          <w:szCs w:val="24"/>
        </w:rPr>
        <w:t>.</w:t>
      </w:r>
      <w:proofErr w:type="spellStart"/>
      <w:r w:rsidRPr="00C15EB0">
        <w:rPr>
          <w:rFonts w:ascii="Times New Roman" w:eastAsia="Times New Roman" w:hAnsi="Times New Roman" w:cs="Times New Roman"/>
          <w:i/>
          <w:iCs/>
          <w:sz w:val="24"/>
          <w:szCs w:val="24"/>
        </w:rPr>
        <w:t>bg</w:t>
      </w:r>
      <w:proofErr w:type="spellEnd"/>
    </w:p>
    <w:p w:rsidR="007F1857" w:rsidRPr="00C15EB0" w:rsidRDefault="007F1857" w:rsidP="00D6040B">
      <w:pPr>
        <w:spacing w:after="0" w:line="240" w:lineRule="auto"/>
        <w:jc w:val="both"/>
        <w:rPr>
          <w:rFonts w:ascii="Times New Roman" w:eastAsia="Times New Roman" w:hAnsi="Times New Roman" w:cs="Times New Roman"/>
          <w:b/>
          <w:bCs/>
          <w:i/>
          <w:iCs/>
          <w:sz w:val="24"/>
          <w:szCs w:val="24"/>
        </w:rPr>
      </w:pPr>
      <w:r w:rsidRPr="00C15EB0">
        <w:rPr>
          <w:rFonts w:ascii="Times New Roman" w:eastAsia="Times New Roman" w:hAnsi="Times New Roman" w:cs="Times New Roman"/>
          <w:b/>
          <w:bCs/>
          <w:i/>
          <w:iCs/>
          <w:sz w:val="24"/>
          <w:szCs w:val="24"/>
        </w:rPr>
        <w:t>-</w:t>
      </w:r>
      <w:r w:rsidRPr="00C15EB0">
        <w:rPr>
          <w:rFonts w:ascii="Times New Roman" w:eastAsia="Times New Roman" w:hAnsi="Times New Roman" w:cs="Times New Roman"/>
          <w:b/>
          <w:bCs/>
          <w:i/>
          <w:iCs/>
          <w:sz w:val="24"/>
          <w:szCs w:val="24"/>
        </w:rPr>
        <w:tab/>
        <w:t>Относно задълженията, опазване на околната среда:</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Министерство на околната среда и водите</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Информационен център на МОСВ:</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работи за посетители всеки работен ден от 14 до 17 ч.</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 xml:space="preserve">1000 София, ул. "У. </w:t>
      </w:r>
      <w:proofErr w:type="spellStart"/>
      <w:r w:rsidRPr="00C15EB0">
        <w:rPr>
          <w:rFonts w:ascii="Times New Roman" w:eastAsia="Times New Roman" w:hAnsi="Times New Roman" w:cs="Times New Roman"/>
          <w:i/>
          <w:iCs/>
          <w:sz w:val="24"/>
          <w:szCs w:val="24"/>
        </w:rPr>
        <w:t>Гладстон</w:t>
      </w:r>
      <w:proofErr w:type="spellEnd"/>
      <w:r w:rsidRPr="00C15EB0">
        <w:rPr>
          <w:rFonts w:ascii="Times New Roman" w:eastAsia="Times New Roman" w:hAnsi="Times New Roman" w:cs="Times New Roman"/>
          <w:i/>
          <w:iCs/>
          <w:sz w:val="24"/>
          <w:szCs w:val="24"/>
        </w:rPr>
        <w:t>" № 67</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Телефон: 02/ 940 6331</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Интернет адрес: http://www3.moew.government.bg/</w:t>
      </w:r>
    </w:p>
    <w:p w:rsidR="007F1857" w:rsidRPr="00C15EB0" w:rsidRDefault="007F1857" w:rsidP="00D6040B">
      <w:pPr>
        <w:spacing w:after="0" w:line="240" w:lineRule="auto"/>
        <w:jc w:val="both"/>
        <w:rPr>
          <w:rFonts w:ascii="Times New Roman" w:eastAsia="Times New Roman" w:hAnsi="Times New Roman" w:cs="Times New Roman"/>
          <w:b/>
          <w:bCs/>
          <w:i/>
          <w:iCs/>
          <w:sz w:val="24"/>
          <w:szCs w:val="24"/>
        </w:rPr>
      </w:pPr>
      <w:r w:rsidRPr="00C15EB0">
        <w:rPr>
          <w:rFonts w:ascii="Times New Roman" w:eastAsia="Times New Roman" w:hAnsi="Times New Roman" w:cs="Times New Roman"/>
          <w:b/>
          <w:bCs/>
          <w:i/>
          <w:iCs/>
          <w:sz w:val="24"/>
          <w:szCs w:val="24"/>
        </w:rPr>
        <w:t>-</w:t>
      </w:r>
      <w:r w:rsidRPr="00C15EB0">
        <w:rPr>
          <w:rFonts w:ascii="Times New Roman" w:eastAsia="Times New Roman" w:hAnsi="Times New Roman" w:cs="Times New Roman"/>
          <w:b/>
          <w:bCs/>
          <w:i/>
          <w:iCs/>
          <w:sz w:val="24"/>
          <w:szCs w:val="24"/>
        </w:rPr>
        <w:tab/>
        <w:t>Относно задълженията, закрила на заетостта и условията на труд:</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Министерство на труда и социалната политика:</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Интернет адрес: http://www.mlsp.government.bg</w:t>
      </w:r>
    </w:p>
    <w:p w:rsidR="007F1857" w:rsidRPr="00C15EB0" w:rsidRDefault="007F1857" w:rsidP="00D6040B">
      <w:pPr>
        <w:spacing w:after="0" w:line="240" w:lineRule="auto"/>
        <w:jc w:val="both"/>
        <w:rPr>
          <w:rFonts w:ascii="Times New Roman" w:eastAsia="Times New Roman" w:hAnsi="Times New Roman" w:cs="Times New Roman"/>
          <w:i/>
          <w:iCs/>
          <w:sz w:val="24"/>
          <w:szCs w:val="24"/>
        </w:rPr>
      </w:pPr>
      <w:r w:rsidRPr="00C15EB0">
        <w:rPr>
          <w:rFonts w:ascii="Times New Roman" w:eastAsia="Times New Roman" w:hAnsi="Times New Roman" w:cs="Times New Roman"/>
          <w:i/>
          <w:iCs/>
          <w:sz w:val="24"/>
          <w:szCs w:val="24"/>
        </w:rPr>
        <w:t xml:space="preserve">София 1051, ул. Триадица №2 </w:t>
      </w:r>
    </w:p>
    <w:p w:rsidR="007F1857" w:rsidRPr="00C15EB0" w:rsidRDefault="007F1857" w:rsidP="00D6040B">
      <w:pPr>
        <w:spacing w:after="0" w:line="240" w:lineRule="auto"/>
        <w:jc w:val="both"/>
        <w:rPr>
          <w:rFonts w:ascii="Times New Roman" w:eastAsia="Times New Roman" w:hAnsi="Times New Roman" w:cs="Times New Roman"/>
          <w:sz w:val="24"/>
          <w:szCs w:val="24"/>
        </w:rPr>
      </w:pPr>
      <w:r w:rsidRPr="00C15EB0">
        <w:rPr>
          <w:rFonts w:ascii="Times New Roman" w:eastAsia="Times New Roman" w:hAnsi="Times New Roman" w:cs="Times New Roman"/>
          <w:i/>
          <w:iCs/>
          <w:sz w:val="24"/>
          <w:szCs w:val="24"/>
        </w:rPr>
        <w:t>Телефон: 02/ 8119 443</w:t>
      </w:r>
    </w:p>
    <w:p w:rsidR="007F1857" w:rsidRPr="00C15EB0" w:rsidRDefault="007F1857" w:rsidP="00C15EB0">
      <w:pPr>
        <w:spacing w:after="0" w:line="240" w:lineRule="auto"/>
        <w:ind w:firstLine="720"/>
        <w:jc w:val="both"/>
        <w:rPr>
          <w:rFonts w:ascii="Times New Roman" w:eastAsia="Times New Roman" w:hAnsi="Times New Roman" w:cs="Times New Roman"/>
          <w:b/>
          <w:sz w:val="24"/>
          <w:szCs w:val="24"/>
        </w:rPr>
      </w:pPr>
      <w:r w:rsidRPr="00C15EB0">
        <w:rPr>
          <w:rFonts w:ascii="Times New Roman" w:eastAsia="Times New Roman" w:hAnsi="Times New Roman" w:cs="Times New Roman"/>
          <w:b/>
          <w:sz w:val="24"/>
          <w:szCs w:val="24"/>
        </w:rPr>
        <w:t>Приложения:</w:t>
      </w:r>
    </w:p>
    <w:p w:rsidR="00EA6727" w:rsidRPr="00C15EB0" w:rsidRDefault="00632D0C" w:rsidP="00C15E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EA6727" w:rsidRPr="00C15EB0">
        <w:rPr>
          <w:rFonts w:ascii="Times New Roman" w:hAnsi="Times New Roman" w:cs="Times New Roman"/>
          <w:sz w:val="24"/>
          <w:szCs w:val="24"/>
        </w:rPr>
        <w:t>Оторизационно</w:t>
      </w:r>
      <w:proofErr w:type="spellEnd"/>
      <w:r w:rsidR="00EA6727" w:rsidRPr="00C15EB0">
        <w:rPr>
          <w:rFonts w:ascii="Times New Roman" w:hAnsi="Times New Roman" w:cs="Times New Roman"/>
          <w:sz w:val="24"/>
          <w:szCs w:val="24"/>
        </w:rPr>
        <w:t xml:space="preserve"> писмо или други еквивалентни документи, издадени о</w:t>
      </w:r>
      <w:r w:rsidR="00B92195">
        <w:rPr>
          <w:rFonts w:ascii="Times New Roman" w:hAnsi="Times New Roman" w:cs="Times New Roman"/>
          <w:sz w:val="24"/>
          <w:szCs w:val="24"/>
        </w:rPr>
        <w:t xml:space="preserve">т производителя на предлаганото оборудване </w:t>
      </w:r>
      <w:r w:rsidR="00EA6727" w:rsidRPr="00C15EB0">
        <w:rPr>
          <w:rFonts w:ascii="Times New Roman" w:hAnsi="Times New Roman" w:cs="Times New Roman"/>
          <w:sz w:val="24"/>
          <w:szCs w:val="24"/>
        </w:rPr>
        <w:t>или негов изключителен представител, доказващ правото на участника за дистрибуция, сервиз и поддръжка на</w:t>
      </w:r>
      <w:r w:rsidR="00B92195">
        <w:rPr>
          <w:rFonts w:ascii="Times New Roman" w:hAnsi="Times New Roman" w:cs="Times New Roman"/>
          <w:sz w:val="24"/>
          <w:szCs w:val="24"/>
        </w:rPr>
        <w:t xml:space="preserve"> комуникационното оборудване</w:t>
      </w:r>
      <w:r w:rsidR="00EA6727" w:rsidRPr="00C15EB0">
        <w:rPr>
          <w:rFonts w:ascii="Times New Roman" w:hAnsi="Times New Roman" w:cs="Times New Roman"/>
          <w:sz w:val="24"/>
          <w:szCs w:val="24"/>
        </w:rPr>
        <w:t>.</w:t>
      </w:r>
    </w:p>
    <w:p w:rsidR="00AB32B9" w:rsidRPr="00C15EB0" w:rsidRDefault="00AB32B9" w:rsidP="00AB32B9">
      <w:pPr>
        <w:tabs>
          <w:tab w:val="left" w:pos="2562"/>
        </w:tabs>
        <w:spacing w:after="0" w:line="240" w:lineRule="auto"/>
        <w:jc w:val="both"/>
        <w:rPr>
          <w:rFonts w:ascii="Times New Roman" w:eastAsia="Times New Roman" w:hAnsi="Times New Roman" w:cs="Times New Roman"/>
          <w:bCs/>
          <w:sz w:val="24"/>
          <w:szCs w:val="24"/>
          <w:lang w:eastAsia="bg-BG"/>
        </w:rPr>
      </w:pPr>
      <w:r w:rsidRPr="00C15EB0">
        <w:rPr>
          <w:rFonts w:ascii="Times New Roman" w:hAnsi="Times New Roman" w:cs="Times New Roman"/>
          <w:bCs/>
          <w:sz w:val="24"/>
          <w:szCs w:val="24"/>
        </w:rPr>
        <w:t>2.</w:t>
      </w:r>
      <w:r w:rsidRPr="00C15EB0">
        <w:rPr>
          <w:rFonts w:ascii="Times New Roman" w:eastAsia="Times New Roman" w:hAnsi="Times New Roman" w:cs="Times New Roman"/>
          <w:color w:val="000000"/>
          <w:sz w:val="24"/>
          <w:szCs w:val="24"/>
          <w:lang w:eastAsia="bg-BG"/>
        </w:rPr>
        <w:t xml:space="preserve"> </w:t>
      </w:r>
      <w:r w:rsidR="0046668B">
        <w:rPr>
          <w:rFonts w:ascii="Times New Roman" w:eastAsia="Times New Roman" w:hAnsi="Times New Roman" w:cs="Times New Roman"/>
          <w:color w:val="000000"/>
          <w:sz w:val="24"/>
          <w:szCs w:val="24"/>
          <w:lang w:eastAsia="bg-BG"/>
        </w:rPr>
        <w:t xml:space="preserve">Копие на </w:t>
      </w:r>
      <w:r w:rsidR="0046668B">
        <w:rPr>
          <w:rFonts w:ascii="Times New Roman" w:eastAsia="Times New Roman" w:hAnsi="Times New Roman" w:cs="Times New Roman"/>
          <w:bCs/>
          <w:sz w:val="24"/>
          <w:szCs w:val="24"/>
          <w:lang w:eastAsia="bg-BG"/>
        </w:rPr>
        <w:t>с</w:t>
      </w:r>
      <w:r>
        <w:rPr>
          <w:rFonts w:ascii="Times New Roman" w:eastAsia="Times New Roman" w:hAnsi="Times New Roman" w:cs="Times New Roman"/>
          <w:bCs/>
          <w:sz w:val="24"/>
          <w:szCs w:val="24"/>
          <w:lang w:eastAsia="bg-BG"/>
        </w:rPr>
        <w:t xml:space="preserve">ертификат за внедрена </w:t>
      </w:r>
      <w:r w:rsidRPr="00C15EB0">
        <w:rPr>
          <w:rFonts w:ascii="Times New Roman" w:eastAsia="Times New Roman" w:hAnsi="Times New Roman" w:cs="Times New Roman"/>
          <w:bCs/>
          <w:sz w:val="24"/>
          <w:szCs w:val="24"/>
          <w:lang w:eastAsia="bg-BG"/>
        </w:rPr>
        <w:t>система за управление на информационната сигурност по станд</w:t>
      </w:r>
      <w:r>
        <w:rPr>
          <w:rFonts w:ascii="Times New Roman" w:eastAsia="Times New Roman" w:hAnsi="Times New Roman" w:cs="Times New Roman"/>
          <w:bCs/>
          <w:sz w:val="24"/>
          <w:szCs w:val="24"/>
          <w:lang w:eastAsia="bg-BG"/>
        </w:rPr>
        <w:t>арта ISO 27001:2013 или еквивалент</w:t>
      </w:r>
      <w:r w:rsidRPr="00C15EB0">
        <w:rPr>
          <w:rFonts w:ascii="Times New Roman" w:eastAsia="Times New Roman" w:hAnsi="Times New Roman" w:cs="Times New Roman"/>
          <w:bCs/>
          <w:sz w:val="24"/>
          <w:szCs w:val="24"/>
          <w:lang w:eastAsia="bg-BG"/>
        </w:rPr>
        <w:t>,</w:t>
      </w:r>
      <w:r w:rsidRPr="00C15EB0">
        <w:rPr>
          <w:rFonts w:ascii="Times New Roman" w:hAnsi="Times New Roman" w:cs="Times New Roman"/>
          <w:sz w:val="24"/>
          <w:szCs w:val="24"/>
        </w:rPr>
        <w:t xml:space="preserve"> </w:t>
      </w:r>
      <w:r w:rsidRPr="00C15EB0">
        <w:rPr>
          <w:rFonts w:ascii="Times New Roman" w:eastAsia="Times New Roman" w:hAnsi="Times New Roman" w:cs="Times New Roman"/>
          <w:bCs/>
          <w:sz w:val="24"/>
          <w:szCs w:val="24"/>
          <w:lang w:eastAsia="bg-BG"/>
        </w:rPr>
        <w:t>включва</w:t>
      </w:r>
      <w:r>
        <w:rPr>
          <w:rFonts w:ascii="Times New Roman" w:eastAsia="Times New Roman" w:hAnsi="Times New Roman" w:cs="Times New Roman"/>
          <w:bCs/>
          <w:sz w:val="24"/>
          <w:szCs w:val="24"/>
          <w:lang w:eastAsia="bg-BG"/>
        </w:rPr>
        <w:t>щ обхвата на настоящата поръчка</w:t>
      </w:r>
    </w:p>
    <w:p w:rsidR="00AB32B9" w:rsidRPr="00AB32B9" w:rsidRDefault="00AB32B9" w:rsidP="00AB32B9">
      <w:pPr>
        <w:tabs>
          <w:tab w:val="left" w:pos="2562"/>
        </w:tabs>
        <w:spacing w:after="0" w:line="240" w:lineRule="auto"/>
        <w:jc w:val="both"/>
        <w:rPr>
          <w:rFonts w:ascii="Times New Roman" w:eastAsia="Times New Roman" w:hAnsi="Times New Roman" w:cs="Times New Roman"/>
          <w:bCs/>
          <w:sz w:val="24"/>
          <w:szCs w:val="24"/>
          <w:lang w:eastAsia="bg-BG"/>
        </w:rPr>
      </w:pPr>
    </w:p>
    <w:p w:rsidR="00AB32B9" w:rsidRPr="00C15EB0" w:rsidRDefault="0046668B" w:rsidP="00AB32B9">
      <w:pPr>
        <w:tabs>
          <w:tab w:val="left" w:pos="2562"/>
        </w:tabs>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 Копие на с</w:t>
      </w:r>
      <w:r w:rsidR="00AB32B9">
        <w:rPr>
          <w:rFonts w:ascii="Times New Roman" w:eastAsia="Times New Roman" w:hAnsi="Times New Roman" w:cs="Times New Roman"/>
          <w:bCs/>
          <w:sz w:val="24"/>
          <w:szCs w:val="24"/>
          <w:lang w:eastAsia="bg-BG"/>
        </w:rPr>
        <w:t>ертификат за внедрена</w:t>
      </w:r>
      <w:r w:rsidR="00AB32B9" w:rsidRPr="00C15EB0">
        <w:rPr>
          <w:rFonts w:ascii="Times New Roman" w:eastAsia="Times New Roman" w:hAnsi="Times New Roman" w:cs="Times New Roman"/>
          <w:bCs/>
          <w:sz w:val="24"/>
          <w:szCs w:val="24"/>
          <w:lang w:eastAsia="bg-BG"/>
        </w:rPr>
        <w:t xml:space="preserve"> система за управление на ИТ услугите по стан</w:t>
      </w:r>
      <w:r w:rsidR="00AB32B9">
        <w:rPr>
          <w:rFonts w:ascii="Times New Roman" w:eastAsia="Times New Roman" w:hAnsi="Times New Roman" w:cs="Times New Roman"/>
          <w:bCs/>
          <w:sz w:val="24"/>
          <w:szCs w:val="24"/>
          <w:lang w:eastAsia="bg-BG"/>
        </w:rPr>
        <w:t>дарта ISO 20000-1 или еквивалент,</w:t>
      </w:r>
      <w:r w:rsidR="00AB32B9" w:rsidRPr="00C15EB0">
        <w:rPr>
          <w:rFonts w:ascii="Times New Roman" w:hAnsi="Times New Roman" w:cs="Times New Roman"/>
          <w:sz w:val="24"/>
          <w:szCs w:val="24"/>
        </w:rPr>
        <w:t xml:space="preserve"> </w:t>
      </w:r>
      <w:r w:rsidR="00AB32B9" w:rsidRPr="00C15EB0">
        <w:rPr>
          <w:rFonts w:ascii="Times New Roman" w:eastAsia="Times New Roman" w:hAnsi="Times New Roman" w:cs="Times New Roman"/>
          <w:bCs/>
          <w:sz w:val="24"/>
          <w:szCs w:val="24"/>
          <w:lang w:eastAsia="bg-BG"/>
        </w:rPr>
        <w:t>включващ</w:t>
      </w:r>
      <w:r w:rsidR="00AB32B9">
        <w:rPr>
          <w:rFonts w:ascii="Times New Roman" w:eastAsia="Times New Roman" w:hAnsi="Times New Roman" w:cs="Times New Roman"/>
          <w:bCs/>
          <w:sz w:val="24"/>
          <w:szCs w:val="24"/>
          <w:lang w:eastAsia="bg-BG"/>
        </w:rPr>
        <w:t xml:space="preserve"> обхвата на настоящата поръчка</w:t>
      </w:r>
    </w:p>
    <w:p w:rsidR="007F1857" w:rsidRPr="00C15EB0" w:rsidRDefault="007F1857" w:rsidP="00C15EB0">
      <w:pPr>
        <w:spacing w:after="60" w:line="240" w:lineRule="auto"/>
        <w:jc w:val="both"/>
        <w:rPr>
          <w:rFonts w:ascii="Times New Roman" w:eastAsia="Times New Roman" w:hAnsi="Times New Roman" w:cs="Times New Roman"/>
          <w:sz w:val="24"/>
          <w:szCs w:val="24"/>
          <w:lang w:eastAsia="bg-BG"/>
        </w:rPr>
      </w:pPr>
    </w:p>
    <w:p w:rsidR="007F1857" w:rsidRPr="00C15EB0" w:rsidRDefault="007F1857" w:rsidP="00C15EB0">
      <w:pPr>
        <w:shd w:val="clear" w:color="auto" w:fill="FFFFFF"/>
        <w:tabs>
          <w:tab w:val="left" w:leader="dot" w:pos="0"/>
        </w:tabs>
        <w:spacing w:after="120" w:line="240" w:lineRule="auto"/>
        <w:jc w:val="both"/>
        <w:rPr>
          <w:rFonts w:ascii="Times New Roman" w:eastAsia="Times New Roman" w:hAnsi="Times New Roman" w:cs="Times New Roman"/>
          <w:b/>
          <w:sz w:val="24"/>
          <w:szCs w:val="24"/>
        </w:rPr>
      </w:pPr>
      <w:r w:rsidRPr="00C15EB0">
        <w:rPr>
          <w:rFonts w:ascii="Times New Roman" w:eastAsia="Times New Roman" w:hAnsi="Times New Roman" w:cs="Times New Roman"/>
          <w:sz w:val="24"/>
          <w:szCs w:val="24"/>
        </w:rPr>
        <w:t>Дата:</w:t>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sz w:val="24"/>
          <w:szCs w:val="24"/>
        </w:rPr>
        <w:t>Декларатор:</w:t>
      </w:r>
    </w:p>
    <w:p w:rsidR="007F1857" w:rsidRPr="00C15EB0" w:rsidRDefault="007F1857" w:rsidP="00C15EB0">
      <w:pPr>
        <w:shd w:val="clear" w:color="auto" w:fill="FFFFFF"/>
        <w:tabs>
          <w:tab w:val="left" w:leader="dot" w:pos="0"/>
        </w:tabs>
        <w:spacing w:after="120" w:line="240" w:lineRule="auto"/>
        <w:jc w:val="both"/>
        <w:rPr>
          <w:rFonts w:ascii="Times New Roman" w:eastAsia="Times New Roman" w:hAnsi="Times New Roman" w:cs="Times New Roman"/>
          <w:sz w:val="24"/>
          <w:szCs w:val="24"/>
        </w:rPr>
      </w:pP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b/>
          <w:sz w:val="24"/>
          <w:szCs w:val="24"/>
        </w:rPr>
        <w:tab/>
      </w:r>
      <w:r w:rsidRPr="00C15EB0">
        <w:rPr>
          <w:rFonts w:ascii="Times New Roman" w:eastAsia="Times New Roman" w:hAnsi="Times New Roman" w:cs="Times New Roman"/>
          <w:sz w:val="24"/>
          <w:szCs w:val="24"/>
        </w:rPr>
        <w:t>/подпис и печат/</w:t>
      </w:r>
    </w:p>
    <w:p w:rsidR="0044272C" w:rsidRDefault="0044272C" w:rsidP="0044272C">
      <w:pPr>
        <w:spacing w:after="120" w:line="240" w:lineRule="auto"/>
        <w:jc w:val="both"/>
        <w:rPr>
          <w:rFonts w:ascii="Times New Roman" w:eastAsia="Times New Roman" w:hAnsi="Times New Roman" w:cs="Times New Roman"/>
          <w:b/>
          <w:bCs/>
          <w:color w:val="000000"/>
          <w:sz w:val="24"/>
          <w:szCs w:val="24"/>
        </w:rPr>
        <w:sectPr w:rsidR="0044272C" w:rsidSect="0044272C">
          <w:pgSz w:w="16838" w:h="11906" w:orient="landscape"/>
          <w:pgMar w:top="1418" w:right="1418" w:bottom="1418" w:left="1418" w:header="340" w:footer="193" w:gutter="0"/>
          <w:cols w:space="708"/>
          <w:docGrid w:linePitch="360"/>
        </w:sectPr>
      </w:pPr>
    </w:p>
    <w:p w:rsidR="00B90464" w:rsidRPr="00C15EB0" w:rsidRDefault="00B90464" w:rsidP="00C15EB0">
      <w:pPr>
        <w:spacing w:after="120" w:line="240" w:lineRule="auto"/>
        <w:jc w:val="right"/>
        <w:rPr>
          <w:rFonts w:ascii="Times New Roman" w:hAnsi="Times New Roman" w:cs="Times New Roman"/>
          <w:b/>
          <w:i/>
          <w:iCs/>
          <w:caps/>
          <w:w w:val="120"/>
          <w:kern w:val="1"/>
          <w:sz w:val="24"/>
          <w:szCs w:val="24"/>
        </w:rPr>
      </w:pPr>
      <w:r w:rsidRPr="00C15EB0">
        <w:rPr>
          <w:rFonts w:ascii="Times New Roman" w:hAnsi="Times New Roman" w:cs="Times New Roman"/>
          <w:b/>
          <w:i/>
          <w:iCs/>
          <w:caps/>
          <w:w w:val="120"/>
          <w:kern w:val="1"/>
          <w:sz w:val="24"/>
          <w:szCs w:val="24"/>
        </w:rPr>
        <w:lastRenderedPageBreak/>
        <w:t>ОБРАЗЕЦ №</w:t>
      </w:r>
      <w:r w:rsidR="00CC6662" w:rsidRPr="00C15EB0">
        <w:rPr>
          <w:rFonts w:ascii="Times New Roman" w:hAnsi="Times New Roman" w:cs="Times New Roman"/>
          <w:b/>
          <w:i/>
          <w:iCs/>
          <w:caps/>
          <w:w w:val="120"/>
          <w:kern w:val="1"/>
          <w:sz w:val="24"/>
          <w:szCs w:val="24"/>
        </w:rPr>
        <w:t>2</w:t>
      </w:r>
    </w:p>
    <w:p w:rsidR="00C94E36" w:rsidRPr="00C15EB0" w:rsidRDefault="00C94E36" w:rsidP="00C15EB0">
      <w:pPr>
        <w:shd w:val="clear" w:color="auto" w:fill="FFFFFF"/>
        <w:spacing w:after="0" w:line="240" w:lineRule="auto"/>
        <w:jc w:val="center"/>
        <w:rPr>
          <w:rFonts w:ascii="Times New Roman" w:hAnsi="Times New Roman" w:cs="Times New Roman"/>
          <w:sz w:val="24"/>
          <w:szCs w:val="24"/>
          <w:lang w:val="ru-RU"/>
        </w:rPr>
      </w:pPr>
      <w:r w:rsidRPr="00C15EB0">
        <w:rPr>
          <w:rFonts w:ascii="Times New Roman" w:hAnsi="Times New Roman" w:cs="Times New Roman"/>
          <w:sz w:val="24"/>
          <w:szCs w:val="24"/>
          <w:lang w:val="ru-RU"/>
        </w:rPr>
        <w:t>...................................................................................................................................................</w:t>
      </w:r>
    </w:p>
    <w:p w:rsidR="00C94E36" w:rsidRPr="00C15EB0" w:rsidRDefault="00C94E36" w:rsidP="00C15EB0">
      <w:pPr>
        <w:shd w:val="clear" w:color="auto" w:fill="FFFFFF"/>
        <w:spacing w:after="0" w:line="240" w:lineRule="auto"/>
        <w:ind w:right="30"/>
        <w:jc w:val="center"/>
        <w:rPr>
          <w:rFonts w:ascii="Times New Roman" w:hAnsi="Times New Roman" w:cs="Times New Roman"/>
          <w:i/>
          <w:iCs/>
          <w:sz w:val="24"/>
          <w:szCs w:val="24"/>
          <w:lang w:val="ru-RU"/>
        </w:rPr>
      </w:pPr>
      <w:r w:rsidRPr="00C15EB0">
        <w:rPr>
          <w:rFonts w:ascii="Times New Roman" w:hAnsi="Times New Roman" w:cs="Times New Roman"/>
          <w:i/>
          <w:iCs/>
          <w:sz w:val="24"/>
          <w:szCs w:val="24"/>
          <w:lang w:val="ru-RU"/>
        </w:rPr>
        <w:t>( наименование на участника )</w:t>
      </w:r>
    </w:p>
    <w:p w:rsidR="00DF370D" w:rsidRDefault="00DF370D" w:rsidP="00C15EB0">
      <w:pPr>
        <w:spacing w:after="0" w:line="240" w:lineRule="auto"/>
        <w:jc w:val="center"/>
        <w:rPr>
          <w:rFonts w:ascii="Times New Roman" w:hAnsi="Times New Roman" w:cs="Times New Roman"/>
          <w:b/>
          <w:bCs/>
          <w:sz w:val="24"/>
          <w:szCs w:val="24"/>
          <w:lang w:eastAsia="bg-BG"/>
        </w:rPr>
      </w:pPr>
    </w:p>
    <w:p w:rsidR="00DF370D" w:rsidRDefault="00DF370D" w:rsidP="00C15EB0">
      <w:pPr>
        <w:spacing w:after="0" w:line="240" w:lineRule="auto"/>
        <w:jc w:val="center"/>
        <w:rPr>
          <w:rFonts w:ascii="Times New Roman" w:hAnsi="Times New Roman" w:cs="Times New Roman"/>
          <w:b/>
          <w:bCs/>
          <w:sz w:val="24"/>
          <w:szCs w:val="24"/>
          <w:lang w:eastAsia="bg-BG"/>
        </w:rPr>
      </w:pPr>
    </w:p>
    <w:p w:rsidR="00B90464" w:rsidRPr="00C15EB0" w:rsidRDefault="00B90464" w:rsidP="00C15EB0">
      <w:pPr>
        <w:spacing w:after="0" w:line="240" w:lineRule="auto"/>
        <w:jc w:val="center"/>
        <w:rPr>
          <w:rFonts w:ascii="Times New Roman" w:hAnsi="Times New Roman" w:cs="Times New Roman"/>
          <w:b/>
          <w:bCs/>
          <w:sz w:val="24"/>
          <w:szCs w:val="24"/>
          <w:lang w:eastAsia="bg-BG"/>
        </w:rPr>
      </w:pPr>
      <w:r w:rsidRPr="00C15EB0">
        <w:rPr>
          <w:rFonts w:ascii="Times New Roman" w:hAnsi="Times New Roman" w:cs="Times New Roman"/>
          <w:b/>
          <w:bCs/>
          <w:sz w:val="24"/>
          <w:szCs w:val="24"/>
          <w:lang w:eastAsia="bg-BG"/>
        </w:rPr>
        <w:t xml:space="preserve">Ц Е Н О В О   П Р Е Д Л О Ж Е Н И Е </w:t>
      </w:r>
    </w:p>
    <w:p w:rsidR="00B90464" w:rsidRPr="00C15EB0" w:rsidRDefault="00B90464" w:rsidP="00C15EB0">
      <w:pPr>
        <w:spacing w:after="0" w:line="240" w:lineRule="auto"/>
        <w:jc w:val="center"/>
        <w:rPr>
          <w:rFonts w:ascii="Times New Roman" w:hAnsi="Times New Roman" w:cs="Times New Roman"/>
          <w:spacing w:val="15"/>
          <w:sz w:val="24"/>
          <w:szCs w:val="24"/>
          <w:lang w:eastAsia="bg-BG"/>
        </w:rPr>
      </w:pPr>
      <w:r w:rsidRPr="00C15EB0">
        <w:rPr>
          <w:rFonts w:ascii="Times New Roman" w:hAnsi="Times New Roman" w:cs="Times New Roman"/>
          <w:spacing w:val="15"/>
          <w:sz w:val="24"/>
          <w:szCs w:val="24"/>
          <w:lang w:eastAsia="bg-BG"/>
        </w:rPr>
        <w:t>за изпълнение на обществена поръчка с предмет:</w:t>
      </w:r>
    </w:p>
    <w:p w:rsidR="000214B5" w:rsidRPr="00C15EB0" w:rsidRDefault="000214B5" w:rsidP="00C15EB0">
      <w:pPr>
        <w:spacing w:after="0" w:line="240" w:lineRule="auto"/>
        <w:jc w:val="center"/>
        <w:rPr>
          <w:rFonts w:ascii="Times New Roman" w:hAnsi="Times New Roman" w:cs="Times New Roman"/>
          <w:spacing w:val="15"/>
          <w:sz w:val="24"/>
          <w:szCs w:val="24"/>
          <w:lang w:eastAsia="bg-BG"/>
        </w:rPr>
      </w:pPr>
    </w:p>
    <w:p w:rsidR="00676A0E" w:rsidRPr="00916FFF" w:rsidRDefault="00676A0E" w:rsidP="00676A0E">
      <w:pPr>
        <w:spacing w:after="0" w:line="240" w:lineRule="auto"/>
        <w:jc w:val="center"/>
        <w:rPr>
          <w:rFonts w:ascii="Times New Roman Bold" w:hAnsi="Times New Roman Bold" w:cs="Times New Roman"/>
          <w:b/>
          <w:bCs/>
          <w:caps/>
          <w:sz w:val="24"/>
          <w:szCs w:val="24"/>
        </w:rPr>
      </w:pPr>
      <w:r w:rsidRPr="00916FFF">
        <w:rPr>
          <w:rFonts w:ascii="Times New Roman Bold" w:hAnsi="Times New Roman Bold" w:cs="Times New Roman"/>
          <w:b/>
          <w:bCs/>
          <w:caps/>
          <w:sz w:val="24"/>
          <w:szCs w:val="24"/>
        </w:rPr>
        <w:t>Доставка, инсталация и конфигурация на ново комуникационно оборудване за Единната комуникационна среда на Столична община</w:t>
      </w:r>
    </w:p>
    <w:p w:rsidR="00C80823" w:rsidRPr="00C15EB0" w:rsidRDefault="00C80823" w:rsidP="00C15EB0">
      <w:pPr>
        <w:autoSpaceDE w:val="0"/>
        <w:autoSpaceDN w:val="0"/>
        <w:adjustRightInd w:val="0"/>
        <w:spacing w:after="0" w:line="240" w:lineRule="auto"/>
        <w:jc w:val="both"/>
        <w:rPr>
          <w:rFonts w:ascii="Times New Roman" w:hAnsi="Times New Roman" w:cs="Times New Roman"/>
          <w:sz w:val="24"/>
          <w:szCs w:val="24"/>
          <w:lang w:val="ru-RU" w:eastAsia="bg-BG"/>
        </w:rPr>
      </w:pPr>
    </w:p>
    <w:p w:rsidR="00066F3A" w:rsidRDefault="00066F3A" w:rsidP="00C15EB0">
      <w:pPr>
        <w:autoSpaceDE w:val="0"/>
        <w:autoSpaceDN w:val="0"/>
        <w:adjustRightInd w:val="0"/>
        <w:spacing w:after="0" w:line="240" w:lineRule="auto"/>
        <w:jc w:val="both"/>
        <w:rPr>
          <w:rFonts w:ascii="Times New Roman" w:hAnsi="Times New Roman" w:cs="Times New Roman"/>
          <w:sz w:val="24"/>
          <w:szCs w:val="24"/>
          <w:lang w:val="ru-RU" w:eastAsia="bg-BG"/>
        </w:rPr>
      </w:pPr>
      <w:r w:rsidRPr="00C15EB0">
        <w:rPr>
          <w:rFonts w:ascii="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 и цена за придобиване:</w:t>
      </w:r>
    </w:p>
    <w:p w:rsidR="00D274B5" w:rsidRDefault="00D274B5" w:rsidP="00C15EB0">
      <w:pPr>
        <w:autoSpaceDE w:val="0"/>
        <w:autoSpaceDN w:val="0"/>
        <w:adjustRightInd w:val="0"/>
        <w:spacing w:after="0" w:line="240" w:lineRule="auto"/>
        <w:jc w:val="both"/>
        <w:rPr>
          <w:rFonts w:ascii="Times New Roman" w:hAnsi="Times New Roman" w:cs="Times New Roman"/>
          <w:sz w:val="24"/>
          <w:szCs w:val="24"/>
          <w:lang w:val="ru-RU" w:eastAsia="bg-BG"/>
        </w:rPr>
      </w:pPr>
    </w:p>
    <w:p w:rsidR="00D274B5" w:rsidRDefault="00D274B5" w:rsidP="00C15EB0">
      <w:pPr>
        <w:autoSpaceDE w:val="0"/>
        <w:autoSpaceDN w:val="0"/>
        <w:adjustRightInd w:val="0"/>
        <w:spacing w:after="0" w:line="240" w:lineRule="auto"/>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1. Единчни цени на оборудването</w:t>
      </w:r>
    </w:p>
    <w:p w:rsidR="00D274B5" w:rsidRPr="00C15EB0" w:rsidRDefault="00D274B5" w:rsidP="00C15EB0">
      <w:pPr>
        <w:autoSpaceDE w:val="0"/>
        <w:autoSpaceDN w:val="0"/>
        <w:adjustRightInd w:val="0"/>
        <w:spacing w:after="0" w:line="240" w:lineRule="auto"/>
        <w:jc w:val="both"/>
        <w:rPr>
          <w:rFonts w:ascii="Times New Roman" w:hAnsi="Times New Roman" w:cs="Times New Roman"/>
          <w:b/>
          <w:bCs/>
          <w:color w:val="000000"/>
          <w:sz w:val="24"/>
          <w:szCs w:val="24"/>
          <w:lang w:val="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1"/>
        <w:gridCol w:w="2163"/>
        <w:gridCol w:w="4628"/>
        <w:gridCol w:w="1473"/>
        <w:gridCol w:w="1307"/>
      </w:tblGrid>
      <w:tr w:rsidR="00BC2C16" w:rsidRPr="00BC2C16" w:rsidTr="00BC2C16">
        <w:trPr>
          <w:trHeight w:val="288"/>
        </w:trPr>
        <w:tc>
          <w:tcPr>
            <w:tcW w:w="4571" w:type="dxa"/>
            <w:shd w:val="clear" w:color="000000" w:fill="4F7285"/>
            <w:vAlign w:val="center"/>
            <w:hideMark/>
          </w:tcPr>
          <w:p w:rsidR="00BC2C16" w:rsidRPr="00BC2C16" w:rsidRDefault="00BC2C16" w:rsidP="00BC2C16">
            <w:pPr>
              <w:spacing w:after="0" w:line="240" w:lineRule="auto"/>
              <w:rPr>
                <w:rFonts w:ascii="Times New Roman" w:eastAsia="Times New Roman" w:hAnsi="Times New Roman" w:cs="Times New Roman"/>
                <w:b/>
                <w:bCs/>
                <w:color w:val="000000"/>
                <w:sz w:val="18"/>
                <w:szCs w:val="18"/>
                <w:lang w:eastAsia="bg-BG"/>
              </w:rPr>
            </w:pPr>
            <w:r w:rsidRPr="00BC2C16">
              <w:rPr>
                <w:rFonts w:ascii="Times New Roman" w:eastAsia="Times New Roman" w:hAnsi="Times New Roman" w:cs="Times New Roman"/>
                <w:b/>
                <w:bCs/>
                <w:color w:val="000000"/>
                <w:sz w:val="18"/>
                <w:szCs w:val="18"/>
                <w:lang w:eastAsia="bg-BG"/>
              </w:rPr>
              <w:t>Вид оборудване</w:t>
            </w:r>
          </w:p>
        </w:tc>
        <w:tc>
          <w:tcPr>
            <w:tcW w:w="2163" w:type="dxa"/>
            <w:shd w:val="clear" w:color="000000" w:fill="4F7285"/>
            <w:vAlign w:val="center"/>
            <w:hideMark/>
          </w:tcPr>
          <w:p w:rsidR="00BC2C16" w:rsidRPr="00BC2C16" w:rsidRDefault="00BC2C16" w:rsidP="00BC2C16">
            <w:pPr>
              <w:spacing w:after="0" w:line="240" w:lineRule="auto"/>
              <w:jc w:val="center"/>
              <w:rPr>
                <w:rFonts w:ascii="Times New Roman" w:eastAsia="Times New Roman" w:hAnsi="Times New Roman" w:cs="Times New Roman"/>
                <w:b/>
                <w:bCs/>
                <w:color w:val="000000"/>
                <w:sz w:val="18"/>
                <w:szCs w:val="18"/>
                <w:lang w:eastAsia="bg-BG"/>
              </w:rPr>
            </w:pPr>
            <w:r w:rsidRPr="00BC2C16">
              <w:rPr>
                <w:rFonts w:ascii="Times New Roman" w:eastAsia="Times New Roman" w:hAnsi="Times New Roman" w:cs="Times New Roman"/>
                <w:b/>
                <w:bCs/>
                <w:color w:val="000000"/>
                <w:sz w:val="18"/>
                <w:szCs w:val="18"/>
                <w:lang w:eastAsia="bg-BG"/>
              </w:rPr>
              <w:t xml:space="preserve">Продуктов номер </w:t>
            </w:r>
          </w:p>
        </w:tc>
        <w:tc>
          <w:tcPr>
            <w:tcW w:w="4628" w:type="dxa"/>
            <w:shd w:val="clear" w:color="000000" w:fill="4F7285"/>
            <w:vAlign w:val="center"/>
            <w:hideMark/>
          </w:tcPr>
          <w:p w:rsidR="00BC2C16" w:rsidRPr="00BC2C16" w:rsidRDefault="00BC2C16" w:rsidP="00BC2C16">
            <w:pPr>
              <w:spacing w:after="0" w:line="240" w:lineRule="auto"/>
              <w:jc w:val="center"/>
              <w:rPr>
                <w:rFonts w:ascii="Times New Roman" w:eastAsia="Times New Roman" w:hAnsi="Times New Roman" w:cs="Times New Roman"/>
                <w:b/>
                <w:bCs/>
                <w:color w:val="000000"/>
                <w:sz w:val="18"/>
                <w:szCs w:val="18"/>
                <w:lang w:eastAsia="bg-BG"/>
              </w:rPr>
            </w:pPr>
            <w:r w:rsidRPr="00BC2C16">
              <w:rPr>
                <w:rFonts w:ascii="Times New Roman" w:eastAsia="Times New Roman" w:hAnsi="Times New Roman" w:cs="Times New Roman"/>
                <w:b/>
                <w:bCs/>
                <w:color w:val="000000"/>
                <w:sz w:val="18"/>
                <w:szCs w:val="18"/>
                <w:lang w:eastAsia="bg-BG"/>
              </w:rPr>
              <w:t>Описание</w:t>
            </w:r>
          </w:p>
        </w:tc>
        <w:tc>
          <w:tcPr>
            <w:tcW w:w="1473" w:type="dxa"/>
            <w:shd w:val="clear" w:color="000000" w:fill="4F7285"/>
            <w:vAlign w:val="center"/>
            <w:hideMark/>
          </w:tcPr>
          <w:p w:rsidR="00BC2C16" w:rsidRPr="00BC2C16" w:rsidRDefault="00BC2C16" w:rsidP="00BC2C16">
            <w:pPr>
              <w:spacing w:after="0" w:line="240" w:lineRule="auto"/>
              <w:jc w:val="center"/>
              <w:rPr>
                <w:rFonts w:ascii="Times New Roman" w:eastAsia="Times New Roman" w:hAnsi="Times New Roman" w:cs="Times New Roman"/>
                <w:b/>
                <w:bCs/>
                <w:color w:val="000000"/>
                <w:sz w:val="18"/>
                <w:szCs w:val="18"/>
                <w:lang w:eastAsia="bg-BG"/>
              </w:rPr>
            </w:pPr>
            <w:r w:rsidRPr="00BC2C16">
              <w:rPr>
                <w:rFonts w:ascii="Times New Roman" w:eastAsia="Times New Roman" w:hAnsi="Times New Roman" w:cs="Times New Roman"/>
                <w:b/>
                <w:bCs/>
                <w:color w:val="000000"/>
                <w:sz w:val="18"/>
                <w:szCs w:val="18"/>
                <w:lang w:eastAsia="bg-BG"/>
              </w:rPr>
              <w:t xml:space="preserve">количество </w:t>
            </w:r>
          </w:p>
        </w:tc>
        <w:tc>
          <w:tcPr>
            <w:tcW w:w="1307" w:type="dxa"/>
            <w:shd w:val="clear" w:color="000000" w:fill="4F7285"/>
          </w:tcPr>
          <w:p w:rsidR="00BC2C16" w:rsidRPr="00BC2C16" w:rsidRDefault="00BC2C16" w:rsidP="00BC2C16">
            <w:pPr>
              <w:spacing w:after="0" w:line="240" w:lineRule="auto"/>
              <w:jc w:val="center"/>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Ед. цена без ДДС</w:t>
            </w: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C1-ASR1002-HX/K9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 ASR1002-HX</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CON-PSRT-C1R10029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 ASR1002-</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FLSA1C1-2HXIPS8G</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Crypto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throughput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ASR1002-HX 8G -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CON-PSRT-FLSA1CGX</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Crypto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throughput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ASR1002-HX</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C1F1PASR1K9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Suite</w:t>
            </w:r>
            <w:proofErr w:type="spellEnd"/>
            <w:r w:rsidRPr="00BC2C16">
              <w:rPr>
                <w:rFonts w:ascii="Times New Roman" w:eastAsia="Times New Roman" w:hAnsi="Times New Roman" w:cs="Times New Roman"/>
                <w:bCs/>
                <w:color w:val="000000"/>
                <w:sz w:val="18"/>
                <w:szCs w:val="18"/>
                <w:lang w:eastAsia="bg-BG"/>
              </w:rPr>
              <w:t xml:space="preserve"> AES </w:t>
            </w:r>
            <w:proofErr w:type="spellStart"/>
            <w:r w:rsidRPr="00BC2C16">
              <w:rPr>
                <w:rFonts w:ascii="Times New Roman" w:eastAsia="Times New Roman" w:hAnsi="Times New Roman" w:cs="Times New Roman"/>
                <w:bCs/>
                <w:color w:val="000000"/>
                <w:sz w:val="18"/>
                <w:szCs w:val="18"/>
                <w:lang w:eastAsia="bg-BG"/>
              </w:rPr>
              <w:t>IPSec</w:t>
            </w:r>
            <w:proofErr w:type="spellEnd"/>
            <w:r w:rsidRPr="00BC2C16">
              <w:rPr>
                <w:rFonts w:ascii="Times New Roman" w:eastAsia="Times New Roman" w:hAnsi="Times New Roman" w:cs="Times New Roman"/>
                <w:bCs/>
                <w:color w:val="000000"/>
                <w:sz w:val="18"/>
                <w:szCs w:val="18"/>
                <w:lang w:eastAsia="bg-BG"/>
              </w:rPr>
              <w:t xml:space="preserve"> FW AVC </w:t>
            </w:r>
            <w:proofErr w:type="spellStart"/>
            <w:r w:rsidRPr="00BC2C16">
              <w:rPr>
                <w:rFonts w:ascii="Times New Roman" w:eastAsia="Times New Roman" w:hAnsi="Times New Roman" w:cs="Times New Roman"/>
                <w:bCs/>
                <w:color w:val="000000"/>
                <w:sz w:val="18"/>
                <w:szCs w:val="18"/>
                <w:lang w:eastAsia="bg-BG"/>
              </w:rPr>
              <w:t>Prime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CON-PSBU-CFPASR11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C1 FND </w:t>
            </w:r>
            <w:proofErr w:type="spellStart"/>
            <w:r w:rsidRPr="00BC2C16">
              <w:rPr>
                <w:rFonts w:ascii="Times New Roman" w:eastAsia="Times New Roman" w:hAnsi="Times New Roman" w:cs="Times New Roman"/>
                <w:bCs/>
                <w:color w:val="000000"/>
                <w:sz w:val="18"/>
                <w:szCs w:val="18"/>
                <w:lang w:eastAsia="bg-BG"/>
              </w:rPr>
              <w:t>Perp</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Suite</w:t>
            </w:r>
            <w:proofErr w:type="spellEnd"/>
            <w:r w:rsidRPr="00BC2C16">
              <w:rPr>
                <w:rFonts w:ascii="Times New Roman" w:eastAsia="Times New Roman" w:hAnsi="Times New Roman" w:cs="Times New Roman"/>
                <w:bCs/>
                <w:color w:val="000000"/>
                <w:sz w:val="18"/>
                <w:szCs w:val="18"/>
                <w:lang w:eastAsia="bg-BG"/>
              </w:rPr>
              <w:t xml:space="preserve"> AES </w:t>
            </w:r>
            <w:proofErr w:type="spellStart"/>
            <w:r w:rsidRPr="00BC2C16">
              <w:rPr>
                <w:rFonts w:ascii="Times New Roman" w:eastAsia="Times New Roman" w:hAnsi="Times New Roman" w:cs="Times New Roman"/>
                <w:bCs/>
                <w:color w:val="000000"/>
                <w:sz w:val="18"/>
                <w:szCs w:val="18"/>
                <w:lang w:eastAsia="bg-BG"/>
              </w:rPr>
              <w:t>IPSec</w:t>
            </w:r>
            <w:proofErr w:type="spellEnd"/>
            <w:r w:rsidRPr="00BC2C16">
              <w:rPr>
                <w:rFonts w:ascii="Times New Roman" w:eastAsia="Times New Roman" w:hAnsi="Times New Roman" w:cs="Times New Roman"/>
                <w:bCs/>
                <w:color w:val="000000"/>
                <w:sz w:val="18"/>
                <w:szCs w:val="18"/>
                <w:lang w:eastAsia="bg-BG"/>
              </w:rPr>
              <w:t xml:space="preserve"> FW </w:t>
            </w:r>
            <w:proofErr w:type="spellStart"/>
            <w:r w:rsidRPr="00BC2C16">
              <w:rPr>
                <w:rFonts w:ascii="Times New Roman" w:eastAsia="Times New Roman" w:hAnsi="Times New Roman" w:cs="Times New Roman"/>
                <w:bCs/>
                <w:color w:val="000000"/>
                <w:sz w:val="18"/>
                <w:szCs w:val="18"/>
                <w:lang w:eastAsia="bg-BG"/>
              </w:rPr>
              <w:t>AVCPrime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ASR1002HX-IPSECHW</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ASR1002-HX </w:t>
            </w:r>
            <w:proofErr w:type="spellStart"/>
            <w:r w:rsidRPr="00BC2C16">
              <w:rPr>
                <w:rFonts w:ascii="Times New Roman" w:eastAsia="Times New Roman" w:hAnsi="Times New Roman" w:cs="Times New Roman"/>
                <w:bCs/>
                <w:color w:val="000000"/>
                <w:sz w:val="18"/>
                <w:szCs w:val="18"/>
                <w:lang w:eastAsia="bg-BG"/>
              </w:rPr>
              <w:t>Crypto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Module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with</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no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default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throughput</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CON-PSRT-ASR10S2H</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ASR1002-HX </w:t>
            </w:r>
            <w:proofErr w:type="spellStart"/>
            <w:r w:rsidRPr="00BC2C16">
              <w:rPr>
                <w:rFonts w:ascii="Times New Roman" w:eastAsia="Times New Roman" w:hAnsi="Times New Roman" w:cs="Times New Roman"/>
                <w:bCs/>
                <w:color w:val="000000"/>
                <w:sz w:val="18"/>
                <w:szCs w:val="18"/>
                <w:lang w:eastAsia="bg-BG"/>
              </w:rPr>
              <w:t>Cry</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FLSASR1-FWNAT-R</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Firewall</w:t>
            </w:r>
            <w:proofErr w:type="spellEnd"/>
            <w:r w:rsidRPr="00BC2C16">
              <w:rPr>
                <w:rFonts w:ascii="Times New Roman" w:eastAsia="Times New Roman" w:hAnsi="Times New Roman" w:cs="Times New Roman"/>
                <w:bCs/>
                <w:color w:val="000000"/>
                <w:sz w:val="18"/>
                <w:szCs w:val="18"/>
                <w:lang w:eastAsia="bg-BG"/>
              </w:rPr>
              <w:t xml:space="preserve">/NAT </w:t>
            </w:r>
            <w:proofErr w:type="spellStart"/>
            <w:r w:rsidRPr="00BC2C16">
              <w:rPr>
                <w:rFonts w:ascii="Times New Roman" w:eastAsia="Times New Roman" w:hAnsi="Times New Roman" w:cs="Times New Roman"/>
                <w:bCs/>
                <w:color w:val="000000"/>
                <w:sz w:val="18"/>
                <w:szCs w:val="18"/>
                <w:lang w:eastAsia="bg-BG"/>
              </w:rPr>
              <w:t>Stateful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Inter-Chassis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Redundancy</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CON-PSRT-FLSASR2F</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Firewall</w:t>
            </w:r>
            <w:proofErr w:type="spellEnd"/>
            <w:r w:rsidRPr="00BC2C16">
              <w:rPr>
                <w:rFonts w:ascii="Times New Roman" w:eastAsia="Times New Roman" w:hAnsi="Times New Roman" w:cs="Times New Roman"/>
                <w:bCs/>
                <w:color w:val="000000"/>
                <w:sz w:val="18"/>
                <w:szCs w:val="18"/>
                <w:lang w:eastAsia="bg-BG"/>
              </w:rPr>
              <w:t xml:space="preserve">/NAT </w:t>
            </w:r>
            <w:proofErr w:type="spellStart"/>
            <w:r w:rsidRPr="00BC2C16">
              <w:rPr>
                <w:rFonts w:ascii="Times New Roman" w:eastAsia="Times New Roman" w:hAnsi="Times New Roman" w:cs="Times New Roman"/>
                <w:bCs/>
                <w:color w:val="000000"/>
                <w:sz w:val="18"/>
                <w:szCs w:val="18"/>
                <w:lang w:eastAsia="bg-BG"/>
              </w:rPr>
              <w:t>Stateful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Inter-Chassis</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FLSASR1-IOSRED</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SW </w:t>
            </w:r>
            <w:proofErr w:type="spellStart"/>
            <w:r w:rsidRPr="00BC2C16">
              <w:rPr>
                <w:rFonts w:ascii="Times New Roman" w:eastAsia="Times New Roman" w:hAnsi="Times New Roman" w:cs="Times New Roman"/>
                <w:bCs/>
                <w:color w:val="000000"/>
                <w:sz w:val="18"/>
                <w:szCs w:val="18"/>
                <w:lang w:eastAsia="bg-BG"/>
              </w:rPr>
              <w:t>Redundancy</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ASR1000 </w:t>
            </w:r>
            <w:proofErr w:type="spellStart"/>
            <w:r w:rsidRPr="00BC2C16">
              <w:rPr>
                <w:rFonts w:ascii="Times New Roman" w:eastAsia="Times New Roman" w:hAnsi="Times New Roman" w:cs="Times New Roman"/>
                <w:bCs/>
                <w:color w:val="000000"/>
                <w:sz w:val="18"/>
                <w:szCs w:val="18"/>
                <w:lang w:eastAsia="bg-BG"/>
              </w:rPr>
              <w:t>Series</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lastRenderedPageBreak/>
              <w:t xml:space="preserve">Опорен маршрутизатор и VPN </w:t>
            </w:r>
            <w:proofErr w:type="spellStart"/>
            <w:r w:rsidRPr="00BC2C16">
              <w:rPr>
                <w:rFonts w:ascii="Times New Roman" w:eastAsia="Times New Roman" w:hAnsi="Times New Roman" w:cs="Times New Roman"/>
                <w:bCs/>
                <w:color w:val="000000"/>
                <w:sz w:val="18"/>
                <w:szCs w:val="18"/>
                <w:lang w:eastAsia="bg-BG"/>
              </w:rPr>
              <w:t>концентратор</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CON-PSRT-FLSASR11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SW </w:t>
            </w:r>
            <w:proofErr w:type="spellStart"/>
            <w:r w:rsidRPr="00BC2C16">
              <w:rPr>
                <w:rFonts w:ascii="Times New Roman" w:eastAsia="Times New Roman" w:hAnsi="Times New Roman" w:cs="Times New Roman"/>
                <w:bCs/>
                <w:color w:val="000000"/>
                <w:sz w:val="18"/>
                <w:szCs w:val="18"/>
                <w:lang w:eastAsia="bg-BG"/>
              </w:rPr>
              <w:t>Redundancy</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ASR1000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C1-CISCO4331/K9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ISR 4331 (3GE,2NIM,1SM,4G FLASH,4G DRAM,IPB)</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CON-PSRT-C14331K9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PRTNR SS 8X5XNBD C1 ISR 4331 (2GE,2NIM,1SM,4G FLASH)</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FL-4330-HSEC-K9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U.S. </w:t>
            </w:r>
            <w:proofErr w:type="spellStart"/>
            <w:r w:rsidRPr="00BC2C16">
              <w:rPr>
                <w:rFonts w:ascii="Times New Roman" w:eastAsia="Times New Roman" w:hAnsi="Times New Roman" w:cs="Times New Roman"/>
                <w:bCs/>
                <w:color w:val="000000"/>
                <w:sz w:val="18"/>
                <w:szCs w:val="18"/>
                <w:lang w:eastAsia="bg-BG"/>
              </w:rPr>
              <w:t>Export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Restriction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Compliance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4330 </w:t>
            </w:r>
            <w:proofErr w:type="spellStart"/>
            <w:r w:rsidRPr="00BC2C16">
              <w:rPr>
                <w:rFonts w:ascii="Times New Roman" w:eastAsia="Times New Roman" w:hAnsi="Times New Roman" w:cs="Times New Roman"/>
                <w:bCs/>
                <w:color w:val="000000"/>
                <w:sz w:val="18"/>
                <w:szCs w:val="18"/>
                <w:lang w:eastAsia="bg-BG"/>
              </w:rPr>
              <w:t>series</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C1F1PISR4330SK9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ISR 4331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CON-PSBU-C1F4330S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C1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Lic ISR 4331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C1AUPISR4330SK9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Advanced</w:t>
            </w:r>
            <w:proofErr w:type="spellEnd"/>
            <w:r w:rsidRPr="00BC2C16">
              <w:rPr>
                <w:rFonts w:ascii="Times New Roman" w:eastAsia="Times New Roman" w:hAnsi="Times New Roman" w:cs="Times New Roman"/>
                <w:bCs/>
                <w:color w:val="000000"/>
                <w:sz w:val="18"/>
                <w:szCs w:val="18"/>
                <w:lang w:eastAsia="bg-BG"/>
              </w:rPr>
              <w:t xml:space="preserve"> UC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ISR 4331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CON-PSBU-C1A4330S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C1 </w:t>
            </w:r>
            <w:proofErr w:type="spellStart"/>
            <w:r w:rsidRPr="00BC2C16">
              <w:rPr>
                <w:rFonts w:ascii="Times New Roman" w:eastAsia="Times New Roman" w:hAnsi="Times New Roman" w:cs="Times New Roman"/>
                <w:bCs/>
                <w:color w:val="000000"/>
                <w:sz w:val="18"/>
                <w:szCs w:val="18"/>
                <w:lang w:eastAsia="bg-BG"/>
              </w:rPr>
              <w:t>Advanced</w:t>
            </w:r>
            <w:proofErr w:type="spellEnd"/>
            <w:r w:rsidRPr="00BC2C16">
              <w:rPr>
                <w:rFonts w:ascii="Times New Roman" w:eastAsia="Times New Roman" w:hAnsi="Times New Roman" w:cs="Times New Roman"/>
                <w:bCs/>
                <w:color w:val="000000"/>
                <w:sz w:val="18"/>
                <w:szCs w:val="18"/>
                <w:lang w:eastAsia="bg-BG"/>
              </w:rPr>
              <w:t xml:space="preserve"> UC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Lic ISR 4331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L-FL-CUBEE-100=</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Unified</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Border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Element</w:t>
            </w:r>
            <w:proofErr w:type="spellEnd"/>
            <w:r w:rsidRPr="00BC2C16">
              <w:rPr>
                <w:rFonts w:ascii="Times New Roman" w:eastAsia="Times New Roman" w:hAnsi="Times New Roman" w:cs="Times New Roman"/>
                <w:bCs/>
                <w:color w:val="000000"/>
                <w:sz w:val="18"/>
                <w:szCs w:val="18"/>
                <w:lang w:eastAsia="bg-BG"/>
              </w:rPr>
              <w:t xml:space="preserve"> Enterprise 100 </w:t>
            </w:r>
            <w:proofErr w:type="spellStart"/>
            <w:r w:rsidRPr="00BC2C16">
              <w:rPr>
                <w:rFonts w:ascii="Times New Roman" w:eastAsia="Times New Roman" w:hAnsi="Times New Roman" w:cs="Times New Roman"/>
                <w:bCs/>
                <w:color w:val="000000"/>
                <w:sz w:val="18"/>
                <w:szCs w:val="18"/>
                <w:lang w:eastAsia="bg-BG"/>
              </w:rPr>
              <w:t>sessions</w:t>
            </w:r>
            <w:proofErr w:type="spellEnd"/>
            <w:r w:rsidRPr="00BC2C16">
              <w:rPr>
                <w:rFonts w:ascii="Times New Roman" w:eastAsia="Times New Roman" w:hAnsi="Times New Roman" w:cs="Times New Roman"/>
                <w:bCs/>
                <w:color w:val="000000"/>
                <w:sz w:val="18"/>
                <w:szCs w:val="18"/>
                <w:lang w:eastAsia="bg-BG"/>
              </w:rPr>
              <w:t xml:space="preserve">  E RTU</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NIM-1MFT-T1/E1=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1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Multiflex</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Trunk</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Voice</w:t>
            </w:r>
            <w:proofErr w:type="spellEnd"/>
            <w:r w:rsidRPr="00BC2C16">
              <w:rPr>
                <w:rFonts w:ascii="Times New Roman" w:eastAsia="Times New Roman" w:hAnsi="Times New Roman" w:cs="Times New Roman"/>
                <w:bCs/>
                <w:color w:val="000000"/>
                <w:sz w:val="18"/>
                <w:szCs w:val="18"/>
                <w:lang w:eastAsia="bg-BG"/>
              </w:rPr>
              <w:t>/</w:t>
            </w:r>
            <w:proofErr w:type="spellStart"/>
            <w:r w:rsidRPr="00BC2C16">
              <w:rPr>
                <w:rFonts w:ascii="Times New Roman" w:eastAsia="Times New Roman" w:hAnsi="Times New Roman" w:cs="Times New Roman"/>
                <w:bCs/>
                <w:color w:val="000000"/>
                <w:sz w:val="18"/>
                <w:szCs w:val="18"/>
                <w:lang w:eastAsia="bg-BG"/>
              </w:rPr>
              <w:t>Clear-channel</w:t>
            </w:r>
            <w:proofErr w:type="spellEnd"/>
            <w:r w:rsidRPr="00BC2C16">
              <w:rPr>
                <w:rFonts w:ascii="Times New Roman" w:eastAsia="Times New Roman" w:hAnsi="Times New Roman" w:cs="Times New Roman"/>
                <w:bCs/>
                <w:color w:val="000000"/>
                <w:sz w:val="18"/>
                <w:szCs w:val="18"/>
                <w:lang w:eastAsia="bg-BG"/>
              </w:rPr>
              <w:t xml:space="preserve"> Data T1/E1 </w:t>
            </w:r>
            <w:proofErr w:type="spellStart"/>
            <w:r w:rsidRPr="00BC2C16">
              <w:rPr>
                <w:rFonts w:ascii="Times New Roman" w:eastAsia="Times New Roman" w:hAnsi="Times New Roman" w:cs="Times New Roman"/>
                <w:bCs/>
                <w:color w:val="000000"/>
                <w:sz w:val="18"/>
                <w:szCs w:val="18"/>
                <w:lang w:eastAsia="bg-BG"/>
              </w:rPr>
              <w:t>Module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Опорен маршрутизатор и гласов шлюз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PVDM4-32=</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32-channel DSP </w:t>
            </w:r>
            <w:proofErr w:type="spellStart"/>
            <w:r w:rsidRPr="00BC2C16">
              <w:rPr>
                <w:rFonts w:ascii="Times New Roman" w:eastAsia="Times New Roman" w:hAnsi="Times New Roman" w:cs="Times New Roman"/>
                <w:bCs/>
                <w:color w:val="000000"/>
                <w:sz w:val="18"/>
                <w:szCs w:val="18"/>
                <w:lang w:eastAsia="bg-BG"/>
              </w:rPr>
              <w:t>module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оптичен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C1-WS3850-12XS-S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3850 12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10G </w:t>
            </w:r>
            <w:proofErr w:type="spellStart"/>
            <w:r w:rsidRPr="00BC2C16">
              <w:rPr>
                <w:rFonts w:ascii="Times New Roman" w:eastAsia="Times New Roman" w:hAnsi="Times New Roman" w:cs="Times New Roman"/>
                <w:bCs/>
                <w:color w:val="000000"/>
                <w:sz w:val="18"/>
                <w:szCs w:val="18"/>
                <w:lang w:eastAsia="bg-BG"/>
              </w:rPr>
              <w:t>Fiber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Switch</w:t>
            </w:r>
            <w:proofErr w:type="spellEnd"/>
            <w:r w:rsidRPr="00BC2C16">
              <w:rPr>
                <w:rFonts w:ascii="Times New Roman" w:eastAsia="Times New Roman" w:hAnsi="Times New Roman" w:cs="Times New Roman"/>
                <w:bCs/>
                <w:color w:val="000000"/>
                <w:sz w:val="18"/>
                <w:szCs w:val="18"/>
                <w:lang w:eastAsia="bg-BG"/>
              </w:rPr>
              <w:t xml:space="preserve"> IP </w:t>
            </w:r>
            <w:proofErr w:type="spellStart"/>
            <w:r w:rsidRPr="00BC2C16">
              <w:rPr>
                <w:rFonts w:ascii="Times New Roman" w:eastAsia="Times New Roman" w:hAnsi="Times New Roman" w:cs="Times New Roman"/>
                <w:bCs/>
                <w:color w:val="000000"/>
                <w:sz w:val="18"/>
                <w:szCs w:val="18"/>
                <w:lang w:eastAsia="bg-BG"/>
              </w:rPr>
              <w:t>Base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оптичен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CON-PSRT-C1WS385S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3850 12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10G </w:t>
            </w:r>
            <w:proofErr w:type="spellStart"/>
            <w:r w:rsidRPr="00BC2C16">
              <w:rPr>
                <w:rFonts w:ascii="Times New Roman" w:eastAsia="Times New Roman" w:hAnsi="Times New Roman" w:cs="Times New Roman"/>
                <w:bCs/>
                <w:color w:val="000000"/>
                <w:sz w:val="18"/>
                <w:szCs w:val="18"/>
                <w:lang w:eastAsia="bg-BG"/>
              </w:rPr>
              <w:t>Fibe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оптичен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PWR-C1-350WAC/2</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350W AC </w:t>
            </w:r>
            <w:proofErr w:type="spellStart"/>
            <w:r w:rsidRPr="00BC2C16">
              <w:rPr>
                <w:rFonts w:ascii="Times New Roman" w:eastAsia="Times New Roman" w:hAnsi="Times New Roman" w:cs="Times New Roman"/>
                <w:bCs/>
                <w:color w:val="000000"/>
                <w:sz w:val="18"/>
                <w:szCs w:val="18"/>
                <w:lang w:eastAsia="bg-BG"/>
              </w:rPr>
              <w:t>Config</w:t>
            </w:r>
            <w:proofErr w:type="spellEnd"/>
            <w:r w:rsidRPr="00BC2C16">
              <w:rPr>
                <w:rFonts w:ascii="Times New Roman" w:eastAsia="Times New Roman" w:hAnsi="Times New Roman" w:cs="Times New Roman"/>
                <w:bCs/>
                <w:color w:val="000000"/>
                <w:sz w:val="18"/>
                <w:szCs w:val="18"/>
                <w:lang w:eastAsia="bg-BG"/>
              </w:rPr>
              <w:t xml:space="preserve"> 1 </w:t>
            </w:r>
            <w:proofErr w:type="spellStart"/>
            <w:r w:rsidRPr="00BC2C16">
              <w:rPr>
                <w:rFonts w:ascii="Times New Roman" w:eastAsia="Times New Roman" w:hAnsi="Times New Roman" w:cs="Times New Roman"/>
                <w:bCs/>
                <w:color w:val="000000"/>
                <w:sz w:val="18"/>
                <w:szCs w:val="18"/>
                <w:lang w:eastAsia="bg-BG"/>
              </w:rPr>
              <w:t>SecondaryPower</w:t>
            </w:r>
            <w:proofErr w:type="spellEnd"/>
            <w:r w:rsidRPr="00BC2C16">
              <w:rPr>
                <w:rFonts w:ascii="Times New Roman" w:eastAsia="Times New Roman" w:hAnsi="Times New Roman" w:cs="Times New Roman"/>
                <w:bCs/>
                <w:color w:val="000000"/>
                <w:sz w:val="18"/>
                <w:szCs w:val="18"/>
                <w:lang w:eastAsia="bg-BG"/>
              </w:rPr>
              <w:t xml:space="preserve"> Supply</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оптичен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STACK-T1-50CM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50CM </w:t>
            </w:r>
            <w:proofErr w:type="spellStart"/>
            <w:r w:rsidRPr="00BC2C16">
              <w:rPr>
                <w:rFonts w:ascii="Times New Roman" w:eastAsia="Times New Roman" w:hAnsi="Times New Roman" w:cs="Times New Roman"/>
                <w:bCs/>
                <w:color w:val="000000"/>
                <w:sz w:val="18"/>
                <w:szCs w:val="18"/>
                <w:lang w:eastAsia="bg-BG"/>
              </w:rPr>
              <w:t>Type</w:t>
            </w:r>
            <w:proofErr w:type="spellEnd"/>
            <w:r w:rsidRPr="00BC2C16">
              <w:rPr>
                <w:rFonts w:ascii="Times New Roman" w:eastAsia="Times New Roman" w:hAnsi="Times New Roman" w:cs="Times New Roman"/>
                <w:bCs/>
                <w:color w:val="000000"/>
                <w:sz w:val="18"/>
                <w:szCs w:val="18"/>
                <w:lang w:eastAsia="bg-BG"/>
              </w:rPr>
              <w:t xml:space="preserve"> 1 </w:t>
            </w:r>
            <w:proofErr w:type="spellStart"/>
            <w:r w:rsidRPr="00BC2C16">
              <w:rPr>
                <w:rFonts w:ascii="Times New Roman" w:eastAsia="Times New Roman" w:hAnsi="Times New Roman" w:cs="Times New Roman"/>
                <w:bCs/>
                <w:color w:val="000000"/>
                <w:sz w:val="18"/>
                <w:szCs w:val="18"/>
                <w:lang w:eastAsia="bg-BG"/>
              </w:rPr>
              <w:t>Stacking</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Cable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оптичен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CAB-SPWR-30CM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Stack</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Power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Cable</w:t>
            </w:r>
            <w:proofErr w:type="spellEnd"/>
            <w:r w:rsidRPr="00BC2C16">
              <w:rPr>
                <w:rFonts w:ascii="Times New Roman" w:eastAsia="Times New Roman" w:hAnsi="Times New Roman" w:cs="Times New Roman"/>
                <w:bCs/>
                <w:color w:val="000000"/>
                <w:sz w:val="18"/>
                <w:szCs w:val="18"/>
                <w:lang w:eastAsia="bg-BG"/>
              </w:rPr>
              <w:t xml:space="preserve"> 30 CM</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оптичен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C1FPCAT38503K9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3850 12-port </w:t>
            </w:r>
            <w:proofErr w:type="spellStart"/>
            <w:r w:rsidRPr="00BC2C16">
              <w:rPr>
                <w:rFonts w:ascii="Times New Roman" w:eastAsia="Times New Roman" w:hAnsi="Times New Roman" w:cs="Times New Roman"/>
                <w:bCs/>
                <w:color w:val="000000"/>
                <w:sz w:val="18"/>
                <w:szCs w:val="18"/>
                <w:lang w:eastAsia="bg-BG"/>
              </w:rPr>
              <w:t>Fiber</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оптичен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CON-PSBU-C1FC3853</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C1 FND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Cat3850 12-port </w:t>
            </w:r>
            <w:proofErr w:type="spellStart"/>
            <w:r w:rsidRPr="00BC2C16">
              <w:rPr>
                <w:rFonts w:ascii="Times New Roman" w:eastAsia="Times New Roman" w:hAnsi="Times New Roman" w:cs="Times New Roman"/>
                <w:bCs/>
                <w:color w:val="000000"/>
                <w:sz w:val="18"/>
                <w:szCs w:val="18"/>
                <w:lang w:eastAsia="bg-BG"/>
              </w:rPr>
              <w:t>Fiber</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10Gbps оптичен интерфейс за дълги разстояния</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SFP-10G-LR=</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10GBASE-LR SFP </w:t>
            </w:r>
            <w:proofErr w:type="spellStart"/>
            <w:r w:rsidRPr="00BC2C16">
              <w:rPr>
                <w:rFonts w:ascii="Times New Roman" w:eastAsia="Times New Roman" w:hAnsi="Times New Roman" w:cs="Times New Roman"/>
                <w:bCs/>
                <w:color w:val="000000"/>
                <w:sz w:val="18"/>
                <w:szCs w:val="18"/>
                <w:lang w:eastAsia="bg-BG"/>
              </w:rPr>
              <w:t>Module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10Gbps оптичен интерфейс за къси разстояния</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SFP-10G-SR=</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10GBASE-SR SFP </w:t>
            </w:r>
            <w:proofErr w:type="spellStart"/>
            <w:r w:rsidRPr="00BC2C16">
              <w:rPr>
                <w:rFonts w:ascii="Times New Roman" w:eastAsia="Times New Roman" w:hAnsi="Times New Roman" w:cs="Times New Roman"/>
                <w:bCs/>
                <w:color w:val="000000"/>
                <w:sz w:val="18"/>
                <w:szCs w:val="18"/>
                <w:lang w:eastAsia="bg-BG"/>
              </w:rPr>
              <w:t>Module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1Gbps оптичен интерфейс за дълги разстояния</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GLC-LH-SMD=</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1000BASE-LX/LH SFP </w:t>
            </w:r>
            <w:proofErr w:type="spellStart"/>
            <w:r w:rsidRPr="00BC2C16">
              <w:rPr>
                <w:rFonts w:ascii="Times New Roman" w:eastAsia="Times New Roman" w:hAnsi="Times New Roman" w:cs="Times New Roman"/>
                <w:bCs/>
                <w:color w:val="000000"/>
                <w:sz w:val="18"/>
                <w:szCs w:val="18"/>
                <w:lang w:eastAsia="bg-BG"/>
              </w:rPr>
              <w:t>transceiver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module</w:t>
            </w:r>
            <w:proofErr w:type="spellEnd"/>
            <w:r w:rsidRPr="00BC2C16">
              <w:rPr>
                <w:rFonts w:ascii="Times New Roman" w:eastAsia="Times New Roman" w:hAnsi="Times New Roman" w:cs="Times New Roman"/>
                <w:bCs/>
                <w:color w:val="000000"/>
                <w:sz w:val="18"/>
                <w:szCs w:val="18"/>
                <w:lang w:eastAsia="bg-BG"/>
              </w:rPr>
              <w:t>, MMF/SMF, 1310nm, DOM</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1Gbps оптичен интерфейс за къси разстояния</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GLC-SX-MMD=</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1000BASE-SX SFP </w:t>
            </w:r>
            <w:proofErr w:type="spellStart"/>
            <w:r w:rsidRPr="00BC2C16">
              <w:rPr>
                <w:rFonts w:ascii="Times New Roman" w:eastAsia="Times New Roman" w:hAnsi="Times New Roman" w:cs="Times New Roman"/>
                <w:bCs/>
                <w:color w:val="000000"/>
                <w:sz w:val="18"/>
                <w:szCs w:val="18"/>
                <w:lang w:eastAsia="bg-BG"/>
              </w:rPr>
              <w:t>transceiver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module</w:t>
            </w:r>
            <w:proofErr w:type="spellEnd"/>
            <w:r w:rsidRPr="00BC2C16">
              <w:rPr>
                <w:rFonts w:ascii="Times New Roman" w:eastAsia="Times New Roman" w:hAnsi="Times New Roman" w:cs="Times New Roman"/>
                <w:bCs/>
                <w:color w:val="000000"/>
                <w:sz w:val="18"/>
                <w:szCs w:val="18"/>
                <w:lang w:eastAsia="bg-BG"/>
              </w:rPr>
              <w:t>, MMF, 850nm, DOM</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1Gbps меден интерфейс</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GLC-TE=</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1000BASE-T SFP </w:t>
            </w:r>
            <w:proofErr w:type="spellStart"/>
            <w:r w:rsidRPr="00BC2C16">
              <w:rPr>
                <w:rFonts w:ascii="Times New Roman" w:eastAsia="Times New Roman" w:hAnsi="Times New Roman" w:cs="Times New Roman"/>
                <w:bCs/>
                <w:color w:val="000000"/>
                <w:sz w:val="18"/>
                <w:szCs w:val="18"/>
                <w:lang w:eastAsia="bg-BG"/>
              </w:rPr>
              <w:t>transceiver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module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Category</w:t>
            </w:r>
            <w:proofErr w:type="spellEnd"/>
            <w:r w:rsidRPr="00BC2C16">
              <w:rPr>
                <w:rFonts w:ascii="Times New Roman" w:eastAsia="Times New Roman" w:hAnsi="Times New Roman" w:cs="Times New Roman"/>
                <w:bCs/>
                <w:color w:val="000000"/>
                <w:sz w:val="18"/>
                <w:szCs w:val="18"/>
                <w:lang w:eastAsia="bg-BG"/>
              </w:rPr>
              <w:t xml:space="preserve"> 5 </w:t>
            </w:r>
            <w:proofErr w:type="spellStart"/>
            <w:r w:rsidRPr="00BC2C16">
              <w:rPr>
                <w:rFonts w:ascii="Times New Roman" w:eastAsia="Times New Roman" w:hAnsi="Times New Roman" w:cs="Times New Roman"/>
                <w:bCs/>
                <w:color w:val="000000"/>
                <w:sz w:val="18"/>
                <w:szCs w:val="18"/>
                <w:lang w:eastAsia="bg-BG"/>
              </w:rPr>
              <w:t>copper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wire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меден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C1-WS3850-24T/K9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One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3850 24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Data</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меден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CON-PSRT-CWS38524</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One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3850 24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Data</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lastRenderedPageBreak/>
              <w:t>Опорен меден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PWR-C1-350WAC/2</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350W AC </w:t>
            </w:r>
            <w:proofErr w:type="spellStart"/>
            <w:r w:rsidRPr="00BC2C16">
              <w:rPr>
                <w:rFonts w:ascii="Times New Roman" w:eastAsia="Times New Roman" w:hAnsi="Times New Roman" w:cs="Times New Roman"/>
                <w:bCs/>
                <w:color w:val="000000"/>
                <w:sz w:val="18"/>
                <w:szCs w:val="18"/>
                <w:lang w:eastAsia="bg-BG"/>
              </w:rPr>
              <w:t>Config</w:t>
            </w:r>
            <w:proofErr w:type="spellEnd"/>
            <w:r w:rsidRPr="00BC2C16">
              <w:rPr>
                <w:rFonts w:ascii="Times New Roman" w:eastAsia="Times New Roman" w:hAnsi="Times New Roman" w:cs="Times New Roman"/>
                <w:bCs/>
                <w:color w:val="000000"/>
                <w:sz w:val="18"/>
                <w:szCs w:val="18"/>
                <w:lang w:eastAsia="bg-BG"/>
              </w:rPr>
              <w:t xml:space="preserve"> 1 </w:t>
            </w:r>
            <w:proofErr w:type="spellStart"/>
            <w:r w:rsidRPr="00BC2C16">
              <w:rPr>
                <w:rFonts w:ascii="Times New Roman" w:eastAsia="Times New Roman" w:hAnsi="Times New Roman" w:cs="Times New Roman"/>
                <w:bCs/>
                <w:color w:val="000000"/>
                <w:sz w:val="18"/>
                <w:szCs w:val="18"/>
                <w:lang w:eastAsia="bg-BG"/>
              </w:rPr>
              <w:t>SecondaryPower</w:t>
            </w:r>
            <w:proofErr w:type="spellEnd"/>
            <w:r w:rsidRPr="00BC2C16">
              <w:rPr>
                <w:rFonts w:ascii="Times New Roman" w:eastAsia="Times New Roman" w:hAnsi="Times New Roman" w:cs="Times New Roman"/>
                <w:bCs/>
                <w:color w:val="000000"/>
                <w:sz w:val="18"/>
                <w:szCs w:val="18"/>
                <w:lang w:eastAsia="bg-BG"/>
              </w:rPr>
              <w:t xml:space="preserve"> Supply</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меден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STACK-T1-50CM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50CM </w:t>
            </w:r>
            <w:proofErr w:type="spellStart"/>
            <w:r w:rsidRPr="00BC2C16">
              <w:rPr>
                <w:rFonts w:ascii="Times New Roman" w:eastAsia="Times New Roman" w:hAnsi="Times New Roman" w:cs="Times New Roman"/>
                <w:bCs/>
                <w:color w:val="000000"/>
                <w:sz w:val="18"/>
                <w:szCs w:val="18"/>
                <w:lang w:eastAsia="bg-BG"/>
              </w:rPr>
              <w:t>Type</w:t>
            </w:r>
            <w:proofErr w:type="spellEnd"/>
            <w:r w:rsidRPr="00BC2C16">
              <w:rPr>
                <w:rFonts w:ascii="Times New Roman" w:eastAsia="Times New Roman" w:hAnsi="Times New Roman" w:cs="Times New Roman"/>
                <w:bCs/>
                <w:color w:val="000000"/>
                <w:sz w:val="18"/>
                <w:szCs w:val="18"/>
                <w:lang w:eastAsia="bg-BG"/>
              </w:rPr>
              <w:t xml:space="preserve"> 1 </w:t>
            </w:r>
            <w:proofErr w:type="spellStart"/>
            <w:r w:rsidRPr="00BC2C16">
              <w:rPr>
                <w:rFonts w:ascii="Times New Roman" w:eastAsia="Times New Roman" w:hAnsi="Times New Roman" w:cs="Times New Roman"/>
                <w:bCs/>
                <w:color w:val="000000"/>
                <w:sz w:val="18"/>
                <w:szCs w:val="18"/>
                <w:lang w:eastAsia="bg-BG"/>
              </w:rPr>
              <w:t>Stacking</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Cable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меден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CAB-SPWR-30CM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Stack</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Power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Cable</w:t>
            </w:r>
            <w:proofErr w:type="spellEnd"/>
            <w:r w:rsidRPr="00BC2C16">
              <w:rPr>
                <w:rFonts w:ascii="Times New Roman" w:eastAsia="Times New Roman" w:hAnsi="Times New Roman" w:cs="Times New Roman"/>
                <w:bCs/>
                <w:color w:val="000000"/>
                <w:sz w:val="18"/>
                <w:szCs w:val="18"/>
                <w:lang w:eastAsia="bg-BG"/>
              </w:rPr>
              <w:t xml:space="preserve"> 30 CM</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меден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C1FPCAT38501K9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 </w:t>
            </w: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3850 24-port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меден комутатор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CON-PSBU-C1FPC38S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w:t>
            </w:r>
            <w:proofErr w:type="spellEnd"/>
            <w:r w:rsidRPr="00BC2C16">
              <w:rPr>
                <w:rFonts w:ascii="Times New Roman" w:eastAsia="Times New Roman" w:hAnsi="Times New Roman" w:cs="Times New Roman"/>
                <w:bCs/>
                <w:color w:val="000000"/>
                <w:sz w:val="18"/>
                <w:szCs w:val="18"/>
                <w:lang w:eastAsia="bg-BG"/>
              </w:rPr>
              <w:t xml:space="preserve"> Cat3850 24Prt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маршрутизатор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C1-CISCO4331/K9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ISR 4331 (3GE,2NIM,1SM,4G FLASH,4G DRAM,IPB)</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маршрутизатор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CON-PSRT-C14331K9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PRTNR SS 8X5XNBD C1 ISR 4331 (2GE,2NIM,1SM,4G FLASH)</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маршрутизатор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C1F1PISR4330SK9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ISR 4331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маршрутизатор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CON-PSBU-C1F4330S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C1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Lic ISR 4331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маршрутизатор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C1AUPISR4330SK9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Advanced</w:t>
            </w:r>
            <w:proofErr w:type="spellEnd"/>
            <w:r w:rsidRPr="00BC2C16">
              <w:rPr>
                <w:rFonts w:ascii="Times New Roman" w:eastAsia="Times New Roman" w:hAnsi="Times New Roman" w:cs="Times New Roman"/>
                <w:bCs/>
                <w:color w:val="000000"/>
                <w:sz w:val="18"/>
                <w:szCs w:val="18"/>
                <w:lang w:eastAsia="bg-BG"/>
              </w:rPr>
              <w:t xml:space="preserve"> UC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ISR 4331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маршрутизатор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CON-PSBU-C1A4330S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C1 </w:t>
            </w:r>
            <w:proofErr w:type="spellStart"/>
            <w:r w:rsidRPr="00BC2C16">
              <w:rPr>
                <w:rFonts w:ascii="Times New Roman" w:eastAsia="Times New Roman" w:hAnsi="Times New Roman" w:cs="Times New Roman"/>
                <w:bCs/>
                <w:color w:val="000000"/>
                <w:sz w:val="18"/>
                <w:szCs w:val="18"/>
                <w:lang w:eastAsia="bg-BG"/>
              </w:rPr>
              <w:t>Advanced</w:t>
            </w:r>
            <w:proofErr w:type="spellEnd"/>
            <w:r w:rsidRPr="00BC2C16">
              <w:rPr>
                <w:rFonts w:ascii="Times New Roman" w:eastAsia="Times New Roman" w:hAnsi="Times New Roman" w:cs="Times New Roman"/>
                <w:bCs/>
                <w:color w:val="000000"/>
                <w:sz w:val="18"/>
                <w:szCs w:val="18"/>
                <w:lang w:eastAsia="bg-BG"/>
              </w:rPr>
              <w:t xml:space="preserve"> UC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Lic ISR 4331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маршрутизатор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FL-4330-HSEC-K9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U.S. </w:t>
            </w:r>
            <w:proofErr w:type="spellStart"/>
            <w:r w:rsidRPr="00BC2C16">
              <w:rPr>
                <w:rFonts w:ascii="Times New Roman" w:eastAsia="Times New Roman" w:hAnsi="Times New Roman" w:cs="Times New Roman"/>
                <w:bCs/>
                <w:color w:val="000000"/>
                <w:sz w:val="18"/>
                <w:szCs w:val="18"/>
                <w:lang w:eastAsia="bg-BG"/>
              </w:rPr>
              <w:t>Export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Restriction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Compliance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4330 </w:t>
            </w:r>
            <w:proofErr w:type="spellStart"/>
            <w:r w:rsidRPr="00BC2C16">
              <w:rPr>
                <w:rFonts w:ascii="Times New Roman" w:eastAsia="Times New Roman" w:hAnsi="Times New Roman" w:cs="Times New Roman"/>
                <w:bCs/>
                <w:color w:val="000000"/>
                <w:sz w:val="18"/>
                <w:szCs w:val="18"/>
                <w:lang w:eastAsia="bg-BG"/>
              </w:rPr>
              <w:t>series</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Комутатор за достъп</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C1-C2960X-24PS-L</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Catalyst</w:t>
            </w:r>
            <w:proofErr w:type="spellEnd"/>
            <w:r w:rsidRPr="00BC2C16">
              <w:rPr>
                <w:rFonts w:ascii="Times New Roman" w:eastAsia="Times New Roman" w:hAnsi="Times New Roman" w:cs="Times New Roman"/>
                <w:bCs/>
                <w:color w:val="000000"/>
                <w:sz w:val="18"/>
                <w:szCs w:val="18"/>
                <w:lang w:eastAsia="bg-BG"/>
              </w:rPr>
              <w:t xml:space="preserve"> 2960-X 24 </w:t>
            </w:r>
            <w:proofErr w:type="spellStart"/>
            <w:r w:rsidRPr="00BC2C16">
              <w:rPr>
                <w:rFonts w:ascii="Times New Roman" w:eastAsia="Times New Roman" w:hAnsi="Times New Roman" w:cs="Times New Roman"/>
                <w:bCs/>
                <w:color w:val="000000"/>
                <w:sz w:val="18"/>
                <w:szCs w:val="18"/>
                <w:lang w:eastAsia="bg-BG"/>
              </w:rPr>
              <w:t>GigE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PoE</w:t>
            </w:r>
            <w:proofErr w:type="spellEnd"/>
            <w:r w:rsidRPr="00BC2C16">
              <w:rPr>
                <w:rFonts w:ascii="Times New Roman" w:eastAsia="Times New Roman" w:hAnsi="Times New Roman" w:cs="Times New Roman"/>
                <w:bCs/>
                <w:color w:val="000000"/>
                <w:sz w:val="18"/>
                <w:szCs w:val="18"/>
                <w:lang w:eastAsia="bg-BG"/>
              </w:rPr>
              <w:t xml:space="preserve"> 370W, 4 x 1G SFP, LAN </w:t>
            </w:r>
            <w:proofErr w:type="spellStart"/>
            <w:r w:rsidRPr="00BC2C16">
              <w:rPr>
                <w:rFonts w:ascii="Times New Roman" w:eastAsia="Times New Roman" w:hAnsi="Times New Roman" w:cs="Times New Roman"/>
                <w:bCs/>
                <w:color w:val="000000"/>
                <w:sz w:val="18"/>
                <w:szCs w:val="18"/>
                <w:lang w:eastAsia="bg-BG"/>
              </w:rPr>
              <w:t>Base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Комутатор за достъп</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CON-PSRT-29X24PSL</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Cat</w:t>
            </w:r>
            <w:proofErr w:type="spellEnd"/>
            <w:r w:rsidRPr="00BC2C16">
              <w:rPr>
                <w:rFonts w:ascii="Times New Roman" w:eastAsia="Times New Roman" w:hAnsi="Times New Roman" w:cs="Times New Roman"/>
                <w:bCs/>
                <w:color w:val="000000"/>
                <w:sz w:val="18"/>
                <w:szCs w:val="18"/>
                <w:lang w:eastAsia="bg-BG"/>
              </w:rPr>
              <w:t xml:space="preserve"> 2960-X 24 </w:t>
            </w:r>
            <w:proofErr w:type="spellStart"/>
            <w:r w:rsidRPr="00BC2C16">
              <w:rPr>
                <w:rFonts w:ascii="Times New Roman" w:eastAsia="Times New Roman" w:hAnsi="Times New Roman" w:cs="Times New Roman"/>
                <w:bCs/>
                <w:color w:val="000000"/>
                <w:sz w:val="18"/>
                <w:szCs w:val="18"/>
                <w:lang w:eastAsia="bg-BG"/>
              </w:rPr>
              <w:t>GigE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PoE</w:t>
            </w:r>
            <w:proofErr w:type="spellEnd"/>
            <w:r w:rsidRPr="00BC2C16">
              <w:rPr>
                <w:rFonts w:ascii="Times New Roman" w:eastAsia="Times New Roman" w:hAnsi="Times New Roman" w:cs="Times New Roman"/>
                <w:bCs/>
                <w:color w:val="000000"/>
                <w:sz w:val="18"/>
                <w:szCs w:val="18"/>
                <w:lang w:eastAsia="bg-BG"/>
              </w:rPr>
              <w:t xml:space="preserve"> 370W,4 x 1G SFP</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Комутатор за достъп</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C1FPCAT29001K9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Lite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 </w:t>
            </w:r>
            <w:proofErr w:type="spellStart"/>
            <w:r w:rsidRPr="00BC2C16">
              <w:rPr>
                <w:rFonts w:ascii="Times New Roman" w:eastAsia="Times New Roman" w:hAnsi="Times New Roman" w:cs="Times New Roman"/>
                <w:bCs/>
                <w:color w:val="000000"/>
                <w:sz w:val="18"/>
                <w:szCs w:val="18"/>
                <w:lang w:eastAsia="bg-BG"/>
              </w:rPr>
              <w:t>Cat</w:t>
            </w:r>
            <w:proofErr w:type="spellEnd"/>
            <w:r w:rsidRPr="00BC2C16">
              <w:rPr>
                <w:rFonts w:ascii="Times New Roman" w:eastAsia="Times New Roman" w:hAnsi="Times New Roman" w:cs="Times New Roman"/>
                <w:bCs/>
                <w:color w:val="000000"/>
                <w:sz w:val="18"/>
                <w:szCs w:val="18"/>
                <w:lang w:eastAsia="bg-BG"/>
              </w:rPr>
              <w:t xml:space="preserve"> 2900 8/24 </w:t>
            </w:r>
            <w:proofErr w:type="spellStart"/>
            <w:r w:rsidRPr="00BC2C16">
              <w:rPr>
                <w:rFonts w:ascii="Times New Roman" w:eastAsia="Times New Roman" w:hAnsi="Times New Roman" w:cs="Times New Roman"/>
                <w:bCs/>
                <w:color w:val="000000"/>
                <w:sz w:val="18"/>
                <w:szCs w:val="18"/>
                <w:lang w:eastAsia="bg-BG"/>
              </w:rPr>
              <w:t>Port</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Комутатор за достъп</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CON-PSBU-C1FPC291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C1 FND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 Cat2900 24 </w:t>
            </w:r>
            <w:proofErr w:type="spellStart"/>
            <w:r w:rsidRPr="00BC2C16">
              <w:rPr>
                <w:rFonts w:ascii="Times New Roman" w:eastAsia="Times New Roman" w:hAnsi="Times New Roman" w:cs="Times New Roman"/>
                <w:bCs/>
                <w:color w:val="000000"/>
                <w:sz w:val="18"/>
                <w:szCs w:val="18"/>
                <w:lang w:eastAsia="bg-BG"/>
              </w:rPr>
              <w:t>Port</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(хардуер)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BE6M-M5-K9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6000M (M5) </w:t>
            </w:r>
            <w:proofErr w:type="spellStart"/>
            <w:r w:rsidRPr="00BC2C16">
              <w:rPr>
                <w:rFonts w:ascii="Times New Roman" w:eastAsia="Times New Roman" w:hAnsi="Times New Roman" w:cs="Times New Roman"/>
                <w:bCs/>
                <w:color w:val="000000"/>
                <w:sz w:val="18"/>
                <w:szCs w:val="18"/>
                <w:lang w:eastAsia="bg-BG"/>
              </w:rPr>
              <w:t>Appliance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Export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Restr</w:t>
            </w:r>
            <w:proofErr w:type="spellEnd"/>
            <w:r w:rsidRPr="00BC2C16">
              <w:rPr>
                <w:rFonts w:ascii="Times New Roman" w:eastAsia="Times New Roman" w:hAnsi="Times New Roman" w:cs="Times New Roman"/>
                <w:bCs/>
                <w:color w:val="000000"/>
                <w:sz w:val="18"/>
                <w:szCs w:val="18"/>
                <w:lang w:eastAsia="bg-BG"/>
              </w:rPr>
              <w:t xml:space="preserve"> SW</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(хардуер)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CON-PSJ1-BE6MM5K9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UCS SUPP PSS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6000M (M5) </w:t>
            </w:r>
            <w:proofErr w:type="spellStart"/>
            <w:r w:rsidRPr="00BC2C16">
              <w:rPr>
                <w:rFonts w:ascii="Times New Roman" w:eastAsia="Times New Roman" w:hAnsi="Times New Roman" w:cs="Times New Roman"/>
                <w:bCs/>
                <w:color w:val="000000"/>
                <w:sz w:val="18"/>
                <w:szCs w:val="18"/>
                <w:lang w:eastAsia="bg-BG"/>
              </w:rPr>
              <w:t>Appli</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BE6K-UCL-BAS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6000 - </w:t>
            </w:r>
            <w:proofErr w:type="spellStart"/>
            <w:r w:rsidRPr="00BC2C16">
              <w:rPr>
                <w:rFonts w:ascii="Times New Roman" w:eastAsia="Times New Roman" w:hAnsi="Times New Roman" w:cs="Times New Roman"/>
                <w:bCs/>
                <w:color w:val="000000"/>
                <w:sz w:val="18"/>
                <w:szCs w:val="18"/>
                <w:lang w:eastAsia="bg-BG"/>
              </w:rPr>
              <w:t>Basic</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User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Connect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BE6K-UCL-ENH</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6000 - </w:t>
            </w:r>
            <w:proofErr w:type="spellStart"/>
            <w:r w:rsidRPr="00BC2C16">
              <w:rPr>
                <w:rFonts w:ascii="Times New Roman" w:eastAsia="Times New Roman" w:hAnsi="Times New Roman" w:cs="Times New Roman"/>
                <w:bCs/>
                <w:color w:val="000000"/>
                <w:sz w:val="18"/>
                <w:szCs w:val="18"/>
                <w:lang w:eastAsia="bg-BG"/>
              </w:rPr>
              <w:t>Enhanced</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User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Connect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CON-PSBU-UCMENHUC</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Enhance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CON-PSBU-UCMUCBAS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Basic</w:t>
            </w:r>
            <w:proofErr w:type="spellEnd"/>
            <w:r w:rsidRPr="00BC2C16">
              <w:rPr>
                <w:rFonts w:ascii="Times New Roman" w:eastAsia="Times New Roman" w:hAnsi="Times New Roman" w:cs="Times New Roman"/>
                <w:bCs/>
                <w:color w:val="000000"/>
                <w:sz w:val="18"/>
                <w:szCs w:val="18"/>
                <w:lang w:eastAsia="bg-BG"/>
              </w:rPr>
              <w:t xml:space="preserve"> U</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BE6K-UCL-ESS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6000 - </w:t>
            </w:r>
            <w:proofErr w:type="spellStart"/>
            <w:r w:rsidRPr="00BC2C16">
              <w:rPr>
                <w:rFonts w:ascii="Times New Roman" w:eastAsia="Times New Roman" w:hAnsi="Times New Roman" w:cs="Times New Roman"/>
                <w:bCs/>
                <w:color w:val="000000"/>
                <w:sz w:val="18"/>
                <w:szCs w:val="18"/>
                <w:lang w:eastAsia="bg-BG"/>
              </w:rPr>
              <w:t>Essential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User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Connect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UPG-6K-ESS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BE6000 </w:t>
            </w:r>
            <w:proofErr w:type="spellStart"/>
            <w:r w:rsidRPr="00BC2C16">
              <w:rPr>
                <w:rFonts w:ascii="Times New Roman" w:eastAsia="Times New Roman" w:hAnsi="Times New Roman" w:cs="Times New Roman"/>
                <w:bCs/>
                <w:color w:val="000000"/>
                <w:sz w:val="18"/>
                <w:szCs w:val="18"/>
                <w:lang w:eastAsia="bg-BG"/>
              </w:rPr>
              <w:t>Essential</w:t>
            </w:r>
            <w:proofErr w:type="spellEnd"/>
            <w:r w:rsidRPr="00BC2C16">
              <w:rPr>
                <w:rFonts w:ascii="Times New Roman" w:eastAsia="Times New Roman" w:hAnsi="Times New Roman" w:cs="Times New Roman"/>
                <w:bCs/>
                <w:color w:val="000000"/>
                <w:sz w:val="18"/>
                <w:szCs w:val="18"/>
                <w:lang w:eastAsia="bg-BG"/>
              </w:rPr>
              <w:t xml:space="preserve"> UCL - GCSC SW </w:t>
            </w:r>
            <w:proofErr w:type="spellStart"/>
            <w:r w:rsidRPr="00BC2C16">
              <w:rPr>
                <w:rFonts w:ascii="Times New Roman" w:eastAsia="Times New Roman" w:hAnsi="Times New Roman" w:cs="Times New Roman"/>
                <w:bCs/>
                <w:color w:val="000000"/>
                <w:sz w:val="18"/>
                <w:szCs w:val="18"/>
                <w:lang w:eastAsia="bg-BG"/>
              </w:rPr>
              <w:t>Upgrade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UPG-6K-BAS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BE6000 </w:t>
            </w:r>
            <w:proofErr w:type="spellStart"/>
            <w:r w:rsidRPr="00BC2C16">
              <w:rPr>
                <w:rFonts w:ascii="Times New Roman" w:eastAsia="Times New Roman" w:hAnsi="Times New Roman" w:cs="Times New Roman"/>
                <w:bCs/>
                <w:color w:val="000000"/>
                <w:sz w:val="18"/>
                <w:szCs w:val="18"/>
                <w:lang w:eastAsia="bg-BG"/>
              </w:rPr>
              <w:t>Basic</w:t>
            </w:r>
            <w:proofErr w:type="spellEnd"/>
            <w:r w:rsidRPr="00BC2C16">
              <w:rPr>
                <w:rFonts w:ascii="Times New Roman" w:eastAsia="Times New Roman" w:hAnsi="Times New Roman" w:cs="Times New Roman"/>
                <w:bCs/>
                <w:color w:val="000000"/>
                <w:sz w:val="18"/>
                <w:szCs w:val="18"/>
                <w:lang w:eastAsia="bg-BG"/>
              </w:rPr>
              <w:t xml:space="preserve"> UCL - GCSC SW </w:t>
            </w:r>
            <w:proofErr w:type="spellStart"/>
            <w:r w:rsidRPr="00BC2C16">
              <w:rPr>
                <w:rFonts w:ascii="Times New Roman" w:eastAsia="Times New Roman" w:hAnsi="Times New Roman" w:cs="Times New Roman"/>
                <w:bCs/>
                <w:color w:val="000000"/>
                <w:sz w:val="18"/>
                <w:szCs w:val="18"/>
                <w:lang w:eastAsia="bg-BG"/>
              </w:rPr>
              <w:t>Upgrade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lastRenderedPageBreak/>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UPG-6K-ENH</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BE6000 </w:t>
            </w:r>
            <w:proofErr w:type="spellStart"/>
            <w:r w:rsidRPr="00BC2C16">
              <w:rPr>
                <w:rFonts w:ascii="Times New Roman" w:eastAsia="Times New Roman" w:hAnsi="Times New Roman" w:cs="Times New Roman"/>
                <w:bCs/>
                <w:color w:val="000000"/>
                <w:sz w:val="18"/>
                <w:szCs w:val="18"/>
                <w:lang w:eastAsia="bg-BG"/>
              </w:rPr>
              <w:t>Enhanced</w:t>
            </w:r>
            <w:proofErr w:type="spellEnd"/>
            <w:r w:rsidRPr="00BC2C16">
              <w:rPr>
                <w:rFonts w:ascii="Times New Roman" w:eastAsia="Times New Roman" w:hAnsi="Times New Roman" w:cs="Times New Roman"/>
                <w:bCs/>
                <w:color w:val="000000"/>
                <w:sz w:val="18"/>
                <w:szCs w:val="18"/>
                <w:lang w:eastAsia="bg-BG"/>
              </w:rPr>
              <w:t xml:space="preserve"> UCL - GCSC SW </w:t>
            </w:r>
            <w:proofErr w:type="spellStart"/>
            <w:r w:rsidRPr="00BC2C16">
              <w:rPr>
                <w:rFonts w:ascii="Times New Roman" w:eastAsia="Times New Roman" w:hAnsi="Times New Roman" w:cs="Times New Roman"/>
                <w:bCs/>
                <w:color w:val="000000"/>
                <w:sz w:val="18"/>
                <w:szCs w:val="18"/>
                <w:lang w:eastAsia="bg-BG"/>
              </w:rPr>
              <w:t>Upgrade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CON-PSBU-UCMESSUC</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Essenti</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CON-PSBU-UCMUCBAS</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Basic</w:t>
            </w:r>
            <w:proofErr w:type="spellEnd"/>
            <w:r w:rsidRPr="00BC2C16">
              <w:rPr>
                <w:rFonts w:ascii="Times New Roman" w:eastAsia="Times New Roman" w:hAnsi="Times New Roman" w:cs="Times New Roman"/>
                <w:bCs/>
                <w:color w:val="000000"/>
                <w:sz w:val="18"/>
                <w:szCs w:val="18"/>
                <w:lang w:eastAsia="bg-BG"/>
              </w:rPr>
              <w:t xml:space="preserve"> U</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CON-PSBU-UCMENHUC</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Enhance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CON-PSBU-UCMESSUC</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Essenti</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BE6K-UCL-ENHP</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6000 - </w:t>
            </w:r>
            <w:proofErr w:type="spellStart"/>
            <w:r w:rsidRPr="00BC2C16">
              <w:rPr>
                <w:rFonts w:ascii="Times New Roman" w:eastAsia="Times New Roman" w:hAnsi="Times New Roman" w:cs="Times New Roman"/>
                <w:bCs/>
                <w:color w:val="000000"/>
                <w:sz w:val="18"/>
                <w:szCs w:val="18"/>
                <w:lang w:eastAsia="bg-BG"/>
              </w:rPr>
              <w:t>Enhanced</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Plus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User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Connect</w:t>
            </w:r>
            <w:proofErr w:type="spellEnd"/>
            <w:r w:rsidRPr="00BC2C16">
              <w:rPr>
                <w:rFonts w:ascii="Times New Roman" w:eastAsia="Times New Roman" w:hAnsi="Times New Roman" w:cs="Times New Roman"/>
                <w:bCs/>
                <w:color w:val="000000"/>
                <w:sz w:val="18"/>
                <w:szCs w:val="18"/>
                <w:lang w:eastAsia="bg-BG"/>
              </w:rPr>
              <w:t xml:space="preserve"> Lic</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BE6K-UCL-VM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 </w:t>
            </w:r>
            <w:proofErr w:type="spellStart"/>
            <w:r w:rsidRPr="00BC2C16">
              <w:rPr>
                <w:rFonts w:ascii="Times New Roman" w:eastAsia="Times New Roman" w:hAnsi="Times New Roman" w:cs="Times New Roman"/>
                <w:bCs/>
                <w:color w:val="000000"/>
                <w:sz w:val="18"/>
                <w:szCs w:val="18"/>
                <w:lang w:eastAsia="bg-BG"/>
              </w:rPr>
              <w:t>Voicemail</w:t>
            </w:r>
            <w:proofErr w:type="spellEnd"/>
            <w:r w:rsidRPr="00BC2C16">
              <w:rPr>
                <w:rFonts w:ascii="Times New Roman" w:eastAsia="Times New Roman" w:hAnsi="Times New Roman" w:cs="Times New Roman"/>
                <w:bCs/>
                <w:color w:val="000000"/>
                <w:sz w:val="18"/>
                <w:szCs w:val="18"/>
                <w:lang w:eastAsia="bg-BG"/>
              </w:rPr>
              <w:t>/</w:t>
            </w:r>
            <w:proofErr w:type="spellStart"/>
            <w:r w:rsidRPr="00BC2C16">
              <w:rPr>
                <w:rFonts w:ascii="Times New Roman" w:eastAsia="Times New Roman" w:hAnsi="Times New Roman" w:cs="Times New Roman"/>
                <w:bCs/>
                <w:color w:val="000000"/>
                <w:sz w:val="18"/>
                <w:szCs w:val="18"/>
                <w:lang w:eastAsia="bg-BG"/>
              </w:rPr>
              <w:t>Unified</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Messaging</w:t>
            </w:r>
            <w:proofErr w:type="spellEnd"/>
            <w:r w:rsidRPr="00BC2C16">
              <w:rPr>
                <w:rFonts w:ascii="Times New Roman" w:eastAsia="Times New Roman" w:hAnsi="Times New Roman" w:cs="Times New Roman"/>
                <w:bCs/>
                <w:color w:val="000000"/>
                <w:sz w:val="18"/>
                <w:szCs w:val="18"/>
                <w:lang w:eastAsia="bg-BG"/>
              </w:rPr>
              <w:t xml:space="preserve"> UCL</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BE6K-UCL-TP-RM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6000 - </w:t>
            </w:r>
            <w:proofErr w:type="spellStart"/>
            <w:r w:rsidRPr="00BC2C16">
              <w:rPr>
                <w:rFonts w:ascii="Times New Roman" w:eastAsia="Times New Roman" w:hAnsi="Times New Roman" w:cs="Times New Roman"/>
                <w:bCs/>
                <w:color w:val="000000"/>
                <w:sz w:val="18"/>
                <w:szCs w:val="18"/>
                <w:lang w:eastAsia="bg-BG"/>
              </w:rPr>
              <w:t>Telepresence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Room</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System</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User</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BE6K-UWL-STD</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Business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Edition</w:t>
            </w:r>
            <w:proofErr w:type="spellEnd"/>
            <w:r w:rsidRPr="00BC2C16">
              <w:rPr>
                <w:rFonts w:ascii="Times New Roman" w:eastAsia="Times New Roman" w:hAnsi="Times New Roman" w:cs="Times New Roman"/>
                <w:bCs/>
                <w:color w:val="000000"/>
                <w:sz w:val="18"/>
                <w:szCs w:val="18"/>
                <w:lang w:eastAsia="bg-BG"/>
              </w:rPr>
              <w:t xml:space="preserve"> 6000 - </w:t>
            </w:r>
            <w:proofErr w:type="spellStart"/>
            <w:r w:rsidRPr="00BC2C16">
              <w:rPr>
                <w:rFonts w:ascii="Times New Roman" w:eastAsia="Times New Roman" w:hAnsi="Times New Roman" w:cs="Times New Roman"/>
                <w:bCs/>
                <w:color w:val="000000"/>
                <w:sz w:val="18"/>
                <w:szCs w:val="18"/>
                <w:lang w:eastAsia="bg-BG"/>
              </w:rPr>
              <w:t>Workspace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License</w:t>
            </w:r>
            <w:proofErr w:type="spellEnd"/>
            <w:r w:rsidRPr="00BC2C16">
              <w:rPr>
                <w:rFonts w:ascii="Times New Roman" w:eastAsia="Times New Roman" w:hAnsi="Times New Roman" w:cs="Times New Roman"/>
                <w:bCs/>
                <w:color w:val="000000"/>
                <w:sz w:val="18"/>
                <w:szCs w:val="18"/>
                <w:lang w:eastAsia="bg-BG"/>
              </w:rPr>
              <w:t xml:space="preserve"> Standard</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UPG-6K-ENHP</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BE6000 </w:t>
            </w:r>
            <w:proofErr w:type="spellStart"/>
            <w:r w:rsidRPr="00BC2C16">
              <w:rPr>
                <w:rFonts w:ascii="Times New Roman" w:eastAsia="Times New Roman" w:hAnsi="Times New Roman" w:cs="Times New Roman"/>
                <w:bCs/>
                <w:color w:val="000000"/>
                <w:sz w:val="18"/>
                <w:szCs w:val="18"/>
                <w:lang w:eastAsia="bg-BG"/>
              </w:rPr>
              <w:t>Enhanced</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Plus</w:t>
            </w:r>
            <w:proofErr w:type="spellEnd"/>
            <w:r w:rsidRPr="00BC2C16">
              <w:rPr>
                <w:rFonts w:ascii="Times New Roman" w:eastAsia="Times New Roman" w:hAnsi="Times New Roman" w:cs="Times New Roman"/>
                <w:bCs/>
                <w:color w:val="000000"/>
                <w:sz w:val="18"/>
                <w:szCs w:val="18"/>
                <w:lang w:eastAsia="bg-BG"/>
              </w:rPr>
              <w:t xml:space="preserve"> UCL - GCSC SW </w:t>
            </w:r>
            <w:proofErr w:type="spellStart"/>
            <w:r w:rsidRPr="00BC2C16">
              <w:rPr>
                <w:rFonts w:ascii="Times New Roman" w:eastAsia="Times New Roman" w:hAnsi="Times New Roman" w:cs="Times New Roman"/>
                <w:bCs/>
                <w:color w:val="000000"/>
                <w:sz w:val="18"/>
                <w:szCs w:val="18"/>
                <w:lang w:eastAsia="bg-BG"/>
              </w:rPr>
              <w:t>Upgrade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UPG-6K-STD</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BE6000 CUWL Standard - SW </w:t>
            </w:r>
            <w:proofErr w:type="spellStart"/>
            <w:r w:rsidRPr="00BC2C16">
              <w:rPr>
                <w:rFonts w:ascii="Times New Roman" w:eastAsia="Times New Roman" w:hAnsi="Times New Roman" w:cs="Times New Roman"/>
                <w:bCs/>
                <w:color w:val="000000"/>
                <w:sz w:val="18"/>
                <w:szCs w:val="18"/>
                <w:lang w:eastAsia="bg-BG"/>
              </w:rPr>
              <w:t>Upgrade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CON-PSBU-UCMUCLTP</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Telepre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CON-PSBU-UCM11XUT</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BE6000 UCM v11 CUWL Standard </w:t>
            </w:r>
            <w:proofErr w:type="spellStart"/>
            <w:r w:rsidRPr="00BC2C16">
              <w:rPr>
                <w:rFonts w:ascii="Times New Roman" w:eastAsia="Times New Roman" w:hAnsi="Times New Roman" w:cs="Times New Roman"/>
                <w:bCs/>
                <w:color w:val="000000"/>
                <w:sz w:val="18"/>
                <w:szCs w:val="18"/>
                <w:lang w:eastAsia="bg-BG"/>
              </w:rPr>
              <w:t>User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Lice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CON-PSBU-UCN10XVM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 </w:t>
            </w:r>
            <w:proofErr w:type="spellStart"/>
            <w:r w:rsidRPr="00BC2C16">
              <w:rPr>
                <w:rFonts w:ascii="Times New Roman" w:eastAsia="Times New Roman" w:hAnsi="Times New Roman" w:cs="Times New Roman"/>
                <w:bCs/>
                <w:color w:val="000000"/>
                <w:sz w:val="18"/>
                <w:szCs w:val="18"/>
                <w:lang w:eastAsia="bg-BG"/>
              </w:rPr>
              <w:t>Unity</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Connect</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CON-PSBU-UCMUCENH</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Enhance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телефонна централа (софтуер и лицензи)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CON-PSBU-UCMUCENH</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BE6K UCM 10X </w:t>
            </w:r>
            <w:proofErr w:type="spellStart"/>
            <w:r w:rsidRPr="00BC2C16">
              <w:rPr>
                <w:rFonts w:ascii="Times New Roman" w:eastAsia="Times New Roman" w:hAnsi="Times New Roman" w:cs="Times New Roman"/>
                <w:bCs/>
                <w:color w:val="000000"/>
                <w:sz w:val="18"/>
                <w:szCs w:val="18"/>
                <w:lang w:eastAsia="bg-BG"/>
              </w:rPr>
              <w:t>Enhance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телефонен апарат, тип 1 (представителен)</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CP-8865-W-K9=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IP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8865, </w:t>
            </w:r>
            <w:proofErr w:type="spellStart"/>
            <w:r w:rsidRPr="00BC2C16">
              <w:rPr>
                <w:rFonts w:ascii="Times New Roman" w:eastAsia="Times New Roman" w:hAnsi="Times New Roman" w:cs="Times New Roman"/>
                <w:bCs/>
                <w:color w:val="000000"/>
                <w:sz w:val="18"/>
                <w:szCs w:val="18"/>
                <w:lang w:eastAsia="bg-BG"/>
              </w:rPr>
              <w:t>White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телефонен апарат, тип 1 (представителен)</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CON-PSRT-CP865WK9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IP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8865, </w:t>
            </w:r>
            <w:proofErr w:type="spellStart"/>
            <w:r w:rsidRPr="00BC2C16">
              <w:rPr>
                <w:rFonts w:ascii="Times New Roman" w:eastAsia="Times New Roman" w:hAnsi="Times New Roman" w:cs="Times New Roman"/>
                <w:bCs/>
                <w:color w:val="000000"/>
                <w:sz w:val="18"/>
                <w:szCs w:val="18"/>
                <w:lang w:eastAsia="bg-BG"/>
              </w:rPr>
              <w:t>White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телефонен апарат, тип 2 (</w:t>
            </w:r>
            <w:proofErr w:type="spellStart"/>
            <w:r w:rsidRPr="00BC2C16">
              <w:rPr>
                <w:rFonts w:ascii="Times New Roman" w:eastAsia="Times New Roman" w:hAnsi="Times New Roman" w:cs="Times New Roman"/>
                <w:bCs/>
                <w:color w:val="000000"/>
                <w:sz w:val="18"/>
                <w:szCs w:val="18"/>
                <w:lang w:eastAsia="bg-BG"/>
              </w:rPr>
              <w:t>опратор</w:t>
            </w:r>
            <w:proofErr w:type="spellEnd"/>
            <w:r w:rsidRPr="00BC2C16">
              <w:rPr>
                <w:rFonts w:ascii="Times New Roman" w:eastAsia="Times New Roman" w:hAnsi="Times New Roman" w:cs="Times New Roman"/>
                <w:bCs/>
                <w:color w:val="000000"/>
                <w:sz w:val="18"/>
                <w:szCs w:val="18"/>
                <w:lang w:eastAsia="bg-BG"/>
              </w:rPr>
              <w:t>/офис асистент)</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CP-8851-K9=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IP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8851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телефонен апарат, тип 2 (</w:t>
            </w:r>
            <w:proofErr w:type="spellStart"/>
            <w:r w:rsidRPr="00BC2C16">
              <w:rPr>
                <w:rFonts w:ascii="Times New Roman" w:eastAsia="Times New Roman" w:hAnsi="Times New Roman" w:cs="Times New Roman"/>
                <w:bCs/>
                <w:color w:val="000000"/>
                <w:sz w:val="18"/>
                <w:szCs w:val="18"/>
                <w:lang w:eastAsia="bg-BG"/>
              </w:rPr>
              <w:t>опратор</w:t>
            </w:r>
            <w:proofErr w:type="spellEnd"/>
            <w:r w:rsidRPr="00BC2C16">
              <w:rPr>
                <w:rFonts w:ascii="Times New Roman" w:eastAsia="Times New Roman" w:hAnsi="Times New Roman" w:cs="Times New Roman"/>
                <w:bCs/>
                <w:color w:val="000000"/>
                <w:sz w:val="18"/>
                <w:szCs w:val="18"/>
                <w:lang w:eastAsia="bg-BG"/>
              </w:rPr>
              <w:t>/офис асистент)</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CON-PSRT-CP8851K9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UC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8851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телефонен апарат, тип 2 (</w:t>
            </w:r>
            <w:proofErr w:type="spellStart"/>
            <w:r w:rsidRPr="00BC2C16">
              <w:rPr>
                <w:rFonts w:ascii="Times New Roman" w:eastAsia="Times New Roman" w:hAnsi="Times New Roman" w:cs="Times New Roman"/>
                <w:bCs/>
                <w:color w:val="000000"/>
                <w:sz w:val="18"/>
                <w:szCs w:val="18"/>
                <w:lang w:eastAsia="bg-BG"/>
              </w:rPr>
              <w:t>опратор</w:t>
            </w:r>
            <w:proofErr w:type="spellEnd"/>
            <w:r w:rsidRPr="00BC2C16">
              <w:rPr>
                <w:rFonts w:ascii="Times New Roman" w:eastAsia="Times New Roman" w:hAnsi="Times New Roman" w:cs="Times New Roman"/>
                <w:bCs/>
                <w:color w:val="000000"/>
                <w:sz w:val="18"/>
                <w:szCs w:val="18"/>
                <w:lang w:eastAsia="bg-BG"/>
              </w:rPr>
              <w:t>/офис асистент)</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CP-BEKEM=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IP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8800 Key </w:t>
            </w:r>
            <w:proofErr w:type="spellStart"/>
            <w:r w:rsidRPr="00BC2C16">
              <w:rPr>
                <w:rFonts w:ascii="Times New Roman" w:eastAsia="Times New Roman" w:hAnsi="Times New Roman" w:cs="Times New Roman"/>
                <w:bCs/>
                <w:color w:val="000000"/>
                <w:sz w:val="18"/>
                <w:szCs w:val="18"/>
                <w:lang w:eastAsia="bg-BG"/>
              </w:rPr>
              <w:t>Expansion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Module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телефонен апарат, тип 2 (</w:t>
            </w:r>
            <w:proofErr w:type="spellStart"/>
            <w:r w:rsidRPr="00BC2C16">
              <w:rPr>
                <w:rFonts w:ascii="Times New Roman" w:eastAsia="Times New Roman" w:hAnsi="Times New Roman" w:cs="Times New Roman"/>
                <w:bCs/>
                <w:color w:val="000000"/>
                <w:sz w:val="18"/>
                <w:szCs w:val="18"/>
                <w:lang w:eastAsia="bg-BG"/>
              </w:rPr>
              <w:t>опратор</w:t>
            </w:r>
            <w:proofErr w:type="spellEnd"/>
            <w:r w:rsidRPr="00BC2C16">
              <w:rPr>
                <w:rFonts w:ascii="Times New Roman" w:eastAsia="Times New Roman" w:hAnsi="Times New Roman" w:cs="Times New Roman"/>
                <w:bCs/>
                <w:color w:val="000000"/>
                <w:sz w:val="18"/>
                <w:szCs w:val="18"/>
                <w:lang w:eastAsia="bg-BG"/>
              </w:rPr>
              <w:t>/офис асистент)</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CON-PSRT-CPBEKEM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IP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8800 Key </w:t>
            </w:r>
            <w:proofErr w:type="spellStart"/>
            <w:r w:rsidRPr="00BC2C16">
              <w:rPr>
                <w:rFonts w:ascii="Times New Roman" w:eastAsia="Times New Roman" w:hAnsi="Times New Roman" w:cs="Times New Roman"/>
                <w:bCs/>
                <w:color w:val="000000"/>
                <w:sz w:val="18"/>
                <w:szCs w:val="18"/>
                <w:lang w:eastAsia="bg-BG"/>
              </w:rPr>
              <w:t>Expansion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Module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телефонен апарат, тип 3 (потребителски)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CP-7821-W-K9=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UC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7821 </w:t>
            </w:r>
            <w:proofErr w:type="spellStart"/>
            <w:r w:rsidRPr="00BC2C16">
              <w:rPr>
                <w:rFonts w:ascii="Times New Roman" w:eastAsia="Times New Roman" w:hAnsi="Times New Roman" w:cs="Times New Roman"/>
                <w:bCs/>
                <w:color w:val="000000"/>
                <w:sz w:val="18"/>
                <w:szCs w:val="18"/>
                <w:lang w:eastAsia="bg-BG"/>
              </w:rPr>
              <w:t>White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IP телефонен апарат, тип 3 (потребителски)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CON-PSRT-CP7821WK</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UC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7821 </w:t>
            </w:r>
            <w:proofErr w:type="spellStart"/>
            <w:r w:rsidRPr="00BC2C16">
              <w:rPr>
                <w:rFonts w:ascii="Times New Roman" w:eastAsia="Times New Roman" w:hAnsi="Times New Roman" w:cs="Times New Roman"/>
                <w:bCs/>
                <w:color w:val="000000"/>
                <w:sz w:val="18"/>
                <w:szCs w:val="18"/>
                <w:lang w:eastAsia="bg-BG"/>
              </w:rPr>
              <w:t>White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Аналогови FXS преобразуватели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ATA190</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UC 2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Analog</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Telephone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Adapter</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Аналогови FXS преобразуватели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CON-PSRT-ATA190</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UC 2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Analog</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Telephone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Adapter</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Захранващ адаптер за IP телефон</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CP-PWR-CUBE-4=</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IP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power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transformer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for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the</w:t>
            </w:r>
            <w:proofErr w:type="spellEnd"/>
            <w:r w:rsidRPr="00BC2C16">
              <w:rPr>
                <w:rFonts w:ascii="Times New Roman" w:eastAsia="Times New Roman" w:hAnsi="Times New Roman" w:cs="Times New Roman"/>
                <w:bCs/>
                <w:color w:val="000000"/>
                <w:sz w:val="18"/>
                <w:szCs w:val="18"/>
                <w:lang w:eastAsia="bg-BG"/>
              </w:rPr>
              <w:t xml:space="preserve"> 89/9900 </w:t>
            </w:r>
            <w:proofErr w:type="spellStart"/>
            <w:r w:rsidRPr="00BC2C16">
              <w:rPr>
                <w:rFonts w:ascii="Times New Roman" w:eastAsia="Times New Roman" w:hAnsi="Times New Roman" w:cs="Times New Roman"/>
                <w:bCs/>
                <w:color w:val="000000"/>
                <w:sz w:val="18"/>
                <w:szCs w:val="18"/>
                <w:lang w:eastAsia="bg-BG"/>
              </w:rPr>
              <w:t>phone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series</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Захранващ адаптер за IP телефон</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CP-PWR-CORD-CE=</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Power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Cord</w:t>
            </w:r>
            <w:proofErr w:type="spellEnd"/>
            <w:r w:rsidRPr="00BC2C16">
              <w:rPr>
                <w:rFonts w:ascii="Times New Roman" w:eastAsia="Times New Roman" w:hAnsi="Times New Roman" w:cs="Times New Roman"/>
                <w:bCs/>
                <w:color w:val="000000"/>
                <w:sz w:val="18"/>
                <w:szCs w:val="18"/>
                <w:lang w:eastAsia="bg-BG"/>
              </w:rPr>
              <w:t xml:space="preserve">, Central </w:t>
            </w:r>
            <w:proofErr w:type="spellStart"/>
            <w:r w:rsidRPr="00BC2C16">
              <w:rPr>
                <w:rFonts w:ascii="Times New Roman" w:eastAsia="Times New Roman" w:hAnsi="Times New Roman" w:cs="Times New Roman"/>
                <w:bCs/>
                <w:color w:val="000000"/>
                <w:sz w:val="18"/>
                <w:szCs w:val="18"/>
                <w:lang w:eastAsia="bg-BG"/>
              </w:rPr>
              <w:t>Europe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lastRenderedPageBreak/>
              <w:t>Опорен комутатор за центъра за данни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C1-N7710-B23S2E-R</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N7710 </w:t>
            </w:r>
            <w:proofErr w:type="spellStart"/>
            <w:r w:rsidRPr="00BC2C16">
              <w:rPr>
                <w:rFonts w:ascii="Times New Roman" w:eastAsia="Times New Roman" w:hAnsi="Times New Roman" w:cs="Times New Roman"/>
                <w:bCs/>
                <w:color w:val="000000"/>
                <w:sz w:val="18"/>
                <w:szCs w:val="18"/>
                <w:lang w:eastAsia="bg-BG"/>
              </w:rPr>
              <w:t>Bundle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Chassis</w:t>
            </w:r>
            <w:proofErr w:type="spellEnd"/>
            <w:r w:rsidRPr="00BC2C16">
              <w:rPr>
                <w:rFonts w:ascii="Times New Roman" w:eastAsia="Times New Roman" w:hAnsi="Times New Roman" w:cs="Times New Roman"/>
                <w:bCs/>
                <w:color w:val="000000"/>
                <w:sz w:val="18"/>
                <w:szCs w:val="18"/>
                <w:lang w:eastAsia="bg-BG"/>
              </w:rPr>
              <w:t>,2xSUP2E,3xFAB2),</w:t>
            </w:r>
            <w:proofErr w:type="spellStart"/>
            <w:r w:rsidRPr="00BC2C16">
              <w:rPr>
                <w:rFonts w:ascii="Times New Roman" w:eastAsia="Times New Roman" w:hAnsi="Times New Roman" w:cs="Times New Roman"/>
                <w:bCs/>
                <w:color w:val="000000"/>
                <w:sz w:val="18"/>
                <w:szCs w:val="18"/>
                <w:lang w:eastAsia="bg-BG"/>
              </w:rPr>
              <w:t>NoPowSup</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комутатор за центъра за данни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CON-PSRT-NB23S2ER</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C1 N7710 </w:t>
            </w:r>
            <w:proofErr w:type="spellStart"/>
            <w:r w:rsidRPr="00BC2C16">
              <w:rPr>
                <w:rFonts w:ascii="Times New Roman" w:eastAsia="Times New Roman" w:hAnsi="Times New Roman" w:cs="Times New Roman"/>
                <w:bCs/>
                <w:color w:val="000000"/>
                <w:sz w:val="18"/>
                <w:szCs w:val="18"/>
                <w:lang w:eastAsia="bg-BG"/>
              </w:rPr>
              <w:t>Bun</w:t>
            </w:r>
            <w:proofErr w:type="spellEnd"/>
            <w:r w:rsidRPr="00BC2C16">
              <w:rPr>
                <w:rFonts w:ascii="Times New Roman" w:eastAsia="Times New Roman" w:hAnsi="Times New Roman" w:cs="Times New Roman"/>
                <w:bCs/>
                <w:color w:val="000000"/>
                <w:sz w:val="18"/>
                <w:szCs w:val="18"/>
                <w:lang w:eastAsia="bg-BG"/>
              </w:rPr>
              <w:t>(</w:t>
            </w:r>
            <w:proofErr w:type="spellStart"/>
            <w:r w:rsidRPr="00BC2C16">
              <w:rPr>
                <w:rFonts w:ascii="Times New Roman" w:eastAsia="Times New Roman" w:hAnsi="Times New Roman" w:cs="Times New Roman"/>
                <w:bCs/>
                <w:color w:val="000000"/>
                <w:sz w:val="18"/>
                <w:szCs w:val="18"/>
                <w:lang w:eastAsia="bg-BG"/>
              </w:rPr>
              <w:t>Chas</w:t>
            </w:r>
            <w:proofErr w:type="spellEnd"/>
            <w:r w:rsidRPr="00BC2C16">
              <w:rPr>
                <w:rFonts w:ascii="Times New Roman" w:eastAsia="Times New Roman" w:hAnsi="Times New Roman" w:cs="Times New Roman"/>
                <w:bCs/>
                <w:color w:val="000000"/>
                <w:sz w:val="18"/>
                <w:szCs w:val="18"/>
                <w:lang w:eastAsia="bg-BG"/>
              </w:rPr>
              <w:t>,2xSUP2E,3xFAB2),</w:t>
            </w:r>
            <w:proofErr w:type="spellStart"/>
            <w:r w:rsidRPr="00BC2C16">
              <w:rPr>
                <w:rFonts w:ascii="Times New Roman" w:eastAsia="Times New Roman" w:hAnsi="Times New Roman" w:cs="Times New Roman"/>
                <w:bCs/>
                <w:color w:val="000000"/>
                <w:sz w:val="18"/>
                <w:szCs w:val="18"/>
                <w:lang w:eastAsia="bg-BG"/>
              </w:rPr>
              <w:t>NoPwr</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комутатор за центъра за данни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N77-AC-3KW</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Nexus</w:t>
            </w:r>
            <w:proofErr w:type="spellEnd"/>
            <w:r w:rsidRPr="00BC2C16">
              <w:rPr>
                <w:rFonts w:ascii="Times New Roman" w:eastAsia="Times New Roman" w:hAnsi="Times New Roman" w:cs="Times New Roman"/>
                <w:bCs/>
                <w:color w:val="000000"/>
                <w:sz w:val="18"/>
                <w:szCs w:val="18"/>
                <w:lang w:eastAsia="bg-BG"/>
              </w:rPr>
              <w:t xml:space="preserve"> 7700 - 3.0KW AC </w:t>
            </w:r>
            <w:proofErr w:type="spellStart"/>
            <w:r w:rsidRPr="00BC2C16">
              <w:rPr>
                <w:rFonts w:ascii="Times New Roman" w:eastAsia="Times New Roman" w:hAnsi="Times New Roman" w:cs="Times New Roman"/>
                <w:bCs/>
                <w:color w:val="000000"/>
                <w:sz w:val="18"/>
                <w:szCs w:val="18"/>
                <w:lang w:eastAsia="bg-BG"/>
              </w:rPr>
              <w:t>Power</w:t>
            </w:r>
            <w:proofErr w:type="spellEnd"/>
            <w:r w:rsidRPr="00BC2C16">
              <w:rPr>
                <w:rFonts w:ascii="Times New Roman" w:eastAsia="Times New Roman" w:hAnsi="Times New Roman" w:cs="Times New Roman"/>
                <w:bCs/>
                <w:color w:val="000000"/>
                <w:sz w:val="18"/>
                <w:szCs w:val="18"/>
                <w:lang w:eastAsia="bg-BG"/>
              </w:rPr>
              <w:t xml:space="preserve"> Supply </w:t>
            </w:r>
            <w:proofErr w:type="spellStart"/>
            <w:r w:rsidRPr="00BC2C16">
              <w:rPr>
                <w:rFonts w:ascii="Times New Roman" w:eastAsia="Times New Roman" w:hAnsi="Times New Roman" w:cs="Times New Roman"/>
                <w:bCs/>
                <w:color w:val="000000"/>
                <w:sz w:val="18"/>
                <w:szCs w:val="18"/>
                <w:lang w:eastAsia="bg-BG"/>
              </w:rPr>
              <w:t>Module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Cable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Included</w:t>
            </w:r>
            <w:proofErr w:type="spellEnd"/>
            <w:r w:rsidRPr="00BC2C16">
              <w:rPr>
                <w:rFonts w:ascii="Times New Roman" w:eastAsia="Times New Roman" w:hAnsi="Times New Roman" w:cs="Times New Roman"/>
                <w:bCs/>
                <w:color w:val="000000"/>
                <w:sz w:val="18"/>
                <w:szCs w:val="18"/>
                <w:lang w:eastAsia="bg-BG"/>
              </w:rPr>
              <w: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комутатор за центъра за данни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N77-C7710-FDK</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Nexus</w:t>
            </w:r>
            <w:proofErr w:type="spellEnd"/>
            <w:r w:rsidRPr="00BC2C16">
              <w:rPr>
                <w:rFonts w:ascii="Times New Roman" w:eastAsia="Times New Roman" w:hAnsi="Times New Roman" w:cs="Times New Roman"/>
                <w:bCs/>
                <w:color w:val="000000"/>
                <w:sz w:val="18"/>
                <w:szCs w:val="18"/>
                <w:lang w:eastAsia="bg-BG"/>
              </w:rPr>
              <w:t xml:space="preserve"> 7700 - 10 </w:t>
            </w:r>
            <w:proofErr w:type="spellStart"/>
            <w:r w:rsidRPr="00BC2C16">
              <w:rPr>
                <w:rFonts w:ascii="Times New Roman" w:eastAsia="Times New Roman" w:hAnsi="Times New Roman" w:cs="Times New Roman"/>
                <w:bCs/>
                <w:color w:val="000000"/>
                <w:sz w:val="18"/>
                <w:szCs w:val="18"/>
                <w:lang w:eastAsia="bg-BG"/>
              </w:rPr>
              <w:t>Slot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Chassis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Front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Door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Kit</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комутатор за центъра за данни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C1F2PNEX77001K9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ONE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7700 6 </w:t>
            </w:r>
            <w:proofErr w:type="spellStart"/>
            <w:r w:rsidRPr="00BC2C16">
              <w:rPr>
                <w:rFonts w:ascii="Times New Roman" w:eastAsia="Times New Roman" w:hAnsi="Times New Roman" w:cs="Times New Roman"/>
                <w:bCs/>
                <w:color w:val="000000"/>
                <w:sz w:val="18"/>
                <w:szCs w:val="18"/>
                <w:lang w:eastAsia="bg-BG"/>
              </w:rPr>
              <w:t>Slot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and</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Higher</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комутатор за центъра за данни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CON-PSBU-CF2PX771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PSS SWSS UPGRADES C1 </w:t>
            </w:r>
            <w:proofErr w:type="spellStart"/>
            <w:r w:rsidRPr="00BC2C16">
              <w:rPr>
                <w:rFonts w:ascii="Times New Roman" w:eastAsia="Times New Roman" w:hAnsi="Times New Roman" w:cs="Times New Roman"/>
                <w:bCs/>
                <w:color w:val="000000"/>
                <w:sz w:val="18"/>
                <w:szCs w:val="18"/>
                <w:lang w:eastAsia="bg-BG"/>
              </w:rPr>
              <w:t>Foundation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Perpetual</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Bundle</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комутатор за центъра за данни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N77-M348XP-23L</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Nexus</w:t>
            </w:r>
            <w:proofErr w:type="spellEnd"/>
            <w:r w:rsidRPr="00BC2C16">
              <w:rPr>
                <w:rFonts w:ascii="Times New Roman" w:eastAsia="Times New Roman" w:hAnsi="Times New Roman" w:cs="Times New Roman"/>
                <w:bCs/>
                <w:color w:val="000000"/>
                <w:sz w:val="18"/>
                <w:szCs w:val="18"/>
                <w:lang w:eastAsia="bg-BG"/>
              </w:rPr>
              <w:t xml:space="preserve"> 7700 M3-Series 48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10GE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Опорен комутатор за центъра за данни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N77-M348XP-23L</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Nexus</w:t>
            </w:r>
            <w:proofErr w:type="spellEnd"/>
            <w:r w:rsidRPr="00BC2C16">
              <w:rPr>
                <w:rFonts w:ascii="Times New Roman" w:eastAsia="Times New Roman" w:hAnsi="Times New Roman" w:cs="Times New Roman"/>
                <w:bCs/>
                <w:color w:val="000000"/>
                <w:sz w:val="18"/>
                <w:szCs w:val="18"/>
                <w:lang w:eastAsia="bg-BG"/>
              </w:rPr>
              <w:t xml:space="preserve"> 7700 M3-Series 48 </w:t>
            </w:r>
            <w:proofErr w:type="spellStart"/>
            <w:r w:rsidRPr="00BC2C16">
              <w:rPr>
                <w:rFonts w:ascii="Times New Roman" w:eastAsia="Times New Roman" w:hAnsi="Times New Roman" w:cs="Times New Roman"/>
                <w:bCs/>
                <w:color w:val="000000"/>
                <w:sz w:val="18"/>
                <w:szCs w:val="18"/>
                <w:lang w:eastAsia="bg-BG"/>
              </w:rPr>
              <w:t>Port</w:t>
            </w:r>
            <w:proofErr w:type="spellEnd"/>
            <w:r w:rsidRPr="00BC2C16">
              <w:rPr>
                <w:rFonts w:ascii="Times New Roman" w:eastAsia="Times New Roman" w:hAnsi="Times New Roman" w:cs="Times New Roman"/>
                <w:bCs/>
                <w:color w:val="000000"/>
                <w:sz w:val="18"/>
                <w:szCs w:val="18"/>
                <w:lang w:eastAsia="bg-BG"/>
              </w:rPr>
              <w:t xml:space="preserve"> 10GE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Разширителен</w:t>
            </w:r>
            <w:proofErr w:type="spellEnd"/>
            <w:r w:rsidRPr="00BC2C16">
              <w:rPr>
                <w:rFonts w:ascii="Times New Roman" w:eastAsia="Times New Roman" w:hAnsi="Times New Roman" w:cs="Times New Roman"/>
                <w:bCs/>
                <w:color w:val="000000"/>
                <w:sz w:val="18"/>
                <w:szCs w:val="18"/>
                <w:lang w:eastAsia="bg-BG"/>
              </w:rPr>
              <w:t xml:space="preserve"> комутатор за опорен комутатор за центъра за данни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N2K-C2232TM-E</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N2K-C2232TM-E-10GE (32x1/10GT+8x10GE), </w:t>
            </w:r>
            <w:proofErr w:type="spellStart"/>
            <w:r w:rsidRPr="00BC2C16">
              <w:rPr>
                <w:rFonts w:ascii="Times New Roman" w:eastAsia="Times New Roman" w:hAnsi="Times New Roman" w:cs="Times New Roman"/>
                <w:bCs/>
                <w:color w:val="000000"/>
                <w:sz w:val="18"/>
                <w:szCs w:val="18"/>
                <w:lang w:eastAsia="bg-BG"/>
              </w:rPr>
              <w:t>airflow</w:t>
            </w:r>
            <w:proofErr w:type="spellEnd"/>
            <w:r w:rsidRPr="00BC2C16">
              <w:rPr>
                <w:rFonts w:ascii="Times New Roman" w:eastAsia="Times New Roman" w:hAnsi="Times New Roman" w:cs="Times New Roman"/>
                <w:bCs/>
                <w:color w:val="000000"/>
                <w:sz w:val="18"/>
                <w:szCs w:val="18"/>
                <w:lang w:eastAsia="bg-BG"/>
              </w:rPr>
              <w:t>/</w:t>
            </w:r>
            <w:proofErr w:type="spellStart"/>
            <w:r w:rsidRPr="00BC2C16">
              <w:rPr>
                <w:rFonts w:ascii="Times New Roman" w:eastAsia="Times New Roman" w:hAnsi="Times New Roman" w:cs="Times New Roman"/>
                <w:bCs/>
                <w:color w:val="000000"/>
                <w:sz w:val="18"/>
                <w:szCs w:val="18"/>
                <w:lang w:eastAsia="bg-BG"/>
              </w:rPr>
              <w:t>power</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option</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Разширителен</w:t>
            </w:r>
            <w:proofErr w:type="spellEnd"/>
            <w:r w:rsidRPr="00BC2C16">
              <w:rPr>
                <w:rFonts w:ascii="Times New Roman" w:eastAsia="Times New Roman" w:hAnsi="Times New Roman" w:cs="Times New Roman"/>
                <w:bCs/>
                <w:color w:val="000000"/>
                <w:sz w:val="18"/>
                <w:szCs w:val="18"/>
                <w:lang w:eastAsia="bg-BG"/>
              </w:rPr>
              <w:t xml:space="preserve"> комутатор за опорен комутатор за центъра за данни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SFP-H10GB-CU5M</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10GBASE-CU SFP+ </w:t>
            </w:r>
            <w:proofErr w:type="spellStart"/>
            <w:r w:rsidRPr="00BC2C16">
              <w:rPr>
                <w:rFonts w:ascii="Times New Roman" w:eastAsia="Times New Roman" w:hAnsi="Times New Roman" w:cs="Times New Roman"/>
                <w:bCs/>
                <w:color w:val="000000"/>
                <w:sz w:val="18"/>
                <w:szCs w:val="18"/>
                <w:lang w:eastAsia="bg-BG"/>
              </w:rPr>
              <w:t>Cable</w:t>
            </w:r>
            <w:proofErr w:type="spellEnd"/>
            <w:r w:rsidRPr="00BC2C16">
              <w:rPr>
                <w:rFonts w:ascii="Times New Roman" w:eastAsia="Times New Roman" w:hAnsi="Times New Roman" w:cs="Times New Roman"/>
                <w:bCs/>
                <w:color w:val="000000"/>
                <w:sz w:val="18"/>
                <w:szCs w:val="18"/>
                <w:lang w:eastAsia="bg-BG"/>
              </w:rPr>
              <w:t xml:space="preserve"> 5 </w:t>
            </w:r>
            <w:proofErr w:type="spellStart"/>
            <w:r w:rsidRPr="00BC2C16">
              <w:rPr>
                <w:rFonts w:ascii="Times New Roman" w:eastAsia="Times New Roman" w:hAnsi="Times New Roman" w:cs="Times New Roman"/>
                <w:bCs/>
                <w:color w:val="000000"/>
                <w:sz w:val="18"/>
                <w:szCs w:val="18"/>
                <w:lang w:eastAsia="bg-BG"/>
              </w:rPr>
              <w:t>Meter</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Разширителен</w:t>
            </w:r>
            <w:proofErr w:type="spellEnd"/>
            <w:r w:rsidRPr="00BC2C16">
              <w:rPr>
                <w:rFonts w:ascii="Times New Roman" w:eastAsia="Times New Roman" w:hAnsi="Times New Roman" w:cs="Times New Roman"/>
                <w:bCs/>
                <w:color w:val="000000"/>
                <w:sz w:val="18"/>
                <w:szCs w:val="18"/>
                <w:lang w:eastAsia="bg-BG"/>
              </w:rPr>
              <w:t xml:space="preserve"> комутатор за опорен комутатор за центъра за данни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CON-PSRT-2232TEBA</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Reversed</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airflow</w:t>
            </w:r>
            <w:proofErr w:type="spellEnd"/>
            <w:r w:rsidRPr="00BC2C16">
              <w:rPr>
                <w:rFonts w:ascii="Times New Roman" w:eastAsia="Times New Roman" w:hAnsi="Times New Roman" w:cs="Times New Roman"/>
                <w:bCs/>
                <w:color w:val="000000"/>
                <w:sz w:val="18"/>
                <w:szCs w:val="18"/>
                <w:lang w:eastAsia="bg-BG"/>
              </w:rPr>
              <w:t>/AC</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Защитна стена от следващо поколение</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FPR2110-NGFW-K9</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Firepower</w:t>
            </w:r>
            <w:proofErr w:type="spellEnd"/>
            <w:r w:rsidRPr="00BC2C16">
              <w:rPr>
                <w:rFonts w:ascii="Times New Roman" w:eastAsia="Times New Roman" w:hAnsi="Times New Roman" w:cs="Times New Roman"/>
                <w:bCs/>
                <w:color w:val="000000"/>
                <w:sz w:val="18"/>
                <w:szCs w:val="18"/>
                <w:lang w:eastAsia="bg-BG"/>
              </w:rPr>
              <w:t xml:space="preserve"> 2110 NGFW </w:t>
            </w:r>
            <w:proofErr w:type="spellStart"/>
            <w:r w:rsidRPr="00BC2C16">
              <w:rPr>
                <w:rFonts w:ascii="Times New Roman" w:eastAsia="Times New Roman" w:hAnsi="Times New Roman" w:cs="Times New Roman"/>
                <w:bCs/>
                <w:color w:val="000000"/>
                <w:sz w:val="18"/>
                <w:szCs w:val="18"/>
                <w:lang w:eastAsia="bg-BG"/>
              </w:rPr>
              <w:t>Appliance</w:t>
            </w:r>
            <w:proofErr w:type="spellEnd"/>
            <w:r w:rsidRPr="00BC2C16">
              <w:rPr>
                <w:rFonts w:ascii="Times New Roman" w:eastAsia="Times New Roman" w:hAnsi="Times New Roman" w:cs="Times New Roman"/>
                <w:bCs/>
                <w:color w:val="000000"/>
                <w:sz w:val="18"/>
                <w:szCs w:val="18"/>
                <w:lang w:eastAsia="bg-BG"/>
              </w:rPr>
              <w:t>, 1U</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Защитна стена от следващо поколение</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CON-PSRT-FPR21FWN</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PRTNR SS 8X5XNBD </w:t>
            </w: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Firepower</w:t>
            </w:r>
            <w:proofErr w:type="spellEnd"/>
            <w:r w:rsidRPr="00BC2C16">
              <w:rPr>
                <w:rFonts w:ascii="Times New Roman" w:eastAsia="Times New Roman" w:hAnsi="Times New Roman" w:cs="Times New Roman"/>
                <w:bCs/>
                <w:color w:val="000000"/>
                <w:sz w:val="18"/>
                <w:szCs w:val="18"/>
                <w:lang w:eastAsia="bg-BG"/>
              </w:rPr>
              <w:t xml:space="preserve"> 2110 NGFW </w:t>
            </w:r>
            <w:proofErr w:type="spellStart"/>
            <w:r w:rsidRPr="00BC2C16">
              <w:rPr>
                <w:rFonts w:ascii="Times New Roman" w:eastAsia="Times New Roman" w:hAnsi="Times New Roman" w:cs="Times New Roman"/>
                <w:bCs/>
                <w:color w:val="000000"/>
                <w:sz w:val="18"/>
                <w:szCs w:val="18"/>
                <w:lang w:eastAsia="bg-BG"/>
              </w:rPr>
              <w:t>Appliance</w:t>
            </w:r>
            <w:proofErr w:type="spellEnd"/>
            <w:r w:rsidRPr="00BC2C16">
              <w:rPr>
                <w:rFonts w:ascii="Times New Roman" w:eastAsia="Times New Roman" w:hAnsi="Times New Roman" w:cs="Times New Roman"/>
                <w:bCs/>
                <w:color w:val="000000"/>
                <w:sz w:val="18"/>
                <w:szCs w:val="18"/>
                <w:lang w:eastAsia="bg-BG"/>
              </w:rPr>
              <w:t>, 1U</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Абонамент за защитна стена от следващо поколение</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L-FPR2110T-TMC-3Y</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Cisco</w:t>
            </w:r>
            <w:proofErr w:type="spellEnd"/>
            <w:r w:rsidRPr="00BC2C16">
              <w:rPr>
                <w:rFonts w:ascii="Times New Roman" w:eastAsia="Times New Roman" w:hAnsi="Times New Roman" w:cs="Times New Roman"/>
                <w:bCs/>
                <w:color w:val="000000"/>
                <w:sz w:val="18"/>
                <w:szCs w:val="18"/>
                <w:lang w:eastAsia="bg-BG"/>
              </w:rPr>
              <w:t xml:space="preserve"> FPR2110 </w:t>
            </w:r>
            <w:proofErr w:type="spellStart"/>
            <w:r w:rsidRPr="00BC2C16">
              <w:rPr>
                <w:rFonts w:ascii="Times New Roman" w:eastAsia="Times New Roman" w:hAnsi="Times New Roman" w:cs="Times New Roman"/>
                <w:bCs/>
                <w:color w:val="000000"/>
                <w:sz w:val="18"/>
                <w:szCs w:val="18"/>
                <w:lang w:eastAsia="bg-BG"/>
              </w:rPr>
              <w:t>Threat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Defense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Threat</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Malware</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and</w:t>
            </w:r>
            <w:proofErr w:type="spellEnd"/>
            <w:r w:rsidRPr="00BC2C16">
              <w:rPr>
                <w:rFonts w:ascii="Times New Roman" w:eastAsia="Times New Roman" w:hAnsi="Times New Roman" w:cs="Times New Roman"/>
                <w:bCs/>
                <w:color w:val="000000"/>
                <w:sz w:val="18"/>
                <w:szCs w:val="18"/>
                <w:lang w:eastAsia="bg-BG"/>
              </w:rPr>
              <w:t xml:space="preserve"> URL 3Y </w:t>
            </w:r>
            <w:proofErr w:type="spellStart"/>
            <w:r w:rsidRPr="00BC2C16">
              <w:rPr>
                <w:rFonts w:ascii="Times New Roman" w:eastAsia="Times New Roman" w:hAnsi="Times New Roman" w:cs="Times New Roman"/>
                <w:bCs/>
                <w:color w:val="000000"/>
                <w:sz w:val="18"/>
                <w:szCs w:val="18"/>
                <w:lang w:eastAsia="bg-BG"/>
              </w:rPr>
              <w:t>Subs</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Система за отчитане и таксуване на телефонни разговори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Expert </w:t>
            </w:r>
            <w:proofErr w:type="spellStart"/>
            <w:r w:rsidRPr="00BC2C16">
              <w:rPr>
                <w:rFonts w:ascii="Times New Roman" w:eastAsia="Times New Roman" w:hAnsi="Times New Roman" w:cs="Times New Roman"/>
                <w:bCs/>
                <w:color w:val="000000"/>
                <w:sz w:val="18"/>
                <w:szCs w:val="18"/>
                <w:lang w:eastAsia="bg-BG"/>
              </w:rPr>
              <w:t>Vision</w:t>
            </w:r>
            <w:proofErr w:type="spellEnd"/>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Expert </w:t>
            </w:r>
            <w:proofErr w:type="spellStart"/>
            <w:r w:rsidRPr="00BC2C16">
              <w:rPr>
                <w:rFonts w:ascii="Times New Roman" w:eastAsia="Times New Roman" w:hAnsi="Times New Roman" w:cs="Times New Roman"/>
                <w:bCs/>
                <w:color w:val="000000"/>
                <w:sz w:val="18"/>
                <w:szCs w:val="18"/>
                <w:lang w:eastAsia="bg-BG"/>
              </w:rPr>
              <w:t>Vision</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CallXpert</w:t>
            </w:r>
            <w:proofErr w:type="spellEnd"/>
            <w:r w:rsidRPr="00BC2C16">
              <w:rPr>
                <w:rFonts w:ascii="Times New Roman" w:eastAsia="Times New Roman" w:hAnsi="Times New Roman" w:cs="Times New Roman"/>
                <w:bCs/>
                <w:color w:val="000000"/>
                <w:sz w:val="18"/>
                <w:szCs w:val="18"/>
                <w:lang w:eastAsia="bg-BG"/>
              </w:rPr>
              <w:t xml:space="preserve"> v.2.0 - 500 </w:t>
            </w:r>
            <w:proofErr w:type="spellStart"/>
            <w:r w:rsidRPr="00BC2C16">
              <w:rPr>
                <w:rFonts w:ascii="Times New Roman" w:eastAsia="Times New Roman" w:hAnsi="Times New Roman" w:cs="Times New Roman"/>
                <w:bCs/>
                <w:color w:val="000000"/>
                <w:sz w:val="18"/>
                <w:szCs w:val="18"/>
                <w:lang w:eastAsia="bg-BG"/>
              </w:rPr>
              <w:t>extensions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with</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blocking</w:t>
            </w:r>
            <w:proofErr w:type="spellEnd"/>
            <w:r w:rsidRPr="00BC2C16">
              <w:rPr>
                <w:rFonts w:ascii="Times New Roman" w:eastAsia="Times New Roman" w:hAnsi="Times New Roman" w:cs="Times New Roman"/>
                <w:bCs/>
                <w:color w:val="000000"/>
                <w:sz w:val="18"/>
                <w:szCs w:val="18"/>
                <w:lang w:eastAsia="bg-BG"/>
              </w:rPr>
              <w: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r w:rsidR="00BC2C16" w:rsidRPr="00BC2C16" w:rsidTr="00BC2C16">
        <w:trPr>
          <w:trHeight w:val="288"/>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Система за отчитане и таксуване на телефонни разговори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 xml:space="preserve">Expert </w:t>
            </w:r>
            <w:proofErr w:type="spellStart"/>
            <w:r w:rsidRPr="00BC2C16">
              <w:rPr>
                <w:rFonts w:ascii="Times New Roman" w:eastAsia="Times New Roman" w:hAnsi="Times New Roman" w:cs="Times New Roman"/>
                <w:bCs/>
                <w:color w:val="000000"/>
                <w:sz w:val="18"/>
                <w:szCs w:val="18"/>
                <w:lang w:eastAsia="bg-BG"/>
              </w:rPr>
              <w:t>Vision</w:t>
            </w:r>
            <w:proofErr w:type="spellEnd"/>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rPr>
                <w:rFonts w:ascii="Times New Roman" w:eastAsia="Times New Roman" w:hAnsi="Times New Roman" w:cs="Times New Roman"/>
                <w:bCs/>
                <w:color w:val="000000"/>
                <w:sz w:val="18"/>
                <w:szCs w:val="18"/>
                <w:lang w:eastAsia="bg-BG"/>
              </w:rPr>
            </w:pPr>
            <w:proofErr w:type="spellStart"/>
            <w:r w:rsidRPr="00BC2C16">
              <w:rPr>
                <w:rFonts w:ascii="Times New Roman" w:eastAsia="Times New Roman" w:hAnsi="Times New Roman" w:cs="Times New Roman"/>
                <w:bCs/>
                <w:color w:val="000000"/>
                <w:sz w:val="18"/>
                <w:szCs w:val="18"/>
                <w:lang w:eastAsia="bg-BG"/>
              </w:rPr>
              <w:t>Support</w:t>
            </w:r>
            <w:proofErr w:type="spellEnd"/>
            <w:r w:rsidRPr="00BC2C16">
              <w:rPr>
                <w:rFonts w:ascii="Times New Roman" w:eastAsia="Times New Roman" w:hAnsi="Times New Roman" w:cs="Times New Roman"/>
                <w:bCs/>
                <w:color w:val="000000"/>
                <w:sz w:val="18"/>
                <w:szCs w:val="18"/>
                <w:lang w:eastAsia="bg-BG"/>
              </w:rPr>
              <w:t xml:space="preserve"> - 2000 </w:t>
            </w:r>
            <w:proofErr w:type="spellStart"/>
            <w:r w:rsidRPr="00BC2C16">
              <w:rPr>
                <w:rFonts w:ascii="Times New Roman" w:eastAsia="Times New Roman" w:hAnsi="Times New Roman" w:cs="Times New Roman"/>
                <w:bCs/>
                <w:color w:val="000000"/>
                <w:sz w:val="18"/>
                <w:szCs w:val="18"/>
                <w:lang w:eastAsia="bg-BG"/>
              </w:rPr>
              <w:t>extensions</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with</w:t>
            </w:r>
            <w:proofErr w:type="spellEnd"/>
            <w:r w:rsidRPr="00BC2C16">
              <w:rPr>
                <w:rFonts w:ascii="Times New Roman" w:eastAsia="Times New Roman" w:hAnsi="Times New Roman" w:cs="Times New Roman"/>
                <w:bCs/>
                <w:color w:val="000000"/>
                <w:sz w:val="18"/>
                <w:szCs w:val="18"/>
                <w:lang w:eastAsia="bg-BG"/>
              </w:rPr>
              <w:t xml:space="preserve"> </w:t>
            </w:r>
            <w:proofErr w:type="spellStart"/>
            <w:r w:rsidRPr="00BC2C16">
              <w:rPr>
                <w:rFonts w:ascii="Times New Roman" w:eastAsia="Times New Roman" w:hAnsi="Times New Roman" w:cs="Times New Roman"/>
                <w:bCs/>
                <w:color w:val="000000"/>
                <w:sz w:val="18"/>
                <w:szCs w:val="18"/>
                <w:lang w:eastAsia="bg-BG"/>
              </w:rPr>
              <w:t>blocking</w:t>
            </w:r>
            <w:proofErr w:type="spellEnd"/>
            <w:r w:rsidRPr="00BC2C16">
              <w:rPr>
                <w:rFonts w:ascii="Times New Roman" w:eastAsia="Times New Roman" w:hAnsi="Times New Roman" w:cs="Times New Roman"/>
                <w:bCs/>
                <w:color w:val="000000"/>
                <w:sz w:val="18"/>
                <w:szCs w:val="18"/>
                <w:lang w:eastAsia="bg-BG"/>
              </w:rPr>
              <w: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r w:rsidRPr="00BC2C16">
              <w:rPr>
                <w:rFonts w:ascii="Times New Roman" w:eastAsia="Times New Roman" w:hAnsi="Times New Roman" w:cs="Times New Roman"/>
                <w:bCs/>
                <w:color w:val="000000"/>
                <w:sz w:val="18"/>
                <w:szCs w:val="18"/>
                <w:lang w:eastAsia="bg-BG"/>
              </w:rPr>
              <w:t>1</w:t>
            </w:r>
          </w:p>
        </w:tc>
        <w:tc>
          <w:tcPr>
            <w:tcW w:w="1307" w:type="dxa"/>
            <w:tcBorders>
              <w:top w:val="single" w:sz="4" w:space="0" w:color="auto"/>
              <w:left w:val="single" w:sz="4" w:space="0" w:color="auto"/>
              <w:bottom w:val="single" w:sz="4" w:space="0" w:color="auto"/>
              <w:right w:val="single" w:sz="4" w:space="0" w:color="auto"/>
            </w:tcBorders>
          </w:tcPr>
          <w:p w:rsidR="00BC2C16" w:rsidRPr="00BC2C16" w:rsidRDefault="00BC2C16" w:rsidP="00BC2C16">
            <w:pPr>
              <w:spacing w:after="0" w:line="240" w:lineRule="auto"/>
              <w:jc w:val="center"/>
              <w:rPr>
                <w:rFonts w:ascii="Times New Roman" w:eastAsia="Times New Roman" w:hAnsi="Times New Roman" w:cs="Times New Roman"/>
                <w:bCs/>
                <w:color w:val="000000"/>
                <w:sz w:val="18"/>
                <w:szCs w:val="18"/>
                <w:lang w:eastAsia="bg-BG"/>
              </w:rPr>
            </w:pPr>
          </w:p>
        </w:tc>
      </w:tr>
    </w:tbl>
    <w:p w:rsidR="000F7982" w:rsidRDefault="000F7982" w:rsidP="00C15EB0">
      <w:pPr>
        <w:autoSpaceDE w:val="0"/>
        <w:autoSpaceDN w:val="0"/>
        <w:adjustRightInd w:val="0"/>
        <w:spacing w:line="240" w:lineRule="auto"/>
        <w:rPr>
          <w:rFonts w:ascii="Times New Roman" w:hAnsi="Times New Roman" w:cs="Times New Roman"/>
          <w:b/>
          <w:bCs/>
          <w:i/>
          <w:iCs/>
          <w:color w:val="000000"/>
          <w:sz w:val="24"/>
          <w:szCs w:val="24"/>
          <w:u w:val="single"/>
          <w:lang w:val="ru-RU"/>
        </w:rPr>
      </w:pPr>
    </w:p>
    <w:p w:rsidR="000576CE" w:rsidRDefault="000576CE" w:rsidP="000576CE">
      <w:pPr>
        <w:spacing w:after="160" w:line="259" w:lineRule="auto"/>
        <w:jc w:val="both"/>
        <w:rPr>
          <w:rFonts w:ascii="Times New Roman" w:eastAsia="Times New Roman" w:hAnsi="Times New Roman" w:cs="Times New Roman"/>
          <w:sz w:val="24"/>
          <w:szCs w:val="24"/>
        </w:rPr>
      </w:pPr>
      <w:proofErr w:type="spellStart"/>
      <w:r w:rsidRPr="000576CE">
        <w:rPr>
          <w:rFonts w:ascii="Times New Roman" w:eastAsia="Times New Roman" w:hAnsi="Times New Roman" w:cs="Times New Roman"/>
          <w:b/>
          <w:i/>
          <w:sz w:val="24"/>
          <w:szCs w:val="24"/>
          <w:lang w:val="en-US"/>
        </w:rPr>
        <w:t>Забележка</w:t>
      </w:r>
      <w:proofErr w:type="spellEnd"/>
      <w:r w:rsidRPr="000576CE">
        <w:rPr>
          <w:rFonts w:ascii="Times New Roman" w:eastAsia="Times New Roman" w:hAnsi="Times New Roman" w:cs="Times New Roman"/>
          <w:b/>
          <w:i/>
          <w:sz w:val="24"/>
          <w:szCs w:val="24"/>
          <w:lang w:val="en-US"/>
        </w:rPr>
        <w:t>:</w:t>
      </w:r>
      <w:r w:rsidRPr="000576CE">
        <w:rPr>
          <w:rFonts w:ascii="Times New Roman" w:eastAsia="Times New Roman" w:hAnsi="Times New Roman" w:cs="Times New Roman"/>
          <w:sz w:val="24"/>
          <w:szCs w:val="24"/>
          <w:lang w:val="en-US"/>
        </w:rPr>
        <w:t xml:space="preserve"> В </w:t>
      </w:r>
      <w:r>
        <w:rPr>
          <w:rFonts w:ascii="Times New Roman" w:eastAsia="Times New Roman" w:hAnsi="Times New Roman" w:cs="Times New Roman"/>
          <w:sz w:val="24"/>
          <w:szCs w:val="24"/>
        </w:rPr>
        <w:t>предложените цени</w:t>
      </w:r>
      <w:r w:rsidRPr="000576CE">
        <w:rPr>
          <w:rFonts w:ascii="Times New Roman" w:eastAsia="Times New Roman" w:hAnsi="Times New Roman" w:cs="Times New Roman"/>
          <w:sz w:val="24"/>
          <w:szCs w:val="24"/>
          <w:lang w:val="en-US"/>
        </w:rPr>
        <w:t xml:space="preserve">, </w:t>
      </w:r>
      <w:proofErr w:type="spellStart"/>
      <w:r w:rsidRPr="000576CE">
        <w:rPr>
          <w:rFonts w:ascii="Times New Roman" w:eastAsia="Times New Roman" w:hAnsi="Times New Roman" w:cs="Times New Roman"/>
          <w:sz w:val="24"/>
          <w:szCs w:val="24"/>
          <w:lang w:val="en-US"/>
        </w:rPr>
        <w:t>участникът</w:t>
      </w:r>
      <w:proofErr w:type="spellEnd"/>
      <w:r w:rsidRPr="000576CE">
        <w:rPr>
          <w:rFonts w:ascii="Times New Roman" w:eastAsia="Times New Roman" w:hAnsi="Times New Roman" w:cs="Times New Roman"/>
          <w:sz w:val="24"/>
          <w:szCs w:val="24"/>
          <w:lang w:val="en-US"/>
        </w:rPr>
        <w:t xml:space="preserve"> </w:t>
      </w:r>
      <w:proofErr w:type="spellStart"/>
      <w:r w:rsidRPr="000576CE">
        <w:rPr>
          <w:rFonts w:ascii="Times New Roman" w:eastAsia="Times New Roman" w:hAnsi="Times New Roman" w:cs="Times New Roman"/>
          <w:sz w:val="24"/>
          <w:szCs w:val="24"/>
          <w:lang w:val="en-US"/>
        </w:rPr>
        <w:t>трябва</w:t>
      </w:r>
      <w:proofErr w:type="spellEnd"/>
      <w:r w:rsidRPr="000576CE">
        <w:rPr>
          <w:rFonts w:ascii="Times New Roman" w:eastAsia="Times New Roman" w:hAnsi="Times New Roman" w:cs="Times New Roman"/>
          <w:sz w:val="24"/>
          <w:szCs w:val="24"/>
          <w:lang w:val="en-US"/>
        </w:rPr>
        <w:t xml:space="preserve"> </w:t>
      </w:r>
      <w:proofErr w:type="spellStart"/>
      <w:r w:rsidRPr="000576CE">
        <w:rPr>
          <w:rFonts w:ascii="Times New Roman" w:eastAsia="Times New Roman" w:hAnsi="Times New Roman" w:cs="Times New Roman"/>
          <w:sz w:val="24"/>
          <w:szCs w:val="24"/>
          <w:lang w:val="en-US"/>
        </w:rPr>
        <w:t>да</w:t>
      </w:r>
      <w:proofErr w:type="spellEnd"/>
      <w:r w:rsidRPr="000576CE">
        <w:rPr>
          <w:rFonts w:ascii="Times New Roman" w:eastAsia="Times New Roman" w:hAnsi="Times New Roman" w:cs="Times New Roman"/>
          <w:sz w:val="24"/>
          <w:szCs w:val="24"/>
          <w:lang w:val="en-US"/>
        </w:rPr>
        <w:t xml:space="preserve"> </w:t>
      </w:r>
      <w:proofErr w:type="spellStart"/>
      <w:r w:rsidRPr="000576CE">
        <w:rPr>
          <w:rFonts w:ascii="Times New Roman" w:eastAsia="Times New Roman" w:hAnsi="Times New Roman" w:cs="Times New Roman"/>
          <w:sz w:val="24"/>
          <w:szCs w:val="24"/>
          <w:lang w:val="en-US"/>
        </w:rPr>
        <w:t>включи</w:t>
      </w:r>
      <w:proofErr w:type="spellEnd"/>
      <w:r w:rsidRPr="000576CE">
        <w:rPr>
          <w:rFonts w:ascii="Times New Roman" w:eastAsia="Times New Roman" w:hAnsi="Times New Roman" w:cs="Times New Roman"/>
          <w:sz w:val="24"/>
          <w:szCs w:val="24"/>
          <w:lang w:val="en-US"/>
        </w:rPr>
        <w:t xml:space="preserve"> </w:t>
      </w:r>
      <w:proofErr w:type="spellStart"/>
      <w:r w:rsidRPr="000576CE">
        <w:rPr>
          <w:rFonts w:ascii="Times New Roman" w:eastAsia="Times New Roman" w:hAnsi="Times New Roman" w:cs="Times New Roman"/>
          <w:sz w:val="24"/>
          <w:szCs w:val="24"/>
          <w:lang w:val="en-US"/>
        </w:rPr>
        <w:t>всички</w:t>
      </w:r>
      <w:proofErr w:type="spellEnd"/>
      <w:r w:rsidRPr="000576CE">
        <w:rPr>
          <w:rFonts w:ascii="Times New Roman" w:eastAsia="Times New Roman" w:hAnsi="Times New Roman" w:cs="Times New Roman"/>
          <w:sz w:val="24"/>
          <w:szCs w:val="24"/>
          <w:lang w:val="en-US"/>
        </w:rPr>
        <w:t xml:space="preserve"> </w:t>
      </w:r>
      <w:proofErr w:type="spellStart"/>
      <w:r w:rsidRPr="000576CE">
        <w:rPr>
          <w:rFonts w:ascii="Times New Roman" w:eastAsia="Times New Roman" w:hAnsi="Times New Roman" w:cs="Times New Roman"/>
          <w:sz w:val="24"/>
          <w:szCs w:val="24"/>
          <w:lang w:val="en-US"/>
        </w:rPr>
        <w:t>разходи</w:t>
      </w:r>
      <w:proofErr w:type="spellEnd"/>
      <w:r w:rsidRPr="000576CE">
        <w:rPr>
          <w:rFonts w:ascii="Times New Roman" w:eastAsia="Times New Roman" w:hAnsi="Times New Roman" w:cs="Times New Roman"/>
          <w:sz w:val="24"/>
          <w:szCs w:val="24"/>
          <w:lang w:val="en-US"/>
        </w:rPr>
        <w:t xml:space="preserve">, в </w:t>
      </w:r>
      <w:proofErr w:type="spellStart"/>
      <w:r w:rsidRPr="000576CE">
        <w:rPr>
          <w:rFonts w:ascii="Times New Roman" w:eastAsia="Times New Roman" w:hAnsi="Times New Roman" w:cs="Times New Roman"/>
          <w:sz w:val="24"/>
          <w:szCs w:val="24"/>
          <w:lang w:val="en-US"/>
        </w:rPr>
        <w:t>т.ч</w:t>
      </w:r>
      <w:proofErr w:type="spellEnd"/>
      <w:r w:rsidRPr="000576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доставка, инсталация и конфигурация на оборудването.</w:t>
      </w:r>
    </w:p>
    <w:p w:rsidR="0046668B" w:rsidRDefault="0046668B" w:rsidP="0046668B">
      <w:pPr>
        <w:autoSpaceDE w:val="0"/>
        <w:autoSpaceDN w:val="0"/>
        <w:adjustRightInd w:val="0"/>
        <w:spacing w:after="0"/>
        <w:jc w:val="both"/>
        <w:rPr>
          <w:rFonts w:ascii="Times New Roman" w:eastAsia="Times New Roman" w:hAnsi="Times New Roman" w:cs="Times New Roman"/>
          <w:noProof/>
          <w:sz w:val="24"/>
          <w:szCs w:val="24"/>
          <w:lang w:eastAsia="bg-BG"/>
        </w:rPr>
      </w:pPr>
      <w:r w:rsidRPr="0046668B">
        <w:rPr>
          <w:rFonts w:ascii="Times New Roman" w:eastAsia="Times New Roman" w:hAnsi="Times New Roman" w:cs="Times New Roman"/>
          <w:noProof/>
          <w:sz w:val="24"/>
          <w:szCs w:val="24"/>
          <w:lang w:eastAsia="bg-BG"/>
        </w:rPr>
        <w:t>В случай, че някое от изброеното по-горе оборудване не е в актуалната производствена листа на производителя и участникът е предложил аналог на съотв</w:t>
      </w:r>
      <w:r w:rsidR="00D6040B">
        <w:rPr>
          <w:rFonts w:ascii="Times New Roman" w:eastAsia="Times New Roman" w:hAnsi="Times New Roman" w:cs="Times New Roman"/>
          <w:noProof/>
          <w:sz w:val="24"/>
          <w:szCs w:val="24"/>
          <w:lang w:eastAsia="bg-BG"/>
        </w:rPr>
        <w:t>е</w:t>
      </w:r>
      <w:r w:rsidRPr="0046668B">
        <w:rPr>
          <w:rFonts w:ascii="Times New Roman" w:eastAsia="Times New Roman" w:hAnsi="Times New Roman" w:cs="Times New Roman"/>
          <w:noProof/>
          <w:sz w:val="24"/>
          <w:szCs w:val="24"/>
          <w:lang w:eastAsia="bg-BG"/>
        </w:rPr>
        <w:t xml:space="preserve">тното оборудване в Техническото </w:t>
      </w:r>
      <w:r>
        <w:rPr>
          <w:rFonts w:ascii="Times New Roman" w:eastAsia="Times New Roman" w:hAnsi="Times New Roman" w:cs="Times New Roman"/>
          <w:noProof/>
          <w:sz w:val="24"/>
          <w:szCs w:val="24"/>
          <w:lang w:eastAsia="bg-BG"/>
        </w:rPr>
        <w:t xml:space="preserve">си </w:t>
      </w:r>
      <w:r w:rsidRPr="0046668B">
        <w:rPr>
          <w:rFonts w:ascii="Times New Roman" w:eastAsia="Times New Roman" w:hAnsi="Times New Roman" w:cs="Times New Roman"/>
          <w:noProof/>
          <w:sz w:val="24"/>
          <w:szCs w:val="24"/>
          <w:lang w:eastAsia="bg-BG"/>
        </w:rPr>
        <w:t xml:space="preserve">предложение, то в таблицата по-горе следва да </w:t>
      </w:r>
      <w:r>
        <w:rPr>
          <w:rFonts w:ascii="Times New Roman" w:eastAsia="Times New Roman" w:hAnsi="Times New Roman" w:cs="Times New Roman"/>
          <w:noProof/>
          <w:sz w:val="24"/>
          <w:szCs w:val="24"/>
          <w:lang w:eastAsia="bg-BG"/>
        </w:rPr>
        <w:t>опише параметрите за предложения аналог и да посочи съответната му цена.</w:t>
      </w:r>
    </w:p>
    <w:p w:rsidR="0046668B" w:rsidRPr="000576CE" w:rsidRDefault="0046668B" w:rsidP="0046668B">
      <w:pPr>
        <w:autoSpaceDE w:val="0"/>
        <w:autoSpaceDN w:val="0"/>
        <w:adjustRightInd w:val="0"/>
        <w:spacing w:after="0"/>
        <w:jc w:val="both"/>
        <w:rPr>
          <w:rFonts w:ascii="Times New Roman" w:eastAsia="Times New Roman" w:hAnsi="Times New Roman" w:cs="Times New Roman"/>
          <w:noProof/>
          <w:sz w:val="24"/>
          <w:szCs w:val="24"/>
          <w:lang w:eastAsia="bg-BG"/>
        </w:rPr>
      </w:pPr>
    </w:p>
    <w:p w:rsidR="000576CE" w:rsidRPr="000576CE" w:rsidRDefault="000576CE" w:rsidP="000576CE">
      <w:pPr>
        <w:spacing w:after="0" w:line="360" w:lineRule="auto"/>
        <w:jc w:val="both"/>
        <w:rPr>
          <w:rFonts w:ascii="Times New Roman" w:eastAsia="Times New Roman" w:hAnsi="Times New Roman" w:cs="Times New Roman"/>
          <w:color w:val="000000"/>
          <w:sz w:val="24"/>
          <w:szCs w:val="24"/>
          <w:lang w:eastAsia="bg-BG"/>
        </w:rPr>
      </w:pPr>
      <w:r w:rsidRPr="000576CE">
        <w:rPr>
          <w:rFonts w:ascii="Times New Roman" w:eastAsia="Times New Roman" w:hAnsi="Times New Roman" w:cs="Times New Roman"/>
          <w:color w:val="000000"/>
          <w:sz w:val="24"/>
          <w:szCs w:val="24"/>
          <w:lang w:eastAsia="bg-BG"/>
        </w:rPr>
        <w:t xml:space="preserve">2. Обща цена, формирана само за целите на оценката, като сума от единичните цени на видовете </w:t>
      </w:r>
      <w:r w:rsidR="00CE140E">
        <w:rPr>
          <w:rFonts w:ascii="Times New Roman" w:eastAsia="Times New Roman" w:hAnsi="Times New Roman" w:cs="Times New Roman"/>
          <w:color w:val="000000"/>
          <w:sz w:val="24"/>
          <w:szCs w:val="24"/>
          <w:lang w:eastAsia="bg-BG"/>
        </w:rPr>
        <w:t>оборудване</w:t>
      </w:r>
      <w:r w:rsidRPr="000576CE">
        <w:rPr>
          <w:rFonts w:ascii="Times New Roman" w:eastAsia="Times New Roman" w:hAnsi="Times New Roman" w:cs="Times New Roman"/>
          <w:color w:val="000000"/>
          <w:sz w:val="24"/>
          <w:szCs w:val="24"/>
          <w:lang w:eastAsia="bg-BG"/>
        </w:rPr>
        <w:t xml:space="preserve"> по т.1</w:t>
      </w:r>
    </w:p>
    <w:p w:rsidR="000576CE" w:rsidRPr="000576CE" w:rsidRDefault="000576CE" w:rsidP="000576CE">
      <w:pPr>
        <w:spacing w:after="0" w:line="360" w:lineRule="auto"/>
        <w:jc w:val="both"/>
        <w:rPr>
          <w:rFonts w:ascii="Times New Roman" w:eastAsia="Times New Roman" w:hAnsi="Times New Roman" w:cs="Times New Roman"/>
          <w:color w:val="000000"/>
          <w:sz w:val="24"/>
          <w:szCs w:val="24"/>
          <w:lang w:eastAsia="bg-BG"/>
        </w:rPr>
      </w:pPr>
      <w:r w:rsidRPr="000576CE">
        <w:rPr>
          <w:rFonts w:ascii="Times New Roman" w:eastAsia="Times New Roman" w:hAnsi="Times New Roman" w:cs="Times New Roman"/>
          <w:color w:val="000000"/>
          <w:sz w:val="24"/>
          <w:szCs w:val="24"/>
          <w:lang w:eastAsia="bg-BG"/>
        </w:rPr>
        <w:lastRenderedPageBreak/>
        <w:t xml:space="preserve">…………………………..(словом) </w:t>
      </w:r>
      <w:proofErr w:type="spellStart"/>
      <w:r w:rsidRPr="000576CE">
        <w:rPr>
          <w:rFonts w:ascii="Times New Roman" w:eastAsia="Times New Roman" w:hAnsi="Times New Roman" w:cs="Times New Roman"/>
          <w:color w:val="000000"/>
          <w:sz w:val="24"/>
          <w:szCs w:val="24"/>
          <w:lang w:eastAsia="bg-BG"/>
        </w:rPr>
        <w:t>лв</w:t>
      </w:r>
      <w:proofErr w:type="spellEnd"/>
      <w:r w:rsidRPr="000576CE">
        <w:rPr>
          <w:rFonts w:ascii="Times New Roman" w:eastAsia="Times New Roman" w:hAnsi="Times New Roman" w:cs="Times New Roman"/>
          <w:color w:val="000000"/>
          <w:sz w:val="24"/>
          <w:szCs w:val="24"/>
          <w:lang w:eastAsia="bg-BG"/>
        </w:rPr>
        <w:t xml:space="preserve"> без ДДС</w:t>
      </w:r>
    </w:p>
    <w:p w:rsidR="00D54919" w:rsidRDefault="000576CE" w:rsidP="00CE140E">
      <w:pPr>
        <w:spacing w:after="0" w:line="360" w:lineRule="auto"/>
        <w:jc w:val="both"/>
        <w:rPr>
          <w:rFonts w:ascii="Times New Roman" w:eastAsia="Times New Roman" w:hAnsi="Times New Roman" w:cs="Times New Roman"/>
          <w:color w:val="000000"/>
          <w:sz w:val="24"/>
          <w:szCs w:val="24"/>
          <w:lang w:eastAsia="bg-BG"/>
        </w:rPr>
      </w:pPr>
      <w:r w:rsidRPr="000576CE">
        <w:rPr>
          <w:rFonts w:ascii="Times New Roman" w:eastAsia="Times New Roman" w:hAnsi="Times New Roman" w:cs="Times New Roman"/>
          <w:color w:val="000000"/>
          <w:sz w:val="24"/>
          <w:szCs w:val="24"/>
          <w:lang w:eastAsia="bg-BG"/>
        </w:rPr>
        <w:t xml:space="preserve">…………………………..(словом) </w:t>
      </w:r>
      <w:proofErr w:type="spellStart"/>
      <w:r w:rsidRPr="000576CE">
        <w:rPr>
          <w:rFonts w:ascii="Times New Roman" w:eastAsia="Times New Roman" w:hAnsi="Times New Roman" w:cs="Times New Roman"/>
          <w:color w:val="000000"/>
          <w:sz w:val="24"/>
          <w:szCs w:val="24"/>
          <w:lang w:eastAsia="bg-BG"/>
        </w:rPr>
        <w:t>лв</w:t>
      </w:r>
      <w:proofErr w:type="spellEnd"/>
      <w:r w:rsidRPr="000576CE">
        <w:rPr>
          <w:rFonts w:ascii="Times New Roman" w:eastAsia="Times New Roman" w:hAnsi="Times New Roman" w:cs="Times New Roman"/>
          <w:color w:val="000000"/>
          <w:sz w:val="24"/>
          <w:szCs w:val="24"/>
          <w:lang w:eastAsia="bg-BG"/>
        </w:rPr>
        <w:t xml:space="preserve"> с ДДС</w:t>
      </w:r>
    </w:p>
    <w:p w:rsidR="007823B4" w:rsidRDefault="007823B4" w:rsidP="00CE140E">
      <w:pPr>
        <w:spacing w:after="0" w:line="360" w:lineRule="auto"/>
        <w:jc w:val="both"/>
        <w:rPr>
          <w:rFonts w:ascii="Times New Roman" w:eastAsia="Times New Roman" w:hAnsi="Times New Roman" w:cs="Times New Roman"/>
          <w:color w:val="000000"/>
          <w:sz w:val="24"/>
          <w:szCs w:val="24"/>
          <w:lang w:eastAsia="bg-BG"/>
        </w:rPr>
      </w:pPr>
    </w:p>
    <w:p w:rsidR="007823B4" w:rsidRDefault="007823B4" w:rsidP="00CE140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7823B4">
        <w:rPr>
          <w:rFonts w:ascii="Times New Roman" w:hAnsi="Times New Roman" w:cs="Times New Roman"/>
          <w:sz w:val="24"/>
          <w:szCs w:val="24"/>
          <w:lang w:val="ru-RU"/>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D42E7E">
        <w:rPr>
          <w:rFonts w:ascii="Times New Roman" w:hAnsi="Times New Roman" w:cs="Times New Roman"/>
          <w:sz w:val="24"/>
          <w:szCs w:val="24"/>
          <w:lang w:val="ru-RU"/>
        </w:rPr>
        <w:t>1</w:t>
      </w:r>
      <w:r w:rsidRPr="007823B4">
        <w:rPr>
          <w:rFonts w:ascii="Times New Roman" w:hAnsi="Times New Roman" w:cs="Times New Roman"/>
          <w:sz w:val="24"/>
          <w:szCs w:val="24"/>
          <w:lang w:val="ru-RU"/>
        </w:rPr>
        <w:t xml:space="preserve">% от </w:t>
      </w:r>
      <w:r w:rsidR="00F03CE2">
        <w:rPr>
          <w:rFonts w:ascii="Times New Roman" w:hAnsi="Times New Roman" w:cs="Times New Roman"/>
          <w:sz w:val="24"/>
          <w:szCs w:val="24"/>
          <w:lang w:val="ru-RU"/>
        </w:rPr>
        <w:t xml:space="preserve">прогнозната стойност </w:t>
      </w:r>
      <w:r w:rsidRPr="007823B4">
        <w:rPr>
          <w:rFonts w:ascii="Times New Roman" w:hAnsi="Times New Roman" w:cs="Times New Roman"/>
          <w:sz w:val="24"/>
          <w:szCs w:val="24"/>
          <w:lang w:val="ru-RU"/>
        </w:rPr>
        <w:t>на договора без ДДС.</w:t>
      </w:r>
    </w:p>
    <w:p w:rsidR="007823B4" w:rsidRPr="00CE140E" w:rsidRDefault="007823B4" w:rsidP="00CE140E">
      <w:pPr>
        <w:spacing w:after="0" w:line="360" w:lineRule="auto"/>
        <w:jc w:val="both"/>
        <w:rPr>
          <w:rFonts w:ascii="Times New Roman" w:eastAsia="Times New Roman" w:hAnsi="Times New Roman" w:cs="Times New Roman"/>
          <w:color w:val="000000"/>
          <w:sz w:val="24"/>
          <w:szCs w:val="24"/>
          <w:lang w:eastAsia="bg-BG"/>
        </w:rPr>
      </w:pPr>
    </w:p>
    <w:p w:rsidR="00C94E36" w:rsidRPr="00C15EB0" w:rsidRDefault="00C94E36" w:rsidP="00C15EB0">
      <w:pPr>
        <w:autoSpaceDE w:val="0"/>
        <w:autoSpaceDN w:val="0"/>
        <w:adjustRightInd w:val="0"/>
        <w:spacing w:line="240" w:lineRule="auto"/>
        <w:rPr>
          <w:rFonts w:ascii="Times New Roman" w:hAnsi="Times New Roman" w:cs="Times New Roman"/>
          <w:b/>
          <w:bCs/>
          <w:i/>
          <w:iCs/>
          <w:color w:val="000000"/>
          <w:sz w:val="24"/>
          <w:szCs w:val="24"/>
          <w:u w:val="single"/>
          <w:lang w:val="ru-RU"/>
        </w:rPr>
      </w:pPr>
      <w:r w:rsidRPr="00C15EB0">
        <w:rPr>
          <w:rFonts w:ascii="Times New Roman" w:hAnsi="Times New Roman" w:cs="Times New Roman"/>
          <w:b/>
          <w:bCs/>
          <w:i/>
          <w:iCs/>
          <w:color w:val="000000"/>
          <w:sz w:val="24"/>
          <w:szCs w:val="24"/>
          <w:u w:val="single"/>
          <w:lang w:val="ru-RU"/>
        </w:rPr>
        <w:t xml:space="preserve">Забележки: </w:t>
      </w:r>
    </w:p>
    <w:p w:rsidR="00C94E36" w:rsidRPr="00C15EB0" w:rsidRDefault="000912DF" w:rsidP="00C15EB0">
      <w:pPr>
        <w:autoSpaceDE w:val="0"/>
        <w:autoSpaceDN w:val="0"/>
        <w:adjustRightInd w:val="0"/>
        <w:spacing w:after="0" w:line="240" w:lineRule="auto"/>
        <w:jc w:val="both"/>
        <w:rPr>
          <w:rFonts w:ascii="Times New Roman" w:hAnsi="Times New Roman" w:cs="Times New Roman"/>
          <w:bCs/>
          <w:i/>
          <w:sz w:val="24"/>
          <w:szCs w:val="24"/>
          <w:lang w:val="ru-RU"/>
        </w:rPr>
      </w:pPr>
      <w:r>
        <w:rPr>
          <w:rFonts w:ascii="Times New Roman" w:hAnsi="Times New Roman" w:cs="Times New Roman"/>
          <w:i/>
          <w:color w:val="000000"/>
          <w:sz w:val="24"/>
          <w:szCs w:val="24"/>
          <w:lang w:val="ru-RU"/>
        </w:rPr>
        <w:t>1</w:t>
      </w:r>
      <w:r w:rsidR="00C94E36" w:rsidRPr="00C15EB0">
        <w:rPr>
          <w:rFonts w:ascii="Times New Roman" w:hAnsi="Times New Roman" w:cs="Times New Roman"/>
          <w:i/>
          <w:color w:val="000000"/>
          <w:sz w:val="24"/>
          <w:szCs w:val="24"/>
          <w:lang w:val="ru-RU"/>
        </w:rPr>
        <w:t>. В случай на констатиране на аритметични грешки допуснати в пресмятането на посочените от участника единични цени и цена общо за</w:t>
      </w:r>
      <w:r w:rsidR="00C94E36" w:rsidRPr="00C15EB0">
        <w:rPr>
          <w:rFonts w:ascii="Times New Roman" w:hAnsi="Times New Roman" w:cs="Times New Roman"/>
          <w:bCs/>
          <w:i/>
          <w:sz w:val="24"/>
          <w:szCs w:val="24"/>
          <w:lang w:val="ru-RU"/>
        </w:rPr>
        <w:t xml:space="preserve"> </w:t>
      </w:r>
      <w:r w:rsidR="00C94E36" w:rsidRPr="00C15EB0">
        <w:rPr>
          <w:rFonts w:ascii="Times New Roman" w:hAnsi="Times New Roman" w:cs="Times New Roman"/>
          <w:bCs/>
          <w:i/>
          <w:sz w:val="24"/>
          <w:szCs w:val="24"/>
          <w:u w:val="single"/>
        </w:rPr>
        <w:t>n</w:t>
      </w:r>
      <w:r w:rsidR="00C94E36" w:rsidRPr="00C15EB0">
        <w:rPr>
          <w:rFonts w:ascii="Times New Roman" w:hAnsi="Times New Roman" w:cs="Times New Roman"/>
          <w:bCs/>
          <w:i/>
          <w:sz w:val="24"/>
          <w:szCs w:val="24"/>
        </w:rPr>
        <w:t xml:space="preserve"> </w:t>
      </w:r>
      <w:r w:rsidR="00C94E36" w:rsidRPr="00C15EB0">
        <w:rPr>
          <w:rFonts w:ascii="Times New Roman" w:hAnsi="Times New Roman" w:cs="Times New Roman"/>
          <w:i/>
          <w:color w:val="000000"/>
          <w:sz w:val="24"/>
          <w:szCs w:val="24"/>
          <w:lang w:val="ru-RU"/>
        </w:rPr>
        <w:t>бр. артикули по съответната позиция</w:t>
      </w:r>
      <w:r w:rsidR="00C94E36" w:rsidRPr="00C15EB0">
        <w:rPr>
          <w:rFonts w:ascii="Times New Roman" w:hAnsi="Times New Roman" w:cs="Times New Roman"/>
          <w:b/>
          <w:bCs/>
          <w:i/>
          <w:sz w:val="24"/>
          <w:szCs w:val="24"/>
          <w:lang w:val="ru-RU"/>
        </w:rPr>
        <w:t xml:space="preserve"> </w:t>
      </w:r>
      <w:r w:rsidR="00C94E36" w:rsidRPr="00C15EB0">
        <w:rPr>
          <w:rFonts w:ascii="Times New Roman" w:hAnsi="Times New Roman" w:cs="Times New Roman"/>
          <w:bCs/>
          <w:i/>
          <w:sz w:val="24"/>
          <w:szCs w:val="24"/>
          <w:lang w:val="ru-RU"/>
        </w:rPr>
        <w:t>№</w:t>
      </w:r>
      <w:r w:rsidR="00C94E36" w:rsidRPr="00C15EB0">
        <w:rPr>
          <w:rFonts w:ascii="Times New Roman" w:hAnsi="Times New Roman" w:cs="Times New Roman"/>
          <w:bCs/>
          <w:i/>
          <w:sz w:val="24"/>
          <w:szCs w:val="24"/>
        </w:rPr>
        <w:t>n</w:t>
      </w:r>
      <w:r w:rsidR="00C94E36" w:rsidRPr="00C15EB0">
        <w:rPr>
          <w:rFonts w:ascii="Times New Roman" w:hAnsi="Times New Roman" w:cs="Times New Roman"/>
          <w:bCs/>
          <w:i/>
          <w:sz w:val="24"/>
          <w:szCs w:val="24"/>
          <w:lang w:val="ru-RU"/>
        </w:rPr>
        <w:t xml:space="preserve"> в таблицата</w:t>
      </w:r>
      <w:r w:rsidR="00C94E36" w:rsidRPr="00C15EB0">
        <w:rPr>
          <w:rFonts w:ascii="Times New Roman" w:hAnsi="Times New Roman" w:cs="Times New Roman"/>
          <w:i/>
          <w:color w:val="000000"/>
          <w:sz w:val="24"/>
          <w:szCs w:val="24"/>
          <w:lang w:val="ru-RU"/>
        </w:rPr>
        <w:t xml:space="preserve"> и сбора на предложена от него обща цена за изпълнение на поръчката по всички позиции, комисията извършва класирането след пресмятане на посочените от участника в ценовото му предложение единични цени за</w:t>
      </w:r>
      <w:r w:rsidR="00C94E36" w:rsidRPr="00C15EB0">
        <w:rPr>
          <w:rFonts w:ascii="Times New Roman" w:hAnsi="Times New Roman" w:cs="Times New Roman"/>
          <w:bCs/>
          <w:i/>
          <w:sz w:val="24"/>
          <w:szCs w:val="24"/>
          <w:lang w:val="ru-RU"/>
        </w:rPr>
        <w:t xml:space="preserve"> </w:t>
      </w:r>
      <w:r w:rsidR="00C94E36" w:rsidRPr="00C15EB0">
        <w:rPr>
          <w:rFonts w:ascii="Times New Roman" w:hAnsi="Times New Roman" w:cs="Times New Roman"/>
          <w:bCs/>
          <w:i/>
          <w:sz w:val="24"/>
          <w:szCs w:val="24"/>
          <w:u w:val="single"/>
        </w:rPr>
        <w:t xml:space="preserve">n </w:t>
      </w:r>
      <w:r w:rsidR="00C94E36" w:rsidRPr="00C15EB0">
        <w:rPr>
          <w:rFonts w:ascii="Times New Roman" w:hAnsi="Times New Roman" w:cs="Times New Roman"/>
          <w:i/>
          <w:color w:val="000000"/>
          <w:sz w:val="24"/>
          <w:szCs w:val="24"/>
          <w:lang w:val="ru-RU"/>
        </w:rPr>
        <w:t xml:space="preserve">бр. артикули </w:t>
      </w:r>
      <w:r w:rsidR="00C94E36" w:rsidRPr="00C15EB0">
        <w:rPr>
          <w:rFonts w:ascii="Times New Roman" w:hAnsi="Times New Roman" w:cs="Times New Roman"/>
          <w:bCs/>
          <w:i/>
          <w:sz w:val="24"/>
          <w:szCs w:val="24"/>
          <w:lang w:val="ru-RU"/>
        </w:rPr>
        <w:t>в таблицата.</w:t>
      </w:r>
    </w:p>
    <w:p w:rsidR="008C62DD" w:rsidRPr="00C15EB0" w:rsidRDefault="008C62DD" w:rsidP="00C15EB0">
      <w:pPr>
        <w:spacing w:after="120" w:line="240" w:lineRule="auto"/>
        <w:ind w:right="1"/>
        <w:rPr>
          <w:rFonts w:ascii="Times New Roman" w:hAnsi="Times New Roman" w:cs="Times New Roman"/>
          <w:b/>
          <w:sz w:val="24"/>
          <w:szCs w:val="24"/>
          <w:lang w:eastAsia="bg-BG"/>
        </w:rPr>
      </w:pPr>
    </w:p>
    <w:p w:rsidR="00B90464" w:rsidRPr="00C15EB0" w:rsidRDefault="00B90464" w:rsidP="00C15EB0">
      <w:pPr>
        <w:spacing w:after="120" w:line="240" w:lineRule="auto"/>
        <w:ind w:right="1"/>
        <w:rPr>
          <w:rFonts w:ascii="Times New Roman" w:hAnsi="Times New Roman" w:cs="Times New Roman"/>
          <w:b/>
          <w:sz w:val="24"/>
          <w:szCs w:val="24"/>
          <w:lang w:eastAsia="bg-BG"/>
        </w:rPr>
      </w:pPr>
      <w:r w:rsidRPr="00C15EB0">
        <w:rPr>
          <w:rFonts w:ascii="Times New Roman" w:hAnsi="Times New Roman" w:cs="Times New Roman"/>
          <w:b/>
          <w:sz w:val="24"/>
          <w:szCs w:val="24"/>
          <w:lang w:eastAsia="bg-BG"/>
        </w:rPr>
        <w:t>Дата:..............</w:t>
      </w:r>
      <w:r w:rsidRPr="00C15EB0">
        <w:rPr>
          <w:rFonts w:ascii="Times New Roman" w:hAnsi="Times New Roman" w:cs="Times New Roman"/>
          <w:b/>
          <w:sz w:val="24"/>
          <w:szCs w:val="24"/>
          <w:lang w:eastAsia="bg-BG"/>
        </w:rPr>
        <w:tab/>
      </w:r>
      <w:r w:rsidRPr="00C15EB0">
        <w:rPr>
          <w:rFonts w:ascii="Times New Roman" w:hAnsi="Times New Roman" w:cs="Times New Roman"/>
          <w:b/>
          <w:sz w:val="24"/>
          <w:szCs w:val="24"/>
          <w:lang w:eastAsia="bg-BG"/>
        </w:rPr>
        <w:tab/>
      </w:r>
      <w:r w:rsidRPr="00C15EB0">
        <w:rPr>
          <w:rFonts w:ascii="Times New Roman" w:hAnsi="Times New Roman" w:cs="Times New Roman"/>
          <w:b/>
          <w:sz w:val="24"/>
          <w:szCs w:val="24"/>
          <w:lang w:eastAsia="bg-BG"/>
        </w:rPr>
        <w:tab/>
      </w:r>
      <w:r w:rsidRPr="00C15EB0">
        <w:rPr>
          <w:rFonts w:ascii="Times New Roman" w:hAnsi="Times New Roman" w:cs="Times New Roman"/>
          <w:b/>
          <w:sz w:val="24"/>
          <w:szCs w:val="24"/>
          <w:lang w:eastAsia="bg-BG"/>
        </w:rPr>
        <w:tab/>
      </w:r>
      <w:r w:rsidRPr="00C15EB0">
        <w:rPr>
          <w:rFonts w:ascii="Times New Roman" w:hAnsi="Times New Roman" w:cs="Times New Roman"/>
          <w:b/>
          <w:sz w:val="24"/>
          <w:szCs w:val="24"/>
          <w:lang w:eastAsia="bg-BG"/>
        </w:rPr>
        <w:tab/>
      </w:r>
      <w:r w:rsidRPr="00C15EB0">
        <w:rPr>
          <w:rFonts w:ascii="Times New Roman" w:hAnsi="Times New Roman" w:cs="Times New Roman"/>
          <w:b/>
          <w:sz w:val="24"/>
          <w:szCs w:val="24"/>
          <w:lang w:eastAsia="bg-BG"/>
        </w:rPr>
        <w:tab/>
        <w:t>Подпис и печат:.........................</w:t>
      </w:r>
    </w:p>
    <w:p w:rsidR="00B90464" w:rsidRPr="00C15EB0" w:rsidRDefault="00B90464" w:rsidP="00C15EB0">
      <w:pPr>
        <w:spacing w:after="120" w:line="240" w:lineRule="auto"/>
        <w:jc w:val="both"/>
        <w:rPr>
          <w:rFonts w:ascii="Times New Roman" w:hAnsi="Times New Roman" w:cs="Times New Roman"/>
          <w:sz w:val="24"/>
          <w:szCs w:val="24"/>
          <w:lang w:eastAsia="bg-BG"/>
        </w:rPr>
      </w:pP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r>
      <w:r w:rsidRPr="00C15EB0">
        <w:rPr>
          <w:rFonts w:ascii="Times New Roman" w:hAnsi="Times New Roman" w:cs="Times New Roman"/>
          <w:sz w:val="24"/>
          <w:szCs w:val="24"/>
          <w:lang w:eastAsia="bg-BG"/>
        </w:rPr>
        <w:tab/>
        <w:t>/име, длъжност/</w:t>
      </w:r>
    </w:p>
    <w:p w:rsidR="00FA4720" w:rsidRDefault="00FA4720" w:rsidP="00FA4720">
      <w:pPr>
        <w:spacing w:after="120" w:line="240" w:lineRule="auto"/>
        <w:rPr>
          <w:rFonts w:ascii="Times New Roman" w:hAnsi="Times New Roman" w:cs="Times New Roman"/>
          <w:sz w:val="24"/>
          <w:szCs w:val="24"/>
          <w:lang w:eastAsia="bg-BG"/>
        </w:rPr>
        <w:sectPr w:rsidR="00FA4720" w:rsidSect="00BC2C16">
          <w:pgSz w:w="16838" w:h="11906" w:orient="landscape"/>
          <w:pgMar w:top="1418" w:right="1418" w:bottom="1418" w:left="1418" w:header="340" w:footer="193" w:gutter="0"/>
          <w:cols w:space="708"/>
          <w:docGrid w:linePitch="360"/>
        </w:sectPr>
      </w:pPr>
    </w:p>
    <w:p w:rsidR="00676A0E" w:rsidRPr="009C13BD" w:rsidRDefault="009C13BD" w:rsidP="009C13BD">
      <w:pPr>
        <w:spacing w:after="120" w:line="240" w:lineRule="auto"/>
        <w:jc w:val="right"/>
        <w:rPr>
          <w:rFonts w:ascii="Times New Roman" w:hAnsi="Times New Roman" w:cs="Times New Roman"/>
          <w:b/>
          <w:i/>
          <w:sz w:val="24"/>
          <w:szCs w:val="24"/>
          <w:lang w:eastAsia="bg-BG"/>
        </w:rPr>
      </w:pPr>
      <w:bookmarkStart w:id="36" w:name="_Toc358901744"/>
      <w:bookmarkStart w:id="37" w:name="_Toc359404683"/>
      <w:bookmarkStart w:id="38" w:name="_Toc359404771"/>
      <w:r w:rsidRPr="009C13BD">
        <w:rPr>
          <w:rFonts w:ascii="Times New Roman" w:hAnsi="Times New Roman" w:cs="Times New Roman"/>
          <w:b/>
          <w:i/>
          <w:sz w:val="24"/>
          <w:szCs w:val="24"/>
          <w:lang w:eastAsia="bg-BG"/>
        </w:rPr>
        <w:lastRenderedPageBreak/>
        <w:t>ОБРАЗЕЦ №3</w:t>
      </w:r>
    </w:p>
    <w:p w:rsidR="00B90464" w:rsidRPr="00C15EB0" w:rsidRDefault="00B90464" w:rsidP="00676A0E">
      <w:pPr>
        <w:spacing w:after="120" w:line="240" w:lineRule="auto"/>
        <w:jc w:val="center"/>
        <w:rPr>
          <w:rFonts w:ascii="Times New Roman" w:hAnsi="Times New Roman" w:cs="Times New Roman"/>
          <w:b/>
          <w:i/>
          <w:sz w:val="24"/>
          <w:szCs w:val="24"/>
          <w:u w:val="single"/>
          <w:lang w:eastAsia="bg-BG"/>
        </w:rPr>
      </w:pPr>
      <w:r w:rsidRPr="00C15EB0">
        <w:rPr>
          <w:rFonts w:ascii="Times New Roman" w:hAnsi="Times New Roman" w:cs="Times New Roman"/>
          <w:b/>
          <w:i/>
          <w:sz w:val="24"/>
          <w:szCs w:val="24"/>
          <w:u w:val="single"/>
          <w:lang w:eastAsia="bg-BG"/>
        </w:rPr>
        <w:t>ПРОЕКТ НА ДОГОВОР</w:t>
      </w:r>
    </w:p>
    <w:p w:rsidR="000F3C4D" w:rsidRPr="00C15EB0" w:rsidRDefault="000F3C4D" w:rsidP="00676A0E">
      <w:pPr>
        <w:widowControl w:val="0"/>
        <w:spacing w:after="0" w:line="240" w:lineRule="auto"/>
        <w:jc w:val="center"/>
        <w:rPr>
          <w:rFonts w:ascii="Times New Roman" w:hAnsi="Times New Roman" w:cs="Times New Roman"/>
          <w:sz w:val="24"/>
          <w:szCs w:val="24"/>
          <w:lang w:eastAsia="bg-BG"/>
        </w:rPr>
      </w:pPr>
    </w:p>
    <w:p w:rsidR="001B0971" w:rsidRPr="00C15EB0" w:rsidRDefault="00C94E36" w:rsidP="00C15EB0">
      <w:pPr>
        <w:widowControl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sz w:val="24"/>
          <w:szCs w:val="24"/>
          <w:lang w:eastAsia="bg-BG"/>
        </w:rPr>
        <w:t>Днес, ...………. 2018</w:t>
      </w:r>
      <w:r w:rsidR="00B90464" w:rsidRPr="00C15EB0">
        <w:rPr>
          <w:rFonts w:ascii="Times New Roman" w:hAnsi="Times New Roman" w:cs="Times New Roman"/>
          <w:sz w:val="24"/>
          <w:szCs w:val="24"/>
          <w:lang w:eastAsia="bg-BG"/>
        </w:rPr>
        <w:t>г</w:t>
      </w:r>
      <w:r w:rsidRPr="00C15EB0">
        <w:rPr>
          <w:rFonts w:ascii="Times New Roman" w:hAnsi="Times New Roman" w:cs="Times New Roman"/>
          <w:sz w:val="24"/>
          <w:szCs w:val="24"/>
          <w:lang w:eastAsia="bg-BG"/>
        </w:rPr>
        <w:t>.</w:t>
      </w:r>
      <w:r w:rsidR="000050BC" w:rsidRPr="00C15EB0">
        <w:rPr>
          <w:rFonts w:ascii="Times New Roman" w:hAnsi="Times New Roman" w:cs="Times New Roman"/>
          <w:sz w:val="24"/>
          <w:szCs w:val="24"/>
          <w:lang w:eastAsia="x-none"/>
        </w:rPr>
        <w:t xml:space="preserve"> в гр. София, ул. „Московска” № 33 </w:t>
      </w:r>
      <w:r w:rsidR="00B90464" w:rsidRPr="00C15EB0">
        <w:rPr>
          <w:rFonts w:ascii="Times New Roman" w:hAnsi="Times New Roman" w:cs="Times New Roman"/>
          <w:sz w:val="24"/>
          <w:szCs w:val="24"/>
          <w:lang w:eastAsia="bg-BG"/>
        </w:rPr>
        <w:t xml:space="preserve">между </w:t>
      </w:r>
    </w:p>
    <w:p w:rsidR="001B0971" w:rsidRPr="00C15EB0" w:rsidRDefault="00B90464" w:rsidP="00C15EB0">
      <w:pPr>
        <w:widowControl w:val="0"/>
        <w:spacing w:after="0" w:line="240" w:lineRule="auto"/>
        <w:jc w:val="both"/>
        <w:rPr>
          <w:rFonts w:ascii="Times New Roman" w:hAnsi="Times New Roman" w:cs="Times New Roman"/>
          <w:iCs/>
          <w:sz w:val="24"/>
          <w:szCs w:val="24"/>
          <w:lang w:eastAsia="bg-BG"/>
        </w:rPr>
      </w:pPr>
      <w:r w:rsidRPr="00C15EB0">
        <w:rPr>
          <w:rFonts w:ascii="Times New Roman" w:hAnsi="Times New Roman" w:cs="Times New Roman"/>
          <w:b/>
          <w:sz w:val="24"/>
          <w:szCs w:val="24"/>
          <w:lang w:eastAsia="bg-BG"/>
        </w:rPr>
        <w:t>СТОЛИЧНА ОБЩИНА</w:t>
      </w:r>
      <w:r w:rsidR="00755410" w:rsidRPr="00C15EB0">
        <w:rPr>
          <w:rFonts w:ascii="Times New Roman" w:hAnsi="Times New Roman" w:cs="Times New Roman"/>
          <w:sz w:val="24"/>
          <w:szCs w:val="24"/>
          <w:lang w:eastAsia="bg-BG"/>
        </w:rPr>
        <w:t xml:space="preserve">, </w:t>
      </w:r>
      <w:r w:rsidR="000050BC" w:rsidRPr="00C15EB0">
        <w:rPr>
          <w:rFonts w:ascii="Times New Roman" w:hAnsi="Times New Roman" w:cs="Times New Roman"/>
          <w:sz w:val="24"/>
          <w:szCs w:val="24"/>
          <w:lang w:eastAsia="bg-BG"/>
        </w:rPr>
        <w:t>БУЛСТАТ 000696327,</w:t>
      </w:r>
      <w:r w:rsidRPr="00C15EB0">
        <w:rPr>
          <w:rFonts w:ascii="Times New Roman" w:hAnsi="Times New Roman" w:cs="Times New Roman"/>
          <w:sz w:val="24"/>
          <w:szCs w:val="24"/>
          <w:lang w:eastAsia="bg-BG"/>
        </w:rPr>
        <w:t xml:space="preserve"> ул. „Московска” №33, представлявана от </w:t>
      </w:r>
      <w:r w:rsidR="004A30CF">
        <w:rPr>
          <w:rFonts w:ascii="Times New Roman" w:hAnsi="Times New Roman" w:cs="Times New Roman"/>
          <w:sz w:val="24"/>
          <w:szCs w:val="24"/>
          <w:lang w:eastAsia="bg-BG"/>
        </w:rPr>
        <w:t xml:space="preserve">Секретаря на Столична община Светозар </w:t>
      </w:r>
      <w:proofErr w:type="spellStart"/>
      <w:r w:rsidR="004A30CF">
        <w:rPr>
          <w:rFonts w:ascii="Times New Roman" w:hAnsi="Times New Roman" w:cs="Times New Roman"/>
          <w:sz w:val="24"/>
          <w:szCs w:val="24"/>
          <w:lang w:eastAsia="bg-BG"/>
        </w:rPr>
        <w:t>Ерменков</w:t>
      </w:r>
      <w:proofErr w:type="spellEnd"/>
      <w:r w:rsidR="00755410" w:rsidRPr="00C15EB0">
        <w:rPr>
          <w:rFonts w:ascii="Times New Roman" w:hAnsi="Times New Roman" w:cs="Times New Roman"/>
          <w:iCs/>
          <w:sz w:val="24"/>
          <w:szCs w:val="24"/>
          <w:lang w:eastAsia="bg-BG"/>
        </w:rPr>
        <w:t xml:space="preserve">, </w:t>
      </w:r>
      <w:proofErr w:type="spellStart"/>
      <w:r w:rsidR="00755410" w:rsidRPr="00C15EB0">
        <w:rPr>
          <w:rFonts w:ascii="Times New Roman" w:hAnsi="Times New Roman" w:cs="Times New Roman"/>
          <w:iCs/>
          <w:sz w:val="24"/>
          <w:szCs w:val="24"/>
          <w:lang w:val="en-US" w:eastAsia="bg-BG"/>
        </w:rPr>
        <w:t>възложител</w:t>
      </w:r>
      <w:proofErr w:type="spellEnd"/>
      <w:r w:rsidR="00755410" w:rsidRPr="00C15EB0">
        <w:rPr>
          <w:rFonts w:ascii="Times New Roman" w:hAnsi="Times New Roman" w:cs="Times New Roman"/>
          <w:iCs/>
          <w:sz w:val="24"/>
          <w:szCs w:val="24"/>
          <w:lang w:val="en-US" w:eastAsia="bg-BG"/>
        </w:rPr>
        <w:t xml:space="preserve"> </w:t>
      </w:r>
      <w:proofErr w:type="spellStart"/>
      <w:r w:rsidR="00755410" w:rsidRPr="00C15EB0">
        <w:rPr>
          <w:rFonts w:ascii="Times New Roman" w:hAnsi="Times New Roman" w:cs="Times New Roman"/>
          <w:iCs/>
          <w:sz w:val="24"/>
          <w:szCs w:val="24"/>
          <w:lang w:val="en-US" w:eastAsia="bg-BG"/>
        </w:rPr>
        <w:t>съгласно</w:t>
      </w:r>
      <w:proofErr w:type="spellEnd"/>
      <w:r w:rsidR="00755410" w:rsidRPr="00C15EB0">
        <w:rPr>
          <w:rFonts w:ascii="Times New Roman" w:hAnsi="Times New Roman" w:cs="Times New Roman"/>
          <w:iCs/>
          <w:sz w:val="24"/>
          <w:szCs w:val="24"/>
          <w:lang w:val="en-US" w:eastAsia="bg-BG"/>
        </w:rPr>
        <w:t xml:space="preserve"> </w:t>
      </w:r>
      <w:proofErr w:type="spellStart"/>
      <w:r w:rsidR="00755410" w:rsidRPr="00C15EB0">
        <w:rPr>
          <w:rFonts w:ascii="Times New Roman" w:hAnsi="Times New Roman" w:cs="Times New Roman"/>
          <w:iCs/>
          <w:sz w:val="24"/>
          <w:szCs w:val="24"/>
          <w:lang w:val="en-US" w:eastAsia="bg-BG"/>
        </w:rPr>
        <w:t>заповед</w:t>
      </w:r>
      <w:proofErr w:type="spellEnd"/>
      <w:r w:rsidR="00755410" w:rsidRPr="00C15EB0">
        <w:rPr>
          <w:rFonts w:ascii="Times New Roman" w:hAnsi="Times New Roman" w:cs="Times New Roman"/>
          <w:iCs/>
          <w:sz w:val="24"/>
          <w:szCs w:val="24"/>
          <w:lang w:val="en-US" w:eastAsia="bg-BG"/>
        </w:rPr>
        <w:t xml:space="preserve"> № СОА17-РД09-78/17.01.2017 г. </w:t>
      </w:r>
      <w:proofErr w:type="spellStart"/>
      <w:r w:rsidR="00755410" w:rsidRPr="00C15EB0">
        <w:rPr>
          <w:rFonts w:ascii="Times New Roman" w:hAnsi="Times New Roman" w:cs="Times New Roman"/>
          <w:iCs/>
          <w:sz w:val="24"/>
          <w:szCs w:val="24"/>
          <w:lang w:val="en-US" w:eastAsia="bg-BG"/>
        </w:rPr>
        <w:t>на</w:t>
      </w:r>
      <w:proofErr w:type="spellEnd"/>
      <w:r w:rsidR="00755410" w:rsidRPr="00C15EB0">
        <w:rPr>
          <w:rFonts w:ascii="Times New Roman" w:hAnsi="Times New Roman" w:cs="Times New Roman"/>
          <w:iCs/>
          <w:sz w:val="24"/>
          <w:szCs w:val="24"/>
          <w:lang w:val="en-US" w:eastAsia="bg-BG"/>
        </w:rPr>
        <w:t xml:space="preserve"> </w:t>
      </w:r>
      <w:proofErr w:type="spellStart"/>
      <w:r w:rsidR="00755410" w:rsidRPr="00C15EB0">
        <w:rPr>
          <w:rFonts w:ascii="Times New Roman" w:hAnsi="Times New Roman" w:cs="Times New Roman"/>
          <w:iCs/>
          <w:sz w:val="24"/>
          <w:szCs w:val="24"/>
          <w:lang w:val="en-US" w:eastAsia="bg-BG"/>
        </w:rPr>
        <w:t>кмета</w:t>
      </w:r>
      <w:proofErr w:type="spellEnd"/>
      <w:r w:rsidR="00755410" w:rsidRPr="00C15EB0">
        <w:rPr>
          <w:rFonts w:ascii="Times New Roman" w:hAnsi="Times New Roman" w:cs="Times New Roman"/>
          <w:iCs/>
          <w:sz w:val="24"/>
          <w:szCs w:val="24"/>
          <w:lang w:val="en-US" w:eastAsia="bg-BG"/>
        </w:rPr>
        <w:t xml:space="preserve"> </w:t>
      </w:r>
      <w:proofErr w:type="spellStart"/>
      <w:r w:rsidR="00755410" w:rsidRPr="00C15EB0">
        <w:rPr>
          <w:rFonts w:ascii="Times New Roman" w:hAnsi="Times New Roman" w:cs="Times New Roman"/>
          <w:iCs/>
          <w:sz w:val="24"/>
          <w:szCs w:val="24"/>
          <w:lang w:val="en-US" w:eastAsia="bg-BG"/>
        </w:rPr>
        <w:t>на</w:t>
      </w:r>
      <w:proofErr w:type="spellEnd"/>
      <w:r w:rsidR="00755410" w:rsidRPr="00C15EB0">
        <w:rPr>
          <w:rFonts w:ascii="Times New Roman" w:hAnsi="Times New Roman" w:cs="Times New Roman"/>
          <w:iCs/>
          <w:sz w:val="24"/>
          <w:szCs w:val="24"/>
          <w:lang w:val="en-US" w:eastAsia="bg-BG"/>
        </w:rPr>
        <w:t xml:space="preserve"> </w:t>
      </w:r>
      <w:proofErr w:type="spellStart"/>
      <w:r w:rsidR="00755410" w:rsidRPr="00C15EB0">
        <w:rPr>
          <w:rFonts w:ascii="Times New Roman" w:hAnsi="Times New Roman" w:cs="Times New Roman"/>
          <w:iCs/>
          <w:sz w:val="24"/>
          <w:szCs w:val="24"/>
          <w:lang w:val="en-US" w:eastAsia="bg-BG"/>
        </w:rPr>
        <w:t>Столична</w:t>
      </w:r>
      <w:proofErr w:type="spellEnd"/>
      <w:r w:rsidR="00755410" w:rsidRPr="00C15EB0">
        <w:rPr>
          <w:rFonts w:ascii="Times New Roman" w:hAnsi="Times New Roman" w:cs="Times New Roman"/>
          <w:iCs/>
          <w:sz w:val="24"/>
          <w:szCs w:val="24"/>
          <w:lang w:val="en-US" w:eastAsia="bg-BG"/>
        </w:rPr>
        <w:t xml:space="preserve"> </w:t>
      </w:r>
      <w:proofErr w:type="spellStart"/>
      <w:r w:rsidR="00755410" w:rsidRPr="00C15EB0">
        <w:rPr>
          <w:rFonts w:ascii="Times New Roman" w:hAnsi="Times New Roman" w:cs="Times New Roman"/>
          <w:iCs/>
          <w:sz w:val="24"/>
          <w:szCs w:val="24"/>
          <w:lang w:val="en-US" w:eastAsia="bg-BG"/>
        </w:rPr>
        <w:t>община</w:t>
      </w:r>
      <w:proofErr w:type="spellEnd"/>
      <w:r w:rsidRPr="00C15EB0">
        <w:rPr>
          <w:rFonts w:ascii="Times New Roman" w:hAnsi="Times New Roman" w:cs="Times New Roman"/>
          <w:sz w:val="24"/>
          <w:szCs w:val="24"/>
          <w:lang w:eastAsia="bg-BG"/>
        </w:rPr>
        <w:t>, наричана за краткост</w:t>
      </w:r>
      <w:r w:rsidRPr="00C15EB0">
        <w:rPr>
          <w:rFonts w:ascii="Times New Roman" w:hAnsi="Times New Roman" w:cs="Times New Roman"/>
          <w:b/>
          <w:sz w:val="24"/>
          <w:szCs w:val="24"/>
          <w:lang w:eastAsia="bg-BG"/>
        </w:rPr>
        <w:t xml:space="preserve"> ВЪЗЛОЖИТЕЛ</w:t>
      </w:r>
      <w:r w:rsidRPr="00C15EB0">
        <w:rPr>
          <w:rFonts w:ascii="Times New Roman" w:hAnsi="Times New Roman" w:cs="Times New Roman"/>
          <w:sz w:val="24"/>
          <w:szCs w:val="24"/>
          <w:lang w:eastAsia="bg-BG"/>
        </w:rPr>
        <w:t>,</w:t>
      </w:r>
      <w:r w:rsidR="00EF1875" w:rsidRPr="00C15EB0">
        <w:rPr>
          <w:rFonts w:ascii="Times New Roman" w:hAnsi="Times New Roman" w:cs="Times New Roman"/>
          <w:sz w:val="24"/>
          <w:szCs w:val="24"/>
          <w:lang w:eastAsia="bg-BG"/>
        </w:rPr>
        <w:t xml:space="preserve"> </w:t>
      </w:r>
      <w:r w:rsidRPr="00C15EB0">
        <w:rPr>
          <w:rFonts w:ascii="Times New Roman" w:hAnsi="Times New Roman" w:cs="Times New Roman"/>
          <w:sz w:val="24"/>
          <w:szCs w:val="24"/>
          <w:lang w:eastAsia="bg-BG"/>
        </w:rPr>
        <w:t>от една страна</w:t>
      </w:r>
      <w:r w:rsidR="008E4FB4" w:rsidRPr="00C15EB0">
        <w:rPr>
          <w:rFonts w:ascii="Times New Roman" w:hAnsi="Times New Roman" w:cs="Times New Roman"/>
          <w:sz w:val="24"/>
          <w:szCs w:val="24"/>
          <w:lang w:eastAsia="bg-BG"/>
        </w:rPr>
        <w:t xml:space="preserve"> </w:t>
      </w:r>
    </w:p>
    <w:p w:rsidR="00B90464" w:rsidRPr="00C15EB0" w:rsidRDefault="008E4FB4"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lang w:eastAsia="bg-BG"/>
        </w:rPr>
        <w:t>и</w:t>
      </w:r>
    </w:p>
    <w:p w:rsidR="00F4038B" w:rsidRPr="00C15EB0" w:rsidRDefault="00B90464" w:rsidP="00C15EB0">
      <w:pPr>
        <w:spacing w:after="0" w:line="240" w:lineRule="auto"/>
        <w:jc w:val="both"/>
        <w:rPr>
          <w:rFonts w:ascii="Times New Roman" w:hAnsi="Times New Roman" w:cs="Times New Roman"/>
          <w:color w:val="000000"/>
          <w:sz w:val="24"/>
          <w:szCs w:val="24"/>
          <w:lang w:eastAsia="x-none"/>
        </w:rPr>
      </w:pPr>
      <w:r w:rsidRPr="00C15EB0">
        <w:rPr>
          <w:rFonts w:ascii="Times New Roman" w:hAnsi="Times New Roman" w:cs="Times New Roman"/>
          <w:sz w:val="24"/>
          <w:szCs w:val="24"/>
          <w:lang w:eastAsia="bg-BG"/>
        </w:rPr>
        <w:t>.............................................</w:t>
      </w:r>
      <w:r w:rsidRPr="00C15EB0">
        <w:rPr>
          <w:rFonts w:ascii="Times New Roman" w:hAnsi="Times New Roman" w:cs="Times New Roman"/>
          <w:b/>
          <w:sz w:val="24"/>
          <w:szCs w:val="24"/>
          <w:lang w:eastAsia="bg-BG"/>
        </w:rPr>
        <w:t>, ЕИК № ..............................</w:t>
      </w:r>
      <w:r w:rsidRPr="00C15EB0">
        <w:rPr>
          <w:rFonts w:ascii="Times New Roman" w:hAnsi="Times New Roman" w:cs="Times New Roman"/>
          <w:sz w:val="24"/>
          <w:szCs w:val="24"/>
          <w:lang w:eastAsia="bg-BG"/>
        </w:rPr>
        <w:t xml:space="preserve">, </w:t>
      </w:r>
      <w:r w:rsidR="001B0971" w:rsidRPr="00C15EB0">
        <w:rPr>
          <w:rFonts w:ascii="Times New Roman" w:hAnsi="Times New Roman" w:cs="Times New Roman"/>
          <w:color w:val="000000"/>
          <w:sz w:val="24"/>
          <w:szCs w:val="24"/>
          <w:lang w:eastAsia="x-none"/>
        </w:rPr>
        <w:t xml:space="preserve">представлявано от .........................., със седалище и адрес на управление: .......................... , тел ...................., </w:t>
      </w:r>
      <w:proofErr w:type="spellStart"/>
      <w:r w:rsidR="001B0971" w:rsidRPr="00C15EB0">
        <w:rPr>
          <w:rFonts w:ascii="Times New Roman" w:hAnsi="Times New Roman" w:cs="Times New Roman"/>
          <w:color w:val="000000"/>
          <w:sz w:val="24"/>
          <w:szCs w:val="24"/>
          <w:lang w:eastAsia="x-none"/>
        </w:rPr>
        <w:t>e-mail</w:t>
      </w:r>
      <w:proofErr w:type="spellEnd"/>
      <w:r w:rsidR="001B0971" w:rsidRPr="00C15EB0">
        <w:rPr>
          <w:rFonts w:ascii="Times New Roman" w:hAnsi="Times New Roman" w:cs="Times New Roman"/>
          <w:color w:val="000000"/>
          <w:sz w:val="24"/>
          <w:szCs w:val="24"/>
          <w:lang w:eastAsia="x-none"/>
        </w:rPr>
        <w:t xml:space="preserve">: ..................... наричана по-долу за краткост </w:t>
      </w:r>
      <w:r w:rsidR="001B0971" w:rsidRPr="00C15EB0">
        <w:rPr>
          <w:rFonts w:ascii="Times New Roman" w:hAnsi="Times New Roman" w:cs="Times New Roman"/>
          <w:b/>
          <w:color w:val="000000"/>
          <w:sz w:val="24"/>
          <w:szCs w:val="24"/>
          <w:lang w:eastAsia="x-none"/>
        </w:rPr>
        <w:t>ИЗПЪЛНИТЕЛ</w:t>
      </w:r>
      <w:r w:rsidR="001B0971" w:rsidRPr="00C15EB0">
        <w:rPr>
          <w:rFonts w:ascii="Times New Roman" w:hAnsi="Times New Roman" w:cs="Times New Roman"/>
          <w:color w:val="000000"/>
          <w:sz w:val="24"/>
          <w:szCs w:val="24"/>
          <w:lang w:eastAsia="x-none"/>
        </w:rPr>
        <w:t>, от друга страна</w:t>
      </w:r>
    </w:p>
    <w:p w:rsidR="00F4038B" w:rsidRPr="00C15EB0" w:rsidRDefault="00F4038B" w:rsidP="00C15EB0">
      <w:pPr>
        <w:spacing w:after="0" w:line="240" w:lineRule="auto"/>
        <w:jc w:val="both"/>
        <w:rPr>
          <w:rFonts w:ascii="Times New Roman" w:hAnsi="Times New Roman" w:cs="Times New Roman"/>
          <w:b/>
          <w:sz w:val="24"/>
          <w:szCs w:val="24"/>
        </w:rPr>
      </w:pPr>
      <w:r w:rsidRPr="00C15EB0">
        <w:rPr>
          <w:rFonts w:ascii="Times New Roman" w:hAnsi="Times New Roman" w:cs="Times New Roman"/>
          <w:sz w:val="24"/>
          <w:szCs w:val="24"/>
          <w:lang w:eastAsia="bg-BG"/>
        </w:rPr>
        <w:t>в изпълнение</w:t>
      </w:r>
      <w:r w:rsidRPr="00C15EB0">
        <w:rPr>
          <w:rFonts w:ascii="Times New Roman" w:hAnsi="Times New Roman" w:cs="Times New Roman"/>
          <w:b/>
          <w:sz w:val="24"/>
          <w:szCs w:val="24"/>
          <w:lang w:eastAsia="bg-BG"/>
        </w:rPr>
        <w:t xml:space="preserve"> </w:t>
      </w:r>
      <w:r w:rsidRPr="00C15EB0">
        <w:rPr>
          <w:rFonts w:ascii="Times New Roman" w:hAnsi="Times New Roman" w:cs="Times New Roman"/>
          <w:sz w:val="24"/>
          <w:szCs w:val="24"/>
          <w:lang w:eastAsia="bg-BG"/>
        </w:rPr>
        <w:t>Решение № СОА18-РД ……….……………за възлагане на обществена поръчка (процедурата е открита на основание чл.18, ал.1, т.1 от Закона за обществените поръчки, с Решение № СОА18-РД ............/...............2018г., вписана в Регистъра на обществените поръчки под уникален № ……………от……………и на основание чл.112, ал.1 от Закона за обществените поръчки, се сключи настоящия договор за следното:</w:t>
      </w:r>
    </w:p>
    <w:p w:rsidR="00F4038B" w:rsidRPr="00C15EB0" w:rsidRDefault="00F4038B" w:rsidP="00C15EB0">
      <w:pPr>
        <w:spacing w:after="0" w:line="240" w:lineRule="auto"/>
        <w:jc w:val="both"/>
        <w:rPr>
          <w:rFonts w:ascii="Times New Roman" w:hAnsi="Times New Roman" w:cs="Times New Roman"/>
          <w:color w:val="000000"/>
          <w:sz w:val="24"/>
          <w:szCs w:val="24"/>
          <w:lang w:eastAsia="x-none"/>
        </w:rPr>
      </w:pPr>
    </w:p>
    <w:p w:rsidR="00B90464" w:rsidRPr="00C15EB0" w:rsidRDefault="00B90464" w:rsidP="00C15EB0">
      <w:pPr>
        <w:pStyle w:val="Standard"/>
        <w:numPr>
          <w:ilvl w:val="0"/>
          <w:numId w:val="12"/>
        </w:numPr>
        <w:tabs>
          <w:tab w:val="left" w:pos="284"/>
        </w:tabs>
        <w:ind w:left="0" w:right="23" w:firstLine="0"/>
        <w:jc w:val="center"/>
        <w:rPr>
          <w:rFonts w:ascii="Times New Roman" w:hAnsi="Times New Roman" w:cs="Times New Roman"/>
          <w:b/>
          <w:sz w:val="24"/>
          <w:szCs w:val="24"/>
          <w:lang w:val="bg-BG"/>
        </w:rPr>
      </w:pPr>
      <w:r w:rsidRPr="00C15EB0">
        <w:rPr>
          <w:rFonts w:ascii="Times New Roman" w:hAnsi="Times New Roman" w:cs="Times New Roman"/>
          <w:b/>
          <w:sz w:val="24"/>
          <w:szCs w:val="24"/>
          <w:lang w:val="bg-BG"/>
        </w:rPr>
        <w:t>ПРЕДМЕТ НА ДОГОВОРА</w:t>
      </w:r>
    </w:p>
    <w:p w:rsidR="00BC4B18" w:rsidRPr="00C15EB0" w:rsidRDefault="00BC4B18" w:rsidP="00C15EB0">
      <w:pPr>
        <w:pStyle w:val="Standard"/>
        <w:tabs>
          <w:tab w:val="left" w:pos="284"/>
        </w:tabs>
        <w:ind w:right="23"/>
        <w:rPr>
          <w:rFonts w:ascii="Times New Roman" w:hAnsi="Times New Roman" w:cs="Times New Roman"/>
          <w:b/>
          <w:sz w:val="24"/>
          <w:szCs w:val="24"/>
          <w:lang w:val="bg-BG"/>
        </w:rPr>
      </w:pPr>
    </w:p>
    <w:p w:rsidR="00B90464" w:rsidRPr="00C15EB0" w:rsidRDefault="00B90464"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b/>
          <w:sz w:val="24"/>
          <w:szCs w:val="24"/>
        </w:rPr>
        <w:t>Чл.1.</w:t>
      </w:r>
      <w:r w:rsidR="008F2CB7" w:rsidRPr="00C15EB0">
        <w:rPr>
          <w:rFonts w:ascii="Times New Roman" w:hAnsi="Times New Roman" w:cs="Times New Roman"/>
          <w:b/>
          <w:sz w:val="24"/>
          <w:szCs w:val="24"/>
        </w:rPr>
        <w:t>(1).</w:t>
      </w:r>
      <w:r w:rsidR="0004441B" w:rsidRPr="00C15EB0">
        <w:rPr>
          <w:rFonts w:ascii="Times New Roman" w:hAnsi="Times New Roman" w:cs="Times New Roman"/>
          <w:sz w:val="24"/>
          <w:szCs w:val="24"/>
        </w:rPr>
        <w:t xml:space="preserve"> </w:t>
      </w:r>
      <w:r w:rsidRPr="00C15EB0">
        <w:rPr>
          <w:rFonts w:ascii="Times New Roman" w:hAnsi="Times New Roman" w:cs="Times New Roman"/>
          <w:sz w:val="24"/>
          <w:szCs w:val="24"/>
        </w:rPr>
        <w:t xml:space="preserve">ВЪЗЛОЖИТЕЛЯТ възлага, а ИЗПЪЛНИТЕЛЯТ </w:t>
      </w:r>
      <w:r w:rsidR="00873291" w:rsidRPr="00C15EB0">
        <w:rPr>
          <w:rFonts w:ascii="Times New Roman" w:hAnsi="Times New Roman" w:cs="Times New Roman"/>
          <w:sz w:val="24"/>
          <w:szCs w:val="24"/>
        </w:rPr>
        <w:t xml:space="preserve">се задължава </w:t>
      </w:r>
      <w:r w:rsidR="00E8626B" w:rsidRPr="00C15EB0">
        <w:rPr>
          <w:rFonts w:ascii="Times New Roman" w:hAnsi="Times New Roman" w:cs="Times New Roman"/>
          <w:sz w:val="24"/>
          <w:szCs w:val="24"/>
        </w:rPr>
        <w:t>да</w:t>
      </w:r>
      <w:r w:rsidRPr="00C15EB0">
        <w:rPr>
          <w:rFonts w:ascii="Times New Roman" w:hAnsi="Times New Roman" w:cs="Times New Roman"/>
          <w:sz w:val="24"/>
          <w:szCs w:val="24"/>
        </w:rPr>
        <w:t xml:space="preserve"> </w:t>
      </w:r>
      <w:r w:rsidR="004A30CF">
        <w:rPr>
          <w:rFonts w:ascii="Times New Roman" w:hAnsi="Times New Roman" w:cs="Times New Roman"/>
          <w:sz w:val="24"/>
          <w:szCs w:val="24"/>
        </w:rPr>
        <w:t xml:space="preserve">доставя, инсталира, конфигурира и осигурява гаранционна поддръжка на </w:t>
      </w:r>
      <w:r w:rsidR="00BE4E44">
        <w:rPr>
          <w:rFonts w:ascii="Times New Roman" w:hAnsi="Times New Roman" w:cs="Times New Roman"/>
          <w:sz w:val="24"/>
          <w:szCs w:val="24"/>
        </w:rPr>
        <w:t xml:space="preserve">заявено от </w:t>
      </w:r>
      <w:r w:rsidR="00BE4E44" w:rsidRPr="00BE4E44">
        <w:rPr>
          <w:rFonts w:ascii="Times New Roman" w:hAnsi="Times New Roman" w:cs="Times New Roman"/>
          <w:sz w:val="24"/>
          <w:szCs w:val="24"/>
        </w:rPr>
        <w:t>ВЪЗЛОЖИТЕЛЯ</w:t>
      </w:r>
      <w:r w:rsidR="00BE4E44">
        <w:rPr>
          <w:rFonts w:ascii="Times New Roman" w:hAnsi="Times New Roman" w:cs="Times New Roman"/>
          <w:sz w:val="24"/>
          <w:szCs w:val="24"/>
        </w:rPr>
        <w:t xml:space="preserve"> оборудване</w:t>
      </w:r>
      <w:r w:rsidR="004A30CF">
        <w:rPr>
          <w:rFonts w:ascii="Times New Roman" w:hAnsi="Times New Roman" w:cs="Times New Roman"/>
          <w:sz w:val="24"/>
          <w:szCs w:val="24"/>
        </w:rPr>
        <w:t xml:space="preserve">, </w:t>
      </w:r>
      <w:r w:rsidRPr="00C15EB0">
        <w:rPr>
          <w:rFonts w:ascii="Times New Roman" w:hAnsi="Times New Roman" w:cs="Times New Roman"/>
          <w:sz w:val="24"/>
          <w:szCs w:val="24"/>
        </w:rPr>
        <w:t xml:space="preserve">съгласно </w:t>
      </w:r>
      <w:r w:rsidR="00462C9D" w:rsidRPr="00C15EB0">
        <w:rPr>
          <w:rFonts w:ascii="Times New Roman" w:hAnsi="Times New Roman" w:cs="Times New Roman"/>
          <w:sz w:val="24"/>
          <w:szCs w:val="24"/>
        </w:rPr>
        <w:t xml:space="preserve">техническата спецификация, </w:t>
      </w:r>
      <w:r w:rsidRPr="00C15EB0">
        <w:rPr>
          <w:rFonts w:ascii="Times New Roman" w:hAnsi="Times New Roman" w:cs="Times New Roman"/>
          <w:sz w:val="24"/>
          <w:szCs w:val="24"/>
        </w:rPr>
        <w:t>техническото предложение и ценовата оферта, неразделна част от настоящия договор.</w:t>
      </w:r>
    </w:p>
    <w:p w:rsidR="00B66AA8" w:rsidRPr="00C15EB0" w:rsidRDefault="00F73049" w:rsidP="00C15EB0">
      <w:pPr>
        <w:tabs>
          <w:tab w:val="left" w:pos="426"/>
          <w:tab w:val="left" w:pos="1134"/>
          <w:tab w:val="center" w:pos="4320"/>
          <w:tab w:val="right" w:pos="8640"/>
        </w:tabs>
        <w:spacing w:before="120" w:after="0" w:line="240" w:lineRule="auto"/>
        <w:jc w:val="both"/>
        <w:rPr>
          <w:rFonts w:ascii="Times New Roman" w:eastAsia="Times New Roman" w:hAnsi="Times New Roman" w:cs="Times New Roman"/>
          <w:sz w:val="24"/>
          <w:szCs w:val="24"/>
        </w:rPr>
      </w:pPr>
      <w:r w:rsidRPr="00C15EB0">
        <w:rPr>
          <w:rFonts w:ascii="Times New Roman" w:eastAsia="Times New Roman" w:hAnsi="Times New Roman" w:cs="Times New Roman"/>
          <w:sz w:val="24"/>
          <w:szCs w:val="24"/>
        </w:rPr>
        <w:tab/>
      </w:r>
      <w:r w:rsidR="00B66AA8" w:rsidRPr="00C15EB0">
        <w:rPr>
          <w:rFonts w:ascii="Times New Roman" w:eastAsia="Times New Roman" w:hAnsi="Times New Roman" w:cs="Times New Roman"/>
          <w:b/>
          <w:sz w:val="24"/>
          <w:szCs w:val="24"/>
        </w:rPr>
        <w:t>(2)</w:t>
      </w:r>
      <w:r w:rsidR="00B66AA8" w:rsidRPr="00C15EB0">
        <w:rPr>
          <w:rFonts w:ascii="Times New Roman" w:eastAsia="Times New Roman" w:hAnsi="Times New Roman" w:cs="Times New Roman"/>
          <w:sz w:val="24"/>
          <w:szCs w:val="24"/>
        </w:rPr>
        <w:t xml:space="preserve"> </w:t>
      </w:r>
      <w:r w:rsidRPr="00C15EB0">
        <w:rPr>
          <w:rFonts w:ascii="Times New Roman" w:hAnsi="Times New Roman" w:cs="Times New Roman"/>
          <w:sz w:val="24"/>
          <w:szCs w:val="24"/>
        </w:rPr>
        <w:t xml:space="preserve">В случай, че при изпълнение на заявена по договора доставка, заявеното по предложената оферта оборудване е спряно от производство, </w:t>
      </w:r>
      <w:r w:rsidR="00C06952" w:rsidRPr="00C15EB0">
        <w:rPr>
          <w:rFonts w:ascii="Times New Roman" w:hAnsi="Times New Roman" w:cs="Times New Roman"/>
          <w:sz w:val="24"/>
          <w:szCs w:val="24"/>
        </w:rPr>
        <w:t xml:space="preserve">Изпълнителят </w:t>
      </w:r>
      <w:r w:rsidRPr="00C15EB0">
        <w:rPr>
          <w:rFonts w:ascii="Times New Roman" w:hAnsi="Times New Roman" w:cs="Times New Roman"/>
          <w:sz w:val="24"/>
          <w:szCs w:val="24"/>
        </w:rPr>
        <w:t xml:space="preserve">предлага </w:t>
      </w:r>
      <w:r w:rsidR="00BE4E44">
        <w:rPr>
          <w:rFonts w:ascii="Times New Roman" w:hAnsi="Times New Roman" w:cs="Times New Roman"/>
          <w:sz w:val="24"/>
          <w:szCs w:val="24"/>
        </w:rPr>
        <w:t>аналог на конкретното оборудване</w:t>
      </w:r>
      <w:r w:rsidRPr="00C15EB0">
        <w:rPr>
          <w:rFonts w:ascii="Times New Roman" w:hAnsi="Times New Roman" w:cs="Times New Roman"/>
          <w:sz w:val="24"/>
          <w:szCs w:val="24"/>
        </w:rPr>
        <w:t xml:space="preserve"> със същите характеристики или по – високи. Доставката на съответното оборудване става след проверка и одобрение по отношение на техническите характеристики от Възложителя. </w:t>
      </w:r>
    </w:p>
    <w:p w:rsidR="00040687" w:rsidRPr="00C15EB0" w:rsidRDefault="008F2CB7" w:rsidP="00C15EB0">
      <w:pPr>
        <w:widowControl w:val="0"/>
        <w:spacing w:before="120" w:line="240" w:lineRule="auto"/>
        <w:jc w:val="both"/>
        <w:rPr>
          <w:rFonts w:ascii="Times New Roman" w:hAnsi="Times New Roman" w:cs="Times New Roman"/>
          <w:sz w:val="24"/>
          <w:szCs w:val="24"/>
        </w:rPr>
      </w:pPr>
      <w:r w:rsidRPr="00C15EB0">
        <w:rPr>
          <w:rFonts w:ascii="Times New Roman" w:hAnsi="Times New Roman" w:cs="Times New Roman"/>
          <w:sz w:val="24"/>
          <w:szCs w:val="24"/>
        </w:rPr>
        <w:t xml:space="preserve">Код по КОП </w:t>
      </w:r>
      <w:r w:rsidR="00E90998" w:rsidRPr="00C15EB0">
        <w:rPr>
          <w:rFonts w:ascii="Times New Roman" w:hAnsi="Times New Roman" w:cs="Times New Roman"/>
          <w:bCs/>
          <w:caps/>
          <w:sz w:val="24"/>
          <w:szCs w:val="24"/>
        </w:rPr>
        <w:t>3</w:t>
      </w:r>
      <w:r w:rsidR="00BE4E44">
        <w:rPr>
          <w:rFonts w:ascii="Times New Roman" w:hAnsi="Times New Roman" w:cs="Times New Roman"/>
          <w:bCs/>
          <w:caps/>
          <w:sz w:val="24"/>
          <w:szCs w:val="24"/>
        </w:rPr>
        <w:t>2500000</w:t>
      </w:r>
    </w:p>
    <w:p w:rsidR="0079164F" w:rsidRDefault="0079164F" w:rsidP="00C15EB0">
      <w:pPr>
        <w:numPr>
          <w:ilvl w:val="0"/>
          <w:numId w:val="12"/>
        </w:numPr>
        <w:spacing w:after="0" w:line="240" w:lineRule="auto"/>
        <w:ind w:left="0" w:firstLine="0"/>
        <w:jc w:val="center"/>
        <w:rPr>
          <w:rFonts w:ascii="Times New Roman" w:hAnsi="Times New Roman" w:cs="Times New Roman"/>
          <w:b/>
          <w:sz w:val="24"/>
          <w:szCs w:val="24"/>
          <w:lang w:eastAsia="bg-BG"/>
        </w:rPr>
      </w:pPr>
      <w:r w:rsidRPr="00C15EB0">
        <w:rPr>
          <w:rFonts w:ascii="Times New Roman" w:hAnsi="Times New Roman" w:cs="Times New Roman"/>
          <w:b/>
          <w:sz w:val="24"/>
          <w:szCs w:val="24"/>
          <w:lang w:eastAsia="bg-BG"/>
        </w:rPr>
        <w:t>СРОК НА ИЗПЪЛНЕНИЕ НА ДОГОВОРА</w:t>
      </w:r>
    </w:p>
    <w:p w:rsidR="00040687" w:rsidRPr="00C15EB0" w:rsidRDefault="00040687" w:rsidP="00040687">
      <w:pPr>
        <w:spacing w:after="0" w:line="240" w:lineRule="auto"/>
        <w:rPr>
          <w:rFonts w:ascii="Times New Roman" w:hAnsi="Times New Roman" w:cs="Times New Roman"/>
          <w:b/>
          <w:sz w:val="24"/>
          <w:szCs w:val="24"/>
          <w:lang w:eastAsia="bg-BG"/>
        </w:rPr>
      </w:pPr>
    </w:p>
    <w:p w:rsidR="0089360D" w:rsidRPr="0089360D" w:rsidRDefault="0079164F" w:rsidP="0089360D">
      <w:pPr>
        <w:spacing w:after="0" w:line="240" w:lineRule="auto"/>
        <w:jc w:val="both"/>
        <w:rPr>
          <w:rFonts w:ascii="Times New Roman" w:hAnsi="Times New Roman" w:cs="Times New Roman"/>
          <w:sz w:val="24"/>
          <w:szCs w:val="24"/>
        </w:rPr>
      </w:pPr>
      <w:r w:rsidRPr="00C15EB0">
        <w:rPr>
          <w:rFonts w:ascii="Times New Roman" w:hAnsi="Times New Roman" w:cs="Times New Roman"/>
          <w:b/>
          <w:bCs/>
          <w:sz w:val="24"/>
          <w:szCs w:val="24"/>
        </w:rPr>
        <w:t xml:space="preserve">Чл. </w:t>
      </w:r>
      <w:r w:rsidR="001F1541" w:rsidRPr="00C15EB0">
        <w:rPr>
          <w:rFonts w:ascii="Times New Roman" w:hAnsi="Times New Roman" w:cs="Times New Roman"/>
          <w:b/>
          <w:bCs/>
          <w:sz w:val="24"/>
          <w:szCs w:val="24"/>
        </w:rPr>
        <w:t>2</w:t>
      </w:r>
      <w:r w:rsidRPr="00C15EB0">
        <w:rPr>
          <w:rFonts w:ascii="Times New Roman" w:hAnsi="Times New Roman" w:cs="Times New Roman"/>
          <w:b/>
          <w:bCs/>
          <w:sz w:val="24"/>
          <w:szCs w:val="24"/>
        </w:rPr>
        <w:t xml:space="preserve">. </w:t>
      </w:r>
      <w:r w:rsidR="003B2EFF">
        <w:rPr>
          <w:rFonts w:ascii="Times New Roman" w:hAnsi="Times New Roman" w:cs="Times New Roman"/>
          <w:b/>
          <w:bCs/>
          <w:sz w:val="24"/>
          <w:szCs w:val="24"/>
        </w:rPr>
        <w:t xml:space="preserve">(1) </w:t>
      </w:r>
      <w:r w:rsidRPr="00C15EB0">
        <w:rPr>
          <w:rFonts w:ascii="Times New Roman" w:hAnsi="Times New Roman" w:cs="Times New Roman"/>
          <w:sz w:val="24"/>
          <w:szCs w:val="24"/>
        </w:rPr>
        <w:t xml:space="preserve">Договорът </w:t>
      </w:r>
      <w:r w:rsidRPr="00C15EB0">
        <w:rPr>
          <w:rFonts w:ascii="Times New Roman" w:hAnsi="Times New Roman" w:cs="Times New Roman"/>
          <w:bCs/>
          <w:sz w:val="24"/>
          <w:szCs w:val="24"/>
        </w:rPr>
        <w:t>влиза в сила</w:t>
      </w:r>
      <w:r w:rsidRPr="00C15EB0">
        <w:rPr>
          <w:rFonts w:ascii="Times New Roman" w:hAnsi="Times New Roman" w:cs="Times New Roman"/>
          <w:sz w:val="24"/>
          <w:szCs w:val="24"/>
        </w:rPr>
        <w:t xml:space="preserve"> от датата на регистрационния</w:t>
      </w:r>
      <w:r w:rsidR="007B51B2" w:rsidRPr="00C15EB0">
        <w:rPr>
          <w:rFonts w:ascii="Times New Roman" w:hAnsi="Times New Roman" w:cs="Times New Roman"/>
          <w:sz w:val="24"/>
          <w:szCs w:val="24"/>
        </w:rPr>
        <w:t xml:space="preserve"> му</w:t>
      </w:r>
      <w:r w:rsidRPr="00C15EB0">
        <w:rPr>
          <w:rFonts w:ascii="Times New Roman" w:hAnsi="Times New Roman" w:cs="Times New Roman"/>
          <w:sz w:val="24"/>
          <w:szCs w:val="24"/>
        </w:rPr>
        <w:t xml:space="preserve"> индекс </w:t>
      </w:r>
      <w:r w:rsidR="007B51B2" w:rsidRPr="00C15EB0">
        <w:rPr>
          <w:rFonts w:ascii="Times New Roman" w:hAnsi="Times New Roman" w:cs="Times New Roman"/>
          <w:sz w:val="24"/>
          <w:szCs w:val="24"/>
        </w:rPr>
        <w:t xml:space="preserve">в деловодната система на </w:t>
      </w:r>
      <w:r w:rsidRPr="00C15EB0">
        <w:rPr>
          <w:rFonts w:ascii="Times New Roman" w:hAnsi="Times New Roman" w:cs="Times New Roman"/>
          <w:sz w:val="24"/>
          <w:szCs w:val="24"/>
        </w:rPr>
        <w:t>Столична община</w:t>
      </w:r>
      <w:r w:rsidR="0089360D" w:rsidRPr="0089360D">
        <w:rPr>
          <w:rFonts w:ascii="Times New Roman" w:hAnsi="Times New Roman" w:cs="Times New Roman"/>
          <w:sz w:val="24"/>
          <w:szCs w:val="24"/>
        </w:rPr>
        <w:t xml:space="preserve"> </w:t>
      </w:r>
      <w:r w:rsidR="0089360D">
        <w:rPr>
          <w:rFonts w:ascii="Times New Roman" w:hAnsi="Times New Roman" w:cs="Times New Roman"/>
          <w:sz w:val="24"/>
          <w:szCs w:val="24"/>
        </w:rPr>
        <w:t xml:space="preserve">и е със срок 24 (двадесет и четири) месеца, </w:t>
      </w:r>
      <w:proofErr w:type="spellStart"/>
      <w:r w:rsidR="0089360D" w:rsidRPr="0089360D">
        <w:rPr>
          <w:rFonts w:ascii="Times New Roman" w:hAnsi="Times New Roman" w:cs="Times New Roman"/>
          <w:sz w:val="24"/>
          <w:szCs w:val="24"/>
          <w:lang w:val="en-US" w:eastAsia="ar-SA"/>
        </w:rPr>
        <w:t>като</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изпълнението</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на</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поръчката</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започва</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след</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осигуряване</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на</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финансиране</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за</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което</w:t>
      </w:r>
      <w:proofErr w:type="spellEnd"/>
      <w:r w:rsidR="0089360D" w:rsidRPr="0089360D">
        <w:rPr>
          <w:rFonts w:ascii="Times New Roman" w:hAnsi="Times New Roman" w:cs="Times New Roman"/>
          <w:sz w:val="24"/>
          <w:szCs w:val="24"/>
          <w:lang w:val="en-US" w:eastAsia="ar-SA"/>
        </w:rPr>
        <w:t xml:space="preserve"> </w:t>
      </w:r>
      <w:r w:rsidR="0089360D" w:rsidRPr="0089360D">
        <w:rPr>
          <w:rFonts w:ascii="Times New Roman" w:hAnsi="Times New Roman" w:cs="Times New Roman"/>
          <w:b/>
          <w:bCs/>
          <w:sz w:val="24"/>
          <w:szCs w:val="24"/>
          <w:lang w:val="en-US" w:eastAsia="ar-SA"/>
        </w:rPr>
        <w:t>ВЪЗЛОЖИТЕЛЯТ</w:t>
      </w:r>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уведомява</w:t>
      </w:r>
      <w:proofErr w:type="spellEnd"/>
      <w:r w:rsidR="0089360D" w:rsidRPr="0089360D">
        <w:rPr>
          <w:rFonts w:ascii="Times New Roman" w:hAnsi="Times New Roman" w:cs="Times New Roman"/>
          <w:sz w:val="24"/>
          <w:szCs w:val="24"/>
          <w:lang w:val="en-US" w:eastAsia="ar-SA"/>
        </w:rPr>
        <w:t xml:space="preserve"> </w:t>
      </w:r>
      <w:proofErr w:type="spellStart"/>
      <w:r w:rsidR="0089360D" w:rsidRPr="0089360D">
        <w:rPr>
          <w:rFonts w:ascii="Times New Roman" w:hAnsi="Times New Roman" w:cs="Times New Roman"/>
          <w:sz w:val="24"/>
          <w:szCs w:val="24"/>
          <w:lang w:val="en-US" w:eastAsia="ar-SA"/>
        </w:rPr>
        <w:t>писмено</w:t>
      </w:r>
      <w:proofErr w:type="spellEnd"/>
      <w:r w:rsidR="0089360D" w:rsidRPr="0089360D">
        <w:rPr>
          <w:rFonts w:ascii="Times New Roman" w:hAnsi="Times New Roman" w:cs="Times New Roman"/>
          <w:sz w:val="24"/>
          <w:szCs w:val="24"/>
          <w:lang w:val="en-US" w:eastAsia="ar-SA"/>
        </w:rPr>
        <w:t xml:space="preserve"> </w:t>
      </w:r>
      <w:r w:rsidR="0089360D" w:rsidRPr="0089360D">
        <w:rPr>
          <w:rFonts w:ascii="Times New Roman" w:hAnsi="Times New Roman" w:cs="Times New Roman"/>
          <w:b/>
          <w:bCs/>
          <w:sz w:val="24"/>
          <w:szCs w:val="24"/>
          <w:lang w:val="en-US" w:eastAsia="ar-SA"/>
        </w:rPr>
        <w:t>ИЗПЪЛНИТЕЛЯ.</w:t>
      </w:r>
    </w:p>
    <w:p w:rsidR="0089360D" w:rsidRPr="003B2EFF" w:rsidRDefault="0089360D" w:rsidP="00C15EB0">
      <w:pPr>
        <w:spacing w:after="0" w:line="240" w:lineRule="auto"/>
        <w:jc w:val="both"/>
        <w:rPr>
          <w:rFonts w:ascii="Times New Roman" w:hAnsi="Times New Roman" w:cs="Times New Roman"/>
          <w:b/>
          <w:bCs/>
          <w:sz w:val="24"/>
          <w:szCs w:val="24"/>
          <w:lang w:eastAsia="bg-BG"/>
        </w:rPr>
      </w:pPr>
      <w:r w:rsidRPr="0089360D">
        <w:rPr>
          <w:rFonts w:ascii="Times New Roman" w:hAnsi="Times New Roman" w:cs="Times New Roman"/>
          <w:b/>
          <w:bCs/>
          <w:color w:val="000000"/>
          <w:sz w:val="24"/>
          <w:szCs w:val="24"/>
          <w:lang w:val="en-US" w:eastAsia="bg-BG"/>
        </w:rPr>
        <w:t xml:space="preserve">(2) </w:t>
      </w:r>
      <w:proofErr w:type="spellStart"/>
      <w:r w:rsidRPr="0089360D">
        <w:rPr>
          <w:rFonts w:ascii="Times New Roman" w:hAnsi="Times New Roman" w:cs="Times New Roman"/>
          <w:color w:val="000000"/>
          <w:sz w:val="24"/>
          <w:szCs w:val="24"/>
          <w:lang w:val="en-US" w:eastAsia="bg-BG"/>
        </w:rPr>
        <w:t>Уведомлението</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по</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предходната</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алинея</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следва</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да</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бъде</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подписано</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от</w:t>
      </w:r>
      <w:proofErr w:type="spellEnd"/>
      <w:r w:rsidRPr="0089360D">
        <w:rPr>
          <w:rFonts w:ascii="Times New Roman" w:hAnsi="Times New Roman" w:cs="Times New Roman"/>
          <w:color w:val="000000"/>
          <w:sz w:val="24"/>
          <w:szCs w:val="24"/>
          <w:lang w:val="en-US" w:eastAsia="bg-BG"/>
        </w:rPr>
        <w:t xml:space="preserve"> </w:t>
      </w:r>
      <w:r w:rsidRPr="0089360D">
        <w:rPr>
          <w:rFonts w:ascii="Times New Roman" w:hAnsi="Times New Roman" w:cs="Times New Roman"/>
          <w:b/>
          <w:bCs/>
          <w:color w:val="000000"/>
          <w:sz w:val="24"/>
          <w:szCs w:val="24"/>
          <w:lang w:val="en-US" w:eastAsia="bg-BG"/>
        </w:rPr>
        <w:t>ВЪЗЛОЖИТЕЛЯ</w:t>
      </w:r>
      <w:r w:rsidRPr="0089360D">
        <w:rPr>
          <w:rFonts w:ascii="Times New Roman" w:hAnsi="Times New Roman" w:cs="Times New Roman"/>
          <w:color w:val="000000"/>
          <w:sz w:val="24"/>
          <w:szCs w:val="24"/>
          <w:lang w:val="en-US" w:eastAsia="bg-BG"/>
        </w:rPr>
        <w:t xml:space="preserve"> и </w:t>
      </w:r>
      <w:proofErr w:type="spellStart"/>
      <w:r w:rsidRPr="0089360D">
        <w:rPr>
          <w:rFonts w:ascii="Times New Roman" w:hAnsi="Times New Roman" w:cs="Times New Roman"/>
          <w:color w:val="000000"/>
          <w:sz w:val="24"/>
          <w:szCs w:val="24"/>
          <w:lang w:val="en-US" w:eastAsia="bg-BG"/>
        </w:rPr>
        <w:t>дирекция</w:t>
      </w:r>
      <w:proofErr w:type="spellEnd"/>
      <w:r w:rsidRPr="0089360D">
        <w:rPr>
          <w:rFonts w:ascii="Times New Roman" w:hAnsi="Times New Roman" w:cs="Times New Roman"/>
          <w:color w:val="000000"/>
          <w:sz w:val="24"/>
          <w:szCs w:val="24"/>
          <w:lang w:val="en-US" w:eastAsia="bg-BG"/>
        </w:rPr>
        <w:t xml:space="preserve"> „</w:t>
      </w:r>
      <w:proofErr w:type="spellStart"/>
      <w:r w:rsidRPr="0089360D">
        <w:rPr>
          <w:rFonts w:ascii="Times New Roman" w:hAnsi="Times New Roman" w:cs="Times New Roman"/>
          <w:color w:val="000000"/>
          <w:sz w:val="24"/>
          <w:szCs w:val="24"/>
          <w:lang w:val="en-US" w:eastAsia="bg-BG"/>
        </w:rPr>
        <w:t>Финанси</w:t>
      </w:r>
      <w:proofErr w:type="spellEnd"/>
      <w:r w:rsidRPr="0089360D">
        <w:rPr>
          <w:rFonts w:ascii="Times New Roman" w:hAnsi="Times New Roman" w:cs="Times New Roman"/>
          <w:color w:val="000000"/>
          <w:sz w:val="24"/>
          <w:szCs w:val="24"/>
          <w:lang w:val="en-US" w:eastAsia="bg-BG"/>
        </w:rPr>
        <w:t>”.</w:t>
      </w:r>
      <w:r w:rsidRPr="0089360D">
        <w:rPr>
          <w:rFonts w:ascii="Times New Roman" w:hAnsi="Times New Roman" w:cs="Times New Roman"/>
          <w:b/>
          <w:bCs/>
          <w:sz w:val="24"/>
          <w:szCs w:val="24"/>
          <w:lang w:val="en-US" w:eastAsia="bg-BG"/>
        </w:rPr>
        <w:t xml:space="preserve"> </w:t>
      </w:r>
    </w:p>
    <w:p w:rsidR="0089360D" w:rsidRDefault="001F1541" w:rsidP="003B2EFF">
      <w:pPr>
        <w:spacing w:after="0" w:line="240" w:lineRule="auto"/>
        <w:jc w:val="both"/>
        <w:rPr>
          <w:rFonts w:ascii="Times New Roman" w:hAnsi="Times New Roman" w:cs="Times New Roman"/>
          <w:sz w:val="24"/>
          <w:szCs w:val="24"/>
        </w:rPr>
      </w:pPr>
      <w:r w:rsidRPr="00C15EB0">
        <w:rPr>
          <w:rFonts w:ascii="Times New Roman" w:hAnsi="Times New Roman" w:cs="Times New Roman"/>
          <w:b/>
          <w:bCs/>
          <w:sz w:val="24"/>
          <w:szCs w:val="24"/>
        </w:rPr>
        <w:t>Чл. 3</w:t>
      </w:r>
      <w:r w:rsidR="0079164F" w:rsidRPr="00C15EB0">
        <w:rPr>
          <w:rFonts w:ascii="Times New Roman" w:hAnsi="Times New Roman" w:cs="Times New Roman"/>
          <w:b/>
          <w:bCs/>
          <w:sz w:val="24"/>
          <w:szCs w:val="24"/>
        </w:rPr>
        <w:t>.</w:t>
      </w:r>
      <w:r w:rsidR="000E42D0" w:rsidRPr="00C15EB0">
        <w:rPr>
          <w:rFonts w:ascii="Times New Roman" w:hAnsi="Times New Roman" w:cs="Times New Roman"/>
          <w:b/>
          <w:bCs/>
          <w:sz w:val="24"/>
          <w:szCs w:val="24"/>
        </w:rPr>
        <w:t xml:space="preserve"> </w:t>
      </w:r>
      <w:r w:rsidR="007033D4" w:rsidRPr="00C15EB0">
        <w:rPr>
          <w:rFonts w:ascii="Times New Roman" w:eastAsia="Times New Roman" w:hAnsi="Times New Roman" w:cs="Times New Roman"/>
          <w:sz w:val="24"/>
          <w:szCs w:val="24"/>
        </w:rPr>
        <w:t xml:space="preserve">Срокът за </w:t>
      </w:r>
      <w:bookmarkStart w:id="39" w:name="_Hlk512508061"/>
      <w:r w:rsidR="004B5E64">
        <w:rPr>
          <w:rFonts w:ascii="Times New Roman" w:hAnsi="Times New Roman" w:cs="Times New Roman"/>
          <w:sz w:val="24"/>
          <w:szCs w:val="24"/>
        </w:rPr>
        <w:t>д</w:t>
      </w:r>
      <w:r w:rsidR="004B5E64" w:rsidRPr="004B5E64">
        <w:rPr>
          <w:rFonts w:ascii="Times New Roman" w:eastAsia="Times New Roman" w:hAnsi="Times New Roman" w:cs="Times New Roman"/>
          <w:noProof/>
          <w:sz w:val="24"/>
          <w:szCs w:val="24"/>
          <w:lang w:eastAsia="bg-BG"/>
        </w:rPr>
        <w:t>оставката, монтитрането, инсталирането, конфигурирането, тестването и пускането в експлоатация новодоставено оборудване е до 60 (шестдесет) календарни дни след извършване на съответната заявка.</w:t>
      </w:r>
      <w:bookmarkEnd w:id="39"/>
    </w:p>
    <w:p w:rsidR="0089360D" w:rsidRPr="00C15EB0" w:rsidRDefault="0089360D" w:rsidP="00C15EB0">
      <w:pPr>
        <w:spacing w:line="240" w:lineRule="auto"/>
        <w:jc w:val="both"/>
        <w:rPr>
          <w:rFonts w:ascii="Times New Roman" w:hAnsi="Times New Roman" w:cs="Times New Roman"/>
          <w:sz w:val="24"/>
          <w:szCs w:val="24"/>
        </w:rPr>
      </w:pPr>
    </w:p>
    <w:p w:rsidR="00EC7996" w:rsidRPr="0085328C" w:rsidRDefault="00B90464" w:rsidP="00C15EB0">
      <w:pPr>
        <w:pStyle w:val="ListParagraph"/>
        <w:numPr>
          <w:ilvl w:val="0"/>
          <w:numId w:val="12"/>
        </w:numPr>
        <w:ind w:left="0" w:firstLine="0"/>
        <w:jc w:val="center"/>
        <w:rPr>
          <w:b/>
          <w:szCs w:val="24"/>
        </w:rPr>
      </w:pPr>
      <w:r w:rsidRPr="00C15EB0">
        <w:rPr>
          <w:b/>
          <w:szCs w:val="24"/>
        </w:rPr>
        <w:t>ЦЕНА И НАЧИН НА ПЛАЩАНЕ</w:t>
      </w:r>
    </w:p>
    <w:p w:rsidR="001D7C11" w:rsidRDefault="001D7C11" w:rsidP="00C15EB0">
      <w:pPr>
        <w:widowControl w:val="0"/>
        <w:spacing w:after="0" w:line="240" w:lineRule="auto"/>
        <w:jc w:val="both"/>
        <w:rPr>
          <w:rFonts w:ascii="Times New Roman" w:hAnsi="Times New Roman" w:cs="Times New Roman"/>
          <w:b/>
          <w:bCs/>
          <w:spacing w:val="3"/>
          <w:sz w:val="24"/>
          <w:szCs w:val="24"/>
        </w:rPr>
      </w:pPr>
    </w:p>
    <w:p w:rsidR="001D7C11" w:rsidRPr="00C15EB0" w:rsidRDefault="001D7C11" w:rsidP="001D7C11">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bCs/>
          <w:spacing w:val="3"/>
          <w:sz w:val="24"/>
          <w:szCs w:val="24"/>
        </w:rPr>
        <w:t>Чл. 4.</w:t>
      </w:r>
      <w:r w:rsidRPr="00C15EB0">
        <w:rPr>
          <w:rFonts w:ascii="Times New Roman" w:hAnsi="Times New Roman" w:cs="Times New Roman"/>
          <w:bCs/>
          <w:spacing w:val="3"/>
          <w:sz w:val="24"/>
          <w:szCs w:val="24"/>
        </w:rPr>
        <w:t xml:space="preserve"> (1) </w:t>
      </w:r>
      <w:r w:rsidR="00BA2F22">
        <w:rPr>
          <w:rFonts w:ascii="Times New Roman" w:hAnsi="Times New Roman" w:cs="Times New Roman"/>
          <w:sz w:val="24"/>
          <w:szCs w:val="24"/>
        </w:rPr>
        <w:t>Прогнозната</w:t>
      </w:r>
      <w:r w:rsidRPr="00C15EB0">
        <w:rPr>
          <w:rFonts w:ascii="Times New Roman" w:hAnsi="Times New Roman" w:cs="Times New Roman"/>
          <w:sz w:val="24"/>
          <w:szCs w:val="24"/>
        </w:rPr>
        <w:t xml:space="preserve"> стойност на договора е до ................ (.</w:t>
      </w:r>
      <w:r>
        <w:rPr>
          <w:rFonts w:ascii="Times New Roman" w:hAnsi="Times New Roman" w:cs="Times New Roman"/>
          <w:sz w:val="24"/>
          <w:szCs w:val="24"/>
        </w:rPr>
        <w:t>..................) лв. без ДДС и съответно</w:t>
      </w:r>
      <w:r w:rsidRPr="00C15EB0">
        <w:rPr>
          <w:rFonts w:ascii="Times New Roman" w:hAnsi="Times New Roman" w:cs="Times New Roman"/>
          <w:sz w:val="24"/>
          <w:szCs w:val="24"/>
        </w:rPr>
        <w:t xml:space="preserve"> ..................................... (..................................) лв. с включен ДДС.</w:t>
      </w:r>
    </w:p>
    <w:p w:rsidR="001D7C11" w:rsidRPr="00C15EB0" w:rsidRDefault="001D7C11" w:rsidP="00736A04">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lastRenderedPageBreak/>
        <w:t xml:space="preserve">(2) </w:t>
      </w:r>
      <w:r w:rsidRPr="00C15EB0">
        <w:rPr>
          <w:rFonts w:ascii="Times New Roman" w:eastAsia="Times New Roman" w:hAnsi="Times New Roman" w:cs="Times New Roman"/>
          <w:sz w:val="24"/>
          <w:szCs w:val="24"/>
          <w:lang w:eastAsia="bg-BG"/>
        </w:rPr>
        <w:t xml:space="preserve">ВЪЗЛОЖИТЕЛЯТ заплаща на ИЗПЪЛНИТЕЛЯ доставките съгласно единичните цени в Ценовата оферта на </w:t>
      </w:r>
      <w:r w:rsidRPr="00C15EB0">
        <w:rPr>
          <w:rFonts w:ascii="Times New Roman" w:eastAsia="Times New Roman" w:hAnsi="Times New Roman" w:cs="Times New Roman"/>
          <w:bCs/>
          <w:sz w:val="24"/>
          <w:szCs w:val="24"/>
          <w:lang w:eastAsia="bg-BG"/>
        </w:rPr>
        <w:t>ИЗПЪЛНИТЕЛЯ</w:t>
      </w:r>
      <w:r w:rsidRPr="00C15EB0">
        <w:rPr>
          <w:rFonts w:ascii="Times New Roman" w:eastAsia="Times New Roman" w:hAnsi="Times New Roman" w:cs="Times New Roman"/>
          <w:b/>
          <w:bCs/>
          <w:sz w:val="24"/>
          <w:szCs w:val="24"/>
          <w:lang w:eastAsia="bg-BG"/>
        </w:rPr>
        <w:t xml:space="preserve"> </w:t>
      </w:r>
      <w:r w:rsidRPr="00C15EB0">
        <w:rPr>
          <w:rFonts w:ascii="Times New Roman" w:eastAsia="Times New Roman" w:hAnsi="Times New Roman" w:cs="Times New Roman"/>
          <w:sz w:val="24"/>
          <w:szCs w:val="24"/>
          <w:lang w:eastAsia="bg-BG"/>
        </w:rPr>
        <w:t>в рамките на общата стойност по чл</w:t>
      </w:r>
      <w:r w:rsidRPr="00C15EB0">
        <w:rPr>
          <w:rFonts w:ascii="Times New Roman" w:eastAsia="Times New Roman" w:hAnsi="Times New Roman" w:cs="Times New Roman"/>
          <w:b/>
          <w:bCs/>
          <w:sz w:val="24"/>
          <w:szCs w:val="24"/>
          <w:lang w:eastAsia="bg-BG"/>
        </w:rPr>
        <w:t>.</w:t>
      </w:r>
      <w:r w:rsidRPr="00C15EB0">
        <w:rPr>
          <w:rFonts w:ascii="Times New Roman" w:eastAsia="Times New Roman" w:hAnsi="Times New Roman" w:cs="Times New Roman"/>
          <w:bCs/>
          <w:sz w:val="24"/>
          <w:szCs w:val="24"/>
          <w:lang w:eastAsia="bg-BG"/>
        </w:rPr>
        <w:t xml:space="preserve"> 4, ал.1 от договора</w:t>
      </w:r>
    </w:p>
    <w:p w:rsidR="001D7C11" w:rsidRPr="00C15EB0" w:rsidRDefault="001D7C11" w:rsidP="00736A04">
      <w:pPr>
        <w:widowControl w:val="0"/>
        <w:spacing w:after="0" w:line="240" w:lineRule="auto"/>
        <w:jc w:val="both"/>
        <w:rPr>
          <w:rFonts w:ascii="Times New Roman" w:eastAsia="Times New Roman" w:hAnsi="Times New Roman" w:cs="Times New Roman"/>
          <w:sz w:val="24"/>
          <w:szCs w:val="24"/>
        </w:rPr>
      </w:pPr>
      <w:r w:rsidRPr="00C15EB0">
        <w:rPr>
          <w:rFonts w:ascii="Times New Roman" w:eastAsia="Times New Roman" w:hAnsi="Times New Roman" w:cs="Times New Roman"/>
          <w:b/>
          <w:sz w:val="24"/>
          <w:szCs w:val="24"/>
        </w:rPr>
        <w:t xml:space="preserve">(3) </w:t>
      </w:r>
      <w:r w:rsidRPr="00C15EB0">
        <w:rPr>
          <w:rFonts w:ascii="Times New Roman" w:eastAsia="Times New Roman" w:hAnsi="Times New Roman" w:cs="Times New Roman"/>
          <w:sz w:val="24"/>
          <w:szCs w:val="24"/>
        </w:rPr>
        <w:t>Допълнителните доставки по чл.1, ал.2 се заплащат по</w:t>
      </w:r>
      <w:r w:rsidR="00BA2F22">
        <w:rPr>
          <w:rFonts w:ascii="Times New Roman" w:eastAsia="Times New Roman" w:hAnsi="Times New Roman" w:cs="Times New Roman"/>
          <w:sz w:val="24"/>
          <w:szCs w:val="24"/>
        </w:rPr>
        <w:t xml:space="preserve"> одобрени</w:t>
      </w:r>
      <w:r w:rsidR="00736A04">
        <w:rPr>
          <w:rFonts w:ascii="Times New Roman" w:eastAsia="Times New Roman" w:hAnsi="Times New Roman" w:cs="Times New Roman"/>
          <w:sz w:val="24"/>
          <w:szCs w:val="24"/>
          <w:lang w:val="en-US"/>
        </w:rPr>
        <w:t xml:space="preserve"> </w:t>
      </w:r>
      <w:r w:rsidR="00736A04">
        <w:rPr>
          <w:rFonts w:ascii="Times New Roman" w:eastAsia="Times New Roman" w:hAnsi="Times New Roman" w:cs="Times New Roman"/>
          <w:sz w:val="24"/>
          <w:szCs w:val="24"/>
        </w:rPr>
        <w:t xml:space="preserve">от </w:t>
      </w:r>
      <w:r w:rsidR="00736A04" w:rsidRPr="00C15EB0">
        <w:rPr>
          <w:rFonts w:ascii="Times New Roman" w:hAnsi="Times New Roman"/>
          <w:b/>
          <w:sz w:val="24"/>
          <w:szCs w:val="24"/>
        </w:rPr>
        <w:t>ВЪЗЛОЖИТЕЛ</w:t>
      </w:r>
      <w:r w:rsidR="00736A04">
        <w:rPr>
          <w:rFonts w:ascii="Times New Roman" w:hAnsi="Times New Roman"/>
          <w:b/>
          <w:sz w:val="24"/>
          <w:szCs w:val="24"/>
        </w:rPr>
        <w:t>Я</w:t>
      </w:r>
      <w:r w:rsidRPr="00C15EB0">
        <w:rPr>
          <w:rFonts w:ascii="Times New Roman" w:eastAsia="Times New Roman" w:hAnsi="Times New Roman" w:cs="Times New Roman"/>
          <w:sz w:val="24"/>
          <w:szCs w:val="24"/>
        </w:rPr>
        <w:t xml:space="preserve"> цени, равни или по-ниски от посочените единични цени в Ценовото предложение на Изпълнителя.</w:t>
      </w:r>
    </w:p>
    <w:p w:rsidR="001D7C11" w:rsidRPr="00C15EB0" w:rsidRDefault="001D7C11" w:rsidP="001D7C11">
      <w:pPr>
        <w:pStyle w:val="BodyText2"/>
        <w:spacing w:after="0" w:line="240" w:lineRule="auto"/>
        <w:jc w:val="both"/>
        <w:rPr>
          <w:rFonts w:ascii="Times New Roman" w:hAnsi="Times New Roman"/>
          <w:b/>
          <w:caps/>
          <w:sz w:val="24"/>
          <w:szCs w:val="24"/>
        </w:rPr>
      </w:pPr>
      <w:r w:rsidRPr="00C15EB0">
        <w:rPr>
          <w:rFonts w:ascii="Times New Roman" w:hAnsi="Times New Roman"/>
          <w:b/>
          <w:sz w:val="24"/>
          <w:szCs w:val="24"/>
        </w:rPr>
        <w:t xml:space="preserve">Чл. 5. (1) </w:t>
      </w:r>
      <w:r w:rsidRPr="00C15EB0">
        <w:rPr>
          <w:rFonts w:ascii="Times New Roman" w:hAnsi="Times New Roman"/>
          <w:sz w:val="24"/>
          <w:szCs w:val="24"/>
        </w:rPr>
        <w:t xml:space="preserve">Сумите за съответните доставки по чл.4, ал.2 и ал.3 се заплащат </w:t>
      </w:r>
      <w:r w:rsidRPr="00C15EB0">
        <w:rPr>
          <w:rFonts w:ascii="Times New Roman" w:hAnsi="Times New Roman"/>
          <w:spacing w:val="4"/>
          <w:sz w:val="24"/>
          <w:szCs w:val="24"/>
        </w:rPr>
        <w:t>в срок до 30 (тридесет) календарни дни, след представяне на двустранно подпис</w:t>
      </w:r>
      <w:r w:rsidR="00BA2F22">
        <w:rPr>
          <w:rFonts w:ascii="Times New Roman" w:hAnsi="Times New Roman"/>
          <w:spacing w:val="4"/>
          <w:sz w:val="24"/>
          <w:szCs w:val="24"/>
        </w:rPr>
        <w:t>ан</w:t>
      </w:r>
      <w:r w:rsidRPr="00C15EB0">
        <w:rPr>
          <w:rFonts w:ascii="Times New Roman" w:hAnsi="Times New Roman"/>
          <w:spacing w:val="4"/>
          <w:sz w:val="24"/>
          <w:szCs w:val="24"/>
        </w:rPr>
        <w:t xml:space="preserve"> приемно-предавателен протокол между </w:t>
      </w:r>
      <w:r w:rsidRPr="00C15EB0">
        <w:rPr>
          <w:rFonts w:ascii="Times New Roman" w:hAnsi="Times New Roman"/>
          <w:b/>
          <w:sz w:val="24"/>
          <w:szCs w:val="24"/>
        </w:rPr>
        <w:t>ВЪЗЛОЖИТЕЛ</w:t>
      </w:r>
      <w:r w:rsidR="00BA2F22">
        <w:rPr>
          <w:rFonts w:ascii="Times New Roman" w:hAnsi="Times New Roman"/>
          <w:b/>
          <w:sz w:val="24"/>
          <w:szCs w:val="24"/>
        </w:rPr>
        <w:t>, чрез директора на дирекция „ИОТ“</w:t>
      </w:r>
      <w:r w:rsidRPr="00C15EB0">
        <w:rPr>
          <w:rFonts w:ascii="Times New Roman" w:hAnsi="Times New Roman"/>
          <w:b/>
          <w:sz w:val="24"/>
          <w:szCs w:val="24"/>
        </w:rPr>
        <w:t xml:space="preserve"> </w:t>
      </w:r>
      <w:r w:rsidRPr="00C15EB0">
        <w:rPr>
          <w:rFonts w:ascii="Times New Roman" w:hAnsi="Times New Roman"/>
          <w:sz w:val="24"/>
          <w:szCs w:val="24"/>
        </w:rPr>
        <w:t xml:space="preserve">и  </w:t>
      </w:r>
      <w:r w:rsidRPr="00C15EB0">
        <w:rPr>
          <w:rFonts w:ascii="Times New Roman" w:hAnsi="Times New Roman"/>
          <w:b/>
          <w:sz w:val="24"/>
          <w:szCs w:val="24"/>
        </w:rPr>
        <w:t xml:space="preserve">ИЗПЪЛНИТЕЛ, </w:t>
      </w:r>
      <w:r w:rsidRPr="00C15EB0">
        <w:rPr>
          <w:rFonts w:ascii="Times New Roman" w:hAnsi="Times New Roman"/>
          <w:spacing w:val="4"/>
          <w:sz w:val="24"/>
          <w:szCs w:val="24"/>
        </w:rPr>
        <w:t xml:space="preserve">и </w:t>
      </w:r>
      <w:r w:rsidRPr="00C15EB0">
        <w:rPr>
          <w:rFonts w:ascii="Times New Roman" w:hAnsi="Times New Roman"/>
          <w:sz w:val="24"/>
          <w:szCs w:val="24"/>
        </w:rPr>
        <w:t xml:space="preserve">представяне на фактура от </w:t>
      </w:r>
      <w:r w:rsidRPr="00C15EB0">
        <w:rPr>
          <w:rFonts w:ascii="Times New Roman" w:hAnsi="Times New Roman"/>
          <w:b/>
          <w:caps/>
          <w:sz w:val="24"/>
          <w:szCs w:val="24"/>
        </w:rPr>
        <w:t>изпълнителя</w:t>
      </w:r>
      <w:r>
        <w:rPr>
          <w:rFonts w:ascii="Times New Roman" w:hAnsi="Times New Roman"/>
          <w:b/>
          <w:caps/>
          <w:sz w:val="24"/>
          <w:szCs w:val="24"/>
        </w:rPr>
        <w:t>,</w:t>
      </w:r>
      <w:r w:rsidRPr="001D7C11">
        <w:rPr>
          <w:rFonts w:ascii="Times New Roman" w:hAnsi="Times New Roman"/>
          <w:sz w:val="24"/>
          <w:szCs w:val="24"/>
        </w:rPr>
        <w:t xml:space="preserve"> </w:t>
      </w:r>
      <w:r w:rsidRPr="00C15EB0">
        <w:rPr>
          <w:rFonts w:ascii="Times New Roman" w:hAnsi="Times New Roman"/>
          <w:sz w:val="24"/>
          <w:szCs w:val="24"/>
        </w:rPr>
        <w:t>заедно с техническа и гаранционна документация за техническите средства и оборудване</w:t>
      </w:r>
    </w:p>
    <w:p w:rsidR="001D7C11" w:rsidRPr="00C15EB0" w:rsidRDefault="001D7C11" w:rsidP="001D7C11">
      <w:pPr>
        <w:pStyle w:val="BodyText2"/>
        <w:spacing w:after="0" w:line="240" w:lineRule="auto"/>
        <w:jc w:val="both"/>
        <w:rPr>
          <w:rFonts w:ascii="Times New Roman" w:hAnsi="Times New Roman"/>
          <w:sz w:val="24"/>
          <w:szCs w:val="24"/>
        </w:rPr>
      </w:pPr>
      <w:r w:rsidRPr="00C15EB0">
        <w:rPr>
          <w:rFonts w:ascii="Times New Roman" w:hAnsi="Times New Roman"/>
          <w:b/>
          <w:sz w:val="24"/>
          <w:szCs w:val="24"/>
        </w:rPr>
        <w:t>(2).</w:t>
      </w:r>
      <w:r w:rsidRPr="00C15EB0">
        <w:rPr>
          <w:rFonts w:ascii="Times New Roman" w:hAnsi="Times New Roman"/>
          <w:sz w:val="24"/>
          <w:szCs w:val="24"/>
        </w:rPr>
        <w:t xml:space="preserve"> Плащането се осъществява по банков път по следната Банкова сметка на </w:t>
      </w:r>
      <w:r w:rsidRPr="00C15EB0">
        <w:rPr>
          <w:rFonts w:ascii="Times New Roman" w:hAnsi="Times New Roman"/>
          <w:b/>
          <w:sz w:val="24"/>
          <w:szCs w:val="24"/>
        </w:rPr>
        <w:t xml:space="preserve">ИЗПЪЛНИТЕЛЯ: </w:t>
      </w:r>
    </w:p>
    <w:p w:rsidR="001D7C11" w:rsidRPr="00C15EB0" w:rsidRDefault="001D7C11" w:rsidP="001D7C11">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Обслужваща банка: ...............................................</w:t>
      </w:r>
    </w:p>
    <w:p w:rsidR="001D7C11" w:rsidRPr="00C15EB0" w:rsidRDefault="001D7C11" w:rsidP="001D7C11">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 xml:space="preserve">BIC:     ............................................... </w:t>
      </w:r>
    </w:p>
    <w:p w:rsidR="001D7C11" w:rsidRPr="00C15EB0" w:rsidRDefault="001D7C11" w:rsidP="001D7C11">
      <w:pPr>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IBAN: ...............................................</w:t>
      </w:r>
    </w:p>
    <w:p w:rsidR="0014720C" w:rsidRPr="00C15EB0" w:rsidRDefault="001D7C11" w:rsidP="00C15EB0">
      <w:pPr>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sz w:val="24"/>
          <w:szCs w:val="24"/>
          <w:lang w:eastAsia="bg-BG"/>
        </w:rPr>
        <w:t xml:space="preserve"> </w:t>
      </w:r>
      <w:r w:rsidR="00372F1F" w:rsidRPr="00C15EB0">
        <w:rPr>
          <w:rFonts w:ascii="Times New Roman" w:hAnsi="Times New Roman" w:cs="Times New Roman"/>
          <w:sz w:val="24"/>
          <w:szCs w:val="24"/>
          <w:lang w:eastAsia="bg-BG"/>
        </w:rPr>
        <w:t>(</w:t>
      </w:r>
      <w:r w:rsidR="00592882" w:rsidRPr="00C15EB0">
        <w:rPr>
          <w:rFonts w:ascii="Times New Roman" w:hAnsi="Times New Roman" w:cs="Times New Roman"/>
          <w:b/>
          <w:sz w:val="24"/>
          <w:szCs w:val="24"/>
          <w:lang w:eastAsia="bg-BG"/>
        </w:rPr>
        <w:t>3</w:t>
      </w:r>
      <w:r w:rsidR="00372F1F" w:rsidRPr="00C15EB0">
        <w:rPr>
          <w:rFonts w:ascii="Times New Roman" w:hAnsi="Times New Roman" w:cs="Times New Roman"/>
          <w:b/>
          <w:sz w:val="24"/>
          <w:szCs w:val="24"/>
          <w:lang w:eastAsia="bg-BG"/>
        </w:rPr>
        <w:t>)</w:t>
      </w:r>
      <w:r w:rsidR="0014720C" w:rsidRPr="00C15EB0">
        <w:rPr>
          <w:rFonts w:ascii="Times New Roman" w:hAnsi="Times New Roman" w:cs="Times New Roman"/>
          <w:sz w:val="24"/>
          <w:szCs w:val="24"/>
          <w:lang w:eastAsia="bg-BG"/>
        </w:rPr>
        <w:t xml:space="preserve">. Изпълнителят е длъжен да уведомява писмено Възложителя за всички </w:t>
      </w:r>
      <w:proofErr w:type="spellStart"/>
      <w:r w:rsidR="0014720C" w:rsidRPr="00C15EB0">
        <w:rPr>
          <w:rFonts w:ascii="Times New Roman" w:hAnsi="Times New Roman" w:cs="Times New Roman"/>
          <w:sz w:val="24"/>
          <w:szCs w:val="24"/>
          <w:lang w:eastAsia="bg-BG"/>
        </w:rPr>
        <w:t>последващи</w:t>
      </w:r>
      <w:proofErr w:type="spellEnd"/>
      <w:r w:rsidR="0014720C" w:rsidRPr="00C15EB0">
        <w:rPr>
          <w:rFonts w:ascii="Times New Roman" w:hAnsi="Times New Roman" w:cs="Times New Roman"/>
          <w:sz w:val="24"/>
          <w:szCs w:val="24"/>
          <w:lang w:eastAsia="bg-BG"/>
        </w:rPr>
        <w:t xml:space="preserve"> промени на банковата му сметка в срок до </w:t>
      </w:r>
      <w:r w:rsidR="0014720C" w:rsidRPr="00C15EB0">
        <w:rPr>
          <w:rFonts w:ascii="Times New Roman" w:hAnsi="Times New Roman" w:cs="Times New Roman"/>
          <w:sz w:val="24"/>
          <w:szCs w:val="24"/>
        </w:rPr>
        <w:t>3 (три) дни</w:t>
      </w:r>
      <w:r w:rsidR="0014720C" w:rsidRPr="00C15EB0">
        <w:rPr>
          <w:rFonts w:ascii="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90464" w:rsidRPr="00C15EB0" w:rsidRDefault="00D204BA" w:rsidP="00C15EB0">
      <w:pPr>
        <w:spacing w:after="0" w:line="240" w:lineRule="auto"/>
        <w:jc w:val="both"/>
        <w:textAlignment w:val="center"/>
        <w:rPr>
          <w:rFonts w:ascii="Times New Roman" w:hAnsi="Times New Roman" w:cs="Times New Roman"/>
          <w:sz w:val="24"/>
          <w:szCs w:val="24"/>
          <w:lang w:eastAsia="bg-BG"/>
        </w:rPr>
      </w:pPr>
      <w:r w:rsidRPr="00C15EB0">
        <w:rPr>
          <w:rFonts w:ascii="Times New Roman" w:hAnsi="Times New Roman" w:cs="Times New Roman"/>
          <w:b/>
          <w:bCs/>
          <w:spacing w:val="1"/>
          <w:sz w:val="24"/>
          <w:szCs w:val="24"/>
        </w:rPr>
        <w:t xml:space="preserve"> </w:t>
      </w:r>
      <w:r w:rsidR="00592882" w:rsidRPr="00C15EB0">
        <w:rPr>
          <w:rFonts w:ascii="Times New Roman" w:hAnsi="Times New Roman" w:cs="Times New Roman"/>
          <w:b/>
          <w:bCs/>
          <w:spacing w:val="1"/>
          <w:sz w:val="24"/>
          <w:szCs w:val="24"/>
        </w:rPr>
        <w:t>(</w:t>
      </w:r>
      <w:r w:rsidR="00A73383" w:rsidRPr="00C15EB0">
        <w:rPr>
          <w:rFonts w:ascii="Times New Roman" w:hAnsi="Times New Roman" w:cs="Times New Roman"/>
          <w:b/>
          <w:bCs/>
          <w:spacing w:val="1"/>
          <w:sz w:val="24"/>
          <w:szCs w:val="24"/>
        </w:rPr>
        <w:t>4</w:t>
      </w:r>
      <w:r w:rsidR="00372F1F" w:rsidRPr="00C15EB0">
        <w:rPr>
          <w:rFonts w:ascii="Times New Roman" w:hAnsi="Times New Roman" w:cs="Times New Roman"/>
          <w:b/>
          <w:bCs/>
          <w:spacing w:val="1"/>
          <w:sz w:val="24"/>
          <w:szCs w:val="24"/>
        </w:rPr>
        <w:t>)</w:t>
      </w:r>
      <w:r w:rsidR="00B90464" w:rsidRPr="00C15EB0">
        <w:rPr>
          <w:rFonts w:ascii="Times New Roman" w:hAnsi="Times New Roman" w:cs="Times New Roman"/>
          <w:b/>
          <w:bCs/>
          <w:spacing w:val="1"/>
          <w:sz w:val="24"/>
          <w:szCs w:val="24"/>
        </w:rPr>
        <w:t>.</w:t>
      </w:r>
      <w:r w:rsidR="00B90464" w:rsidRPr="00C15EB0">
        <w:rPr>
          <w:rFonts w:ascii="Times New Roman" w:hAnsi="Times New Roman" w:cs="Times New Roman"/>
          <w:spacing w:val="2"/>
          <w:sz w:val="24"/>
          <w:szCs w:val="24"/>
        </w:rPr>
        <w:t xml:space="preserve"> </w:t>
      </w:r>
      <w:r w:rsidR="00B90464" w:rsidRPr="00C15EB0">
        <w:rPr>
          <w:rFonts w:ascii="Times New Roman" w:hAnsi="Times New Roman" w:cs="Times New Roman"/>
          <w:sz w:val="24"/>
          <w:szCs w:val="24"/>
        </w:rPr>
        <w:t xml:space="preserve">Когато </w:t>
      </w:r>
      <w:r w:rsidR="00B90464" w:rsidRPr="00C15EB0">
        <w:rPr>
          <w:rFonts w:ascii="Times New Roman" w:hAnsi="Times New Roman" w:cs="Times New Roman"/>
          <w:b/>
          <w:sz w:val="24"/>
          <w:szCs w:val="24"/>
        </w:rPr>
        <w:t>ИЗПЪЛНИТЕЛЯТ</w:t>
      </w:r>
      <w:r w:rsidR="00B90464" w:rsidRPr="00C15EB0">
        <w:rPr>
          <w:rFonts w:ascii="Times New Roman" w:hAnsi="Times New Roman" w:cs="Times New Roman"/>
          <w:sz w:val="24"/>
          <w:szCs w:val="24"/>
        </w:rPr>
        <w:t xml:space="preserve"> е ск</w:t>
      </w:r>
      <w:r w:rsidR="000360F0" w:rsidRPr="00C15EB0">
        <w:rPr>
          <w:rFonts w:ascii="Times New Roman" w:hAnsi="Times New Roman" w:cs="Times New Roman"/>
          <w:sz w:val="24"/>
          <w:szCs w:val="24"/>
        </w:rPr>
        <w:t xml:space="preserve">лючил договор/договори за </w:t>
      </w:r>
      <w:proofErr w:type="spellStart"/>
      <w:r w:rsidR="000360F0" w:rsidRPr="00C15EB0">
        <w:rPr>
          <w:rFonts w:ascii="Times New Roman" w:hAnsi="Times New Roman" w:cs="Times New Roman"/>
          <w:sz w:val="24"/>
          <w:szCs w:val="24"/>
        </w:rPr>
        <w:t>подиз</w:t>
      </w:r>
      <w:r w:rsidR="00B90464" w:rsidRPr="00C15EB0">
        <w:rPr>
          <w:rFonts w:ascii="Times New Roman" w:hAnsi="Times New Roman" w:cs="Times New Roman"/>
          <w:sz w:val="24"/>
          <w:szCs w:val="24"/>
        </w:rPr>
        <w:t>пълнение</w:t>
      </w:r>
      <w:proofErr w:type="spellEnd"/>
      <w:r w:rsidR="00B90464" w:rsidRPr="00C15EB0">
        <w:rPr>
          <w:rFonts w:ascii="Times New Roman" w:hAnsi="Times New Roman" w:cs="Times New Roman"/>
          <w:sz w:val="24"/>
          <w:szCs w:val="24"/>
        </w:rPr>
        <w:t xml:space="preserve"> частта от поръчката, която се изпълнява от </w:t>
      </w:r>
      <w:r w:rsidR="00B90464" w:rsidRPr="00C15EB0">
        <w:rPr>
          <w:rFonts w:ascii="Times New Roman" w:hAnsi="Times New Roman" w:cs="Times New Roman"/>
          <w:b/>
          <w:sz w:val="24"/>
          <w:szCs w:val="24"/>
        </w:rPr>
        <w:t>ПОДИЗПЪЛНИТЕЛ,</w:t>
      </w:r>
      <w:r w:rsidR="00B90464" w:rsidRPr="00C15EB0">
        <w:rPr>
          <w:rFonts w:ascii="Times New Roman" w:hAnsi="Times New Roman" w:cs="Times New Roman"/>
          <w:sz w:val="24"/>
          <w:szCs w:val="24"/>
        </w:rPr>
        <w:t xml:space="preserve"> може да бъде предадена като отделен обект на </w:t>
      </w:r>
      <w:r w:rsidR="00B90464" w:rsidRPr="00C15EB0">
        <w:rPr>
          <w:rFonts w:ascii="Times New Roman" w:hAnsi="Times New Roman" w:cs="Times New Roman"/>
          <w:b/>
          <w:sz w:val="24"/>
          <w:szCs w:val="24"/>
        </w:rPr>
        <w:t>ИЗПЪЛНИТЕЛЯ</w:t>
      </w:r>
      <w:r w:rsidR="00B90464" w:rsidRPr="00C15EB0">
        <w:rPr>
          <w:rFonts w:ascii="Times New Roman" w:hAnsi="Times New Roman" w:cs="Times New Roman"/>
          <w:sz w:val="24"/>
          <w:szCs w:val="24"/>
        </w:rPr>
        <w:t xml:space="preserve"> или на </w:t>
      </w:r>
      <w:r w:rsidR="00B90464" w:rsidRPr="00C15EB0">
        <w:rPr>
          <w:rFonts w:ascii="Times New Roman" w:hAnsi="Times New Roman" w:cs="Times New Roman"/>
          <w:b/>
          <w:sz w:val="24"/>
          <w:szCs w:val="24"/>
        </w:rPr>
        <w:t>ВЪЗЛОЖИТЕЛЯ</w:t>
      </w:r>
      <w:r w:rsidR="00B90464" w:rsidRPr="00C15EB0">
        <w:rPr>
          <w:rFonts w:ascii="Times New Roman" w:hAnsi="Times New Roman" w:cs="Times New Roman"/>
          <w:sz w:val="24"/>
          <w:szCs w:val="24"/>
        </w:rPr>
        <w:t xml:space="preserve">, </w:t>
      </w:r>
      <w:r w:rsidR="00B90464" w:rsidRPr="00C15EB0">
        <w:rPr>
          <w:rFonts w:ascii="Times New Roman" w:hAnsi="Times New Roman" w:cs="Times New Roman"/>
          <w:b/>
          <w:sz w:val="24"/>
          <w:szCs w:val="24"/>
        </w:rPr>
        <w:t>ВЪЗЛОЖИТЕЛЯТ</w:t>
      </w:r>
      <w:r w:rsidR="00B90464" w:rsidRPr="00C15EB0">
        <w:rPr>
          <w:rFonts w:ascii="Times New Roman" w:hAnsi="Times New Roman" w:cs="Times New Roman"/>
          <w:sz w:val="24"/>
          <w:szCs w:val="24"/>
        </w:rPr>
        <w:t xml:space="preserve"> заплаща възнаграждение за тази част на </w:t>
      </w:r>
      <w:r w:rsidR="00B90464" w:rsidRPr="00C15EB0">
        <w:rPr>
          <w:rFonts w:ascii="Times New Roman" w:hAnsi="Times New Roman" w:cs="Times New Roman"/>
          <w:b/>
          <w:sz w:val="24"/>
          <w:szCs w:val="24"/>
        </w:rPr>
        <w:t>ПОДИЗПЪЛНИТЕЛЯ.</w:t>
      </w:r>
      <w:r w:rsidR="00B90464" w:rsidRPr="00C15EB0">
        <w:rPr>
          <w:rFonts w:ascii="Times New Roman" w:hAnsi="Times New Roman" w:cs="Times New Roman"/>
          <w:sz w:val="24"/>
          <w:szCs w:val="24"/>
          <w:lang w:eastAsia="bg-BG"/>
        </w:rPr>
        <w:t xml:space="preserve"> *</w:t>
      </w:r>
    </w:p>
    <w:p w:rsidR="00B90464" w:rsidRPr="00C15EB0" w:rsidRDefault="00372F1F" w:rsidP="00C15EB0">
      <w:pPr>
        <w:spacing w:after="0" w:line="240" w:lineRule="auto"/>
        <w:jc w:val="both"/>
        <w:textAlignment w:val="center"/>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w:t>
      </w:r>
      <w:r w:rsidR="00A73383" w:rsidRPr="00C15EB0">
        <w:rPr>
          <w:rFonts w:ascii="Times New Roman" w:hAnsi="Times New Roman" w:cs="Times New Roman"/>
          <w:b/>
          <w:sz w:val="24"/>
          <w:szCs w:val="24"/>
          <w:lang w:eastAsia="bg-BG"/>
        </w:rPr>
        <w:t>5</w:t>
      </w:r>
      <w:r w:rsidRPr="00C15EB0">
        <w:rPr>
          <w:rFonts w:ascii="Times New Roman" w:hAnsi="Times New Roman" w:cs="Times New Roman"/>
          <w:b/>
          <w:sz w:val="24"/>
          <w:szCs w:val="24"/>
          <w:lang w:eastAsia="bg-BG"/>
        </w:rPr>
        <w:t>)</w:t>
      </w:r>
      <w:r w:rsidR="0025441D" w:rsidRPr="00C15EB0">
        <w:rPr>
          <w:rFonts w:ascii="Times New Roman" w:hAnsi="Times New Roman" w:cs="Times New Roman"/>
          <w:b/>
          <w:sz w:val="24"/>
          <w:szCs w:val="24"/>
          <w:lang w:eastAsia="bg-BG"/>
        </w:rPr>
        <w:t>.</w:t>
      </w:r>
      <w:r w:rsidR="00592882" w:rsidRPr="00C15EB0">
        <w:rPr>
          <w:rFonts w:ascii="Times New Roman" w:hAnsi="Times New Roman" w:cs="Times New Roman"/>
          <w:sz w:val="24"/>
          <w:szCs w:val="24"/>
          <w:lang w:eastAsia="bg-BG"/>
        </w:rPr>
        <w:t xml:space="preserve"> Разплащанията по ал. </w:t>
      </w:r>
      <w:r w:rsidR="002F79E4" w:rsidRPr="00C15EB0">
        <w:rPr>
          <w:rFonts w:ascii="Times New Roman" w:hAnsi="Times New Roman" w:cs="Times New Roman"/>
          <w:sz w:val="24"/>
          <w:szCs w:val="24"/>
          <w:lang w:eastAsia="bg-BG"/>
        </w:rPr>
        <w:t>4</w:t>
      </w:r>
      <w:r w:rsidR="00B90464" w:rsidRPr="00C15EB0">
        <w:rPr>
          <w:rFonts w:ascii="Times New Roman" w:hAnsi="Times New Roman" w:cs="Times New Roman"/>
          <w:sz w:val="24"/>
          <w:szCs w:val="24"/>
          <w:lang w:eastAsia="bg-BG"/>
        </w:rPr>
        <w:t xml:space="preserve"> се осъществяват въз основа на искане, отправено от </w:t>
      </w:r>
      <w:r w:rsidR="00B90464" w:rsidRPr="00C15EB0">
        <w:rPr>
          <w:rFonts w:ascii="Times New Roman" w:hAnsi="Times New Roman" w:cs="Times New Roman"/>
          <w:b/>
          <w:sz w:val="24"/>
          <w:szCs w:val="24"/>
          <w:lang w:eastAsia="bg-BG"/>
        </w:rPr>
        <w:t>ПОДИЗПЪЛНИТЕЛЯ</w:t>
      </w:r>
      <w:r w:rsidR="00B90464" w:rsidRPr="00C15EB0">
        <w:rPr>
          <w:rFonts w:ascii="Times New Roman" w:hAnsi="Times New Roman" w:cs="Times New Roman"/>
          <w:sz w:val="24"/>
          <w:szCs w:val="24"/>
          <w:lang w:eastAsia="bg-BG"/>
        </w:rPr>
        <w:t xml:space="preserve"> до </w:t>
      </w:r>
      <w:r w:rsidR="00B90464" w:rsidRPr="00C15EB0">
        <w:rPr>
          <w:rFonts w:ascii="Times New Roman" w:hAnsi="Times New Roman" w:cs="Times New Roman"/>
          <w:b/>
          <w:sz w:val="24"/>
          <w:szCs w:val="24"/>
          <w:lang w:eastAsia="bg-BG"/>
        </w:rPr>
        <w:t>ВЪЗЛОЖИТЕЛЯ</w:t>
      </w:r>
      <w:r w:rsidR="00B90464" w:rsidRPr="00C15EB0">
        <w:rPr>
          <w:rFonts w:ascii="Times New Roman" w:hAnsi="Times New Roman" w:cs="Times New Roman"/>
          <w:sz w:val="24"/>
          <w:szCs w:val="24"/>
          <w:lang w:eastAsia="bg-BG"/>
        </w:rPr>
        <w:t xml:space="preserve"> чрез </w:t>
      </w:r>
      <w:r w:rsidR="00B90464" w:rsidRPr="00C15EB0">
        <w:rPr>
          <w:rFonts w:ascii="Times New Roman" w:hAnsi="Times New Roman" w:cs="Times New Roman"/>
          <w:b/>
          <w:sz w:val="24"/>
          <w:szCs w:val="24"/>
          <w:lang w:eastAsia="bg-BG"/>
        </w:rPr>
        <w:t>ИЗПЪЛНИТЕЛЯ</w:t>
      </w:r>
      <w:r w:rsidR="00B90464" w:rsidRPr="00C15EB0">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B90464" w:rsidRPr="00C15EB0" w:rsidRDefault="00372F1F" w:rsidP="00C15EB0">
      <w:pPr>
        <w:spacing w:after="0" w:line="240" w:lineRule="auto"/>
        <w:jc w:val="both"/>
        <w:textAlignment w:val="center"/>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w:t>
      </w:r>
      <w:r w:rsidR="00A73383" w:rsidRPr="00C15EB0">
        <w:rPr>
          <w:rFonts w:ascii="Times New Roman" w:hAnsi="Times New Roman" w:cs="Times New Roman"/>
          <w:b/>
          <w:sz w:val="24"/>
          <w:szCs w:val="24"/>
          <w:lang w:eastAsia="bg-BG"/>
        </w:rPr>
        <w:t>6</w:t>
      </w:r>
      <w:r w:rsidRPr="00C15EB0">
        <w:rPr>
          <w:rFonts w:ascii="Times New Roman" w:hAnsi="Times New Roman" w:cs="Times New Roman"/>
          <w:b/>
          <w:sz w:val="24"/>
          <w:szCs w:val="24"/>
          <w:lang w:eastAsia="bg-BG"/>
        </w:rPr>
        <w:t>)</w:t>
      </w:r>
      <w:r w:rsidR="0025441D" w:rsidRPr="00C15EB0">
        <w:rPr>
          <w:rFonts w:ascii="Times New Roman" w:hAnsi="Times New Roman" w:cs="Times New Roman"/>
          <w:b/>
          <w:sz w:val="24"/>
          <w:szCs w:val="24"/>
          <w:lang w:eastAsia="bg-BG"/>
        </w:rPr>
        <w:t>.</w:t>
      </w:r>
      <w:r w:rsidR="004D311B" w:rsidRPr="00C15EB0">
        <w:rPr>
          <w:rFonts w:ascii="Times New Roman" w:hAnsi="Times New Roman" w:cs="Times New Roman"/>
          <w:sz w:val="24"/>
          <w:szCs w:val="24"/>
          <w:lang w:eastAsia="bg-BG"/>
        </w:rPr>
        <w:t xml:space="preserve"> Към искането по ал. </w:t>
      </w:r>
      <w:r w:rsidR="002F79E4" w:rsidRPr="00C15EB0">
        <w:rPr>
          <w:rFonts w:ascii="Times New Roman" w:hAnsi="Times New Roman" w:cs="Times New Roman"/>
          <w:sz w:val="24"/>
          <w:szCs w:val="24"/>
          <w:lang w:eastAsia="bg-BG"/>
        </w:rPr>
        <w:t>5</w:t>
      </w:r>
      <w:r w:rsidR="00B90464" w:rsidRPr="00C15EB0">
        <w:rPr>
          <w:rFonts w:ascii="Times New Roman" w:hAnsi="Times New Roman" w:cs="Times New Roman"/>
          <w:sz w:val="24"/>
          <w:szCs w:val="24"/>
          <w:lang w:eastAsia="bg-BG"/>
        </w:rPr>
        <w:t xml:space="preserve">, </w:t>
      </w:r>
      <w:r w:rsidR="00B90464" w:rsidRPr="00C15EB0">
        <w:rPr>
          <w:rFonts w:ascii="Times New Roman" w:hAnsi="Times New Roman" w:cs="Times New Roman"/>
          <w:b/>
          <w:sz w:val="24"/>
          <w:szCs w:val="24"/>
          <w:lang w:eastAsia="bg-BG"/>
        </w:rPr>
        <w:t>ИЗПЪЛНИТЕЛЯТ</w:t>
      </w:r>
      <w:r w:rsidR="00B90464" w:rsidRPr="00C15EB0">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B90464" w:rsidRPr="00C15EB0" w:rsidRDefault="00372F1F" w:rsidP="00C15EB0">
      <w:pPr>
        <w:spacing w:after="0" w:line="240" w:lineRule="auto"/>
        <w:jc w:val="both"/>
        <w:textAlignment w:val="center"/>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w:t>
      </w:r>
      <w:r w:rsidR="00A73383" w:rsidRPr="00C15EB0">
        <w:rPr>
          <w:rFonts w:ascii="Times New Roman" w:hAnsi="Times New Roman" w:cs="Times New Roman"/>
          <w:b/>
          <w:sz w:val="24"/>
          <w:szCs w:val="24"/>
          <w:lang w:eastAsia="bg-BG"/>
        </w:rPr>
        <w:t>7</w:t>
      </w:r>
      <w:r w:rsidRPr="00C15EB0">
        <w:rPr>
          <w:rFonts w:ascii="Times New Roman" w:hAnsi="Times New Roman" w:cs="Times New Roman"/>
          <w:b/>
          <w:sz w:val="24"/>
          <w:szCs w:val="24"/>
          <w:lang w:eastAsia="bg-BG"/>
        </w:rPr>
        <w:t>)</w:t>
      </w:r>
      <w:r w:rsidR="0025441D" w:rsidRPr="00C15EB0">
        <w:rPr>
          <w:rFonts w:ascii="Times New Roman" w:hAnsi="Times New Roman" w:cs="Times New Roman"/>
          <w:b/>
          <w:sz w:val="24"/>
          <w:szCs w:val="24"/>
          <w:lang w:eastAsia="bg-BG"/>
        </w:rPr>
        <w:t>.</w:t>
      </w:r>
      <w:r w:rsidR="00B90464" w:rsidRPr="00C15EB0">
        <w:rPr>
          <w:rFonts w:ascii="Times New Roman" w:hAnsi="Times New Roman" w:cs="Times New Roman"/>
          <w:sz w:val="24"/>
          <w:szCs w:val="24"/>
          <w:lang w:eastAsia="bg-BG"/>
        </w:rPr>
        <w:t xml:space="preserve"> </w:t>
      </w:r>
      <w:r w:rsidR="00B90464" w:rsidRPr="00C15EB0">
        <w:rPr>
          <w:rFonts w:ascii="Times New Roman" w:hAnsi="Times New Roman" w:cs="Times New Roman"/>
          <w:b/>
          <w:sz w:val="24"/>
          <w:szCs w:val="24"/>
          <w:lang w:eastAsia="bg-BG"/>
        </w:rPr>
        <w:t>ВЪЗЛОЖИТЕЛЯТ</w:t>
      </w:r>
      <w:r w:rsidR="00B90464" w:rsidRPr="00C15EB0">
        <w:rPr>
          <w:rFonts w:ascii="Times New Roman" w:hAnsi="Times New Roman" w:cs="Times New Roman"/>
          <w:sz w:val="24"/>
          <w:szCs w:val="24"/>
          <w:lang w:eastAsia="bg-BG"/>
        </w:rPr>
        <w:t xml:space="preserve"> има </w:t>
      </w:r>
      <w:r w:rsidR="00095828" w:rsidRPr="00C15EB0">
        <w:rPr>
          <w:rFonts w:ascii="Times New Roman" w:hAnsi="Times New Roman" w:cs="Times New Roman"/>
          <w:sz w:val="24"/>
          <w:szCs w:val="24"/>
          <w:lang w:eastAsia="bg-BG"/>
        </w:rPr>
        <w:t>п</w:t>
      </w:r>
      <w:r w:rsidR="00592882" w:rsidRPr="00C15EB0">
        <w:rPr>
          <w:rFonts w:ascii="Times New Roman" w:hAnsi="Times New Roman" w:cs="Times New Roman"/>
          <w:sz w:val="24"/>
          <w:szCs w:val="24"/>
          <w:lang w:eastAsia="bg-BG"/>
        </w:rPr>
        <w:t xml:space="preserve">раво да откаже плащане </w:t>
      </w:r>
      <w:r w:rsidR="004709D5" w:rsidRPr="00C15EB0">
        <w:rPr>
          <w:rFonts w:ascii="Times New Roman" w:hAnsi="Times New Roman" w:cs="Times New Roman"/>
          <w:sz w:val="24"/>
          <w:szCs w:val="24"/>
          <w:lang w:eastAsia="bg-BG"/>
        </w:rPr>
        <w:t>на подизпълнител</w:t>
      </w:r>
      <w:r w:rsidR="00B90464" w:rsidRPr="00C15EB0">
        <w:rPr>
          <w:rFonts w:ascii="Times New Roman" w:hAnsi="Times New Roman" w:cs="Times New Roman"/>
          <w:sz w:val="24"/>
          <w:szCs w:val="24"/>
          <w:lang w:eastAsia="bg-BG"/>
        </w:rPr>
        <w:t xml:space="preserve"> когато искането за плащане е оспорено, до момента на отстраняване на причината за отказа.*</w:t>
      </w:r>
    </w:p>
    <w:p w:rsidR="008E4FB4" w:rsidRPr="00C15EB0" w:rsidRDefault="008E4FB4" w:rsidP="00C15EB0">
      <w:pPr>
        <w:spacing w:after="0" w:line="240" w:lineRule="auto"/>
        <w:rPr>
          <w:rFonts w:ascii="Times New Roman" w:hAnsi="Times New Roman" w:cs="Times New Roman"/>
          <w:sz w:val="24"/>
          <w:szCs w:val="24"/>
          <w:lang w:eastAsia="bg-BG"/>
        </w:rPr>
      </w:pPr>
    </w:p>
    <w:p w:rsidR="00040687" w:rsidRPr="00736A04" w:rsidRDefault="00B90464" w:rsidP="00736A04">
      <w:pPr>
        <w:pStyle w:val="StyleHeading3"/>
        <w:numPr>
          <w:ilvl w:val="0"/>
          <w:numId w:val="12"/>
        </w:numPr>
        <w:spacing w:after="0"/>
        <w:ind w:left="0" w:firstLine="0"/>
        <w:rPr>
          <w:szCs w:val="24"/>
        </w:rPr>
      </w:pPr>
      <w:bookmarkStart w:id="40" w:name="_Toc511642433"/>
      <w:r w:rsidRPr="00C15EB0">
        <w:rPr>
          <w:szCs w:val="24"/>
        </w:rPr>
        <w:t xml:space="preserve">ПРАВА И ЗАДЪЛЖЕНИЯ НА </w:t>
      </w:r>
      <w:r w:rsidR="00D45298" w:rsidRPr="00C15EB0">
        <w:rPr>
          <w:szCs w:val="24"/>
        </w:rPr>
        <w:t>СТРАНИТЕ</w:t>
      </w:r>
      <w:bookmarkEnd w:id="40"/>
    </w:p>
    <w:p w:rsidR="00B90464" w:rsidRPr="00C15EB0" w:rsidRDefault="00B90464" w:rsidP="00736A04">
      <w:pPr>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b/>
          <w:bCs/>
          <w:sz w:val="24"/>
          <w:szCs w:val="24"/>
        </w:rPr>
        <w:t xml:space="preserve">Чл. </w:t>
      </w:r>
      <w:r w:rsidR="00D45298" w:rsidRPr="00C15EB0">
        <w:rPr>
          <w:rFonts w:ascii="Times New Roman" w:hAnsi="Times New Roman" w:cs="Times New Roman"/>
          <w:b/>
          <w:bCs/>
          <w:sz w:val="24"/>
          <w:szCs w:val="24"/>
        </w:rPr>
        <w:t>6</w:t>
      </w:r>
      <w:r w:rsidRPr="00C15EB0">
        <w:rPr>
          <w:rFonts w:ascii="Times New Roman" w:hAnsi="Times New Roman" w:cs="Times New Roman"/>
          <w:b/>
          <w:bCs/>
          <w:sz w:val="24"/>
          <w:szCs w:val="24"/>
        </w:rPr>
        <w:t>.</w:t>
      </w:r>
      <w:r w:rsidR="00A55F21" w:rsidRPr="00C15EB0">
        <w:rPr>
          <w:rFonts w:ascii="Times New Roman" w:hAnsi="Times New Roman" w:cs="Times New Roman"/>
          <w:b/>
          <w:bCs/>
          <w:sz w:val="24"/>
          <w:szCs w:val="24"/>
        </w:rPr>
        <w:t>(1).</w:t>
      </w:r>
      <w:r w:rsidRPr="00C15EB0">
        <w:rPr>
          <w:rFonts w:ascii="Times New Roman" w:hAnsi="Times New Roman" w:cs="Times New Roman"/>
          <w:b/>
          <w:bCs/>
          <w:sz w:val="24"/>
          <w:szCs w:val="24"/>
        </w:rPr>
        <w:t xml:space="preserve"> </w:t>
      </w:r>
      <w:r w:rsidRPr="00C15EB0">
        <w:rPr>
          <w:rFonts w:ascii="Times New Roman" w:hAnsi="Times New Roman" w:cs="Times New Roman"/>
          <w:b/>
          <w:sz w:val="24"/>
          <w:szCs w:val="24"/>
          <w:lang w:eastAsia="bg-BG"/>
        </w:rPr>
        <w:t>ВЪЗЛОЖИТЕЛЯТ</w:t>
      </w:r>
      <w:r w:rsidRPr="00C15EB0">
        <w:rPr>
          <w:rFonts w:ascii="Times New Roman" w:hAnsi="Times New Roman" w:cs="Times New Roman"/>
          <w:sz w:val="24"/>
          <w:szCs w:val="24"/>
          <w:lang w:eastAsia="bg-BG"/>
        </w:rPr>
        <w:t xml:space="preserve"> има право:</w:t>
      </w:r>
    </w:p>
    <w:p w:rsidR="003B2EFF" w:rsidRDefault="00A55F21" w:rsidP="003B2EFF">
      <w:pPr>
        <w:widowControl w:val="0"/>
        <w:numPr>
          <w:ilvl w:val="0"/>
          <w:numId w:val="15"/>
        </w:numPr>
        <w:tabs>
          <w:tab w:val="clear" w:pos="72"/>
          <w:tab w:val="left" w:pos="1080"/>
        </w:tabs>
        <w:spacing w:after="0" w:line="240" w:lineRule="auto"/>
        <w:ind w:left="142" w:firstLine="0"/>
        <w:jc w:val="both"/>
        <w:rPr>
          <w:rFonts w:ascii="Times New Roman" w:hAnsi="Times New Roman" w:cs="Times New Roman"/>
          <w:spacing w:val="4"/>
          <w:sz w:val="24"/>
          <w:szCs w:val="24"/>
        </w:rPr>
      </w:pPr>
      <w:r w:rsidRPr="00C15EB0">
        <w:rPr>
          <w:rFonts w:ascii="Times New Roman" w:hAnsi="Times New Roman" w:cs="Times New Roman"/>
          <w:sz w:val="24"/>
          <w:szCs w:val="24"/>
        </w:rPr>
        <w:t>да провери чрез тестови процедури доставените технически средства за съответствие</w:t>
      </w:r>
      <w:r w:rsidRPr="00C15EB0">
        <w:rPr>
          <w:rFonts w:ascii="Times New Roman" w:hAnsi="Times New Roman" w:cs="Times New Roman"/>
          <w:spacing w:val="4"/>
          <w:sz w:val="24"/>
          <w:szCs w:val="24"/>
        </w:rPr>
        <w:t xml:space="preserve"> и да иска отстраняването на констатираните недостатъци и пропуски в рамките на предмета на договора, както и допълването и отстраняването им в определен срок;</w:t>
      </w:r>
    </w:p>
    <w:p w:rsidR="003B2EFF" w:rsidRDefault="00A55F21" w:rsidP="003B2EFF">
      <w:pPr>
        <w:widowControl w:val="0"/>
        <w:numPr>
          <w:ilvl w:val="0"/>
          <w:numId w:val="15"/>
        </w:numPr>
        <w:tabs>
          <w:tab w:val="clear" w:pos="72"/>
          <w:tab w:val="left" w:pos="1080"/>
        </w:tabs>
        <w:spacing w:after="0" w:line="240" w:lineRule="auto"/>
        <w:ind w:left="142" w:firstLine="0"/>
        <w:jc w:val="both"/>
        <w:rPr>
          <w:rFonts w:ascii="Times New Roman" w:hAnsi="Times New Roman" w:cs="Times New Roman"/>
          <w:spacing w:val="4"/>
          <w:sz w:val="24"/>
          <w:szCs w:val="24"/>
        </w:rPr>
      </w:pPr>
      <w:r w:rsidRPr="003B2EFF">
        <w:rPr>
          <w:rFonts w:ascii="Times New Roman" w:hAnsi="Times New Roman" w:cs="Times New Roman"/>
          <w:spacing w:val="4"/>
          <w:sz w:val="24"/>
          <w:szCs w:val="24"/>
        </w:rPr>
        <w:t>да не приема доставката, ако тя не съответства на обема и качеството на неговите изисквания;</w:t>
      </w:r>
    </w:p>
    <w:p w:rsidR="00B90B14" w:rsidRPr="003B2EFF" w:rsidRDefault="00A55F21" w:rsidP="003B2EFF">
      <w:pPr>
        <w:widowControl w:val="0"/>
        <w:numPr>
          <w:ilvl w:val="0"/>
          <w:numId w:val="15"/>
        </w:numPr>
        <w:tabs>
          <w:tab w:val="clear" w:pos="72"/>
          <w:tab w:val="left" w:pos="1080"/>
        </w:tabs>
        <w:spacing w:after="0" w:line="240" w:lineRule="auto"/>
        <w:ind w:left="142" w:firstLine="0"/>
        <w:jc w:val="both"/>
        <w:rPr>
          <w:rFonts w:ascii="Times New Roman" w:hAnsi="Times New Roman" w:cs="Times New Roman"/>
          <w:spacing w:val="4"/>
          <w:sz w:val="24"/>
          <w:szCs w:val="24"/>
        </w:rPr>
      </w:pPr>
      <w:r w:rsidRPr="003B2EFF">
        <w:rPr>
          <w:rFonts w:ascii="Times New Roman" w:hAnsi="Times New Roman" w:cs="Times New Roman"/>
          <w:spacing w:val="4"/>
          <w:sz w:val="24"/>
          <w:szCs w:val="24"/>
        </w:rPr>
        <w:t xml:space="preserve">да изисква информация от </w:t>
      </w:r>
      <w:r w:rsidRPr="003B2EFF">
        <w:rPr>
          <w:rFonts w:ascii="Times New Roman" w:hAnsi="Times New Roman" w:cs="Times New Roman"/>
          <w:b/>
          <w:spacing w:val="4"/>
          <w:sz w:val="24"/>
          <w:szCs w:val="24"/>
        </w:rPr>
        <w:t>ИЗПЪЛНИТЕЛЯ</w:t>
      </w:r>
      <w:r w:rsidRPr="003B2EFF">
        <w:rPr>
          <w:rFonts w:ascii="Times New Roman" w:hAnsi="Times New Roman" w:cs="Times New Roman"/>
          <w:spacing w:val="4"/>
          <w:sz w:val="24"/>
          <w:szCs w:val="24"/>
        </w:rPr>
        <w:t>, свързана с изпълнението на настоящия договор;</w:t>
      </w:r>
      <w:r w:rsidR="00B90B14" w:rsidRPr="003B2EFF">
        <w:rPr>
          <w:rFonts w:ascii="Times New Roman" w:eastAsia="Times New Roman" w:hAnsi="Times New Roman" w:cs="Times New Roman"/>
          <w:spacing w:val="4"/>
          <w:sz w:val="24"/>
          <w:szCs w:val="24"/>
        </w:rPr>
        <w:t xml:space="preserve"> </w:t>
      </w:r>
    </w:p>
    <w:p w:rsidR="00A55F21" w:rsidRPr="00C15EB0" w:rsidRDefault="00A55F21"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sz w:val="24"/>
          <w:szCs w:val="24"/>
        </w:rPr>
        <w:t>(2) ВЪЗЛОЖИТЕЛЯТ</w:t>
      </w:r>
      <w:r w:rsidRPr="00C15EB0">
        <w:rPr>
          <w:rFonts w:ascii="Times New Roman" w:hAnsi="Times New Roman" w:cs="Times New Roman"/>
          <w:sz w:val="24"/>
          <w:szCs w:val="24"/>
        </w:rPr>
        <w:t xml:space="preserve"> се задължава:</w:t>
      </w:r>
    </w:p>
    <w:p w:rsidR="00A55F21" w:rsidRPr="00C15EB0" w:rsidRDefault="00A55F21" w:rsidP="00C15EB0">
      <w:pPr>
        <w:widowControl w:val="0"/>
        <w:numPr>
          <w:ilvl w:val="0"/>
          <w:numId w:val="16"/>
        </w:numPr>
        <w:tabs>
          <w:tab w:val="left" w:pos="1080"/>
        </w:tabs>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w:t>
      </w:r>
      <w:r w:rsidRPr="00C15EB0">
        <w:rPr>
          <w:rFonts w:ascii="Times New Roman" w:hAnsi="Times New Roman" w:cs="Times New Roman"/>
          <w:sz w:val="24"/>
          <w:szCs w:val="24"/>
        </w:rPr>
        <w:t xml:space="preserve">окаже необходимото съдействие на </w:t>
      </w:r>
      <w:r w:rsidRPr="00C15EB0">
        <w:rPr>
          <w:rFonts w:ascii="Times New Roman" w:hAnsi="Times New Roman" w:cs="Times New Roman"/>
          <w:b/>
          <w:spacing w:val="4"/>
          <w:sz w:val="24"/>
          <w:szCs w:val="24"/>
        </w:rPr>
        <w:t>ИЗПЪЛНИТЕЛЯ</w:t>
      </w:r>
      <w:r w:rsidRPr="00C15EB0">
        <w:rPr>
          <w:rFonts w:ascii="Times New Roman" w:hAnsi="Times New Roman" w:cs="Times New Roman"/>
          <w:spacing w:val="4"/>
          <w:sz w:val="24"/>
          <w:szCs w:val="24"/>
        </w:rPr>
        <w:t xml:space="preserve"> за извършване на дейностите по настоящия договор;</w:t>
      </w:r>
    </w:p>
    <w:p w:rsidR="00A55F21" w:rsidRPr="00C15EB0" w:rsidRDefault="00D561B9" w:rsidP="00C15EB0">
      <w:pPr>
        <w:widowControl w:val="0"/>
        <w:numPr>
          <w:ilvl w:val="0"/>
          <w:numId w:val="16"/>
        </w:numPr>
        <w:tabs>
          <w:tab w:val="left" w:pos="1080"/>
        </w:tabs>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приеме </w:t>
      </w:r>
      <w:r w:rsidR="00B90B14" w:rsidRPr="00C15EB0">
        <w:rPr>
          <w:rFonts w:ascii="Times New Roman" w:hAnsi="Times New Roman" w:cs="Times New Roman"/>
          <w:spacing w:val="4"/>
          <w:sz w:val="24"/>
          <w:szCs w:val="24"/>
        </w:rPr>
        <w:t>доставката и да подпи</w:t>
      </w:r>
      <w:r w:rsidRPr="00C15EB0">
        <w:rPr>
          <w:rFonts w:ascii="Times New Roman" w:hAnsi="Times New Roman" w:cs="Times New Roman"/>
          <w:spacing w:val="4"/>
          <w:sz w:val="24"/>
          <w:szCs w:val="24"/>
        </w:rPr>
        <w:t>ше</w:t>
      </w:r>
      <w:r w:rsidR="00A55F21" w:rsidRPr="00C15EB0">
        <w:rPr>
          <w:rFonts w:ascii="Times New Roman" w:hAnsi="Times New Roman" w:cs="Times New Roman"/>
          <w:spacing w:val="4"/>
          <w:sz w:val="24"/>
          <w:szCs w:val="24"/>
        </w:rPr>
        <w:t xml:space="preserve"> протокол при качествено и точно изпълнение;</w:t>
      </w:r>
    </w:p>
    <w:p w:rsidR="00A55F21" w:rsidRPr="00C15EB0" w:rsidRDefault="00A55F21" w:rsidP="00C15EB0">
      <w:pPr>
        <w:widowControl w:val="0"/>
        <w:numPr>
          <w:ilvl w:val="0"/>
          <w:numId w:val="16"/>
        </w:numPr>
        <w:tabs>
          <w:tab w:val="left" w:pos="1080"/>
        </w:tabs>
        <w:spacing w:after="0" w:line="240" w:lineRule="auto"/>
        <w:ind w:left="0" w:firstLine="0"/>
        <w:jc w:val="both"/>
        <w:rPr>
          <w:rFonts w:ascii="Times New Roman" w:hAnsi="Times New Roman" w:cs="Times New Roman"/>
          <w:sz w:val="24"/>
          <w:szCs w:val="24"/>
        </w:rPr>
      </w:pPr>
      <w:r w:rsidRPr="00C15EB0">
        <w:rPr>
          <w:rFonts w:ascii="Times New Roman" w:hAnsi="Times New Roman" w:cs="Times New Roman"/>
          <w:sz w:val="24"/>
          <w:szCs w:val="24"/>
        </w:rPr>
        <w:t>да заплати посочената в този договор цена в уговорените срокове</w:t>
      </w:r>
      <w:r w:rsidRPr="00C15EB0">
        <w:rPr>
          <w:rFonts w:ascii="Times New Roman" w:hAnsi="Times New Roman" w:cs="Times New Roman"/>
          <w:spacing w:val="4"/>
          <w:sz w:val="24"/>
          <w:szCs w:val="24"/>
        </w:rPr>
        <w:t>;</w:t>
      </w:r>
    </w:p>
    <w:p w:rsidR="00B90464" w:rsidRPr="00C15EB0" w:rsidRDefault="00A55F21" w:rsidP="00C15EB0">
      <w:pPr>
        <w:widowControl w:val="0"/>
        <w:numPr>
          <w:ilvl w:val="0"/>
          <w:numId w:val="16"/>
        </w:numPr>
        <w:tabs>
          <w:tab w:val="left" w:pos="1080"/>
        </w:tabs>
        <w:spacing w:after="0" w:line="240" w:lineRule="auto"/>
        <w:ind w:left="0" w:firstLine="0"/>
        <w:jc w:val="both"/>
        <w:rPr>
          <w:rFonts w:ascii="Times New Roman" w:hAnsi="Times New Roman" w:cs="Times New Roman"/>
          <w:sz w:val="24"/>
          <w:szCs w:val="24"/>
        </w:rPr>
      </w:pPr>
      <w:r w:rsidRPr="00C15EB0">
        <w:rPr>
          <w:rFonts w:ascii="Times New Roman" w:hAnsi="Times New Roman" w:cs="Times New Roman"/>
          <w:sz w:val="24"/>
          <w:szCs w:val="24"/>
        </w:rPr>
        <w:t xml:space="preserve">да не позволява на неупълномощени лица да настройват, разглобяват или ремонтират доставената </w:t>
      </w:r>
      <w:r w:rsidR="00AD44F2" w:rsidRPr="00C15EB0">
        <w:rPr>
          <w:rFonts w:ascii="Times New Roman" w:hAnsi="Times New Roman" w:cs="Times New Roman"/>
          <w:sz w:val="24"/>
          <w:szCs w:val="24"/>
        </w:rPr>
        <w:t>техника</w:t>
      </w:r>
      <w:r w:rsidRPr="00C15EB0">
        <w:rPr>
          <w:rFonts w:ascii="Times New Roman" w:hAnsi="Times New Roman" w:cs="Times New Roman"/>
          <w:sz w:val="24"/>
          <w:szCs w:val="24"/>
        </w:rPr>
        <w:t xml:space="preserve"> в гаранционния срок.</w:t>
      </w:r>
    </w:p>
    <w:p w:rsidR="00D45298" w:rsidRPr="00C15EB0" w:rsidRDefault="00D45298"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sz w:val="24"/>
          <w:szCs w:val="24"/>
        </w:rPr>
        <w:lastRenderedPageBreak/>
        <w:t>Чл. 7. (1) ИЗПЪЛНИТЕЛЯТ</w:t>
      </w:r>
      <w:r w:rsidRPr="00C15EB0">
        <w:rPr>
          <w:rFonts w:ascii="Times New Roman" w:hAnsi="Times New Roman" w:cs="Times New Roman"/>
          <w:sz w:val="24"/>
          <w:szCs w:val="24"/>
        </w:rPr>
        <w:t xml:space="preserve"> има право:</w:t>
      </w:r>
    </w:p>
    <w:p w:rsidR="00D45298" w:rsidRPr="00C15EB0" w:rsidRDefault="00D45298" w:rsidP="00C15EB0">
      <w:pPr>
        <w:widowControl w:val="0"/>
        <w:numPr>
          <w:ilvl w:val="0"/>
          <w:numId w:val="17"/>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получава от </w:t>
      </w:r>
      <w:r w:rsidRPr="00C15EB0">
        <w:rPr>
          <w:rFonts w:ascii="Times New Roman" w:hAnsi="Times New Roman" w:cs="Times New Roman"/>
          <w:b/>
          <w:spacing w:val="4"/>
          <w:sz w:val="24"/>
          <w:szCs w:val="24"/>
        </w:rPr>
        <w:t>ВЪЗЛОЖИТЕЛЯ</w:t>
      </w:r>
      <w:r w:rsidRPr="00C15EB0">
        <w:rPr>
          <w:rFonts w:ascii="Times New Roman" w:hAnsi="Times New Roman" w:cs="Times New Roman"/>
          <w:spacing w:val="4"/>
          <w:sz w:val="24"/>
          <w:szCs w:val="24"/>
        </w:rPr>
        <w:t xml:space="preserve"> съдействие и информация при извършване на дейностите по предмета на договора;</w:t>
      </w:r>
    </w:p>
    <w:p w:rsidR="00D45298" w:rsidRPr="00C15EB0" w:rsidRDefault="00D45298" w:rsidP="00C15EB0">
      <w:pPr>
        <w:widowControl w:val="0"/>
        <w:numPr>
          <w:ilvl w:val="0"/>
          <w:numId w:val="17"/>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иска проверка и приемане на доставката чрез определени от </w:t>
      </w:r>
      <w:r w:rsidRPr="00C15EB0">
        <w:rPr>
          <w:rFonts w:ascii="Times New Roman" w:hAnsi="Times New Roman" w:cs="Times New Roman"/>
          <w:b/>
          <w:caps/>
          <w:spacing w:val="4"/>
          <w:sz w:val="24"/>
          <w:szCs w:val="24"/>
        </w:rPr>
        <w:t>Възложителя</w:t>
      </w:r>
      <w:r w:rsidRPr="00C15EB0">
        <w:rPr>
          <w:rFonts w:ascii="Times New Roman" w:hAnsi="Times New Roman" w:cs="Times New Roman"/>
          <w:spacing w:val="4"/>
          <w:sz w:val="24"/>
          <w:szCs w:val="24"/>
        </w:rPr>
        <w:t xml:space="preserve"> лица;</w:t>
      </w:r>
    </w:p>
    <w:p w:rsidR="00D45298" w:rsidRPr="00C15EB0" w:rsidRDefault="00D45298" w:rsidP="00C15EB0">
      <w:pPr>
        <w:widowControl w:val="0"/>
        <w:numPr>
          <w:ilvl w:val="0"/>
          <w:numId w:val="17"/>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да получи в срок уговореното възнаграждение, посочено в договора.</w:t>
      </w:r>
    </w:p>
    <w:p w:rsidR="00D45298" w:rsidRPr="00C15EB0" w:rsidRDefault="00D45298" w:rsidP="00C15EB0">
      <w:pPr>
        <w:widowControl w:val="0"/>
        <w:spacing w:after="0" w:line="240" w:lineRule="auto"/>
        <w:jc w:val="both"/>
        <w:rPr>
          <w:rFonts w:ascii="Times New Roman" w:hAnsi="Times New Roman" w:cs="Times New Roman"/>
          <w:spacing w:val="4"/>
          <w:sz w:val="24"/>
          <w:szCs w:val="24"/>
        </w:rPr>
      </w:pPr>
      <w:r w:rsidRPr="00C15EB0">
        <w:rPr>
          <w:rFonts w:ascii="Times New Roman" w:hAnsi="Times New Roman" w:cs="Times New Roman"/>
          <w:b/>
          <w:spacing w:val="4"/>
          <w:sz w:val="24"/>
          <w:szCs w:val="24"/>
        </w:rPr>
        <w:t xml:space="preserve">(2) </w:t>
      </w:r>
      <w:r w:rsidRPr="00C15EB0">
        <w:rPr>
          <w:rFonts w:ascii="Times New Roman" w:hAnsi="Times New Roman" w:cs="Times New Roman"/>
          <w:b/>
          <w:sz w:val="24"/>
          <w:szCs w:val="24"/>
        </w:rPr>
        <w:t>ИЗПЪЛНИТЕЛЯТ</w:t>
      </w:r>
      <w:r w:rsidRPr="00C15EB0">
        <w:rPr>
          <w:rFonts w:ascii="Times New Roman" w:hAnsi="Times New Roman" w:cs="Times New Roman"/>
          <w:sz w:val="24"/>
          <w:szCs w:val="24"/>
        </w:rPr>
        <w:t xml:space="preserve"> се задължава:</w:t>
      </w:r>
    </w:p>
    <w:p w:rsidR="00D45298"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да извършва дейностите, предмет на настоящия договор качествено, в срок и при спазване на всички технически изисквания;</w:t>
      </w:r>
    </w:p>
    <w:p w:rsidR="00D45298"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осигури за своя сметка транспорта на доставката до </w:t>
      </w:r>
      <w:proofErr w:type="spellStart"/>
      <w:r w:rsidRPr="00C15EB0">
        <w:rPr>
          <w:rFonts w:ascii="Times New Roman" w:hAnsi="Times New Roman" w:cs="Times New Roman"/>
          <w:spacing w:val="4"/>
          <w:sz w:val="24"/>
          <w:szCs w:val="24"/>
        </w:rPr>
        <w:t>место</w:t>
      </w:r>
      <w:r w:rsidR="00AD44F2" w:rsidRPr="00C15EB0">
        <w:rPr>
          <w:rFonts w:ascii="Times New Roman" w:hAnsi="Times New Roman" w:cs="Times New Roman"/>
          <w:spacing w:val="4"/>
          <w:sz w:val="24"/>
          <w:szCs w:val="24"/>
        </w:rPr>
        <w:t>предназначението</w:t>
      </w:r>
      <w:proofErr w:type="spellEnd"/>
      <w:r w:rsidR="00AD44F2" w:rsidRPr="00C15EB0">
        <w:rPr>
          <w:rFonts w:ascii="Times New Roman" w:hAnsi="Times New Roman" w:cs="Times New Roman"/>
          <w:spacing w:val="4"/>
          <w:sz w:val="24"/>
          <w:szCs w:val="24"/>
        </w:rPr>
        <w:t xml:space="preserve"> ѝ</w:t>
      </w:r>
      <w:r w:rsidRPr="00C15EB0">
        <w:rPr>
          <w:rFonts w:ascii="Times New Roman" w:hAnsi="Times New Roman" w:cs="Times New Roman"/>
          <w:spacing w:val="4"/>
          <w:sz w:val="24"/>
          <w:szCs w:val="24"/>
        </w:rPr>
        <w:t>;</w:t>
      </w:r>
    </w:p>
    <w:p w:rsidR="00D45298"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прехвърли на </w:t>
      </w:r>
      <w:r w:rsidRPr="00C15EB0">
        <w:rPr>
          <w:rFonts w:ascii="Times New Roman" w:hAnsi="Times New Roman" w:cs="Times New Roman"/>
          <w:b/>
          <w:caps/>
          <w:spacing w:val="4"/>
          <w:sz w:val="24"/>
          <w:szCs w:val="24"/>
        </w:rPr>
        <w:t>Възложителя</w:t>
      </w:r>
      <w:r w:rsidRPr="00C15EB0">
        <w:rPr>
          <w:rFonts w:ascii="Times New Roman" w:hAnsi="Times New Roman" w:cs="Times New Roman"/>
          <w:spacing w:val="4"/>
          <w:sz w:val="24"/>
          <w:szCs w:val="24"/>
        </w:rPr>
        <w:t xml:space="preserve"> собствеността на техниката с протокол и всички изискуеми документи, сертификати и др., съгласно условията на обявената поръчка;</w:t>
      </w:r>
    </w:p>
    <w:p w:rsidR="00D45298"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достави оригинални, нови и неупотребявани технически средства с гарантиран произход; </w:t>
      </w:r>
    </w:p>
    <w:p w:rsidR="00D45298" w:rsidRPr="00C15EB0" w:rsidRDefault="00D45298" w:rsidP="00C15EB0">
      <w:pPr>
        <w:widowControl w:val="0"/>
        <w:numPr>
          <w:ilvl w:val="0"/>
          <w:numId w:val="18"/>
        </w:numPr>
        <w:tabs>
          <w:tab w:val="clear" w:pos="1069"/>
          <w:tab w:val="left" w:pos="1080"/>
        </w:tabs>
        <w:spacing w:after="0" w:line="240" w:lineRule="auto"/>
        <w:ind w:left="0" w:firstLine="0"/>
        <w:jc w:val="both"/>
        <w:rPr>
          <w:rFonts w:ascii="Times New Roman" w:hAnsi="Times New Roman" w:cs="Times New Roman"/>
          <w:sz w:val="24"/>
          <w:szCs w:val="24"/>
        </w:rPr>
      </w:pPr>
      <w:r w:rsidRPr="00C15EB0">
        <w:rPr>
          <w:rFonts w:ascii="Times New Roman" w:hAnsi="Times New Roman" w:cs="Times New Roman"/>
          <w:sz w:val="24"/>
          <w:szCs w:val="24"/>
        </w:rPr>
        <w:t xml:space="preserve">да предаде техниката, </w:t>
      </w:r>
      <w:proofErr w:type="spellStart"/>
      <w:r w:rsidRPr="00C15EB0">
        <w:rPr>
          <w:rFonts w:ascii="Times New Roman" w:hAnsi="Times New Roman" w:cs="Times New Roman"/>
          <w:sz w:val="24"/>
          <w:szCs w:val="24"/>
        </w:rPr>
        <w:t>комплектована</w:t>
      </w:r>
      <w:proofErr w:type="spellEnd"/>
      <w:r w:rsidRPr="00C15EB0">
        <w:rPr>
          <w:rFonts w:ascii="Times New Roman" w:hAnsi="Times New Roman" w:cs="Times New Roman"/>
          <w:sz w:val="24"/>
          <w:szCs w:val="24"/>
        </w:rPr>
        <w:t xml:space="preserve"> с необходимите документи (потребителска документация, условия за гаранционно обслужване и гаранционна карта);</w:t>
      </w:r>
    </w:p>
    <w:p w:rsidR="00D45298" w:rsidRPr="00C15EB0" w:rsidRDefault="00D45298" w:rsidP="00C15EB0">
      <w:pPr>
        <w:widowControl w:val="0"/>
        <w:numPr>
          <w:ilvl w:val="0"/>
          <w:numId w:val="18"/>
        </w:numPr>
        <w:tabs>
          <w:tab w:val="clear" w:pos="1069"/>
          <w:tab w:val="left" w:pos="1080"/>
        </w:tabs>
        <w:spacing w:after="0" w:line="240" w:lineRule="auto"/>
        <w:ind w:left="0" w:firstLine="0"/>
        <w:jc w:val="both"/>
        <w:rPr>
          <w:rFonts w:ascii="Times New Roman" w:hAnsi="Times New Roman" w:cs="Times New Roman"/>
          <w:sz w:val="24"/>
          <w:szCs w:val="24"/>
        </w:rPr>
      </w:pPr>
      <w:r w:rsidRPr="00C15EB0">
        <w:rPr>
          <w:rFonts w:ascii="Times New Roman" w:hAnsi="Times New Roman" w:cs="Times New Roman"/>
          <w:sz w:val="24"/>
          <w:szCs w:val="24"/>
        </w:rPr>
        <w:t xml:space="preserve">да осигури гаранционна поддръжка на доставените технически средства в рамките на целия гаранционен срок съгласно условията в </w:t>
      </w:r>
      <w:r w:rsidR="00EE08AC" w:rsidRPr="00C15EB0">
        <w:rPr>
          <w:rFonts w:ascii="Times New Roman" w:hAnsi="Times New Roman" w:cs="Times New Roman"/>
          <w:sz w:val="24"/>
          <w:szCs w:val="24"/>
        </w:rPr>
        <w:t xml:space="preserve">Раздел </w:t>
      </w:r>
      <w:r w:rsidR="00EE08AC" w:rsidRPr="00C15EB0">
        <w:rPr>
          <w:rFonts w:ascii="Times New Roman" w:hAnsi="Times New Roman" w:cs="Times New Roman"/>
          <w:sz w:val="24"/>
          <w:szCs w:val="24"/>
          <w:lang w:val="en-US"/>
        </w:rPr>
        <w:t>V</w:t>
      </w:r>
      <w:r w:rsidRPr="00C15EB0">
        <w:rPr>
          <w:rFonts w:ascii="Times New Roman" w:hAnsi="Times New Roman" w:cs="Times New Roman"/>
          <w:sz w:val="24"/>
          <w:szCs w:val="24"/>
        </w:rPr>
        <w:t xml:space="preserve"> от договора;</w:t>
      </w:r>
    </w:p>
    <w:p w:rsidR="00D45298"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определи отговорници, упълномощени да вземат оперативни решения и оторизирани да подписват документи от името на </w:t>
      </w:r>
      <w:r w:rsidRPr="00C15EB0">
        <w:rPr>
          <w:rFonts w:ascii="Times New Roman" w:hAnsi="Times New Roman" w:cs="Times New Roman"/>
          <w:b/>
          <w:spacing w:val="4"/>
          <w:sz w:val="24"/>
          <w:szCs w:val="24"/>
        </w:rPr>
        <w:t>ИЗПЪЛНИТЕЛЯ</w:t>
      </w:r>
      <w:r w:rsidRPr="00C15EB0">
        <w:rPr>
          <w:rFonts w:ascii="Times New Roman" w:hAnsi="Times New Roman" w:cs="Times New Roman"/>
          <w:spacing w:val="4"/>
          <w:sz w:val="24"/>
          <w:szCs w:val="24"/>
        </w:rPr>
        <w:t xml:space="preserve"> във връзка с изпълнението на настоящия договор;</w:t>
      </w:r>
    </w:p>
    <w:p w:rsidR="00D45298"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уведомява </w:t>
      </w:r>
      <w:r w:rsidRPr="00C15EB0">
        <w:rPr>
          <w:rFonts w:ascii="Times New Roman" w:hAnsi="Times New Roman" w:cs="Times New Roman"/>
          <w:b/>
          <w:spacing w:val="4"/>
          <w:sz w:val="24"/>
          <w:szCs w:val="24"/>
        </w:rPr>
        <w:t>ВЪЗЛОЖИТЕЛЯ</w:t>
      </w:r>
      <w:r w:rsidRPr="00C15EB0">
        <w:rPr>
          <w:rFonts w:ascii="Times New Roman" w:hAnsi="Times New Roman" w:cs="Times New Roman"/>
          <w:spacing w:val="4"/>
          <w:sz w:val="24"/>
          <w:szCs w:val="24"/>
        </w:rPr>
        <w:t xml:space="preserve"> за всички трудности по изпълнение на договора, които могат да осуетят постигането на крайните резултати, както и за мерките, които са взети за отстраняването им;</w:t>
      </w:r>
    </w:p>
    <w:p w:rsidR="00D45298"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предоставя всякаква информация на </w:t>
      </w:r>
      <w:r w:rsidRPr="00C15EB0">
        <w:rPr>
          <w:rFonts w:ascii="Times New Roman" w:hAnsi="Times New Roman" w:cs="Times New Roman"/>
          <w:b/>
          <w:spacing w:val="4"/>
          <w:sz w:val="24"/>
          <w:szCs w:val="24"/>
        </w:rPr>
        <w:t>ВЪЗЛОЖИТЕЛЯ</w:t>
      </w:r>
      <w:r w:rsidRPr="00C15EB0">
        <w:rPr>
          <w:rFonts w:ascii="Times New Roman" w:hAnsi="Times New Roman" w:cs="Times New Roman"/>
          <w:spacing w:val="4"/>
          <w:sz w:val="24"/>
          <w:szCs w:val="24"/>
        </w:rPr>
        <w:t xml:space="preserve"> по негово запитване, свързана с изпълнението на договора;</w:t>
      </w:r>
    </w:p>
    <w:p w:rsidR="00B02853"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pacing w:val="4"/>
          <w:sz w:val="24"/>
          <w:szCs w:val="24"/>
        </w:rPr>
        <w:t xml:space="preserve">да извършва за своя сметка всички работи по отстраняването на виновно допуснати грешки, недостатъци и др., констатирани от представители на </w:t>
      </w:r>
      <w:r w:rsidRPr="00C15EB0">
        <w:rPr>
          <w:rFonts w:ascii="Times New Roman" w:hAnsi="Times New Roman" w:cs="Times New Roman"/>
          <w:b/>
          <w:spacing w:val="4"/>
          <w:sz w:val="24"/>
          <w:szCs w:val="24"/>
        </w:rPr>
        <w:t>ВЪЗЛОЖИТЕЛЯ</w:t>
      </w:r>
      <w:r w:rsidR="00B02853" w:rsidRPr="00C15EB0">
        <w:rPr>
          <w:rFonts w:ascii="Times New Roman" w:hAnsi="Times New Roman" w:cs="Times New Roman"/>
          <w:spacing w:val="4"/>
          <w:sz w:val="24"/>
          <w:szCs w:val="24"/>
        </w:rPr>
        <w:t xml:space="preserve"> относно доставката</w:t>
      </w:r>
    </w:p>
    <w:p w:rsidR="00B02853"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color w:val="000000"/>
          <w:sz w:val="24"/>
          <w:szCs w:val="24"/>
        </w:rPr>
        <w:t xml:space="preserve">да сключи договор за </w:t>
      </w:r>
      <w:proofErr w:type="spellStart"/>
      <w:r w:rsidRPr="00C15EB0">
        <w:rPr>
          <w:rFonts w:ascii="Times New Roman" w:hAnsi="Times New Roman" w:cs="Times New Roman"/>
          <w:color w:val="000000"/>
          <w:sz w:val="24"/>
          <w:szCs w:val="24"/>
        </w:rPr>
        <w:t>подизпълнение</w:t>
      </w:r>
      <w:proofErr w:type="spellEnd"/>
      <w:r w:rsidRPr="00C15EB0">
        <w:rPr>
          <w:rFonts w:ascii="Times New Roman" w:hAnsi="Times New Roman" w:cs="Times New Roman"/>
          <w:color w:val="000000"/>
          <w:sz w:val="24"/>
          <w:szCs w:val="24"/>
        </w:rPr>
        <w:t xml:space="preserve">, когато е обявил в офертата си, че при изпълнението ще участва подизпълнител. В договора за </w:t>
      </w:r>
      <w:proofErr w:type="spellStart"/>
      <w:r w:rsidRPr="00C15EB0">
        <w:rPr>
          <w:rFonts w:ascii="Times New Roman" w:hAnsi="Times New Roman" w:cs="Times New Roman"/>
          <w:color w:val="000000"/>
          <w:sz w:val="24"/>
          <w:szCs w:val="24"/>
        </w:rPr>
        <w:t>подизпълнение</w:t>
      </w:r>
      <w:proofErr w:type="spellEnd"/>
      <w:r w:rsidRPr="00C15EB0">
        <w:rPr>
          <w:rFonts w:ascii="Times New Roman" w:hAnsi="Times New Roman" w:cs="Times New Roman"/>
          <w:color w:val="000000"/>
          <w:sz w:val="24"/>
          <w:szCs w:val="24"/>
        </w:rPr>
        <w:t xml:space="preserve"> следва да е предвидена забрана</w:t>
      </w:r>
      <w:r w:rsidRPr="00C15EB0">
        <w:rPr>
          <w:rFonts w:ascii="Times New Roman" w:hAnsi="Times New Roman" w:cs="Times New Roman"/>
          <w:sz w:val="24"/>
          <w:szCs w:val="24"/>
        </w:rPr>
        <w:t xml:space="preserve"> за </w:t>
      </w:r>
      <w:proofErr w:type="spellStart"/>
      <w:r w:rsidRPr="00C15EB0">
        <w:rPr>
          <w:rFonts w:ascii="Times New Roman" w:hAnsi="Times New Roman" w:cs="Times New Roman"/>
          <w:sz w:val="24"/>
          <w:szCs w:val="24"/>
        </w:rPr>
        <w:t>превъзлагане</w:t>
      </w:r>
      <w:proofErr w:type="spellEnd"/>
      <w:r w:rsidRPr="00C15EB0">
        <w:rPr>
          <w:rFonts w:ascii="Times New Roman" w:hAnsi="Times New Roman" w:cs="Times New Roman"/>
          <w:sz w:val="24"/>
          <w:szCs w:val="24"/>
        </w:rPr>
        <w:t xml:space="preserve"> на възложени с договора за </w:t>
      </w:r>
      <w:proofErr w:type="spellStart"/>
      <w:r w:rsidRPr="00C15EB0">
        <w:rPr>
          <w:rFonts w:ascii="Times New Roman" w:hAnsi="Times New Roman" w:cs="Times New Roman"/>
          <w:sz w:val="24"/>
          <w:szCs w:val="24"/>
        </w:rPr>
        <w:t>подизпълнение</w:t>
      </w:r>
      <w:proofErr w:type="spellEnd"/>
      <w:r w:rsidRPr="00C15EB0">
        <w:rPr>
          <w:rFonts w:ascii="Times New Roman" w:hAnsi="Times New Roman" w:cs="Times New Roman"/>
          <w:sz w:val="24"/>
          <w:szCs w:val="24"/>
        </w:rPr>
        <w:t xml:space="preserve"> </w:t>
      </w:r>
      <w:r w:rsidRPr="00C15EB0">
        <w:rPr>
          <w:rFonts w:ascii="Times New Roman" w:hAnsi="Times New Roman" w:cs="Times New Roman"/>
          <w:color w:val="000000"/>
          <w:sz w:val="24"/>
          <w:szCs w:val="24"/>
        </w:rPr>
        <w:t xml:space="preserve">дейности. </w:t>
      </w:r>
      <w:r w:rsidRPr="00C15EB0">
        <w:rPr>
          <w:rFonts w:ascii="Times New Roman" w:hAnsi="Times New Roman" w:cs="Times New Roman"/>
          <w:color w:val="000000"/>
          <w:sz w:val="24"/>
          <w:szCs w:val="24"/>
          <w:lang w:val="ru-RU"/>
        </w:rPr>
        <w:t>*</w:t>
      </w:r>
    </w:p>
    <w:p w:rsidR="00B02853"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color w:val="000000"/>
          <w:sz w:val="24"/>
          <w:szCs w:val="24"/>
        </w:rPr>
        <w:t xml:space="preserve">В срок от три дни от сключването на договор за </w:t>
      </w:r>
      <w:proofErr w:type="spellStart"/>
      <w:r w:rsidRPr="00C15EB0">
        <w:rPr>
          <w:rFonts w:ascii="Times New Roman" w:hAnsi="Times New Roman" w:cs="Times New Roman"/>
          <w:color w:val="000000"/>
          <w:sz w:val="24"/>
          <w:szCs w:val="24"/>
        </w:rPr>
        <w:t>подизпълнение</w:t>
      </w:r>
      <w:proofErr w:type="spellEnd"/>
      <w:r w:rsidRPr="00C15EB0">
        <w:rPr>
          <w:rFonts w:ascii="Times New Roman" w:hAnsi="Times New Roman" w:cs="Times New Roman"/>
          <w:color w:val="000000"/>
          <w:sz w:val="24"/>
          <w:szCs w:val="24"/>
        </w:rPr>
        <w:t xml:space="preserve">, както и на допълнително споразумение за замяна на посочен в офертата подизпълнител, </w:t>
      </w:r>
      <w:r w:rsidRPr="00C15EB0">
        <w:rPr>
          <w:rFonts w:ascii="Times New Roman" w:hAnsi="Times New Roman" w:cs="Times New Roman"/>
          <w:b/>
          <w:color w:val="000000"/>
          <w:sz w:val="24"/>
          <w:szCs w:val="24"/>
        </w:rPr>
        <w:t>ИЗПЪЛНИТЕЛЯТ</w:t>
      </w:r>
      <w:r w:rsidRPr="00C15EB0">
        <w:rPr>
          <w:rFonts w:ascii="Times New Roman" w:hAnsi="Times New Roman" w:cs="Times New Roman"/>
          <w:color w:val="000000"/>
          <w:sz w:val="24"/>
          <w:szCs w:val="24"/>
        </w:rPr>
        <w:t xml:space="preserve"> изпраща на </w:t>
      </w:r>
      <w:r w:rsidRPr="00C15EB0">
        <w:rPr>
          <w:rFonts w:ascii="Times New Roman" w:hAnsi="Times New Roman" w:cs="Times New Roman"/>
          <w:b/>
          <w:color w:val="000000"/>
          <w:sz w:val="24"/>
          <w:szCs w:val="24"/>
        </w:rPr>
        <w:t>ВЪЗЛОЖИТЕЛЯ</w:t>
      </w:r>
      <w:r w:rsidRPr="00C15EB0">
        <w:rPr>
          <w:rFonts w:ascii="Times New Roman" w:hAnsi="Times New Roman" w:cs="Times New Roman"/>
          <w:color w:val="000000"/>
          <w:sz w:val="24"/>
          <w:szCs w:val="24"/>
        </w:rPr>
        <w:t xml:space="preserve"> копие на договора/допълнителното споразумение, заедно с доказателства, че са изпълнени условията на чл. 66, ал. 2 или ал. 11 от ЗОП </w:t>
      </w:r>
      <w:r w:rsidRPr="00C15EB0">
        <w:rPr>
          <w:rFonts w:ascii="Times New Roman" w:hAnsi="Times New Roman" w:cs="Times New Roman"/>
          <w:color w:val="000000"/>
          <w:sz w:val="24"/>
          <w:szCs w:val="24"/>
          <w:vertAlign w:val="superscript"/>
        </w:rPr>
        <w:footnoteReference w:id="1"/>
      </w:r>
      <w:r w:rsidRPr="00C15EB0">
        <w:rPr>
          <w:rFonts w:ascii="Times New Roman" w:hAnsi="Times New Roman" w:cs="Times New Roman"/>
          <w:color w:val="000000"/>
          <w:sz w:val="24"/>
          <w:szCs w:val="24"/>
        </w:rPr>
        <w:t xml:space="preserve">.  </w:t>
      </w:r>
      <w:r w:rsidRPr="00C15EB0">
        <w:rPr>
          <w:rFonts w:ascii="Times New Roman" w:hAnsi="Times New Roman" w:cs="Times New Roman"/>
          <w:color w:val="000000"/>
          <w:sz w:val="24"/>
          <w:szCs w:val="24"/>
          <w:lang w:val="ru-RU"/>
        </w:rPr>
        <w:t>*</w:t>
      </w:r>
    </w:p>
    <w:p w:rsidR="00B02853"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b/>
          <w:color w:val="000000"/>
          <w:sz w:val="24"/>
          <w:szCs w:val="24"/>
        </w:rPr>
        <w:t>ИЗПЪЛНИТЕЛЯТ</w:t>
      </w:r>
      <w:r w:rsidRPr="00C15EB0">
        <w:rPr>
          <w:rFonts w:ascii="Times New Roman" w:hAnsi="Times New Roman" w:cs="Times New Roman"/>
          <w:color w:val="000000"/>
          <w:sz w:val="24"/>
          <w:szCs w:val="24"/>
        </w:rPr>
        <w:t xml:space="preserve"> носи пълна отговорност за действията и/или бездействията на подизпълнителя/</w:t>
      </w:r>
      <w:proofErr w:type="spellStart"/>
      <w:r w:rsidRPr="00C15EB0">
        <w:rPr>
          <w:rFonts w:ascii="Times New Roman" w:hAnsi="Times New Roman" w:cs="Times New Roman"/>
          <w:color w:val="000000"/>
          <w:sz w:val="24"/>
          <w:szCs w:val="24"/>
        </w:rPr>
        <w:t>ите</w:t>
      </w:r>
      <w:proofErr w:type="spellEnd"/>
      <w:r w:rsidRPr="00C15EB0">
        <w:rPr>
          <w:rFonts w:ascii="Times New Roman" w:hAnsi="Times New Roman" w:cs="Times New Roman"/>
          <w:color w:val="000000"/>
          <w:sz w:val="24"/>
          <w:szCs w:val="24"/>
        </w:rPr>
        <w:t xml:space="preserve"> си, като участието му/им при изпълнението на поръчката, не изменя или намалява задълженията на </w:t>
      </w:r>
      <w:r w:rsidRPr="00C15EB0">
        <w:rPr>
          <w:rFonts w:ascii="Times New Roman" w:hAnsi="Times New Roman" w:cs="Times New Roman"/>
          <w:b/>
          <w:color w:val="000000"/>
          <w:sz w:val="24"/>
          <w:szCs w:val="24"/>
        </w:rPr>
        <w:t>ИЗПЪЛНИТЕЛЯ</w:t>
      </w:r>
      <w:r w:rsidRPr="00C15EB0">
        <w:rPr>
          <w:rFonts w:ascii="Times New Roman" w:hAnsi="Times New Roman" w:cs="Times New Roman"/>
          <w:color w:val="000000"/>
          <w:sz w:val="24"/>
          <w:szCs w:val="24"/>
        </w:rPr>
        <w:t>, съгласно настоящия договор</w:t>
      </w:r>
      <w:r w:rsidRPr="00C15EB0">
        <w:rPr>
          <w:rFonts w:ascii="Times New Roman" w:hAnsi="Times New Roman" w:cs="Times New Roman"/>
          <w:color w:val="000000"/>
          <w:sz w:val="24"/>
          <w:szCs w:val="24"/>
          <w:lang w:val="ru-RU"/>
        </w:rPr>
        <w:t>*</w:t>
      </w:r>
    </w:p>
    <w:p w:rsidR="00D45298" w:rsidRPr="00C15EB0" w:rsidRDefault="00D45298" w:rsidP="00C15EB0">
      <w:pPr>
        <w:widowControl w:val="0"/>
        <w:numPr>
          <w:ilvl w:val="0"/>
          <w:numId w:val="18"/>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z w:val="24"/>
          <w:szCs w:val="24"/>
        </w:rPr>
        <w:t>В отношенията си с подизпълнителя/</w:t>
      </w:r>
      <w:proofErr w:type="spellStart"/>
      <w:r w:rsidRPr="00C15EB0">
        <w:rPr>
          <w:rFonts w:ascii="Times New Roman" w:hAnsi="Times New Roman" w:cs="Times New Roman"/>
          <w:sz w:val="24"/>
          <w:szCs w:val="24"/>
        </w:rPr>
        <w:t>ите</w:t>
      </w:r>
      <w:proofErr w:type="spellEnd"/>
      <w:r w:rsidRPr="00C15EB0">
        <w:rPr>
          <w:rFonts w:ascii="Times New Roman" w:hAnsi="Times New Roman" w:cs="Times New Roman"/>
          <w:sz w:val="24"/>
          <w:szCs w:val="24"/>
        </w:rPr>
        <w:t xml:space="preserve">, </w:t>
      </w:r>
      <w:r w:rsidRPr="00C15EB0">
        <w:rPr>
          <w:rFonts w:ascii="Times New Roman" w:hAnsi="Times New Roman" w:cs="Times New Roman"/>
          <w:b/>
          <w:sz w:val="24"/>
          <w:szCs w:val="24"/>
        </w:rPr>
        <w:t>ИЗПЪЛНИТЕЛЯТ</w:t>
      </w:r>
      <w:r w:rsidRPr="00C15EB0">
        <w:rPr>
          <w:rFonts w:ascii="Times New Roman" w:hAnsi="Times New Roman" w:cs="Times New Roman"/>
          <w:sz w:val="24"/>
          <w:szCs w:val="24"/>
        </w:rPr>
        <w:t xml:space="preserve"> е длъжен да </w:t>
      </w:r>
      <w:r w:rsidRPr="00C15EB0">
        <w:rPr>
          <w:rFonts w:ascii="Times New Roman" w:hAnsi="Times New Roman" w:cs="Times New Roman"/>
          <w:sz w:val="24"/>
          <w:szCs w:val="24"/>
        </w:rPr>
        <w:lastRenderedPageBreak/>
        <w:t>предвиди гаранции, че:</w:t>
      </w:r>
    </w:p>
    <w:p w:rsidR="00D45298" w:rsidRPr="00C15EB0" w:rsidRDefault="00D45298" w:rsidP="00C15EB0">
      <w:pPr>
        <w:pStyle w:val="ListParagraph"/>
        <w:numPr>
          <w:ilvl w:val="0"/>
          <w:numId w:val="14"/>
        </w:numPr>
        <w:ind w:left="0" w:firstLine="0"/>
        <w:jc w:val="both"/>
        <w:rPr>
          <w:szCs w:val="24"/>
        </w:rPr>
      </w:pPr>
      <w:r w:rsidRPr="00C15EB0">
        <w:rPr>
          <w:szCs w:val="24"/>
        </w:rPr>
        <w:t>приложимите клаузи на настоящия договор са задължителни и за подизпълнителя/</w:t>
      </w:r>
      <w:proofErr w:type="spellStart"/>
      <w:r w:rsidRPr="00C15EB0">
        <w:rPr>
          <w:szCs w:val="24"/>
        </w:rPr>
        <w:t>ите</w:t>
      </w:r>
      <w:proofErr w:type="spellEnd"/>
      <w:r w:rsidRPr="00C15EB0">
        <w:rPr>
          <w:szCs w:val="24"/>
        </w:rPr>
        <w:t>;</w:t>
      </w:r>
      <w:r w:rsidRPr="00C15EB0">
        <w:rPr>
          <w:color w:val="000000"/>
          <w:szCs w:val="24"/>
        </w:rPr>
        <w:t xml:space="preserve"> </w:t>
      </w:r>
    </w:p>
    <w:p w:rsidR="00D45298" w:rsidRPr="00C15EB0" w:rsidRDefault="00D45298" w:rsidP="00C15EB0">
      <w:pPr>
        <w:pStyle w:val="ListParagraph"/>
        <w:numPr>
          <w:ilvl w:val="0"/>
          <w:numId w:val="14"/>
        </w:numPr>
        <w:ind w:left="0" w:firstLine="0"/>
        <w:jc w:val="both"/>
        <w:rPr>
          <w:szCs w:val="24"/>
        </w:rPr>
      </w:pPr>
      <w:r w:rsidRPr="00C15EB0">
        <w:rPr>
          <w:szCs w:val="24"/>
        </w:rPr>
        <w:t>действията на подизпълнителя/</w:t>
      </w:r>
      <w:proofErr w:type="spellStart"/>
      <w:r w:rsidRPr="00C15EB0">
        <w:rPr>
          <w:szCs w:val="24"/>
        </w:rPr>
        <w:t>ите</w:t>
      </w:r>
      <w:proofErr w:type="spellEnd"/>
      <w:r w:rsidRPr="00C15EB0">
        <w:rPr>
          <w:szCs w:val="24"/>
        </w:rPr>
        <w:t xml:space="preserve"> няма да доведат пряко или косвено до неизпълнение на договора, за което </w:t>
      </w:r>
      <w:r w:rsidRPr="00C15EB0">
        <w:rPr>
          <w:b/>
          <w:szCs w:val="24"/>
        </w:rPr>
        <w:t>ИЗПЪЛНИТЕЛЯТ</w:t>
      </w:r>
      <w:r w:rsidRPr="00C15EB0">
        <w:rPr>
          <w:szCs w:val="24"/>
        </w:rPr>
        <w:t xml:space="preserve"> да иска освобождаването си от отговорност;</w:t>
      </w:r>
      <w:r w:rsidRPr="00C15EB0">
        <w:rPr>
          <w:color w:val="000000"/>
          <w:szCs w:val="24"/>
        </w:rPr>
        <w:t xml:space="preserve"> </w:t>
      </w:r>
      <w:r w:rsidRPr="00C15EB0">
        <w:rPr>
          <w:color w:val="000000"/>
          <w:szCs w:val="24"/>
          <w:lang w:val="ru-RU"/>
        </w:rPr>
        <w:t>*</w:t>
      </w:r>
    </w:p>
    <w:p w:rsidR="00D45298" w:rsidRPr="00C15EB0" w:rsidRDefault="00D45298" w:rsidP="00C15EB0">
      <w:pPr>
        <w:pStyle w:val="ListParagraph"/>
        <w:numPr>
          <w:ilvl w:val="0"/>
          <w:numId w:val="14"/>
        </w:numPr>
        <w:ind w:left="0" w:firstLine="0"/>
        <w:jc w:val="both"/>
        <w:rPr>
          <w:szCs w:val="24"/>
        </w:rPr>
      </w:pPr>
      <w:r w:rsidRPr="00C15EB0">
        <w:rPr>
          <w:szCs w:val="24"/>
        </w:rPr>
        <w:t xml:space="preserve">при осъществяване на контролните си функции, </w:t>
      </w:r>
      <w:r w:rsidRPr="00C15EB0">
        <w:rPr>
          <w:b/>
          <w:szCs w:val="24"/>
        </w:rPr>
        <w:t>ВЪЗЛОЖИТЕЛЯТ</w:t>
      </w:r>
      <w:r w:rsidRPr="00C15EB0">
        <w:rPr>
          <w:szCs w:val="24"/>
        </w:rPr>
        <w:t xml:space="preserve"> и/или друг компетентен орган, ще могат без ограничения да извършват проверка на дейността и документацията на подизпълнителя/</w:t>
      </w:r>
      <w:proofErr w:type="spellStart"/>
      <w:r w:rsidRPr="00C15EB0">
        <w:rPr>
          <w:szCs w:val="24"/>
        </w:rPr>
        <w:t>ите</w:t>
      </w:r>
      <w:proofErr w:type="spellEnd"/>
      <w:r w:rsidRPr="00C15EB0">
        <w:rPr>
          <w:szCs w:val="24"/>
        </w:rPr>
        <w:t>;</w:t>
      </w:r>
      <w:r w:rsidRPr="00C15EB0">
        <w:rPr>
          <w:color w:val="000000"/>
          <w:szCs w:val="24"/>
        </w:rPr>
        <w:t xml:space="preserve"> </w:t>
      </w:r>
      <w:r w:rsidRPr="00C15EB0">
        <w:rPr>
          <w:color w:val="000000"/>
          <w:szCs w:val="24"/>
          <w:lang w:val="ru-RU"/>
        </w:rPr>
        <w:t>*</w:t>
      </w:r>
    </w:p>
    <w:p w:rsidR="00D45298" w:rsidRPr="00C15EB0" w:rsidRDefault="00D45298" w:rsidP="00C15EB0">
      <w:pPr>
        <w:pStyle w:val="ListParagraph"/>
        <w:numPr>
          <w:ilvl w:val="0"/>
          <w:numId w:val="14"/>
        </w:numPr>
        <w:ind w:left="0" w:firstLine="0"/>
        <w:jc w:val="both"/>
        <w:rPr>
          <w:szCs w:val="24"/>
        </w:rPr>
      </w:pPr>
      <w:r w:rsidRPr="00C15EB0">
        <w:rPr>
          <w:szCs w:val="24"/>
        </w:rPr>
        <w:t>участието на подизпълнителя/</w:t>
      </w:r>
      <w:proofErr w:type="spellStart"/>
      <w:r w:rsidRPr="00C15EB0">
        <w:rPr>
          <w:szCs w:val="24"/>
        </w:rPr>
        <w:t>ите</w:t>
      </w:r>
      <w:proofErr w:type="spellEnd"/>
      <w:r w:rsidRPr="00C15EB0">
        <w:rPr>
          <w:szCs w:val="24"/>
        </w:rPr>
        <w:t xml:space="preserve"> ще е съобразно посоченото в офертата за участие на </w:t>
      </w:r>
      <w:r w:rsidRPr="00C15EB0">
        <w:rPr>
          <w:b/>
          <w:szCs w:val="24"/>
        </w:rPr>
        <w:t>ИЗПЪЛНИТЕЛЯ</w:t>
      </w:r>
      <w:r w:rsidRPr="00C15EB0">
        <w:rPr>
          <w:szCs w:val="24"/>
        </w:rPr>
        <w:t xml:space="preserve">, като замяната или включването на подизпълнител по време на изпълнение на настоящия договор ще се допуска по изключение, при обоснована от </w:t>
      </w:r>
      <w:r w:rsidRPr="00C15EB0">
        <w:rPr>
          <w:b/>
          <w:szCs w:val="24"/>
        </w:rPr>
        <w:t>ИЗПЪЛНИТЕЛЯ</w:t>
      </w:r>
      <w:r w:rsidRPr="00C15EB0">
        <w:rPr>
          <w:szCs w:val="24"/>
        </w:rPr>
        <w:t xml:space="preserve"> необходимост за това, и ако са изпълнени едновременно условията по чл. 66, ал. 11 от ЗОП.</w:t>
      </w:r>
      <w:r w:rsidRPr="00C15EB0">
        <w:rPr>
          <w:color w:val="000000"/>
          <w:szCs w:val="24"/>
        </w:rPr>
        <w:t xml:space="preserve"> </w:t>
      </w:r>
      <w:r w:rsidRPr="00C15EB0">
        <w:rPr>
          <w:color w:val="000000"/>
          <w:szCs w:val="24"/>
          <w:lang w:val="ru-RU"/>
        </w:rPr>
        <w:t>*</w:t>
      </w:r>
    </w:p>
    <w:p w:rsidR="003A37F8" w:rsidRPr="00C15EB0" w:rsidRDefault="003A37F8" w:rsidP="00C15EB0">
      <w:pPr>
        <w:suppressAutoHyphens/>
        <w:spacing w:after="0" w:line="240" w:lineRule="auto"/>
        <w:jc w:val="both"/>
        <w:rPr>
          <w:rFonts w:ascii="Times New Roman" w:hAnsi="Times New Roman" w:cs="Times New Roman"/>
          <w:bCs/>
          <w:sz w:val="24"/>
          <w:szCs w:val="24"/>
          <w:lang w:val="en-US" w:eastAsia="zh-CN"/>
        </w:rPr>
      </w:pPr>
    </w:p>
    <w:p w:rsidR="003A37F8" w:rsidRDefault="006334D8" w:rsidP="0085328C">
      <w:pPr>
        <w:widowControl w:val="0"/>
        <w:tabs>
          <w:tab w:val="left" w:pos="720"/>
        </w:tabs>
        <w:spacing w:after="0" w:line="240" w:lineRule="auto"/>
        <w:jc w:val="center"/>
        <w:rPr>
          <w:rFonts w:ascii="Times New Roman" w:hAnsi="Times New Roman" w:cs="Times New Roman"/>
          <w:b/>
          <w:sz w:val="24"/>
          <w:szCs w:val="24"/>
        </w:rPr>
      </w:pPr>
      <w:r w:rsidRPr="00C15EB0">
        <w:rPr>
          <w:rFonts w:ascii="Times New Roman" w:hAnsi="Times New Roman" w:cs="Times New Roman"/>
          <w:b/>
          <w:sz w:val="24"/>
          <w:szCs w:val="24"/>
          <w:lang w:val="en-US"/>
        </w:rPr>
        <w:t>V</w:t>
      </w:r>
      <w:bookmarkStart w:id="41" w:name="_Toc295741317"/>
      <w:r w:rsidR="003845D9" w:rsidRPr="00C15EB0">
        <w:rPr>
          <w:rFonts w:ascii="Times New Roman" w:hAnsi="Times New Roman" w:cs="Times New Roman"/>
          <w:b/>
          <w:sz w:val="24"/>
          <w:szCs w:val="24"/>
        </w:rPr>
        <w:t xml:space="preserve">. ПРЕДАВАНЕ, ПРИЕМАНЕ, </w:t>
      </w:r>
      <w:r w:rsidR="003845D9" w:rsidRPr="00C15EB0">
        <w:rPr>
          <w:rFonts w:ascii="Times New Roman" w:hAnsi="Times New Roman" w:cs="Times New Roman"/>
          <w:b/>
          <w:caps/>
          <w:sz w:val="24"/>
          <w:szCs w:val="24"/>
        </w:rPr>
        <w:t>ГАРАНЦИонно поддържане</w:t>
      </w:r>
      <w:r w:rsidR="003845D9" w:rsidRPr="00C15EB0">
        <w:rPr>
          <w:rFonts w:ascii="Times New Roman" w:hAnsi="Times New Roman" w:cs="Times New Roman"/>
          <w:b/>
          <w:sz w:val="24"/>
          <w:szCs w:val="24"/>
        </w:rPr>
        <w:t xml:space="preserve"> И РЕКЛАМАЦИИ</w:t>
      </w:r>
      <w:bookmarkEnd w:id="41"/>
    </w:p>
    <w:p w:rsidR="00040687" w:rsidRPr="0085328C" w:rsidRDefault="00040687" w:rsidP="0085328C">
      <w:pPr>
        <w:widowControl w:val="0"/>
        <w:tabs>
          <w:tab w:val="left" w:pos="720"/>
        </w:tabs>
        <w:spacing w:after="0" w:line="240" w:lineRule="auto"/>
        <w:jc w:val="center"/>
        <w:rPr>
          <w:rFonts w:ascii="Times New Roman" w:hAnsi="Times New Roman" w:cs="Times New Roman"/>
          <w:b/>
          <w:sz w:val="24"/>
          <w:szCs w:val="24"/>
        </w:rPr>
      </w:pPr>
    </w:p>
    <w:p w:rsidR="00EF3F6B" w:rsidRPr="00C15EB0" w:rsidRDefault="00EF3F6B" w:rsidP="00C15EB0">
      <w:pPr>
        <w:pStyle w:val="BodyText27"/>
        <w:widowControl w:val="0"/>
        <w:shd w:val="clear" w:color="auto" w:fill="auto"/>
        <w:spacing w:before="0" w:after="0" w:line="240" w:lineRule="auto"/>
        <w:ind w:right="20" w:firstLine="0"/>
        <w:jc w:val="both"/>
        <w:rPr>
          <w:spacing w:val="4"/>
          <w:sz w:val="24"/>
          <w:szCs w:val="24"/>
          <w:lang w:val="bg-BG" w:eastAsia="bg-BG"/>
        </w:rPr>
      </w:pPr>
      <w:r w:rsidRPr="00C15EB0">
        <w:rPr>
          <w:b/>
          <w:sz w:val="24"/>
          <w:szCs w:val="24"/>
          <w:lang w:val="bg-BG"/>
        </w:rPr>
        <w:t xml:space="preserve">Чл. 8. </w:t>
      </w:r>
      <w:r w:rsidRPr="00C15EB0">
        <w:rPr>
          <w:spacing w:val="4"/>
          <w:sz w:val="24"/>
          <w:szCs w:val="24"/>
          <w:lang w:val="bg-BG" w:eastAsia="bg-BG"/>
        </w:rPr>
        <w:t xml:space="preserve">Предаването на техниката, предмет на настоящия договор, се извършва в момента на разтоварването й на посочения от </w:t>
      </w:r>
      <w:r w:rsidRPr="00C15EB0">
        <w:rPr>
          <w:b/>
          <w:caps/>
          <w:spacing w:val="4"/>
          <w:sz w:val="24"/>
          <w:szCs w:val="24"/>
          <w:lang w:val="bg-BG" w:eastAsia="bg-BG"/>
        </w:rPr>
        <w:t>Възложителя</w:t>
      </w:r>
      <w:r w:rsidRPr="00C15EB0">
        <w:rPr>
          <w:spacing w:val="4"/>
          <w:sz w:val="24"/>
          <w:szCs w:val="24"/>
          <w:lang w:val="bg-BG" w:eastAsia="bg-BG"/>
        </w:rPr>
        <w:t xml:space="preserve"> адрес, чрез протокол, подписан от двете страни.</w:t>
      </w:r>
    </w:p>
    <w:p w:rsidR="00EF3F6B" w:rsidRPr="00C15EB0" w:rsidRDefault="00A73383" w:rsidP="00C15EB0">
      <w:pPr>
        <w:pStyle w:val="BodyText27"/>
        <w:widowControl w:val="0"/>
        <w:shd w:val="clear" w:color="auto" w:fill="auto"/>
        <w:spacing w:before="0" w:after="0" w:line="240" w:lineRule="auto"/>
        <w:ind w:right="20" w:firstLine="0"/>
        <w:jc w:val="both"/>
        <w:rPr>
          <w:spacing w:val="4"/>
          <w:sz w:val="24"/>
          <w:szCs w:val="24"/>
          <w:lang w:val="bg-BG" w:eastAsia="bg-BG"/>
        </w:rPr>
      </w:pPr>
      <w:r w:rsidRPr="00C15EB0">
        <w:rPr>
          <w:b/>
          <w:spacing w:val="4"/>
          <w:sz w:val="24"/>
          <w:szCs w:val="24"/>
          <w:lang w:val="bg-BG" w:eastAsia="bg-BG"/>
        </w:rPr>
        <w:t>Чл.</w:t>
      </w:r>
      <w:r w:rsidR="00EF3F6B" w:rsidRPr="00C15EB0">
        <w:rPr>
          <w:b/>
          <w:spacing w:val="4"/>
          <w:sz w:val="24"/>
          <w:szCs w:val="24"/>
          <w:lang w:val="bg-BG" w:eastAsia="bg-BG"/>
        </w:rPr>
        <w:t xml:space="preserve">9.(1) </w:t>
      </w:r>
      <w:r w:rsidR="00EF3F6B" w:rsidRPr="00C15EB0">
        <w:rPr>
          <w:b/>
          <w:caps/>
          <w:spacing w:val="4"/>
          <w:sz w:val="24"/>
          <w:szCs w:val="24"/>
          <w:lang w:val="bg-BG" w:eastAsia="bg-BG"/>
        </w:rPr>
        <w:t>Възложителят</w:t>
      </w:r>
      <w:r w:rsidR="00F22C75">
        <w:rPr>
          <w:b/>
          <w:caps/>
          <w:spacing w:val="4"/>
          <w:sz w:val="24"/>
          <w:szCs w:val="24"/>
          <w:lang w:val="bg-BG" w:eastAsia="bg-BG"/>
        </w:rPr>
        <w:t>,</w:t>
      </w:r>
      <w:r w:rsidR="00F22C75" w:rsidRPr="00F22C75">
        <w:rPr>
          <w:b/>
          <w:sz w:val="24"/>
          <w:szCs w:val="24"/>
        </w:rPr>
        <w:t xml:space="preserve"> </w:t>
      </w:r>
      <w:r w:rsidR="00F22C75">
        <w:rPr>
          <w:b/>
          <w:sz w:val="24"/>
          <w:szCs w:val="24"/>
        </w:rPr>
        <w:t>чрез директора на дирекция „ИОТ“</w:t>
      </w:r>
      <w:r w:rsidR="00A726BE">
        <w:rPr>
          <w:b/>
          <w:caps/>
          <w:spacing w:val="4"/>
          <w:sz w:val="24"/>
          <w:szCs w:val="24"/>
          <w:lang w:val="bg-BG" w:eastAsia="bg-BG"/>
        </w:rPr>
        <w:t xml:space="preserve"> </w:t>
      </w:r>
      <w:r w:rsidR="00EF3F6B" w:rsidRPr="00C15EB0">
        <w:rPr>
          <w:spacing w:val="4"/>
          <w:sz w:val="24"/>
          <w:szCs w:val="24"/>
          <w:lang w:val="bg-BG" w:eastAsia="bg-BG"/>
        </w:rPr>
        <w:t>приема техниката след проверка дали опаковката, маркировката, съдържанието и качеството са в съответствие със спецификациите и придружаващите документи.</w:t>
      </w:r>
    </w:p>
    <w:p w:rsidR="00EF3F6B" w:rsidRPr="00C15EB0" w:rsidRDefault="00EF3F6B" w:rsidP="00C15EB0">
      <w:pPr>
        <w:pStyle w:val="Bodytext51"/>
        <w:widowControl w:val="0"/>
        <w:shd w:val="clear" w:color="auto" w:fill="auto"/>
        <w:spacing w:after="0" w:line="240" w:lineRule="auto"/>
        <w:ind w:firstLine="0"/>
        <w:rPr>
          <w:rFonts w:ascii="Times New Roman" w:hAnsi="Times New Roman"/>
          <w:spacing w:val="4"/>
          <w:sz w:val="24"/>
          <w:szCs w:val="24"/>
          <w:lang w:eastAsia="bg-BG"/>
        </w:rPr>
      </w:pPr>
      <w:r w:rsidRPr="00C15EB0">
        <w:rPr>
          <w:rFonts w:ascii="Times New Roman" w:hAnsi="Times New Roman"/>
          <w:b/>
          <w:spacing w:val="4"/>
          <w:sz w:val="24"/>
          <w:szCs w:val="24"/>
          <w:lang w:eastAsia="bg-BG"/>
        </w:rPr>
        <w:t>(2)</w:t>
      </w:r>
      <w:r w:rsidRPr="00C15EB0">
        <w:rPr>
          <w:rFonts w:ascii="Times New Roman" w:hAnsi="Times New Roman"/>
          <w:spacing w:val="4"/>
          <w:sz w:val="24"/>
          <w:szCs w:val="24"/>
          <w:lang w:eastAsia="bg-BG"/>
        </w:rPr>
        <w:t xml:space="preserve"> Само след проверката по ал. 1 </w:t>
      </w:r>
      <w:r w:rsidRPr="00C15EB0">
        <w:rPr>
          <w:rFonts w:ascii="Times New Roman" w:hAnsi="Times New Roman"/>
          <w:b/>
          <w:caps/>
          <w:spacing w:val="4"/>
          <w:sz w:val="24"/>
          <w:szCs w:val="24"/>
          <w:lang w:eastAsia="bg-BG"/>
        </w:rPr>
        <w:t>възложителят</w:t>
      </w:r>
      <w:r w:rsidR="00F22C75">
        <w:rPr>
          <w:rFonts w:ascii="Times New Roman" w:hAnsi="Times New Roman"/>
          <w:b/>
          <w:caps/>
          <w:spacing w:val="4"/>
          <w:sz w:val="24"/>
          <w:szCs w:val="24"/>
          <w:lang w:eastAsia="bg-BG"/>
        </w:rPr>
        <w:t>,</w:t>
      </w:r>
      <w:r w:rsidR="00F22C75" w:rsidRPr="00F22C75">
        <w:rPr>
          <w:rFonts w:ascii="Times New Roman" w:hAnsi="Times New Roman"/>
          <w:b/>
          <w:sz w:val="24"/>
          <w:szCs w:val="24"/>
        </w:rPr>
        <w:t xml:space="preserve"> </w:t>
      </w:r>
      <w:r w:rsidR="00F22C75">
        <w:rPr>
          <w:rFonts w:ascii="Times New Roman" w:hAnsi="Times New Roman"/>
          <w:b/>
          <w:sz w:val="24"/>
          <w:szCs w:val="24"/>
        </w:rPr>
        <w:t>чрез директора на дирекция „ИОТ“</w:t>
      </w:r>
      <w:r w:rsidRPr="00C15EB0">
        <w:rPr>
          <w:rFonts w:ascii="Times New Roman" w:hAnsi="Times New Roman"/>
          <w:spacing w:val="4"/>
          <w:sz w:val="24"/>
          <w:szCs w:val="24"/>
          <w:lang w:eastAsia="bg-BG"/>
        </w:rPr>
        <w:t xml:space="preserve"> подписва протокол за приемане на доставката.</w:t>
      </w:r>
    </w:p>
    <w:p w:rsidR="00EF3F6B" w:rsidRPr="00C15EB0" w:rsidRDefault="00EF3F6B" w:rsidP="00C15EB0">
      <w:pPr>
        <w:pStyle w:val="BodyText27"/>
        <w:widowControl w:val="0"/>
        <w:shd w:val="clear" w:color="auto" w:fill="auto"/>
        <w:spacing w:before="0" w:after="0" w:line="240" w:lineRule="auto"/>
        <w:ind w:right="23" w:firstLine="0"/>
        <w:jc w:val="both"/>
        <w:rPr>
          <w:spacing w:val="4"/>
          <w:sz w:val="24"/>
          <w:szCs w:val="24"/>
          <w:lang w:val="bg-BG"/>
        </w:rPr>
      </w:pPr>
      <w:r w:rsidRPr="00C15EB0">
        <w:rPr>
          <w:b/>
          <w:spacing w:val="4"/>
          <w:sz w:val="24"/>
          <w:szCs w:val="24"/>
          <w:lang w:val="bg-BG" w:eastAsia="bg-BG"/>
        </w:rPr>
        <w:t>(3)</w:t>
      </w:r>
      <w:r w:rsidRPr="00C15EB0">
        <w:rPr>
          <w:spacing w:val="4"/>
          <w:sz w:val="24"/>
          <w:szCs w:val="24"/>
          <w:lang w:val="bg-BG" w:eastAsia="bg-BG"/>
        </w:rPr>
        <w:t xml:space="preserve"> </w:t>
      </w:r>
      <w:r w:rsidRPr="00C15EB0">
        <w:rPr>
          <w:b/>
          <w:caps/>
          <w:spacing w:val="4"/>
          <w:sz w:val="24"/>
          <w:szCs w:val="24"/>
          <w:lang w:val="bg-BG" w:eastAsia="bg-BG"/>
        </w:rPr>
        <w:t>Възложителят</w:t>
      </w:r>
      <w:r w:rsidR="00F22C75">
        <w:rPr>
          <w:b/>
          <w:caps/>
          <w:spacing w:val="4"/>
          <w:sz w:val="24"/>
          <w:szCs w:val="24"/>
          <w:lang w:val="bg-BG" w:eastAsia="bg-BG"/>
        </w:rPr>
        <w:t>,</w:t>
      </w:r>
      <w:r w:rsidR="00F22C75" w:rsidRPr="00F22C75">
        <w:rPr>
          <w:b/>
          <w:sz w:val="24"/>
          <w:szCs w:val="24"/>
        </w:rPr>
        <w:t xml:space="preserve"> </w:t>
      </w:r>
      <w:r w:rsidR="00F22C75">
        <w:rPr>
          <w:b/>
          <w:sz w:val="24"/>
          <w:szCs w:val="24"/>
        </w:rPr>
        <w:t>чрез директора на дирекция „ИОТ“</w:t>
      </w:r>
      <w:r w:rsidRPr="00C15EB0">
        <w:rPr>
          <w:caps/>
          <w:spacing w:val="4"/>
          <w:sz w:val="24"/>
          <w:szCs w:val="24"/>
          <w:lang w:val="bg-BG" w:eastAsia="bg-BG"/>
        </w:rPr>
        <w:t xml:space="preserve"> </w:t>
      </w:r>
      <w:r w:rsidRPr="00C15EB0">
        <w:rPr>
          <w:spacing w:val="4"/>
          <w:sz w:val="24"/>
          <w:szCs w:val="24"/>
          <w:lang w:val="bg-BG" w:eastAsia="bg-BG"/>
        </w:rPr>
        <w:t>и</w:t>
      </w:r>
      <w:r w:rsidRPr="00C15EB0">
        <w:rPr>
          <w:caps/>
          <w:spacing w:val="4"/>
          <w:sz w:val="24"/>
          <w:szCs w:val="24"/>
          <w:lang w:val="bg-BG" w:eastAsia="bg-BG"/>
        </w:rPr>
        <w:t xml:space="preserve"> </w:t>
      </w:r>
      <w:r w:rsidRPr="00C15EB0">
        <w:rPr>
          <w:b/>
          <w:caps/>
          <w:spacing w:val="4"/>
          <w:sz w:val="24"/>
          <w:szCs w:val="24"/>
          <w:lang w:val="bg-BG" w:eastAsia="bg-BG"/>
        </w:rPr>
        <w:t>изпълнителят</w:t>
      </w:r>
      <w:r w:rsidRPr="00C15EB0">
        <w:rPr>
          <w:spacing w:val="4"/>
          <w:sz w:val="24"/>
          <w:szCs w:val="24"/>
          <w:lang w:val="bg-BG" w:eastAsia="bg-BG"/>
        </w:rPr>
        <w:t xml:space="preserve"> удостоверяват с подписи върху протокола по ал. 2 качественото изпълнение на доставката или констатации относно некачествено изпълнение</w:t>
      </w:r>
      <w:r w:rsidRPr="00C15EB0">
        <w:rPr>
          <w:spacing w:val="4"/>
          <w:sz w:val="24"/>
          <w:szCs w:val="24"/>
          <w:lang w:val="bg-BG"/>
        </w:rPr>
        <w:t>.</w:t>
      </w:r>
    </w:p>
    <w:p w:rsidR="00EF3F6B" w:rsidRPr="00C15EB0" w:rsidRDefault="00EF3F6B" w:rsidP="00C15EB0">
      <w:pPr>
        <w:pStyle w:val="BodyText27"/>
        <w:widowControl w:val="0"/>
        <w:shd w:val="clear" w:color="auto" w:fill="auto"/>
        <w:spacing w:before="0" w:after="0" w:line="240" w:lineRule="auto"/>
        <w:ind w:right="23" w:firstLine="0"/>
        <w:jc w:val="both"/>
        <w:rPr>
          <w:spacing w:val="4"/>
          <w:sz w:val="24"/>
          <w:szCs w:val="24"/>
          <w:lang w:val="bg-BG" w:eastAsia="bg-BG"/>
        </w:rPr>
      </w:pPr>
      <w:r w:rsidRPr="00C15EB0">
        <w:rPr>
          <w:b/>
          <w:sz w:val="24"/>
          <w:szCs w:val="24"/>
          <w:lang w:val="bg-BG"/>
        </w:rPr>
        <w:t xml:space="preserve">(4) </w:t>
      </w:r>
      <w:r w:rsidRPr="00C15EB0">
        <w:rPr>
          <w:spacing w:val="4"/>
          <w:sz w:val="24"/>
          <w:szCs w:val="24"/>
          <w:lang w:val="bg-BG" w:eastAsia="bg-BG"/>
        </w:rPr>
        <w:t>Рекламации по количествата на доставената техника могат да се правят в момента на подпи</w:t>
      </w:r>
      <w:r w:rsidR="00A73383" w:rsidRPr="00C15EB0">
        <w:rPr>
          <w:spacing w:val="4"/>
          <w:sz w:val="24"/>
          <w:szCs w:val="24"/>
          <w:lang w:val="bg-BG" w:eastAsia="bg-BG"/>
        </w:rPr>
        <w:t>сване на протокола за приемане.</w:t>
      </w:r>
    </w:p>
    <w:p w:rsidR="00EF3F6B" w:rsidRPr="00C15EB0" w:rsidRDefault="00EF3F6B" w:rsidP="00C15EB0">
      <w:pPr>
        <w:widowControl w:val="0"/>
        <w:spacing w:after="0" w:line="240" w:lineRule="auto"/>
        <w:jc w:val="both"/>
        <w:rPr>
          <w:rFonts w:ascii="Times New Roman" w:hAnsi="Times New Roman" w:cs="Times New Roman"/>
          <w:b/>
          <w:spacing w:val="4"/>
          <w:sz w:val="24"/>
          <w:szCs w:val="24"/>
        </w:rPr>
      </w:pPr>
      <w:r w:rsidRPr="00C15EB0">
        <w:rPr>
          <w:rFonts w:ascii="Times New Roman" w:hAnsi="Times New Roman" w:cs="Times New Roman"/>
          <w:b/>
          <w:spacing w:val="4"/>
          <w:sz w:val="24"/>
          <w:szCs w:val="24"/>
        </w:rPr>
        <w:t>Чл. 10.</w:t>
      </w:r>
      <w:r w:rsidRPr="00C15EB0">
        <w:rPr>
          <w:rFonts w:ascii="Times New Roman" w:hAnsi="Times New Roman" w:cs="Times New Roman"/>
          <w:spacing w:val="4"/>
          <w:sz w:val="24"/>
          <w:szCs w:val="24"/>
        </w:rPr>
        <w:t xml:space="preserve"> </w:t>
      </w:r>
      <w:r w:rsidRPr="00C15EB0">
        <w:rPr>
          <w:rFonts w:ascii="Times New Roman" w:hAnsi="Times New Roman" w:cs="Times New Roman"/>
          <w:b/>
          <w:spacing w:val="4"/>
          <w:sz w:val="24"/>
          <w:szCs w:val="24"/>
        </w:rPr>
        <w:t>(1)</w:t>
      </w:r>
      <w:r w:rsidRPr="00C15EB0">
        <w:rPr>
          <w:rFonts w:ascii="Times New Roman" w:hAnsi="Times New Roman" w:cs="Times New Roman"/>
          <w:spacing w:val="4"/>
          <w:sz w:val="24"/>
          <w:szCs w:val="24"/>
        </w:rPr>
        <w:t xml:space="preserve"> </w:t>
      </w:r>
      <w:r w:rsidRPr="00C15EB0">
        <w:rPr>
          <w:rFonts w:ascii="Times New Roman" w:hAnsi="Times New Roman" w:cs="Times New Roman"/>
          <w:b/>
          <w:sz w:val="24"/>
          <w:szCs w:val="24"/>
        </w:rPr>
        <w:t>ИЗПЪЛНИТЕЛЯТ</w:t>
      </w:r>
      <w:r w:rsidRPr="00C15EB0">
        <w:rPr>
          <w:rFonts w:ascii="Times New Roman" w:hAnsi="Times New Roman" w:cs="Times New Roman"/>
          <w:sz w:val="24"/>
          <w:szCs w:val="24"/>
        </w:rPr>
        <w:t xml:space="preserve"> осигурява гаранционна поддръжка на </w:t>
      </w:r>
      <w:r w:rsidR="00A726BE">
        <w:rPr>
          <w:rFonts w:ascii="Times New Roman" w:hAnsi="Times New Roman" w:cs="Times New Roman"/>
          <w:sz w:val="24"/>
          <w:szCs w:val="24"/>
        </w:rPr>
        <w:t>доставеното оборудване за срок от 2 (две) години</w:t>
      </w:r>
    </w:p>
    <w:p w:rsidR="00EF3F6B" w:rsidRPr="00C15EB0" w:rsidRDefault="00EF3F6B"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spacing w:val="4"/>
          <w:sz w:val="24"/>
          <w:szCs w:val="24"/>
        </w:rPr>
        <w:t>(2)</w:t>
      </w:r>
      <w:r w:rsidRPr="00C15EB0">
        <w:rPr>
          <w:rFonts w:ascii="Times New Roman" w:hAnsi="Times New Roman" w:cs="Times New Roman"/>
          <w:spacing w:val="4"/>
          <w:sz w:val="24"/>
          <w:szCs w:val="24"/>
        </w:rPr>
        <w:t xml:space="preserve"> </w:t>
      </w:r>
      <w:r w:rsidRPr="00C15EB0">
        <w:rPr>
          <w:rFonts w:ascii="Times New Roman" w:hAnsi="Times New Roman" w:cs="Times New Roman"/>
          <w:sz w:val="24"/>
          <w:szCs w:val="24"/>
        </w:rPr>
        <w:t xml:space="preserve">Срокът на гаранционната поддръжка по ал. 1 започва да тече от датата </w:t>
      </w:r>
      <w:r w:rsidRPr="00C15EB0">
        <w:rPr>
          <w:rFonts w:ascii="Times New Roman" w:hAnsi="Times New Roman" w:cs="Times New Roman"/>
          <w:spacing w:val="2"/>
          <w:sz w:val="24"/>
          <w:szCs w:val="24"/>
        </w:rPr>
        <w:t xml:space="preserve">на </w:t>
      </w:r>
      <w:r w:rsidR="00D561B9" w:rsidRPr="00C15EB0">
        <w:rPr>
          <w:rFonts w:ascii="Times New Roman" w:hAnsi="Times New Roman" w:cs="Times New Roman"/>
          <w:spacing w:val="2"/>
          <w:sz w:val="24"/>
          <w:szCs w:val="24"/>
        </w:rPr>
        <w:t>приемно-предавателния</w:t>
      </w:r>
      <w:r w:rsidRPr="00C15EB0">
        <w:rPr>
          <w:rFonts w:ascii="Times New Roman" w:hAnsi="Times New Roman" w:cs="Times New Roman"/>
          <w:spacing w:val="2"/>
          <w:sz w:val="24"/>
          <w:szCs w:val="24"/>
        </w:rPr>
        <w:t xml:space="preserve"> </w:t>
      </w:r>
      <w:r w:rsidR="00D561B9" w:rsidRPr="00C15EB0">
        <w:rPr>
          <w:rFonts w:ascii="Times New Roman" w:hAnsi="Times New Roman" w:cs="Times New Roman"/>
          <w:sz w:val="24"/>
          <w:szCs w:val="24"/>
        </w:rPr>
        <w:t>протокол</w:t>
      </w:r>
    </w:p>
    <w:p w:rsidR="00D255BD" w:rsidRPr="00C15EB0" w:rsidRDefault="00D255BD" w:rsidP="00C15EB0">
      <w:pPr>
        <w:pStyle w:val="BodyText27"/>
        <w:widowControl w:val="0"/>
        <w:shd w:val="clear" w:color="auto" w:fill="auto"/>
        <w:tabs>
          <w:tab w:val="left" w:pos="720"/>
        </w:tabs>
        <w:spacing w:before="0" w:after="0" w:line="240" w:lineRule="auto"/>
        <w:ind w:right="23" w:firstLine="0"/>
        <w:jc w:val="both"/>
        <w:rPr>
          <w:spacing w:val="4"/>
          <w:sz w:val="24"/>
          <w:szCs w:val="24"/>
          <w:lang w:val="bg-BG" w:eastAsia="bg-BG"/>
        </w:rPr>
      </w:pPr>
      <w:r w:rsidRPr="00C15EB0">
        <w:rPr>
          <w:b/>
          <w:sz w:val="24"/>
          <w:szCs w:val="24"/>
        </w:rPr>
        <w:t>(3)</w:t>
      </w:r>
      <w:r w:rsidRPr="00C15EB0">
        <w:rPr>
          <w:sz w:val="24"/>
          <w:szCs w:val="24"/>
        </w:rPr>
        <w:t xml:space="preserve"> </w:t>
      </w:r>
      <w:r w:rsidRPr="00C15EB0">
        <w:rPr>
          <w:sz w:val="24"/>
          <w:szCs w:val="24"/>
          <w:lang w:val="bg-BG"/>
        </w:rPr>
        <w:t xml:space="preserve">Констатираните възникнали проблеми и дефекти </w:t>
      </w:r>
      <w:r w:rsidRPr="00C15EB0">
        <w:rPr>
          <w:sz w:val="24"/>
          <w:szCs w:val="24"/>
          <w:lang w:val="bg-BG" w:eastAsia="bg-BG"/>
        </w:rPr>
        <w:t>по време на срока на гаранционното обслужване</w:t>
      </w:r>
      <w:r w:rsidRPr="00C15EB0">
        <w:rPr>
          <w:sz w:val="24"/>
          <w:szCs w:val="24"/>
          <w:lang w:val="bg-BG"/>
        </w:rPr>
        <w:t xml:space="preserve"> се </w:t>
      </w:r>
      <w:r w:rsidRPr="00C15EB0">
        <w:rPr>
          <w:sz w:val="24"/>
          <w:szCs w:val="24"/>
          <w:lang w:val="bg-BG" w:eastAsia="bg-BG"/>
        </w:rPr>
        <w:t>отразяват в констативен</w:t>
      </w:r>
      <w:r w:rsidR="00AE2A40" w:rsidRPr="00C15EB0">
        <w:rPr>
          <w:sz w:val="24"/>
          <w:szCs w:val="24"/>
          <w:lang w:val="bg-BG" w:eastAsia="bg-BG"/>
        </w:rPr>
        <w:t>/ни</w:t>
      </w:r>
      <w:r w:rsidRPr="00C15EB0">
        <w:rPr>
          <w:sz w:val="24"/>
          <w:szCs w:val="24"/>
          <w:lang w:val="bg-BG" w:eastAsia="bg-BG"/>
        </w:rPr>
        <w:t xml:space="preserve"> протокол</w:t>
      </w:r>
      <w:r w:rsidR="00AE2A40" w:rsidRPr="00C15EB0">
        <w:rPr>
          <w:sz w:val="24"/>
          <w:szCs w:val="24"/>
          <w:lang w:val="bg-BG" w:eastAsia="bg-BG"/>
        </w:rPr>
        <w:t>/и</w:t>
      </w:r>
      <w:r w:rsidRPr="00C15EB0">
        <w:rPr>
          <w:sz w:val="24"/>
          <w:szCs w:val="24"/>
          <w:lang w:val="bg-BG" w:eastAsia="bg-BG"/>
        </w:rPr>
        <w:t xml:space="preserve">. </w:t>
      </w:r>
    </w:p>
    <w:p w:rsidR="00EF3F6B" w:rsidRPr="009A4D35" w:rsidRDefault="00EF3F6B"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spacing w:val="4"/>
          <w:sz w:val="24"/>
          <w:szCs w:val="24"/>
        </w:rPr>
        <w:t>Чл. 11.</w:t>
      </w:r>
      <w:r w:rsidRPr="00C15EB0">
        <w:rPr>
          <w:rFonts w:ascii="Times New Roman" w:hAnsi="Times New Roman" w:cs="Times New Roman"/>
          <w:spacing w:val="4"/>
          <w:sz w:val="24"/>
          <w:szCs w:val="24"/>
        </w:rPr>
        <w:t xml:space="preserve"> </w:t>
      </w:r>
      <w:r w:rsidRPr="00C15EB0">
        <w:rPr>
          <w:rFonts w:ascii="Times New Roman" w:hAnsi="Times New Roman" w:cs="Times New Roman"/>
          <w:b/>
          <w:spacing w:val="4"/>
          <w:sz w:val="24"/>
          <w:szCs w:val="24"/>
        </w:rPr>
        <w:t>(1)</w:t>
      </w:r>
      <w:r w:rsidRPr="00C15EB0">
        <w:rPr>
          <w:rFonts w:ascii="Times New Roman" w:hAnsi="Times New Roman" w:cs="Times New Roman"/>
          <w:spacing w:val="4"/>
          <w:sz w:val="24"/>
          <w:szCs w:val="24"/>
        </w:rPr>
        <w:t xml:space="preserve"> </w:t>
      </w:r>
      <w:r w:rsidRPr="00C15EB0">
        <w:rPr>
          <w:rFonts w:ascii="Times New Roman" w:hAnsi="Times New Roman" w:cs="Times New Roman"/>
          <w:sz w:val="24"/>
          <w:szCs w:val="24"/>
        </w:rPr>
        <w:t xml:space="preserve">В рамките на гаранционния срок </w:t>
      </w:r>
      <w:r w:rsidRPr="00C15EB0">
        <w:rPr>
          <w:rFonts w:ascii="Times New Roman" w:hAnsi="Times New Roman" w:cs="Times New Roman"/>
          <w:b/>
          <w:sz w:val="24"/>
          <w:szCs w:val="24"/>
        </w:rPr>
        <w:t xml:space="preserve">ИЗПЪЛНИТЕЛЯТ </w:t>
      </w:r>
      <w:r w:rsidRPr="00C15EB0">
        <w:rPr>
          <w:rFonts w:ascii="Times New Roman" w:hAnsi="Times New Roman" w:cs="Times New Roman"/>
          <w:sz w:val="24"/>
          <w:szCs w:val="24"/>
        </w:rPr>
        <w:t xml:space="preserve">е длъжен да предприеме действия и да отстрани за своя сметка всички възникнали проблеми и дефекти, които не са причинени от неправилно действие на служители на </w:t>
      </w:r>
      <w:r w:rsidRPr="009A4D35">
        <w:rPr>
          <w:rFonts w:ascii="Times New Roman" w:hAnsi="Times New Roman" w:cs="Times New Roman"/>
          <w:b/>
          <w:sz w:val="24"/>
          <w:szCs w:val="24"/>
        </w:rPr>
        <w:t>ВЪЗЛОЖИТЕЛЯ.</w:t>
      </w:r>
      <w:r w:rsidRPr="009A4D35">
        <w:rPr>
          <w:rFonts w:ascii="Times New Roman" w:hAnsi="Times New Roman" w:cs="Times New Roman"/>
          <w:sz w:val="24"/>
          <w:szCs w:val="24"/>
        </w:rPr>
        <w:t xml:space="preserve"> </w:t>
      </w:r>
    </w:p>
    <w:p w:rsidR="00497732" w:rsidRPr="009A4D35" w:rsidRDefault="00497732" w:rsidP="00497732">
      <w:pPr>
        <w:widowControl w:val="0"/>
        <w:tabs>
          <w:tab w:val="left" w:pos="426"/>
        </w:tabs>
        <w:suppressAutoHyphens/>
        <w:spacing w:after="0" w:line="240" w:lineRule="auto"/>
        <w:jc w:val="both"/>
        <w:rPr>
          <w:rFonts w:ascii="Times New Roman" w:hAnsi="Times New Roman" w:cs="Times New Roman"/>
          <w:kern w:val="1"/>
          <w:sz w:val="24"/>
          <w:szCs w:val="24"/>
        </w:rPr>
      </w:pPr>
      <w:r w:rsidRPr="009A4D35">
        <w:rPr>
          <w:rFonts w:ascii="Times New Roman" w:hAnsi="Times New Roman" w:cs="Times New Roman"/>
          <w:sz w:val="24"/>
          <w:szCs w:val="24"/>
        </w:rPr>
        <w:t xml:space="preserve">(2) </w:t>
      </w:r>
      <w:r w:rsidR="009A4D35" w:rsidRPr="009A4D35">
        <w:rPr>
          <w:rFonts w:ascii="Times New Roman" w:hAnsi="Times New Roman" w:cs="Times New Roman"/>
          <w:b/>
          <w:sz w:val="24"/>
          <w:szCs w:val="24"/>
        </w:rPr>
        <w:t>ИЗПЪЛНИТЕЛЯТ</w:t>
      </w:r>
      <w:r w:rsidR="009A4D35" w:rsidRPr="009A4D35">
        <w:rPr>
          <w:rFonts w:ascii="Times New Roman" w:hAnsi="Times New Roman" w:cs="Times New Roman"/>
          <w:kern w:val="1"/>
          <w:sz w:val="24"/>
          <w:szCs w:val="24"/>
        </w:rPr>
        <w:t xml:space="preserve"> е длъжен да </w:t>
      </w:r>
      <w:proofErr w:type="spellStart"/>
      <w:r w:rsidR="009A4D35" w:rsidRPr="009A4D35">
        <w:rPr>
          <w:rFonts w:ascii="Times New Roman" w:hAnsi="Times New Roman" w:cs="Times New Roman"/>
          <w:kern w:val="1"/>
          <w:sz w:val="24"/>
          <w:szCs w:val="24"/>
        </w:rPr>
        <w:t>поодържа</w:t>
      </w:r>
      <w:proofErr w:type="spellEnd"/>
      <w:r w:rsidR="009A4D35" w:rsidRPr="009A4D35">
        <w:rPr>
          <w:rFonts w:ascii="Times New Roman" w:hAnsi="Times New Roman" w:cs="Times New Roman"/>
          <w:kern w:val="1"/>
          <w:sz w:val="24"/>
          <w:szCs w:val="24"/>
        </w:rPr>
        <w:t xml:space="preserve"> </w:t>
      </w:r>
      <w:r w:rsidRPr="009A4D35">
        <w:rPr>
          <w:rFonts w:ascii="Times New Roman" w:hAnsi="Times New Roman" w:cs="Times New Roman"/>
          <w:kern w:val="1"/>
          <w:sz w:val="24"/>
          <w:szCs w:val="24"/>
        </w:rPr>
        <w:t>автоматизирана система за сервизно обслужване (система за обработка на сервизните заявки при повреда в предлаганото оборудване и/или услуга), чрез която Възложителят може да следи в реално време състоянието на подадените заявки за възникнали проблеми и д</w:t>
      </w:r>
      <w:r w:rsidR="009A4D35" w:rsidRPr="009A4D35">
        <w:rPr>
          <w:rFonts w:ascii="Times New Roman" w:hAnsi="Times New Roman" w:cs="Times New Roman"/>
          <w:kern w:val="1"/>
          <w:sz w:val="24"/>
          <w:szCs w:val="24"/>
        </w:rPr>
        <w:t>ействията, които са предприети, като регистрирането на проблем да</w:t>
      </w:r>
      <w:r w:rsidRPr="009A4D35">
        <w:rPr>
          <w:rFonts w:ascii="Times New Roman" w:hAnsi="Times New Roman" w:cs="Times New Roman"/>
          <w:kern w:val="1"/>
          <w:sz w:val="24"/>
          <w:szCs w:val="24"/>
        </w:rPr>
        <w:t xml:space="preserve"> е възможно 24 (двадесет и четири) часа в денонощието, 7 (седем) дни в седмицата. </w:t>
      </w:r>
    </w:p>
    <w:p w:rsidR="00EF3F6B" w:rsidRPr="00C15EB0" w:rsidRDefault="00EF3F6B" w:rsidP="00C15EB0">
      <w:pPr>
        <w:pStyle w:val="BodyText27"/>
        <w:widowControl w:val="0"/>
        <w:shd w:val="clear" w:color="auto" w:fill="auto"/>
        <w:spacing w:before="0" w:after="0" w:line="240" w:lineRule="auto"/>
        <w:ind w:right="23" w:firstLine="0"/>
        <w:jc w:val="both"/>
        <w:rPr>
          <w:spacing w:val="4"/>
          <w:sz w:val="24"/>
          <w:szCs w:val="24"/>
          <w:lang w:val="bg-BG"/>
        </w:rPr>
      </w:pPr>
      <w:r w:rsidRPr="00C15EB0">
        <w:rPr>
          <w:b/>
          <w:spacing w:val="4"/>
          <w:sz w:val="24"/>
          <w:szCs w:val="24"/>
          <w:lang w:val="bg-BG"/>
        </w:rPr>
        <w:t>(</w:t>
      </w:r>
      <w:r w:rsidR="00D06AC1">
        <w:rPr>
          <w:b/>
          <w:spacing w:val="4"/>
          <w:sz w:val="24"/>
          <w:szCs w:val="24"/>
          <w:lang w:val="bg-BG"/>
        </w:rPr>
        <w:t>3</w:t>
      </w:r>
      <w:r w:rsidRPr="00C15EB0">
        <w:rPr>
          <w:b/>
          <w:spacing w:val="4"/>
          <w:sz w:val="24"/>
          <w:szCs w:val="24"/>
          <w:lang w:val="bg-BG"/>
        </w:rPr>
        <w:t>) ИЗПЪЛНИТЕЛЯТ</w:t>
      </w:r>
      <w:r w:rsidRPr="00C15EB0">
        <w:rPr>
          <w:spacing w:val="4"/>
          <w:sz w:val="24"/>
          <w:szCs w:val="24"/>
          <w:lang w:val="bg-BG"/>
        </w:rPr>
        <w:t xml:space="preserve"> осигурява следните възможности за гаранционно обслужване и поддръжка на доставената техника:</w:t>
      </w:r>
    </w:p>
    <w:p w:rsidR="00EF3F6B" w:rsidRPr="00C15EB0" w:rsidRDefault="00EF3F6B" w:rsidP="00C15EB0">
      <w:pPr>
        <w:widowControl w:val="0"/>
        <w:numPr>
          <w:ilvl w:val="0"/>
          <w:numId w:val="19"/>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z w:val="24"/>
          <w:szCs w:val="24"/>
        </w:rPr>
        <w:t>гаранционното</w:t>
      </w:r>
      <w:r w:rsidRPr="00C15EB0">
        <w:rPr>
          <w:rFonts w:ascii="Times New Roman" w:hAnsi="Times New Roman" w:cs="Times New Roman"/>
          <w:spacing w:val="4"/>
          <w:sz w:val="24"/>
          <w:szCs w:val="24"/>
        </w:rPr>
        <w:t xml:space="preserve"> обслужване се извършва на мястото на инсталация на </w:t>
      </w:r>
      <w:r w:rsidRPr="00C15EB0">
        <w:rPr>
          <w:rFonts w:ascii="Times New Roman" w:hAnsi="Times New Roman" w:cs="Times New Roman"/>
          <w:spacing w:val="4"/>
          <w:sz w:val="24"/>
          <w:szCs w:val="24"/>
        </w:rPr>
        <w:lastRenderedPageBreak/>
        <w:t xml:space="preserve">техниката, като </w:t>
      </w:r>
      <w:r w:rsidRPr="00C15EB0">
        <w:rPr>
          <w:rFonts w:ascii="Times New Roman" w:hAnsi="Times New Roman" w:cs="Times New Roman"/>
          <w:b/>
          <w:spacing w:val="4"/>
          <w:sz w:val="24"/>
          <w:szCs w:val="24"/>
        </w:rPr>
        <w:t>ИЗПЪЛНИТЕЛЯТ</w:t>
      </w:r>
      <w:r w:rsidRPr="00C15EB0">
        <w:rPr>
          <w:rFonts w:ascii="Times New Roman" w:hAnsi="Times New Roman" w:cs="Times New Roman"/>
          <w:spacing w:val="4"/>
          <w:sz w:val="24"/>
          <w:szCs w:val="24"/>
        </w:rPr>
        <w:t xml:space="preserve"> със собствени сервизни специалисти отстранява възникналата повреда;</w:t>
      </w:r>
    </w:p>
    <w:p w:rsidR="00EF3F6B" w:rsidRPr="00C15EB0" w:rsidRDefault="00EF3F6B" w:rsidP="00C15EB0">
      <w:pPr>
        <w:widowControl w:val="0"/>
        <w:numPr>
          <w:ilvl w:val="0"/>
          <w:numId w:val="19"/>
        </w:numPr>
        <w:spacing w:after="0" w:line="240" w:lineRule="auto"/>
        <w:ind w:left="0" w:firstLine="0"/>
        <w:jc w:val="both"/>
        <w:rPr>
          <w:rFonts w:ascii="Times New Roman" w:hAnsi="Times New Roman" w:cs="Times New Roman"/>
          <w:spacing w:val="4"/>
          <w:sz w:val="24"/>
          <w:szCs w:val="24"/>
        </w:rPr>
      </w:pPr>
      <w:r w:rsidRPr="00C15EB0">
        <w:rPr>
          <w:rFonts w:ascii="Times New Roman" w:hAnsi="Times New Roman" w:cs="Times New Roman"/>
          <w:sz w:val="24"/>
          <w:szCs w:val="24"/>
        </w:rPr>
        <w:t>гаранционното</w:t>
      </w:r>
      <w:r w:rsidRPr="00C15EB0">
        <w:rPr>
          <w:rFonts w:ascii="Times New Roman" w:hAnsi="Times New Roman" w:cs="Times New Roman"/>
          <w:spacing w:val="4"/>
          <w:sz w:val="24"/>
          <w:szCs w:val="24"/>
        </w:rPr>
        <w:t xml:space="preserve"> обслужване се извършва в сервиз на </w:t>
      </w:r>
      <w:r w:rsidRPr="00C15EB0">
        <w:rPr>
          <w:rFonts w:ascii="Times New Roman" w:hAnsi="Times New Roman" w:cs="Times New Roman"/>
          <w:b/>
          <w:spacing w:val="4"/>
          <w:sz w:val="24"/>
          <w:szCs w:val="24"/>
        </w:rPr>
        <w:t xml:space="preserve">ИЗПЪЛНИТЕЛЯ, </w:t>
      </w:r>
      <w:r w:rsidRPr="00C15EB0">
        <w:rPr>
          <w:rFonts w:ascii="Times New Roman" w:hAnsi="Times New Roman" w:cs="Times New Roman"/>
          <w:spacing w:val="4"/>
          <w:sz w:val="24"/>
          <w:szCs w:val="24"/>
        </w:rPr>
        <w:t>като</w:t>
      </w:r>
      <w:r w:rsidRPr="00C15EB0">
        <w:rPr>
          <w:rFonts w:ascii="Times New Roman" w:hAnsi="Times New Roman" w:cs="Times New Roman"/>
          <w:b/>
          <w:spacing w:val="4"/>
          <w:sz w:val="24"/>
          <w:szCs w:val="24"/>
        </w:rPr>
        <w:t xml:space="preserve"> </w:t>
      </w:r>
      <w:proofErr w:type="spellStart"/>
      <w:r w:rsidRPr="00C15EB0">
        <w:rPr>
          <w:rFonts w:ascii="Times New Roman" w:hAnsi="Times New Roman" w:cs="Times New Roman"/>
          <w:spacing w:val="4"/>
          <w:sz w:val="24"/>
          <w:szCs w:val="24"/>
        </w:rPr>
        <w:t>товарно-разтоварните</w:t>
      </w:r>
      <w:proofErr w:type="spellEnd"/>
      <w:r w:rsidRPr="00C15EB0">
        <w:rPr>
          <w:rFonts w:ascii="Times New Roman" w:hAnsi="Times New Roman" w:cs="Times New Roman"/>
          <w:b/>
          <w:spacing w:val="4"/>
          <w:sz w:val="24"/>
          <w:szCs w:val="24"/>
        </w:rPr>
        <w:t xml:space="preserve"> </w:t>
      </w:r>
      <w:r w:rsidRPr="00C15EB0">
        <w:rPr>
          <w:rFonts w:ascii="Times New Roman" w:hAnsi="Times New Roman" w:cs="Times New Roman"/>
          <w:sz w:val="24"/>
          <w:szCs w:val="24"/>
        </w:rPr>
        <w:t xml:space="preserve">дейности и транспортът на техниката до сервиза и обратно е за сметка на </w:t>
      </w:r>
      <w:r w:rsidRPr="00C15EB0">
        <w:rPr>
          <w:rFonts w:ascii="Times New Roman" w:hAnsi="Times New Roman" w:cs="Times New Roman"/>
          <w:b/>
          <w:sz w:val="24"/>
          <w:szCs w:val="24"/>
        </w:rPr>
        <w:t>ИЗПЪЛНИТЕЛЯ.</w:t>
      </w:r>
    </w:p>
    <w:p w:rsidR="00EF3F6B" w:rsidRPr="001176EF" w:rsidRDefault="00EF3F6B" w:rsidP="001176EF">
      <w:pPr>
        <w:pStyle w:val="BodyText27"/>
        <w:widowControl w:val="0"/>
        <w:shd w:val="clear" w:color="auto" w:fill="auto"/>
        <w:tabs>
          <w:tab w:val="left" w:pos="720"/>
        </w:tabs>
        <w:spacing w:before="0" w:after="0" w:line="240" w:lineRule="auto"/>
        <w:ind w:firstLine="0"/>
        <w:jc w:val="both"/>
        <w:rPr>
          <w:b/>
          <w:spacing w:val="4"/>
          <w:sz w:val="24"/>
          <w:szCs w:val="24"/>
          <w:lang w:val="bg-BG"/>
        </w:rPr>
      </w:pPr>
      <w:r w:rsidRPr="00C15EB0">
        <w:rPr>
          <w:b/>
          <w:spacing w:val="4"/>
          <w:sz w:val="24"/>
          <w:szCs w:val="24"/>
          <w:lang w:val="bg-BG"/>
        </w:rPr>
        <w:t xml:space="preserve">(3) </w:t>
      </w:r>
      <w:r w:rsidRPr="00C15EB0">
        <w:rPr>
          <w:spacing w:val="4"/>
          <w:sz w:val="24"/>
          <w:szCs w:val="24"/>
          <w:lang w:val="bg-BG"/>
        </w:rPr>
        <w:t xml:space="preserve">В случай, че се установят скрити недостатъци, за които </w:t>
      </w:r>
      <w:r w:rsidRPr="00C15EB0">
        <w:rPr>
          <w:b/>
          <w:spacing w:val="4"/>
          <w:sz w:val="24"/>
          <w:szCs w:val="24"/>
          <w:lang w:val="bg-BG"/>
        </w:rPr>
        <w:t>ИЗПЪЛНИТЕЛЯТ</w:t>
      </w:r>
      <w:r w:rsidRPr="00C15EB0">
        <w:rPr>
          <w:spacing w:val="4"/>
          <w:sz w:val="24"/>
          <w:szCs w:val="24"/>
          <w:lang w:val="bg-BG"/>
        </w:rPr>
        <w:t xml:space="preserve"> е бил уведомен в рамките на гаранционния срок, той е длъжен да ги отстрани или замени некачествените компоненти с нови, със същите или по-добри характеристики, ако недостатъкът ги прави негодни за използване по предназначение. Всички разходи, свързани с отстраняването на недостатъците и замяната на компоненти, са за сметка на </w:t>
      </w:r>
      <w:r w:rsidRPr="001176EF">
        <w:rPr>
          <w:b/>
          <w:spacing w:val="4"/>
          <w:sz w:val="24"/>
          <w:szCs w:val="24"/>
          <w:lang w:val="bg-BG"/>
        </w:rPr>
        <w:t>ИЗПЪЛНИТЕЛЯ</w:t>
      </w:r>
      <w:r w:rsidRPr="001176EF">
        <w:rPr>
          <w:spacing w:val="4"/>
          <w:sz w:val="24"/>
          <w:szCs w:val="24"/>
          <w:lang w:val="bg-BG"/>
        </w:rPr>
        <w:t>.</w:t>
      </w:r>
      <w:r w:rsidRPr="001176EF">
        <w:rPr>
          <w:b/>
          <w:spacing w:val="4"/>
          <w:sz w:val="24"/>
          <w:szCs w:val="24"/>
          <w:lang w:val="bg-BG"/>
        </w:rPr>
        <w:t xml:space="preserve"> </w:t>
      </w:r>
    </w:p>
    <w:p w:rsidR="001176EF" w:rsidRPr="001176EF" w:rsidRDefault="00EF3F6B" w:rsidP="001176EF">
      <w:pPr>
        <w:spacing w:after="0" w:line="240" w:lineRule="auto"/>
        <w:jc w:val="both"/>
        <w:rPr>
          <w:rFonts w:ascii="Times New Roman" w:hAnsi="Times New Roman" w:cs="Times New Roman"/>
          <w:sz w:val="24"/>
          <w:szCs w:val="24"/>
        </w:rPr>
      </w:pPr>
      <w:r w:rsidRPr="001176EF">
        <w:rPr>
          <w:rFonts w:ascii="Times New Roman" w:hAnsi="Times New Roman" w:cs="Times New Roman"/>
          <w:b/>
          <w:spacing w:val="4"/>
          <w:sz w:val="24"/>
          <w:szCs w:val="24"/>
        </w:rPr>
        <w:t>Чл. 12.</w:t>
      </w:r>
      <w:r w:rsidRPr="001176EF">
        <w:rPr>
          <w:rFonts w:ascii="Times New Roman" w:hAnsi="Times New Roman" w:cs="Times New Roman"/>
          <w:spacing w:val="4"/>
          <w:sz w:val="24"/>
          <w:szCs w:val="24"/>
        </w:rPr>
        <w:t xml:space="preserve"> </w:t>
      </w:r>
      <w:r w:rsidRPr="001176EF">
        <w:rPr>
          <w:rFonts w:ascii="Times New Roman" w:hAnsi="Times New Roman" w:cs="Times New Roman"/>
          <w:b/>
          <w:spacing w:val="4"/>
          <w:sz w:val="24"/>
          <w:szCs w:val="24"/>
        </w:rPr>
        <w:t>(1)</w:t>
      </w:r>
      <w:r w:rsidRPr="001176EF">
        <w:rPr>
          <w:rFonts w:ascii="Times New Roman" w:hAnsi="Times New Roman" w:cs="Times New Roman"/>
          <w:spacing w:val="4"/>
          <w:sz w:val="24"/>
          <w:szCs w:val="24"/>
        </w:rPr>
        <w:t xml:space="preserve"> </w:t>
      </w:r>
      <w:r w:rsidR="001176EF" w:rsidRPr="001176EF">
        <w:rPr>
          <w:rFonts w:ascii="Times New Roman" w:hAnsi="Times New Roman" w:cs="Times New Roman"/>
          <w:b/>
          <w:spacing w:val="4"/>
          <w:sz w:val="24"/>
          <w:szCs w:val="24"/>
        </w:rPr>
        <w:t>ИЗПЪЛНИТЕЛЯ</w:t>
      </w:r>
      <w:r w:rsidR="001176EF">
        <w:rPr>
          <w:rFonts w:ascii="Times New Roman" w:hAnsi="Times New Roman" w:cs="Times New Roman"/>
          <w:b/>
          <w:spacing w:val="4"/>
          <w:sz w:val="24"/>
          <w:szCs w:val="24"/>
        </w:rPr>
        <w:t xml:space="preserve">Т </w:t>
      </w:r>
      <w:r w:rsidR="001176EF" w:rsidRPr="001176EF">
        <w:rPr>
          <w:rFonts w:ascii="Times New Roman" w:hAnsi="Times New Roman" w:cs="Times New Roman"/>
          <w:spacing w:val="4"/>
          <w:sz w:val="24"/>
          <w:szCs w:val="24"/>
        </w:rPr>
        <w:t>осигурява</w:t>
      </w:r>
      <w:r w:rsidR="001176EF" w:rsidRPr="001176EF">
        <w:rPr>
          <w:rFonts w:ascii="Times New Roman" w:hAnsi="Times New Roman" w:cs="Times New Roman"/>
          <w:sz w:val="24"/>
          <w:szCs w:val="24"/>
        </w:rPr>
        <w:t xml:space="preserve"> поддръжка в режим 8х5 в работни дни от 8:00 до 17:00 от понеделник до петък.</w:t>
      </w:r>
    </w:p>
    <w:p w:rsidR="001176EF" w:rsidRPr="001C2AA7" w:rsidRDefault="001176EF" w:rsidP="001C2AA7">
      <w:pPr>
        <w:widowControl w:val="0"/>
        <w:tabs>
          <w:tab w:val="left" w:pos="426"/>
        </w:tabs>
        <w:suppressAutoHyphens/>
        <w:spacing w:after="0" w:line="240" w:lineRule="auto"/>
        <w:jc w:val="both"/>
        <w:rPr>
          <w:rFonts w:ascii="Times New Roman" w:hAnsi="Times New Roman" w:cs="Times New Roman"/>
          <w:kern w:val="1"/>
          <w:sz w:val="24"/>
          <w:szCs w:val="24"/>
        </w:rPr>
      </w:pPr>
      <w:r>
        <w:rPr>
          <w:rFonts w:ascii="Times New Roman" w:hAnsi="Times New Roman" w:cs="Times New Roman"/>
          <w:sz w:val="24"/>
          <w:szCs w:val="24"/>
        </w:rPr>
        <w:t xml:space="preserve">(2) </w:t>
      </w:r>
      <w:r w:rsidR="001C2AA7">
        <w:rPr>
          <w:rFonts w:ascii="Times New Roman" w:hAnsi="Times New Roman" w:cs="Times New Roman"/>
          <w:sz w:val="24"/>
          <w:szCs w:val="24"/>
        </w:rPr>
        <w:t>След подаване на заявка от ВЪЗЛОЖИТЕЛЯ</w:t>
      </w:r>
      <w:r w:rsidR="001C2AA7" w:rsidRPr="001176EF">
        <w:rPr>
          <w:rFonts w:ascii="Times New Roman" w:hAnsi="Times New Roman" w:cs="Times New Roman"/>
          <w:b/>
          <w:spacing w:val="4"/>
          <w:sz w:val="24"/>
          <w:szCs w:val="24"/>
        </w:rPr>
        <w:t xml:space="preserve"> </w:t>
      </w:r>
      <w:r w:rsidR="001C2AA7">
        <w:rPr>
          <w:rFonts w:ascii="Times New Roman" w:hAnsi="Times New Roman" w:cs="Times New Roman"/>
          <w:b/>
          <w:spacing w:val="4"/>
          <w:sz w:val="24"/>
          <w:szCs w:val="24"/>
        </w:rPr>
        <w:t xml:space="preserve">за възникнал проблем, </w:t>
      </w:r>
      <w:r w:rsidRPr="001176EF">
        <w:rPr>
          <w:rFonts w:ascii="Times New Roman" w:hAnsi="Times New Roman" w:cs="Times New Roman"/>
          <w:b/>
          <w:spacing w:val="4"/>
          <w:sz w:val="24"/>
          <w:szCs w:val="24"/>
        </w:rPr>
        <w:t>ИЗПЪЛНИТЕЛЯ</w:t>
      </w:r>
      <w:r>
        <w:rPr>
          <w:rFonts w:ascii="Times New Roman" w:hAnsi="Times New Roman" w:cs="Times New Roman"/>
          <w:b/>
          <w:spacing w:val="4"/>
          <w:sz w:val="24"/>
          <w:szCs w:val="24"/>
        </w:rPr>
        <w:t>Т</w:t>
      </w:r>
      <w:r w:rsidRPr="001176EF">
        <w:rPr>
          <w:rFonts w:ascii="Times New Roman" w:hAnsi="Times New Roman" w:cs="Times New Roman"/>
          <w:sz w:val="24"/>
          <w:szCs w:val="24"/>
        </w:rPr>
        <w:t xml:space="preserve"> </w:t>
      </w:r>
      <w:r>
        <w:rPr>
          <w:rFonts w:ascii="Times New Roman" w:hAnsi="Times New Roman" w:cs="Times New Roman"/>
          <w:sz w:val="24"/>
          <w:szCs w:val="24"/>
        </w:rPr>
        <w:t>осигурява</w:t>
      </w:r>
      <w:r w:rsidRPr="001176EF">
        <w:rPr>
          <w:rFonts w:ascii="Times New Roman" w:hAnsi="Times New Roman" w:cs="Times New Roman"/>
          <w:sz w:val="24"/>
          <w:szCs w:val="24"/>
        </w:rPr>
        <w:t xml:space="preserve"> отстра</w:t>
      </w:r>
      <w:r w:rsidR="001C2AA7">
        <w:rPr>
          <w:rFonts w:ascii="Times New Roman" w:hAnsi="Times New Roman" w:cs="Times New Roman"/>
          <w:sz w:val="24"/>
          <w:szCs w:val="24"/>
        </w:rPr>
        <w:t xml:space="preserve">няването му </w:t>
      </w:r>
      <w:r w:rsidR="00662B90">
        <w:rPr>
          <w:rFonts w:ascii="Times New Roman" w:hAnsi="Times New Roman" w:cs="Times New Roman"/>
          <w:sz w:val="24"/>
          <w:szCs w:val="24"/>
        </w:rPr>
        <w:t>на следващия</w:t>
      </w:r>
      <w:r w:rsidRPr="001176EF">
        <w:rPr>
          <w:rFonts w:ascii="Times New Roman" w:hAnsi="Times New Roman" w:cs="Times New Roman"/>
          <w:sz w:val="24"/>
          <w:szCs w:val="24"/>
        </w:rPr>
        <w:t xml:space="preserve"> работен ден</w:t>
      </w:r>
      <w:r w:rsidR="001C2AA7">
        <w:rPr>
          <w:rFonts w:ascii="Times New Roman" w:hAnsi="Times New Roman" w:cs="Times New Roman"/>
          <w:sz w:val="24"/>
          <w:szCs w:val="24"/>
        </w:rPr>
        <w:t>.</w:t>
      </w:r>
      <w:r w:rsidR="001C2AA7" w:rsidRPr="001C2AA7">
        <w:rPr>
          <w:rFonts w:ascii="Times New Roman" w:hAnsi="Times New Roman" w:cs="Times New Roman"/>
          <w:kern w:val="1"/>
          <w:sz w:val="24"/>
          <w:szCs w:val="24"/>
        </w:rPr>
        <w:t xml:space="preserve"> </w:t>
      </w:r>
      <w:r w:rsidR="001C2AA7" w:rsidRPr="00C15EB0">
        <w:rPr>
          <w:rFonts w:ascii="Times New Roman" w:hAnsi="Times New Roman" w:cs="Times New Roman"/>
          <w:kern w:val="1"/>
          <w:sz w:val="24"/>
          <w:szCs w:val="24"/>
        </w:rPr>
        <w:t>При невъзможност да се отстрани проблем</w:t>
      </w:r>
      <w:r w:rsidR="001C2AA7">
        <w:rPr>
          <w:rFonts w:ascii="Times New Roman" w:hAnsi="Times New Roman" w:cs="Times New Roman"/>
          <w:kern w:val="1"/>
          <w:sz w:val="24"/>
          <w:szCs w:val="24"/>
        </w:rPr>
        <w:t>ът</w:t>
      </w:r>
      <w:r w:rsidR="001C2AA7" w:rsidRPr="00C15EB0">
        <w:rPr>
          <w:rFonts w:ascii="Times New Roman" w:hAnsi="Times New Roman" w:cs="Times New Roman"/>
          <w:kern w:val="1"/>
          <w:sz w:val="24"/>
          <w:szCs w:val="24"/>
        </w:rPr>
        <w:t xml:space="preserve"> в рамките на </w:t>
      </w:r>
      <w:r w:rsidR="001C2AA7">
        <w:rPr>
          <w:rFonts w:ascii="Times New Roman" w:hAnsi="Times New Roman" w:cs="Times New Roman"/>
          <w:kern w:val="1"/>
          <w:sz w:val="24"/>
          <w:szCs w:val="24"/>
        </w:rPr>
        <w:t>следващия работен ден</w:t>
      </w:r>
      <w:r w:rsidR="001C2AA7" w:rsidRPr="00C15EB0">
        <w:rPr>
          <w:rFonts w:ascii="Times New Roman" w:hAnsi="Times New Roman" w:cs="Times New Roman"/>
          <w:kern w:val="1"/>
          <w:sz w:val="24"/>
          <w:szCs w:val="24"/>
        </w:rPr>
        <w:t xml:space="preserve">, </w:t>
      </w:r>
      <w:r w:rsidR="001C2AA7" w:rsidRPr="001176EF">
        <w:rPr>
          <w:rFonts w:ascii="Times New Roman" w:hAnsi="Times New Roman" w:cs="Times New Roman"/>
          <w:b/>
          <w:spacing w:val="4"/>
          <w:sz w:val="24"/>
          <w:szCs w:val="24"/>
        </w:rPr>
        <w:t>ИЗПЪЛНИТЕЛЯ</w:t>
      </w:r>
      <w:r w:rsidR="001C2AA7">
        <w:rPr>
          <w:rFonts w:ascii="Times New Roman" w:hAnsi="Times New Roman" w:cs="Times New Roman"/>
          <w:b/>
          <w:spacing w:val="4"/>
          <w:sz w:val="24"/>
          <w:szCs w:val="24"/>
        </w:rPr>
        <w:t>Т</w:t>
      </w:r>
      <w:r w:rsidR="001C2AA7" w:rsidRPr="00C15EB0">
        <w:rPr>
          <w:rFonts w:ascii="Times New Roman" w:hAnsi="Times New Roman" w:cs="Times New Roman"/>
          <w:kern w:val="1"/>
          <w:sz w:val="24"/>
          <w:szCs w:val="24"/>
        </w:rPr>
        <w:t xml:space="preserve"> трябва да предостави </w:t>
      </w:r>
      <w:r w:rsidR="001C2AA7">
        <w:rPr>
          <w:rFonts w:ascii="Times New Roman" w:hAnsi="Times New Roman" w:cs="Times New Roman"/>
          <w:kern w:val="1"/>
          <w:sz w:val="24"/>
          <w:szCs w:val="24"/>
        </w:rPr>
        <w:t>ново оборудване.</w:t>
      </w:r>
    </w:p>
    <w:p w:rsidR="001176EF" w:rsidRPr="001176EF" w:rsidRDefault="00B81F25" w:rsidP="001176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1176EF" w:rsidRPr="001176EF">
        <w:rPr>
          <w:rFonts w:ascii="Times New Roman" w:hAnsi="Times New Roman" w:cs="Times New Roman"/>
          <w:sz w:val="24"/>
          <w:szCs w:val="24"/>
        </w:rPr>
        <w:t xml:space="preserve"> </w:t>
      </w:r>
      <w:r w:rsidR="00571F82" w:rsidRPr="001176EF">
        <w:rPr>
          <w:rFonts w:ascii="Times New Roman" w:hAnsi="Times New Roman" w:cs="Times New Roman"/>
          <w:b/>
          <w:spacing w:val="4"/>
          <w:sz w:val="24"/>
          <w:szCs w:val="24"/>
        </w:rPr>
        <w:t>ИЗПЪЛНИТЕЛЯ</w:t>
      </w:r>
      <w:r w:rsidR="00571F82">
        <w:rPr>
          <w:rFonts w:ascii="Times New Roman" w:hAnsi="Times New Roman" w:cs="Times New Roman"/>
          <w:b/>
          <w:spacing w:val="4"/>
          <w:sz w:val="24"/>
          <w:szCs w:val="24"/>
        </w:rPr>
        <w:t>Т</w:t>
      </w:r>
      <w:r w:rsidR="00571F82" w:rsidRPr="001176EF">
        <w:rPr>
          <w:rFonts w:ascii="Times New Roman" w:hAnsi="Times New Roman" w:cs="Times New Roman"/>
          <w:sz w:val="24"/>
          <w:szCs w:val="24"/>
        </w:rPr>
        <w:t xml:space="preserve"> </w:t>
      </w:r>
      <w:r>
        <w:rPr>
          <w:rFonts w:ascii="Times New Roman" w:hAnsi="Times New Roman" w:cs="Times New Roman"/>
          <w:sz w:val="24"/>
          <w:szCs w:val="24"/>
        </w:rPr>
        <w:t xml:space="preserve">осигурява </w:t>
      </w:r>
      <w:r w:rsidR="001176EF" w:rsidRPr="001176EF">
        <w:rPr>
          <w:rFonts w:ascii="Times New Roman" w:hAnsi="Times New Roman" w:cs="Times New Roman"/>
          <w:sz w:val="24"/>
          <w:szCs w:val="24"/>
        </w:rPr>
        <w:t xml:space="preserve">софтуерна поддръжка на системния софтуер (BIOS, операционна система, </w:t>
      </w:r>
      <w:proofErr w:type="spellStart"/>
      <w:r w:rsidR="001176EF" w:rsidRPr="001176EF">
        <w:rPr>
          <w:rFonts w:ascii="Times New Roman" w:hAnsi="Times New Roman" w:cs="Times New Roman"/>
          <w:sz w:val="24"/>
          <w:szCs w:val="24"/>
        </w:rPr>
        <w:t>firmware</w:t>
      </w:r>
      <w:proofErr w:type="spellEnd"/>
      <w:r w:rsidR="001176EF" w:rsidRPr="001176EF">
        <w:rPr>
          <w:rFonts w:ascii="Times New Roman" w:hAnsi="Times New Roman" w:cs="Times New Roman"/>
          <w:sz w:val="24"/>
          <w:szCs w:val="24"/>
        </w:rPr>
        <w:t>, драй</w:t>
      </w:r>
      <w:r w:rsidR="001B366E">
        <w:rPr>
          <w:rFonts w:ascii="Times New Roman" w:hAnsi="Times New Roman" w:cs="Times New Roman"/>
          <w:sz w:val="24"/>
          <w:szCs w:val="24"/>
        </w:rPr>
        <w:t>вери и т.н.) за период</w:t>
      </w:r>
      <w:r w:rsidR="001176EF" w:rsidRPr="001176EF">
        <w:rPr>
          <w:rFonts w:ascii="Times New Roman" w:hAnsi="Times New Roman" w:cs="Times New Roman"/>
          <w:sz w:val="24"/>
          <w:szCs w:val="24"/>
        </w:rPr>
        <w:t xml:space="preserve"> от </w:t>
      </w:r>
      <w:r>
        <w:rPr>
          <w:rFonts w:ascii="Times New Roman" w:hAnsi="Times New Roman" w:cs="Times New Roman"/>
          <w:sz w:val="24"/>
          <w:szCs w:val="24"/>
        </w:rPr>
        <w:t>2 (две) години</w:t>
      </w:r>
      <w:r w:rsidR="001176EF" w:rsidRPr="001176EF">
        <w:rPr>
          <w:rFonts w:ascii="Times New Roman" w:hAnsi="Times New Roman" w:cs="Times New Roman"/>
          <w:sz w:val="24"/>
          <w:szCs w:val="24"/>
          <w:lang w:val="en-US"/>
        </w:rPr>
        <w:t>.</w:t>
      </w:r>
      <w:r w:rsidR="001176EF" w:rsidRPr="001176EF">
        <w:rPr>
          <w:rFonts w:ascii="Times New Roman" w:hAnsi="Times New Roman" w:cs="Times New Roman"/>
          <w:sz w:val="24"/>
          <w:szCs w:val="24"/>
        </w:rPr>
        <w:t xml:space="preserve"> </w:t>
      </w:r>
    </w:p>
    <w:p w:rsidR="00EF3F6B" w:rsidRPr="00C15EB0" w:rsidRDefault="00EF3F6B" w:rsidP="001176EF">
      <w:pPr>
        <w:pStyle w:val="BodyText27"/>
        <w:widowControl w:val="0"/>
        <w:shd w:val="clear" w:color="auto" w:fill="auto"/>
        <w:tabs>
          <w:tab w:val="left" w:pos="720"/>
        </w:tabs>
        <w:spacing w:before="0" w:after="0" w:line="240" w:lineRule="auto"/>
        <w:ind w:firstLine="0"/>
        <w:jc w:val="both"/>
        <w:rPr>
          <w:b/>
          <w:spacing w:val="4"/>
          <w:sz w:val="24"/>
          <w:szCs w:val="24"/>
          <w:lang w:val="bg-BG"/>
        </w:rPr>
      </w:pPr>
      <w:r w:rsidRPr="00C15EB0">
        <w:rPr>
          <w:b/>
          <w:spacing w:val="4"/>
          <w:sz w:val="24"/>
          <w:szCs w:val="24"/>
          <w:lang w:val="bg-BG"/>
        </w:rPr>
        <w:t xml:space="preserve">Чл. 13. </w:t>
      </w:r>
      <w:r w:rsidRPr="00C15EB0">
        <w:rPr>
          <w:spacing w:val="4"/>
          <w:sz w:val="24"/>
          <w:szCs w:val="24"/>
          <w:lang w:val="bg-BG"/>
        </w:rPr>
        <w:t xml:space="preserve">Гаранционното обслужване се </w:t>
      </w:r>
      <w:r w:rsidR="001176EF">
        <w:rPr>
          <w:spacing w:val="4"/>
          <w:sz w:val="24"/>
          <w:szCs w:val="24"/>
          <w:lang w:val="bg-BG"/>
        </w:rPr>
        <w:t>отразява в</w:t>
      </w:r>
      <w:r w:rsidRPr="00C15EB0">
        <w:rPr>
          <w:spacing w:val="4"/>
          <w:sz w:val="24"/>
          <w:szCs w:val="24"/>
          <w:lang w:val="bg-BG"/>
        </w:rPr>
        <w:t xml:space="preserve"> издадена към датат</w:t>
      </w:r>
      <w:r w:rsidR="001176EF">
        <w:rPr>
          <w:spacing w:val="4"/>
          <w:sz w:val="24"/>
          <w:szCs w:val="24"/>
          <w:lang w:val="bg-BG"/>
        </w:rPr>
        <w:t>а на доставка гаранционна карта.</w:t>
      </w:r>
    </w:p>
    <w:p w:rsidR="00040687" w:rsidRPr="00C15EB0" w:rsidRDefault="00040687" w:rsidP="00C15EB0">
      <w:pPr>
        <w:pStyle w:val="BodyText27"/>
        <w:widowControl w:val="0"/>
        <w:shd w:val="clear" w:color="auto" w:fill="auto"/>
        <w:tabs>
          <w:tab w:val="left" w:pos="720"/>
        </w:tabs>
        <w:spacing w:before="0" w:after="0" w:line="240" w:lineRule="auto"/>
        <w:ind w:right="23" w:firstLine="0"/>
        <w:jc w:val="both"/>
        <w:rPr>
          <w:spacing w:val="4"/>
          <w:sz w:val="24"/>
          <w:szCs w:val="24"/>
          <w:lang w:val="bg-BG" w:eastAsia="bg-BG"/>
        </w:rPr>
      </w:pPr>
    </w:p>
    <w:p w:rsidR="00A73383" w:rsidRDefault="00D02B0F" w:rsidP="0085328C">
      <w:pPr>
        <w:pStyle w:val="Standard"/>
        <w:jc w:val="center"/>
        <w:rPr>
          <w:rFonts w:ascii="Times New Roman" w:hAnsi="Times New Roman" w:cs="Times New Roman"/>
          <w:b/>
          <w:sz w:val="24"/>
          <w:szCs w:val="24"/>
          <w:lang w:val="bg-BG"/>
        </w:rPr>
      </w:pPr>
      <w:r w:rsidRPr="00C15EB0">
        <w:rPr>
          <w:rFonts w:ascii="Times New Roman" w:hAnsi="Times New Roman" w:cs="Times New Roman"/>
          <w:b/>
          <w:sz w:val="24"/>
          <w:szCs w:val="24"/>
          <w:lang w:val="en-US"/>
        </w:rPr>
        <w:t>V</w:t>
      </w:r>
      <w:r w:rsidR="00254631" w:rsidRPr="00C15EB0">
        <w:rPr>
          <w:rFonts w:ascii="Times New Roman" w:hAnsi="Times New Roman" w:cs="Times New Roman"/>
          <w:b/>
          <w:sz w:val="24"/>
          <w:szCs w:val="24"/>
          <w:lang w:val="en-US"/>
        </w:rPr>
        <w:t>I</w:t>
      </w:r>
      <w:r w:rsidR="00254631" w:rsidRPr="00C15EB0">
        <w:rPr>
          <w:rFonts w:ascii="Times New Roman" w:hAnsi="Times New Roman" w:cs="Times New Roman"/>
          <w:b/>
          <w:sz w:val="24"/>
          <w:szCs w:val="24"/>
        </w:rPr>
        <w:t xml:space="preserve">. </w:t>
      </w:r>
      <w:r w:rsidR="0085328C">
        <w:rPr>
          <w:rFonts w:ascii="Times New Roman" w:hAnsi="Times New Roman" w:cs="Times New Roman"/>
          <w:b/>
          <w:sz w:val="24"/>
          <w:szCs w:val="24"/>
          <w:lang w:val="bg-BG"/>
        </w:rPr>
        <w:t>ГАРАНЦИЯ ЗА ИЗПЪЛНЕНИЕ</w:t>
      </w:r>
    </w:p>
    <w:p w:rsidR="00040687" w:rsidRPr="0085328C" w:rsidRDefault="00040687" w:rsidP="0085328C">
      <w:pPr>
        <w:pStyle w:val="Standard"/>
        <w:jc w:val="center"/>
        <w:rPr>
          <w:rFonts w:ascii="Times New Roman" w:hAnsi="Times New Roman" w:cs="Times New Roman"/>
          <w:b/>
          <w:sz w:val="24"/>
          <w:szCs w:val="24"/>
          <w:lang w:val="bg-BG"/>
        </w:rPr>
      </w:pPr>
    </w:p>
    <w:p w:rsidR="00A637D5" w:rsidRPr="0085328C" w:rsidRDefault="00B679E6" w:rsidP="00C15EB0">
      <w:pPr>
        <w:autoSpaceDE w:val="0"/>
        <w:autoSpaceDN w:val="0"/>
        <w:adjustRightInd w:val="0"/>
        <w:spacing w:after="0" w:line="240" w:lineRule="auto"/>
        <w:jc w:val="both"/>
        <w:rPr>
          <w:rFonts w:ascii="Times New Roman" w:hAnsi="Times New Roman" w:cs="Times New Roman"/>
          <w:b/>
          <w:sz w:val="24"/>
          <w:szCs w:val="24"/>
          <w:lang w:eastAsia="bg-BG"/>
        </w:rPr>
      </w:pPr>
      <w:r w:rsidRPr="00C15EB0">
        <w:rPr>
          <w:rFonts w:ascii="Times New Roman" w:hAnsi="Times New Roman" w:cs="Times New Roman"/>
          <w:b/>
          <w:bCs/>
          <w:sz w:val="24"/>
          <w:szCs w:val="24"/>
        </w:rPr>
        <w:t>Чл</w:t>
      </w:r>
      <w:r w:rsidRPr="0085328C">
        <w:rPr>
          <w:rFonts w:ascii="Times New Roman" w:hAnsi="Times New Roman" w:cs="Times New Roman"/>
          <w:b/>
          <w:bCs/>
          <w:sz w:val="24"/>
          <w:szCs w:val="24"/>
        </w:rPr>
        <w:t>. 1</w:t>
      </w:r>
      <w:r w:rsidR="00A73383" w:rsidRPr="0085328C">
        <w:rPr>
          <w:rFonts w:ascii="Times New Roman" w:hAnsi="Times New Roman" w:cs="Times New Roman"/>
          <w:b/>
          <w:bCs/>
          <w:sz w:val="24"/>
          <w:szCs w:val="24"/>
        </w:rPr>
        <w:t>4</w:t>
      </w:r>
      <w:r w:rsidR="00B90464" w:rsidRPr="0085328C">
        <w:rPr>
          <w:rFonts w:ascii="Times New Roman" w:hAnsi="Times New Roman" w:cs="Times New Roman"/>
          <w:b/>
          <w:bCs/>
          <w:sz w:val="24"/>
          <w:szCs w:val="24"/>
        </w:rPr>
        <w:t xml:space="preserve">. </w:t>
      </w:r>
      <w:r w:rsidR="00DC4509" w:rsidRPr="0085328C">
        <w:rPr>
          <w:rFonts w:ascii="Times New Roman" w:hAnsi="Times New Roman" w:cs="Times New Roman"/>
          <w:b/>
          <w:sz w:val="24"/>
          <w:szCs w:val="24"/>
          <w:lang w:eastAsia="bg-BG"/>
        </w:rPr>
        <w:t>(</w:t>
      </w:r>
      <w:r w:rsidR="000F5414" w:rsidRPr="0085328C">
        <w:rPr>
          <w:rFonts w:ascii="Times New Roman" w:hAnsi="Times New Roman" w:cs="Times New Roman"/>
          <w:b/>
          <w:sz w:val="24"/>
          <w:szCs w:val="24"/>
          <w:lang w:eastAsia="bg-BG"/>
        </w:rPr>
        <w:t>1</w:t>
      </w:r>
      <w:r w:rsidR="00DC4509" w:rsidRPr="0085328C">
        <w:rPr>
          <w:rFonts w:ascii="Times New Roman" w:hAnsi="Times New Roman" w:cs="Times New Roman"/>
          <w:b/>
          <w:sz w:val="24"/>
          <w:szCs w:val="24"/>
          <w:lang w:eastAsia="bg-BG"/>
        </w:rPr>
        <w:t>)</w:t>
      </w:r>
      <w:r w:rsidR="000F5414" w:rsidRPr="0085328C">
        <w:rPr>
          <w:rFonts w:ascii="Times New Roman" w:hAnsi="Times New Roman" w:cs="Times New Roman"/>
          <w:b/>
          <w:sz w:val="24"/>
          <w:szCs w:val="24"/>
          <w:lang w:eastAsia="bg-BG"/>
        </w:rPr>
        <w:t>.</w:t>
      </w:r>
      <w:r w:rsidR="000F5414" w:rsidRPr="0085328C">
        <w:rPr>
          <w:rFonts w:ascii="Times New Roman" w:hAnsi="Times New Roman" w:cs="Times New Roman"/>
          <w:sz w:val="24"/>
          <w:szCs w:val="24"/>
          <w:lang w:eastAsia="bg-BG"/>
        </w:rPr>
        <w:t xml:space="preserve">  Изпълнителят гарантира изпълнението на произтичащите от настоящия Договор свои задължения с гаранция за изпълнение в размер на </w:t>
      </w:r>
      <w:r w:rsidR="008B75D0">
        <w:rPr>
          <w:rFonts w:ascii="Times New Roman" w:hAnsi="Times New Roman" w:cs="Times New Roman"/>
          <w:sz w:val="24"/>
          <w:szCs w:val="24"/>
        </w:rPr>
        <w:t>1</w:t>
      </w:r>
      <w:r w:rsidR="000F5414" w:rsidRPr="0085328C">
        <w:rPr>
          <w:rFonts w:ascii="Times New Roman" w:hAnsi="Times New Roman" w:cs="Times New Roman"/>
          <w:sz w:val="24"/>
          <w:szCs w:val="24"/>
        </w:rPr>
        <w:t xml:space="preserve"> % от</w:t>
      </w:r>
      <w:r w:rsidR="00BA2F22">
        <w:rPr>
          <w:rFonts w:ascii="Times New Roman" w:hAnsi="Times New Roman" w:cs="Times New Roman"/>
          <w:sz w:val="24"/>
          <w:szCs w:val="24"/>
        </w:rPr>
        <w:t xml:space="preserve"> прогнозната</w:t>
      </w:r>
      <w:r w:rsidR="000F5414" w:rsidRPr="0085328C">
        <w:rPr>
          <w:rFonts w:ascii="Times New Roman" w:hAnsi="Times New Roman" w:cs="Times New Roman"/>
          <w:sz w:val="24"/>
          <w:szCs w:val="24"/>
        </w:rPr>
        <w:t xml:space="preserve"> стойност на договора</w:t>
      </w:r>
      <w:r w:rsidR="00096BDE" w:rsidRPr="0085328C">
        <w:rPr>
          <w:rFonts w:ascii="Times New Roman" w:hAnsi="Times New Roman" w:cs="Times New Roman"/>
          <w:sz w:val="24"/>
          <w:szCs w:val="24"/>
        </w:rPr>
        <w:t xml:space="preserve"> без ДДС</w:t>
      </w:r>
      <w:r w:rsidR="000F5414" w:rsidRPr="0085328C">
        <w:rPr>
          <w:rFonts w:ascii="Times New Roman" w:hAnsi="Times New Roman" w:cs="Times New Roman"/>
          <w:sz w:val="24"/>
          <w:szCs w:val="24"/>
        </w:rPr>
        <w:t xml:space="preserve"> в размер на .........</w:t>
      </w:r>
      <w:r w:rsidR="00A637D5" w:rsidRPr="0085328C">
        <w:rPr>
          <w:rFonts w:ascii="Times New Roman" w:hAnsi="Times New Roman" w:cs="Times New Roman"/>
          <w:sz w:val="24"/>
          <w:szCs w:val="24"/>
        </w:rPr>
        <w:t>....................лв./словом/</w:t>
      </w:r>
      <w:r w:rsidR="00EB36E0">
        <w:rPr>
          <w:rFonts w:ascii="Times New Roman" w:hAnsi="Times New Roman" w:cs="Times New Roman"/>
          <w:b/>
          <w:bCs/>
          <w:i/>
          <w:iCs/>
          <w:sz w:val="24"/>
          <w:szCs w:val="24"/>
        </w:rPr>
        <w:t xml:space="preserve">. </w:t>
      </w:r>
      <w:r w:rsidR="00EB36E0">
        <w:rPr>
          <w:rFonts w:ascii="Times New Roman" w:hAnsi="Times New Roman" w:cs="Times New Roman"/>
          <w:bCs/>
          <w:iCs/>
          <w:sz w:val="24"/>
          <w:szCs w:val="24"/>
        </w:rPr>
        <w:t>1/3 (една трета) от стойността на гаранцията</w:t>
      </w:r>
      <w:r w:rsidR="00A637D5" w:rsidRPr="0085328C">
        <w:rPr>
          <w:rFonts w:ascii="Times New Roman" w:hAnsi="Times New Roman" w:cs="Times New Roman"/>
          <w:bCs/>
          <w:iCs/>
          <w:sz w:val="24"/>
          <w:szCs w:val="24"/>
          <w:lang w:val="en-US"/>
        </w:rPr>
        <w:t xml:space="preserve"> е </w:t>
      </w:r>
      <w:proofErr w:type="spellStart"/>
      <w:r w:rsidR="00A637D5" w:rsidRPr="0085328C">
        <w:rPr>
          <w:rFonts w:ascii="Times New Roman" w:hAnsi="Times New Roman" w:cs="Times New Roman"/>
          <w:bCs/>
          <w:iCs/>
          <w:sz w:val="24"/>
          <w:szCs w:val="24"/>
          <w:lang w:val="en-US"/>
        </w:rPr>
        <w:t>предназначена</w:t>
      </w:r>
      <w:proofErr w:type="spellEnd"/>
      <w:r w:rsidR="00A637D5" w:rsidRPr="0085328C">
        <w:rPr>
          <w:rFonts w:ascii="Times New Roman" w:hAnsi="Times New Roman" w:cs="Times New Roman"/>
          <w:bCs/>
          <w:iCs/>
          <w:sz w:val="24"/>
          <w:szCs w:val="24"/>
          <w:lang w:val="en-US"/>
        </w:rPr>
        <w:t xml:space="preserve"> </w:t>
      </w:r>
      <w:proofErr w:type="spellStart"/>
      <w:r w:rsidR="00A637D5" w:rsidRPr="0085328C">
        <w:rPr>
          <w:rFonts w:ascii="Times New Roman" w:hAnsi="Times New Roman" w:cs="Times New Roman"/>
          <w:bCs/>
          <w:iCs/>
          <w:sz w:val="24"/>
          <w:szCs w:val="24"/>
          <w:lang w:val="en-US"/>
        </w:rPr>
        <w:t>за</w:t>
      </w:r>
      <w:proofErr w:type="spellEnd"/>
      <w:r w:rsidR="00A637D5" w:rsidRPr="0085328C">
        <w:rPr>
          <w:rFonts w:ascii="Times New Roman" w:hAnsi="Times New Roman" w:cs="Times New Roman"/>
          <w:bCs/>
          <w:iCs/>
          <w:sz w:val="24"/>
          <w:szCs w:val="24"/>
          <w:lang w:val="en-US"/>
        </w:rPr>
        <w:t xml:space="preserve"> </w:t>
      </w:r>
      <w:proofErr w:type="spellStart"/>
      <w:r w:rsidR="00A637D5" w:rsidRPr="0085328C">
        <w:rPr>
          <w:rFonts w:ascii="Times New Roman" w:hAnsi="Times New Roman" w:cs="Times New Roman"/>
          <w:bCs/>
          <w:iCs/>
          <w:sz w:val="24"/>
          <w:szCs w:val="24"/>
          <w:lang w:val="en-US"/>
        </w:rPr>
        <w:t>обезпечаване</w:t>
      </w:r>
      <w:proofErr w:type="spellEnd"/>
      <w:r w:rsidR="00A637D5" w:rsidRPr="0085328C">
        <w:rPr>
          <w:rFonts w:ascii="Times New Roman" w:hAnsi="Times New Roman" w:cs="Times New Roman"/>
          <w:bCs/>
          <w:iCs/>
          <w:sz w:val="24"/>
          <w:szCs w:val="24"/>
          <w:lang w:val="en-US"/>
        </w:rPr>
        <w:t xml:space="preserve"> </w:t>
      </w:r>
      <w:proofErr w:type="spellStart"/>
      <w:r w:rsidR="00A637D5" w:rsidRPr="0085328C">
        <w:rPr>
          <w:rFonts w:ascii="Times New Roman" w:hAnsi="Times New Roman" w:cs="Times New Roman"/>
          <w:bCs/>
          <w:iCs/>
          <w:sz w:val="24"/>
          <w:szCs w:val="24"/>
          <w:lang w:val="en-US"/>
        </w:rPr>
        <w:t>на</w:t>
      </w:r>
      <w:proofErr w:type="spellEnd"/>
      <w:r w:rsidR="00A637D5" w:rsidRPr="0085328C">
        <w:rPr>
          <w:rFonts w:ascii="Times New Roman" w:hAnsi="Times New Roman" w:cs="Times New Roman"/>
          <w:bCs/>
          <w:iCs/>
          <w:sz w:val="24"/>
          <w:szCs w:val="24"/>
          <w:lang w:val="en-US"/>
        </w:rPr>
        <w:t xml:space="preserve"> </w:t>
      </w:r>
      <w:proofErr w:type="spellStart"/>
      <w:r w:rsidR="00A637D5" w:rsidRPr="0085328C">
        <w:rPr>
          <w:rFonts w:ascii="Times New Roman" w:hAnsi="Times New Roman" w:cs="Times New Roman"/>
          <w:bCs/>
          <w:iCs/>
          <w:sz w:val="24"/>
          <w:szCs w:val="24"/>
          <w:lang w:val="en-US"/>
        </w:rPr>
        <w:t>гаранционното</w:t>
      </w:r>
      <w:proofErr w:type="spellEnd"/>
      <w:r w:rsidR="00A637D5" w:rsidRPr="0085328C">
        <w:rPr>
          <w:rFonts w:ascii="Times New Roman" w:hAnsi="Times New Roman" w:cs="Times New Roman"/>
          <w:bCs/>
          <w:iCs/>
          <w:sz w:val="24"/>
          <w:szCs w:val="24"/>
          <w:lang w:val="en-US"/>
        </w:rPr>
        <w:t xml:space="preserve"> </w:t>
      </w:r>
      <w:proofErr w:type="spellStart"/>
      <w:r w:rsidR="00A637D5" w:rsidRPr="0085328C">
        <w:rPr>
          <w:rFonts w:ascii="Times New Roman" w:hAnsi="Times New Roman" w:cs="Times New Roman"/>
          <w:bCs/>
          <w:iCs/>
          <w:sz w:val="24"/>
          <w:szCs w:val="24"/>
          <w:lang w:val="en-US"/>
        </w:rPr>
        <w:t>обслужване</w:t>
      </w:r>
      <w:proofErr w:type="spellEnd"/>
      <w:r w:rsidR="00A637D5" w:rsidRPr="0085328C">
        <w:rPr>
          <w:rFonts w:ascii="Times New Roman" w:hAnsi="Times New Roman" w:cs="Times New Roman"/>
          <w:bCs/>
          <w:iCs/>
          <w:sz w:val="24"/>
          <w:szCs w:val="24"/>
          <w:lang w:val="en-US"/>
        </w:rPr>
        <w:t>.</w:t>
      </w:r>
      <w:r w:rsidR="00A637D5" w:rsidRPr="0085328C">
        <w:rPr>
          <w:rFonts w:ascii="Times New Roman" w:hAnsi="Times New Roman" w:cs="Times New Roman"/>
          <w:bCs/>
          <w:iCs/>
          <w:sz w:val="24"/>
          <w:szCs w:val="24"/>
        </w:rPr>
        <w:t xml:space="preserve"> </w:t>
      </w:r>
    </w:p>
    <w:p w:rsidR="000F5414" w:rsidRPr="00C15EB0" w:rsidRDefault="00A73383" w:rsidP="00C15EB0">
      <w:pPr>
        <w:autoSpaceDE w:val="0"/>
        <w:autoSpaceDN w:val="0"/>
        <w:adjustRightInd w:val="0"/>
        <w:spacing w:after="0" w:line="240" w:lineRule="auto"/>
        <w:jc w:val="both"/>
        <w:rPr>
          <w:rFonts w:ascii="Times New Roman" w:hAnsi="Times New Roman" w:cs="Times New Roman"/>
          <w:sz w:val="24"/>
          <w:szCs w:val="24"/>
          <w:lang w:eastAsia="bg-BG"/>
        </w:rPr>
      </w:pPr>
      <w:r w:rsidRPr="0085328C">
        <w:rPr>
          <w:rFonts w:ascii="Times New Roman" w:hAnsi="Times New Roman" w:cs="Times New Roman"/>
          <w:sz w:val="24"/>
          <w:szCs w:val="24"/>
          <w:lang w:eastAsia="bg-BG"/>
        </w:rPr>
        <w:t>(</w:t>
      </w:r>
      <w:r w:rsidR="000F5414" w:rsidRPr="0085328C">
        <w:rPr>
          <w:rFonts w:ascii="Times New Roman" w:hAnsi="Times New Roman" w:cs="Times New Roman"/>
          <w:sz w:val="24"/>
          <w:szCs w:val="24"/>
          <w:lang w:eastAsia="bg-BG"/>
        </w:rPr>
        <w:t>2</w:t>
      </w:r>
      <w:r w:rsidRPr="0085328C">
        <w:rPr>
          <w:rFonts w:ascii="Times New Roman" w:hAnsi="Times New Roman" w:cs="Times New Roman"/>
          <w:sz w:val="24"/>
          <w:szCs w:val="24"/>
          <w:lang w:eastAsia="bg-BG"/>
        </w:rPr>
        <w:t>)</w:t>
      </w:r>
      <w:r w:rsidR="000F5414" w:rsidRPr="0085328C">
        <w:rPr>
          <w:rFonts w:ascii="Times New Roman" w:hAnsi="Times New Roman" w:cs="Times New Roman"/>
          <w:sz w:val="24"/>
          <w:szCs w:val="24"/>
          <w:lang w:eastAsia="bg-BG"/>
        </w:rPr>
        <w:t>. Изпълнителят представя документи за внесена гаранция за изпълнение на Договора към датата на сключването му.</w:t>
      </w:r>
      <w:r w:rsidR="000F5414" w:rsidRPr="00C15EB0">
        <w:rPr>
          <w:rFonts w:ascii="Times New Roman" w:hAnsi="Times New Roman" w:cs="Times New Roman"/>
          <w:sz w:val="24"/>
          <w:szCs w:val="24"/>
          <w:lang w:eastAsia="bg-BG"/>
        </w:rPr>
        <w:t xml:space="preserve"> </w:t>
      </w:r>
    </w:p>
    <w:p w:rsidR="00F96CFA" w:rsidRPr="00C15EB0" w:rsidRDefault="000F5414" w:rsidP="00C15EB0">
      <w:pPr>
        <w:autoSpaceDE w:val="0"/>
        <w:autoSpaceDN w:val="0"/>
        <w:adjustRightInd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Чл.</w:t>
      </w:r>
      <w:r w:rsidR="00B679E6" w:rsidRPr="00C15EB0">
        <w:rPr>
          <w:rFonts w:ascii="Times New Roman" w:hAnsi="Times New Roman" w:cs="Times New Roman"/>
          <w:b/>
          <w:sz w:val="24"/>
          <w:szCs w:val="24"/>
          <w:lang w:eastAsia="bg-BG"/>
        </w:rPr>
        <w:t xml:space="preserve"> 1</w:t>
      </w:r>
      <w:r w:rsidR="00A73383" w:rsidRPr="00C15EB0">
        <w:rPr>
          <w:rFonts w:ascii="Times New Roman" w:hAnsi="Times New Roman" w:cs="Times New Roman"/>
          <w:b/>
          <w:sz w:val="24"/>
          <w:szCs w:val="24"/>
          <w:lang w:eastAsia="bg-BG"/>
        </w:rPr>
        <w:t>5</w:t>
      </w:r>
      <w:r w:rsidRPr="00C15EB0">
        <w:rPr>
          <w:rFonts w:ascii="Times New Roman" w:hAnsi="Times New Roman" w:cs="Times New Roman"/>
          <w:b/>
          <w:sz w:val="24"/>
          <w:szCs w:val="24"/>
          <w:lang w:eastAsia="bg-BG"/>
        </w:rPr>
        <w:t>.</w:t>
      </w:r>
      <w:r w:rsidRPr="00C15EB0">
        <w:rPr>
          <w:rFonts w:ascii="Times New Roman" w:hAnsi="Times New Roman" w:cs="Times New Roman"/>
          <w:sz w:val="24"/>
          <w:szCs w:val="24"/>
          <w:lang w:eastAsia="bg-BG"/>
        </w:rPr>
        <w:t xml:space="preserve"> Задържане и освобождаване на гаранциите</w:t>
      </w:r>
    </w:p>
    <w:p w:rsidR="000F5414" w:rsidRPr="00C15EB0" w:rsidRDefault="000F5414" w:rsidP="00C15EB0">
      <w:pPr>
        <w:autoSpaceDE w:val="0"/>
        <w:autoSpaceDN w:val="0"/>
        <w:adjustRightInd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(1).</w:t>
      </w:r>
      <w:r w:rsidRPr="00C15EB0">
        <w:rPr>
          <w:rFonts w:ascii="Times New Roman" w:hAnsi="Times New Roman" w:cs="Times New Roman"/>
          <w:sz w:val="24"/>
          <w:szCs w:val="24"/>
          <w:lang w:eastAsia="bg-BG"/>
        </w:rPr>
        <w:t xml:space="preserve"> Възложителят освобождава гаранцията за изпълнение на Договора при условия, както следва:</w:t>
      </w:r>
    </w:p>
    <w:p w:rsidR="00A637D5" w:rsidRPr="00C15EB0" w:rsidRDefault="000F5414" w:rsidP="00C15EB0">
      <w:pPr>
        <w:autoSpaceDE w:val="0"/>
        <w:autoSpaceDN w:val="0"/>
        <w:adjustRightInd w:val="0"/>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lang w:eastAsia="bg-BG"/>
        </w:rPr>
        <w:t xml:space="preserve">1. частично освобождаване в размер на </w:t>
      </w:r>
      <w:r w:rsidR="00A637D5" w:rsidRPr="00C15EB0">
        <w:rPr>
          <w:rFonts w:ascii="Times New Roman" w:hAnsi="Times New Roman" w:cs="Times New Roman"/>
          <w:sz w:val="24"/>
          <w:szCs w:val="24"/>
          <w:lang w:eastAsia="bg-BG"/>
        </w:rPr>
        <w:t>2/3</w:t>
      </w:r>
      <w:r w:rsidRPr="00C15EB0">
        <w:rPr>
          <w:rFonts w:ascii="Times New Roman" w:hAnsi="Times New Roman" w:cs="Times New Roman"/>
          <w:sz w:val="24"/>
          <w:szCs w:val="24"/>
          <w:lang w:eastAsia="bg-BG"/>
        </w:rPr>
        <w:t xml:space="preserve"> (</w:t>
      </w:r>
      <w:r w:rsidR="00A637D5" w:rsidRPr="00C15EB0">
        <w:rPr>
          <w:rFonts w:ascii="Times New Roman" w:hAnsi="Times New Roman" w:cs="Times New Roman"/>
          <w:i/>
          <w:sz w:val="24"/>
          <w:szCs w:val="24"/>
        </w:rPr>
        <w:t>две трети</w:t>
      </w:r>
      <w:r w:rsidRPr="00C15EB0">
        <w:rPr>
          <w:rFonts w:ascii="Times New Roman" w:hAnsi="Times New Roman" w:cs="Times New Roman"/>
          <w:sz w:val="24"/>
          <w:szCs w:val="24"/>
        </w:rPr>
        <w:t xml:space="preserve">) </w:t>
      </w:r>
      <w:r w:rsidRPr="00C15EB0">
        <w:rPr>
          <w:rFonts w:ascii="Times New Roman" w:hAnsi="Times New Roman" w:cs="Times New Roman"/>
          <w:sz w:val="24"/>
          <w:szCs w:val="24"/>
          <w:lang w:eastAsia="bg-BG"/>
        </w:rPr>
        <w:t xml:space="preserve">от стойността на гаранцията в размер на ………… лева, в срок от 30 (тридесет) календарни дни, </w:t>
      </w:r>
      <w:r w:rsidR="00E635C7" w:rsidRPr="00C15EB0">
        <w:rPr>
          <w:rFonts w:ascii="Times New Roman" w:hAnsi="Times New Roman" w:cs="Times New Roman"/>
          <w:bCs/>
          <w:iCs/>
          <w:sz w:val="24"/>
          <w:szCs w:val="24"/>
          <w:lang w:eastAsia="bg-BG"/>
        </w:rPr>
        <w:t xml:space="preserve">след </w:t>
      </w:r>
      <w:r w:rsidR="00262E12">
        <w:rPr>
          <w:rFonts w:ascii="Times New Roman" w:hAnsi="Times New Roman" w:cs="Times New Roman"/>
          <w:bCs/>
          <w:iCs/>
          <w:sz w:val="24"/>
          <w:szCs w:val="24"/>
          <w:lang w:eastAsia="bg-BG"/>
        </w:rPr>
        <w:t>изтичане срока на договора по чл.4.</w:t>
      </w:r>
    </w:p>
    <w:p w:rsidR="00A637D5" w:rsidRPr="00C15EB0" w:rsidRDefault="00F96CFA" w:rsidP="00C15EB0">
      <w:pPr>
        <w:autoSpaceDE w:val="0"/>
        <w:autoSpaceDN w:val="0"/>
        <w:adjustRightInd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sz w:val="24"/>
          <w:szCs w:val="24"/>
          <w:lang w:eastAsia="bg-BG"/>
        </w:rPr>
        <w:t>2</w:t>
      </w:r>
      <w:r w:rsidR="000F5414" w:rsidRPr="00C15EB0">
        <w:rPr>
          <w:rFonts w:ascii="Times New Roman" w:hAnsi="Times New Roman" w:cs="Times New Roman"/>
          <w:sz w:val="24"/>
          <w:szCs w:val="24"/>
          <w:lang w:eastAsia="bg-BG"/>
        </w:rPr>
        <w:t xml:space="preserve">. окончателно освобождаване на остатъчната сума по гаранцията се извършва в срок </w:t>
      </w:r>
      <w:r w:rsidR="00AF5346" w:rsidRPr="00C15EB0">
        <w:rPr>
          <w:rFonts w:ascii="Times New Roman" w:hAnsi="Times New Roman" w:cs="Times New Roman"/>
          <w:sz w:val="24"/>
          <w:szCs w:val="24"/>
          <w:lang w:eastAsia="bg-BG"/>
        </w:rPr>
        <w:t>до</w:t>
      </w:r>
      <w:r w:rsidR="000F5414" w:rsidRPr="00C15EB0">
        <w:rPr>
          <w:rFonts w:ascii="Times New Roman" w:hAnsi="Times New Roman" w:cs="Times New Roman"/>
          <w:sz w:val="24"/>
          <w:szCs w:val="24"/>
          <w:lang w:eastAsia="bg-BG"/>
        </w:rPr>
        <w:t xml:space="preserve"> 30 (тридесет) календарни дни, след изтичане </w:t>
      </w:r>
      <w:r w:rsidR="00C15144" w:rsidRPr="00C15EB0">
        <w:rPr>
          <w:rFonts w:ascii="Times New Roman" w:hAnsi="Times New Roman" w:cs="Times New Roman"/>
          <w:sz w:val="24"/>
          <w:szCs w:val="24"/>
          <w:lang w:eastAsia="bg-BG"/>
        </w:rPr>
        <w:t xml:space="preserve">на </w:t>
      </w:r>
      <w:r w:rsidR="00E635C7" w:rsidRPr="00C15EB0">
        <w:rPr>
          <w:rFonts w:ascii="Times New Roman" w:hAnsi="Times New Roman" w:cs="Times New Roman"/>
          <w:sz w:val="24"/>
          <w:szCs w:val="24"/>
          <w:lang w:eastAsia="bg-BG"/>
        </w:rPr>
        <w:t xml:space="preserve">най-дългия </w:t>
      </w:r>
      <w:r w:rsidR="00C15144" w:rsidRPr="00C15EB0">
        <w:rPr>
          <w:rFonts w:ascii="Times New Roman" w:hAnsi="Times New Roman" w:cs="Times New Roman"/>
          <w:sz w:val="24"/>
          <w:szCs w:val="24"/>
          <w:lang w:eastAsia="bg-BG"/>
        </w:rPr>
        <w:t xml:space="preserve">гаранционния срок на </w:t>
      </w:r>
      <w:r w:rsidR="00C15144" w:rsidRPr="00C15EB0">
        <w:rPr>
          <w:rFonts w:ascii="Times New Roman" w:hAnsi="Times New Roman" w:cs="Times New Roman"/>
          <w:bCs/>
          <w:iCs/>
          <w:sz w:val="24"/>
          <w:szCs w:val="24"/>
          <w:lang w:eastAsia="bg-BG"/>
        </w:rPr>
        <w:t>доставена</w:t>
      </w:r>
      <w:r w:rsidR="00E635C7" w:rsidRPr="00C15EB0">
        <w:rPr>
          <w:rFonts w:ascii="Times New Roman" w:hAnsi="Times New Roman" w:cs="Times New Roman"/>
          <w:bCs/>
          <w:iCs/>
          <w:sz w:val="24"/>
          <w:szCs w:val="24"/>
          <w:lang w:eastAsia="bg-BG"/>
        </w:rPr>
        <w:t>та</w:t>
      </w:r>
      <w:r w:rsidR="00C15144" w:rsidRPr="00C15EB0">
        <w:rPr>
          <w:rFonts w:ascii="Times New Roman" w:hAnsi="Times New Roman" w:cs="Times New Roman"/>
          <w:bCs/>
          <w:iCs/>
          <w:sz w:val="24"/>
          <w:szCs w:val="24"/>
          <w:lang w:eastAsia="bg-BG"/>
        </w:rPr>
        <w:t xml:space="preserve"> по договора техника</w:t>
      </w:r>
    </w:p>
    <w:p w:rsidR="000F5414" w:rsidRPr="00C15EB0" w:rsidRDefault="000F5414" w:rsidP="00C15EB0">
      <w:pPr>
        <w:autoSpaceDE w:val="0"/>
        <w:autoSpaceDN w:val="0"/>
        <w:adjustRightInd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(2).</w:t>
      </w:r>
      <w:r w:rsidRPr="00C15EB0">
        <w:rPr>
          <w:rFonts w:ascii="Times New Roman" w:hAnsi="Times New Roman" w:cs="Times New Roman"/>
          <w:sz w:val="24"/>
          <w:szCs w:val="24"/>
          <w:lang w:eastAsia="bg-BG"/>
        </w:rPr>
        <w:t xml:space="preserve"> Ако Изпълнителят е представил банкова гаранция</w:t>
      </w:r>
      <w:r w:rsidR="003E0768" w:rsidRPr="00C15EB0">
        <w:rPr>
          <w:rFonts w:ascii="Times New Roman" w:hAnsi="Times New Roman" w:cs="Times New Roman"/>
          <w:sz w:val="24"/>
          <w:szCs w:val="24"/>
          <w:lang w:eastAsia="bg-BG"/>
        </w:rPr>
        <w:t xml:space="preserve"> или застраховка</w:t>
      </w:r>
      <w:r w:rsidRPr="00C15EB0">
        <w:rPr>
          <w:rFonts w:ascii="Times New Roman" w:hAnsi="Times New Roman" w:cs="Times New Roman"/>
          <w:sz w:val="24"/>
          <w:szCs w:val="24"/>
          <w:lang w:eastAsia="bg-BG"/>
        </w:rPr>
        <w:t xml:space="preserve">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w:t>
      </w:r>
      <w:r w:rsidR="00B679E6" w:rsidRPr="00C15EB0">
        <w:rPr>
          <w:rFonts w:ascii="Times New Roman" w:hAnsi="Times New Roman" w:cs="Times New Roman"/>
          <w:sz w:val="24"/>
          <w:szCs w:val="24"/>
          <w:lang w:eastAsia="bg-BG"/>
        </w:rPr>
        <w:t>1</w:t>
      </w:r>
      <w:r w:rsidR="00EE08AC" w:rsidRPr="00C15EB0">
        <w:rPr>
          <w:rFonts w:ascii="Times New Roman" w:hAnsi="Times New Roman" w:cs="Times New Roman"/>
          <w:sz w:val="24"/>
          <w:szCs w:val="24"/>
          <w:lang w:val="en-US" w:eastAsia="bg-BG"/>
        </w:rPr>
        <w:t>5</w:t>
      </w:r>
      <w:r w:rsidRPr="00C15EB0">
        <w:rPr>
          <w:rFonts w:ascii="Times New Roman" w:hAnsi="Times New Roman" w:cs="Times New Roman"/>
          <w:sz w:val="24"/>
          <w:szCs w:val="24"/>
          <w:lang w:eastAsia="bg-BG"/>
        </w:rPr>
        <w:t>, ал.1.</w:t>
      </w:r>
      <w:r w:rsidR="00FC4D85" w:rsidRPr="00C15EB0">
        <w:rPr>
          <w:rFonts w:ascii="Times New Roman" w:hAnsi="Times New Roman" w:cs="Times New Roman"/>
          <w:sz w:val="24"/>
          <w:szCs w:val="24"/>
          <w:lang w:eastAsia="bg-BG"/>
        </w:rPr>
        <w:t>, т.</w:t>
      </w:r>
      <w:r w:rsidRPr="00C15EB0">
        <w:rPr>
          <w:rFonts w:ascii="Times New Roman" w:hAnsi="Times New Roman" w:cs="Times New Roman"/>
          <w:sz w:val="24"/>
          <w:szCs w:val="24"/>
          <w:lang w:eastAsia="bg-BG"/>
        </w:rPr>
        <w:t>1</w:t>
      </w:r>
      <w:r w:rsidR="00FC4D85" w:rsidRPr="00C15EB0">
        <w:rPr>
          <w:rFonts w:ascii="Times New Roman" w:hAnsi="Times New Roman" w:cs="Times New Roman"/>
          <w:sz w:val="24"/>
          <w:szCs w:val="24"/>
          <w:lang w:eastAsia="bg-BG"/>
        </w:rPr>
        <w:t>.</w:t>
      </w:r>
      <w:r w:rsidRPr="00C15EB0">
        <w:rPr>
          <w:rFonts w:ascii="Times New Roman" w:hAnsi="Times New Roman" w:cs="Times New Roman"/>
          <w:sz w:val="24"/>
          <w:szCs w:val="24"/>
          <w:lang w:eastAsia="bg-BG"/>
        </w:rPr>
        <w:t xml:space="preserve"> </w:t>
      </w:r>
    </w:p>
    <w:p w:rsidR="000F5414" w:rsidRPr="00C15EB0" w:rsidRDefault="000F5414" w:rsidP="00C15EB0">
      <w:pPr>
        <w:autoSpaceDE w:val="0"/>
        <w:autoSpaceDN w:val="0"/>
        <w:adjustRightInd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(3).</w:t>
      </w:r>
      <w:r w:rsidRPr="00C15EB0">
        <w:rPr>
          <w:rFonts w:ascii="Times New Roman" w:hAnsi="Times New Roman" w:cs="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FC4D85" w:rsidRPr="00C15EB0">
        <w:rPr>
          <w:rFonts w:ascii="Times New Roman" w:hAnsi="Times New Roman" w:cs="Times New Roman"/>
          <w:sz w:val="24"/>
          <w:szCs w:val="24"/>
          <w:lang w:eastAsia="bg-BG"/>
        </w:rPr>
        <w:t>чл.</w:t>
      </w:r>
      <w:r w:rsidR="00B679E6" w:rsidRPr="00C15EB0">
        <w:rPr>
          <w:rFonts w:ascii="Times New Roman" w:hAnsi="Times New Roman" w:cs="Times New Roman"/>
          <w:sz w:val="24"/>
          <w:szCs w:val="24"/>
          <w:lang w:eastAsia="bg-BG"/>
        </w:rPr>
        <w:t>1</w:t>
      </w:r>
      <w:r w:rsidR="00EE08AC" w:rsidRPr="00C15EB0">
        <w:rPr>
          <w:rFonts w:ascii="Times New Roman" w:hAnsi="Times New Roman" w:cs="Times New Roman"/>
          <w:sz w:val="24"/>
          <w:szCs w:val="24"/>
          <w:lang w:val="en-US" w:eastAsia="bg-BG"/>
        </w:rPr>
        <w:t>5</w:t>
      </w:r>
      <w:r w:rsidRPr="00C15EB0">
        <w:rPr>
          <w:rFonts w:ascii="Times New Roman" w:hAnsi="Times New Roman" w:cs="Times New Roman"/>
          <w:sz w:val="24"/>
          <w:szCs w:val="24"/>
          <w:lang w:eastAsia="bg-BG"/>
        </w:rPr>
        <w:t>, ал.1</w:t>
      </w:r>
      <w:r w:rsidR="00AE0B42" w:rsidRPr="00C15EB0">
        <w:rPr>
          <w:rFonts w:ascii="Times New Roman" w:hAnsi="Times New Roman" w:cs="Times New Roman"/>
          <w:sz w:val="24"/>
          <w:szCs w:val="24"/>
          <w:lang w:eastAsia="bg-BG"/>
        </w:rPr>
        <w:t>.</w:t>
      </w:r>
    </w:p>
    <w:p w:rsidR="000F5414" w:rsidRPr="00C15EB0" w:rsidRDefault="000F5414" w:rsidP="00C15EB0">
      <w:pPr>
        <w:autoSpaceDE w:val="0"/>
        <w:autoSpaceDN w:val="0"/>
        <w:adjustRightInd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(4).</w:t>
      </w:r>
      <w:r w:rsidRPr="00C15EB0">
        <w:rPr>
          <w:rFonts w:ascii="Times New Roman" w:hAnsi="Times New Roman" w:cs="Times New Roman"/>
          <w:sz w:val="24"/>
          <w:szCs w:val="24"/>
          <w:lang w:eastAsia="bg-BG"/>
        </w:rPr>
        <w:t xml:space="preserve"> Възложителят не дължи лихви върху сумите по предоставените гаранции, независимо от формата, под която са предоставени.</w:t>
      </w:r>
    </w:p>
    <w:p w:rsidR="000F5414" w:rsidRPr="00C15EB0" w:rsidRDefault="000F5414" w:rsidP="00C15EB0">
      <w:pPr>
        <w:autoSpaceDE w:val="0"/>
        <w:autoSpaceDN w:val="0"/>
        <w:adjustRightInd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lastRenderedPageBreak/>
        <w:t>(5).</w:t>
      </w:r>
      <w:r w:rsidRPr="00C15EB0">
        <w:rPr>
          <w:rFonts w:ascii="Times New Roman" w:hAnsi="Times New Roman" w:cs="Times New Roman"/>
          <w:sz w:val="24"/>
          <w:szCs w:val="24"/>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F5414" w:rsidRPr="00C15EB0" w:rsidRDefault="000F5414" w:rsidP="00C15EB0">
      <w:pPr>
        <w:autoSpaceDE w:val="0"/>
        <w:autoSpaceDN w:val="0"/>
        <w:adjustRightInd w:val="0"/>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b/>
          <w:sz w:val="24"/>
          <w:szCs w:val="24"/>
          <w:lang w:eastAsia="bg-BG"/>
        </w:rPr>
        <w:t>(</w:t>
      </w:r>
      <w:r w:rsidR="00C545FF" w:rsidRPr="00C15EB0">
        <w:rPr>
          <w:rFonts w:ascii="Times New Roman" w:hAnsi="Times New Roman" w:cs="Times New Roman"/>
          <w:b/>
          <w:sz w:val="24"/>
          <w:szCs w:val="24"/>
          <w:lang w:eastAsia="bg-BG"/>
        </w:rPr>
        <w:t>6</w:t>
      </w:r>
      <w:r w:rsidRPr="00C15EB0">
        <w:rPr>
          <w:rFonts w:ascii="Times New Roman" w:hAnsi="Times New Roman" w:cs="Times New Roman"/>
          <w:b/>
          <w:sz w:val="24"/>
          <w:szCs w:val="24"/>
          <w:lang w:eastAsia="bg-BG"/>
        </w:rPr>
        <w:t>).</w:t>
      </w:r>
      <w:r w:rsidRPr="00C15EB0">
        <w:rPr>
          <w:rFonts w:ascii="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0F5414" w:rsidRPr="00C15EB0" w:rsidRDefault="00C545FF"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b/>
          <w:sz w:val="24"/>
          <w:szCs w:val="24"/>
        </w:rPr>
        <w:t>(7</w:t>
      </w:r>
      <w:r w:rsidR="000F5414" w:rsidRPr="00C15EB0">
        <w:rPr>
          <w:rFonts w:ascii="Times New Roman" w:hAnsi="Times New Roman" w:cs="Times New Roman"/>
          <w:b/>
          <w:sz w:val="24"/>
          <w:szCs w:val="24"/>
        </w:rPr>
        <w:t>).</w:t>
      </w:r>
      <w:r w:rsidR="000F5414" w:rsidRPr="00C15EB0">
        <w:rPr>
          <w:rFonts w:ascii="Times New Roman" w:hAnsi="Times New Roman" w:cs="Times New Roman"/>
          <w:sz w:val="24"/>
          <w:szCs w:val="24"/>
        </w:rPr>
        <w:t xml:space="preserve"> В случай на задържане от</w:t>
      </w:r>
      <w:r w:rsidR="00E65DB0" w:rsidRPr="00C15EB0">
        <w:rPr>
          <w:rFonts w:ascii="Times New Roman" w:hAnsi="Times New Roman" w:cs="Times New Roman"/>
          <w:sz w:val="24"/>
          <w:szCs w:val="24"/>
        </w:rPr>
        <w:t xml:space="preserve"> Възложителя на суми от гаранцията за изпълнение</w:t>
      </w:r>
      <w:r w:rsidR="000F5414" w:rsidRPr="00C15EB0">
        <w:rPr>
          <w:rFonts w:ascii="Times New Roman" w:hAnsi="Times New Roman" w:cs="Times New Roman"/>
          <w:sz w:val="24"/>
          <w:szCs w:val="24"/>
        </w:rPr>
        <w:t>, Изпълнителят е длъжен в срок до 3 (три) дни да допълни гаранция</w:t>
      </w:r>
      <w:r w:rsidR="00BD0EF8" w:rsidRPr="00C15EB0">
        <w:rPr>
          <w:rFonts w:ascii="Times New Roman" w:hAnsi="Times New Roman" w:cs="Times New Roman"/>
          <w:sz w:val="24"/>
          <w:szCs w:val="24"/>
        </w:rPr>
        <w:t>та</w:t>
      </w:r>
      <w:r w:rsidR="000F5414" w:rsidRPr="00C15EB0">
        <w:rPr>
          <w:rFonts w:ascii="Times New Roman" w:hAnsi="Times New Roman" w:cs="Times New Roman"/>
          <w:sz w:val="24"/>
          <w:szCs w:val="24"/>
        </w:rPr>
        <w:t xml:space="preserve"> до размера ѝ, уговорен в чл.</w:t>
      </w:r>
      <w:r w:rsidR="00DC4509" w:rsidRPr="00C15EB0">
        <w:rPr>
          <w:rFonts w:ascii="Times New Roman" w:hAnsi="Times New Roman" w:cs="Times New Roman"/>
          <w:sz w:val="24"/>
          <w:szCs w:val="24"/>
        </w:rPr>
        <w:t>1</w:t>
      </w:r>
      <w:r w:rsidR="00EE08AC" w:rsidRPr="00C15EB0">
        <w:rPr>
          <w:rFonts w:ascii="Times New Roman" w:hAnsi="Times New Roman" w:cs="Times New Roman"/>
          <w:sz w:val="24"/>
          <w:szCs w:val="24"/>
          <w:lang w:val="en-US"/>
        </w:rPr>
        <w:t>4</w:t>
      </w:r>
      <w:r w:rsidR="00BA2F22">
        <w:rPr>
          <w:rFonts w:ascii="Times New Roman" w:hAnsi="Times New Roman" w:cs="Times New Roman"/>
          <w:sz w:val="24"/>
          <w:szCs w:val="24"/>
        </w:rPr>
        <w:t xml:space="preserve">, ал.1, </w:t>
      </w:r>
      <w:r w:rsidR="00BD0EF8" w:rsidRPr="00C15EB0">
        <w:rPr>
          <w:rFonts w:ascii="Times New Roman" w:hAnsi="Times New Roman" w:cs="Times New Roman"/>
          <w:sz w:val="24"/>
          <w:szCs w:val="24"/>
        </w:rPr>
        <w:t xml:space="preserve">съответно до остатъчния размер </w:t>
      </w:r>
      <w:r w:rsidR="000F5414" w:rsidRPr="00C15EB0">
        <w:rPr>
          <w:rFonts w:ascii="Times New Roman" w:hAnsi="Times New Roman" w:cs="Times New Roman"/>
          <w:sz w:val="24"/>
          <w:szCs w:val="24"/>
        </w:rPr>
        <w:t>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w:t>
      </w:r>
      <w:r w:rsidR="00A20BE6" w:rsidRPr="00C15EB0">
        <w:rPr>
          <w:rFonts w:ascii="Times New Roman" w:hAnsi="Times New Roman" w:cs="Times New Roman"/>
          <w:sz w:val="24"/>
          <w:szCs w:val="24"/>
        </w:rPr>
        <w:t>1</w:t>
      </w:r>
      <w:r w:rsidR="00EE08AC" w:rsidRPr="00C15EB0">
        <w:rPr>
          <w:rFonts w:ascii="Times New Roman" w:hAnsi="Times New Roman" w:cs="Times New Roman"/>
          <w:sz w:val="24"/>
          <w:szCs w:val="24"/>
          <w:lang w:val="en-US"/>
        </w:rPr>
        <w:t>4</w:t>
      </w:r>
      <w:r w:rsidR="000F5414" w:rsidRPr="00C15EB0">
        <w:rPr>
          <w:rFonts w:ascii="Times New Roman" w:hAnsi="Times New Roman" w:cs="Times New Roman"/>
          <w:sz w:val="24"/>
          <w:szCs w:val="24"/>
        </w:rPr>
        <w:t>, ал.1</w:t>
      </w:r>
      <w:r w:rsidR="00DC4509" w:rsidRPr="00C15EB0">
        <w:rPr>
          <w:rFonts w:ascii="Times New Roman" w:hAnsi="Times New Roman" w:cs="Times New Roman"/>
          <w:sz w:val="24"/>
          <w:szCs w:val="24"/>
        </w:rPr>
        <w:t xml:space="preserve">, </w:t>
      </w:r>
      <w:r w:rsidR="00E65DB0" w:rsidRPr="00C15EB0">
        <w:rPr>
          <w:rFonts w:ascii="Times New Roman" w:hAnsi="Times New Roman" w:cs="Times New Roman"/>
          <w:sz w:val="24"/>
          <w:szCs w:val="24"/>
        </w:rPr>
        <w:t>съответно до остатъчния размер съгласно чл.</w:t>
      </w:r>
      <w:r w:rsidR="00A20BE6" w:rsidRPr="00C15EB0">
        <w:rPr>
          <w:rFonts w:ascii="Times New Roman" w:hAnsi="Times New Roman" w:cs="Times New Roman"/>
          <w:sz w:val="24"/>
          <w:szCs w:val="24"/>
        </w:rPr>
        <w:t>1</w:t>
      </w:r>
      <w:r w:rsidR="00EE08AC" w:rsidRPr="00C15EB0">
        <w:rPr>
          <w:rFonts w:ascii="Times New Roman" w:hAnsi="Times New Roman" w:cs="Times New Roman"/>
          <w:sz w:val="24"/>
          <w:szCs w:val="24"/>
          <w:lang w:val="en-US"/>
        </w:rPr>
        <w:t>5</w:t>
      </w:r>
      <w:r w:rsidR="00E65DB0" w:rsidRPr="00C15EB0">
        <w:rPr>
          <w:rFonts w:ascii="Times New Roman" w:hAnsi="Times New Roman" w:cs="Times New Roman"/>
          <w:sz w:val="24"/>
          <w:szCs w:val="24"/>
        </w:rPr>
        <w:t>, ал.</w:t>
      </w:r>
      <w:r w:rsidR="00EE08AC" w:rsidRPr="00C15EB0">
        <w:rPr>
          <w:rFonts w:ascii="Times New Roman" w:hAnsi="Times New Roman" w:cs="Times New Roman"/>
          <w:sz w:val="24"/>
          <w:szCs w:val="24"/>
          <w:lang w:val="en-US"/>
        </w:rPr>
        <w:t>2</w:t>
      </w:r>
      <w:r w:rsidR="000F5414" w:rsidRPr="00C15EB0">
        <w:rPr>
          <w:rFonts w:ascii="Times New Roman" w:hAnsi="Times New Roman" w:cs="Times New Roman"/>
          <w:sz w:val="24"/>
          <w:szCs w:val="24"/>
        </w:rPr>
        <w:t>.</w:t>
      </w:r>
    </w:p>
    <w:p w:rsidR="00580C12" w:rsidRPr="00C15EB0" w:rsidRDefault="00580C12" w:rsidP="00C15EB0">
      <w:pPr>
        <w:shd w:val="clear" w:color="auto" w:fill="FFFFFF"/>
        <w:tabs>
          <w:tab w:val="left" w:pos="-180"/>
        </w:tabs>
        <w:spacing w:after="0" w:line="240" w:lineRule="auto"/>
        <w:jc w:val="both"/>
        <w:rPr>
          <w:rFonts w:ascii="Times New Roman" w:hAnsi="Times New Roman" w:cs="Times New Roman"/>
          <w:b/>
          <w:sz w:val="24"/>
          <w:szCs w:val="24"/>
        </w:rPr>
      </w:pPr>
      <w:r w:rsidRPr="00C15EB0">
        <w:rPr>
          <w:rFonts w:ascii="Times New Roman" w:hAnsi="Times New Roman" w:cs="Times New Roman"/>
          <w:b/>
          <w:sz w:val="24"/>
          <w:szCs w:val="24"/>
        </w:rPr>
        <w:t>Чл.1</w:t>
      </w:r>
      <w:r w:rsidR="00A73383" w:rsidRPr="00C15EB0">
        <w:rPr>
          <w:rFonts w:ascii="Times New Roman" w:hAnsi="Times New Roman" w:cs="Times New Roman"/>
          <w:b/>
          <w:sz w:val="24"/>
          <w:szCs w:val="24"/>
        </w:rPr>
        <w:t>6</w:t>
      </w:r>
      <w:r w:rsidRPr="00C15EB0">
        <w:rPr>
          <w:rFonts w:ascii="Times New Roman" w:hAnsi="Times New Roman" w:cs="Times New Roman"/>
          <w:b/>
          <w:sz w:val="24"/>
          <w:szCs w:val="24"/>
        </w:rPr>
        <w:t>. ВЪЗЛОЖИТЕЛЯТ</w:t>
      </w:r>
      <w:r w:rsidRPr="00C15EB0">
        <w:rPr>
          <w:rFonts w:ascii="Times New Roman" w:hAnsi="Times New Roman" w:cs="Times New Roman"/>
          <w:sz w:val="24"/>
          <w:szCs w:val="24"/>
        </w:rPr>
        <w:t xml:space="preserve"> има право да задържи Гаранцията за изпълнение в пълен размер, в следните случаи:</w:t>
      </w:r>
    </w:p>
    <w:p w:rsidR="00580C12" w:rsidRPr="00C15EB0" w:rsidRDefault="00580C12" w:rsidP="00C15EB0">
      <w:pPr>
        <w:shd w:val="clear" w:color="auto" w:fill="FFFFFF"/>
        <w:tabs>
          <w:tab w:val="left" w:pos="-180"/>
        </w:tabs>
        <w:spacing w:after="0" w:line="240" w:lineRule="auto"/>
        <w:jc w:val="both"/>
        <w:rPr>
          <w:rFonts w:ascii="Times New Roman" w:hAnsi="Times New Roman" w:cs="Times New Roman"/>
          <w:color w:val="000000"/>
          <w:spacing w:val="-2"/>
          <w:sz w:val="24"/>
          <w:szCs w:val="24"/>
        </w:rPr>
      </w:pPr>
      <w:r w:rsidRPr="00C15EB0">
        <w:rPr>
          <w:rFonts w:ascii="Times New Roman" w:hAnsi="Times New Roman" w:cs="Times New Roman"/>
          <w:b/>
          <w:sz w:val="24"/>
          <w:szCs w:val="24"/>
        </w:rPr>
        <w:t>(1).</w:t>
      </w:r>
      <w:r w:rsidRPr="00C15EB0">
        <w:rPr>
          <w:rFonts w:ascii="Times New Roman" w:hAnsi="Times New Roman" w:cs="Times New Roman"/>
          <w:sz w:val="24"/>
          <w:szCs w:val="24"/>
        </w:rPr>
        <w:t xml:space="preserve"> ако </w:t>
      </w:r>
      <w:r w:rsidRPr="00C15EB0">
        <w:rPr>
          <w:rFonts w:ascii="Times New Roman" w:hAnsi="Times New Roman" w:cs="Times New Roman"/>
          <w:b/>
          <w:sz w:val="24"/>
          <w:szCs w:val="24"/>
        </w:rPr>
        <w:t>ИЗПЪЛНИТЕЛЯТ</w:t>
      </w:r>
      <w:r w:rsidRPr="00C15EB0">
        <w:rPr>
          <w:rFonts w:ascii="Times New Roman" w:hAnsi="Times New Roman" w:cs="Times New Roman"/>
          <w:sz w:val="24"/>
          <w:szCs w:val="24"/>
        </w:rPr>
        <w:t xml:space="preserve"> </w:t>
      </w:r>
      <w:r w:rsidR="003C3457">
        <w:rPr>
          <w:rFonts w:ascii="Times New Roman" w:hAnsi="Times New Roman" w:cs="Times New Roman"/>
          <w:sz w:val="24"/>
          <w:szCs w:val="24"/>
        </w:rPr>
        <w:t>не изпълни доставката в срок до</w:t>
      </w:r>
      <w:r w:rsidRPr="00C15EB0">
        <w:rPr>
          <w:rFonts w:ascii="Times New Roman" w:hAnsi="Times New Roman" w:cs="Times New Roman"/>
          <w:sz w:val="24"/>
          <w:szCs w:val="24"/>
        </w:rPr>
        <w:t xml:space="preserve"> </w:t>
      </w:r>
      <w:r w:rsidR="003C3457">
        <w:rPr>
          <w:rFonts w:ascii="Times New Roman" w:hAnsi="Times New Roman" w:cs="Times New Roman"/>
          <w:sz w:val="24"/>
          <w:szCs w:val="24"/>
        </w:rPr>
        <w:t xml:space="preserve">60 </w:t>
      </w:r>
      <w:r w:rsidR="00BE7070" w:rsidRPr="00C15EB0">
        <w:rPr>
          <w:rFonts w:ascii="Times New Roman" w:hAnsi="Times New Roman" w:cs="Times New Roman"/>
          <w:sz w:val="24"/>
          <w:szCs w:val="24"/>
        </w:rPr>
        <w:t>календарни дни</w:t>
      </w:r>
      <w:r w:rsidRPr="00C15EB0">
        <w:rPr>
          <w:rFonts w:ascii="Times New Roman" w:hAnsi="Times New Roman" w:cs="Times New Roman"/>
          <w:sz w:val="24"/>
          <w:szCs w:val="24"/>
        </w:rPr>
        <w:t>, съгласно чл.3 от</w:t>
      </w:r>
      <w:r w:rsidRPr="00C15EB0">
        <w:rPr>
          <w:rStyle w:val="34"/>
          <w:rFonts w:ascii="Times New Roman" w:eastAsia="Calibri" w:hAnsi="Times New Roman" w:cs="Times New Roman"/>
          <w:b w:val="0"/>
          <w:szCs w:val="24"/>
        </w:rPr>
        <w:t xml:space="preserve"> настоящия договор</w:t>
      </w:r>
      <w:r w:rsidRPr="00C15EB0">
        <w:rPr>
          <w:rFonts w:ascii="Times New Roman" w:hAnsi="Times New Roman" w:cs="Times New Roman"/>
          <w:sz w:val="24"/>
          <w:szCs w:val="24"/>
        </w:rPr>
        <w:t xml:space="preserve"> и </w:t>
      </w:r>
      <w:r w:rsidRPr="00C15EB0">
        <w:rPr>
          <w:rFonts w:ascii="Times New Roman" w:hAnsi="Times New Roman" w:cs="Times New Roman"/>
          <w:b/>
          <w:sz w:val="24"/>
          <w:szCs w:val="24"/>
        </w:rPr>
        <w:t>ВЪЗЛОЖИТЕЛЯТ</w:t>
      </w:r>
      <w:r w:rsidRPr="00C15EB0">
        <w:rPr>
          <w:rFonts w:ascii="Times New Roman" w:hAnsi="Times New Roman" w:cs="Times New Roman"/>
          <w:sz w:val="24"/>
          <w:szCs w:val="24"/>
        </w:rPr>
        <w:t xml:space="preserve"> </w:t>
      </w:r>
      <w:r w:rsidR="00BA2F22">
        <w:rPr>
          <w:rFonts w:ascii="Times New Roman" w:hAnsi="Times New Roman" w:cs="Times New Roman"/>
          <w:sz w:val="24"/>
          <w:szCs w:val="24"/>
        </w:rPr>
        <w:t>прекрати</w:t>
      </w:r>
      <w:r w:rsidRPr="00C15EB0">
        <w:rPr>
          <w:rFonts w:ascii="Times New Roman" w:hAnsi="Times New Roman" w:cs="Times New Roman"/>
          <w:sz w:val="24"/>
          <w:szCs w:val="24"/>
        </w:rPr>
        <w:t xml:space="preserve"> Договора на това основание;</w:t>
      </w:r>
      <w:r w:rsidRPr="00C15EB0">
        <w:rPr>
          <w:rFonts w:ascii="Times New Roman" w:hAnsi="Times New Roman" w:cs="Times New Roman"/>
          <w:color w:val="000000"/>
          <w:spacing w:val="-2"/>
          <w:sz w:val="24"/>
          <w:szCs w:val="24"/>
        </w:rPr>
        <w:t xml:space="preserve"> </w:t>
      </w:r>
    </w:p>
    <w:p w:rsidR="00580C12" w:rsidRPr="00C15EB0" w:rsidRDefault="00580C12" w:rsidP="00C15EB0">
      <w:pPr>
        <w:shd w:val="clear" w:color="auto" w:fill="FFFFFF"/>
        <w:tabs>
          <w:tab w:val="left" w:pos="-180"/>
        </w:tabs>
        <w:spacing w:after="0" w:line="240" w:lineRule="auto"/>
        <w:jc w:val="both"/>
        <w:rPr>
          <w:rFonts w:ascii="Times New Roman" w:hAnsi="Times New Roman" w:cs="Times New Roman"/>
          <w:color w:val="000000"/>
          <w:spacing w:val="-2"/>
          <w:sz w:val="24"/>
          <w:szCs w:val="24"/>
        </w:rPr>
      </w:pPr>
      <w:r w:rsidRPr="00C15EB0">
        <w:rPr>
          <w:rFonts w:ascii="Times New Roman" w:hAnsi="Times New Roman" w:cs="Times New Roman"/>
          <w:b/>
          <w:color w:val="000000"/>
          <w:spacing w:val="-2"/>
          <w:sz w:val="24"/>
          <w:szCs w:val="24"/>
        </w:rPr>
        <w:t>(2).</w:t>
      </w:r>
      <w:r w:rsidRPr="00C15EB0">
        <w:rPr>
          <w:rFonts w:ascii="Times New Roman" w:hAnsi="Times New Roman" w:cs="Times New Roman"/>
          <w:color w:val="000000"/>
          <w:spacing w:val="-2"/>
          <w:sz w:val="24"/>
          <w:szCs w:val="24"/>
        </w:rPr>
        <w:t xml:space="preserve"> при пълно неизпълнение, в т.ч. когато </w:t>
      </w:r>
      <w:r w:rsidR="00BE7070" w:rsidRPr="00C15EB0">
        <w:rPr>
          <w:rFonts w:ascii="Times New Roman" w:hAnsi="Times New Roman" w:cs="Times New Roman"/>
          <w:color w:val="000000"/>
          <w:spacing w:val="-2"/>
          <w:sz w:val="24"/>
          <w:szCs w:val="24"/>
        </w:rPr>
        <w:t>доставката и гаранционната поддръжка</w:t>
      </w:r>
      <w:r w:rsidRPr="00C15EB0">
        <w:rPr>
          <w:rFonts w:ascii="Times New Roman" w:hAnsi="Times New Roman" w:cs="Times New Roman"/>
          <w:color w:val="000000"/>
          <w:spacing w:val="-2"/>
          <w:sz w:val="24"/>
          <w:szCs w:val="24"/>
        </w:rPr>
        <w:t xml:space="preserve"> не отговарят на изискванията на </w:t>
      </w:r>
      <w:r w:rsidRPr="00C15EB0">
        <w:rPr>
          <w:rFonts w:ascii="Times New Roman" w:hAnsi="Times New Roman" w:cs="Times New Roman"/>
          <w:b/>
          <w:color w:val="000000"/>
          <w:spacing w:val="-2"/>
          <w:sz w:val="24"/>
          <w:szCs w:val="24"/>
        </w:rPr>
        <w:t>ВЪЗЛОЖИТЕЛЯ,</w:t>
      </w:r>
      <w:r w:rsidRPr="00C15EB0">
        <w:rPr>
          <w:rFonts w:ascii="Times New Roman" w:hAnsi="Times New Roman" w:cs="Times New Roman"/>
          <w:color w:val="000000"/>
          <w:spacing w:val="-2"/>
          <w:sz w:val="24"/>
          <w:szCs w:val="24"/>
        </w:rPr>
        <w:t xml:space="preserve"> и </w:t>
      </w:r>
      <w:r w:rsidR="00BA2F22">
        <w:rPr>
          <w:rFonts w:ascii="Times New Roman" w:hAnsi="Times New Roman" w:cs="Times New Roman"/>
          <w:color w:val="000000"/>
          <w:spacing w:val="-2"/>
          <w:sz w:val="24"/>
          <w:szCs w:val="24"/>
        </w:rPr>
        <w:t>прекратяване</w:t>
      </w:r>
      <w:r w:rsidRPr="00C15EB0">
        <w:rPr>
          <w:rFonts w:ascii="Times New Roman" w:hAnsi="Times New Roman" w:cs="Times New Roman"/>
          <w:color w:val="000000"/>
          <w:spacing w:val="-2"/>
          <w:sz w:val="24"/>
          <w:szCs w:val="24"/>
        </w:rPr>
        <w:t xml:space="preserve"> на Договора от страна на </w:t>
      </w:r>
      <w:r w:rsidRPr="00C15EB0">
        <w:rPr>
          <w:rFonts w:ascii="Times New Roman" w:hAnsi="Times New Roman" w:cs="Times New Roman"/>
          <w:b/>
          <w:color w:val="000000"/>
          <w:spacing w:val="-2"/>
          <w:sz w:val="24"/>
          <w:szCs w:val="24"/>
        </w:rPr>
        <w:t>ВЪЗЛОЖИТЕЛЯ</w:t>
      </w:r>
      <w:r w:rsidRPr="00C15EB0">
        <w:rPr>
          <w:rFonts w:ascii="Times New Roman" w:hAnsi="Times New Roman" w:cs="Times New Roman"/>
          <w:color w:val="000000"/>
          <w:spacing w:val="-2"/>
          <w:sz w:val="24"/>
          <w:szCs w:val="24"/>
        </w:rPr>
        <w:t xml:space="preserve"> на това основание; </w:t>
      </w:r>
    </w:p>
    <w:p w:rsidR="00580C12" w:rsidRDefault="00580C12" w:rsidP="00C15EB0">
      <w:pPr>
        <w:shd w:val="clear" w:color="auto" w:fill="FFFFFF"/>
        <w:tabs>
          <w:tab w:val="left" w:pos="-180"/>
        </w:tabs>
        <w:spacing w:after="0" w:line="240" w:lineRule="auto"/>
        <w:jc w:val="both"/>
        <w:rPr>
          <w:rFonts w:ascii="Times New Roman" w:hAnsi="Times New Roman" w:cs="Times New Roman"/>
          <w:color w:val="000000"/>
          <w:spacing w:val="-2"/>
          <w:sz w:val="24"/>
          <w:szCs w:val="24"/>
        </w:rPr>
      </w:pPr>
      <w:r w:rsidRPr="00C15EB0">
        <w:rPr>
          <w:rFonts w:ascii="Times New Roman" w:hAnsi="Times New Roman" w:cs="Times New Roman"/>
          <w:b/>
          <w:color w:val="000000"/>
          <w:spacing w:val="-2"/>
          <w:sz w:val="24"/>
          <w:szCs w:val="24"/>
        </w:rPr>
        <w:t>(3).</w:t>
      </w:r>
      <w:r w:rsidRPr="00C15EB0">
        <w:rPr>
          <w:rFonts w:ascii="Times New Roman" w:hAnsi="Times New Roman" w:cs="Times New Roman"/>
          <w:color w:val="000000"/>
          <w:spacing w:val="-2"/>
          <w:sz w:val="24"/>
          <w:szCs w:val="24"/>
        </w:rPr>
        <w:t xml:space="preserve"> при прекратяване на дейността на </w:t>
      </w:r>
      <w:r w:rsidRPr="00C15EB0">
        <w:rPr>
          <w:rFonts w:ascii="Times New Roman" w:hAnsi="Times New Roman" w:cs="Times New Roman"/>
          <w:b/>
          <w:color w:val="000000"/>
          <w:spacing w:val="-2"/>
          <w:sz w:val="24"/>
          <w:szCs w:val="24"/>
        </w:rPr>
        <w:t xml:space="preserve">ИЗПЪЛНИТЕЛЯ </w:t>
      </w:r>
      <w:r w:rsidRPr="00C15EB0">
        <w:rPr>
          <w:rFonts w:ascii="Times New Roman" w:hAnsi="Times New Roman" w:cs="Times New Roman"/>
          <w:color w:val="000000"/>
          <w:spacing w:val="-2"/>
          <w:sz w:val="24"/>
          <w:szCs w:val="24"/>
        </w:rPr>
        <w:t>или при обявяването му в несъстоятелност.</w:t>
      </w:r>
    </w:p>
    <w:p w:rsidR="0085328C" w:rsidRPr="00C15EB0" w:rsidRDefault="0085328C" w:rsidP="00C15EB0">
      <w:pPr>
        <w:shd w:val="clear" w:color="auto" w:fill="FFFFFF"/>
        <w:tabs>
          <w:tab w:val="left" w:pos="-180"/>
        </w:tabs>
        <w:spacing w:after="0" w:line="240" w:lineRule="auto"/>
        <w:jc w:val="both"/>
        <w:rPr>
          <w:rFonts w:ascii="Times New Roman" w:hAnsi="Times New Roman" w:cs="Times New Roman"/>
          <w:color w:val="000000"/>
          <w:spacing w:val="-2"/>
          <w:sz w:val="24"/>
          <w:szCs w:val="24"/>
        </w:rPr>
      </w:pPr>
    </w:p>
    <w:p w:rsidR="00BC4B18" w:rsidRDefault="003F4AC7" w:rsidP="0085328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en-US"/>
        </w:rPr>
        <w:t>VI</w:t>
      </w:r>
      <w:r w:rsidR="00254631" w:rsidRPr="00C15EB0">
        <w:rPr>
          <w:rFonts w:ascii="Times New Roman" w:hAnsi="Times New Roman" w:cs="Times New Roman"/>
          <w:b/>
          <w:sz w:val="24"/>
          <w:szCs w:val="24"/>
          <w:lang w:val="en-US"/>
        </w:rPr>
        <w:t>I</w:t>
      </w:r>
      <w:r w:rsidR="00254631" w:rsidRPr="00C15EB0">
        <w:rPr>
          <w:rFonts w:ascii="Times New Roman" w:hAnsi="Times New Roman" w:cs="Times New Roman"/>
          <w:b/>
          <w:sz w:val="24"/>
          <w:szCs w:val="24"/>
        </w:rPr>
        <w:t xml:space="preserve">. </w:t>
      </w:r>
      <w:r w:rsidR="00B90464" w:rsidRPr="00C15EB0">
        <w:rPr>
          <w:rFonts w:ascii="Times New Roman" w:hAnsi="Times New Roman" w:cs="Times New Roman"/>
          <w:b/>
          <w:bCs/>
          <w:sz w:val="24"/>
          <w:szCs w:val="24"/>
        </w:rPr>
        <w:t>НЕИ</w:t>
      </w:r>
      <w:r w:rsidR="0085328C">
        <w:rPr>
          <w:rFonts w:ascii="Times New Roman" w:hAnsi="Times New Roman" w:cs="Times New Roman"/>
          <w:b/>
          <w:bCs/>
          <w:sz w:val="24"/>
          <w:szCs w:val="24"/>
        </w:rPr>
        <w:t>ЗПЪЛНЕНИЕ. САНКЦИИ И НЕУСТОЙКИ.</w:t>
      </w:r>
    </w:p>
    <w:p w:rsidR="00040687" w:rsidRPr="00C15EB0" w:rsidRDefault="00040687" w:rsidP="0085328C">
      <w:pPr>
        <w:spacing w:after="0" w:line="240" w:lineRule="auto"/>
        <w:jc w:val="center"/>
        <w:rPr>
          <w:rFonts w:ascii="Times New Roman" w:hAnsi="Times New Roman" w:cs="Times New Roman"/>
          <w:b/>
          <w:bCs/>
          <w:sz w:val="24"/>
          <w:szCs w:val="24"/>
        </w:rPr>
      </w:pPr>
    </w:p>
    <w:p w:rsidR="00B90464" w:rsidRPr="00C15EB0" w:rsidRDefault="00214855"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b/>
          <w:bCs/>
          <w:spacing w:val="5"/>
          <w:sz w:val="24"/>
          <w:szCs w:val="24"/>
        </w:rPr>
        <w:t>Чл. 1</w:t>
      </w:r>
      <w:r w:rsidR="00A73383" w:rsidRPr="00C15EB0">
        <w:rPr>
          <w:rFonts w:ascii="Times New Roman" w:hAnsi="Times New Roman" w:cs="Times New Roman"/>
          <w:b/>
          <w:bCs/>
          <w:spacing w:val="5"/>
          <w:sz w:val="24"/>
          <w:szCs w:val="24"/>
        </w:rPr>
        <w:t>7</w:t>
      </w:r>
      <w:r w:rsidR="00B90464" w:rsidRPr="00C15EB0">
        <w:rPr>
          <w:rFonts w:ascii="Times New Roman" w:hAnsi="Times New Roman" w:cs="Times New Roman"/>
          <w:bCs/>
          <w:spacing w:val="5"/>
          <w:sz w:val="24"/>
          <w:szCs w:val="24"/>
        </w:rPr>
        <w:t>.</w:t>
      </w:r>
      <w:r w:rsidR="00B90464" w:rsidRPr="00C15EB0">
        <w:rPr>
          <w:rFonts w:ascii="Times New Roman" w:hAnsi="Times New Roman" w:cs="Times New Roman"/>
          <w:b/>
          <w:bCs/>
          <w:spacing w:val="5"/>
          <w:sz w:val="24"/>
          <w:szCs w:val="24"/>
        </w:rPr>
        <w:t xml:space="preserve"> </w:t>
      </w:r>
      <w:r w:rsidR="00B90464" w:rsidRPr="00C15EB0">
        <w:rPr>
          <w:rFonts w:ascii="Times New Roman" w:hAnsi="Times New Roman" w:cs="Times New Roman"/>
          <w:sz w:val="24"/>
          <w:szCs w:val="24"/>
          <w:lang w:eastAsia="ar-SA"/>
        </w:rPr>
        <w:t>Страните не отговарят за неизпълнение на задълженията си по настоящия договор, ако то се дължи на непреодолима сила</w:t>
      </w:r>
      <w:r w:rsidR="00DE594E" w:rsidRPr="00C15EB0">
        <w:rPr>
          <w:rFonts w:ascii="Times New Roman" w:hAnsi="Times New Roman" w:cs="Times New Roman"/>
          <w:sz w:val="24"/>
          <w:szCs w:val="24"/>
          <w:lang w:eastAsia="ar-SA"/>
        </w:rPr>
        <w:t>, съгласно дефиницията на чл.306 от ТЗ</w:t>
      </w:r>
      <w:r w:rsidR="00B90464" w:rsidRPr="00C15EB0">
        <w:rPr>
          <w:rFonts w:ascii="Times New Roman" w:hAnsi="Times New Roman" w:cs="Times New Roman"/>
          <w:sz w:val="24"/>
          <w:szCs w:val="24"/>
          <w:lang w:eastAsia="ar-SA"/>
        </w:rPr>
        <w:t>.</w:t>
      </w:r>
    </w:p>
    <w:p w:rsidR="00214855" w:rsidRPr="00C15EB0" w:rsidRDefault="00B90464"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bCs/>
          <w:sz w:val="24"/>
          <w:szCs w:val="24"/>
        </w:rPr>
        <w:t xml:space="preserve">Чл. </w:t>
      </w:r>
      <w:r w:rsidR="00A73383" w:rsidRPr="00C15EB0">
        <w:rPr>
          <w:rFonts w:ascii="Times New Roman" w:hAnsi="Times New Roman" w:cs="Times New Roman"/>
          <w:b/>
          <w:sz w:val="24"/>
          <w:szCs w:val="24"/>
        </w:rPr>
        <w:t>18</w:t>
      </w:r>
      <w:r w:rsidR="00214855" w:rsidRPr="00C15EB0">
        <w:rPr>
          <w:rFonts w:ascii="Times New Roman" w:hAnsi="Times New Roman" w:cs="Times New Roman"/>
          <w:b/>
          <w:bCs/>
          <w:sz w:val="24"/>
          <w:szCs w:val="24"/>
        </w:rPr>
        <w:t>.</w:t>
      </w:r>
      <w:r w:rsidR="004D179B" w:rsidRPr="00C15EB0">
        <w:rPr>
          <w:rFonts w:ascii="Times New Roman" w:hAnsi="Times New Roman" w:cs="Times New Roman"/>
          <w:b/>
          <w:bCs/>
          <w:sz w:val="24"/>
          <w:szCs w:val="24"/>
        </w:rPr>
        <w:t>(</w:t>
      </w:r>
      <w:r w:rsidR="00786BE6" w:rsidRPr="00C15EB0">
        <w:rPr>
          <w:rFonts w:ascii="Times New Roman" w:hAnsi="Times New Roman" w:cs="Times New Roman"/>
          <w:b/>
          <w:bCs/>
          <w:sz w:val="24"/>
          <w:szCs w:val="24"/>
        </w:rPr>
        <w:t>1</w:t>
      </w:r>
      <w:r w:rsidR="004D179B" w:rsidRPr="00C15EB0">
        <w:rPr>
          <w:rFonts w:ascii="Times New Roman" w:hAnsi="Times New Roman" w:cs="Times New Roman"/>
          <w:b/>
          <w:bCs/>
          <w:sz w:val="24"/>
          <w:szCs w:val="24"/>
        </w:rPr>
        <w:t>)</w:t>
      </w:r>
      <w:r w:rsidR="00214855" w:rsidRPr="00C15EB0">
        <w:rPr>
          <w:rFonts w:ascii="Times New Roman" w:hAnsi="Times New Roman" w:cs="Times New Roman"/>
          <w:b/>
          <w:bCs/>
          <w:sz w:val="24"/>
          <w:szCs w:val="24"/>
        </w:rPr>
        <w:t>.</w:t>
      </w:r>
      <w:r w:rsidR="00786BE6" w:rsidRPr="00C15EB0">
        <w:rPr>
          <w:rFonts w:ascii="Times New Roman" w:hAnsi="Times New Roman" w:cs="Times New Roman"/>
          <w:b/>
          <w:bCs/>
          <w:sz w:val="24"/>
          <w:szCs w:val="24"/>
        </w:rPr>
        <w:t xml:space="preserve"> </w:t>
      </w:r>
      <w:r w:rsidR="00214855" w:rsidRPr="00C15EB0">
        <w:rPr>
          <w:rFonts w:ascii="Times New Roman" w:hAnsi="Times New Roman" w:cs="Times New Roman"/>
          <w:sz w:val="24"/>
          <w:szCs w:val="24"/>
        </w:rPr>
        <w:t xml:space="preserve">При забава за </w:t>
      </w:r>
      <w:r w:rsidR="00F767A3" w:rsidRPr="00C15EB0">
        <w:rPr>
          <w:rFonts w:ascii="Times New Roman" w:hAnsi="Times New Roman" w:cs="Times New Roman"/>
          <w:sz w:val="24"/>
          <w:szCs w:val="24"/>
        </w:rPr>
        <w:t>изпълнение на доставката по чл.</w:t>
      </w:r>
      <w:r w:rsidR="00214855" w:rsidRPr="00C15EB0">
        <w:rPr>
          <w:rFonts w:ascii="Times New Roman" w:hAnsi="Times New Roman" w:cs="Times New Roman"/>
          <w:sz w:val="24"/>
          <w:szCs w:val="24"/>
        </w:rPr>
        <w:t xml:space="preserve">1 </w:t>
      </w:r>
      <w:r w:rsidR="00214855" w:rsidRPr="00C15EB0">
        <w:rPr>
          <w:rFonts w:ascii="Times New Roman" w:hAnsi="Times New Roman" w:cs="Times New Roman"/>
          <w:b/>
          <w:sz w:val="24"/>
          <w:szCs w:val="24"/>
        </w:rPr>
        <w:t>ИЗПЪЛНИТЕЛЯТ</w:t>
      </w:r>
      <w:r w:rsidR="00214855" w:rsidRPr="00C15EB0">
        <w:rPr>
          <w:rFonts w:ascii="Times New Roman" w:hAnsi="Times New Roman" w:cs="Times New Roman"/>
          <w:sz w:val="24"/>
          <w:szCs w:val="24"/>
        </w:rPr>
        <w:t xml:space="preserve"> дължи на </w:t>
      </w:r>
      <w:r w:rsidR="00214855" w:rsidRPr="00C15EB0">
        <w:rPr>
          <w:rFonts w:ascii="Times New Roman" w:hAnsi="Times New Roman" w:cs="Times New Roman"/>
          <w:b/>
          <w:sz w:val="24"/>
          <w:szCs w:val="24"/>
        </w:rPr>
        <w:t>ВЪЗЛОЖИТЕЛЯ</w:t>
      </w:r>
      <w:r w:rsidR="00214855" w:rsidRPr="00C15EB0">
        <w:rPr>
          <w:rFonts w:ascii="Times New Roman" w:hAnsi="Times New Roman" w:cs="Times New Roman"/>
          <w:sz w:val="24"/>
          <w:szCs w:val="24"/>
        </w:rPr>
        <w:t xml:space="preserve"> неустойка в размер на </w:t>
      </w:r>
      <w:r w:rsidR="00E635C7" w:rsidRPr="00C15EB0">
        <w:rPr>
          <w:rFonts w:ascii="Times New Roman" w:hAnsi="Times New Roman" w:cs="Times New Roman"/>
          <w:sz w:val="24"/>
          <w:szCs w:val="24"/>
        </w:rPr>
        <w:t>1</w:t>
      </w:r>
      <w:r w:rsidR="00214855" w:rsidRPr="00C15EB0">
        <w:rPr>
          <w:rFonts w:ascii="Times New Roman" w:hAnsi="Times New Roman" w:cs="Times New Roman"/>
          <w:sz w:val="24"/>
          <w:szCs w:val="24"/>
        </w:rPr>
        <w:t xml:space="preserve"> % </w:t>
      </w:r>
      <w:r w:rsidR="002F6C36" w:rsidRPr="00C15EB0">
        <w:rPr>
          <w:rFonts w:ascii="Times New Roman" w:hAnsi="Times New Roman" w:cs="Times New Roman"/>
          <w:sz w:val="24"/>
          <w:szCs w:val="24"/>
        </w:rPr>
        <w:t>от обща</w:t>
      </w:r>
      <w:r w:rsidR="009F514A" w:rsidRPr="00C15EB0">
        <w:rPr>
          <w:rFonts w:ascii="Times New Roman" w:hAnsi="Times New Roman" w:cs="Times New Roman"/>
          <w:sz w:val="24"/>
          <w:szCs w:val="24"/>
        </w:rPr>
        <w:t>та</w:t>
      </w:r>
      <w:r w:rsidR="002F6C36" w:rsidRPr="00C15EB0">
        <w:rPr>
          <w:rFonts w:ascii="Times New Roman" w:hAnsi="Times New Roman" w:cs="Times New Roman"/>
          <w:sz w:val="24"/>
          <w:szCs w:val="24"/>
        </w:rPr>
        <w:t xml:space="preserve"> стойност на доставката</w:t>
      </w:r>
      <w:r w:rsidR="009F514A" w:rsidRPr="00C15EB0">
        <w:rPr>
          <w:rFonts w:ascii="Times New Roman" w:hAnsi="Times New Roman" w:cs="Times New Roman"/>
          <w:sz w:val="24"/>
          <w:szCs w:val="24"/>
        </w:rPr>
        <w:t xml:space="preserve"> без ДДС</w:t>
      </w:r>
      <w:r w:rsidR="002F6C36" w:rsidRPr="00C15EB0">
        <w:rPr>
          <w:rFonts w:ascii="Times New Roman" w:hAnsi="Times New Roman" w:cs="Times New Roman"/>
          <w:sz w:val="24"/>
          <w:szCs w:val="24"/>
        </w:rPr>
        <w:t xml:space="preserve"> </w:t>
      </w:r>
      <w:r w:rsidR="00214855" w:rsidRPr="00C15EB0">
        <w:rPr>
          <w:rFonts w:ascii="Times New Roman" w:hAnsi="Times New Roman" w:cs="Times New Roman"/>
          <w:sz w:val="24"/>
          <w:szCs w:val="24"/>
        </w:rPr>
        <w:t xml:space="preserve">за всеки просрочен ден, но не повече от </w:t>
      </w:r>
      <w:r w:rsidR="00E6211C" w:rsidRPr="00C15EB0">
        <w:rPr>
          <w:rFonts w:ascii="Times New Roman" w:hAnsi="Times New Roman" w:cs="Times New Roman"/>
          <w:sz w:val="24"/>
          <w:szCs w:val="24"/>
        </w:rPr>
        <w:t>1</w:t>
      </w:r>
      <w:r w:rsidR="00214855" w:rsidRPr="00C15EB0">
        <w:rPr>
          <w:rFonts w:ascii="Times New Roman" w:hAnsi="Times New Roman" w:cs="Times New Roman"/>
          <w:sz w:val="24"/>
          <w:szCs w:val="24"/>
        </w:rPr>
        <w:t xml:space="preserve">0%. </w:t>
      </w:r>
    </w:p>
    <w:p w:rsidR="00214855" w:rsidRPr="00C15EB0" w:rsidRDefault="00214855"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sz w:val="24"/>
          <w:szCs w:val="24"/>
        </w:rPr>
        <w:t>(2).</w:t>
      </w:r>
      <w:r w:rsidRPr="00C15EB0">
        <w:rPr>
          <w:rFonts w:ascii="Times New Roman" w:hAnsi="Times New Roman" w:cs="Times New Roman"/>
          <w:sz w:val="24"/>
          <w:szCs w:val="24"/>
        </w:rPr>
        <w:t xml:space="preserve"> При некач</w:t>
      </w:r>
      <w:r w:rsidR="003D4B39" w:rsidRPr="00C15EB0">
        <w:rPr>
          <w:rFonts w:ascii="Times New Roman" w:hAnsi="Times New Roman" w:cs="Times New Roman"/>
          <w:sz w:val="24"/>
          <w:szCs w:val="24"/>
        </w:rPr>
        <w:t>ествено изпълнение на доставката</w:t>
      </w:r>
      <w:r w:rsidRPr="00C15EB0">
        <w:rPr>
          <w:rFonts w:ascii="Times New Roman" w:hAnsi="Times New Roman" w:cs="Times New Roman"/>
          <w:sz w:val="24"/>
          <w:szCs w:val="24"/>
        </w:rPr>
        <w:t xml:space="preserve"> от страна на </w:t>
      </w:r>
      <w:r w:rsidRPr="00C15EB0">
        <w:rPr>
          <w:rFonts w:ascii="Times New Roman" w:hAnsi="Times New Roman" w:cs="Times New Roman"/>
          <w:b/>
          <w:sz w:val="24"/>
          <w:szCs w:val="24"/>
        </w:rPr>
        <w:t>ИЗПЪЛНИТЕЛЯ</w:t>
      </w:r>
      <w:r w:rsidRPr="00C15EB0">
        <w:rPr>
          <w:rFonts w:ascii="Times New Roman" w:hAnsi="Times New Roman" w:cs="Times New Roman"/>
          <w:sz w:val="24"/>
          <w:szCs w:val="24"/>
        </w:rPr>
        <w:t xml:space="preserve">, състоящо се в отклонения от изискванията на </w:t>
      </w:r>
      <w:r w:rsidRPr="00C15EB0">
        <w:rPr>
          <w:rFonts w:ascii="Times New Roman" w:hAnsi="Times New Roman" w:cs="Times New Roman"/>
          <w:b/>
          <w:sz w:val="24"/>
          <w:szCs w:val="24"/>
        </w:rPr>
        <w:t>ВЪЗЛОЖИТЕЛЯ</w:t>
      </w:r>
      <w:r w:rsidRPr="00C15EB0">
        <w:rPr>
          <w:rFonts w:ascii="Times New Roman" w:hAnsi="Times New Roman" w:cs="Times New Roman"/>
          <w:sz w:val="24"/>
          <w:szCs w:val="24"/>
        </w:rPr>
        <w:t xml:space="preserve">, констатирано с протокола по чл. </w:t>
      </w:r>
      <w:r w:rsidR="0009673B" w:rsidRPr="00C15EB0">
        <w:rPr>
          <w:rFonts w:ascii="Times New Roman" w:hAnsi="Times New Roman" w:cs="Times New Roman"/>
          <w:sz w:val="24"/>
          <w:szCs w:val="24"/>
        </w:rPr>
        <w:t>9</w:t>
      </w:r>
      <w:r w:rsidR="00860504" w:rsidRPr="00C15EB0">
        <w:rPr>
          <w:rFonts w:ascii="Times New Roman" w:hAnsi="Times New Roman" w:cs="Times New Roman"/>
          <w:sz w:val="24"/>
          <w:szCs w:val="24"/>
        </w:rPr>
        <w:t>, ал.3</w:t>
      </w:r>
      <w:r w:rsidRPr="00C15EB0">
        <w:rPr>
          <w:rFonts w:ascii="Times New Roman" w:hAnsi="Times New Roman" w:cs="Times New Roman"/>
          <w:sz w:val="24"/>
          <w:szCs w:val="24"/>
        </w:rPr>
        <w:t xml:space="preserve">, същият дължи на </w:t>
      </w:r>
      <w:r w:rsidRPr="00C15EB0">
        <w:rPr>
          <w:rFonts w:ascii="Times New Roman" w:hAnsi="Times New Roman" w:cs="Times New Roman"/>
          <w:b/>
          <w:sz w:val="24"/>
          <w:szCs w:val="24"/>
        </w:rPr>
        <w:t>ВЪЗЛОЖИТЕЛЯ</w:t>
      </w:r>
      <w:r w:rsidRPr="00C15EB0">
        <w:rPr>
          <w:rFonts w:ascii="Times New Roman" w:hAnsi="Times New Roman" w:cs="Times New Roman"/>
          <w:sz w:val="24"/>
          <w:szCs w:val="24"/>
        </w:rPr>
        <w:t xml:space="preserve"> неустойка в размер на </w:t>
      </w:r>
      <w:r w:rsidR="009F514A" w:rsidRPr="00C15EB0">
        <w:rPr>
          <w:rFonts w:ascii="Times New Roman" w:hAnsi="Times New Roman" w:cs="Times New Roman"/>
          <w:sz w:val="24"/>
          <w:szCs w:val="24"/>
        </w:rPr>
        <w:t>2</w:t>
      </w:r>
      <w:r w:rsidRPr="00C15EB0">
        <w:rPr>
          <w:rFonts w:ascii="Times New Roman" w:hAnsi="Times New Roman" w:cs="Times New Roman"/>
          <w:sz w:val="24"/>
          <w:szCs w:val="24"/>
        </w:rPr>
        <w:t>% от стойността на доставка</w:t>
      </w:r>
      <w:r w:rsidR="009F514A" w:rsidRPr="00C15EB0">
        <w:rPr>
          <w:rFonts w:ascii="Times New Roman" w:hAnsi="Times New Roman" w:cs="Times New Roman"/>
          <w:sz w:val="24"/>
          <w:szCs w:val="24"/>
        </w:rPr>
        <w:t>та</w:t>
      </w:r>
      <w:r w:rsidR="006B33A6" w:rsidRPr="00C15EB0">
        <w:rPr>
          <w:rFonts w:ascii="Times New Roman" w:hAnsi="Times New Roman" w:cs="Times New Roman"/>
          <w:sz w:val="24"/>
          <w:szCs w:val="24"/>
        </w:rPr>
        <w:t xml:space="preserve"> без ДДС</w:t>
      </w:r>
      <w:r w:rsidRPr="00C15EB0">
        <w:rPr>
          <w:rFonts w:ascii="Times New Roman" w:hAnsi="Times New Roman" w:cs="Times New Roman"/>
          <w:sz w:val="24"/>
          <w:szCs w:val="24"/>
        </w:rPr>
        <w:t>.</w:t>
      </w:r>
    </w:p>
    <w:p w:rsidR="00E6211C" w:rsidRPr="00C15EB0" w:rsidRDefault="00E6211C"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sz w:val="24"/>
          <w:szCs w:val="24"/>
        </w:rPr>
        <w:t xml:space="preserve">(3) При надвишаване на времето за отстраняване на проблеми и дефекти в доставените технически средства съгласно чл.12, ал.2, констатирано с протокол, </w:t>
      </w:r>
      <w:r w:rsidRPr="00C15EB0">
        <w:rPr>
          <w:rFonts w:ascii="Times New Roman" w:hAnsi="Times New Roman" w:cs="Times New Roman"/>
          <w:b/>
          <w:sz w:val="24"/>
          <w:szCs w:val="24"/>
        </w:rPr>
        <w:t xml:space="preserve">ИЗПЪЛНИТЕЛЯТ </w:t>
      </w:r>
      <w:r w:rsidRPr="00C15EB0">
        <w:rPr>
          <w:rFonts w:ascii="Times New Roman" w:hAnsi="Times New Roman" w:cs="Times New Roman"/>
          <w:sz w:val="24"/>
          <w:szCs w:val="24"/>
        </w:rPr>
        <w:t xml:space="preserve">дължи неустойка в размер на </w:t>
      </w:r>
      <w:r w:rsidR="00C806D2" w:rsidRPr="00C15EB0">
        <w:rPr>
          <w:rFonts w:ascii="Times New Roman" w:hAnsi="Times New Roman" w:cs="Times New Roman"/>
          <w:sz w:val="24"/>
          <w:szCs w:val="24"/>
        </w:rPr>
        <w:t>10</w:t>
      </w:r>
      <w:r w:rsidRPr="00C15EB0">
        <w:rPr>
          <w:rFonts w:ascii="Times New Roman" w:hAnsi="Times New Roman" w:cs="Times New Roman"/>
          <w:sz w:val="24"/>
          <w:szCs w:val="24"/>
        </w:rPr>
        <w:t>% от гаранцията за добро изпълнение, за всеки работен ден без функциониращо техническо средство.</w:t>
      </w:r>
    </w:p>
    <w:p w:rsidR="00214855" w:rsidRPr="00C15EB0" w:rsidRDefault="00214855"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sz w:val="24"/>
          <w:szCs w:val="24"/>
        </w:rPr>
        <w:t>(</w:t>
      </w:r>
      <w:r w:rsidR="00A73383" w:rsidRPr="00C15EB0">
        <w:rPr>
          <w:rFonts w:ascii="Times New Roman" w:hAnsi="Times New Roman" w:cs="Times New Roman"/>
          <w:b/>
          <w:sz w:val="24"/>
          <w:szCs w:val="24"/>
        </w:rPr>
        <w:t>4</w:t>
      </w:r>
      <w:r w:rsidRPr="00C15EB0">
        <w:rPr>
          <w:rFonts w:ascii="Times New Roman" w:hAnsi="Times New Roman" w:cs="Times New Roman"/>
          <w:b/>
          <w:sz w:val="24"/>
          <w:szCs w:val="24"/>
        </w:rPr>
        <w:t>).</w:t>
      </w:r>
      <w:r w:rsidRPr="00C15EB0">
        <w:rPr>
          <w:rFonts w:ascii="Times New Roman" w:hAnsi="Times New Roman" w:cs="Times New Roman"/>
          <w:sz w:val="24"/>
          <w:szCs w:val="24"/>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уговорените размери по общия исков ред.</w:t>
      </w:r>
    </w:p>
    <w:p w:rsidR="00214855" w:rsidRPr="00C15EB0" w:rsidRDefault="001A4F77" w:rsidP="00C15EB0">
      <w:pPr>
        <w:widowControl w:val="0"/>
        <w:spacing w:after="0" w:line="240" w:lineRule="auto"/>
        <w:jc w:val="both"/>
        <w:rPr>
          <w:rFonts w:ascii="Times New Roman" w:hAnsi="Times New Roman" w:cs="Times New Roman"/>
          <w:sz w:val="24"/>
          <w:szCs w:val="24"/>
        </w:rPr>
      </w:pPr>
      <w:r w:rsidRPr="00C15EB0">
        <w:rPr>
          <w:rFonts w:ascii="Times New Roman" w:hAnsi="Times New Roman" w:cs="Times New Roman"/>
          <w:b/>
          <w:sz w:val="24"/>
          <w:szCs w:val="24"/>
        </w:rPr>
        <w:t xml:space="preserve">Чл. </w:t>
      </w:r>
      <w:r w:rsidR="00A73383" w:rsidRPr="00C15EB0">
        <w:rPr>
          <w:rFonts w:ascii="Times New Roman" w:hAnsi="Times New Roman" w:cs="Times New Roman"/>
          <w:b/>
          <w:sz w:val="24"/>
          <w:szCs w:val="24"/>
        </w:rPr>
        <w:t>19</w:t>
      </w:r>
      <w:r w:rsidR="00214855" w:rsidRPr="00C15EB0">
        <w:rPr>
          <w:rFonts w:ascii="Times New Roman" w:hAnsi="Times New Roman" w:cs="Times New Roman"/>
          <w:b/>
          <w:sz w:val="24"/>
          <w:szCs w:val="24"/>
        </w:rPr>
        <w:t>.</w:t>
      </w:r>
      <w:r w:rsidR="00214855" w:rsidRPr="00C15EB0">
        <w:rPr>
          <w:rFonts w:ascii="Times New Roman" w:hAnsi="Times New Roman" w:cs="Times New Roman"/>
          <w:sz w:val="24"/>
          <w:szCs w:val="24"/>
        </w:rPr>
        <w:t xml:space="preserve"> При неизпълнение или забава на изпълнението, причинено от неоказване на дължимото съдействие от страна на </w:t>
      </w:r>
      <w:r w:rsidR="00214855" w:rsidRPr="00C15EB0">
        <w:rPr>
          <w:rFonts w:ascii="Times New Roman" w:hAnsi="Times New Roman" w:cs="Times New Roman"/>
          <w:b/>
          <w:sz w:val="24"/>
          <w:szCs w:val="24"/>
        </w:rPr>
        <w:t>ВЪЗЛОЖИТЕЛЯ</w:t>
      </w:r>
      <w:r w:rsidR="00214855" w:rsidRPr="00C15EB0">
        <w:rPr>
          <w:rFonts w:ascii="Times New Roman" w:hAnsi="Times New Roman" w:cs="Times New Roman"/>
          <w:sz w:val="24"/>
          <w:szCs w:val="24"/>
        </w:rPr>
        <w:t xml:space="preserve">, срокът на забавата не се включва в срока за изпълнение на доставката. В такъв случай </w:t>
      </w:r>
      <w:r w:rsidR="00214855" w:rsidRPr="00C15EB0">
        <w:rPr>
          <w:rFonts w:ascii="Times New Roman" w:hAnsi="Times New Roman" w:cs="Times New Roman"/>
          <w:b/>
          <w:sz w:val="24"/>
          <w:szCs w:val="24"/>
        </w:rPr>
        <w:t>ИЗПЪЛНИТЕЛЯТ</w:t>
      </w:r>
      <w:r w:rsidR="00302A67" w:rsidRPr="00C15EB0">
        <w:rPr>
          <w:rFonts w:ascii="Times New Roman" w:hAnsi="Times New Roman" w:cs="Times New Roman"/>
          <w:sz w:val="24"/>
          <w:szCs w:val="24"/>
        </w:rPr>
        <w:t xml:space="preserve"> не носи отговорност по чл. </w:t>
      </w:r>
      <w:r w:rsidR="00EE08AC" w:rsidRPr="00C15EB0">
        <w:rPr>
          <w:rFonts w:ascii="Times New Roman" w:hAnsi="Times New Roman" w:cs="Times New Roman"/>
          <w:sz w:val="24"/>
          <w:szCs w:val="24"/>
          <w:lang w:val="en-US"/>
        </w:rPr>
        <w:t>18</w:t>
      </w:r>
      <w:r w:rsidR="00214855" w:rsidRPr="00C15EB0">
        <w:rPr>
          <w:rFonts w:ascii="Times New Roman" w:hAnsi="Times New Roman" w:cs="Times New Roman"/>
          <w:sz w:val="24"/>
          <w:szCs w:val="24"/>
        </w:rPr>
        <w:t>, ал. 1 от договора.</w:t>
      </w:r>
    </w:p>
    <w:p w:rsidR="00214855" w:rsidRPr="00C15EB0" w:rsidRDefault="00214855" w:rsidP="00C15EB0">
      <w:pPr>
        <w:widowControl w:val="0"/>
        <w:spacing w:after="0" w:line="240" w:lineRule="auto"/>
        <w:jc w:val="both"/>
        <w:rPr>
          <w:rFonts w:ascii="Times New Roman" w:hAnsi="Times New Roman" w:cs="Times New Roman"/>
          <w:b/>
          <w:sz w:val="24"/>
          <w:szCs w:val="24"/>
        </w:rPr>
      </w:pPr>
      <w:r w:rsidRPr="00C15EB0">
        <w:rPr>
          <w:rFonts w:ascii="Times New Roman" w:hAnsi="Times New Roman" w:cs="Times New Roman"/>
          <w:b/>
          <w:sz w:val="24"/>
          <w:szCs w:val="24"/>
        </w:rPr>
        <w:t xml:space="preserve">Чл. </w:t>
      </w:r>
      <w:r w:rsidR="0009673B" w:rsidRPr="00C15EB0">
        <w:rPr>
          <w:rFonts w:ascii="Times New Roman" w:hAnsi="Times New Roman" w:cs="Times New Roman"/>
          <w:b/>
          <w:sz w:val="24"/>
          <w:szCs w:val="24"/>
        </w:rPr>
        <w:t>2</w:t>
      </w:r>
      <w:r w:rsidR="00A73383" w:rsidRPr="00C15EB0">
        <w:rPr>
          <w:rFonts w:ascii="Times New Roman" w:hAnsi="Times New Roman" w:cs="Times New Roman"/>
          <w:b/>
          <w:sz w:val="24"/>
          <w:szCs w:val="24"/>
        </w:rPr>
        <w:t>0</w:t>
      </w:r>
      <w:r w:rsidRPr="00C15EB0">
        <w:rPr>
          <w:rFonts w:ascii="Times New Roman" w:hAnsi="Times New Roman" w:cs="Times New Roman"/>
          <w:b/>
          <w:sz w:val="24"/>
          <w:szCs w:val="24"/>
        </w:rPr>
        <w:t>.</w:t>
      </w:r>
      <w:r w:rsidRPr="00C15EB0">
        <w:rPr>
          <w:rFonts w:ascii="Times New Roman" w:hAnsi="Times New Roman" w:cs="Times New Roman"/>
          <w:sz w:val="24"/>
          <w:szCs w:val="24"/>
        </w:rPr>
        <w:t xml:space="preserve"> При неизпълнение или забава на изпълнението, причинено от непреодолима сила </w:t>
      </w:r>
      <w:r w:rsidRPr="00C15EB0">
        <w:rPr>
          <w:rFonts w:ascii="Times New Roman" w:hAnsi="Times New Roman" w:cs="Times New Roman"/>
          <w:b/>
          <w:sz w:val="24"/>
          <w:szCs w:val="24"/>
        </w:rPr>
        <w:t>ИЗПЪЛНИТЕЛЯТ</w:t>
      </w:r>
      <w:r w:rsidRPr="00C15EB0">
        <w:rPr>
          <w:rFonts w:ascii="Times New Roman" w:hAnsi="Times New Roman" w:cs="Times New Roman"/>
          <w:sz w:val="24"/>
          <w:szCs w:val="24"/>
        </w:rPr>
        <w:t xml:space="preserve"> се освобождава от отговорност. В такъв случай, страните могат да уговорят преразпределение на сроковете за изпълнение на настоящия договор. Докато трае непреодолимата сила, изпълнението на задълженията и на двете страни по </w:t>
      </w:r>
      <w:r w:rsidRPr="00C15EB0">
        <w:rPr>
          <w:rFonts w:ascii="Times New Roman" w:hAnsi="Times New Roman" w:cs="Times New Roman"/>
          <w:sz w:val="24"/>
          <w:szCs w:val="24"/>
        </w:rPr>
        <w:lastRenderedPageBreak/>
        <w:t>настоящия договор се спира.</w:t>
      </w:r>
    </w:p>
    <w:p w:rsidR="00214855" w:rsidRPr="00C15EB0" w:rsidRDefault="00214855"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b/>
          <w:sz w:val="24"/>
          <w:szCs w:val="24"/>
        </w:rPr>
        <w:t xml:space="preserve">Чл. </w:t>
      </w:r>
      <w:r w:rsidR="001A4F77" w:rsidRPr="00C15EB0">
        <w:rPr>
          <w:rFonts w:ascii="Times New Roman" w:hAnsi="Times New Roman" w:cs="Times New Roman"/>
          <w:b/>
          <w:sz w:val="24"/>
          <w:szCs w:val="24"/>
        </w:rPr>
        <w:t>2</w:t>
      </w:r>
      <w:r w:rsidR="00A73383" w:rsidRPr="00C15EB0">
        <w:rPr>
          <w:rFonts w:ascii="Times New Roman" w:hAnsi="Times New Roman" w:cs="Times New Roman"/>
          <w:b/>
          <w:sz w:val="24"/>
          <w:szCs w:val="24"/>
        </w:rPr>
        <w:t>1</w:t>
      </w:r>
      <w:r w:rsidRPr="00C15EB0">
        <w:rPr>
          <w:rFonts w:ascii="Times New Roman" w:hAnsi="Times New Roman" w:cs="Times New Roman"/>
          <w:b/>
          <w:sz w:val="24"/>
          <w:szCs w:val="24"/>
        </w:rPr>
        <w:t>.</w:t>
      </w:r>
      <w:r w:rsidRPr="00C15EB0">
        <w:rPr>
          <w:rFonts w:ascii="Times New Roman" w:hAnsi="Times New Roman" w:cs="Times New Roman"/>
          <w:sz w:val="24"/>
          <w:szCs w:val="24"/>
        </w:rPr>
        <w:t xml:space="preserve"> При забавяне на плащанията от страна на </w:t>
      </w:r>
      <w:r w:rsidRPr="00C15EB0">
        <w:rPr>
          <w:rFonts w:ascii="Times New Roman" w:hAnsi="Times New Roman" w:cs="Times New Roman"/>
          <w:b/>
          <w:sz w:val="24"/>
          <w:szCs w:val="24"/>
        </w:rPr>
        <w:t xml:space="preserve">ВЪЗЛОЖИТЕЛЯ, </w:t>
      </w:r>
      <w:r w:rsidRPr="00C15EB0">
        <w:rPr>
          <w:rFonts w:ascii="Times New Roman" w:hAnsi="Times New Roman" w:cs="Times New Roman"/>
          <w:sz w:val="24"/>
          <w:szCs w:val="24"/>
        </w:rPr>
        <w:t xml:space="preserve">същият дължи на </w:t>
      </w:r>
      <w:r w:rsidRPr="00C15EB0">
        <w:rPr>
          <w:rFonts w:ascii="Times New Roman" w:hAnsi="Times New Roman" w:cs="Times New Roman"/>
          <w:b/>
          <w:sz w:val="24"/>
          <w:szCs w:val="24"/>
        </w:rPr>
        <w:t>ИЗПЪЛНИТЕЛЯ</w:t>
      </w:r>
      <w:r w:rsidRPr="00C15EB0">
        <w:rPr>
          <w:rFonts w:ascii="Times New Roman" w:hAnsi="Times New Roman" w:cs="Times New Roman"/>
          <w:sz w:val="24"/>
          <w:szCs w:val="24"/>
        </w:rPr>
        <w:t xml:space="preserve"> законната лихва.</w:t>
      </w:r>
    </w:p>
    <w:p w:rsidR="00BC4B18" w:rsidRPr="00C15EB0" w:rsidRDefault="00BC4B18" w:rsidP="00C15EB0">
      <w:pPr>
        <w:spacing w:after="0" w:line="240" w:lineRule="auto"/>
        <w:jc w:val="both"/>
        <w:rPr>
          <w:rFonts w:ascii="Times New Roman" w:hAnsi="Times New Roman" w:cs="Times New Roman"/>
          <w:sz w:val="24"/>
          <w:szCs w:val="24"/>
        </w:rPr>
      </w:pPr>
    </w:p>
    <w:p w:rsidR="00BC4B18" w:rsidRDefault="003F4AC7" w:rsidP="0085328C">
      <w:pPr>
        <w:spacing w:after="0" w:line="240" w:lineRule="auto"/>
        <w:jc w:val="center"/>
        <w:rPr>
          <w:rFonts w:ascii="Times New Roman" w:hAnsi="Times New Roman" w:cs="Times New Roman"/>
          <w:b/>
          <w:bCs/>
          <w:sz w:val="24"/>
          <w:szCs w:val="24"/>
        </w:rPr>
      </w:pPr>
      <w:r>
        <w:rPr>
          <w:rFonts w:ascii="Times New Roman" w:eastAsia="SimSun" w:hAnsi="Times New Roman" w:cs="Times New Roman"/>
          <w:b/>
          <w:bCs/>
          <w:sz w:val="24"/>
          <w:szCs w:val="24"/>
          <w:lang w:val="en-US" w:eastAsia="zh-CN"/>
        </w:rPr>
        <w:t>VIII</w:t>
      </w:r>
      <w:r w:rsidR="00254631" w:rsidRPr="00C15EB0">
        <w:rPr>
          <w:rFonts w:ascii="Times New Roman" w:eastAsia="SimSun" w:hAnsi="Times New Roman" w:cs="Times New Roman"/>
          <w:b/>
          <w:bCs/>
          <w:sz w:val="24"/>
          <w:szCs w:val="24"/>
          <w:lang w:eastAsia="zh-CN"/>
        </w:rPr>
        <w:t xml:space="preserve">. </w:t>
      </w:r>
      <w:r w:rsidR="00DC0A6A" w:rsidRPr="00C15EB0">
        <w:rPr>
          <w:rFonts w:ascii="Times New Roman" w:hAnsi="Times New Roman" w:cs="Times New Roman"/>
          <w:b/>
          <w:sz w:val="24"/>
          <w:szCs w:val="24"/>
          <w:lang w:eastAsia="bg-BG"/>
        </w:rPr>
        <w:t xml:space="preserve">УСЛОВИЯ ЗА </w:t>
      </w:r>
      <w:r w:rsidR="0085328C">
        <w:rPr>
          <w:rFonts w:ascii="Times New Roman" w:hAnsi="Times New Roman" w:cs="Times New Roman"/>
          <w:b/>
          <w:bCs/>
          <w:sz w:val="24"/>
          <w:szCs w:val="24"/>
        </w:rPr>
        <w:t>ПРЕКРАТЯВАНЕ НА ДОГОВОРА</w:t>
      </w:r>
    </w:p>
    <w:p w:rsidR="00040687" w:rsidRPr="00C15EB0" w:rsidRDefault="00040687" w:rsidP="0085328C">
      <w:pPr>
        <w:spacing w:after="0" w:line="240" w:lineRule="auto"/>
        <w:jc w:val="center"/>
        <w:rPr>
          <w:rFonts w:ascii="Times New Roman" w:hAnsi="Times New Roman" w:cs="Times New Roman"/>
          <w:b/>
          <w:bCs/>
          <w:sz w:val="24"/>
          <w:szCs w:val="24"/>
        </w:rPr>
      </w:pPr>
    </w:p>
    <w:p w:rsidR="00B90464" w:rsidRPr="00C15EB0" w:rsidRDefault="00DC046F"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hAnsi="Times New Roman" w:cs="Times New Roman"/>
          <w:b/>
          <w:sz w:val="24"/>
          <w:szCs w:val="24"/>
          <w:lang w:eastAsia="bg-BG"/>
        </w:rPr>
        <w:t>Чл.2</w:t>
      </w:r>
      <w:r w:rsidR="00A73383" w:rsidRPr="00C15EB0">
        <w:rPr>
          <w:rFonts w:ascii="Times New Roman" w:hAnsi="Times New Roman" w:cs="Times New Roman"/>
          <w:b/>
          <w:sz w:val="24"/>
          <w:szCs w:val="24"/>
          <w:lang w:eastAsia="bg-BG"/>
        </w:rPr>
        <w:t>2</w:t>
      </w:r>
      <w:r w:rsidR="00B90464" w:rsidRPr="00C15EB0">
        <w:rPr>
          <w:rFonts w:ascii="Times New Roman" w:hAnsi="Times New Roman" w:cs="Times New Roman"/>
          <w:b/>
          <w:sz w:val="24"/>
          <w:szCs w:val="24"/>
          <w:lang w:eastAsia="bg-BG"/>
        </w:rPr>
        <w:t xml:space="preserve">. </w:t>
      </w:r>
      <w:r w:rsidR="00B90464" w:rsidRPr="00C15EB0">
        <w:rPr>
          <w:rFonts w:ascii="Times New Roman" w:eastAsia="Times New Roman" w:hAnsi="Times New Roman" w:cs="Times New Roman"/>
          <w:sz w:val="24"/>
          <w:szCs w:val="24"/>
          <w:lang w:eastAsia="zh-CN"/>
        </w:rPr>
        <w:t>Настоящият договор се прекратява:</w:t>
      </w:r>
    </w:p>
    <w:p w:rsidR="00B90464" w:rsidRPr="00C15EB0" w:rsidRDefault="00B90464"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eastAsia="Times New Roman" w:hAnsi="Times New Roman" w:cs="Times New Roman"/>
          <w:sz w:val="24"/>
          <w:szCs w:val="24"/>
          <w:lang w:eastAsia="zh-CN"/>
        </w:rPr>
        <w:t>1</w:t>
      </w:r>
      <w:r w:rsidR="004D179B" w:rsidRPr="00C15EB0">
        <w:rPr>
          <w:rFonts w:ascii="Times New Roman" w:eastAsia="Times New Roman" w:hAnsi="Times New Roman" w:cs="Times New Roman"/>
          <w:sz w:val="24"/>
          <w:szCs w:val="24"/>
          <w:lang w:eastAsia="zh-CN"/>
        </w:rPr>
        <w:t>.</w:t>
      </w:r>
      <w:r w:rsidRPr="00C15EB0">
        <w:rPr>
          <w:rFonts w:ascii="Times New Roman" w:eastAsia="Times New Roman" w:hAnsi="Times New Roman" w:cs="Times New Roman"/>
          <w:sz w:val="24"/>
          <w:szCs w:val="24"/>
          <w:lang w:eastAsia="zh-CN"/>
        </w:rPr>
        <w:t xml:space="preserve"> </w:t>
      </w:r>
      <w:r w:rsidR="00662B90">
        <w:rPr>
          <w:rFonts w:ascii="Times New Roman" w:eastAsia="Times New Roman" w:hAnsi="Times New Roman" w:cs="Times New Roman"/>
          <w:sz w:val="24"/>
          <w:szCs w:val="24"/>
          <w:lang w:eastAsia="zh-CN"/>
        </w:rPr>
        <w:t xml:space="preserve">с </w:t>
      </w:r>
      <w:r w:rsidR="003C3457">
        <w:rPr>
          <w:rFonts w:ascii="Times New Roman" w:eastAsia="Times New Roman" w:hAnsi="Times New Roman" w:cs="Times New Roman"/>
          <w:sz w:val="24"/>
          <w:szCs w:val="24"/>
          <w:lang w:eastAsia="zh-CN"/>
        </w:rPr>
        <w:t>изтичане срока</w:t>
      </w:r>
      <w:r w:rsidRPr="00C15EB0">
        <w:rPr>
          <w:rFonts w:ascii="Times New Roman" w:eastAsia="Times New Roman" w:hAnsi="Times New Roman" w:cs="Times New Roman"/>
          <w:sz w:val="24"/>
          <w:szCs w:val="24"/>
          <w:lang w:eastAsia="zh-CN"/>
        </w:rPr>
        <w:t xml:space="preserve"> на </w:t>
      </w:r>
      <w:r w:rsidR="004D179B" w:rsidRPr="00C15EB0">
        <w:rPr>
          <w:rFonts w:ascii="Times New Roman" w:eastAsia="Times New Roman" w:hAnsi="Times New Roman" w:cs="Times New Roman"/>
          <w:sz w:val="24"/>
          <w:szCs w:val="24"/>
          <w:lang w:eastAsia="zh-CN"/>
        </w:rPr>
        <w:t>договора и изпълнение на всички задължения на страните по него</w:t>
      </w:r>
      <w:r w:rsidRPr="00C15EB0">
        <w:rPr>
          <w:rFonts w:ascii="Times New Roman" w:eastAsia="Times New Roman" w:hAnsi="Times New Roman" w:cs="Times New Roman"/>
          <w:sz w:val="24"/>
          <w:szCs w:val="24"/>
          <w:lang w:eastAsia="zh-CN"/>
        </w:rPr>
        <w:t>;</w:t>
      </w:r>
    </w:p>
    <w:p w:rsidR="00B90464" w:rsidRPr="00C15EB0" w:rsidRDefault="004204F4"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eastAsia="Times New Roman" w:hAnsi="Times New Roman" w:cs="Times New Roman"/>
          <w:sz w:val="24"/>
          <w:szCs w:val="24"/>
          <w:lang w:eastAsia="zh-CN"/>
        </w:rPr>
        <w:t>2</w:t>
      </w:r>
      <w:r w:rsidR="004D179B" w:rsidRPr="00C15EB0">
        <w:rPr>
          <w:rFonts w:ascii="Times New Roman" w:eastAsia="Times New Roman" w:hAnsi="Times New Roman" w:cs="Times New Roman"/>
          <w:sz w:val="24"/>
          <w:szCs w:val="24"/>
          <w:lang w:eastAsia="zh-CN"/>
        </w:rPr>
        <w:t>.</w:t>
      </w:r>
      <w:r w:rsidR="00B90464" w:rsidRPr="00C15EB0">
        <w:rPr>
          <w:rFonts w:ascii="Times New Roman" w:eastAsia="Times New Roman" w:hAnsi="Times New Roman" w:cs="Times New Roman"/>
          <w:sz w:val="24"/>
          <w:szCs w:val="24"/>
          <w:lang w:eastAsia="zh-CN"/>
        </w:rPr>
        <w:t xml:space="preserve"> по взаимно съгласие между страните, изразено в писмена форма;</w:t>
      </w:r>
    </w:p>
    <w:p w:rsidR="001A7ADD" w:rsidRPr="00C15EB0" w:rsidRDefault="001A7ADD"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eastAsia="Times New Roman" w:hAnsi="Times New Roman" w:cs="Times New Roman"/>
          <w:sz w:val="24"/>
          <w:szCs w:val="24"/>
          <w:lang w:eastAsia="zh-CN"/>
        </w:rPr>
        <w:t>4.</w:t>
      </w:r>
      <w:r w:rsidRPr="00C15EB0">
        <w:rPr>
          <w:rFonts w:ascii="Times New Roman" w:eastAsia="Times New Roman" w:hAnsi="Times New Roman" w:cs="Times New Roman"/>
          <w:sz w:val="24"/>
          <w:szCs w:val="24"/>
        </w:rPr>
        <w:t xml:space="preserve"> при прекратяване на юридическо лице – </w:t>
      </w:r>
      <w:r w:rsidRPr="00C15EB0">
        <w:rPr>
          <w:rFonts w:ascii="Times New Roman" w:eastAsia="Times New Roman" w:hAnsi="Times New Roman" w:cs="Times New Roman"/>
          <w:b/>
          <w:sz w:val="24"/>
          <w:szCs w:val="24"/>
        </w:rPr>
        <w:t>ИЗПЪЛНИТЕЛ</w:t>
      </w:r>
      <w:r w:rsidRPr="00C15EB0">
        <w:rPr>
          <w:rFonts w:ascii="Times New Roman" w:eastAsia="Times New Roman" w:hAnsi="Times New Roman" w:cs="Times New Roman"/>
          <w:sz w:val="24"/>
          <w:szCs w:val="24"/>
        </w:rPr>
        <w:t xml:space="preserve"> по Договора без </w:t>
      </w:r>
      <w:proofErr w:type="spellStart"/>
      <w:r w:rsidRPr="00C15EB0">
        <w:rPr>
          <w:rFonts w:ascii="Times New Roman" w:eastAsia="Times New Roman" w:hAnsi="Times New Roman" w:cs="Times New Roman"/>
          <w:sz w:val="24"/>
          <w:szCs w:val="24"/>
        </w:rPr>
        <w:t>правоприемство</w:t>
      </w:r>
      <w:proofErr w:type="spellEnd"/>
      <w:r w:rsidRPr="00C15EB0">
        <w:rPr>
          <w:rFonts w:ascii="Times New Roman" w:eastAsia="Times New Roman" w:hAnsi="Times New Roman" w:cs="Times New Roman"/>
          <w:sz w:val="24"/>
          <w:szCs w:val="24"/>
        </w:rPr>
        <w:t>,</w:t>
      </w:r>
      <w:r w:rsidRPr="00C15EB0">
        <w:rPr>
          <w:rFonts w:ascii="Times New Roman" w:hAnsi="Times New Roman" w:cs="Times New Roman"/>
          <w:sz w:val="24"/>
          <w:szCs w:val="24"/>
        </w:rPr>
        <w:t xml:space="preserve"> </w:t>
      </w:r>
      <w:r w:rsidRPr="00C15EB0">
        <w:rPr>
          <w:rFonts w:ascii="Times New Roman" w:eastAsia="Times New Roman" w:hAnsi="Times New Roman" w:cs="Times New Roman"/>
          <w:sz w:val="24"/>
          <w:szCs w:val="24"/>
        </w:rPr>
        <w:t>по смисъла на законодателството на държавата, в която лице е установено.</w:t>
      </w:r>
    </w:p>
    <w:p w:rsidR="004204F4" w:rsidRPr="00C15EB0" w:rsidRDefault="004204F4"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eastAsia="Times New Roman" w:hAnsi="Times New Roman" w:cs="Times New Roman"/>
          <w:b/>
          <w:sz w:val="24"/>
          <w:szCs w:val="24"/>
          <w:lang w:eastAsia="zh-CN"/>
        </w:rPr>
        <w:t>Чл.2</w:t>
      </w:r>
      <w:r w:rsidR="00A73383" w:rsidRPr="00C15EB0">
        <w:rPr>
          <w:rFonts w:ascii="Times New Roman" w:eastAsia="Times New Roman" w:hAnsi="Times New Roman" w:cs="Times New Roman"/>
          <w:b/>
          <w:sz w:val="24"/>
          <w:szCs w:val="24"/>
          <w:lang w:eastAsia="zh-CN"/>
        </w:rPr>
        <w:t>3</w:t>
      </w:r>
      <w:r w:rsidRPr="00C15EB0">
        <w:rPr>
          <w:rFonts w:ascii="Times New Roman" w:eastAsia="Times New Roman" w:hAnsi="Times New Roman" w:cs="Times New Roman"/>
          <w:b/>
          <w:sz w:val="24"/>
          <w:szCs w:val="24"/>
          <w:lang w:eastAsia="zh-CN"/>
        </w:rPr>
        <w:t>.</w:t>
      </w:r>
      <w:r w:rsidRPr="00C15EB0">
        <w:rPr>
          <w:rFonts w:ascii="Times New Roman" w:eastAsia="Times New Roman" w:hAnsi="Times New Roman" w:cs="Times New Roman"/>
          <w:sz w:val="24"/>
          <w:szCs w:val="24"/>
          <w:lang w:eastAsia="zh-CN"/>
        </w:rPr>
        <w:t xml:space="preserve"> Възложителят прекратява договора за обществена поръчка, когато: </w:t>
      </w:r>
    </w:p>
    <w:p w:rsidR="00840D2C" w:rsidRPr="00C15EB0" w:rsidRDefault="004204F4"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eastAsia="Times New Roman" w:hAnsi="Times New Roman" w:cs="Times New Roman"/>
          <w:b/>
          <w:sz w:val="24"/>
          <w:szCs w:val="24"/>
          <w:lang w:eastAsia="zh-CN"/>
        </w:rPr>
        <w:t>1.</w:t>
      </w:r>
      <w:r w:rsidRPr="00C15EB0">
        <w:rPr>
          <w:rFonts w:ascii="Times New Roman" w:eastAsia="Times New Roman" w:hAnsi="Times New Roman" w:cs="Times New Roman"/>
          <w:sz w:val="24"/>
          <w:szCs w:val="24"/>
          <w:lang w:eastAsia="zh-CN"/>
        </w:rPr>
        <w:t xml:space="preserve"> е необходимо съществено изменение на поръчката, което не позволява договорът да бъде изменен на основание чл. 116, ал. 1;</w:t>
      </w:r>
    </w:p>
    <w:p w:rsidR="004204F4" w:rsidRPr="00C15EB0" w:rsidRDefault="004204F4"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eastAsia="Times New Roman" w:hAnsi="Times New Roman" w:cs="Times New Roman"/>
          <w:b/>
          <w:sz w:val="24"/>
          <w:szCs w:val="24"/>
          <w:lang w:eastAsia="zh-CN"/>
        </w:rPr>
        <w:t>2.</w:t>
      </w:r>
      <w:r w:rsidRPr="00C15EB0">
        <w:rPr>
          <w:rFonts w:ascii="Times New Roman" w:eastAsia="Times New Roman" w:hAnsi="Times New Roman" w:cs="Times New Roman"/>
          <w:sz w:val="24"/>
          <w:szCs w:val="24"/>
          <w:lang w:eastAsia="zh-CN"/>
        </w:rPr>
        <w:t xml:space="preserve">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w:t>
      </w:r>
    </w:p>
    <w:p w:rsidR="0056361C" w:rsidRPr="00C15EB0" w:rsidRDefault="0056361C" w:rsidP="00C15EB0">
      <w:pPr>
        <w:spacing w:after="0" w:line="240" w:lineRule="auto"/>
        <w:jc w:val="both"/>
        <w:textAlignment w:val="center"/>
        <w:rPr>
          <w:rFonts w:ascii="Times New Roman" w:eastAsia="Times New Roman" w:hAnsi="Times New Roman" w:cs="Times New Roman"/>
          <w:sz w:val="24"/>
          <w:szCs w:val="24"/>
          <w:lang w:val="en-US" w:eastAsia="zh-CN"/>
        </w:rPr>
      </w:pPr>
      <w:r w:rsidRPr="00C15EB0">
        <w:rPr>
          <w:rFonts w:ascii="Times New Roman" w:eastAsia="Times New Roman" w:hAnsi="Times New Roman" w:cs="Times New Roman"/>
          <w:b/>
          <w:sz w:val="24"/>
          <w:szCs w:val="24"/>
          <w:lang w:eastAsia="zh-CN"/>
        </w:rPr>
        <w:t>3.</w:t>
      </w:r>
      <w:r w:rsidRPr="00C15EB0">
        <w:rPr>
          <w:rFonts w:ascii="Times New Roman" w:eastAsia="Times New Roman" w:hAnsi="Times New Roman" w:cs="Times New Roman"/>
          <w:sz w:val="24"/>
          <w:szCs w:val="24"/>
          <w:lang w:eastAsia="zh-CN"/>
        </w:rPr>
        <w:t xml:space="preserve"> при условията на чл.1</w:t>
      </w:r>
      <w:r w:rsidR="00213D14" w:rsidRPr="00C15EB0">
        <w:rPr>
          <w:rFonts w:ascii="Times New Roman" w:eastAsia="Times New Roman" w:hAnsi="Times New Roman" w:cs="Times New Roman"/>
          <w:sz w:val="24"/>
          <w:szCs w:val="24"/>
          <w:lang w:val="en-US" w:eastAsia="zh-CN"/>
        </w:rPr>
        <w:t>6</w:t>
      </w:r>
      <w:r w:rsidRPr="00C15EB0">
        <w:rPr>
          <w:rFonts w:ascii="Times New Roman" w:eastAsia="Times New Roman" w:hAnsi="Times New Roman" w:cs="Times New Roman"/>
          <w:sz w:val="24"/>
          <w:szCs w:val="24"/>
          <w:lang w:eastAsia="zh-CN"/>
        </w:rPr>
        <w:t>, ал.1 и ал.2.</w:t>
      </w:r>
    </w:p>
    <w:p w:rsidR="005F171A" w:rsidRPr="00C15EB0" w:rsidRDefault="005F171A"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eastAsia="Times New Roman" w:hAnsi="Times New Roman" w:cs="Times New Roman"/>
          <w:b/>
          <w:sz w:val="24"/>
          <w:szCs w:val="24"/>
          <w:lang w:val="en-US" w:eastAsia="zh-CN"/>
        </w:rPr>
        <w:t>4</w:t>
      </w:r>
      <w:r w:rsidRPr="00C15EB0">
        <w:rPr>
          <w:rFonts w:ascii="Times New Roman" w:eastAsia="Times New Roman" w:hAnsi="Times New Roman" w:cs="Times New Roman"/>
          <w:b/>
          <w:sz w:val="24"/>
          <w:szCs w:val="24"/>
          <w:lang w:eastAsia="zh-CN"/>
        </w:rPr>
        <w:t>.</w:t>
      </w:r>
      <w:r w:rsidRPr="00C15EB0">
        <w:rPr>
          <w:rFonts w:ascii="Times New Roman" w:eastAsia="Times New Roman" w:hAnsi="Times New Roman" w:cs="Times New Roman"/>
          <w:sz w:val="24"/>
          <w:szCs w:val="24"/>
        </w:rPr>
        <w:t xml:space="preserve"> когато за </w:t>
      </w:r>
      <w:r w:rsidRPr="00C15EB0">
        <w:rPr>
          <w:rFonts w:ascii="Times New Roman" w:eastAsia="Times New Roman" w:hAnsi="Times New Roman" w:cs="Times New Roman"/>
          <w:b/>
          <w:sz w:val="24"/>
          <w:szCs w:val="24"/>
        </w:rPr>
        <w:t>ИЗПЪЛНИТЕЛЯ</w:t>
      </w:r>
      <w:r w:rsidRPr="00C15EB0">
        <w:rPr>
          <w:rFonts w:ascii="Times New Roman" w:eastAsia="Times New Roman" w:hAnsi="Times New Roman" w:cs="Times New Roman"/>
          <w:sz w:val="24"/>
          <w:szCs w:val="24"/>
        </w:rPr>
        <w:t xml:space="preserve"> бъде открито производство по несъстоятелност или ликвидация – по искане на </w:t>
      </w:r>
      <w:r w:rsidRPr="00C15EB0">
        <w:rPr>
          <w:rFonts w:ascii="Times New Roman" w:eastAsia="Times New Roman" w:hAnsi="Times New Roman" w:cs="Times New Roman"/>
          <w:b/>
          <w:sz w:val="24"/>
          <w:szCs w:val="24"/>
        </w:rPr>
        <w:t>ВЪЗЛОЖИТЕЛЯ.</w:t>
      </w:r>
    </w:p>
    <w:p w:rsidR="004204F4" w:rsidRDefault="000060F4" w:rsidP="00C15EB0">
      <w:pPr>
        <w:spacing w:after="0" w:line="240" w:lineRule="auto"/>
        <w:jc w:val="both"/>
        <w:textAlignment w:val="center"/>
        <w:rPr>
          <w:rFonts w:ascii="Times New Roman" w:eastAsia="Times New Roman" w:hAnsi="Times New Roman" w:cs="Times New Roman"/>
          <w:sz w:val="24"/>
          <w:szCs w:val="24"/>
          <w:lang w:eastAsia="zh-CN"/>
        </w:rPr>
      </w:pPr>
      <w:r w:rsidRPr="00C15EB0">
        <w:rPr>
          <w:rFonts w:ascii="Times New Roman" w:eastAsia="Times New Roman" w:hAnsi="Times New Roman" w:cs="Times New Roman"/>
          <w:b/>
          <w:sz w:val="24"/>
          <w:szCs w:val="24"/>
          <w:lang w:eastAsia="zh-CN"/>
        </w:rPr>
        <w:t>Чл.2</w:t>
      </w:r>
      <w:r w:rsidR="00A73383" w:rsidRPr="00C15EB0">
        <w:rPr>
          <w:rFonts w:ascii="Times New Roman" w:eastAsia="Times New Roman" w:hAnsi="Times New Roman" w:cs="Times New Roman"/>
          <w:b/>
          <w:sz w:val="24"/>
          <w:szCs w:val="24"/>
          <w:lang w:eastAsia="zh-CN"/>
        </w:rPr>
        <w:t>4</w:t>
      </w:r>
      <w:r w:rsidRPr="00C15EB0">
        <w:rPr>
          <w:rFonts w:ascii="Times New Roman" w:eastAsia="Times New Roman" w:hAnsi="Times New Roman" w:cs="Times New Roman"/>
          <w:b/>
          <w:sz w:val="24"/>
          <w:szCs w:val="24"/>
          <w:lang w:eastAsia="zh-CN"/>
        </w:rPr>
        <w:t xml:space="preserve">. ВЪЗЛОЖИТЕЛЯТ има право да прекрати договор за обществена поръчка ако </w:t>
      </w:r>
      <w:r w:rsidR="004204F4" w:rsidRPr="00C15EB0">
        <w:rPr>
          <w:rFonts w:ascii="Times New Roman" w:eastAsia="Times New Roman" w:hAnsi="Times New Roman" w:cs="Times New Roman"/>
          <w:sz w:val="24"/>
          <w:szCs w:val="24"/>
          <w:lang w:eastAsia="zh-CN"/>
        </w:rPr>
        <w:t>по време на изпълнение</w:t>
      </w:r>
      <w:r w:rsidRPr="00C15EB0">
        <w:rPr>
          <w:rFonts w:ascii="Times New Roman" w:eastAsia="Times New Roman" w:hAnsi="Times New Roman" w:cs="Times New Roman"/>
          <w:sz w:val="24"/>
          <w:szCs w:val="24"/>
          <w:lang w:eastAsia="zh-CN"/>
        </w:rPr>
        <w:t>то</w:t>
      </w:r>
      <w:r w:rsidR="004204F4" w:rsidRPr="00C15EB0">
        <w:rPr>
          <w:rFonts w:ascii="Times New Roman" w:eastAsia="Times New Roman" w:hAnsi="Times New Roman" w:cs="Times New Roman"/>
          <w:sz w:val="24"/>
          <w:szCs w:val="24"/>
          <w:lang w:eastAsia="zh-CN"/>
        </w:rPr>
        <w:t xml:space="preserve"> се установи, че при провеждане на процедурата участникът изпълнител по настоящия договор не е отговарял на обявените от ВЪЗЛОЖИТЕЛЯ критерии за подбор и е декларирал невярна информация и/или е представил документ с невярно съдържание или неистински документ.</w:t>
      </w:r>
    </w:p>
    <w:p w:rsidR="00AD1960" w:rsidRDefault="00AD1960" w:rsidP="00C15EB0">
      <w:pPr>
        <w:spacing w:after="0" w:line="240" w:lineRule="auto"/>
        <w:jc w:val="both"/>
        <w:textAlignment w:val="center"/>
        <w:rPr>
          <w:rFonts w:ascii="Times New Roman" w:hAnsi="Times New Roman" w:cs="Times New Roman"/>
          <w:b/>
          <w:sz w:val="24"/>
          <w:szCs w:val="24"/>
        </w:rPr>
      </w:pPr>
      <w:r w:rsidRPr="00C15EB0">
        <w:rPr>
          <w:rFonts w:ascii="Times New Roman" w:hAnsi="Times New Roman" w:cs="Times New Roman"/>
          <w:b/>
          <w:sz w:val="24"/>
          <w:szCs w:val="24"/>
        </w:rPr>
        <w:t>Чл.25.</w:t>
      </w:r>
      <w:r w:rsidRPr="00C15EB0">
        <w:rPr>
          <w:rFonts w:ascii="Times New Roman" w:hAnsi="Times New Roman" w:cs="Times New Roman"/>
          <w:sz w:val="24"/>
          <w:szCs w:val="24"/>
        </w:rPr>
        <w:t xml:space="preserve"> </w:t>
      </w:r>
      <w:r w:rsidR="00BA2F22">
        <w:rPr>
          <w:rFonts w:ascii="Times New Roman" w:eastAsia="Times New Roman" w:hAnsi="Times New Roman" w:cs="Times New Roman"/>
          <w:sz w:val="24"/>
          <w:szCs w:val="24"/>
        </w:rPr>
        <w:t>В</w:t>
      </w:r>
      <w:r w:rsidRPr="00AD1960">
        <w:rPr>
          <w:rFonts w:ascii="Times New Roman" w:eastAsia="Times New Roman" w:hAnsi="Times New Roman" w:cs="Times New Roman"/>
          <w:sz w:val="24"/>
          <w:szCs w:val="24"/>
        </w:rPr>
        <w:t>сяка от Страните може да прекрати Договора след изтичане на тримесечен срок от сключването му,</w:t>
      </w:r>
      <w:r w:rsidR="00BA2F22" w:rsidRPr="00BA2F22">
        <w:rPr>
          <w:rFonts w:ascii="Times New Roman" w:hAnsi="Times New Roman" w:cs="Times New Roman"/>
          <w:sz w:val="24"/>
          <w:szCs w:val="24"/>
        </w:rPr>
        <w:t xml:space="preserve"> </w:t>
      </w:r>
      <w:r w:rsidR="00BA2F22">
        <w:rPr>
          <w:rFonts w:ascii="Times New Roman" w:hAnsi="Times New Roman" w:cs="Times New Roman"/>
          <w:sz w:val="24"/>
          <w:szCs w:val="24"/>
        </w:rPr>
        <w:t>в случай, че не е осигурено финансиране,</w:t>
      </w:r>
      <w:r w:rsidRPr="00AD1960">
        <w:rPr>
          <w:rFonts w:ascii="Times New Roman" w:eastAsia="Times New Roman" w:hAnsi="Times New Roman" w:cs="Times New Roman"/>
          <w:sz w:val="24"/>
          <w:szCs w:val="24"/>
        </w:rPr>
        <w:t xml:space="preserve"> чрез писмено уведомление до другата Страна, без да дължи предизвестие или обезщетение</w:t>
      </w:r>
      <w:r w:rsidR="00D95361">
        <w:rPr>
          <w:rFonts w:ascii="Times New Roman" w:eastAsia="Times New Roman" w:hAnsi="Times New Roman" w:cs="Times New Roman"/>
          <w:sz w:val="24"/>
          <w:szCs w:val="24"/>
        </w:rPr>
        <w:t>.</w:t>
      </w:r>
      <w:r w:rsidRPr="00C15EB0">
        <w:rPr>
          <w:rFonts w:ascii="Times New Roman" w:hAnsi="Times New Roman" w:cs="Times New Roman"/>
          <w:b/>
          <w:sz w:val="24"/>
          <w:szCs w:val="24"/>
        </w:rPr>
        <w:t xml:space="preserve"> </w:t>
      </w:r>
    </w:p>
    <w:p w:rsidR="00FB048C" w:rsidRDefault="00DC0A6A" w:rsidP="00C15EB0">
      <w:pPr>
        <w:spacing w:after="0" w:line="240" w:lineRule="auto"/>
        <w:jc w:val="both"/>
        <w:textAlignment w:val="center"/>
        <w:rPr>
          <w:rFonts w:ascii="Times New Roman" w:hAnsi="Times New Roman" w:cs="Times New Roman"/>
          <w:sz w:val="24"/>
          <w:szCs w:val="24"/>
        </w:rPr>
      </w:pPr>
      <w:r w:rsidRPr="00C15EB0">
        <w:rPr>
          <w:rFonts w:ascii="Times New Roman" w:hAnsi="Times New Roman" w:cs="Times New Roman"/>
          <w:b/>
          <w:sz w:val="24"/>
          <w:szCs w:val="24"/>
        </w:rPr>
        <w:t>Чл.2</w:t>
      </w:r>
      <w:r w:rsidR="00AD1960">
        <w:rPr>
          <w:rFonts w:ascii="Times New Roman" w:hAnsi="Times New Roman" w:cs="Times New Roman"/>
          <w:b/>
          <w:sz w:val="24"/>
          <w:szCs w:val="24"/>
        </w:rPr>
        <w:t>6</w:t>
      </w:r>
      <w:r w:rsidRPr="00C15EB0">
        <w:rPr>
          <w:rFonts w:ascii="Times New Roman" w:hAnsi="Times New Roman" w:cs="Times New Roman"/>
          <w:b/>
          <w:sz w:val="24"/>
          <w:szCs w:val="24"/>
        </w:rPr>
        <w:t>.</w:t>
      </w:r>
      <w:r w:rsidRPr="00C15EB0">
        <w:rPr>
          <w:rFonts w:ascii="Times New Roman" w:hAnsi="Times New Roman" w:cs="Times New Roman"/>
          <w:sz w:val="24"/>
          <w:szCs w:val="24"/>
        </w:rPr>
        <w:t xml:space="preserve"> Настоящият Договор може да бъде изменян или допълван от Страните при условията на чл. 116 от ЗОП.</w:t>
      </w:r>
    </w:p>
    <w:p w:rsidR="0085328C" w:rsidRPr="00C15EB0" w:rsidRDefault="0085328C" w:rsidP="00C15EB0">
      <w:pPr>
        <w:spacing w:after="0" w:line="240" w:lineRule="auto"/>
        <w:jc w:val="both"/>
        <w:textAlignment w:val="center"/>
        <w:rPr>
          <w:rFonts w:ascii="Times New Roman" w:eastAsia="Times New Roman" w:hAnsi="Times New Roman" w:cs="Times New Roman"/>
          <w:sz w:val="24"/>
          <w:szCs w:val="24"/>
          <w:lang w:eastAsia="zh-CN"/>
        </w:rPr>
      </w:pPr>
    </w:p>
    <w:p w:rsidR="00866099" w:rsidRDefault="003F4AC7" w:rsidP="00C15EB0">
      <w:pPr>
        <w:spacing w:after="0" w:line="240" w:lineRule="auto"/>
        <w:jc w:val="center"/>
        <w:rPr>
          <w:rFonts w:ascii="Times New Roman" w:hAnsi="Times New Roman" w:cs="Times New Roman"/>
          <w:b/>
          <w:sz w:val="24"/>
          <w:szCs w:val="24"/>
        </w:rPr>
      </w:pPr>
      <w:r>
        <w:rPr>
          <w:rFonts w:ascii="Times New Roman" w:eastAsia="SimSun" w:hAnsi="Times New Roman" w:cs="Times New Roman"/>
          <w:b/>
          <w:bCs/>
          <w:sz w:val="24"/>
          <w:szCs w:val="24"/>
          <w:lang w:val="en-US" w:eastAsia="zh-CN"/>
        </w:rPr>
        <w:t>I</w:t>
      </w:r>
      <w:r w:rsidR="00D710C7" w:rsidRPr="00C15EB0">
        <w:rPr>
          <w:rFonts w:ascii="Times New Roman" w:eastAsia="SimSun" w:hAnsi="Times New Roman" w:cs="Times New Roman"/>
          <w:b/>
          <w:bCs/>
          <w:sz w:val="24"/>
          <w:szCs w:val="24"/>
          <w:lang w:eastAsia="zh-CN"/>
        </w:rPr>
        <w:t xml:space="preserve">Х. </w:t>
      </w:r>
      <w:r w:rsidR="00866099" w:rsidRPr="00C15EB0">
        <w:rPr>
          <w:rFonts w:ascii="Times New Roman" w:hAnsi="Times New Roman" w:cs="Times New Roman"/>
          <w:b/>
          <w:sz w:val="24"/>
          <w:szCs w:val="24"/>
        </w:rPr>
        <w:t>ЗАКЛЮЧИТЕЛНИ КЛАУЗИ</w:t>
      </w:r>
    </w:p>
    <w:p w:rsidR="00040687" w:rsidRPr="00C15EB0" w:rsidRDefault="00040687" w:rsidP="00C15EB0">
      <w:pPr>
        <w:spacing w:after="0" w:line="240" w:lineRule="auto"/>
        <w:jc w:val="center"/>
        <w:rPr>
          <w:rFonts w:ascii="Times New Roman" w:hAnsi="Times New Roman" w:cs="Times New Roman"/>
          <w:b/>
          <w:sz w:val="24"/>
          <w:szCs w:val="24"/>
        </w:rPr>
      </w:pPr>
    </w:p>
    <w:p w:rsidR="00866099" w:rsidRPr="00C15EB0" w:rsidRDefault="00866099" w:rsidP="00C15EB0">
      <w:pPr>
        <w:spacing w:after="0" w:line="240" w:lineRule="auto"/>
        <w:jc w:val="both"/>
        <w:rPr>
          <w:rFonts w:ascii="Times New Roman" w:hAnsi="Times New Roman" w:cs="Times New Roman"/>
          <w:bCs/>
          <w:sz w:val="24"/>
          <w:szCs w:val="24"/>
        </w:rPr>
      </w:pPr>
      <w:r w:rsidRPr="00C15EB0">
        <w:rPr>
          <w:rFonts w:ascii="Times New Roman" w:hAnsi="Times New Roman" w:cs="Times New Roman"/>
          <w:b/>
          <w:bCs/>
          <w:sz w:val="24"/>
          <w:szCs w:val="24"/>
        </w:rPr>
        <w:t xml:space="preserve">Чл. </w:t>
      </w:r>
      <w:r w:rsidR="001A4F77" w:rsidRPr="00C15EB0">
        <w:rPr>
          <w:rFonts w:ascii="Times New Roman" w:hAnsi="Times New Roman" w:cs="Times New Roman"/>
          <w:b/>
          <w:bCs/>
          <w:sz w:val="24"/>
          <w:szCs w:val="24"/>
        </w:rPr>
        <w:t>2</w:t>
      </w:r>
      <w:r w:rsidR="003F4AC7">
        <w:rPr>
          <w:rFonts w:ascii="Times New Roman" w:hAnsi="Times New Roman" w:cs="Times New Roman"/>
          <w:b/>
          <w:bCs/>
          <w:sz w:val="24"/>
          <w:szCs w:val="24"/>
          <w:lang w:val="en-US"/>
        </w:rPr>
        <w:t>7</w:t>
      </w:r>
      <w:r w:rsidRPr="00C15EB0">
        <w:rPr>
          <w:rFonts w:ascii="Times New Roman" w:hAnsi="Times New Roman" w:cs="Times New Roman"/>
          <w:b/>
          <w:bCs/>
          <w:sz w:val="24"/>
          <w:szCs w:val="24"/>
        </w:rPr>
        <w:t xml:space="preserve">. </w:t>
      </w:r>
      <w:r w:rsidRPr="00C15EB0">
        <w:rPr>
          <w:rFonts w:ascii="Times New Roman" w:hAnsi="Times New Roman" w:cs="Times New Roman"/>
          <w:bCs/>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866099" w:rsidRPr="00C15EB0" w:rsidRDefault="00866099" w:rsidP="00C15EB0">
      <w:pPr>
        <w:tabs>
          <w:tab w:val="left" w:pos="709"/>
        </w:tabs>
        <w:spacing w:after="0" w:line="240" w:lineRule="auto"/>
        <w:jc w:val="both"/>
        <w:rPr>
          <w:rFonts w:ascii="Times New Roman" w:hAnsi="Times New Roman" w:cs="Times New Roman"/>
          <w:sz w:val="24"/>
          <w:szCs w:val="24"/>
        </w:rPr>
      </w:pPr>
      <w:r w:rsidRPr="00C15EB0">
        <w:rPr>
          <w:rFonts w:ascii="Times New Roman" w:hAnsi="Times New Roman" w:cs="Times New Roman"/>
          <w:b/>
          <w:bCs/>
          <w:sz w:val="24"/>
          <w:szCs w:val="24"/>
        </w:rPr>
        <w:t xml:space="preserve">Чл. </w:t>
      </w:r>
      <w:r w:rsidR="001A4F77" w:rsidRPr="00C15EB0">
        <w:rPr>
          <w:rFonts w:ascii="Times New Roman" w:hAnsi="Times New Roman" w:cs="Times New Roman"/>
          <w:b/>
          <w:bCs/>
          <w:sz w:val="24"/>
          <w:szCs w:val="24"/>
        </w:rPr>
        <w:t>2</w:t>
      </w:r>
      <w:r w:rsidR="003F4AC7">
        <w:rPr>
          <w:rFonts w:ascii="Times New Roman" w:hAnsi="Times New Roman" w:cs="Times New Roman"/>
          <w:b/>
          <w:bCs/>
          <w:sz w:val="24"/>
          <w:szCs w:val="24"/>
          <w:lang w:val="en-US"/>
        </w:rPr>
        <w:t>8</w:t>
      </w:r>
      <w:r w:rsidRPr="00C15EB0">
        <w:rPr>
          <w:rFonts w:ascii="Times New Roman" w:hAnsi="Times New Roman" w:cs="Times New Roman"/>
          <w:b/>
          <w:bCs/>
          <w:sz w:val="24"/>
          <w:szCs w:val="24"/>
        </w:rPr>
        <w:t xml:space="preserve">. </w:t>
      </w:r>
      <w:r w:rsidRPr="00C15EB0">
        <w:rPr>
          <w:rFonts w:ascii="Times New Roman" w:hAnsi="Times New Roman" w:cs="Times New Roman"/>
          <w:bCs/>
          <w:sz w:val="24"/>
          <w:szCs w:val="24"/>
        </w:rPr>
        <w:t>За всички неуредени въпроси в настоящия договор</w:t>
      </w:r>
      <w:r w:rsidRPr="00C15EB0">
        <w:rPr>
          <w:rFonts w:ascii="Times New Roman" w:hAnsi="Times New Roman" w:cs="Times New Roman"/>
          <w:sz w:val="24"/>
          <w:szCs w:val="24"/>
        </w:rPr>
        <w:t xml:space="preserve"> ще се прилагат разпоредбите на действащото българско законодателство.</w:t>
      </w:r>
    </w:p>
    <w:p w:rsidR="00DE1914" w:rsidRPr="00C15EB0" w:rsidRDefault="00866099" w:rsidP="00C15EB0">
      <w:pPr>
        <w:spacing w:after="0" w:line="240" w:lineRule="auto"/>
        <w:jc w:val="both"/>
        <w:rPr>
          <w:rFonts w:ascii="Times New Roman" w:hAnsi="Times New Roman" w:cs="Times New Roman"/>
          <w:sz w:val="24"/>
          <w:szCs w:val="24"/>
        </w:rPr>
      </w:pPr>
      <w:r w:rsidRPr="00C15EB0">
        <w:rPr>
          <w:rFonts w:ascii="Times New Roman" w:hAnsi="Times New Roman" w:cs="Times New Roman"/>
          <w:b/>
          <w:bCs/>
          <w:sz w:val="24"/>
          <w:szCs w:val="24"/>
        </w:rPr>
        <w:t xml:space="preserve">Чл. </w:t>
      </w:r>
      <w:r w:rsidR="00A73383" w:rsidRPr="00C15EB0">
        <w:rPr>
          <w:rFonts w:ascii="Times New Roman" w:hAnsi="Times New Roman" w:cs="Times New Roman"/>
          <w:b/>
          <w:bCs/>
          <w:sz w:val="24"/>
          <w:szCs w:val="24"/>
        </w:rPr>
        <w:t>2</w:t>
      </w:r>
      <w:r w:rsidR="003F4AC7">
        <w:rPr>
          <w:rFonts w:ascii="Times New Roman" w:hAnsi="Times New Roman" w:cs="Times New Roman"/>
          <w:b/>
          <w:bCs/>
          <w:sz w:val="24"/>
          <w:szCs w:val="24"/>
          <w:lang w:val="en-US"/>
        </w:rPr>
        <w:t>9</w:t>
      </w:r>
      <w:r w:rsidRPr="00C15EB0">
        <w:rPr>
          <w:rFonts w:ascii="Times New Roman" w:hAnsi="Times New Roman" w:cs="Times New Roman"/>
          <w:b/>
          <w:bCs/>
          <w:sz w:val="24"/>
          <w:szCs w:val="24"/>
        </w:rPr>
        <w:t>.</w:t>
      </w:r>
      <w:r w:rsidRPr="00C15EB0">
        <w:rPr>
          <w:rFonts w:ascii="Times New Roman" w:hAnsi="Times New Roman" w:cs="Times New Roman"/>
          <w:sz w:val="24"/>
          <w:szCs w:val="24"/>
        </w:rPr>
        <w:t xml:space="preserve"> </w:t>
      </w:r>
      <w:r w:rsidR="00931D97">
        <w:rPr>
          <w:rFonts w:ascii="Times New Roman" w:hAnsi="Times New Roman" w:cs="Times New Roman"/>
          <w:sz w:val="24"/>
          <w:szCs w:val="24"/>
        </w:rPr>
        <w:t>(1)</w:t>
      </w:r>
      <w:r w:rsidRPr="00C15EB0">
        <w:rPr>
          <w:rFonts w:ascii="Times New Roman" w:hAnsi="Times New Roman" w:cs="Times New Roman"/>
          <w:sz w:val="24"/>
          <w:szCs w:val="24"/>
        </w:rPr>
        <w:t>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w:t>
      </w:r>
      <w:r w:rsidR="00DC0A6A" w:rsidRPr="00C15EB0">
        <w:rPr>
          <w:rFonts w:ascii="Times New Roman" w:hAnsi="Times New Roman" w:cs="Times New Roman"/>
          <w:sz w:val="24"/>
          <w:szCs w:val="24"/>
        </w:rPr>
        <w:t>и уведомления получени след 17:3</w:t>
      </w:r>
      <w:r w:rsidRPr="00C15EB0">
        <w:rPr>
          <w:rFonts w:ascii="Times New Roman" w:hAnsi="Times New Roman" w:cs="Times New Roman"/>
          <w:sz w:val="24"/>
          <w:szCs w:val="24"/>
        </w:rPr>
        <w:t>0 часа или получени в неработен ден ще се считат за получени в следващия работен ден.</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b/>
          <w:noProof/>
          <w:sz w:val="24"/>
          <w:szCs w:val="24"/>
          <w:lang w:eastAsia="en-GB"/>
        </w:rPr>
        <w:t xml:space="preserve"> (2)</w:t>
      </w:r>
      <w:r w:rsidRPr="00931D97">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1. За ВЪЗЛОЖИТЕЛЯ:</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 xml:space="preserve">Адрес за кореспонденция: ………………………………………….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Тел.: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lastRenderedPageBreak/>
        <w:t>Факс: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e-mail: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Лице за контакт: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 xml:space="preserve">2. За ИЗПЪЛНИТЕЛЯ: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Адрес за кореспонденция: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Тел.: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Факс: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e-mail: ………………………………………..</w:t>
      </w:r>
    </w:p>
    <w:p w:rsidR="00931D97" w:rsidRPr="00931D97" w:rsidRDefault="00931D97" w:rsidP="00931D97">
      <w:pPr>
        <w:suppressAutoHyphens/>
        <w:spacing w:after="0" w:line="240" w:lineRule="auto"/>
        <w:jc w:val="both"/>
        <w:rPr>
          <w:rFonts w:ascii="Times New Roman" w:eastAsia="Times New Roman" w:hAnsi="Times New Roman" w:cs="Times New Roman"/>
          <w:noProof/>
          <w:sz w:val="24"/>
          <w:szCs w:val="24"/>
          <w:lang w:eastAsia="en-GB"/>
        </w:rPr>
      </w:pPr>
      <w:r w:rsidRPr="00931D97">
        <w:rPr>
          <w:rFonts w:ascii="Times New Roman" w:eastAsia="Times New Roman" w:hAnsi="Times New Roman" w:cs="Times New Roman"/>
          <w:noProof/>
          <w:sz w:val="24"/>
          <w:szCs w:val="24"/>
          <w:lang w:eastAsia="en-GB"/>
        </w:rPr>
        <w:t>Лице за контакт: ………………………………………….</w:t>
      </w:r>
    </w:p>
    <w:p w:rsidR="005605FB" w:rsidRDefault="00931D97" w:rsidP="00C15EB0">
      <w:pPr>
        <w:pStyle w:val="Standard"/>
        <w:ind w:right="23"/>
        <w:jc w:val="both"/>
        <w:rPr>
          <w:rFonts w:ascii="Times New Roman" w:hAnsi="Times New Roman" w:cs="Times New Roman"/>
          <w:b/>
          <w:sz w:val="24"/>
          <w:szCs w:val="24"/>
          <w:lang w:val="bg-BG"/>
        </w:rPr>
      </w:pPr>
      <w:proofErr w:type="spellStart"/>
      <w:r w:rsidRPr="00C15EB0">
        <w:rPr>
          <w:rFonts w:ascii="Times New Roman" w:hAnsi="Times New Roman" w:cs="Times New Roman"/>
          <w:b/>
          <w:sz w:val="24"/>
          <w:szCs w:val="24"/>
        </w:rPr>
        <w:t>Чл</w:t>
      </w:r>
      <w:proofErr w:type="spellEnd"/>
      <w:r w:rsidRPr="00C15EB0">
        <w:rPr>
          <w:rFonts w:ascii="Times New Roman" w:hAnsi="Times New Roman" w:cs="Times New Roman"/>
          <w:b/>
          <w:sz w:val="24"/>
          <w:szCs w:val="24"/>
        </w:rPr>
        <w:t xml:space="preserve">. </w:t>
      </w:r>
      <w:r w:rsidR="003F4AC7">
        <w:rPr>
          <w:rFonts w:ascii="Times New Roman" w:hAnsi="Times New Roman" w:cs="Times New Roman"/>
          <w:b/>
          <w:sz w:val="24"/>
          <w:szCs w:val="24"/>
        </w:rPr>
        <w:t>30</w:t>
      </w:r>
      <w:r w:rsidR="005605FB">
        <w:rPr>
          <w:rFonts w:ascii="Times New Roman" w:hAnsi="Times New Roman" w:cs="Times New Roman"/>
          <w:b/>
          <w:sz w:val="24"/>
          <w:szCs w:val="24"/>
          <w:lang w:val="bg-BG"/>
        </w:rPr>
        <w:t>.</w:t>
      </w:r>
      <w:r w:rsidRPr="00C15EB0">
        <w:rPr>
          <w:rFonts w:ascii="Times New Roman" w:hAnsi="Times New Roman" w:cs="Times New Roman"/>
          <w:b/>
          <w:sz w:val="24"/>
          <w:szCs w:val="24"/>
        </w:rPr>
        <w:t xml:space="preserve"> </w:t>
      </w:r>
      <w:r w:rsidR="005605FB" w:rsidRPr="005605FB">
        <w:rPr>
          <w:rFonts w:ascii="Times New Roman" w:eastAsia="Times New Roman" w:hAnsi="Times New Roman" w:cs="Calibri"/>
          <w:iCs/>
          <w:color w:val="000000"/>
          <w:sz w:val="24"/>
          <w:szCs w:val="24"/>
          <w:lang w:val="bg-BG" w:eastAsia="en-US"/>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B90464" w:rsidRPr="00C15EB0" w:rsidRDefault="005605FB" w:rsidP="00C15EB0">
      <w:pPr>
        <w:pStyle w:val="Standard"/>
        <w:ind w:right="23"/>
        <w:jc w:val="both"/>
        <w:rPr>
          <w:rFonts w:ascii="Times New Roman" w:hAnsi="Times New Roman" w:cs="Times New Roman"/>
          <w:sz w:val="24"/>
          <w:szCs w:val="24"/>
          <w:lang w:val="bg-BG"/>
        </w:rPr>
      </w:pPr>
      <w:proofErr w:type="spellStart"/>
      <w:r w:rsidRPr="00C15EB0">
        <w:rPr>
          <w:rFonts w:ascii="Times New Roman" w:hAnsi="Times New Roman" w:cs="Times New Roman"/>
          <w:b/>
          <w:sz w:val="24"/>
          <w:szCs w:val="24"/>
        </w:rPr>
        <w:t>Чл</w:t>
      </w:r>
      <w:proofErr w:type="spellEnd"/>
      <w:r w:rsidRPr="00C15EB0">
        <w:rPr>
          <w:rFonts w:ascii="Times New Roman" w:hAnsi="Times New Roman" w:cs="Times New Roman"/>
          <w:b/>
          <w:sz w:val="24"/>
          <w:szCs w:val="24"/>
        </w:rPr>
        <w:t xml:space="preserve">. </w:t>
      </w:r>
      <w:r>
        <w:rPr>
          <w:rFonts w:ascii="Times New Roman" w:hAnsi="Times New Roman" w:cs="Times New Roman"/>
          <w:b/>
          <w:sz w:val="24"/>
          <w:szCs w:val="24"/>
          <w:lang w:val="bg-BG"/>
        </w:rPr>
        <w:t>3</w:t>
      </w:r>
      <w:r w:rsidR="003F4AC7">
        <w:rPr>
          <w:rFonts w:ascii="Times New Roman" w:hAnsi="Times New Roman" w:cs="Times New Roman"/>
          <w:b/>
          <w:sz w:val="24"/>
          <w:szCs w:val="24"/>
          <w:lang w:val="en-US"/>
        </w:rPr>
        <w:t>1</w:t>
      </w:r>
      <w:r>
        <w:rPr>
          <w:rFonts w:ascii="Times New Roman" w:hAnsi="Times New Roman" w:cs="Times New Roman"/>
          <w:b/>
          <w:sz w:val="24"/>
          <w:szCs w:val="24"/>
          <w:lang w:val="bg-BG"/>
        </w:rPr>
        <w:t>.</w:t>
      </w:r>
      <w:r w:rsidRPr="00C15EB0">
        <w:rPr>
          <w:rFonts w:ascii="Times New Roman" w:hAnsi="Times New Roman" w:cs="Times New Roman"/>
          <w:b/>
          <w:sz w:val="24"/>
          <w:szCs w:val="24"/>
        </w:rPr>
        <w:t xml:space="preserve"> </w:t>
      </w:r>
      <w:r w:rsidR="00B90464" w:rsidRPr="00C15EB0">
        <w:rPr>
          <w:rFonts w:ascii="Times New Roman" w:hAnsi="Times New Roman" w:cs="Times New Roman"/>
          <w:sz w:val="24"/>
          <w:szCs w:val="24"/>
          <w:lang w:val="bg-BG"/>
        </w:rPr>
        <w:t>Настоящият договор се изготви и подписа в два еднообразни екземпляра</w:t>
      </w:r>
      <w:r w:rsidR="00C62190" w:rsidRPr="00C15EB0">
        <w:rPr>
          <w:rFonts w:ascii="Times New Roman" w:hAnsi="Times New Roman" w:cs="Times New Roman"/>
          <w:sz w:val="24"/>
          <w:szCs w:val="24"/>
          <w:lang w:val="bg-BG"/>
        </w:rPr>
        <w:t xml:space="preserve"> </w:t>
      </w:r>
      <w:r w:rsidR="00B90464" w:rsidRPr="00C15EB0">
        <w:rPr>
          <w:rFonts w:ascii="Times New Roman" w:hAnsi="Times New Roman" w:cs="Times New Roman"/>
          <w:sz w:val="24"/>
          <w:szCs w:val="24"/>
          <w:lang w:val="bg-BG"/>
        </w:rPr>
        <w:t>- по един за Възложителя и един за Изпълнителя.</w:t>
      </w:r>
    </w:p>
    <w:p w:rsidR="00DE1914" w:rsidRPr="00C15EB0" w:rsidRDefault="00DE1914" w:rsidP="00C15EB0">
      <w:pPr>
        <w:pStyle w:val="Standard"/>
        <w:ind w:right="23"/>
        <w:jc w:val="both"/>
        <w:rPr>
          <w:rFonts w:ascii="Times New Roman" w:hAnsi="Times New Roman" w:cs="Times New Roman"/>
          <w:sz w:val="24"/>
          <w:szCs w:val="24"/>
          <w:lang w:val="bg-BG"/>
        </w:rPr>
      </w:pPr>
    </w:p>
    <w:p w:rsidR="00C62190" w:rsidRPr="00C15EB0" w:rsidRDefault="00866099" w:rsidP="00C15EB0">
      <w:pPr>
        <w:spacing w:after="0" w:line="240" w:lineRule="auto"/>
        <w:jc w:val="both"/>
        <w:rPr>
          <w:rFonts w:ascii="Times New Roman" w:hAnsi="Times New Roman" w:cs="Times New Roman"/>
          <w:b/>
          <w:caps/>
          <w:sz w:val="24"/>
          <w:szCs w:val="24"/>
          <w:lang w:eastAsia="bg-BG"/>
        </w:rPr>
      </w:pPr>
      <w:r w:rsidRPr="00C15EB0">
        <w:rPr>
          <w:rFonts w:ascii="Times New Roman" w:hAnsi="Times New Roman" w:cs="Times New Roman"/>
          <w:b/>
          <w:caps/>
          <w:sz w:val="24"/>
          <w:szCs w:val="24"/>
          <w:lang w:eastAsia="bg-BG"/>
        </w:rPr>
        <w:t xml:space="preserve">Приложения: </w:t>
      </w:r>
      <w:r w:rsidRPr="00C15EB0">
        <w:rPr>
          <w:rFonts w:ascii="Times New Roman" w:hAnsi="Times New Roman" w:cs="Times New Roman"/>
          <w:b/>
          <w:caps/>
          <w:sz w:val="24"/>
          <w:szCs w:val="24"/>
          <w:lang w:eastAsia="bg-BG"/>
        </w:rPr>
        <w:tab/>
      </w:r>
    </w:p>
    <w:p w:rsidR="00866099" w:rsidRPr="00C15EB0" w:rsidRDefault="00866099" w:rsidP="00C15EB0">
      <w:pPr>
        <w:spacing w:after="0" w:line="240" w:lineRule="auto"/>
        <w:jc w:val="both"/>
        <w:rPr>
          <w:rFonts w:ascii="Times New Roman" w:hAnsi="Times New Roman" w:cs="Times New Roman"/>
          <w:b/>
          <w:caps/>
          <w:sz w:val="24"/>
          <w:szCs w:val="24"/>
          <w:lang w:eastAsia="bg-BG"/>
        </w:rPr>
      </w:pPr>
      <w:r w:rsidRPr="00C15EB0">
        <w:rPr>
          <w:rFonts w:ascii="Times New Roman" w:hAnsi="Times New Roman" w:cs="Times New Roman"/>
          <w:caps/>
          <w:sz w:val="24"/>
          <w:szCs w:val="24"/>
          <w:lang w:eastAsia="bg-BG"/>
        </w:rPr>
        <w:t>1. Т</w:t>
      </w:r>
      <w:r w:rsidR="00DC0A6A" w:rsidRPr="00C15EB0">
        <w:rPr>
          <w:rFonts w:ascii="Times New Roman" w:hAnsi="Times New Roman" w:cs="Times New Roman"/>
          <w:sz w:val="24"/>
          <w:szCs w:val="24"/>
          <w:lang w:eastAsia="bg-BG"/>
        </w:rPr>
        <w:t>ехническа спецификация</w:t>
      </w:r>
      <w:r w:rsidRPr="00C15EB0">
        <w:rPr>
          <w:rFonts w:ascii="Times New Roman" w:hAnsi="Times New Roman" w:cs="Times New Roman"/>
          <w:sz w:val="24"/>
          <w:szCs w:val="24"/>
          <w:lang w:eastAsia="bg-BG"/>
        </w:rPr>
        <w:t xml:space="preserve"> за изпълнение на поръчката</w:t>
      </w:r>
    </w:p>
    <w:p w:rsidR="001D2422" w:rsidRPr="00C15EB0" w:rsidRDefault="00866099" w:rsidP="00C15EB0">
      <w:pPr>
        <w:spacing w:after="0" w:line="240" w:lineRule="auto"/>
        <w:jc w:val="both"/>
        <w:rPr>
          <w:rFonts w:ascii="Times New Roman" w:hAnsi="Times New Roman" w:cs="Times New Roman"/>
          <w:sz w:val="24"/>
          <w:szCs w:val="24"/>
          <w:lang w:eastAsia="bg-BG"/>
        </w:rPr>
      </w:pPr>
      <w:r w:rsidRPr="00C15EB0">
        <w:rPr>
          <w:rFonts w:ascii="Times New Roman" w:hAnsi="Times New Roman" w:cs="Times New Roman"/>
          <w:caps/>
          <w:sz w:val="24"/>
          <w:szCs w:val="24"/>
          <w:lang w:eastAsia="bg-BG"/>
        </w:rPr>
        <w:t>2</w:t>
      </w:r>
      <w:r w:rsidR="001D2422" w:rsidRPr="00C15EB0">
        <w:rPr>
          <w:rFonts w:ascii="Times New Roman" w:hAnsi="Times New Roman" w:cs="Times New Roman"/>
          <w:sz w:val="24"/>
          <w:szCs w:val="24"/>
          <w:lang w:eastAsia="bg-BG"/>
        </w:rPr>
        <w:t>.</w:t>
      </w:r>
      <w:r w:rsidR="00AD1960">
        <w:rPr>
          <w:rFonts w:ascii="Times New Roman" w:hAnsi="Times New Roman" w:cs="Times New Roman"/>
          <w:sz w:val="24"/>
          <w:szCs w:val="24"/>
          <w:lang w:eastAsia="bg-BG"/>
        </w:rPr>
        <w:t xml:space="preserve"> </w:t>
      </w:r>
      <w:r w:rsidR="001D2422" w:rsidRPr="00C15EB0">
        <w:rPr>
          <w:rFonts w:ascii="Times New Roman" w:hAnsi="Times New Roman" w:cs="Times New Roman"/>
          <w:sz w:val="24"/>
          <w:szCs w:val="24"/>
          <w:lang w:eastAsia="bg-BG"/>
        </w:rPr>
        <w:t xml:space="preserve">Техническо предложение на </w:t>
      </w:r>
      <w:r w:rsidR="001D2422" w:rsidRPr="00C15EB0">
        <w:rPr>
          <w:rFonts w:ascii="Times New Roman" w:hAnsi="Times New Roman" w:cs="Times New Roman"/>
          <w:b/>
          <w:sz w:val="24"/>
          <w:szCs w:val="24"/>
          <w:lang w:eastAsia="bg-BG"/>
        </w:rPr>
        <w:t>ИЗПЪЛНИТЕЛЯ</w:t>
      </w:r>
      <w:r w:rsidR="001D2422" w:rsidRPr="00C15EB0">
        <w:rPr>
          <w:rFonts w:ascii="Times New Roman" w:hAnsi="Times New Roman" w:cs="Times New Roman"/>
          <w:sz w:val="24"/>
          <w:szCs w:val="24"/>
          <w:lang w:eastAsia="bg-BG"/>
        </w:rPr>
        <w:t xml:space="preserve"> за изпълнение на поръчката;</w:t>
      </w:r>
    </w:p>
    <w:p w:rsidR="001D2422" w:rsidRDefault="001D2422" w:rsidP="00C15EB0">
      <w:pPr>
        <w:spacing w:after="0" w:line="240" w:lineRule="auto"/>
        <w:jc w:val="both"/>
        <w:rPr>
          <w:rFonts w:ascii="Times New Roman" w:hAnsi="Times New Roman" w:cs="Times New Roman"/>
          <w:b/>
          <w:sz w:val="24"/>
          <w:szCs w:val="24"/>
          <w:lang w:eastAsia="bg-BG"/>
        </w:rPr>
      </w:pPr>
      <w:r w:rsidRPr="00C15EB0">
        <w:rPr>
          <w:rFonts w:ascii="Times New Roman" w:hAnsi="Times New Roman" w:cs="Times New Roman"/>
          <w:sz w:val="24"/>
          <w:szCs w:val="24"/>
          <w:lang w:eastAsia="bg-BG"/>
        </w:rPr>
        <w:t xml:space="preserve">3. Ценово предложение на </w:t>
      </w:r>
      <w:r w:rsidRPr="00C15EB0">
        <w:rPr>
          <w:rFonts w:ascii="Times New Roman" w:hAnsi="Times New Roman" w:cs="Times New Roman"/>
          <w:b/>
          <w:sz w:val="24"/>
          <w:szCs w:val="24"/>
          <w:lang w:eastAsia="bg-BG"/>
        </w:rPr>
        <w:t>ИЗПЪЛНИТЕЛЯ;</w:t>
      </w:r>
    </w:p>
    <w:p w:rsidR="00A15695" w:rsidRPr="00A15695" w:rsidRDefault="00A15695" w:rsidP="00C15EB0">
      <w:pPr>
        <w:spacing w:after="0" w:line="240" w:lineRule="auto"/>
        <w:jc w:val="both"/>
        <w:rPr>
          <w:rFonts w:ascii="Times New Roman" w:hAnsi="Times New Roman" w:cs="Times New Roman"/>
          <w:sz w:val="24"/>
          <w:szCs w:val="24"/>
          <w:lang w:eastAsia="bg-BG"/>
        </w:rPr>
      </w:pPr>
      <w:r w:rsidRPr="00A15695">
        <w:rPr>
          <w:rFonts w:ascii="Times New Roman" w:hAnsi="Times New Roman" w:cs="Times New Roman"/>
          <w:sz w:val="24"/>
          <w:szCs w:val="24"/>
          <w:lang w:eastAsia="bg-BG"/>
        </w:rPr>
        <w:t>4. Списък на лицата, които ще изпълняват поръчката</w:t>
      </w:r>
    </w:p>
    <w:p w:rsidR="003B2EFF" w:rsidRPr="00C15EB0" w:rsidRDefault="003B2EFF" w:rsidP="00C15EB0">
      <w:pPr>
        <w:widowControl w:val="0"/>
        <w:shd w:val="clear" w:color="auto" w:fill="FFFFFF"/>
        <w:tabs>
          <w:tab w:val="left" w:pos="770"/>
          <w:tab w:val="left" w:pos="2422"/>
        </w:tabs>
        <w:spacing w:after="0" w:line="240" w:lineRule="auto"/>
        <w:jc w:val="both"/>
        <w:rPr>
          <w:rFonts w:ascii="Times New Roman" w:hAnsi="Times New Roman" w:cs="Times New Roman"/>
          <w:sz w:val="24"/>
          <w:szCs w:val="24"/>
        </w:rPr>
      </w:pPr>
    </w:p>
    <w:p w:rsidR="00A26591" w:rsidRPr="00C15EB0" w:rsidRDefault="00DC046F" w:rsidP="00C15EB0">
      <w:pPr>
        <w:pStyle w:val="firstline"/>
        <w:spacing w:line="240" w:lineRule="auto"/>
        <w:ind w:firstLine="0"/>
        <w:rPr>
          <w:rFonts w:ascii="Times New Roman" w:hAnsi="Times New Roman" w:cs="Times New Roman"/>
          <w:i/>
          <w:color w:val="auto"/>
        </w:rPr>
      </w:pPr>
      <w:r w:rsidRPr="00C15EB0">
        <w:rPr>
          <w:rFonts w:ascii="Times New Roman" w:hAnsi="Times New Roman" w:cs="Times New Roman"/>
          <w:color w:val="auto"/>
          <w:u w:val="single"/>
        </w:rPr>
        <w:t>*</w:t>
      </w:r>
      <w:r w:rsidR="00B90464" w:rsidRPr="00C15EB0">
        <w:rPr>
          <w:rFonts w:ascii="Times New Roman" w:hAnsi="Times New Roman" w:cs="Times New Roman"/>
          <w:color w:val="auto"/>
          <w:u w:val="single"/>
        </w:rPr>
        <w:t>Забележка:</w:t>
      </w:r>
      <w:r w:rsidR="00B90464" w:rsidRPr="00C15EB0">
        <w:rPr>
          <w:rFonts w:ascii="Times New Roman" w:hAnsi="Times New Roman" w:cs="Times New Roman"/>
          <w:color w:val="auto"/>
        </w:rPr>
        <w:t xml:space="preserve"> </w:t>
      </w:r>
      <w:r w:rsidR="00B90464" w:rsidRPr="00C15EB0">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A26591" w:rsidRPr="00C15EB0" w:rsidRDefault="00A26591" w:rsidP="00C15EB0">
      <w:pPr>
        <w:pStyle w:val="Heading9"/>
        <w:spacing w:before="0" w:after="0" w:line="240" w:lineRule="auto"/>
        <w:jc w:val="both"/>
        <w:rPr>
          <w:rFonts w:ascii="Times New Roman" w:hAnsi="Times New Roman"/>
          <w:b/>
          <w:sz w:val="24"/>
          <w:szCs w:val="24"/>
          <w:u w:val="single"/>
        </w:rPr>
      </w:pPr>
    </w:p>
    <w:p w:rsidR="00B90464" w:rsidRPr="00C15EB0" w:rsidRDefault="00362266" w:rsidP="00C15EB0">
      <w:pPr>
        <w:pStyle w:val="Heading9"/>
        <w:spacing w:before="0" w:after="0" w:line="240" w:lineRule="auto"/>
        <w:jc w:val="both"/>
        <w:rPr>
          <w:rFonts w:ascii="Times New Roman" w:hAnsi="Times New Roman"/>
          <w:b/>
          <w:sz w:val="24"/>
          <w:szCs w:val="24"/>
        </w:rPr>
      </w:pPr>
      <w:r w:rsidRPr="00C15EB0">
        <w:rPr>
          <w:rFonts w:ascii="Times New Roman" w:hAnsi="Times New Roman"/>
          <w:b/>
          <w:sz w:val="24"/>
          <w:szCs w:val="24"/>
          <w:u w:val="single"/>
        </w:rPr>
        <w:t>В</w:t>
      </w:r>
      <w:r w:rsidR="00B90464" w:rsidRPr="00C15EB0">
        <w:rPr>
          <w:rFonts w:ascii="Times New Roman" w:hAnsi="Times New Roman"/>
          <w:b/>
          <w:sz w:val="24"/>
          <w:szCs w:val="24"/>
          <w:u w:val="single"/>
        </w:rPr>
        <w:t>ЪЗЛОЖИТЕЛ:</w:t>
      </w:r>
      <w:r w:rsidR="00B90464" w:rsidRPr="00C15EB0">
        <w:rPr>
          <w:rFonts w:ascii="Times New Roman" w:hAnsi="Times New Roman"/>
          <w:b/>
          <w:sz w:val="24"/>
          <w:szCs w:val="24"/>
        </w:rPr>
        <w:tab/>
      </w:r>
      <w:r w:rsidR="00B90464" w:rsidRPr="00C15EB0">
        <w:rPr>
          <w:rFonts w:ascii="Times New Roman" w:hAnsi="Times New Roman"/>
          <w:b/>
          <w:sz w:val="24"/>
          <w:szCs w:val="24"/>
        </w:rPr>
        <w:tab/>
      </w:r>
      <w:r w:rsidR="00B90464" w:rsidRPr="00C15EB0">
        <w:rPr>
          <w:rFonts w:ascii="Times New Roman" w:hAnsi="Times New Roman"/>
          <w:b/>
          <w:sz w:val="24"/>
          <w:szCs w:val="24"/>
        </w:rPr>
        <w:tab/>
      </w:r>
      <w:r w:rsidR="00B90464" w:rsidRPr="00C15EB0">
        <w:rPr>
          <w:rFonts w:ascii="Times New Roman" w:hAnsi="Times New Roman"/>
          <w:b/>
          <w:sz w:val="24"/>
          <w:szCs w:val="24"/>
        </w:rPr>
        <w:tab/>
      </w:r>
      <w:r w:rsidR="009510E9" w:rsidRPr="00C15EB0">
        <w:rPr>
          <w:rFonts w:ascii="Times New Roman" w:hAnsi="Times New Roman"/>
          <w:b/>
          <w:sz w:val="24"/>
          <w:szCs w:val="24"/>
        </w:rPr>
        <w:tab/>
      </w:r>
      <w:r w:rsidR="0018040E">
        <w:rPr>
          <w:rFonts w:ascii="Times New Roman" w:hAnsi="Times New Roman"/>
          <w:b/>
          <w:sz w:val="24"/>
          <w:szCs w:val="24"/>
        </w:rPr>
        <w:tab/>
      </w:r>
      <w:r w:rsidR="00B90464" w:rsidRPr="00C15EB0">
        <w:rPr>
          <w:rFonts w:ascii="Times New Roman" w:hAnsi="Times New Roman"/>
          <w:b/>
          <w:sz w:val="24"/>
          <w:szCs w:val="24"/>
          <w:u w:val="single"/>
        </w:rPr>
        <w:t>ИЗПЪЛНИТЕЛ:</w:t>
      </w:r>
    </w:p>
    <w:p w:rsidR="001D2422" w:rsidRPr="00C15EB0" w:rsidRDefault="00E3032B" w:rsidP="00C15EB0">
      <w:pPr>
        <w:spacing w:line="240" w:lineRule="auto"/>
        <w:jc w:val="both"/>
        <w:rPr>
          <w:rFonts w:ascii="Times New Roman" w:hAnsi="Times New Roman" w:cs="Times New Roman"/>
          <w:b/>
          <w:sz w:val="24"/>
          <w:szCs w:val="24"/>
        </w:rPr>
      </w:pPr>
      <w:r w:rsidRPr="00C15EB0">
        <w:rPr>
          <w:rFonts w:ascii="Times New Roman" w:hAnsi="Times New Roman" w:cs="Times New Roman"/>
          <w:b/>
          <w:sz w:val="24"/>
          <w:szCs w:val="24"/>
        </w:rPr>
        <w:t>……………………………..</w:t>
      </w:r>
      <w:r w:rsidRPr="00C15EB0">
        <w:rPr>
          <w:rFonts w:ascii="Times New Roman" w:hAnsi="Times New Roman" w:cs="Times New Roman"/>
          <w:b/>
          <w:sz w:val="24"/>
          <w:szCs w:val="24"/>
        </w:rPr>
        <w:tab/>
      </w:r>
      <w:r w:rsidRPr="00C15EB0">
        <w:rPr>
          <w:rFonts w:ascii="Times New Roman" w:hAnsi="Times New Roman" w:cs="Times New Roman"/>
          <w:b/>
          <w:sz w:val="24"/>
          <w:szCs w:val="24"/>
        </w:rPr>
        <w:tab/>
      </w:r>
      <w:r w:rsidRPr="00C15EB0">
        <w:rPr>
          <w:rFonts w:ascii="Times New Roman" w:hAnsi="Times New Roman" w:cs="Times New Roman"/>
          <w:b/>
          <w:sz w:val="24"/>
          <w:szCs w:val="24"/>
        </w:rPr>
        <w:tab/>
      </w:r>
      <w:r w:rsidRPr="00C15EB0">
        <w:rPr>
          <w:rFonts w:ascii="Times New Roman" w:hAnsi="Times New Roman" w:cs="Times New Roman"/>
          <w:b/>
          <w:sz w:val="24"/>
          <w:szCs w:val="24"/>
        </w:rPr>
        <w:tab/>
      </w:r>
      <w:r w:rsidRPr="00C15EB0">
        <w:rPr>
          <w:rFonts w:ascii="Times New Roman" w:hAnsi="Times New Roman" w:cs="Times New Roman"/>
          <w:b/>
          <w:sz w:val="24"/>
          <w:szCs w:val="24"/>
        </w:rPr>
        <w:tab/>
      </w:r>
      <w:r w:rsidR="00830124" w:rsidRPr="00C15EB0">
        <w:rPr>
          <w:rFonts w:ascii="Times New Roman" w:hAnsi="Times New Roman" w:cs="Times New Roman"/>
          <w:b/>
          <w:sz w:val="24"/>
          <w:szCs w:val="24"/>
        </w:rPr>
        <w:t xml:space="preserve">УПРАВИТЕЛ: </w:t>
      </w:r>
    </w:p>
    <w:p w:rsidR="00B90464" w:rsidRPr="00C15EB0" w:rsidRDefault="000E1ABC" w:rsidP="00C15EB0">
      <w:pPr>
        <w:spacing w:after="0" w:line="240" w:lineRule="auto"/>
        <w:rPr>
          <w:rFonts w:ascii="Times New Roman" w:hAnsi="Times New Roman" w:cs="Times New Roman"/>
          <w:b/>
          <w:sz w:val="24"/>
          <w:szCs w:val="24"/>
        </w:rPr>
      </w:pPr>
      <w:r w:rsidRPr="00C15EB0">
        <w:rPr>
          <w:rFonts w:ascii="Times New Roman" w:hAnsi="Times New Roman" w:cs="Times New Roman"/>
          <w:b/>
          <w:sz w:val="24"/>
          <w:szCs w:val="24"/>
        </w:rPr>
        <w:tab/>
      </w:r>
      <w:r w:rsidRPr="00C15EB0">
        <w:rPr>
          <w:rFonts w:ascii="Times New Roman" w:hAnsi="Times New Roman" w:cs="Times New Roman"/>
          <w:b/>
          <w:sz w:val="24"/>
          <w:szCs w:val="24"/>
        </w:rPr>
        <w:tab/>
      </w:r>
      <w:r w:rsidRPr="00C15EB0">
        <w:rPr>
          <w:rFonts w:ascii="Times New Roman" w:hAnsi="Times New Roman" w:cs="Times New Roman"/>
          <w:b/>
          <w:sz w:val="24"/>
          <w:szCs w:val="24"/>
        </w:rPr>
        <w:tab/>
      </w:r>
      <w:r w:rsidR="009510E9" w:rsidRPr="00C15EB0">
        <w:rPr>
          <w:rFonts w:ascii="Times New Roman" w:hAnsi="Times New Roman" w:cs="Times New Roman"/>
          <w:b/>
          <w:sz w:val="24"/>
          <w:szCs w:val="24"/>
        </w:rPr>
        <w:tab/>
      </w:r>
      <w:r w:rsidR="00E3032B" w:rsidRPr="00C15EB0">
        <w:rPr>
          <w:rFonts w:ascii="Times New Roman" w:hAnsi="Times New Roman" w:cs="Times New Roman"/>
          <w:b/>
          <w:sz w:val="24"/>
          <w:szCs w:val="24"/>
        </w:rPr>
        <w:tab/>
      </w:r>
      <w:r w:rsidR="00E3032B" w:rsidRPr="00C15EB0">
        <w:rPr>
          <w:rFonts w:ascii="Times New Roman" w:hAnsi="Times New Roman" w:cs="Times New Roman"/>
          <w:b/>
          <w:sz w:val="24"/>
          <w:szCs w:val="24"/>
        </w:rPr>
        <w:tab/>
      </w:r>
      <w:r w:rsidR="00E3032B" w:rsidRPr="00C15EB0">
        <w:rPr>
          <w:rFonts w:ascii="Times New Roman" w:hAnsi="Times New Roman" w:cs="Times New Roman"/>
          <w:b/>
          <w:sz w:val="24"/>
          <w:szCs w:val="24"/>
        </w:rPr>
        <w:tab/>
      </w:r>
      <w:r w:rsidR="00907B1E" w:rsidRPr="00C15EB0">
        <w:rPr>
          <w:rFonts w:ascii="Times New Roman" w:hAnsi="Times New Roman" w:cs="Times New Roman"/>
          <w:b/>
          <w:sz w:val="24"/>
          <w:szCs w:val="24"/>
        </w:rPr>
        <w:tab/>
      </w:r>
      <w:r w:rsidR="00830124" w:rsidRPr="00C15EB0">
        <w:rPr>
          <w:rFonts w:ascii="Times New Roman" w:hAnsi="Times New Roman" w:cs="Times New Roman"/>
          <w:b/>
          <w:sz w:val="24"/>
          <w:szCs w:val="24"/>
        </w:rPr>
        <w:t>...........................................</w:t>
      </w:r>
      <w:r w:rsidR="001D2422" w:rsidRPr="00C15EB0">
        <w:rPr>
          <w:rFonts w:ascii="Times New Roman" w:hAnsi="Times New Roman" w:cs="Times New Roman"/>
          <w:b/>
          <w:sz w:val="24"/>
          <w:szCs w:val="24"/>
        </w:rPr>
        <w:t xml:space="preserve"> </w:t>
      </w:r>
    </w:p>
    <w:bookmarkEnd w:id="36"/>
    <w:bookmarkEnd w:id="37"/>
    <w:bookmarkEnd w:id="38"/>
    <w:p w:rsidR="00A136A0" w:rsidRPr="00C15EB0" w:rsidRDefault="00A136A0" w:rsidP="00C15EB0">
      <w:pPr>
        <w:spacing w:after="0" w:line="240" w:lineRule="auto"/>
        <w:jc w:val="both"/>
        <w:rPr>
          <w:rFonts w:ascii="Times New Roman" w:hAnsi="Times New Roman" w:cs="Times New Roman"/>
          <w:b/>
          <w:sz w:val="24"/>
          <w:szCs w:val="24"/>
        </w:rPr>
      </w:pPr>
      <w:r w:rsidRPr="00C15EB0">
        <w:rPr>
          <w:rFonts w:ascii="Times New Roman" w:hAnsi="Times New Roman" w:cs="Times New Roman"/>
          <w:b/>
          <w:sz w:val="24"/>
          <w:szCs w:val="24"/>
        </w:rPr>
        <w:t>ГЛ. СЧЕТОВОДИТЕЛ</w:t>
      </w:r>
    </w:p>
    <w:p w:rsidR="009975A4" w:rsidRPr="00C15EB0" w:rsidRDefault="00E3032B" w:rsidP="00C15EB0">
      <w:pPr>
        <w:spacing w:line="240" w:lineRule="auto"/>
        <w:jc w:val="both"/>
        <w:rPr>
          <w:rFonts w:ascii="Times New Roman" w:hAnsi="Times New Roman" w:cs="Times New Roman"/>
          <w:b/>
          <w:sz w:val="24"/>
          <w:szCs w:val="24"/>
        </w:rPr>
      </w:pPr>
      <w:r w:rsidRPr="00C15EB0">
        <w:rPr>
          <w:rFonts w:ascii="Times New Roman" w:hAnsi="Times New Roman" w:cs="Times New Roman"/>
          <w:b/>
          <w:sz w:val="24"/>
          <w:szCs w:val="24"/>
        </w:rPr>
        <w:t>……………………………..</w:t>
      </w:r>
    </w:p>
    <w:p w:rsidR="009975A4" w:rsidRDefault="009975A4" w:rsidP="00C15EB0">
      <w:pPr>
        <w:spacing w:line="240" w:lineRule="auto"/>
        <w:jc w:val="both"/>
        <w:rPr>
          <w:rFonts w:ascii="Times New Roman" w:hAnsi="Times New Roman" w:cs="Times New Roman"/>
          <w:b/>
          <w:sz w:val="24"/>
          <w:szCs w:val="24"/>
        </w:rPr>
      </w:pPr>
    </w:p>
    <w:p w:rsidR="00787D38" w:rsidRPr="00C15EB0" w:rsidRDefault="00787D38" w:rsidP="00C15EB0">
      <w:pPr>
        <w:spacing w:line="240" w:lineRule="auto"/>
        <w:rPr>
          <w:rFonts w:ascii="Times New Roman" w:hAnsi="Times New Roman" w:cs="Times New Roman"/>
          <w:sz w:val="24"/>
          <w:szCs w:val="24"/>
          <w:lang w:eastAsia="bg-BG"/>
        </w:rPr>
      </w:pPr>
    </w:p>
    <w:sectPr w:rsidR="00787D38" w:rsidRPr="00C15EB0" w:rsidSect="00AF6FE1">
      <w:pgSz w:w="11906" w:h="16838"/>
      <w:pgMar w:top="1418" w:right="1418" w:bottom="1418" w:left="1418" w:header="340"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F6" w:rsidRDefault="00650AF6" w:rsidP="003D7C6F">
      <w:pPr>
        <w:spacing w:after="0" w:line="240" w:lineRule="auto"/>
      </w:pPr>
      <w:r>
        <w:separator/>
      </w:r>
    </w:p>
  </w:endnote>
  <w:endnote w:type="continuationSeparator" w:id="0">
    <w:p w:rsidR="00650AF6" w:rsidRDefault="00650AF6"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EA" w:rsidRPr="00EF0F9A" w:rsidRDefault="00C76AEA" w:rsidP="00C203FE">
    <w:pPr>
      <w:pStyle w:val="Footer"/>
      <w:tabs>
        <w:tab w:val="left" w:pos="7442"/>
        <w:tab w:val="right" w:pos="9214"/>
      </w:tabs>
      <w:spacing w:after="0" w:line="360" w:lineRule="auto"/>
      <w:jc w:val="right"/>
      <w:rPr>
        <w:rFonts w:ascii="Times New Roman" w:hAnsi="Times New Roman"/>
      </w:rPr>
    </w:pP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726BA4">
      <w:rPr>
        <w:rFonts w:ascii="Times New Roman" w:hAnsi="Times New Roman"/>
        <w:noProof/>
      </w:rPr>
      <w:t>32</w:t>
    </w:r>
    <w:r w:rsidRPr="00EF0F9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F6" w:rsidRDefault="00650AF6" w:rsidP="003D7C6F">
      <w:pPr>
        <w:spacing w:after="0" w:line="240" w:lineRule="auto"/>
      </w:pPr>
      <w:r>
        <w:separator/>
      </w:r>
    </w:p>
  </w:footnote>
  <w:footnote w:type="continuationSeparator" w:id="0">
    <w:p w:rsidR="00650AF6" w:rsidRDefault="00650AF6" w:rsidP="003D7C6F">
      <w:pPr>
        <w:spacing w:after="0" w:line="240" w:lineRule="auto"/>
      </w:pPr>
      <w:r>
        <w:continuationSeparator/>
      </w:r>
    </w:p>
  </w:footnote>
  <w:footnote w:id="1">
    <w:p w:rsidR="00C76AEA" w:rsidRPr="00BE65A8" w:rsidRDefault="00C76AEA" w:rsidP="00D45298">
      <w:pPr>
        <w:pStyle w:val="FootnoteText"/>
        <w:rPr>
          <w:rFonts w:ascii="Times New Roman" w:hAnsi="Times New Roman"/>
          <w:sz w:val="24"/>
          <w:szCs w:val="24"/>
          <w:lang w:val="ru-RU"/>
        </w:rPr>
      </w:pPr>
      <w:r w:rsidRPr="00BE65A8">
        <w:rPr>
          <w:rStyle w:val="FootnoteReference"/>
          <w:rFonts w:ascii="Times New Roman" w:hAnsi="Times New Roman"/>
        </w:rPr>
        <w:footnoteRef/>
      </w:r>
      <w:r w:rsidRPr="00BE65A8">
        <w:rPr>
          <w:rFonts w:ascii="Times New Roman" w:hAnsi="Times New Roman"/>
          <w:lang w:val="ru-RU"/>
        </w:rPr>
        <w:t xml:space="preserve"> В зависимост от това дали е сключен договор за подизпълнение или допълнително споразумение за замяна на подизпълнител/включване на подизпълнител, се представят доказателства по чл. 66, ал. 2 или по чл. 66</w:t>
      </w:r>
      <w:r w:rsidRPr="00BE65A8">
        <w:rPr>
          <w:rFonts w:ascii="Times New Roman" w:hAnsi="Times New Roman"/>
          <w:lang w:val="bg-BG"/>
        </w:rPr>
        <w:t>,</w:t>
      </w:r>
      <w:r w:rsidRPr="00BE65A8">
        <w:rPr>
          <w:rFonts w:ascii="Times New Roman" w:hAnsi="Times New Roman"/>
          <w:lang w:val="ru-RU"/>
        </w:rPr>
        <w:t xml:space="preserve"> ал. 11 от ЗОП.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C7D"/>
    <w:multiLevelType w:val="hybridMultilevel"/>
    <w:tmpl w:val="D1FEB484"/>
    <w:lvl w:ilvl="0" w:tplc="1FDE004A">
      <w:start w:val="1"/>
      <w:numFmt w:val="decimal"/>
      <w:lvlText w:val="%1."/>
      <w:lvlJc w:val="left"/>
      <w:pPr>
        <w:tabs>
          <w:tab w:val="num" w:pos="1069"/>
        </w:tabs>
        <w:ind w:left="1069" w:hanging="360"/>
      </w:pPr>
    </w:lvl>
    <w:lvl w:ilvl="1" w:tplc="B6F444AA">
      <w:start w:val="2"/>
      <w:numFmt w:val="decimal"/>
      <w:lvlText w:val="(%2)"/>
      <w:lvlJc w:val="left"/>
      <w:pPr>
        <w:tabs>
          <w:tab w:val="num" w:pos="169"/>
        </w:tabs>
        <w:ind w:left="169" w:hanging="360"/>
      </w:pPr>
    </w:lvl>
    <w:lvl w:ilvl="2" w:tplc="0402001B">
      <w:start w:val="1"/>
      <w:numFmt w:val="lowerRoman"/>
      <w:lvlText w:val="%3."/>
      <w:lvlJc w:val="right"/>
      <w:pPr>
        <w:tabs>
          <w:tab w:val="num" w:pos="889"/>
        </w:tabs>
        <w:ind w:left="889" w:hanging="180"/>
      </w:pPr>
    </w:lvl>
    <w:lvl w:ilvl="3" w:tplc="0402000F">
      <w:start w:val="1"/>
      <w:numFmt w:val="decimal"/>
      <w:lvlText w:val="%4."/>
      <w:lvlJc w:val="left"/>
      <w:pPr>
        <w:tabs>
          <w:tab w:val="num" w:pos="1609"/>
        </w:tabs>
        <w:ind w:left="1609" w:hanging="360"/>
      </w:pPr>
    </w:lvl>
    <w:lvl w:ilvl="4" w:tplc="04020019">
      <w:start w:val="1"/>
      <w:numFmt w:val="lowerLetter"/>
      <w:lvlText w:val="%5."/>
      <w:lvlJc w:val="left"/>
      <w:pPr>
        <w:tabs>
          <w:tab w:val="num" w:pos="2329"/>
        </w:tabs>
        <w:ind w:left="2329" w:hanging="360"/>
      </w:pPr>
    </w:lvl>
    <w:lvl w:ilvl="5" w:tplc="0402001B">
      <w:start w:val="1"/>
      <w:numFmt w:val="lowerRoman"/>
      <w:lvlText w:val="%6."/>
      <w:lvlJc w:val="right"/>
      <w:pPr>
        <w:tabs>
          <w:tab w:val="num" w:pos="3049"/>
        </w:tabs>
        <w:ind w:left="3049" w:hanging="180"/>
      </w:pPr>
    </w:lvl>
    <w:lvl w:ilvl="6" w:tplc="0402000F">
      <w:start w:val="1"/>
      <w:numFmt w:val="decimal"/>
      <w:lvlText w:val="%7."/>
      <w:lvlJc w:val="left"/>
      <w:pPr>
        <w:tabs>
          <w:tab w:val="num" w:pos="3769"/>
        </w:tabs>
        <w:ind w:left="3769" w:hanging="360"/>
      </w:pPr>
    </w:lvl>
    <w:lvl w:ilvl="7" w:tplc="04020019">
      <w:start w:val="1"/>
      <w:numFmt w:val="lowerLetter"/>
      <w:lvlText w:val="%8."/>
      <w:lvlJc w:val="left"/>
      <w:pPr>
        <w:tabs>
          <w:tab w:val="num" w:pos="4489"/>
        </w:tabs>
        <w:ind w:left="4489" w:hanging="360"/>
      </w:pPr>
    </w:lvl>
    <w:lvl w:ilvl="8" w:tplc="0402001B">
      <w:start w:val="1"/>
      <w:numFmt w:val="lowerRoman"/>
      <w:lvlText w:val="%9."/>
      <w:lvlJc w:val="right"/>
      <w:pPr>
        <w:tabs>
          <w:tab w:val="num" w:pos="5209"/>
        </w:tabs>
        <w:ind w:left="5209" w:hanging="180"/>
      </w:pPr>
    </w:lvl>
  </w:abstractNum>
  <w:abstractNum w:abstractNumId="1">
    <w:nsid w:val="01500C75"/>
    <w:multiLevelType w:val="hybridMultilevel"/>
    <w:tmpl w:val="A3A472F8"/>
    <w:lvl w:ilvl="0" w:tplc="09FED592">
      <w:start w:val="1"/>
      <w:numFmt w:val="decimal"/>
      <w:lvlText w:val="%1."/>
      <w:lvlJc w:val="left"/>
      <w:pPr>
        <w:tabs>
          <w:tab w:val="num" w:pos="1069"/>
        </w:tabs>
        <w:ind w:left="1069" w:hanging="360"/>
      </w:pPr>
      <w:rPr>
        <w:rFonts w:hint="default"/>
        <w:b/>
      </w:rPr>
    </w:lvl>
    <w:lvl w:ilvl="1" w:tplc="04020019">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2">
    <w:nsid w:val="030E588E"/>
    <w:multiLevelType w:val="hybridMultilevel"/>
    <w:tmpl w:val="166C9FC4"/>
    <w:lvl w:ilvl="0" w:tplc="9C085B6A">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3">
    <w:nsid w:val="031F6B9C"/>
    <w:multiLevelType w:val="hybridMultilevel"/>
    <w:tmpl w:val="BD0E7A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E33C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04805030"/>
    <w:multiLevelType w:val="hybridMultilevel"/>
    <w:tmpl w:val="A3A472F8"/>
    <w:lvl w:ilvl="0" w:tplc="09FED592">
      <w:start w:val="1"/>
      <w:numFmt w:val="decimal"/>
      <w:lvlText w:val="%1."/>
      <w:lvlJc w:val="left"/>
      <w:pPr>
        <w:tabs>
          <w:tab w:val="num" w:pos="1069"/>
        </w:tabs>
        <w:ind w:left="1069" w:hanging="360"/>
      </w:pPr>
      <w:rPr>
        <w:rFonts w:hint="default"/>
        <w:b/>
      </w:rPr>
    </w:lvl>
    <w:lvl w:ilvl="1" w:tplc="04020019">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6">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7">
    <w:nsid w:val="0A150A79"/>
    <w:multiLevelType w:val="hybridMultilevel"/>
    <w:tmpl w:val="FE5EE4C8"/>
    <w:lvl w:ilvl="0" w:tplc="04020001">
      <w:start w:val="1"/>
      <w:numFmt w:val="bullet"/>
      <w:lvlText w:val=""/>
      <w:lvlJc w:val="left"/>
      <w:pPr>
        <w:ind w:left="1130" w:hanging="360"/>
      </w:pPr>
      <w:rPr>
        <w:rFonts w:ascii="Symbol" w:hAnsi="Symbol" w:hint="default"/>
      </w:rPr>
    </w:lvl>
    <w:lvl w:ilvl="1" w:tplc="04020003" w:tentative="1">
      <w:start w:val="1"/>
      <w:numFmt w:val="bullet"/>
      <w:lvlText w:val="o"/>
      <w:lvlJc w:val="left"/>
      <w:pPr>
        <w:ind w:left="1850" w:hanging="360"/>
      </w:pPr>
      <w:rPr>
        <w:rFonts w:ascii="Courier New" w:hAnsi="Courier New" w:cs="Courier New" w:hint="default"/>
      </w:rPr>
    </w:lvl>
    <w:lvl w:ilvl="2" w:tplc="04020005" w:tentative="1">
      <w:start w:val="1"/>
      <w:numFmt w:val="bullet"/>
      <w:lvlText w:val=""/>
      <w:lvlJc w:val="left"/>
      <w:pPr>
        <w:ind w:left="2570" w:hanging="360"/>
      </w:pPr>
      <w:rPr>
        <w:rFonts w:ascii="Wingdings" w:hAnsi="Wingdings" w:hint="default"/>
      </w:rPr>
    </w:lvl>
    <w:lvl w:ilvl="3" w:tplc="04020001" w:tentative="1">
      <w:start w:val="1"/>
      <w:numFmt w:val="bullet"/>
      <w:lvlText w:val=""/>
      <w:lvlJc w:val="left"/>
      <w:pPr>
        <w:ind w:left="3290" w:hanging="360"/>
      </w:pPr>
      <w:rPr>
        <w:rFonts w:ascii="Symbol" w:hAnsi="Symbol" w:hint="default"/>
      </w:rPr>
    </w:lvl>
    <w:lvl w:ilvl="4" w:tplc="04020003" w:tentative="1">
      <w:start w:val="1"/>
      <w:numFmt w:val="bullet"/>
      <w:lvlText w:val="o"/>
      <w:lvlJc w:val="left"/>
      <w:pPr>
        <w:ind w:left="4010" w:hanging="360"/>
      </w:pPr>
      <w:rPr>
        <w:rFonts w:ascii="Courier New" w:hAnsi="Courier New" w:cs="Courier New" w:hint="default"/>
      </w:rPr>
    </w:lvl>
    <w:lvl w:ilvl="5" w:tplc="04020005" w:tentative="1">
      <w:start w:val="1"/>
      <w:numFmt w:val="bullet"/>
      <w:lvlText w:val=""/>
      <w:lvlJc w:val="left"/>
      <w:pPr>
        <w:ind w:left="4730" w:hanging="360"/>
      </w:pPr>
      <w:rPr>
        <w:rFonts w:ascii="Wingdings" w:hAnsi="Wingdings" w:hint="default"/>
      </w:rPr>
    </w:lvl>
    <w:lvl w:ilvl="6" w:tplc="04020001" w:tentative="1">
      <w:start w:val="1"/>
      <w:numFmt w:val="bullet"/>
      <w:lvlText w:val=""/>
      <w:lvlJc w:val="left"/>
      <w:pPr>
        <w:ind w:left="5450" w:hanging="360"/>
      </w:pPr>
      <w:rPr>
        <w:rFonts w:ascii="Symbol" w:hAnsi="Symbol" w:hint="default"/>
      </w:rPr>
    </w:lvl>
    <w:lvl w:ilvl="7" w:tplc="04020003" w:tentative="1">
      <w:start w:val="1"/>
      <w:numFmt w:val="bullet"/>
      <w:lvlText w:val="o"/>
      <w:lvlJc w:val="left"/>
      <w:pPr>
        <w:ind w:left="6170" w:hanging="360"/>
      </w:pPr>
      <w:rPr>
        <w:rFonts w:ascii="Courier New" w:hAnsi="Courier New" w:cs="Courier New" w:hint="default"/>
      </w:rPr>
    </w:lvl>
    <w:lvl w:ilvl="8" w:tplc="04020005" w:tentative="1">
      <w:start w:val="1"/>
      <w:numFmt w:val="bullet"/>
      <w:lvlText w:val=""/>
      <w:lvlJc w:val="left"/>
      <w:pPr>
        <w:ind w:left="6890" w:hanging="360"/>
      </w:pPr>
      <w:rPr>
        <w:rFonts w:ascii="Wingdings" w:hAnsi="Wingdings" w:hint="default"/>
      </w:rPr>
    </w:lvl>
  </w:abstractNum>
  <w:abstractNum w:abstractNumId="8">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743933"/>
    <w:multiLevelType w:val="hybridMultilevel"/>
    <w:tmpl w:val="9ADEA13A"/>
    <w:lvl w:ilvl="0" w:tplc="831077E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50E5F7A"/>
    <w:multiLevelType w:val="hybridMultilevel"/>
    <w:tmpl w:val="A3A472F8"/>
    <w:lvl w:ilvl="0" w:tplc="09FED592">
      <w:start w:val="1"/>
      <w:numFmt w:val="decimal"/>
      <w:lvlText w:val="%1."/>
      <w:lvlJc w:val="left"/>
      <w:pPr>
        <w:tabs>
          <w:tab w:val="num" w:pos="1069"/>
        </w:tabs>
        <w:ind w:left="1069" w:hanging="360"/>
      </w:pPr>
      <w:rPr>
        <w:rFonts w:hint="default"/>
        <w:b/>
      </w:rPr>
    </w:lvl>
    <w:lvl w:ilvl="1" w:tplc="04020019">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12">
    <w:nsid w:val="171771D5"/>
    <w:multiLevelType w:val="hybridMultilevel"/>
    <w:tmpl w:val="7BBE91A4"/>
    <w:lvl w:ilvl="0" w:tplc="04020001">
      <w:start w:val="1"/>
      <w:numFmt w:val="bullet"/>
      <w:lvlText w:val=""/>
      <w:lvlJc w:val="left"/>
      <w:pPr>
        <w:ind w:left="1130" w:hanging="360"/>
      </w:pPr>
      <w:rPr>
        <w:rFonts w:ascii="Symbol" w:hAnsi="Symbol" w:hint="default"/>
      </w:rPr>
    </w:lvl>
    <w:lvl w:ilvl="1" w:tplc="04020003" w:tentative="1">
      <w:start w:val="1"/>
      <w:numFmt w:val="bullet"/>
      <w:lvlText w:val="o"/>
      <w:lvlJc w:val="left"/>
      <w:pPr>
        <w:ind w:left="1850" w:hanging="360"/>
      </w:pPr>
      <w:rPr>
        <w:rFonts w:ascii="Courier New" w:hAnsi="Courier New" w:cs="Courier New" w:hint="default"/>
      </w:rPr>
    </w:lvl>
    <w:lvl w:ilvl="2" w:tplc="04020005" w:tentative="1">
      <w:start w:val="1"/>
      <w:numFmt w:val="bullet"/>
      <w:lvlText w:val=""/>
      <w:lvlJc w:val="left"/>
      <w:pPr>
        <w:ind w:left="2570" w:hanging="360"/>
      </w:pPr>
      <w:rPr>
        <w:rFonts w:ascii="Wingdings" w:hAnsi="Wingdings" w:hint="default"/>
      </w:rPr>
    </w:lvl>
    <w:lvl w:ilvl="3" w:tplc="04020001" w:tentative="1">
      <w:start w:val="1"/>
      <w:numFmt w:val="bullet"/>
      <w:lvlText w:val=""/>
      <w:lvlJc w:val="left"/>
      <w:pPr>
        <w:ind w:left="3290" w:hanging="360"/>
      </w:pPr>
      <w:rPr>
        <w:rFonts w:ascii="Symbol" w:hAnsi="Symbol" w:hint="default"/>
      </w:rPr>
    </w:lvl>
    <w:lvl w:ilvl="4" w:tplc="04020003" w:tentative="1">
      <w:start w:val="1"/>
      <w:numFmt w:val="bullet"/>
      <w:lvlText w:val="o"/>
      <w:lvlJc w:val="left"/>
      <w:pPr>
        <w:ind w:left="4010" w:hanging="360"/>
      </w:pPr>
      <w:rPr>
        <w:rFonts w:ascii="Courier New" w:hAnsi="Courier New" w:cs="Courier New" w:hint="default"/>
      </w:rPr>
    </w:lvl>
    <w:lvl w:ilvl="5" w:tplc="04020005" w:tentative="1">
      <w:start w:val="1"/>
      <w:numFmt w:val="bullet"/>
      <w:lvlText w:val=""/>
      <w:lvlJc w:val="left"/>
      <w:pPr>
        <w:ind w:left="4730" w:hanging="360"/>
      </w:pPr>
      <w:rPr>
        <w:rFonts w:ascii="Wingdings" w:hAnsi="Wingdings" w:hint="default"/>
      </w:rPr>
    </w:lvl>
    <w:lvl w:ilvl="6" w:tplc="04020001" w:tentative="1">
      <w:start w:val="1"/>
      <w:numFmt w:val="bullet"/>
      <w:lvlText w:val=""/>
      <w:lvlJc w:val="left"/>
      <w:pPr>
        <w:ind w:left="5450" w:hanging="360"/>
      </w:pPr>
      <w:rPr>
        <w:rFonts w:ascii="Symbol" w:hAnsi="Symbol" w:hint="default"/>
      </w:rPr>
    </w:lvl>
    <w:lvl w:ilvl="7" w:tplc="04020003" w:tentative="1">
      <w:start w:val="1"/>
      <w:numFmt w:val="bullet"/>
      <w:lvlText w:val="o"/>
      <w:lvlJc w:val="left"/>
      <w:pPr>
        <w:ind w:left="6170" w:hanging="360"/>
      </w:pPr>
      <w:rPr>
        <w:rFonts w:ascii="Courier New" w:hAnsi="Courier New" w:cs="Courier New" w:hint="default"/>
      </w:rPr>
    </w:lvl>
    <w:lvl w:ilvl="8" w:tplc="04020005" w:tentative="1">
      <w:start w:val="1"/>
      <w:numFmt w:val="bullet"/>
      <w:lvlText w:val=""/>
      <w:lvlJc w:val="left"/>
      <w:pPr>
        <w:ind w:left="6890" w:hanging="360"/>
      </w:pPr>
      <w:rPr>
        <w:rFonts w:ascii="Wingdings" w:hAnsi="Wingdings" w:hint="default"/>
      </w:rPr>
    </w:lvl>
  </w:abstractNum>
  <w:abstractNum w:abstractNumId="13">
    <w:nsid w:val="17C463D4"/>
    <w:multiLevelType w:val="hybridMultilevel"/>
    <w:tmpl w:val="FAD8DA06"/>
    <w:lvl w:ilvl="0" w:tplc="A95495D2">
      <w:start w:val="1"/>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05E5ECE"/>
    <w:multiLevelType w:val="hybridMultilevel"/>
    <w:tmpl w:val="D9B204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27401C1"/>
    <w:multiLevelType w:val="hybridMultilevel"/>
    <w:tmpl w:val="D22A0A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2816AA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C05F7C"/>
    <w:multiLevelType w:val="hybridMultilevel"/>
    <w:tmpl w:val="A3A472F8"/>
    <w:lvl w:ilvl="0" w:tplc="09FED592">
      <w:start w:val="1"/>
      <w:numFmt w:val="decimal"/>
      <w:lvlText w:val="%1."/>
      <w:lvlJc w:val="left"/>
      <w:pPr>
        <w:tabs>
          <w:tab w:val="num" w:pos="1069"/>
        </w:tabs>
        <w:ind w:left="1069" w:hanging="360"/>
      </w:pPr>
      <w:rPr>
        <w:rFonts w:hint="default"/>
        <w:b/>
      </w:rPr>
    </w:lvl>
    <w:lvl w:ilvl="1" w:tplc="04020019">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19">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50159A9"/>
    <w:multiLevelType w:val="hybridMultilevel"/>
    <w:tmpl w:val="A3A472F8"/>
    <w:lvl w:ilvl="0" w:tplc="09FED592">
      <w:start w:val="1"/>
      <w:numFmt w:val="decimal"/>
      <w:lvlText w:val="%1."/>
      <w:lvlJc w:val="left"/>
      <w:pPr>
        <w:tabs>
          <w:tab w:val="num" w:pos="1069"/>
        </w:tabs>
        <w:ind w:left="1069" w:hanging="360"/>
      </w:pPr>
      <w:rPr>
        <w:rFonts w:hint="default"/>
        <w:b/>
      </w:rPr>
    </w:lvl>
    <w:lvl w:ilvl="1" w:tplc="04020019">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21">
    <w:nsid w:val="2C5F7BC5"/>
    <w:multiLevelType w:val="hybridMultilevel"/>
    <w:tmpl w:val="006EE2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E9672A1"/>
    <w:multiLevelType w:val="hybridMultilevel"/>
    <w:tmpl w:val="166C9FC4"/>
    <w:lvl w:ilvl="0" w:tplc="9C085B6A">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23">
    <w:nsid w:val="2EFC4017"/>
    <w:multiLevelType w:val="hybridMultilevel"/>
    <w:tmpl w:val="0D7C9B44"/>
    <w:lvl w:ilvl="0" w:tplc="04020001">
      <w:start w:val="1"/>
      <w:numFmt w:val="bullet"/>
      <w:lvlText w:val=""/>
      <w:lvlJc w:val="left"/>
      <w:pPr>
        <w:ind w:left="1130" w:hanging="360"/>
      </w:pPr>
      <w:rPr>
        <w:rFonts w:ascii="Symbol" w:hAnsi="Symbol" w:hint="default"/>
      </w:rPr>
    </w:lvl>
    <w:lvl w:ilvl="1" w:tplc="04020003" w:tentative="1">
      <w:start w:val="1"/>
      <w:numFmt w:val="bullet"/>
      <w:lvlText w:val="o"/>
      <w:lvlJc w:val="left"/>
      <w:pPr>
        <w:ind w:left="1850" w:hanging="360"/>
      </w:pPr>
      <w:rPr>
        <w:rFonts w:ascii="Courier New" w:hAnsi="Courier New" w:cs="Courier New" w:hint="default"/>
      </w:rPr>
    </w:lvl>
    <w:lvl w:ilvl="2" w:tplc="04020005" w:tentative="1">
      <w:start w:val="1"/>
      <w:numFmt w:val="bullet"/>
      <w:lvlText w:val=""/>
      <w:lvlJc w:val="left"/>
      <w:pPr>
        <w:ind w:left="2570" w:hanging="360"/>
      </w:pPr>
      <w:rPr>
        <w:rFonts w:ascii="Wingdings" w:hAnsi="Wingdings" w:hint="default"/>
      </w:rPr>
    </w:lvl>
    <w:lvl w:ilvl="3" w:tplc="04020001" w:tentative="1">
      <w:start w:val="1"/>
      <w:numFmt w:val="bullet"/>
      <w:lvlText w:val=""/>
      <w:lvlJc w:val="left"/>
      <w:pPr>
        <w:ind w:left="3290" w:hanging="360"/>
      </w:pPr>
      <w:rPr>
        <w:rFonts w:ascii="Symbol" w:hAnsi="Symbol" w:hint="default"/>
      </w:rPr>
    </w:lvl>
    <w:lvl w:ilvl="4" w:tplc="04020003" w:tentative="1">
      <w:start w:val="1"/>
      <w:numFmt w:val="bullet"/>
      <w:lvlText w:val="o"/>
      <w:lvlJc w:val="left"/>
      <w:pPr>
        <w:ind w:left="4010" w:hanging="360"/>
      </w:pPr>
      <w:rPr>
        <w:rFonts w:ascii="Courier New" w:hAnsi="Courier New" w:cs="Courier New" w:hint="default"/>
      </w:rPr>
    </w:lvl>
    <w:lvl w:ilvl="5" w:tplc="04020005" w:tentative="1">
      <w:start w:val="1"/>
      <w:numFmt w:val="bullet"/>
      <w:lvlText w:val=""/>
      <w:lvlJc w:val="left"/>
      <w:pPr>
        <w:ind w:left="4730" w:hanging="360"/>
      </w:pPr>
      <w:rPr>
        <w:rFonts w:ascii="Wingdings" w:hAnsi="Wingdings" w:hint="default"/>
      </w:rPr>
    </w:lvl>
    <w:lvl w:ilvl="6" w:tplc="04020001" w:tentative="1">
      <w:start w:val="1"/>
      <w:numFmt w:val="bullet"/>
      <w:lvlText w:val=""/>
      <w:lvlJc w:val="left"/>
      <w:pPr>
        <w:ind w:left="5450" w:hanging="360"/>
      </w:pPr>
      <w:rPr>
        <w:rFonts w:ascii="Symbol" w:hAnsi="Symbol" w:hint="default"/>
      </w:rPr>
    </w:lvl>
    <w:lvl w:ilvl="7" w:tplc="04020003" w:tentative="1">
      <w:start w:val="1"/>
      <w:numFmt w:val="bullet"/>
      <w:lvlText w:val="o"/>
      <w:lvlJc w:val="left"/>
      <w:pPr>
        <w:ind w:left="6170" w:hanging="360"/>
      </w:pPr>
      <w:rPr>
        <w:rFonts w:ascii="Courier New" w:hAnsi="Courier New" w:cs="Courier New" w:hint="default"/>
      </w:rPr>
    </w:lvl>
    <w:lvl w:ilvl="8" w:tplc="04020005" w:tentative="1">
      <w:start w:val="1"/>
      <w:numFmt w:val="bullet"/>
      <w:lvlText w:val=""/>
      <w:lvlJc w:val="left"/>
      <w:pPr>
        <w:ind w:left="6890" w:hanging="360"/>
      </w:pPr>
      <w:rPr>
        <w:rFonts w:ascii="Wingdings" w:hAnsi="Wingdings" w:hint="default"/>
      </w:rPr>
    </w:lvl>
  </w:abstractNum>
  <w:abstractNum w:abstractNumId="24">
    <w:nsid w:val="2F28576C"/>
    <w:multiLevelType w:val="hybridMultilevel"/>
    <w:tmpl w:val="FAD8DA06"/>
    <w:lvl w:ilvl="0" w:tplc="A95495D2">
      <w:start w:val="1"/>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03179D8"/>
    <w:multiLevelType w:val="hybridMultilevel"/>
    <w:tmpl w:val="166C9FC4"/>
    <w:lvl w:ilvl="0" w:tplc="9C085B6A">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26">
    <w:nsid w:val="34196EBA"/>
    <w:multiLevelType w:val="hybridMultilevel"/>
    <w:tmpl w:val="55F4DF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C181E13"/>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nsid w:val="495C188C"/>
    <w:multiLevelType w:val="hybridMultilevel"/>
    <w:tmpl w:val="FAD8DA06"/>
    <w:lvl w:ilvl="0" w:tplc="A95495D2">
      <w:start w:val="1"/>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BE0028E"/>
    <w:multiLevelType w:val="hybridMultilevel"/>
    <w:tmpl w:val="A0345E7C"/>
    <w:lvl w:ilvl="0" w:tplc="42E0D7F0">
      <w:start w:val="1"/>
      <w:numFmt w:val="decimal"/>
      <w:lvlText w:val="%1."/>
      <w:lvlJc w:val="left"/>
      <w:pPr>
        <w:ind w:left="410" w:hanging="360"/>
      </w:pPr>
      <w:rPr>
        <w:rFonts w:hint="default"/>
      </w:rPr>
    </w:lvl>
    <w:lvl w:ilvl="1" w:tplc="04020019" w:tentative="1">
      <w:start w:val="1"/>
      <w:numFmt w:val="lowerLetter"/>
      <w:lvlText w:val="%2."/>
      <w:lvlJc w:val="left"/>
      <w:pPr>
        <w:ind w:left="1130" w:hanging="360"/>
      </w:pPr>
    </w:lvl>
    <w:lvl w:ilvl="2" w:tplc="0402001B" w:tentative="1">
      <w:start w:val="1"/>
      <w:numFmt w:val="lowerRoman"/>
      <w:lvlText w:val="%3."/>
      <w:lvlJc w:val="right"/>
      <w:pPr>
        <w:ind w:left="1850" w:hanging="180"/>
      </w:pPr>
    </w:lvl>
    <w:lvl w:ilvl="3" w:tplc="0402000F" w:tentative="1">
      <w:start w:val="1"/>
      <w:numFmt w:val="decimal"/>
      <w:lvlText w:val="%4."/>
      <w:lvlJc w:val="left"/>
      <w:pPr>
        <w:ind w:left="2570" w:hanging="360"/>
      </w:pPr>
    </w:lvl>
    <w:lvl w:ilvl="4" w:tplc="04020019" w:tentative="1">
      <w:start w:val="1"/>
      <w:numFmt w:val="lowerLetter"/>
      <w:lvlText w:val="%5."/>
      <w:lvlJc w:val="left"/>
      <w:pPr>
        <w:ind w:left="3290" w:hanging="360"/>
      </w:pPr>
    </w:lvl>
    <w:lvl w:ilvl="5" w:tplc="0402001B" w:tentative="1">
      <w:start w:val="1"/>
      <w:numFmt w:val="lowerRoman"/>
      <w:lvlText w:val="%6."/>
      <w:lvlJc w:val="right"/>
      <w:pPr>
        <w:ind w:left="4010" w:hanging="180"/>
      </w:pPr>
    </w:lvl>
    <w:lvl w:ilvl="6" w:tplc="0402000F" w:tentative="1">
      <w:start w:val="1"/>
      <w:numFmt w:val="decimal"/>
      <w:lvlText w:val="%7."/>
      <w:lvlJc w:val="left"/>
      <w:pPr>
        <w:ind w:left="4730" w:hanging="360"/>
      </w:pPr>
    </w:lvl>
    <w:lvl w:ilvl="7" w:tplc="04020019" w:tentative="1">
      <w:start w:val="1"/>
      <w:numFmt w:val="lowerLetter"/>
      <w:lvlText w:val="%8."/>
      <w:lvlJc w:val="left"/>
      <w:pPr>
        <w:ind w:left="5450" w:hanging="360"/>
      </w:pPr>
    </w:lvl>
    <w:lvl w:ilvl="8" w:tplc="0402001B" w:tentative="1">
      <w:start w:val="1"/>
      <w:numFmt w:val="lowerRoman"/>
      <w:lvlText w:val="%9."/>
      <w:lvlJc w:val="right"/>
      <w:pPr>
        <w:ind w:left="6170" w:hanging="180"/>
      </w:pPr>
    </w:lvl>
  </w:abstractNum>
  <w:abstractNum w:abstractNumId="31">
    <w:nsid w:val="4EF26C30"/>
    <w:multiLevelType w:val="hybridMultilevel"/>
    <w:tmpl w:val="17A21A8C"/>
    <w:lvl w:ilvl="0" w:tplc="7708D210">
      <w:start w:val="1"/>
      <w:numFmt w:val="decimal"/>
      <w:lvlText w:val="8.%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09E1434"/>
    <w:multiLevelType w:val="hybridMultilevel"/>
    <w:tmpl w:val="09E63CF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512C5915"/>
    <w:multiLevelType w:val="hybridMultilevel"/>
    <w:tmpl w:val="9E6C3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4F1BD8"/>
    <w:multiLevelType w:val="hybridMultilevel"/>
    <w:tmpl w:val="E340A026"/>
    <w:lvl w:ilvl="0" w:tplc="04020001">
      <w:start w:val="1"/>
      <w:numFmt w:val="bullet"/>
      <w:lvlText w:val=""/>
      <w:lvlJc w:val="left"/>
      <w:pPr>
        <w:ind w:left="1130" w:hanging="360"/>
      </w:pPr>
      <w:rPr>
        <w:rFonts w:ascii="Symbol" w:hAnsi="Symbol" w:hint="default"/>
      </w:rPr>
    </w:lvl>
    <w:lvl w:ilvl="1" w:tplc="04020003" w:tentative="1">
      <w:start w:val="1"/>
      <w:numFmt w:val="bullet"/>
      <w:lvlText w:val="o"/>
      <w:lvlJc w:val="left"/>
      <w:pPr>
        <w:ind w:left="1850" w:hanging="360"/>
      </w:pPr>
      <w:rPr>
        <w:rFonts w:ascii="Courier New" w:hAnsi="Courier New" w:cs="Courier New" w:hint="default"/>
      </w:rPr>
    </w:lvl>
    <w:lvl w:ilvl="2" w:tplc="04020005" w:tentative="1">
      <w:start w:val="1"/>
      <w:numFmt w:val="bullet"/>
      <w:lvlText w:val=""/>
      <w:lvlJc w:val="left"/>
      <w:pPr>
        <w:ind w:left="2570" w:hanging="360"/>
      </w:pPr>
      <w:rPr>
        <w:rFonts w:ascii="Wingdings" w:hAnsi="Wingdings" w:hint="default"/>
      </w:rPr>
    </w:lvl>
    <w:lvl w:ilvl="3" w:tplc="04020001" w:tentative="1">
      <w:start w:val="1"/>
      <w:numFmt w:val="bullet"/>
      <w:lvlText w:val=""/>
      <w:lvlJc w:val="left"/>
      <w:pPr>
        <w:ind w:left="3290" w:hanging="360"/>
      </w:pPr>
      <w:rPr>
        <w:rFonts w:ascii="Symbol" w:hAnsi="Symbol" w:hint="default"/>
      </w:rPr>
    </w:lvl>
    <w:lvl w:ilvl="4" w:tplc="04020003" w:tentative="1">
      <w:start w:val="1"/>
      <w:numFmt w:val="bullet"/>
      <w:lvlText w:val="o"/>
      <w:lvlJc w:val="left"/>
      <w:pPr>
        <w:ind w:left="4010" w:hanging="360"/>
      </w:pPr>
      <w:rPr>
        <w:rFonts w:ascii="Courier New" w:hAnsi="Courier New" w:cs="Courier New" w:hint="default"/>
      </w:rPr>
    </w:lvl>
    <w:lvl w:ilvl="5" w:tplc="04020005" w:tentative="1">
      <w:start w:val="1"/>
      <w:numFmt w:val="bullet"/>
      <w:lvlText w:val=""/>
      <w:lvlJc w:val="left"/>
      <w:pPr>
        <w:ind w:left="4730" w:hanging="360"/>
      </w:pPr>
      <w:rPr>
        <w:rFonts w:ascii="Wingdings" w:hAnsi="Wingdings" w:hint="default"/>
      </w:rPr>
    </w:lvl>
    <w:lvl w:ilvl="6" w:tplc="04020001" w:tentative="1">
      <w:start w:val="1"/>
      <w:numFmt w:val="bullet"/>
      <w:lvlText w:val=""/>
      <w:lvlJc w:val="left"/>
      <w:pPr>
        <w:ind w:left="5450" w:hanging="360"/>
      </w:pPr>
      <w:rPr>
        <w:rFonts w:ascii="Symbol" w:hAnsi="Symbol" w:hint="default"/>
      </w:rPr>
    </w:lvl>
    <w:lvl w:ilvl="7" w:tplc="04020003" w:tentative="1">
      <w:start w:val="1"/>
      <w:numFmt w:val="bullet"/>
      <w:lvlText w:val="o"/>
      <w:lvlJc w:val="left"/>
      <w:pPr>
        <w:ind w:left="6170" w:hanging="360"/>
      </w:pPr>
      <w:rPr>
        <w:rFonts w:ascii="Courier New" w:hAnsi="Courier New" w:cs="Courier New" w:hint="default"/>
      </w:rPr>
    </w:lvl>
    <w:lvl w:ilvl="8" w:tplc="04020005" w:tentative="1">
      <w:start w:val="1"/>
      <w:numFmt w:val="bullet"/>
      <w:lvlText w:val=""/>
      <w:lvlJc w:val="left"/>
      <w:pPr>
        <w:ind w:left="6890" w:hanging="360"/>
      </w:pPr>
      <w:rPr>
        <w:rFonts w:ascii="Wingdings" w:hAnsi="Wingdings" w:hint="default"/>
      </w:rPr>
    </w:lvl>
  </w:abstractNum>
  <w:abstractNum w:abstractNumId="35">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9223010"/>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7">
    <w:nsid w:val="59DE515A"/>
    <w:multiLevelType w:val="hybridMultilevel"/>
    <w:tmpl w:val="166C9FC4"/>
    <w:lvl w:ilvl="0" w:tplc="9C085B6A">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38">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39">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1">
    <w:nsid w:val="62622457"/>
    <w:multiLevelType w:val="hybridMultilevel"/>
    <w:tmpl w:val="A0DA6636"/>
    <w:lvl w:ilvl="0" w:tplc="04020001">
      <w:start w:val="1"/>
      <w:numFmt w:val="decimal"/>
      <w:lvlText w:val="%1."/>
      <w:lvlJc w:val="left"/>
      <w:pPr>
        <w:tabs>
          <w:tab w:val="num" w:pos="720"/>
        </w:tabs>
        <w:ind w:left="720" w:hanging="360"/>
      </w:pPr>
      <w:rPr>
        <w:b/>
      </w:rPr>
    </w:lvl>
    <w:lvl w:ilvl="1" w:tplc="04020003">
      <w:start w:val="1"/>
      <w:numFmt w:val="bullet"/>
      <w:lvlText w:val=""/>
      <w:lvlJc w:val="left"/>
      <w:pPr>
        <w:tabs>
          <w:tab w:val="num" w:pos="900"/>
        </w:tabs>
        <w:ind w:left="900" w:hanging="360"/>
      </w:pPr>
      <w:rPr>
        <w:rFonts w:ascii="Symbol" w:hAnsi="Symbol" w:hint="default"/>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2">
    <w:nsid w:val="62F0505C"/>
    <w:multiLevelType w:val="hybridMultilevel"/>
    <w:tmpl w:val="3F9C9C5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C490B34"/>
    <w:multiLevelType w:val="hybridMultilevel"/>
    <w:tmpl w:val="FAD8DA06"/>
    <w:lvl w:ilvl="0" w:tplc="A95495D2">
      <w:start w:val="1"/>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6C9734BD"/>
    <w:multiLevelType w:val="hybridMultilevel"/>
    <w:tmpl w:val="D6A623DC"/>
    <w:lvl w:ilvl="0" w:tplc="F8F0C6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F67B14"/>
    <w:multiLevelType w:val="hybridMultilevel"/>
    <w:tmpl w:val="9ADEA13A"/>
    <w:lvl w:ilvl="0" w:tplc="831077E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1C7419B"/>
    <w:multiLevelType w:val="hybridMultilevel"/>
    <w:tmpl w:val="166C9FC4"/>
    <w:lvl w:ilvl="0" w:tplc="9C085B6A">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48">
    <w:nsid w:val="74DB343C"/>
    <w:multiLevelType w:val="hybridMultilevel"/>
    <w:tmpl w:val="FAD8DA06"/>
    <w:lvl w:ilvl="0" w:tplc="A95495D2">
      <w:start w:val="1"/>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nsid w:val="77A371F8"/>
    <w:multiLevelType w:val="hybridMultilevel"/>
    <w:tmpl w:val="F364F2EA"/>
    <w:lvl w:ilvl="0" w:tplc="F8F0C688">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7A571D77"/>
    <w:multiLevelType w:val="hybridMultilevel"/>
    <w:tmpl w:val="9ADEA13A"/>
    <w:lvl w:ilvl="0" w:tplc="831077E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7D4C202F"/>
    <w:multiLevelType w:val="hybridMultilevel"/>
    <w:tmpl w:val="5D501D94"/>
    <w:lvl w:ilvl="0" w:tplc="193C8E8A">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3">
    <w:nsid w:val="7D767126"/>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4">
    <w:nsid w:val="7E83457F"/>
    <w:multiLevelType w:val="hybridMultilevel"/>
    <w:tmpl w:val="D4CE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0"/>
  </w:num>
  <w:num w:numId="3">
    <w:abstractNumId w:val="28"/>
  </w:num>
  <w:num w:numId="4">
    <w:abstractNumId w:val="19"/>
  </w:num>
  <w:num w:numId="5">
    <w:abstractNumId w:val="51"/>
  </w:num>
  <w:num w:numId="6">
    <w:abstractNumId w:val="17"/>
  </w:num>
  <w:num w:numId="7">
    <w:abstractNumId w:val="40"/>
    <w:lvlOverride w:ilvl="0">
      <w:startOverride w:val="1"/>
    </w:lvlOverride>
  </w:num>
  <w:num w:numId="8">
    <w:abstractNumId w:val="28"/>
    <w:lvlOverride w:ilvl="0">
      <w:startOverride w:val="1"/>
    </w:lvlOverride>
  </w:num>
  <w:num w:numId="9">
    <w:abstractNumId w:val="19"/>
  </w:num>
  <w:num w:numId="10">
    <w:abstractNumId w:val="45"/>
  </w:num>
  <w:num w:numId="11">
    <w:abstractNumId w:val="6"/>
  </w:num>
  <w:num w:numId="12">
    <w:abstractNumId w:val="46"/>
  </w:num>
  <w:num w:numId="13">
    <w:abstractNumId w:val="39"/>
  </w:num>
  <w:num w:numId="14">
    <w:abstractNumId w:val="14"/>
  </w:num>
  <w:num w:numId="15">
    <w:abstractNumId w:val="16"/>
  </w:num>
  <w:num w:numId="16">
    <w:abstractNumId w:val="29"/>
  </w:num>
  <w:num w:numId="17">
    <w:abstractNumId w:val="47"/>
  </w:num>
  <w:num w:numId="18">
    <w:abstractNumId w:val="11"/>
  </w:num>
  <w:num w:numId="19">
    <w:abstractNumId w:val="0"/>
  </w:num>
  <w:num w:numId="20">
    <w:abstractNumId w:val="35"/>
  </w:num>
  <w:num w:numId="21">
    <w:abstractNumId w:val="54"/>
  </w:num>
  <w:num w:numId="22">
    <w:abstractNumId w:val="42"/>
  </w:num>
  <w:num w:numId="23">
    <w:abstractNumId w:val="41"/>
  </w:num>
  <w:num w:numId="24">
    <w:abstractNumId w:val="33"/>
  </w:num>
  <w:num w:numId="25">
    <w:abstractNumId w:val="44"/>
  </w:num>
  <w:num w:numId="26">
    <w:abstractNumId w:val="3"/>
  </w:num>
  <w:num w:numId="27">
    <w:abstractNumId w:val="52"/>
  </w:num>
  <w:num w:numId="28">
    <w:abstractNumId w:val="34"/>
  </w:num>
  <w:num w:numId="29">
    <w:abstractNumId w:val="7"/>
  </w:num>
  <w:num w:numId="30">
    <w:abstractNumId w:val="12"/>
  </w:num>
  <w:num w:numId="31">
    <w:abstractNumId w:val="30"/>
  </w:num>
  <w:num w:numId="32">
    <w:abstractNumId w:val="23"/>
  </w:num>
  <w:num w:numId="33">
    <w:abstractNumId w:val="10"/>
  </w:num>
  <w:num w:numId="34">
    <w:abstractNumId w:val="50"/>
  </w:num>
  <w:num w:numId="35">
    <w:abstractNumId w:val="21"/>
  </w:num>
  <w:num w:numId="36">
    <w:abstractNumId w:val="4"/>
  </w:num>
  <w:num w:numId="37">
    <w:abstractNumId w:val="48"/>
  </w:num>
  <w:num w:numId="38">
    <w:abstractNumId w:val="37"/>
  </w:num>
  <w:num w:numId="39">
    <w:abstractNumId w:val="5"/>
  </w:num>
  <w:num w:numId="40">
    <w:abstractNumId w:val="36"/>
  </w:num>
  <w:num w:numId="41">
    <w:abstractNumId w:val="43"/>
  </w:num>
  <w:num w:numId="42">
    <w:abstractNumId w:val="2"/>
  </w:num>
  <w:num w:numId="43">
    <w:abstractNumId w:val="20"/>
  </w:num>
  <w:num w:numId="44">
    <w:abstractNumId w:val="27"/>
  </w:num>
  <w:num w:numId="45">
    <w:abstractNumId w:val="24"/>
  </w:num>
  <w:num w:numId="46">
    <w:abstractNumId w:val="25"/>
  </w:num>
  <w:num w:numId="47">
    <w:abstractNumId w:val="1"/>
  </w:num>
  <w:num w:numId="48">
    <w:abstractNumId w:val="53"/>
  </w:num>
  <w:num w:numId="49">
    <w:abstractNumId w:val="13"/>
  </w:num>
  <w:num w:numId="50">
    <w:abstractNumId w:val="22"/>
  </w:num>
  <w:num w:numId="51">
    <w:abstractNumId w:val="18"/>
  </w:num>
  <w:num w:numId="52">
    <w:abstractNumId w:val="49"/>
  </w:num>
  <w:num w:numId="53">
    <w:abstractNumId w:val="32"/>
  </w:num>
  <w:num w:numId="54">
    <w:abstractNumId w:val="15"/>
  </w:num>
  <w:num w:numId="55">
    <w:abstractNumId w:val="9"/>
  </w:num>
  <w:num w:numId="56">
    <w:abstractNumId w:val="26"/>
  </w:num>
  <w:num w:numId="57">
    <w:abstractNumId w:val="31"/>
  </w:num>
  <w:num w:numId="5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0B68"/>
    <w:rsid w:val="00002342"/>
    <w:rsid w:val="00002350"/>
    <w:rsid w:val="00002442"/>
    <w:rsid w:val="00002D13"/>
    <w:rsid w:val="000032F5"/>
    <w:rsid w:val="00003B0F"/>
    <w:rsid w:val="000044C2"/>
    <w:rsid w:val="000050BC"/>
    <w:rsid w:val="000050C6"/>
    <w:rsid w:val="000052E8"/>
    <w:rsid w:val="00005536"/>
    <w:rsid w:val="000057F4"/>
    <w:rsid w:val="000060B8"/>
    <w:rsid w:val="000060F4"/>
    <w:rsid w:val="00007B5D"/>
    <w:rsid w:val="00011524"/>
    <w:rsid w:val="00011940"/>
    <w:rsid w:val="000127DF"/>
    <w:rsid w:val="00014CE0"/>
    <w:rsid w:val="00014DC7"/>
    <w:rsid w:val="00015938"/>
    <w:rsid w:val="00015F24"/>
    <w:rsid w:val="000164A9"/>
    <w:rsid w:val="00020F02"/>
    <w:rsid w:val="00021081"/>
    <w:rsid w:val="000214B5"/>
    <w:rsid w:val="00021A1E"/>
    <w:rsid w:val="00021ED2"/>
    <w:rsid w:val="000224F8"/>
    <w:rsid w:val="00023A9F"/>
    <w:rsid w:val="000241AC"/>
    <w:rsid w:val="00024C40"/>
    <w:rsid w:val="00025296"/>
    <w:rsid w:val="000255BB"/>
    <w:rsid w:val="00026106"/>
    <w:rsid w:val="00027BBE"/>
    <w:rsid w:val="0003041D"/>
    <w:rsid w:val="00030564"/>
    <w:rsid w:val="00033A22"/>
    <w:rsid w:val="00035DDB"/>
    <w:rsid w:val="000360F0"/>
    <w:rsid w:val="000361BF"/>
    <w:rsid w:val="00036879"/>
    <w:rsid w:val="00040687"/>
    <w:rsid w:val="000418EC"/>
    <w:rsid w:val="00042E4B"/>
    <w:rsid w:val="00044230"/>
    <w:rsid w:val="0004441B"/>
    <w:rsid w:val="00044700"/>
    <w:rsid w:val="00044EA1"/>
    <w:rsid w:val="000455C8"/>
    <w:rsid w:val="0004562A"/>
    <w:rsid w:val="00045891"/>
    <w:rsid w:val="00046CE3"/>
    <w:rsid w:val="00050FA4"/>
    <w:rsid w:val="00051089"/>
    <w:rsid w:val="00051B29"/>
    <w:rsid w:val="00052B07"/>
    <w:rsid w:val="000534CA"/>
    <w:rsid w:val="00053700"/>
    <w:rsid w:val="0005432A"/>
    <w:rsid w:val="000548F0"/>
    <w:rsid w:val="00054A6A"/>
    <w:rsid w:val="00055731"/>
    <w:rsid w:val="000559D1"/>
    <w:rsid w:val="000559E8"/>
    <w:rsid w:val="000568DD"/>
    <w:rsid w:val="00056B30"/>
    <w:rsid w:val="000570CA"/>
    <w:rsid w:val="00057359"/>
    <w:rsid w:val="000576CE"/>
    <w:rsid w:val="00057CBA"/>
    <w:rsid w:val="000612EB"/>
    <w:rsid w:val="00061821"/>
    <w:rsid w:val="000627AB"/>
    <w:rsid w:val="00062ADA"/>
    <w:rsid w:val="00062E6F"/>
    <w:rsid w:val="00062FCC"/>
    <w:rsid w:val="00063498"/>
    <w:rsid w:val="00063D35"/>
    <w:rsid w:val="00063F17"/>
    <w:rsid w:val="00064022"/>
    <w:rsid w:val="00065228"/>
    <w:rsid w:val="000655C2"/>
    <w:rsid w:val="00065B89"/>
    <w:rsid w:val="00066091"/>
    <w:rsid w:val="00066F3A"/>
    <w:rsid w:val="00067989"/>
    <w:rsid w:val="00070DA5"/>
    <w:rsid w:val="00071102"/>
    <w:rsid w:val="000751F2"/>
    <w:rsid w:val="00075A6F"/>
    <w:rsid w:val="00077D4F"/>
    <w:rsid w:val="00080788"/>
    <w:rsid w:val="00080E31"/>
    <w:rsid w:val="00081AEB"/>
    <w:rsid w:val="00081C59"/>
    <w:rsid w:val="00081DE8"/>
    <w:rsid w:val="00082249"/>
    <w:rsid w:val="0008414B"/>
    <w:rsid w:val="00086321"/>
    <w:rsid w:val="000864F1"/>
    <w:rsid w:val="00086853"/>
    <w:rsid w:val="00086A1D"/>
    <w:rsid w:val="00086D6D"/>
    <w:rsid w:val="00087EA6"/>
    <w:rsid w:val="00090976"/>
    <w:rsid w:val="00091202"/>
    <w:rsid w:val="000912DF"/>
    <w:rsid w:val="000929C2"/>
    <w:rsid w:val="00092DF9"/>
    <w:rsid w:val="00092FB7"/>
    <w:rsid w:val="000933AA"/>
    <w:rsid w:val="00093C7C"/>
    <w:rsid w:val="00093EC8"/>
    <w:rsid w:val="00094CA5"/>
    <w:rsid w:val="00095828"/>
    <w:rsid w:val="0009673B"/>
    <w:rsid w:val="00096BDE"/>
    <w:rsid w:val="000972BF"/>
    <w:rsid w:val="000A0050"/>
    <w:rsid w:val="000A17E3"/>
    <w:rsid w:val="000A1809"/>
    <w:rsid w:val="000A2EBD"/>
    <w:rsid w:val="000A37C6"/>
    <w:rsid w:val="000A4AFB"/>
    <w:rsid w:val="000A54EE"/>
    <w:rsid w:val="000A60F1"/>
    <w:rsid w:val="000A62F6"/>
    <w:rsid w:val="000A6848"/>
    <w:rsid w:val="000B1E37"/>
    <w:rsid w:val="000B2F0B"/>
    <w:rsid w:val="000B42CC"/>
    <w:rsid w:val="000B4B32"/>
    <w:rsid w:val="000B5DC8"/>
    <w:rsid w:val="000B6191"/>
    <w:rsid w:val="000C0E19"/>
    <w:rsid w:val="000C1A54"/>
    <w:rsid w:val="000C22D4"/>
    <w:rsid w:val="000C2613"/>
    <w:rsid w:val="000C4470"/>
    <w:rsid w:val="000C5C89"/>
    <w:rsid w:val="000C6654"/>
    <w:rsid w:val="000C6684"/>
    <w:rsid w:val="000C78F0"/>
    <w:rsid w:val="000C7E86"/>
    <w:rsid w:val="000D0820"/>
    <w:rsid w:val="000D1B3A"/>
    <w:rsid w:val="000D2F69"/>
    <w:rsid w:val="000D7C19"/>
    <w:rsid w:val="000D7E7E"/>
    <w:rsid w:val="000E0048"/>
    <w:rsid w:val="000E08DE"/>
    <w:rsid w:val="000E1ABC"/>
    <w:rsid w:val="000E1D51"/>
    <w:rsid w:val="000E28BB"/>
    <w:rsid w:val="000E3419"/>
    <w:rsid w:val="000E3710"/>
    <w:rsid w:val="000E3920"/>
    <w:rsid w:val="000E4181"/>
    <w:rsid w:val="000E42D0"/>
    <w:rsid w:val="000E49E7"/>
    <w:rsid w:val="000E54A5"/>
    <w:rsid w:val="000E5DDD"/>
    <w:rsid w:val="000E61DB"/>
    <w:rsid w:val="000E6647"/>
    <w:rsid w:val="000E68E3"/>
    <w:rsid w:val="000F3AFB"/>
    <w:rsid w:val="000F3C4D"/>
    <w:rsid w:val="000F42BC"/>
    <w:rsid w:val="000F4675"/>
    <w:rsid w:val="000F5414"/>
    <w:rsid w:val="000F544B"/>
    <w:rsid w:val="000F6062"/>
    <w:rsid w:val="000F7752"/>
    <w:rsid w:val="000F7982"/>
    <w:rsid w:val="000F7CD9"/>
    <w:rsid w:val="00100C86"/>
    <w:rsid w:val="00101C93"/>
    <w:rsid w:val="00102C50"/>
    <w:rsid w:val="00104728"/>
    <w:rsid w:val="00104CF9"/>
    <w:rsid w:val="00105455"/>
    <w:rsid w:val="001067AB"/>
    <w:rsid w:val="00111193"/>
    <w:rsid w:val="001112C4"/>
    <w:rsid w:val="00112620"/>
    <w:rsid w:val="00115A2B"/>
    <w:rsid w:val="0011656E"/>
    <w:rsid w:val="0011759F"/>
    <w:rsid w:val="001176EF"/>
    <w:rsid w:val="001177EB"/>
    <w:rsid w:val="00117F0F"/>
    <w:rsid w:val="0012030C"/>
    <w:rsid w:val="00120629"/>
    <w:rsid w:val="00120E44"/>
    <w:rsid w:val="001213A7"/>
    <w:rsid w:val="001217F1"/>
    <w:rsid w:val="00121BD5"/>
    <w:rsid w:val="00122182"/>
    <w:rsid w:val="00122645"/>
    <w:rsid w:val="00122890"/>
    <w:rsid w:val="00122FD0"/>
    <w:rsid w:val="00126B7C"/>
    <w:rsid w:val="00126C39"/>
    <w:rsid w:val="00127753"/>
    <w:rsid w:val="001302CB"/>
    <w:rsid w:val="00130713"/>
    <w:rsid w:val="001315C0"/>
    <w:rsid w:val="00131E58"/>
    <w:rsid w:val="00132260"/>
    <w:rsid w:val="00132CAF"/>
    <w:rsid w:val="00132F01"/>
    <w:rsid w:val="001336FD"/>
    <w:rsid w:val="00133D2E"/>
    <w:rsid w:val="00133E63"/>
    <w:rsid w:val="00134FEF"/>
    <w:rsid w:val="00136500"/>
    <w:rsid w:val="00136BC3"/>
    <w:rsid w:val="0014124C"/>
    <w:rsid w:val="00141DEF"/>
    <w:rsid w:val="0014318E"/>
    <w:rsid w:val="00144BC8"/>
    <w:rsid w:val="00145A70"/>
    <w:rsid w:val="00145CF0"/>
    <w:rsid w:val="00145D2F"/>
    <w:rsid w:val="001465C5"/>
    <w:rsid w:val="0014720C"/>
    <w:rsid w:val="00150396"/>
    <w:rsid w:val="00150561"/>
    <w:rsid w:val="00150685"/>
    <w:rsid w:val="00150F9E"/>
    <w:rsid w:val="00153A93"/>
    <w:rsid w:val="00155411"/>
    <w:rsid w:val="00155786"/>
    <w:rsid w:val="00155C00"/>
    <w:rsid w:val="00155EFB"/>
    <w:rsid w:val="00156815"/>
    <w:rsid w:val="00156E18"/>
    <w:rsid w:val="001572A8"/>
    <w:rsid w:val="00161572"/>
    <w:rsid w:val="00161BB1"/>
    <w:rsid w:val="00162943"/>
    <w:rsid w:val="001631DB"/>
    <w:rsid w:val="00163741"/>
    <w:rsid w:val="00164141"/>
    <w:rsid w:val="001646BD"/>
    <w:rsid w:val="001678A1"/>
    <w:rsid w:val="00167AD3"/>
    <w:rsid w:val="00171BF1"/>
    <w:rsid w:val="00172791"/>
    <w:rsid w:val="001732B2"/>
    <w:rsid w:val="0017348B"/>
    <w:rsid w:val="00174F4F"/>
    <w:rsid w:val="0017625E"/>
    <w:rsid w:val="001764EA"/>
    <w:rsid w:val="001764FC"/>
    <w:rsid w:val="001779A8"/>
    <w:rsid w:val="001802C3"/>
    <w:rsid w:val="0018040E"/>
    <w:rsid w:val="001807C1"/>
    <w:rsid w:val="001811C7"/>
    <w:rsid w:val="00181430"/>
    <w:rsid w:val="00181AC4"/>
    <w:rsid w:val="001836F7"/>
    <w:rsid w:val="0018632E"/>
    <w:rsid w:val="00186E2E"/>
    <w:rsid w:val="001905F0"/>
    <w:rsid w:val="001922F4"/>
    <w:rsid w:val="00193FD0"/>
    <w:rsid w:val="00194256"/>
    <w:rsid w:val="00194866"/>
    <w:rsid w:val="00194A0D"/>
    <w:rsid w:val="00195218"/>
    <w:rsid w:val="0019546C"/>
    <w:rsid w:val="00195772"/>
    <w:rsid w:val="00195ADA"/>
    <w:rsid w:val="00195FD7"/>
    <w:rsid w:val="001977EC"/>
    <w:rsid w:val="001A1CD4"/>
    <w:rsid w:val="001A245F"/>
    <w:rsid w:val="001A320D"/>
    <w:rsid w:val="001A3409"/>
    <w:rsid w:val="001A453C"/>
    <w:rsid w:val="001A4882"/>
    <w:rsid w:val="001A4F77"/>
    <w:rsid w:val="001A6105"/>
    <w:rsid w:val="001A6EF3"/>
    <w:rsid w:val="001A7ADD"/>
    <w:rsid w:val="001B0971"/>
    <w:rsid w:val="001B1A92"/>
    <w:rsid w:val="001B209A"/>
    <w:rsid w:val="001B366E"/>
    <w:rsid w:val="001B439F"/>
    <w:rsid w:val="001B4E67"/>
    <w:rsid w:val="001B5549"/>
    <w:rsid w:val="001B70D4"/>
    <w:rsid w:val="001C0515"/>
    <w:rsid w:val="001C1093"/>
    <w:rsid w:val="001C1804"/>
    <w:rsid w:val="001C2AA7"/>
    <w:rsid w:val="001C2B92"/>
    <w:rsid w:val="001C3A00"/>
    <w:rsid w:val="001C3D85"/>
    <w:rsid w:val="001C3F2E"/>
    <w:rsid w:val="001D00A6"/>
    <w:rsid w:val="001D079D"/>
    <w:rsid w:val="001D0B71"/>
    <w:rsid w:val="001D0C80"/>
    <w:rsid w:val="001D220F"/>
    <w:rsid w:val="001D2422"/>
    <w:rsid w:val="001D3E6F"/>
    <w:rsid w:val="001D47F9"/>
    <w:rsid w:val="001D5029"/>
    <w:rsid w:val="001D5A07"/>
    <w:rsid w:val="001D60D8"/>
    <w:rsid w:val="001D7C11"/>
    <w:rsid w:val="001E01B5"/>
    <w:rsid w:val="001E16F7"/>
    <w:rsid w:val="001E3184"/>
    <w:rsid w:val="001E4307"/>
    <w:rsid w:val="001E58A3"/>
    <w:rsid w:val="001E5B79"/>
    <w:rsid w:val="001E5DB6"/>
    <w:rsid w:val="001E6E1A"/>
    <w:rsid w:val="001E78C3"/>
    <w:rsid w:val="001F0A64"/>
    <w:rsid w:val="001F1541"/>
    <w:rsid w:val="001F2F23"/>
    <w:rsid w:val="001F41FF"/>
    <w:rsid w:val="001F4B04"/>
    <w:rsid w:val="001F5B37"/>
    <w:rsid w:val="001F68C1"/>
    <w:rsid w:val="001F7475"/>
    <w:rsid w:val="001F7C8F"/>
    <w:rsid w:val="001F7CCA"/>
    <w:rsid w:val="001F7D39"/>
    <w:rsid w:val="002023A1"/>
    <w:rsid w:val="002030CC"/>
    <w:rsid w:val="00203D9F"/>
    <w:rsid w:val="002050AF"/>
    <w:rsid w:val="002056CE"/>
    <w:rsid w:val="00206D2F"/>
    <w:rsid w:val="00207E47"/>
    <w:rsid w:val="00210904"/>
    <w:rsid w:val="0021250E"/>
    <w:rsid w:val="002126F7"/>
    <w:rsid w:val="00213010"/>
    <w:rsid w:val="0021390A"/>
    <w:rsid w:val="00213D14"/>
    <w:rsid w:val="00214855"/>
    <w:rsid w:val="002154AF"/>
    <w:rsid w:val="0021550F"/>
    <w:rsid w:val="00215716"/>
    <w:rsid w:val="00215856"/>
    <w:rsid w:val="00216FDA"/>
    <w:rsid w:val="00217127"/>
    <w:rsid w:val="002174C5"/>
    <w:rsid w:val="00217741"/>
    <w:rsid w:val="0021799B"/>
    <w:rsid w:val="00220458"/>
    <w:rsid w:val="00220767"/>
    <w:rsid w:val="002222DE"/>
    <w:rsid w:val="00222574"/>
    <w:rsid w:val="00224CD6"/>
    <w:rsid w:val="00224DBE"/>
    <w:rsid w:val="00224EE4"/>
    <w:rsid w:val="00225B19"/>
    <w:rsid w:val="00225E3E"/>
    <w:rsid w:val="00226760"/>
    <w:rsid w:val="00227450"/>
    <w:rsid w:val="00227ABA"/>
    <w:rsid w:val="002306BC"/>
    <w:rsid w:val="00233242"/>
    <w:rsid w:val="002336DA"/>
    <w:rsid w:val="00234CDC"/>
    <w:rsid w:val="00234D3D"/>
    <w:rsid w:val="00235067"/>
    <w:rsid w:val="00235078"/>
    <w:rsid w:val="002357F5"/>
    <w:rsid w:val="00235F2D"/>
    <w:rsid w:val="002361B8"/>
    <w:rsid w:val="00236C50"/>
    <w:rsid w:val="002378FF"/>
    <w:rsid w:val="00241CC9"/>
    <w:rsid w:val="00241EC1"/>
    <w:rsid w:val="00243F6C"/>
    <w:rsid w:val="00244234"/>
    <w:rsid w:val="00246D5C"/>
    <w:rsid w:val="00247882"/>
    <w:rsid w:val="00247D98"/>
    <w:rsid w:val="00250B41"/>
    <w:rsid w:val="00251047"/>
    <w:rsid w:val="002514F5"/>
    <w:rsid w:val="00253B83"/>
    <w:rsid w:val="0025441D"/>
    <w:rsid w:val="00254631"/>
    <w:rsid w:val="00257337"/>
    <w:rsid w:val="00257753"/>
    <w:rsid w:val="00257EBD"/>
    <w:rsid w:val="00261837"/>
    <w:rsid w:val="00262E12"/>
    <w:rsid w:val="0026305D"/>
    <w:rsid w:val="002634CA"/>
    <w:rsid w:val="002662F7"/>
    <w:rsid w:val="00267604"/>
    <w:rsid w:val="00267BF8"/>
    <w:rsid w:val="002708A5"/>
    <w:rsid w:val="00271917"/>
    <w:rsid w:val="00271F2A"/>
    <w:rsid w:val="00276FA8"/>
    <w:rsid w:val="00277503"/>
    <w:rsid w:val="00277A22"/>
    <w:rsid w:val="002814FF"/>
    <w:rsid w:val="00281F9F"/>
    <w:rsid w:val="0028237F"/>
    <w:rsid w:val="00290498"/>
    <w:rsid w:val="002907AA"/>
    <w:rsid w:val="00290B53"/>
    <w:rsid w:val="00290D6D"/>
    <w:rsid w:val="00291179"/>
    <w:rsid w:val="0029528F"/>
    <w:rsid w:val="002952AF"/>
    <w:rsid w:val="00295389"/>
    <w:rsid w:val="002959E6"/>
    <w:rsid w:val="00295D17"/>
    <w:rsid w:val="00296ABA"/>
    <w:rsid w:val="00297859"/>
    <w:rsid w:val="002A0BED"/>
    <w:rsid w:val="002A1A8D"/>
    <w:rsid w:val="002A26F9"/>
    <w:rsid w:val="002A6617"/>
    <w:rsid w:val="002B1817"/>
    <w:rsid w:val="002B1BBA"/>
    <w:rsid w:val="002B1FA2"/>
    <w:rsid w:val="002B296D"/>
    <w:rsid w:val="002B3335"/>
    <w:rsid w:val="002B34E6"/>
    <w:rsid w:val="002B4132"/>
    <w:rsid w:val="002B522F"/>
    <w:rsid w:val="002B646E"/>
    <w:rsid w:val="002B656A"/>
    <w:rsid w:val="002B714D"/>
    <w:rsid w:val="002C11D2"/>
    <w:rsid w:val="002C1755"/>
    <w:rsid w:val="002C435B"/>
    <w:rsid w:val="002C4ADF"/>
    <w:rsid w:val="002C4B6F"/>
    <w:rsid w:val="002C4FC0"/>
    <w:rsid w:val="002C55BC"/>
    <w:rsid w:val="002C6129"/>
    <w:rsid w:val="002C6220"/>
    <w:rsid w:val="002C70EE"/>
    <w:rsid w:val="002D01D2"/>
    <w:rsid w:val="002D114C"/>
    <w:rsid w:val="002D13BB"/>
    <w:rsid w:val="002D1886"/>
    <w:rsid w:val="002D19A6"/>
    <w:rsid w:val="002D36E8"/>
    <w:rsid w:val="002D48D1"/>
    <w:rsid w:val="002E03C4"/>
    <w:rsid w:val="002E097F"/>
    <w:rsid w:val="002E098D"/>
    <w:rsid w:val="002E0F0F"/>
    <w:rsid w:val="002E1076"/>
    <w:rsid w:val="002E1C18"/>
    <w:rsid w:val="002E1D50"/>
    <w:rsid w:val="002E2D13"/>
    <w:rsid w:val="002E2D91"/>
    <w:rsid w:val="002E3443"/>
    <w:rsid w:val="002E3CBB"/>
    <w:rsid w:val="002E4102"/>
    <w:rsid w:val="002E427B"/>
    <w:rsid w:val="002E5690"/>
    <w:rsid w:val="002E5B0B"/>
    <w:rsid w:val="002E5CF1"/>
    <w:rsid w:val="002E6146"/>
    <w:rsid w:val="002E6E78"/>
    <w:rsid w:val="002E7BFD"/>
    <w:rsid w:val="002E7CC8"/>
    <w:rsid w:val="002F10B4"/>
    <w:rsid w:val="002F180B"/>
    <w:rsid w:val="002F1A7D"/>
    <w:rsid w:val="002F1BC0"/>
    <w:rsid w:val="002F2AFF"/>
    <w:rsid w:val="002F4ED0"/>
    <w:rsid w:val="002F5956"/>
    <w:rsid w:val="002F5A85"/>
    <w:rsid w:val="002F5AF9"/>
    <w:rsid w:val="002F6C36"/>
    <w:rsid w:val="002F79E4"/>
    <w:rsid w:val="002F7CBC"/>
    <w:rsid w:val="00300DC2"/>
    <w:rsid w:val="00301DD8"/>
    <w:rsid w:val="00302A67"/>
    <w:rsid w:val="00302BF3"/>
    <w:rsid w:val="0030300C"/>
    <w:rsid w:val="00303511"/>
    <w:rsid w:val="00303FE2"/>
    <w:rsid w:val="00306771"/>
    <w:rsid w:val="00307A4D"/>
    <w:rsid w:val="0031007D"/>
    <w:rsid w:val="00310A65"/>
    <w:rsid w:val="00310E8D"/>
    <w:rsid w:val="00312860"/>
    <w:rsid w:val="003134F3"/>
    <w:rsid w:val="00315822"/>
    <w:rsid w:val="003164EF"/>
    <w:rsid w:val="003228CB"/>
    <w:rsid w:val="00324792"/>
    <w:rsid w:val="0032495F"/>
    <w:rsid w:val="00326402"/>
    <w:rsid w:val="00326B02"/>
    <w:rsid w:val="00327AF0"/>
    <w:rsid w:val="00327E3E"/>
    <w:rsid w:val="003311D3"/>
    <w:rsid w:val="00332892"/>
    <w:rsid w:val="00333F5A"/>
    <w:rsid w:val="00335443"/>
    <w:rsid w:val="00335542"/>
    <w:rsid w:val="00336051"/>
    <w:rsid w:val="003365BF"/>
    <w:rsid w:val="00336BAD"/>
    <w:rsid w:val="00336C4D"/>
    <w:rsid w:val="00337386"/>
    <w:rsid w:val="00340617"/>
    <w:rsid w:val="003409B0"/>
    <w:rsid w:val="003410FE"/>
    <w:rsid w:val="00341188"/>
    <w:rsid w:val="003435E9"/>
    <w:rsid w:val="00343767"/>
    <w:rsid w:val="00344029"/>
    <w:rsid w:val="003467C1"/>
    <w:rsid w:val="00346D90"/>
    <w:rsid w:val="003475FB"/>
    <w:rsid w:val="00347FD6"/>
    <w:rsid w:val="00351527"/>
    <w:rsid w:val="00351E96"/>
    <w:rsid w:val="00352B7B"/>
    <w:rsid w:val="00354D64"/>
    <w:rsid w:val="00354F47"/>
    <w:rsid w:val="0035568E"/>
    <w:rsid w:val="00356605"/>
    <w:rsid w:val="003570F0"/>
    <w:rsid w:val="003605D8"/>
    <w:rsid w:val="00360E06"/>
    <w:rsid w:val="00361375"/>
    <w:rsid w:val="00362266"/>
    <w:rsid w:val="00362378"/>
    <w:rsid w:val="0036527C"/>
    <w:rsid w:val="00366035"/>
    <w:rsid w:val="00366927"/>
    <w:rsid w:val="00366E16"/>
    <w:rsid w:val="003672EE"/>
    <w:rsid w:val="0036774C"/>
    <w:rsid w:val="003721CB"/>
    <w:rsid w:val="00372F1F"/>
    <w:rsid w:val="003744DE"/>
    <w:rsid w:val="0037472D"/>
    <w:rsid w:val="00374920"/>
    <w:rsid w:val="00374A71"/>
    <w:rsid w:val="00375324"/>
    <w:rsid w:val="003754C1"/>
    <w:rsid w:val="00377F10"/>
    <w:rsid w:val="00381D5D"/>
    <w:rsid w:val="003827B3"/>
    <w:rsid w:val="003828F0"/>
    <w:rsid w:val="00382D4C"/>
    <w:rsid w:val="0038302D"/>
    <w:rsid w:val="00383557"/>
    <w:rsid w:val="00383667"/>
    <w:rsid w:val="003845D9"/>
    <w:rsid w:val="00385AE7"/>
    <w:rsid w:val="0038696E"/>
    <w:rsid w:val="003871EF"/>
    <w:rsid w:val="00390D90"/>
    <w:rsid w:val="0039115F"/>
    <w:rsid w:val="00391652"/>
    <w:rsid w:val="00391DA4"/>
    <w:rsid w:val="00391FC4"/>
    <w:rsid w:val="00392ED5"/>
    <w:rsid w:val="00393D43"/>
    <w:rsid w:val="00394FE6"/>
    <w:rsid w:val="003953F4"/>
    <w:rsid w:val="00397069"/>
    <w:rsid w:val="003972F5"/>
    <w:rsid w:val="00397E46"/>
    <w:rsid w:val="003A10EA"/>
    <w:rsid w:val="003A2242"/>
    <w:rsid w:val="003A3624"/>
    <w:rsid w:val="003A37F8"/>
    <w:rsid w:val="003A3EC5"/>
    <w:rsid w:val="003A3FD1"/>
    <w:rsid w:val="003A4436"/>
    <w:rsid w:val="003A579A"/>
    <w:rsid w:val="003A5AE2"/>
    <w:rsid w:val="003A6128"/>
    <w:rsid w:val="003A6186"/>
    <w:rsid w:val="003A70FA"/>
    <w:rsid w:val="003B0128"/>
    <w:rsid w:val="003B02F1"/>
    <w:rsid w:val="003B07B1"/>
    <w:rsid w:val="003B1A4D"/>
    <w:rsid w:val="003B1E7A"/>
    <w:rsid w:val="003B2EFF"/>
    <w:rsid w:val="003B3DE4"/>
    <w:rsid w:val="003B41B8"/>
    <w:rsid w:val="003B44F3"/>
    <w:rsid w:val="003B75A6"/>
    <w:rsid w:val="003B7C0C"/>
    <w:rsid w:val="003C02C3"/>
    <w:rsid w:val="003C0685"/>
    <w:rsid w:val="003C189E"/>
    <w:rsid w:val="003C196A"/>
    <w:rsid w:val="003C1AD9"/>
    <w:rsid w:val="003C254C"/>
    <w:rsid w:val="003C2785"/>
    <w:rsid w:val="003C3457"/>
    <w:rsid w:val="003C4017"/>
    <w:rsid w:val="003C43A7"/>
    <w:rsid w:val="003D0BBE"/>
    <w:rsid w:val="003D0C94"/>
    <w:rsid w:val="003D1433"/>
    <w:rsid w:val="003D1B86"/>
    <w:rsid w:val="003D31E9"/>
    <w:rsid w:val="003D418F"/>
    <w:rsid w:val="003D4B39"/>
    <w:rsid w:val="003D526D"/>
    <w:rsid w:val="003D60BC"/>
    <w:rsid w:val="003D7634"/>
    <w:rsid w:val="003D7C6F"/>
    <w:rsid w:val="003D7E94"/>
    <w:rsid w:val="003E012D"/>
    <w:rsid w:val="003E0768"/>
    <w:rsid w:val="003E14F8"/>
    <w:rsid w:val="003E1776"/>
    <w:rsid w:val="003E17C1"/>
    <w:rsid w:val="003E25D3"/>
    <w:rsid w:val="003E2ACA"/>
    <w:rsid w:val="003E2BB1"/>
    <w:rsid w:val="003E2CD9"/>
    <w:rsid w:val="003E3065"/>
    <w:rsid w:val="003E50D7"/>
    <w:rsid w:val="003E7AC5"/>
    <w:rsid w:val="003E7FCC"/>
    <w:rsid w:val="003F045C"/>
    <w:rsid w:val="003F0F07"/>
    <w:rsid w:val="003F1166"/>
    <w:rsid w:val="003F1E53"/>
    <w:rsid w:val="003F2565"/>
    <w:rsid w:val="003F2980"/>
    <w:rsid w:val="003F29EE"/>
    <w:rsid w:val="003F357F"/>
    <w:rsid w:val="003F37D4"/>
    <w:rsid w:val="003F417B"/>
    <w:rsid w:val="003F4AC7"/>
    <w:rsid w:val="003F6F0B"/>
    <w:rsid w:val="00401278"/>
    <w:rsid w:val="004015E7"/>
    <w:rsid w:val="004031C5"/>
    <w:rsid w:val="004040E9"/>
    <w:rsid w:val="00404584"/>
    <w:rsid w:val="0040512B"/>
    <w:rsid w:val="00405F99"/>
    <w:rsid w:val="004075EA"/>
    <w:rsid w:val="0041017A"/>
    <w:rsid w:val="004110A4"/>
    <w:rsid w:val="0041142C"/>
    <w:rsid w:val="00412CBB"/>
    <w:rsid w:val="00413281"/>
    <w:rsid w:val="00414DC1"/>
    <w:rsid w:val="00416325"/>
    <w:rsid w:val="00416770"/>
    <w:rsid w:val="00417AEA"/>
    <w:rsid w:val="00417BCA"/>
    <w:rsid w:val="004204F4"/>
    <w:rsid w:val="00420E9D"/>
    <w:rsid w:val="00422DCC"/>
    <w:rsid w:val="0042330A"/>
    <w:rsid w:val="0042408B"/>
    <w:rsid w:val="0042592E"/>
    <w:rsid w:val="00426CD4"/>
    <w:rsid w:val="00426ED5"/>
    <w:rsid w:val="00426EE2"/>
    <w:rsid w:val="004276CE"/>
    <w:rsid w:val="0042784C"/>
    <w:rsid w:val="0043018A"/>
    <w:rsid w:val="00430B76"/>
    <w:rsid w:val="00430CE2"/>
    <w:rsid w:val="004314E5"/>
    <w:rsid w:val="00432604"/>
    <w:rsid w:val="004339E7"/>
    <w:rsid w:val="00434554"/>
    <w:rsid w:val="00435684"/>
    <w:rsid w:val="0043665E"/>
    <w:rsid w:val="004369F0"/>
    <w:rsid w:val="0043711C"/>
    <w:rsid w:val="0043790C"/>
    <w:rsid w:val="00440145"/>
    <w:rsid w:val="004404C1"/>
    <w:rsid w:val="0044161D"/>
    <w:rsid w:val="00441E1B"/>
    <w:rsid w:val="0044242F"/>
    <w:rsid w:val="0044272C"/>
    <w:rsid w:val="00443651"/>
    <w:rsid w:val="004468BF"/>
    <w:rsid w:val="00447B35"/>
    <w:rsid w:val="00447EB0"/>
    <w:rsid w:val="004506FB"/>
    <w:rsid w:val="00451687"/>
    <w:rsid w:val="00452B46"/>
    <w:rsid w:val="0045327A"/>
    <w:rsid w:val="0045356A"/>
    <w:rsid w:val="00454A68"/>
    <w:rsid w:val="004567CF"/>
    <w:rsid w:val="0046110A"/>
    <w:rsid w:val="0046129F"/>
    <w:rsid w:val="00462C9D"/>
    <w:rsid w:val="00463363"/>
    <w:rsid w:val="00464411"/>
    <w:rsid w:val="004658DC"/>
    <w:rsid w:val="00465C01"/>
    <w:rsid w:val="00465C73"/>
    <w:rsid w:val="0046668B"/>
    <w:rsid w:val="00467065"/>
    <w:rsid w:val="00467119"/>
    <w:rsid w:val="004709D5"/>
    <w:rsid w:val="00471189"/>
    <w:rsid w:val="00471654"/>
    <w:rsid w:val="004716DA"/>
    <w:rsid w:val="0047201F"/>
    <w:rsid w:val="004722DB"/>
    <w:rsid w:val="00472E79"/>
    <w:rsid w:val="004748BA"/>
    <w:rsid w:val="00474B1B"/>
    <w:rsid w:val="00476620"/>
    <w:rsid w:val="00477724"/>
    <w:rsid w:val="00477ABC"/>
    <w:rsid w:val="00477F8F"/>
    <w:rsid w:val="004826D3"/>
    <w:rsid w:val="00482F83"/>
    <w:rsid w:val="0048315B"/>
    <w:rsid w:val="004836F1"/>
    <w:rsid w:val="0048395F"/>
    <w:rsid w:val="004843DB"/>
    <w:rsid w:val="00484970"/>
    <w:rsid w:val="004852E0"/>
    <w:rsid w:val="0048536E"/>
    <w:rsid w:val="00485470"/>
    <w:rsid w:val="004860BC"/>
    <w:rsid w:val="00486B94"/>
    <w:rsid w:val="00486F8D"/>
    <w:rsid w:val="0048731C"/>
    <w:rsid w:val="00487B28"/>
    <w:rsid w:val="00491454"/>
    <w:rsid w:val="00491DAE"/>
    <w:rsid w:val="004925F7"/>
    <w:rsid w:val="00492808"/>
    <w:rsid w:val="00493AF2"/>
    <w:rsid w:val="00493EBB"/>
    <w:rsid w:val="00495286"/>
    <w:rsid w:val="004961D3"/>
    <w:rsid w:val="00497732"/>
    <w:rsid w:val="00497B54"/>
    <w:rsid w:val="004A0664"/>
    <w:rsid w:val="004A2BDC"/>
    <w:rsid w:val="004A30CF"/>
    <w:rsid w:val="004A36AB"/>
    <w:rsid w:val="004A3A29"/>
    <w:rsid w:val="004A3CEB"/>
    <w:rsid w:val="004A4981"/>
    <w:rsid w:val="004A6419"/>
    <w:rsid w:val="004A70ED"/>
    <w:rsid w:val="004B0C15"/>
    <w:rsid w:val="004B1375"/>
    <w:rsid w:val="004B19C9"/>
    <w:rsid w:val="004B20A8"/>
    <w:rsid w:val="004B2C80"/>
    <w:rsid w:val="004B34C5"/>
    <w:rsid w:val="004B3E1D"/>
    <w:rsid w:val="004B4EEA"/>
    <w:rsid w:val="004B5E64"/>
    <w:rsid w:val="004B5EE0"/>
    <w:rsid w:val="004B6B81"/>
    <w:rsid w:val="004B778A"/>
    <w:rsid w:val="004C1902"/>
    <w:rsid w:val="004C491C"/>
    <w:rsid w:val="004C51F8"/>
    <w:rsid w:val="004C53BA"/>
    <w:rsid w:val="004C595A"/>
    <w:rsid w:val="004C605B"/>
    <w:rsid w:val="004D070C"/>
    <w:rsid w:val="004D179B"/>
    <w:rsid w:val="004D311B"/>
    <w:rsid w:val="004D3190"/>
    <w:rsid w:val="004D3FB8"/>
    <w:rsid w:val="004D4245"/>
    <w:rsid w:val="004D466D"/>
    <w:rsid w:val="004D5486"/>
    <w:rsid w:val="004D6307"/>
    <w:rsid w:val="004D681D"/>
    <w:rsid w:val="004D752F"/>
    <w:rsid w:val="004D7B9F"/>
    <w:rsid w:val="004D7BDE"/>
    <w:rsid w:val="004D7D5E"/>
    <w:rsid w:val="004E0268"/>
    <w:rsid w:val="004E1459"/>
    <w:rsid w:val="004E15AE"/>
    <w:rsid w:val="004E2321"/>
    <w:rsid w:val="004E2478"/>
    <w:rsid w:val="004E3940"/>
    <w:rsid w:val="004E39B9"/>
    <w:rsid w:val="004E5A15"/>
    <w:rsid w:val="004E62DD"/>
    <w:rsid w:val="004F13B5"/>
    <w:rsid w:val="004F1792"/>
    <w:rsid w:val="004F1C4F"/>
    <w:rsid w:val="004F2200"/>
    <w:rsid w:val="004F4714"/>
    <w:rsid w:val="004F48F6"/>
    <w:rsid w:val="004F4BFD"/>
    <w:rsid w:val="004F5CD1"/>
    <w:rsid w:val="004F6CC1"/>
    <w:rsid w:val="005005A3"/>
    <w:rsid w:val="00500D00"/>
    <w:rsid w:val="00502556"/>
    <w:rsid w:val="005039CB"/>
    <w:rsid w:val="0050587B"/>
    <w:rsid w:val="005070F8"/>
    <w:rsid w:val="00507285"/>
    <w:rsid w:val="00507E95"/>
    <w:rsid w:val="005112A2"/>
    <w:rsid w:val="0051233A"/>
    <w:rsid w:val="0051264E"/>
    <w:rsid w:val="0051375F"/>
    <w:rsid w:val="00513EBB"/>
    <w:rsid w:val="005141B6"/>
    <w:rsid w:val="00514288"/>
    <w:rsid w:val="00514F8A"/>
    <w:rsid w:val="005152EE"/>
    <w:rsid w:val="00516199"/>
    <w:rsid w:val="00516613"/>
    <w:rsid w:val="00517F32"/>
    <w:rsid w:val="00517F8F"/>
    <w:rsid w:val="0052020E"/>
    <w:rsid w:val="00520B2F"/>
    <w:rsid w:val="005227FC"/>
    <w:rsid w:val="00522928"/>
    <w:rsid w:val="00523CCD"/>
    <w:rsid w:val="00523E53"/>
    <w:rsid w:val="005246EB"/>
    <w:rsid w:val="0052472F"/>
    <w:rsid w:val="005267A3"/>
    <w:rsid w:val="00527121"/>
    <w:rsid w:val="00530E41"/>
    <w:rsid w:val="00531116"/>
    <w:rsid w:val="00532870"/>
    <w:rsid w:val="00532DA4"/>
    <w:rsid w:val="00532FE4"/>
    <w:rsid w:val="00532FE5"/>
    <w:rsid w:val="00535C14"/>
    <w:rsid w:val="00535CD3"/>
    <w:rsid w:val="005363BF"/>
    <w:rsid w:val="00536576"/>
    <w:rsid w:val="00536579"/>
    <w:rsid w:val="00536C5D"/>
    <w:rsid w:val="00537E7C"/>
    <w:rsid w:val="005401AA"/>
    <w:rsid w:val="005407E6"/>
    <w:rsid w:val="0054122D"/>
    <w:rsid w:val="00541C20"/>
    <w:rsid w:val="0054272F"/>
    <w:rsid w:val="00543442"/>
    <w:rsid w:val="00545010"/>
    <w:rsid w:val="0054539F"/>
    <w:rsid w:val="005460A2"/>
    <w:rsid w:val="005473A6"/>
    <w:rsid w:val="0054772F"/>
    <w:rsid w:val="00550149"/>
    <w:rsid w:val="00550EC1"/>
    <w:rsid w:val="005510B9"/>
    <w:rsid w:val="00553269"/>
    <w:rsid w:val="00553A41"/>
    <w:rsid w:val="00553A9B"/>
    <w:rsid w:val="00553E8B"/>
    <w:rsid w:val="00555259"/>
    <w:rsid w:val="005569E2"/>
    <w:rsid w:val="00556FFB"/>
    <w:rsid w:val="005570E7"/>
    <w:rsid w:val="005605FB"/>
    <w:rsid w:val="005607F2"/>
    <w:rsid w:val="0056297E"/>
    <w:rsid w:val="0056361C"/>
    <w:rsid w:val="005644A9"/>
    <w:rsid w:val="00564A57"/>
    <w:rsid w:val="005659B3"/>
    <w:rsid w:val="00565F27"/>
    <w:rsid w:val="0056701D"/>
    <w:rsid w:val="005679E0"/>
    <w:rsid w:val="0057057F"/>
    <w:rsid w:val="005716F1"/>
    <w:rsid w:val="00571862"/>
    <w:rsid w:val="00571F82"/>
    <w:rsid w:val="00572A0E"/>
    <w:rsid w:val="0057306F"/>
    <w:rsid w:val="005730D3"/>
    <w:rsid w:val="005733F3"/>
    <w:rsid w:val="00573858"/>
    <w:rsid w:val="0057399C"/>
    <w:rsid w:val="00575544"/>
    <w:rsid w:val="005757F5"/>
    <w:rsid w:val="00575E28"/>
    <w:rsid w:val="005761CD"/>
    <w:rsid w:val="00576B49"/>
    <w:rsid w:val="00577011"/>
    <w:rsid w:val="00577B3A"/>
    <w:rsid w:val="00580546"/>
    <w:rsid w:val="00580609"/>
    <w:rsid w:val="00580C12"/>
    <w:rsid w:val="005811DE"/>
    <w:rsid w:val="005815A7"/>
    <w:rsid w:val="00581937"/>
    <w:rsid w:val="00587B36"/>
    <w:rsid w:val="00591C34"/>
    <w:rsid w:val="00592882"/>
    <w:rsid w:val="00596CDD"/>
    <w:rsid w:val="00597726"/>
    <w:rsid w:val="00597B04"/>
    <w:rsid w:val="00597E0C"/>
    <w:rsid w:val="005A00A0"/>
    <w:rsid w:val="005A1DB0"/>
    <w:rsid w:val="005A2529"/>
    <w:rsid w:val="005A33DF"/>
    <w:rsid w:val="005A6378"/>
    <w:rsid w:val="005A7586"/>
    <w:rsid w:val="005A7A0E"/>
    <w:rsid w:val="005A7FCD"/>
    <w:rsid w:val="005B0009"/>
    <w:rsid w:val="005B03B9"/>
    <w:rsid w:val="005B0AA5"/>
    <w:rsid w:val="005B177F"/>
    <w:rsid w:val="005B1B43"/>
    <w:rsid w:val="005B2523"/>
    <w:rsid w:val="005B3787"/>
    <w:rsid w:val="005B462B"/>
    <w:rsid w:val="005B59E3"/>
    <w:rsid w:val="005B6040"/>
    <w:rsid w:val="005B62BB"/>
    <w:rsid w:val="005B67E4"/>
    <w:rsid w:val="005B6E67"/>
    <w:rsid w:val="005B75BF"/>
    <w:rsid w:val="005B79CE"/>
    <w:rsid w:val="005C000F"/>
    <w:rsid w:val="005C0819"/>
    <w:rsid w:val="005C0C04"/>
    <w:rsid w:val="005C1FAA"/>
    <w:rsid w:val="005C2902"/>
    <w:rsid w:val="005C30FF"/>
    <w:rsid w:val="005C42D4"/>
    <w:rsid w:val="005C63E1"/>
    <w:rsid w:val="005C64B3"/>
    <w:rsid w:val="005C73BE"/>
    <w:rsid w:val="005D001F"/>
    <w:rsid w:val="005D24ED"/>
    <w:rsid w:val="005D2FE9"/>
    <w:rsid w:val="005D32A4"/>
    <w:rsid w:val="005D4CBF"/>
    <w:rsid w:val="005D5068"/>
    <w:rsid w:val="005D5753"/>
    <w:rsid w:val="005D72AE"/>
    <w:rsid w:val="005E1A24"/>
    <w:rsid w:val="005E259A"/>
    <w:rsid w:val="005E29F8"/>
    <w:rsid w:val="005E3BAA"/>
    <w:rsid w:val="005E3D16"/>
    <w:rsid w:val="005E4B03"/>
    <w:rsid w:val="005E4C77"/>
    <w:rsid w:val="005E4E2E"/>
    <w:rsid w:val="005E559E"/>
    <w:rsid w:val="005E58C8"/>
    <w:rsid w:val="005E6051"/>
    <w:rsid w:val="005E66FA"/>
    <w:rsid w:val="005E76A8"/>
    <w:rsid w:val="005E7A06"/>
    <w:rsid w:val="005F045F"/>
    <w:rsid w:val="005F0E76"/>
    <w:rsid w:val="005F1173"/>
    <w:rsid w:val="005F14A6"/>
    <w:rsid w:val="005F171A"/>
    <w:rsid w:val="005F2FBD"/>
    <w:rsid w:val="005F3616"/>
    <w:rsid w:val="005F4317"/>
    <w:rsid w:val="005F493B"/>
    <w:rsid w:val="005F50C8"/>
    <w:rsid w:val="005F59D7"/>
    <w:rsid w:val="005F5DF4"/>
    <w:rsid w:val="005F66FE"/>
    <w:rsid w:val="005F678D"/>
    <w:rsid w:val="005F7531"/>
    <w:rsid w:val="005F78BA"/>
    <w:rsid w:val="005F7946"/>
    <w:rsid w:val="00600576"/>
    <w:rsid w:val="00601C12"/>
    <w:rsid w:val="00602403"/>
    <w:rsid w:val="0060585F"/>
    <w:rsid w:val="0060616A"/>
    <w:rsid w:val="00607F3A"/>
    <w:rsid w:val="0061086C"/>
    <w:rsid w:val="00610C2B"/>
    <w:rsid w:val="00610FA7"/>
    <w:rsid w:val="00611F3A"/>
    <w:rsid w:val="0061319E"/>
    <w:rsid w:val="00615FB5"/>
    <w:rsid w:val="006169CC"/>
    <w:rsid w:val="00617006"/>
    <w:rsid w:val="006171E2"/>
    <w:rsid w:val="0061743C"/>
    <w:rsid w:val="0061755D"/>
    <w:rsid w:val="00620B9F"/>
    <w:rsid w:val="0062124A"/>
    <w:rsid w:val="00621A6B"/>
    <w:rsid w:val="006228C0"/>
    <w:rsid w:val="006231FE"/>
    <w:rsid w:val="00624E6F"/>
    <w:rsid w:val="006259EF"/>
    <w:rsid w:val="00627C00"/>
    <w:rsid w:val="00627C7A"/>
    <w:rsid w:val="0063037F"/>
    <w:rsid w:val="00631BD5"/>
    <w:rsid w:val="00631DAD"/>
    <w:rsid w:val="006321E0"/>
    <w:rsid w:val="00632D0C"/>
    <w:rsid w:val="0063338B"/>
    <w:rsid w:val="006334D8"/>
    <w:rsid w:val="006337EA"/>
    <w:rsid w:val="00633DD4"/>
    <w:rsid w:val="00634A12"/>
    <w:rsid w:val="00634FAA"/>
    <w:rsid w:val="0063750C"/>
    <w:rsid w:val="006378F9"/>
    <w:rsid w:val="00640547"/>
    <w:rsid w:val="00640A95"/>
    <w:rsid w:val="00641160"/>
    <w:rsid w:val="00642126"/>
    <w:rsid w:val="00645A85"/>
    <w:rsid w:val="00645E94"/>
    <w:rsid w:val="006470D3"/>
    <w:rsid w:val="0064710E"/>
    <w:rsid w:val="006475E1"/>
    <w:rsid w:val="00650AF6"/>
    <w:rsid w:val="00652548"/>
    <w:rsid w:val="00652D9F"/>
    <w:rsid w:val="00655410"/>
    <w:rsid w:val="006554B6"/>
    <w:rsid w:val="00655D30"/>
    <w:rsid w:val="00657763"/>
    <w:rsid w:val="00662B90"/>
    <w:rsid w:val="00663948"/>
    <w:rsid w:val="006656BE"/>
    <w:rsid w:val="00667A84"/>
    <w:rsid w:val="00670209"/>
    <w:rsid w:val="0067084E"/>
    <w:rsid w:val="006708AC"/>
    <w:rsid w:val="00670E95"/>
    <w:rsid w:val="00671C0A"/>
    <w:rsid w:val="00672E39"/>
    <w:rsid w:val="00673C79"/>
    <w:rsid w:val="0067582A"/>
    <w:rsid w:val="00675AFE"/>
    <w:rsid w:val="006761FD"/>
    <w:rsid w:val="00676A0E"/>
    <w:rsid w:val="00676E48"/>
    <w:rsid w:val="00677731"/>
    <w:rsid w:val="00677966"/>
    <w:rsid w:val="006804FB"/>
    <w:rsid w:val="00681BEA"/>
    <w:rsid w:val="00682BE8"/>
    <w:rsid w:val="00682EDC"/>
    <w:rsid w:val="00683943"/>
    <w:rsid w:val="00684065"/>
    <w:rsid w:val="0068410C"/>
    <w:rsid w:val="00685399"/>
    <w:rsid w:val="00686902"/>
    <w:rsid w:val="00687415"/>
    <w:rsid w:val="006907D3"/>
    <w:rsid w:val="00690DE9"/>
    <w:rsid w:val="00692CCD"/>
    <w:rsid w:val="006931D8"/>
    <w:rsid w:val="00693A48"/>
    <w:rsid w:val="00696330"/>
    <w:rsid w:val="006975D8"/>
    <w:rsid w:val="00697A77"/>
    <w:rsid w:val="00697F3B"/>
    <w:rsid w:val="006A002B"/>
    <w:rsid w:val="006A3BE5"/>
    <w:rsid w:val="006A50F9"/>
    <w:rsid w:val="006A5496"/>
    <w:rsid w:val="006B0612"/>
    <w:rsid w:val="006B285D"/>
    <w:rsid w:val="006B3305"/>
    <w:rsid w:val="006B33A6"/>
    <w:rsid w:val="006B3E2E"/>
    <w:rsid w:val="006B4649"/>
    <w:rsid w:val="006B5318"/>
    <w:rsid w:val="006B546B"/>
    <w:rsid w:val="006B6451"/>
    <w:rsid w:val="006B64D2"/>
    <w:rsid w:val="006B7935"/>
    <w:rsid w:val="006B7D36"/>
    <w:rsid w:val="006C0214"/>
    <w:rsid w:val="006C0873"/>
    <w:rsid w:val="006C08BB"/>
    <w:rsid w:val="006C0F76"/>
    <w:rsid w:val="006C240E"/>
    <w:rsid w:val="006C27AA"/>
    <w:rsid w:val="006C2E6D"/>
    <w:rsid w:val="006C3BA9"/>
    <w:rsid w:val="006C4385"/>
    <w:rsid w:val="006C52C5"/>
    <w:rsid w:val="006C5704"/>
    <w:rsid w:val="006C60CE"/>
    <w:rsid w:val="006C6A10"/>
    <w:rsid w:val="006C7A93"/>
    <w:rsid w:val="006C7C78"/>
    <w:rsid w:val="006D0DB8"/>
    <w:rsid w:val="006D1EB7"/>
    <w:rsid w:val="006D20C1"/>
    <w:rsid w:val="006D34A2"/>
    <w:rsid w:val="006D3AFA"/>
    <w:rsid w:val="006D4498"/>
    <w:rsid w:val="006D4E5C"/>
    <w:rsid w:val="006D5266"/>
    <w:rsid w:val="006D5F4F"/>
    <w:rsid w:val="006E1C7C"/>
    <w:rsid w:val="006E349E"/>
    <w:rsid w:val="006E354B"/>
    <w:rsid w:val="006E46EC"/>
    <w:rsid w:val="006E4F84"/>
    <w:rsid w:val="006E4F8E"/>
    <w:rsid w:val="006E6302"/>
    <w:rsid w:val="006E65CC"/>
    <w:rsid w:val="006E68A7"/>
    <w:rsid w:val="006E68FD"/>
    <w:rsid w:val="006E6AF4"/>
    <w:rsid w:val="006E6F83"/>
    <w:rsid w:val="006F01E7"/>
    <w:rsid w:val="006F2588"/>
    <w:rsid w:val="006F410B"/>
    <w:rsid w:val="006F517A"/>
    <w:rsid w:val="00700A80"/>
    <w:rsid w:val="007033D4"/>
    <w:rsid w:val="007037C8"/>
    <w:rsid w:val="00703B86"/>
    <w:rsid w:val="00703BFA"/>
    <w:rsid w:val="00704427"/>
    <w:rsid w:val="007048DA"/>
    <w:rsid w:val="00704CB6"/>
    <w:rsid w:val="00705654"/>
    <w:rsid w:val="00705C59"/>
    <w:rsid w:val="00706700"/>
    <w:rsid w:val="0070697A"/>
    <w:rsid w:val="00706B78"/>
    <w:rsid w:val="00706DBB"/>
    <w:rsid w:val="00710695"/>
    <w:rsid w:val="00710DCB"/>
    <w:rsid w:val="00711761"/>
    <w:rsid w:val="00711C21"/>
    <w:rsid w:val="00712387"/>
    <w:rsid w:val="00712878"/>
    <w:rsid w:val="00712F2D"/>
    <w:rsid w:val="00712F5F"/>
    <w:rsid w:val="00713622"/>
    <w:rsid w:val="00713974"/>
    <w:rsid w:val="00714C51"/>
    <w:rsid w:val="00714D2D"/>
    <w:rsid w:val="007159A6"/>
    <w:rsid w:val="0071729A"/>
    <w:rsid w:val="007174D9"/>
    <w:rsid w:val="00720054"/>
    <w:rsid w:val="007200B7"/>
    <w:rsid w:val="00720202"/>
    <w:rsid w:val="0072197D"/>
    <w:rsid w:val="007219A7"/>
    <w:rsid w:val="007226B4"/>
    <w:rsid w:val="007232B1"/>
    <w:rsid w:val="007237F6"/>
    <w:rsid w:val="007238F3"/>
    <w:rsid w:val="00725DCB"/>
    <w:rsid w:val="00726ADE"/>
    <w:rsid w:val="00726BA4"/>
    <w:rsid w:val="00727FD4"/>
    <w:rsid w:val="0073016A"/>
    <w:rsid w:val="00730A36"/>
    <w:rsid w:val="00730FEC"/>
    <w:rsid w:val="00732106"/>
    <w:rsid w:val="00732796"/>
    <w:rsid w:val="00732EA8"/>
    <w:rsid w:val="00733AE7"/>
    <w:rsid w:val="00733FF1"/>
    <w:rsid w:val="007349A4"/>
    <w:rsid w:val="00735A4D"/>
    <w:rsid w:val="00735D3A"/>
    <w:rsid w:val="00736A04"/>
    <w:rsid w:val="00737254"/>
    <w:rsid w:val="00737C4D"/>
    <w:rsid w:val="00740A15"/>
    <w:rsid w:val="00740A3E"/>
    <w:rsid w:val="007411B7"/>
    <w:rsid w:val="0074162B"/>
    <w:rsid w:val="00741898"/>
    <w:rsid w:val="00741A59"/>
    <w:rsid w:val="00742AB5"/>
    <w:rsid w:val="00744D07"/>
    <w:rsid w:val="007453B8"/>
    <w:rsid w:val="007465D9"/>
    <w:rsid w:val="00751C40"/>
    <w:rsid w:val="00751E10"/>
    <w:rsid w:val="00752AC1"/>
    <w:rsid w:val="00753B02"/>
    <w:rsid w:val="00755410"/>
    <w:rsid w:val="007563D3"/>
    <w:rsid w:val="00756474"/>
    <w:rsid w:val="00756636"/>
    <w:rsid w:val="007568E2"/>
    <w:rsid w:val="0076076B"/>
    <w:rsid w:val="00761168"/>
    <w:rsid w:val="00761C34"/>
    <w:rsid w:val="007624D2"/>
    <w:rsid w:val="00762B34"/>
    <w:rsid w:val="007634E5"/>
    <w:rsid w:val="00763AC3"/>
    <w:rsid w:val="00765559"/>
    <w:rsid w:val="00766100"/>
    <w:rsid w:val="00766DD3"/>
    <w:rsid w:val="00767B69"/>
    <w:rsid w:val="00770E41"/>
    <w:rsid w:val="00771058"/>
    <w:rsid w:val="007739DD"/>
    <w:rsid w:val="00774049"/>
    <w:rsid w:val="00776348"/>
    <w:rsid w:val="007764D8"/>
    <w:rsid w:val="00776A70"/>
    <w:rsid w:val="00777972"/>
    <w:rsid w:val="00777E07"/>
    <w:rsid w:val="007813C7"/>
    <w:rsid w:val="007819C8"/>
    <w:rsid w:val="007823B4"/>
    <w:rsid w:val="007825BB"/>
    <w:rsid w:val="00783552"/>
    <w:rsid w:val="00786BE6"/>
    <w:rsid w:val="00787C20"/>
    <w:rsid w:val="00787D38"/>
    <w:rsid w:val="00790645"/>
    <w:rsid w:val="00790C48"/>
    <w:rsid w:val="00790C52"/>
    <w:rsid w:val="00791439"/>
    <w:rsid w:val="0079164F"/>
    <w:rsid w:val="00791AFF"/>
    <w:rsid w:val="007943B7"/>
    <w:rsid w:val="00794733"/>
    <w:rsid w:val="00795AD5"/>
    <w:rsid w:val="00795E86"/>
    <w:rsid w:val="00796D53"/>
    <w:rsid w:val="007971CD"/>
    <w:rsid w:val="007A0673"/>
    <w:rsid w:val="007A0D19"/>
    <w:rsid w:val="007A13BD"/>
    <w:rsid w:val="007A230F"/>
    <w:rsid w:val="007A2795"/>
    <w:rsid w:val="007A2E25"/>
    <w:rsid w:val="007A31A1"/>
    <w:rsid w:val="007A36A2"/>
    <w:rsid w:val="007A411D"/>
    <w:rsid w:val="007A4DEB"/>
    <w:rsid w:val="007A53B1"/>
    <w:rsid w:val="007B0B84"/>
    <w:rsid w:val="007B0D8A"/>
    <w:rsid w:val="007B0DA3"/>
    <w:rsid w:val="007B21DF"/>
    <w:rsid w:val="007B33B8"/>
    <w:rsid w:val="007B479A"/>
    <w:rsid w:val="007B48E3"/>
    <w:rsid w:val="007B51A2"/>
    <w:rsid w:val="007B51B2"/>
    <w:rsid w:val="007B5D39"/>
    <w:rsid w:val="007B6BA3"/>
    <w:rsid w:val="007C022E"/>
    <w:rsid w:val="007C2E96"/>
    <w:rsid w:val="007C2F36"/>
    <w:rsid w:val="007C394F"/>
    <w:rsid w:val="007C3F42"/>
    <w:rsid w:val="007C50A8"/>
    <w:rsid w:val="007C69C9"/>
    <w:rsid w:val="007C6A94"/>
    <w:rsid w:val="007C7D10"/>
    <w:rsid w:val="007D02D4"/>
    <w:rsid w:val="007D08DF"/>
    <w:rsid w:val="007D0B76"/>
    <w:rsid w:val="007D1776"/>
    <w:rsid w:val="007D2076"/>
    <w:rsid w:val="007D29A0"/>
    <w:rsid w:val="007D3552"/>
    <w:rsid w:val="007D38BC"/>
    <w:rsid w:val="007D52D9"/>
    <w:rsid w:val="007D5B0A"/>
    <w:rsid w:val="007D5E61"/>
    <w:rsid w:val="007D6267"/>
    <w:rsid w:val="007D6BD1"/>
    <w:rsid w:val="007D76BB"/>
    <w:rsid w:val="007E041B"/>
    <w:rsid w:val="007E045C"/>
    <w:rsid w:val="007E110D"/>
    <w:rsid w:val="007E1E65"/>
    <w:rsid w:val="007E4B61"/>
    <w:rsid w:val="007E4D6A"/>
    <w:rsid w:val="007E5B09"/>
    <w:rsid w:val="007E77F2"/>
    <w:rsid w:val="007F03A4"/>
    <w:rsid w:val="007F1857"/>
    <w:rsid w:val="007F1C5C"/>
    <w:rsid w:val="007F1D16"/>
    <w:rsid w:val="007F213D"/>
    <w:rsid w:val="007F29B4"/>
    <w:rsid w:val="007F2B42"/>
    <w:rsid w:val="007F2F53"/>
    <w:rsid w:val="007F3480"/>
    <w:rsid w:val="007F4D2B"/>
    <w:rsid w:val="007F56CB"/>
    <w:rsid w:val="007F6053"/>
    <w:rsid w:val="007F7A51"/>
    <w:rsid w:val="0080190F"/>
    <w:rsid w:val="0080310D"/>
    <w:rsid w:val="00803AA6"/>
    <w:rsid w:val="00804336"/>
    <w:rsid w:val="008045C9"/>
    <w:rsid w:val="00805814"/>
    <w:rsid w:val="00805E06"/>
    <w:rsid w:val="00805F45"/>
    <w:rsid w:val="00806F43"/>
    <w:rsid w:val="00807A80"/>
    <w:rsid w:val="0081178A"/>
    <w:rsid w:val="00811D07"/>
    <w:rsid w:val="00812AF2"/>
    <w:rsid w:val="00812E3C"/>
    <w:rsid w:val="008132A3"/>
    <w:rsid w:val="0081390D"/>
    <w:rsid w:val="00814A5B"/>
    <w:rsid w:val="00814CBF"/>
    <w:rsid w:val="00815809"/>
    <w:rsid w:val="0081613A"/>
    <w:rsid w:val="00816ACF"/>
    <w:rsid w:val="00817121"/>
    <w:rsid w:val="00817AF4"/>
    <w:rsid w:val="00817FCE"/>
    <w:rsid w:val="00820C4B"/>
    <w:rsid w:val="00823ED3"/>
    <w:rsid w:val="0082584E"/>
    <w:rsid w:val="00825DAD"/>
    <w:rsid w:val="00825FEA"/>
    <w:rsid w:val="00826913"/>
    <w:rsid w:val="00827002"/>
    <w:rsid w:val="00827181"/>
    <w:rsid w:val="00827490"/>
    <w:rsid w:val="008276DD"/>
    <w:rsid w:val="00830124"/>
    <w:rsid w:val="00833E87"/>
    <w:rsid w:val="00834E89"/>
    <w:rsid w:val="00835ECB"/>
    <w:rsid w:val="0083731C"/>
    <w:rsid w:val="0083796F"/>
    <w:rsid w:val="00840D2C"/>
    <w:rsid w:val="008412AA"/>
    <w:rsid w:val="008417FF"/>
    <w:rsid w:val="00842451"/>
    <w:rsid w:val="00842749"/>
    <w:rsid w:val="0084364A"/>
    <w:rsid w:val="00843FB9"/>
    <w:rsid w:val="00845605"/>
    <w:rsid w:val="00847D78"/>
    <w:rsid w:val="0085068E"/>
    <w:rsid w:val="00850AEF"/>
    <w:rsid w:val="00851595"/>
    <w:rsid w:val="008518B2"/>
    <w:rsid w:val="00851983"/>
    <w:rsid w:val="008525A0"/>
    <w:rsid w:val="00852BC8"/>
    <w:rsid w:val="0085328C"/>
    <w:rsid w:val="008533DE"/>
    <w:rsid w:val="00853CD6"/>
    <w:rsid w:val="0085443C"/>
    <w:rsid w:val="008545E8"/>
    <w:rsid w:val="00855344"/>
    <w:rsid w:val="0085543A"/>
    <w:rsid w:val="00855696"/>
    <w:rsid w:val="008557A0"/>
    <w:rsid w:val="00860468"/>
    <w:rsid w:val="00860504"/>
    <w:rsid w:val="00860B04"/>
    <w:rsid w:val="00860D95"/>
    <w:rsid w:val="008613F6"/>
    <w:rsid w:val="008619A3"/>
    <w:rsid w:val="00862824"/>
    <w:rsid w:val="0086292B"/>
    <w:rsid w:val="00862ABF"/>
    <w:rsid w:val="00862AC8"/>
    <w:rsid w:val="00862E12"/>
    <w:rsid w:val="008642DB"/>
    <w:rsid w:val="008644D5"/>
    <w:rsid w:val="00866099"/>
    <w:rsid w:val="00867C5A"/>
    <w:rsid w:val="0087012C"/>
    <w:rsid w:val="00870286"/>
    <w:rsid w:val="008716BA"/>
    <w:rsid w:val="00871895"/>
    <w:rsid w:val="0087212D"/>
    <w:rsid w:val="00873291"/>
    <w:rsid w:val="00874D02"/>
    <w:rsid w:val="00876D51"/>
    <w:rsid w:val="00877433"/>
    <w:rsid w:val="00877A2E"/>
    <w:rsid w:val="008806FD"/>
    <w:rsid w:val="00880BE5"/>
    <w:rsid w:val="00882D9B"/>
    <w:rsid w:val="00882E3A"/>
    <w:rsid w:val="00886FBB"/>
    <w:rsid w:val="00887C5B"/>
    <w:rsid w:val="0089024B"/>
    <w:rsid w:val="00892072"/>
    <w:rsid w:val="0089360D"/>
    <w:rsid w:val="008938AC"/>
    <w:rsid w:val="00893C95"/>
    <w:rsid w:val="00893CB8"/>
    <w:rsid w:val="00893DA0"/>
    <w:rsid w:val="00894AEA"/>
    <w:rsid w:val="0089720F"/>
    <w:rsid w:val="00897477"/>
    <w:rsid w:val="00897FF9"/>
    <w:rsid w:val="008A04A6"/>
    <w:rsid w:val="008A2103"/>
    <w:rsid w:val="008A24FB"/>
    <w:rsid w:val="008A2C05"/>
    <w:rsid w:val="008A3396"/>
    <w:rsid w:val="008A3B2D"/>
    <w:rsid w:val="008A5E1C"/>
    <w:rsid w:val="008A6140"/>
    <w:rsid w:val="008A7743"/>
    <w:rsid w:val="008A77C1"/>
    <w:rsid w:val="008A7E18"/>
    <w:rsid w:val="008B04FC"/>
    <w:rsid w:val="008B2331"/>
    <w:rsid w:val="008B25CE"/>
    <w:rsid w:val="008B31C0"/>
    <w:rsid w:val="008B4C20"/>
    <w:rsid w:val="008B5E7C"/>
    <w:rsid w:val="008B611B"/>
    <w:rsid w:val="008B61CE"/>
    <w:rsid w:val="008B676E"/>
    <w:rsid w:val="008B75D0"/>
    <w:rsid w:val="008C06AC"/>
    <w:rsid w:val="008C17CD"/>
    <w:rsid w:val="008C17E3"/>
    <w:rsid w:val="008C1E91"/>
    <w:rsid w:val="008C2B9B"/>
    <w:rsid w:val="008C4F98"/>
    <w:rsid w:val="008C5092"/>
    <w:rsid w:val="008C5418"/>
    <w:rsid w:val="008C62DD"/>
    <w:rsid w:val="008D0176"/>
    <w:rsid w:val="008D09BA"/>
    <w:rsid w:val="008D1323"/>
    <w:rsid w:val="008D1392"/>
    <w:rsid w:val="008D2E53"/>
    <w:rsid w:val="008D3AD9"/>
    <w:rsid w:val="008D3C2F"/>
    <w:rsid w:val="008D418D"/>
    <w:rsid w:val="008D5177"/>
    <w:rsid w:val="008D5E51"/>
    <w:rsid w:val="008D6288"/>
    <w:rsid w:val="008D6E05"/>
    <w:rsid w:val="008D75EC"/>
    <w:rsid w:val="008E1418"/>
    <w:rsid w:val="008E1B32"/>
    <w:rsid w:val="008E3051"/>
    <w:rsid w:val="008E4B8B"/>
    <w:rsid w:val="008E4FB4"/>
    <w:rsid w:val="008E5A6C"/>
    <w:rsid w:val="008E6619"/>
    <w:rsid w:val="008E7492"/>
    <w:rsid w:val="008E76C0"/>
    <w:rsid w:val="008F0091"/>
    <w:rsid w:val="008F16DA"/>
    <w:rsid w:val="008F1FD1"/>
    <w:rsid w:val="008F270A"/>
    <w:rsid w:val="008F2CB7"/>
    <w:rsid w:val="008F2EA3"/>
    <w:rsid w:val="008F3BBD"/>
    <w:rsid w:val="008F4396"/>
    <w:rsid w:val="008F50B2"/>
    <w:rsid w:val="008F5758"/>
    <w:rsid w:val="008F5A48"/>
    <w:rsid w:val="008F61B5"/>
    <w:rsid w:val="008F6F76"/>
    <w:rsid w:val="0090154C"/>
    <w:rsid w:val="00901800"/>
    <w:rsid w:val="00903040"/>
    <w:rsid w:val="00903683"/>
    <w:rsid w:val="00903C59"/>
    <w:rsid w:val="009045DC"/>
    <w:rsid w:val="00905048"/>
    <w:rsid w:val="0090694B"/>
    <w:rsid w:val="00907036"/>
    <w:rsid w:val="009070C6"/>
    <w:rsid w:val="00907554"/>
    <w:rsid w:val="00907B1E"/>
    <w:rsid w:val="009103E0"/>
    <w:rsid w:val="00910469"/>
    <w:rsid w:val="009106F3"/>
    <w:rsid w:val="009113E3"/>
    <w:rsid w:val="00911CF9"/>
    <w:rsid w:val="00911D74"/>
    <w:rsid w:val="0091274F"/>
    <w:rsid w:val="0091334F"/>
    <w:rsid w:val="009143DC"/>
    <w:rsid w:val="00914D5F"/>
    <w:rsid w:val="009167D9"/>
    <w:rsid w:val="00916FFF"/>
    <w:rsid w:val="009200D2"/>
    <w:rsid w:val="00920E64"/>
    <w:rsid w:val="009211C0"/>
    <w:rsid w:val="00921EC2"/>
    <w:rsid w:val="00924A2C"/>
    <w:rsid w:val="00925B7A"/>
    <w:rsid w:val="0092634A"/>
    <w:rsid w:val="009305FA"/>
    <w:rsid w:val="00930B86"/>
    <w:rsid w:val="00930C80"/>
    <w:rsid w:val="00931D97"/>
    <w:rsid w:val="00933D68"/>
    <w:rsid w:val="009350E6"/>
    <w:rsid w:val="00935AF2"/>
    <w:rsid w:val="00935C33"/>
    <w:rsid w:val="00936AB6"/>
    <w:rsid w:val="00936CAF"/>
    <w:rsid w:val="009408B1"/>
    <w:rsid w:val="009409AB"/>
    <w:rsid w:val="00940E1E"/>
    <w:rsid w:val="0094230F"/>
    <w:rsid w:val="00944130"/>
    <w:rsid w:val="009443CA"/>
    <w:rsid w:val="00945244"/>
    <w:rsid w:val="009456B1"/>
    <w:rsid w:val="0095035E"/>
    <w:rsid w:val="009510E9"/>
    <w:rsid w:val="00952842"/>
    <w:rsid w:val="0095315C"/>
    <w:rsid w:val="00954F31"/>
    <w:rsid w:val="00955BE8"/>
    <w:rsid w:val="00956060"/>
    <w:rsid w:val="0095789F"/>
    <w:rsid w:val="009578D6"/>
    <w:rsid w:val="009579DF"/>
    <w:rsid w:val="00957C37"/>
    <w:rsid w:val="00961B9B"/>
    <w:rsid w:val="009634DA"/>
    <w:rsid w:val="00963B33"/>
    <w:rsid w:val="009642F6"/>
    <w:rsid w:val="00964C85"/>
    <w:rsid w:val="00964DE6"/>
    <w:rsid w:val="009653D7"/>
    <w:rsid w:val="00965CEE"/>
    <w:rsid w:val="00965EA6"/>
    <w:rsid w:val="00970977"/>
    <w:rsid w:val="00971190"/>
    <w:rsid w:val="00971409"/>
    <w:rsid w:val="009714FA"/>
    <w:rsid w:val="009722B5"/>
    <w:rsid w:val="00972F45"/>
    <w:rsid w:val="009733A8"/>
    <w:rsid w:val="00973B94"/>
    <w:rsid w:val="009749FC"/>
    <w:rsid w:val="00974E0E"/>
    <w:rsid w:val="00975DD7"/>
    <w:rsid w:val="00976F48"/>
    <w:rsid w:val="00977C2C"/>
    <w:rsid w:val="009803A1"/>
    <w:rsid w:val="00980653"/>
    <w:rsid w:val="00980CA9"/>
    <w:rsid w:val="00981203"/>
    <w:rsid w:val="0098193E"/>
    <w:rsid w:val="00981D79"/>
    <w:rsid w:val="0098292C"/>
    <w:rsid w:val="00983414"/>
    <w:rsid w:val="00983B0C"/>
    <w:rsid w:val="00983CFF"/>
    <w:rsid w:val="00987981"/>
    <w:rsid w:val="00990903"/>
    <w:rsid w:val="00990DFD"/>
    <w:rsid w:val="00992D42"/>
    <w:rsid w:val="009955CE"/>
    <w:rsid w:val="00995F3B"/>
    <w:rsid w:val="0099611E"/>
    <w:rsid w:val="009963C3"/>
    <w:rsid w:val="009975A4"/>
    <w:rsid w:val="009A0EDA"/>
    <w:rsid w:val="009A11D2"/>
    <w:rsid w:val="009A26DB"/>
    <w:rsid w:val="009A2C0F"/>
    <w:rsid w:val="009A35FC"/>
    <w:rsid w:val="009A4445"/>
    <w:rsid w:val="009A4D35"/>
    <w:rsid w:val="009A4EAC"/>
    <w:rsid w:val="009A605A"/>
    <w:rsid w:val="009A6BA2"/>
    <w:rsid w:val="009A7578"/>
    <w:rsid w:val="009B006A"/>
    <w:rsid w:val="009B0350"/>
    <w:rsid w:val="009B0E8E"/>
    <w:rsid w:val="009B1484"/>
    <w:rsid w:val="009B1B6B"/>
    <w:rsid w:val="009B2195"/>
    <w:rsid w:val="009B2267"/>
    <w:rsid w:val="009B4794"/>
    <w:rsid w:val="009B65E4"/>
    <w:rsid w:val="009C0444"/>
    <w:rsid w:val="009C075B"/>
    <w:rsid w:val="009C13BD"/>
    <w:rsid w:val="009C172A"/>
    <w:rsid w:val="009C1F8E"/>
    <w:rsid w:val="009C355E"/>
    <w:rsid w:val="009C363E"/>
    <w:rsid w:val="009C3ABE"/>
    <w:rsid w:val="009C7371"/>
    <w:rsid w:val="009C7870"/>
    <w:rsid w:val="009D097E"/>
    <w:rsid w:val="009D0D62"/>
    <w:rsid w:val="009D1CA3"/>
    <w:rsid w:val="009D2073"/>
    <w:rsid w:val="009D2C7A"/>
    <w:rsid w:val="009D30F4"/>
    <w:rsid w:val="009D3F33"/>
    <w:rsid w:val="009D63B1"/>
    <w:rsid w:val="009D6A26"/>
    <w:rsid w:val="009D71D9"/>
    <w:rsid w:val="009D72FE"/>
    <w:rsid w:val="009E1578"/>
    <w:rsid w:val="009E1C5E"/>
    <w:rsid w:val="009E2084"/>
    <w:rsid w:val="009E22D6"/>
    <w:rsid w:val="009E2622"/>
    <w:rsid w:val="009E2D30"/>
    <w:rsid w:val="009E399E"/>
    <w:rsid w:val="009E3B9C"/>
    <w:rsid w:val="009E4D50"/>
    <w:rsid w:val="009E5E2B"/>
    <w:rsid w:val="009E61D3"/>
    <w:rsid w:val="009E7C8A"/>
    <w:rsid w:val="009F113F"/>
    <w:rsid w:val="009F2A44"/>
    <w:rsid w:val="009F2BD3"/>
    <w:rsid w:val="009F3524"/>
    <w:rsid w:val="009F5016"/>
    <w:rsid w:val="009F514A"/>
    <w:rsid w:val="009F607B"/>
    <w:rsid w:val="009F6AA3"/>
    <w:rsid w:val="009F6DA0"/>
    <w:rsid w:val="009F7F3C"/>
    <w:rsid w:val="00A00450"/>
    <w:rsid w:val="00A00701"/>
    <w:rsid w:val="00A025A5"/>
    <w:rsid w:val="00A0261D"/>
    <w:rsid w:val="00A0453F"/>
    <w:rsid w:val="00A0553F"/>
    <w:rsid w:val="00A10FFA"/>
    <w:rsid w:val="00A117CD"/>
    <w:rsid w:val="00A12B88"/>
    <w:rsid w:val="00A136A0"/>
    <w:rsid w:val="00A14594"/>
    <w:rsid w:val="00A14E22"/>
    <w:rsid w:val="00A15695"/>
    <w:rsid w:val="00A17E18"/>
    <w:rsid w:val="00A20BE6"/>
    <w:rsid w:val="00A218F5"/>
    <w:rsid w:val="00A21C5E"/>
    <w:rsid w:val="00A21CFA"/>
    <w:rsid w:val="00A21DFD"/>
    <w:rsid w:val="00A23EB9"/>
    <w:rsid w:val="00A244D0"/>
    <w:rsid w:val="00A24A50"/>
    <w:rsid w:val="00A24BC9"/>
    <w:rsid w:val="00A2613F"/>
    <w:rsid w:val="00A26591"/>
    <w:rsid w:val="00A2687D"/>
    <w:rsid w:val="00A312DE"/>
    <w:rsid w:val="00A3160C"/>
    <w:rsid w:val="00A31E7C"/>
    <w:rsid w:val="00A32F6D"/>
    <w:rsid w:val="00A32FE1"/>
    <w:rsid w:val="00A338C8"/>
    <w:rsid w:val="00A33B0A"/>
    <w:rsid w:val="00A33E06"/>
    <w:rsid w:val="00A34D9B"/>
    <w:rsid w:val="00A35B8E"/>
    <w:rsid w:val="00A37DE4"/>
    <w:rsid w:val="00A405A3"/>
    <w:rsid w:val="00A41D3F"/>
    <w:rsid w:val="00A42E6F"/>
    <w:rsid w:val="00A431AD"/>
    <w:rsid w:val="00A45517"/>
    <w:rsid w:val="00A45A5A"/>
    <w:rsid w:val="00A45FAF"/>
    <w:rsid w:val="00A50434"/>
    <w:rsid w:val="00A505DD"/>
    <w:rsid w:val="00A51823"/>
    <w:rsid w:val="00A51D2B"/>
    <w:rsid w:val="00A520B8"/>
    <w:rsid w:val="00A52DDF"/>
    <w:rsid w:val="00A5360C"/>
    <w:rsid w:val="00A53796"/>
    <w:rsid w:val="00A55923"/>
    <w:rsid w:val="00A55F21"/>
    <w:rsid w:val="00A603AA"/>
    <w:rsid w:val="00A60DCE"/>
    <w:rsid w:val="00A62009"/>
    <w:rsid w:val="00A624F0"/>
    <w:rsid w:val="00A626EC"/>
    <w:rsid w:val="00A62DDD"/>
    <w:rsid w:val="00A63220"/>
    <w:rsid w:val="00A637D5"/>
    <w:rsid w:val="00A63853"/>
    <w:rsid w:val="00A650E4"/>
    <w:rsid w:val="00A66767"/>
    <w:rsid w:val="00A70969"/>
    <w:rsid w:val="00A71C4A"/>
    <w:rsid w:val="00A726BE"/>
    <w:rsid w:val="00A73383"/>
    <w:rsid w:val="00A73BEF"/>
    <w:rsid w:val="00A741AF"/>
    <w:rsid w:val="00A74947"/>
    <w:rsid w:val="00A74D7F"/>
    <w:rsid w:val="00A766C7"/>
    <w:rsid w:val="00A76E60"/>
    <w:rsid w:val="00A772B9"/>
    <w:rsid w:val="00A838EB"/>
    <w:rsid w:val="00A83993"/>
    <w:rsid w:val="00A841F8"/>
    <w:rsid w:val="00A84279"/>
    <w:rsid w:val="00A8471D"/>
    <w:rsid w:val="00A84F1A"/>
    <w:rsid w:val="00A85D9F"/>
    <w:rsid w:val="00A85EC8"/>
    <w:rsid w:val="00A87195"/>
    <w:rsid w:val="00A911DE"/>
    <w:rsid w:val="00A918FB"/>
    <w:rsid w:val="00A93403"/>
    <w:rsid w:val="00A9455A"/>
    <w:rsid w:val="00A9496B"/>
    <w:rsid w:val="00A95E64"/>
    <w:rsid w:val="00A97503"/>
    <w:rsid w:val="00AA00C7"/>
    <w:rsid w:val="00AA16F6"/>
    <w:rsid w:val="00AA2E00"/>
    <w:rsid w:val="00AA3206"/>
    <w:rsid w:val="00AA36DB"/>
    <w:rsid w:val="00AA3C3A"/>
    <w:rsid w:val="00AA464E"/>
    <w:rsid w:val="00AA5363"/>
    <w:rsid w:val="00AA68BE"/>
    <w:rsid w:val="00AA700A"/>
    <w:rsid w:val="00AB0489"/>
    <w:rsid w:val="00AB22B3"/>
    <w:rsid w:val="00AB2DE0"/>
    <w:rsid w:val="00AB32B9"/>
    <w:rsid w:val="00AB335E"/>
    <w:rsid w:val="00AB4569"/>
    <w:rsid w:val="00AB639B"/>
    <w:rsid w:val="00AB6ACB"/>
    <w:rsid w:val="00AB6B1C"/>
    <w:rsid w:val="00AC0361"/>
    <w:rsid w:val="00AC0898"/>
    <w:rsid w:val="00AC1B6E"/>
    <w:rsid w:val="00AC23E4"/>
    <w:rsid w:val="00AC2606"/>
    <w:rsid w:val="00AC2FA2"/>
    <w:rsid w:val="00AC330B"/>
    <w:rsid w:val="00AC3A9A"/>
    <w:rsid w:val="00AC3BBD"/>
    <w:rsid w:val="00AC51A2"/>
    <w:rsid w:val="00AC51C5"/>
    <w:rsid w:val="00AC642E"/>
    <w:rsid w:val="00AC665B"/>
    <w:rsid w:val="00AC6E75"/>
    <w:rsid w:val="00AC7919"/>
    <w:rsid w:val="00AD00F4"/>
    <w:rsid w:val="00AD02D8"/>
    <w:rsid w:val="00AD0585"/>
    <w:rsid w:val="00AD0669"/>
    <w:rsid w:val="00AD1960"/>
    <w:rsid w:val="00AD1F3F"/>
    <w:rsid w:val="00AD25EA"/>
    <w:rsid w:val="00AD341B"/>
    <w:rsid w:val="00AD3FFC"/>
    <w:rsid w:val="00AD4346"/>
    <w:rsid w:val="00AD44F2"/>
    <w:rsid w:val="00AD46B5"/>
    <w:rsid w:val="00AD4A1D"/>
    <w:rsid w:val="00AD4C7D"/>
    <w:rsid w:val="00AD690F"/>
    <w:rsid w:val="00AD7055"/>
    <w:rsid w:val="00AE035D"/>
    <w:rsid w:val="00AE0B42"/>
    <w:rsid w:val="00AE12DD"/>
    <w:rsid w:val="00AE15B6"/>
    <w:rsid w:val="00AE286A"/>
    <w:rsid w:val="00AE2A40"/>
    <w:rsid w:val="00AE43FD"/>
    <w:rsid w:val="00AE6730"/>
    <w:rsid w:val="00AE6AE8"/>
    <w:rsid w:val="00AE6B1E"/>
    <w:rsid w:val="00AF0AD0"/>
    <w:rsid w:val="00AF0B76"/>
    <w:rsid w:val="00AF18A8"/>
    <w:rsid w:val="00AF2C9E"/>
    <w:rsid w:val="00AF3ACF"/>
    <w:rsid w:val="00AF43E9"/>
    <w:rsid w:val="00AF47FD"/>
    <w:rsid w:val="00AF509C"/>
    <w:rsid w:val="00AF5346"/>
    <w:rsid w:val="00AF57AB"/>
    <w:rsid w:val="00AF6FE1"/>
    <w:rsid w:val="00AF7436"/>
    <w:rsid w:val="00B0072A"/>
    <w:rsid w:val="00B00FAF"/>
    <w:rsid w:val="00B015D6"/>
    <w:rsid w:val="00B02094"/>
    <w:rsid w:val="00B02853"/>
    <w:rsid w:val="00B02C41"/>
    <w:rsid w:val="00B0356C"/>
    <w:rsid w:val="00B03981"/>
    <w:rsid w:val="00B03ECA"/>
    <w:rsid w:val="00B06557"/>
    <w:rsid w:val="00B10C1F"/>
    <w:rsid w:val="00B150BC"/>
    <w:rsid w:val="00B16A26"/>
    <w:rsid w:val="00B238AF"/>
    <w:rsid w:val="00B25D3A"/>
    <w:rsid w:val="00B26DE5"/>
    <w:rsid w:val="00B271BD"/>
    <w:rsid w:val="00B27446"/>
    <w:rsid w:val="00B3022B"/>
    <w:rsid w:val="00B30C3A"/>
    <w:rsid w:val="00B312A3"/>
    <w:rsid w:val="00B31DCA"/>
    <w:rsid w:val="00B328CA"/>
    <w:rsid w:val="00B328FC"/>
    <w:rsid w:val="00B32A1E"/>
    <w:rsid w:val="00B32A54"/>
    <w:rsid w:val="00B32C99"/>
    <w:rsid w:val="00B331C8"/>
    <w:rsid w:val="00B332D7"/>
    <w:rsid w:val="00B35578"/>
    <w:rsid w:val="00B36696"/>
    <w:rsid w:val="00B3724F"/>
    <w:rsid w:val="00B3767F"/>
    <w:rsid w:val="00B4196F"/>
    <w:rsid w:val="00B424FE"/>
    <w:rsid w:val="00B436AA"/>
    <w:rsid w:val="00B43767"/>
    <w:rsid w:val="00B43C33"/>
    <w:rsid w:val="00B443AA"/>
    <w:rsid w:val="00B44ADB"/>
    <w:rsid w:val="00B45C9E"/>
    <w:rsid w:val="00B466AC"/>
    <w:rsid w:val="00B4788A"/>
    <w:rsid w:val="00B47C5D"/>
    <w:rsid w:val="00B50053"/>
    <w:rsid w:val="00B5053C"/>
    <w:rsid w:val="00B50AEA"/>
    <w:rsid w:val="00B513AC"/>
    <w:rsid w:val="00B5186D"/>
    <w:rsid w:val="00B51A87"/>
    <w:rsid w:val="00B51D25"/>
    <w:rsid w:val="00B5357D"/>
    <w:rsid w:val="00B53B4B"/>
    <w:rsid w:val="00B55E3C"/>
    <w:rsid w:val="00B56178"/>
    <w:rsid w:val="00B561B5"/>
    <w:rsid w:val="00B56C66"/>
    <w:rsid w:val="00B57CD4"/>
    <w:rsid w:val="00B61D1D"/>
    <w:rsid w:val="00B638B8"/>
    <w:rsid w:val="00B64292"/>
    <w:rsid w:val="00B644C7"/>
    <w:rsid w:val="00B658B2"/>
    <w:rsid w:val="00B66094"/>
    <w:rsid w:val="00B666A0"/>
    <w:rsid w:val="00B66AA8"/>
    <w:rsid w:val="00B6774D"/>
    <w:rsid w:val="00B679E6"/>
    <w:rsid w:val="00B67C16"/>
    <w:rsid w:val="00B705FF"/>
    <w:rsid w:val="00B70A1F"/>
    <w:rsid w:val="00B712DE"/>
    <w:rsid w:val="00B72411"/>
    <w:rsid w:val="00B73495"/>
    <w:rsid w:val="00B74B2F"/>
    <w:rsid w:val="00B761F2"/>
    <w:rsid w:val="00B77B77"/>
    <w:rsid w:val="00B81608"/>
    <w:rsid w:val="00B81EB9"/>
    <w:rsid w:val="00B81F25"/>
    <w:rsid w:val="00B8243B"/>
    <w:rsid w:val="00B8365E"/>
    <w:rsid w:val="00B83C1D"/>
    <w:rsid w:val="00B83E19"/>
    <w:rsid w:val="00B8415F"/>
    <w:rsid w:val="00B84F85"/>
    <w:rsid w:val="00B85337"/>
    <w:rsid w:val="00B86863"/>
    <w:rsid w:val="00B8788B"/>
    <w:rsid w:val="00B90464"/>
    <w:rsid w:val="00B90B14"/>
    <w:rsid w:val="00B92195"/>
    <w:rsid w:val="00B92251"/>
    <w:rsid w:val="00B93856"/>
    <w:rsid w:val="00B93BC3"/>
    <w:rsid w:val="00B94150"/>
    <w:rsid w:val="00B94614"/>
    <w:rsid w:val="00B9699E"/>
    <w:rsid w:val="00B97160"/>
    <w:rsid w:val="00B9722D"/>
    <w:rsid w:val="00BA2D6B"/>
    <w:rsid w:val="00BA2F22"/>
    <w:rsid w:val="00BA319B"/>
    <w:rsid w:val="00BA4341"/>
    <w:rsid w:val="00BA5247"/>
    <w:rsid w:val="00BA6953"/>
    <w:rsid w:val="00BA6DE6"/>
    <w:rsid w:val="00BA736F"/>
    <w:rsid w:val="00BA7645"/>
    <w:rsid w:val="00BB2268"/>
    <w:rsid w:val="00BB2B22"/>
    <w:rsid w:val="00BB357C"/>
    <w:rsid w:val="00BB487A"/>
    <w:rsid w:val="00BB53AE"/>
    <w:rsid w:val="00BB5D0F"/>
    <w:rsid w:val="00BB62EC"/>
    <w:rsid w:val="00BB744C"/>
    <w:rsid w:val="00BB7712"/>
    <w:rsid w:val="00BB7B26"/>
    <w:rsid w:val="00BC0299"/>
    <w:rsid w:val="00BC06EB"/>
    <w:rsid w:val="00BC0904"/>
    <w:rsid w:val="00BC0C67"/>
    <w:rsid w:val="00BC0F98"/>
    <w:rsid w:val="00BC24EB"/>
    <w:rsid w:val="00BC2C16"/>
    <w:rsid w:val="00BC3396"/>
    <w:rsid w:val="00BC363A"/>
    <w:rsid w:val="00BC45A7"/>
    <w:rsid w:val="00BC496B"/>
    <w:rsid w:val="00BC4B18"/>
    <w:rsid w:val="00BC547B"/>
    <w:rsid w:val="00BC5A62"/>
    <w:rsid w:val="00BC5C68"/>
    <w:rsid w:val="00BC6676"/>
    <w:rsid w:val="00BC751E"/>
    <w:rsid w:val="00BC7589"/>
    <w:rsid w:val="00BD0221"/>
    <w:rsid w:val="00BD0EF8"/>
    <w:rsid w:val="00BD12B7"/>
    <w:rsid w:val="00BD3092"/>
    <w:rsid w:val="00BD347F"/>
    <w:rsid w:val="00BD4D10"/>
    <w:rsid w:val="00BD767D"/>
    <w:rsid w:val="00BD7774"/>
    <w:rsid w:val="00BD7A45"/>
    <w:rsid w:val="00BE0126"/>
    <w:rsid w:val="00BE0271"/>
    <w:rsid w:val="00BE05FA"/>
    <w:rsid w:val="00BE0754"/>
    <w:rsid w:val="00BE0C33"/>
    <w:rsid w:val="00BE0F36"/>
    <w:rsid w:val="00BE1210"/>
    <w:rsid w:val="00BE16D5"/>
    <w:rsid w:val="00BE1B51"/>
    <w:rsid w:val="00BE204A"/>
    <w:rsid w:val="00BE436D"/>
    <w:rsid w:val="00BE4E44"/>
    <w:rsid w:val="00BE65A8"/>
    <w:rsid w:val="00BE662A"/>
    <w:rsid w:val="00BE68CB"/>
    <w:rsid w:val="00BE6E9A"/>
    <w:rsid w:val="00BE7070"/>
    <w:rsid w:val="00BF00DE"/>
    <w:rsid w:val="00BF04D7"/>
    <w:rsid w:val="00BF0C49"/>
    <w:rsid w:val="00BF0E89"/>
    <w:rsid w:val="00BF117D"/>
    <w:rsid w:val="00BF127A"/>
    <w:rsid w:val="00BF1BB0"/>
    <w:rsid w:val="00BF1D61"/>
    <w:rsid w:val="00BF2146"/>
    <w:rsid w:val="00BF41F9"/>
    <w:rsid w:val="00BF5164"/>
    <w:rsid w:val="00BF5220"/>
    <w:rsid w:val="00BF5961"/>
    <w:rsid w:val="00BF650D"/>
    <w:rsid w:val="00BF6EBD"/>
    <w:rsid w:val="00BF7158"/>
    <w:rsid w:val="00C01BFE"/>
    <w:rsid w:val="00C0224B"/>
    <w:rsid w:val="00C03102"/>
    <w:rsid w:val="00C03753"/>
    <w:rsid w:val="00C04FAC"/>
    <w:rsid w:val="00C05426"/>
    <w:rsid w:val="00C0616F"/>
    <w:rsid w:val="00C06952"/>
    <w:rsid w:val="00C0796C"/>
    <w:rsid w:val="00C07D87"/>
    <w:rsid w:val="00C10405"/>
    <w:rsid w:val="00C12204"/>
    <w:rsid w:val="00C12BCE"/>
    <w:rsid w:val="00C14122"/>
    <w:rsid w:val="00C14775"/>
    <w:rsid w:val="00C15144"/>
    <w:rsid w:val="00C15402"/>
    <w:rsid w:val="00C15A04"/>
    <w:rsid w:val="00C15EB0"/>
    <w:rsid w:val="00C16A49"/>
    <w:rsid w:val="00C17178"/>
    <w:rsid w:val="00C20022"/>
    <w:rsid w:val="00C20100"/>
    <w:rsid w:val="00C203FE"/>
    <w:rsid w:val="00C2052D"/>
    <w:rsid w:val="00C20701"/>
    <w:rsid w:val="00C210AC"/>
    <w:rsid w:val="00C21CC3"/>
    <w:rsid w:val="00C22FB7"/>
    <w:rsid w:val="00C24DA0"/>
    <w:rsid w:val="00C2525E"/>
    <w:rsid w:val="00C259CC"/>
    <w:rsid w:val="00C27AAE"/>
    <w:rsid w:val="00C31958"/>
    <w:rsid w:val="00C31ADC"/>
    <w:rsid w:val="00C330B7"/>
    <w:rsid w:val="00C33E7B"/>
    <w:rsid w:val="00C350D9"/>
    <w:rsid w:val="00C37CC8"/>
    <w:rsid w:val="00C4104C"/>
    <w:rsid w:val="00C42081"/>
    <w:rsid w:val="00C42298"/>
    <w:rsid w:val="00C4421C"/>
    <w:rsid w:val="00C45535"/>
    <w:rsid w:val="00C47B6F"/>
    <w:rsid w:val="00C5087D"/>
    <w:rsid w:val="00C5158A"/>
    <w:rsid w:val="00C51B66"/>
    <w:rsid w:val="00C52205"/>
    <w:rsid w:val="00C52E5C"/>
    <w:rsid w:val="00C545FF"/>
    <w:rsid w:val="00C5524D"/>
    <w:rsid w:val="00C554CA"/>
    <w:rsid w:val="00C56479"/>
    <w:rsid w:val="00C567AC"/>
    <w:rsid w:val="00C57E15"/>
    <w:rsid w:val="00C60F5F"/>
    <w:rsid w:val="00C614D9"/>
    <w:rsid w:val="00C62190"/>
    <w:rsid w:val="00C621B0"/>
    <w:rsid w:val="00C63FB8"/>
    <w:rsid w:val="00C6427B"/>
    <w:rsid w:val="00C646DF"/>
    <w:rsid w:val="00C64704"/>
    <w:rsid w:val="00C64F18"/>
    <w:rsid w:val="00C6583F"/>
    <w:rsid w:val="00C66912"/>
    <w:rsid w:val="00C66C17"/>
    <w:rsid w:val="00C703BA"/>
    <w:rsid w:val="00C719E3"/>
    <w:rsid w:val="00C74471"/>
    <w:rsid w:val="00C7484A"/>
    <w:rsid w:val="00C75BEE"/>
    <w:rsid w:val="00C75DD4"/>
    <w:rsid w:val="00C75E57"/>
    <w:rsid w:val="00C76AEA"/>
    <w:rsid w:val="00C77002"/>
    <w:rsid w:val="00C806D2"/>
    <w:rsid w:val="00C80823"/>
    <w:rsid w:val="00C829F4"/>
    <w:rsid w:val="00C82FA7"/>
    <w:rsid w:val="00C850D0"/>
    <w:rsid w:val="00C85C15"/>
    <w:rsid w:val="00C85D7C"/>
    <w:rsid w:val="00C8632B"/>
    <w:rsid w:val="00C867FD"/>
    <w:rsid w:val="00C86F1A"/>
    <w:rsid w:val="00C875CC"/>
    <w:rsid w:val="00C87B43"/>
    <w:rsid w:val="00C87F2F"/>
    <w:rsid w:val="00C87FA3"/>
    <w:rsid w:val="00C902F8"/>
    <w:rsid w:val="00C90DAB"/>
    <w:rsid w:val="00C9163C"/>
    <w:rsid w:val="00C9173A"/>
    <w:rsid w:val="00C945C3"/>
    <w:rsid w:val="00C945D0"/>
    <w:rsid w:val="00C94D2C"/>
    <w:rsid w:val="00C94E36"/>
    <w:rsid w:val="00C9559F"/>
    <w:rsid w:val="00C97312"/>
    <w:rsid w:val="00C97A2B"/>
    <w:rsid w:val="00C97DE6"/>
    <w:rsid w:val="00C97E2F"/>
    <w:rsid w:val="00C97E8F"/>
    <w:rsid w:val="00CA06DD"/>
    <w:rsid w:val="00CA1B42"/>
    <w:rsid w:val="00CA1CB1"/>
    <w:rsid w:val="00CA25D6"/>
    <w:rsid w:val="00CA2817"/>
    <w:rsid w:val="00CA350B"/>
    <w:rsid w:val="00CA38A5"/>
    <w:rsid w:val="00CA695B"/>
    <w:rsid w:val="00CB08C5"/>
    <w:rsid w:val="00CB0FAC"/>
    <w:rsid w:val="00CB105A"/>
    <w:rsid w:val="00CB27CF"/>
    <w:rsid w:val="00CB340F"/>
    <w:rsid w:val="00CB34C3"/>
    <w:rsid w:val="00CB3FD9"/>
    <w:rsid w:val="00CB422E"/>
    <w:rsid w:val="00CB495D"/>
    <w:rsid w:val="00CB5C49"/>
    <w:rsid w:val="00CB5FA5"/>
    <w:rsid w:val="00CB7B8F"/>
    <w:rsid w:val="00CB7E17"/>
    <w:rsid w:val="00CC0349"/>
    <w:rsid w:val="00CC3D94"/>
    <w:rsid w:val="00CC4F35"/>
    <w:rsid w:val="00CC5773"/>
    <w:rsid w:val="00CC6084"/>
    <w:rsid w:val="00CC6662"/>
    <w:rsid w:val="00CD0586"/>
    <w:rsid w:val="00CD0D68"/>
    <w:rsid w:val="00CD1009"/>
    <w:rsid w:val="00CD1E81"/>
    <w:rsid w:val="00CD393F"/>
    <w:rsid w:val="00CD3B5A"/>
    <w:rsid w:val="00CD4C23"/>
    <w:rsid w:val="00CD5ACE"/>
    <w:rsid w:val="00CD5F00"/>
    <w:rsid w:val="00CD6003"/>
    <w:rsid w:val="00CE0931"/>
    <w:rsid w:val="00CE140E"/>
    <w:rsid w:val="00CE344B"/>
    <w:rsid w:val="00CE3D19"/>
    <w:rsid w:val="00CE417E"/>
    <w:rsid w:val="00CE42F6"/>
    <w:rsid w:val="00CE5EBE"/>
    <w:rsid w:val="00CF0B8A"/>
    <w:rsid w:val="00CF1BDB"/>
    <w:rsid w:val="00CF4042"/>
    <w:rsid w:val="00CF5A89"/>
    <w:rsid w:val="00CF62A3"/>
    <w:rsid w:val="00CF7537"/>
    <w:rsid w:val="00D0095B"/>
    <w:rsid w:val="00D0126C"/>
    <w:rsid w:val="00D013F7"/>
    <w:rsid w:val="00D02B0F"/>
    <w:rsid w:val="00D036F5"/>
    <w:rsid w:val="00D03AAB"/>
    <w:rsid w:val="00D03C50"/>
    <w:rsid w:val="00D04874"/>
    <w:rsid w:val="00D04F75"/>
    <w:rsid w:val="00D06AC1"/>
    <w:rsid w:val="00D06CAB"/>
    <w:rsid w:val="00D073CE"/>
    <w:rsid w:val="00D07D33"/>
    <w:rsid w:val="00D105A5"/>
    <w:rsid w:val="00D11FFA"/>
    <w:rsid w:val="00D12401"/>
    <w:rsid w:val="00D13135"/>
    <w:rsid w:val="00D14799"/>
    <w:rsid w:val="00D1555A"/>
    <w:rsid w:val="00D15D36"/>
    <w:rsid w:val="00D1606A"/>
    <w:rsid w:val="00D169F9"/>
    <w:rsid w:val="00D16C4F"/>
    <w:rsid w:val="00D16D0F"/>
    <w:rsid w:val="00D17798"/>
    <w:rsid w:val="00D204BA"/>
    <w:rsid w:val="00D206CA"/>
    <w:rsid w:val="00D23696"/>
    <w:rsid w:val="00D23CB4"/>
    <w:rsid w:val="00D23F14"/>
    <w:rsid w:val="00D249EC"/>
    <w:rsid w:val="00D255BD"/>
    <w:rsid w:val="00D25B86"/>
    <w:rsid w:val="00D26F17"/>
    <w:rsid w:val="00D274B5"/>
    <w:rsid w:val="00D277F8"/>
    <w:rsid w:val="00D30468"/>
    <w:rsid w:val="00D307BF"/>
    <w:rsid w:val="00D32811"/>
    <w:rsid w:val="00D34165"/>
    <w:rsid w:val="00D3425D"/>
    <w:rsid w:val="00D35AF1"/>
    <w:rsid w:val="00D36F98"/>
    <w:rsid w:val="00D3739E"/>
    <w:rsid w:val="00D40705"/>
    <w:rsid w:val="00D40C13"/>
    <w:rsid w:val="00D41CD2"/>
    <w:rsid w:val="00D42D23"/>
    <w:rsid w:val="00D42E7E"/>
    <w:rsid w:val="00D43DAA"/>
    <w:rsid w:val="00D45298"/>
    <w:rsid w:val="00D45A73"/>
    <w:rsid w:val="00D45E97"/>
    <w:rsid w:val="00D478B3"/>
    <w:rsid w:val="00D5033B"/>
    <w:rsid w:val="00D50612"/>
    <w:rsid w:val="00D52A75"/>
    <w:rsid w:val="00D53E07"/>
    <w:rsid w:val="00D54919"/>
    <w:rsid w:val="00D549D5"/>
    <w:rsid w:val="00D54BE5"/>
    <w:rsid w:val="00D550D6"/>
    <w:rsid w:val="00D55118"/>
    <w:rsid w:val="00D561B9"/>
    <w:rsid w:val="00D56B9B"/>
    <w:rsid w:val="00D570E2"/>
    <w:rsid w:val="00D57A25"/>
    <w:rsid w:val="00D57C8A"/>
    <w:rsid w:val="00D603C4"/>
    <w:rsid w:val="00D6040B"/>
    <w:rsid w:val="00D6049C"/>
    <w:rsid w:val="00D62F79"/>
    <w:rsid w:val="00D63D56"/>
    <w:rsid w:val="00D64500"/>
    <w:rsid w:val="00D6566B"/>
    <w:rsid w:val="00D65AD6"/>
    <w:rsid w:val="00D65FFF"/>
    <w:rsid w:val="00D66A0C"/>
    <w:rsid w:val="00D67FBF"/>
    <w:rsid w:val="00D700F5"/>
    <w:rsid w:val="00D70152"/>
    <w:rsid w:val="00D70155"/>
    <w:rsid w:val="00D710C7"/>
    <w:rsid w:val="00D71AF2"/>
    <w:rsid w:val="00D71CEA"/>
    <w:rsid w:val="00D7296A"/>
    <w:rsid w:val="00D72CD1"/>
    <w:rsid w:val="00D73097"/>
    <w:rsid w:val="00D73955"/>
    <w:rsid w:val="00D7734D"/>
    <w:rsid w:val="00D803D0"/>
    <w:rsid w:val="00D81D2E"/>
    <w:rsid w:val="00D8259F"/>
    <w:rsid w:val="00D8324F"/>
    <w:rsid w:val="00D852F8"/>
    <w:rsid w:val="00D86ADD"/>
    <w:rsid w:val="00D878BA"/>
    <w:rsid w:val="00D87AE0"/>
    <w:rsid w:val="00D901E9"/>
    <w:rsid w:val="00D91A43"/>
    <w:rsid w:val="00D922A8"/>
    <w:rsid w:val="00D92A4C"/>
    <w:rsid w:val="00D92B05"/>
    <w:rsid w:val="00D92B31"/>
    <w:rsid w:val="00D92F7F"/>
    <w:rsid w:val="00D940C2"/>
    <w:rsid w:val="00D94C62"/>
    <w:rsid w:val="00D94C68"/>
    <w:rsid w:val="00D94E68"/>
    <w:rsid w:val="00D95361"/>
    <w:rsid w:val="00D96F34"/>
    <w:rsid w:val="00DA1BD0"/>
    <w:rsid w:val="00DA1EF3"/>
    <w:rsid w:val="00DA1FD2"/>
    <w:rsid w:val="00DA3498"/>
    <w:rsid w:val="00DA385D"/>
    <w:rsid w:val="00DA45AE"/>
    <w:rsid w:val="00DA56EA"/>
    <w:rsid w:val="00DA5CE6"/>
    <w:rsid w:val="00DA67C8"/>
    <w:rsid w:val="00DB0303"/>
    <w:rsid w:val="00DB0665"/>
    <w:rsid w:val="00DB09BC"/>
    <w:rsid w:val="00DB19C4"/>
    <w:rsid w:val="00DB2E04"/>
    <w:rsid w:val="00DB46C7"/>
    <w:rsid w:val="00DB4B15"/>
    <w:rsid w:val="00DB78F5"/>
    <w:rsid w:val="00DC01CC"/>
    <w:rsid w:val="00DC046F"/>
    <w:rsid w:val="00DC0A6A"/>
    <w:rsid w:val="00DC13CE"/>
    <w:rsid w:val="00DC28E3"/>
    <w:rsid w:val="00DC4509"/>
    <w:rsid w:val="00DC49FA"/>
    <w:rsid w:val="00DC4C29"/>
    <w:rsid w:val="00DD0192"/>
    <w:rsid w:val="00DD03D9"/>
    <w:rsid w:val="00DD09E8"/>
    <w:rsid w:val="00DD0CFE"/>
    <w:rsid w:val="00DD0EB2"/>
    <w:rsid w:val="00DD13B3"/>
    <w:rsid w:val="00DD1C81"/>
    <w:rsid w:val="00DD1D31"/>
    <w:rsid w:val="00DD2B94"/>
    <w:rsid w:val="00DD3A80"/>
    <w:rsid w:val="00DD4FD0"/>
    <w:rsid w:val="00DD5D77"/>
    <w:rsid w:val="00DD6C62"/>
    <w:rsid w:val="00DD747F"/>
    <w:rsid w:val="00DE01E0"/>
    <w:rsid w:val="00DE0780"/>
    <w:rsid w:val="00DE1914"/>
    <w:rsid w:val="00DE49BD"/>
    <w:rsid w:val="00DE4D7B"/>
    <w:rsid w:val="00DE594E"/>
    <w:rsid w:val="00DE6EC6"/>
    <w:rsid w:val="00DE74DE"/>
    <w:rsid w:val="00DE7D2A"/>
    <w:rsid w:val="00DE7D63"/>
    <w:rsid w:val="00DF01D9"/>
    <w:rsid w:val="00DF06A2"/>
    <w:rsid w:val="00DF2019"/>
    <w:rsid w:val="00DF370D"/>
    <w:rsid w:val="00DF39C4"/>
    <w:rsid w:val="00DF3EFB"/>
    <w:rsid w:val="00DF46A1"/>
    <w:rsid w:val="00DF48D0"/>
    <w:rsid w:val="00DF48D8"/>
    <w:rsid w:val="00DF5550"/>
    <w:rsid w:val="00DF607D"/>
    <w:rsid w:val="00DF62E1"/>
    <w:rsid w:val="00DF6F2F"/>
    <w:rsid w:val="00DF719B"/>
    <w:rsid w:val="00E01B4C"/>
    <w:rsid w:val="00E027C1"/>
    <w:rsid w:val="00E02C00"/>
    <w:rsid w:val="00E04A56"/>
    <w:rsid w:val="00E04DD7"/>
    <w:rsid w:val="00E05D3A"/>
    <w:rsid w:val="00E061CD"/>
    <w:rsid w:val="00E066F4"/>
    <w:rsid w:val="00E104D7"/>
    <w:rsid w:val="00E11051"/>
    <w:rsid w:val="00E11742"/>
    <w:rsid w:val="00E1290B"/>
    <w:rsid w:val="00E14FA6"/>
    <w:rsid w:val="00E168F7"/>
    <w:rsid w:val="00E176EF"/>
    <w:rsid w:val="00E17755"/>
    <w:rsid w:val="00E17804"/>
    <w:rsid w:val="00E1793A"/>
    <w:rsid w:val="00E17B29"/>
    <w:rsid w:val="00E200A5"/>
    <w:rsid w:val="00E2081F"/>
    <w:rsid w:val="00E20A79"/>
    <w:rsid w:val="00E20B99"/>
    <w:rsid w:val="00E2296D"/>
    <w:rsid w:val="00E23881"/>
    <w:rsid w:val="00E23DED"/>
    <w:rsid w:val="00E24F30"/>
    <w:rsid w:val="00E254A5"/>
    <w:rsid w:val="00E2615A"/>
    <w:rsid w:val="00E26E71"/>
    <w:rsid w:val="00E27A51"/>
    <w:rsid w:val="00E3032B"/>
    <w:rsid w:val="00E3178C"/>
    <w:rsid w:val="00E336EE"/>
    <w:rsid w:val="00E33FF0"/>
    <w:rsid w:val="00E3428B"/>
    <w:rsid w:val="00E3450B"/>
    <w:rsid w:val="00E351A7"/>
    <w:rsid w:val="00E359AB"/>
    <w:rsid w:val="00E36F1F"/>
    <w:rsid w:val="00E37A09"/>
    <w:rsid w:val="00E37E3F"/>
    <w:rsid w:val="00E40445"/>
    <w:rsid w:val="00E42553"/>
    <w:rsid w:val="00E4259C"/>
    <w:rsid w:val="00E442D1"/>
    <w:rsid w:val="00E447A0"/>
    <w:rsid w:val="00E44C13"/>
    <w:rsid w:val="00E450BD"/>
    <w:rsid w:val="00E45DC7"/>
    <w:rsid w:val="00E46150"/>
    <w:rsid w:val="00E46E39"/>
    <w:rsid w:val="00E47C88"/>
    <w:rsid w:val="00E50D7C"/>
    <w:rsid w:val="00E50F14"/>
    <w:rsid w:val="00E51757"/>
    <w:rsid w:val="00E522DF"/>
    <w:rsid w:val="00E53AAE"/>
    <w:rsid w:val="00E54070"/>
    <w:rsid w:val="00E54951"/>
    <w:rsid w:val="00E54B14"/>
    <w:rsid w:val="00E55A15"/>
    <w:rsid w:val="00E55B9C"/>
    <w:rsid w:val="00E55F50"/>
    <w:rsid w:val="00E56399"/>
    <w:rsid w:val="00E5755B"/>
    <w:rsid w:val="00E60126"/>
    <w:rsid w:val="00E60448"/>
    <w:rsid w:val="00E61705"/>
    <w:rsid w:val="00E6211C"/>
    <w:rsid w:val="00E62D23"/>
    <w:rsid w:val="00E635C7"/>
    <w:rsid w:val="00E6370E"/>
    <w:rsid w:val="00E64653"/>
    <w:rsid w:val="00E6474C"/>
    <w:rsid w:val="00E64EF0"/>
    <w:rsid w:val="00E65130"/>
    <w:rsid w:val="00E65DB0"/>
    <w:rsid w:val="00E65E31"/>
    <w:rsid w:val="00E70367"/>
    <w:rsid w:val="00E7125A"/>
    <w:rsid w:val="00E72309"/>
    <w:rsid w:val="00E72774"/>
    <w:rsid w:val="00E76291"/>
    <w:rsid w:val="00E76AF1"/>
    <w:rsid w:val="00E810B5"/>
    <w:rsid w:val="00E81143"/>
    <w:rsid w:val="00E81A6C"/>
    <w:rsid w:val="00E84BDB"/>
    <w:rsid w:val="00E84C15"/>
    <w:rsid w:val="00E85716"/>
    <w:rsid w:val="00E85CCC"/>
    <w:rsid w:val="00E8626B"/>
    <w:rsid w:val="00E86738"/>
    <w:rsid w:val="00E872E0"/>
    <w:rsid w:val="00E87443"/>
    <w:rsid w:val="00E902C7"/>
    <w:rsid w:val="00E90998"/>
    <w:rsid w:val="00E919FE"/>
    <w:rsid w:val="00E92866"/>
    <w:rsid w:val="00E93A32"/>
    <w:rsid w:val="00E93ACE"/>
    <w:rsid w:val="00E93BE4"/>
    <w:rsid w:val="00E9446D"/>
    <w:rsid w:val="00E9639F"/>
    <w:rsid w:val="00E97CD0"/>
    <w:rsid w:val="00EA004C"/>
    <w:rsid w:val="00EA1ABD"/>
    <w:rsid w:val="00EA53F1"/>
    <w:rsid w:val="00EA56E8"/>
    <w:rsid w:val="00EA58A2"/>
    <w:rsid w:val="00EA6727"/>
    <w:rsid w:val="00EA7D60"/>
    <w:rsid w:val="00EB002C"/>
    <w:rsid w:val="00EB01F0"/>
    <w:rsid w:val="00EB0F70"/>
    <w:rsid w:val="00EB318C"/>
    <w:rsid w:val="00EB3244"/>
    <w:rsid w:val="00EB332B"/>
    <w:rsid w:val="00EB36E0"/>
    <w:rsid w:val="00EB3CEC"/>
    <w:rsid w:val="00EB4161"/>
    <w:rsid w:val="00EB4B62"/>
    <w:rsid w:val="00EB54C8"/>
    <w:rsid w:val="00EB5EE6"/>
    <w:rsid w:val="00EB6DAE"/>
    <w:rsid w:val="00EB7037"/>
    <w:rsid w:val="00EC32B0"/>
    <w:rsid w:val="00EC3ABF"/>
    <w:rsid w:val="00EC4375"/>
    <w:rsid w:val="00EC5785"/>
    <w:rsid w:val="00EC5875"/>
    <w:rsid w:val="00EC5B6E"/>
    <w:rsid w:val="00EC658D"/>
    <w:rsid w:val="00EC72C6"/>
    <w:rsid w:val="00EC7996"/>
    <w:rsid w:val="00ED056A"/>
    <w:rsid w:val="00ED0855"/>
    <w:rsid w:val="00ED13DC"/>
    <w:rsid w:val="00ED1F99"/>
    <w:rsid w:val="00ED226D"/>
    <w:rsid w:val="00ED5A0A"/>
    <w:rsid w:val="00EE03BA"/>
    <w:rsid w:val="00EE04B4"/>
    <w:rsid w:val="00EE06B2"/>
    <w:rsid w:val="00EE08A0"/>
    <w:rsid w:val="00EE08AC"/>
    <w:rsid w:val="00EE23D3"/>
    <w:rsid w:val="00EE281C"/>
    <w:rsid w:val="00EE2AC5"/>
    <w:rsid w:val="00EE4CFC"/>
    <w:rsid w:val="00EE5A89"/>
    <w:rsid w:val="00EE6FD4"/>
    <w:rsid w:val="00EF04E9"/>
    <w:rsid w:val="00EF0581"/>
    <w:rsid w:val="00EF0F9A"/>
    <w:rsid w:val="00EF1334"/>
    <w:rsid w:val="00EF1875"/>
    <w:rsid w:val="00EF2632"/>
    <w:rsid w:val="00EF2989"/>
    <w:rsid w:val="00EF3306"/>
    <w:rsid w:val="00EF3321"/>
    <w:rsid w:val="00EF3F6B"/>
    <w:rsid w:val="00EF459A"/>
    <w:rsid w:val="00EF50EC"/>
    <w:rsid w:val="00EF52E8"/>
    <w:rsid w:val="00EF5B27"/>
    <w:rsid w:val="00EF73FB"/>
    <w:rsid w:val="00F002DC"/>
    <w:rsid w:val="00F02CC3"/>
    <w:rsid w:val="00F035DB"/>
    <w:rsid w:val="00F03993"/>
    <w:rsid w:val="00F03CE2"/>
    <w:rsid w:val="00F04D12"/>
    <w:rsid w:val="00F0555F"/>
    <w:rsid w:val="00F059C2"/>
    <w:rsid w:val="00F05B4D"/>
    <w:rsid w:val="00F062A6"/>
    <w:rsid w:val="00F06CA1"/>
    <w:rsid w:val="00F0734B"/>
    <w:rsid w:val="00F079C9"/>
    <w:rsid w:val="00F07CBD"/>
    <w:rsid w:val="00F11F34"/>
    <w:rsid w:val="00F14953"/>
    <w:rsid w:val="00F15444"/>
    <w:rsid w:val="00F15B95"/>
    <w:rsid w:val="00F15F7F"/>
    <w:rsid w:val="00F15FEC"/>
    <w:rsid w:val="00F16AC0"/>
    <w:rsid w:val="00F1713A"/>
    <w:rsid w:val="00F22C3B"/>
    <w:rsid w:val="00F22C75"/>
    <w:rsid w:val="00F22D92"/>
    <w:rsid w:val="00F24620"/>
    <w:rsid w:val="00F31F29"/>
    <w:rsid w:val="00F320FC"/>
    <w:rsid w:val="00F324CA"/>
    <w:rsid w:val="00F33473"/>
    <w:rsid w:val="00F33E5F"/>
    <w:rsid w:val="00F34562"/>
    <w:rsid w:val="00F3544D"/>
    <w:rsid w:val="00F35577"/>
    <w:rsid w:val="00F370CD"/>
    <w:rsid w:val="00F37A90"/>
    <w:rsid w:val="00F4038B"/>
    <w:rsid w:val="00F40412"/>
    <w:rsid w:val="00F41080"/>
    <w:rsid w:val="00F418B0"/>
    <w:rsid w:val="00F42B88"/>
    <w:rsid w:val="00F42F32"/>
    <w:rsid w:val="00F433A4"/>
    <w:rsid w:val="00F433DF"/>
    <w:rsid w:val="00F4531F"/>
    <w:rsid w:val="00F4584B"/>
    <w:rsid w:val="00F45ABB"/>
    <w:rsid w:val="00F45D12"/>
    <w:rsid w:val="00F46F18"/>
    <w:rsid w:val="00F516EF"/>
    <w:rsid w:val="00F538DE"/>
    <w:rsid w:val="00F545E0"/>
    <w:rsid w:val="00F54A41"/>
    <w:rsid w:val="00F567A6"/>
    <w:rsid w:val="00F57A43"/>
    <w:rsid w:val="00F57CF4"/>
    <w:rsid w:val="00F606AB"/>
    <w:rsid w:val="00F6148B"/>
    <w:rsid w:val="00F61AA7"/>
    <w:rsid w:val="00F61C0B"/>
    <w:rsid w:val="00F61D28"/>
    <w:rsid w:val="00F62124"/>
    <w:rsid w:val="00F636BA"/>
    <w:rsid w:val="00F63FE0"/>
    <w:rsid w:val="00F656F5"/>
    <w:rsid w:val="00F67601"/>
    <w:rsid w:val="00F67BEA"/>
    <w:rsid w:val="00F67E3C"/>
    <w:rsid w:val="00F7081A"/>
    <w:rsid w:val="00F71AD5"/>
    <w:rsid w:val="00F71FA3"/>
    <w:rsid w:val="00F7215D"/>
    <w:rsid w:val="00F72B37"/>
    <w:rsid w:val="00F73049"/>
    <w:rsid w:val="00F7317C"/>
    <w:rsid w:val="00F7367F"/>
    <w:rsid w:val="00F73DC8"/>
    <w:rsid w:val="00F754F8"/>
    <w:rsid w:val="00F763F9"/>
    <w:rsid w:val="00F767A3"/>
    <w:rsid w:val="00F76A85"/>
    <w:rsid w:val="00F76C32"/>
    <w:rsid w:val="00F76F6F"/>
    <w:rsid w:val="00F77517"/>
    <w:rsid w:val="00F807AA"/>
    <w:rsid w:val="00F80AED"/>
    <w:rsid w:val="00F81CEC"/>
    <w:rsid w:val="00F82112"/>
    <w:rsid w:val="00F8382D"/>
    <w:rsid w:val="00F85D9E"/>
    <w:rsid w:val="00F87603"/>
    <w:rsid w:val="00F877A4"/>
    <w:rsid w:val="00F90A7D"/>
    <w:rsid w:val="00F915F5"/>
    <w:rsid w:val="00F9371D"/>
    <w:rsid w:val="00F9491A"/>
    <w:rsid w:val="00F9530D"/>
    <w:rsid w:val="00F95698"/>
    <w:rsid w:val="00F959BF"/>
    <w:rsid w:val="00F961E3"/>
    <w:rsid w:val="00F96CFA"/>
    <w:rsid w:val="00F97652"/>
    <w:rsid w:val="00FA0052"/>
    <w:rsid w:val="00FA0487"/>
    <w:rsid w:val="00FA0A92"/>
    <w:rsid w:val="00FA32AF"/>
    <w:rsid w:val="00FA3E60"/>
    <w:rsid w:val="00FA4093"/>
    <w:rsid w:val="00FA4720"/>
    <w:rsid w:val="00FA4827"/>
    <w:rsid w:val="00FA5257"/>
    <w:rsid w:val="00FA63C7"/>
    <w:rsid w:val="00FA684C"/>
    <w:rsid w:val="00FA6D5E"/>
    <w:rsid w:val="00FB048C"/>
    <w:rsid w:val="00FB290D"/>
    <w:rsid w:val="00FB4365"/>
    <w:rsid w:val="00FC07E4"/>
    <w:rsid w:val="00FC1E64"/>
    <w:rsid w:val="00FC2580"/>
    <w:rsid w:val="00FC3835"/>
    <w:rsid w:val="00FC3B1C"/>
    <w:rsid w:val="00FC44AE"/>
    <w:rsid w:val="00FC4D85"/>
    <w:rsid w:val="00FC500A"/>
    <w:rsid w:val="00FC5446"/>
    <w:rsid w:val="00FC6862"/>
    <w:rsid w:val="00FC6AB4"/>
    <w:rsid w:val="00FC710A"/>
    <w:rsid w:val="00FC795F"/>
    <w:rsid w:val="00FD2154"/>
    <w:rsid w:val="00FD31A6"/>
    <w:rsid w:val="00FD395F"/>
    <w:rsid w:val="00FD3E65"/>
    <w:rsid w:val="00FD507E"/>
    <w:rsid w:val="00FD518A"/>
    <w:rsid w:val="00FD53F0"/>
    <w:rsid w:val="00FD5460"/>
    <w:rsid w:val="00FD6148"/>
    <w:rsid w:val="00FD67D0"/>
    <w:rsid w:val="00FD78EF"/>
    <w:rsid w:val="00FD7E1C"/>
    <w:rsid w:val="00FE0CBA"/>
    <w:rsid w:val="00FE2E5C"/>
    <w:rsid w:val="00FE3D5F"/>
    <w:rsid w:val="00FE518A"/>
    <w:rsid w:val="00FE5220"/>
    <w:rsid w:val="00FE5457"/>
    <w:rsid w:val="00FE5A03"/>
    <w:rsid w:val="00FE5E40"/>
    <w:rsid w:val="00FE6B23"/>
    <w:rsid w:val="00FE741D"/>
    <w:rsid w:val="00FF0F7F"/>
    <w:rsid w:val="00FF3EF3"/>
    <w:rsid w:val="00FF5F95"/>
    <w:rsid w:val="00FF7F2D"/>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4E"/>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Times New Roman"/>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lang w:eastAsia="bg-BG"/>
    </w:rPr>
  </w:style>
  <w:style w:type="character" w:customStyle="1" w:styleId="Heading3Char">
    <w:name w:val="Heading 3 Char"/>
    <w:link w:val="Heading3"/>
    <w:uiPriority w:val="99"/>
    <w:locked/>
    <w:rsid w:val="003D7C6F"/>
    <w:rPr>
      <w:rFonts w:ascii="Arial" w:hAnsi="Arial" w:cs="Times New Roman"/>
      <w:b/>
      <w:sz w:val="26"/>
    </w:rPr>
  </w:style>
  <w:style w:type="character" w:customStyle="1" w:styleId="Heading4Char">
    <w:name w:val="Heading 4 Char"/>
    <w:link w:val="Heading4"/>
    <w:uiPriority w:val="99"/>
    <w:semiHidden/>
    <w:locked/>
    <w:rsid w:val="003D7C6F"/>
    <w:rPr>
      <w:rFonts w:ascii="Calibri" w:hAnsi="Calibri" w:cs="Times New Roman"/>
      <w:b/>
      <w:sz w:val="28"/>
    </w:rPr>
  </w:style>
  <w:style w:type="character" w:customStyle="1" w:styleId="Heading5Char">
    <w:name w:val="Heading 5 Char"/>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link w:val="Heading6"/>
    <w:uiPriority w:val="99"/>
    <w:semiHidden/>
    <w:locked/>
    <w:rsid w:val="00531116"/>
    <w:rPr>
      <w:rFonts w:ascii="Cambria" w:hAnsi="Cambria" w:cs="Times New Roman"/>
      <w:i/>
      <w:color w:val="243F60"/>
    </w:rPr>
  </w:style>
  <w:style w:type="character" w:customStyle="1" w:styleId="Heading7Char">
    <w:name w:val="Heading 7 Char"/>
    <w:link w:val="Heading7"/>
    <w:uiPriority w:val="99"/>
    <w:semiHidden/>
    <w:locked/>
    <w:rsid w:val="003D7C6F"/>
    <w:rPr>
      <w:rFonts w:ascii="Calibri" w:hAnsi="Calibri" w:cs="Times New Roman"/>
      <w:sz w:val="24"/>
    </w:rPr>
  </w:style>
  <w:style w:type="character" w:customStyle="1" w:styleId="Heading8Char">
    <w:name w:val="Heading 8 Char"/>
    <w:link w:val="Heading8"/>
    <w:uiPriority w:val="99"/>
    <w:semiHidden/>
    <w:locked/>
    <w:rsid w:val="009D72FE"/>
    <w:rPr>
      <w:rFonts w:ascii="Cambria" w:hAnsi="Cambria" w:cs="Times New Roman"/>
      <w:color w:val="404040"/>
      <w:sz w:val="20"/>
    </w:rPr>
  </w:style>
  <w:style w:type="character" w:customStyle="1" w:styleId="Heading9Char">
    <w:name w:val="Heading 9 Char"/>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3D7C6F"/>
    <w:rPr>
      <w:rFonts w:ascii="Arial" w:hAnsi="Arial" w:cs="Times New Roman"/>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cs="Times New Roman"/>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qFormat/>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34"/>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Normal"/>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Normal"/>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0">
    <w:name w:val="Heading #3_"/>
    <w:link w:val="Heading31"/>
    <w:rsid w:val="005E7A06"/>
    <w:rPr>
      <w:rFonts w:ascii="Times New Roman" w:eastAsia="Times New Roman" w:hAnsi="Times New Roman"/>
      <w:sz w:val="23"/>
      <w:szCs w:val="23"/>
      <w:shd w:val="clear" w:color="auto" w:fill="FFFFFF"/>
    </w:rPr>
  </w:style>
  <w:style w:type="paragraph" w:customStyle="1" w:styleId="Heading31">
    <w:name w:val="Heading #3"/>
    <w:basedOn w:val="Normal"/>
    <w:link w:val="Heading30"/>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0">
    <w:name w:val="Body Text2"/>
    <w:basedOn w:val="Normal"/>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Revision">
    <w:name w:val="Revision"/>
    <w:hidden/>
    <w:uiPriority w:val="99"/>
    <w:semiHidden/>
    <w:rsid w:val="00F002DC"/>
    <w:rPr>
      <w:rFonts w:cs="Calibri"/>
      <w:sz w:val="22"/>
      <w:szCs w:val="22"/>
      <w:lang w:eastAsia="en-US"/>
    </w:rPr>
  </w:style>
  <w:style w:type="paragraph" w:customStyle="1" w:styleId="Char">
    <w:name w:val="Char"/>
    <w:basedOn w:val="Normal"/>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DefaultParagraphFont"/>
    <w:link w:val="02"/>
    <w:uiPriority w:val="99"/>
    <w:locked/>
    <w:rsid w:val="00AC3A9A"/>
    <w:rPr>
      <w:b/>
      <w:bCs/>
      <w:sz w:val="24"/>
      <w:szCs w:val="24"/>
    </w:rPr>
  </w:style>
  <w:style w:type="paragraph" w:customStyle="1" w:styleId="02">
    <w:name w:val="02 ДИ"/>
    <w:basedOn w:val="Normal"/>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
    <w:name w:val="Знак Знак9"/>
    <w:basedOn w:val="Normal"/>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Normal"/>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lang w:val="x-none" w:eastAsia="x-none"/>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Normal"/>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2"/>
    <w:locked/>
    <w:rsid w:val="00066F3A"/>
    <w:rPr>
      <w:sz w:val="23"/>
      <w:szCs w:val="23"/>
      <w:shd w:val="clear" w:color="auto" w:fill="FFFFFF"/>
    </w:rPr>
  </w:style>
  <w:style w:type="paragraph" w:customStyle="1" w:styleId="12">
    <w:name w:val="Основен текст1"/>
    <w:basedOn w:val="Normal"/>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NoList"/>
    <w:rsid w:val="005D24ED"/>
    <w:pPr>
      <w:numPr>
        <w:numId w:val="20"/>
      </w:numPr>
    </w:pPr>
  </w:style>
  <w:style w:type="paragraph" w:customStyle="1" w:styleId="33">
    <w:name w:val="Стил3"/>
    <w:basedOn w:val="Normal"/>
    <w:link w:val="34"/>
    <w:qFormat/>
    <w:rsid w:val="00580C12"/>
    <w:pPr>
      <w:spacing w:after="120" w:line="240" w:lineRule="auto"/>
      <w:ind w:firstLine="709"/>
      <w:jc w:val="both"/>
    </w:pPr>
    <w:rPr>
      <w:rFonts w:ascii="Arial" w:eastAsia="Times New Roman" w:hAnsi="Arial" w:cs="Times New Roman"/>
      <w:b/>
      <w:sz w:val="24"/>
      <w:szCs w:val="20"/>
    </w:rPr>
  </w:style>
  <w:style w:type="character" w:customStyle="1" w:styleId="34">
    <w:name w:val="Стил3 Знак"/>
    <w:link w:val="33"/>
    <w:rsid w:val="00580C12"/>
    <w:rPr>
      <w:rFonts w:ascii="Arial" w:eastAsia="Times New Roman" w:hAnsi="Arial"/>
      <w:b/>
      <w:sz w:val="24"/>
      <w:lang w:eastAsia="en-US"/>
    </w:rPr>
  </w:style>
  <w:style w:type="paragraph" w:styleId="TOC2">
    <w:name w:val="toc 2"/>
    <w:basedOn w:val="Normal"/>
    <w:next w:val="Normal"/>
    <w:autoRedefine/>
    <w:uiPriority w:val="39"/>
    <w:unhideWhenUsed/>
    <w:qFormat/>
    <w:rsid w:val="00903C59"/>
    <w:pPr>
      <w:tabs>
        <w:tab w:val="right" w:pos="9769"/>
      </w:tabs>
      <w:spacing w:after="100"/>
      <w:ind w:left="284"/>
    </w:pPr>
  </w:style>
  <w:style w:type="paragraph" w:styleId="TOCHeading">
    <w:name w:val="TOC Heading"/>
    <w:basedOn w:val="Heading1"/>
    <w:next w:val="Normal"/>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NoList"/>
    <w:uiPriority w:val="99"/>
    <w:semiHidden/>
    <w:unhideWhenUsed/>
    <w:rsid w:val="00C10405"/>
  </w:style>
  <w:style w:type="table" w:customStyle="1" w:styleId="TableGrid4">
    <w:name w:val="Table Grid4"/>
    <w:basedOn w:val="TableNormal"/>
    <w:next w:val="TableGrid"/>
    <w:uiPriority w:val="59"/>
    <w:rsid w:val="00C10405"/>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locked/>
    <w:rsid w:val="005E259A"/>
    <w:pPr>
      <w:spacing w:after="120" w:line="480" w:lineRule="auto"/>
      <w:ind w:left="283"/>
    </w:pPr>
  </w:style>
  <w:style w:type="character" w:customStyle="1" w:styleId="BodyTextIndent2Char">
    <w:name w:val="Body Text Indent 2 Char"/>
    <w:basedOn w:val="DefaultParagraphFont"/>
    <w:link w:val="BodyTextIndent2"/>
    <w:uiPriority w:val="99"/>
    <w:semiHidden/>
    <w:rsid w:val="005E259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4E"/>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Times New Roman"/>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lang w:eastAsia="bg-BG"/>
    </w:rPr>
  </w:style>
  <w:style w:type="character" w:customStyle="1" w:styleId="Heading3Char">
    <w:name w:val="Heading 3 Char"/>
    <w:link w:val="Heading3"/>
    <w:uiPriority w:val="99"/>
    <w:locked/>
    <w:rsid w:val="003D7C6F"/>
    <w:rPr>
      <w:rFonts w:ascii="Arial" w:hAnsi="Arial" w:cs="Times New Roman"/>
      <w:b/>
      <w:sz w:val="26"/>
    </w:rPr>
  </w:style>
  <w:style w:type="character" w:customStyle="1" w:styleId="Heading4Char">
    <w:name w:val="Heading 4 Char"/>
    <w:link w:val="Heading4"/>
    <w:uiPriority w:val="99"/>
    <w:semiHidden/>
    <w:locked/>
    <w:rsid w:val="003D7C6F"/>
    <w:rPr>
      <w:rFonts w:ascii="Calibri" w:hAnsi="Calibri" w:cs="Times New Roman"/>
      <w:b/>
      <w:sz w:val="28"/>
    </w:rPr>
  </w:style>
  <w:style w:type="character" w:customStyle="1" w:styleId="Heading5Char">
    <w:name w:val="Heading 5 Char"/>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link w:val="Heading6"/>
    <w:uiPriority w:val="99"/>
    <w:semiHidden/>
    <w:locked/>
    <w:rsid w:val="00531116"/>
    <w:rPr>
      <w:rFonts w:ascii="Cambria" w:hAnsi="Cambria" w:cs="Times New Roman"/>
      <w:i/>
      <w:color w:val="243F60"/>
    </w:rPr>
  </w:style>
  <w:style w:type="character" w:customStyle="1" w:styleId="Heading7Char">
    <w:name w:val="Heading 7 Char"/>
    <w:link w:val="Heading7"/>
    <w:uiPriority w:val="99"/>
    <w:semiHidden/>
    <w:locked/>
    <w:rsid w:val="003D7C6F"/>
    <w:rPr>
      <w:rFonts w:ascii="Calibri" w:hAnsi="Calibri" w:cs="Times New Roman"/>
      <w:sz w:val="24"/>
    </w:rPr>
  </w:style>
  <w:style w:type="character" w:customStyle="1" w:styleId="Heading8Char">
    <w:name w:val="Heading 8 Char"/>
    <w:link w:val="Heading8"/>
    <w:uiPriority w:val="99"/>
    <w:semiHidden/>
    <w:locked/>
    <w:rsid w:val="009D72FE"/>
    <w:rPr>
      <w:rFonts w:ascii="Cambria" w:hAnsi="Cambria" w:cs="Times New Roman"/>
      <w:color w:val="404040"/>
      <w:sz w:val="20"/>
    </w:rPr>
  </w:style>
  <w:style w:type="character" w:customStyle="1" w:styleId="Heading9Char">
    <w:name w:val="Heading 9 Char"/>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3D7C6F"/>
    <w:rPr>
      <w:rFonts w:ascii="Arial" w:hAnsi="Arial" w:cs="Times New Roman"/>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cs="Times New Roman"/>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qFormat/>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34"/>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Normal"/>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Normal"/>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0">
    <w:name w:val="Heading #3_"/>
    <w:link w:val="Heading31"/>
    <w:rsid w:val="005E7A06"/>
    <w:rPr>
      <w:rFonts w:ascii="Times New Roman" w:eastAsia="Times New Roman" w:hAnsi="Times New Roman"/>
      <w:sz w:val="23"/>
      <w:szCs w:val="23"/>
      <w:shd w:val="clear" w:color="auto" w:fill="FFFFFF"/>
    </w:rPr>
  </w:style>
  <w:style w:type="paragraph" w:customStyle="1" w:styleId="Heading31">
    <w:name w:val="Heading #3"/>
    <w:basedOn w:val="Normal"/>
    <w:link w:val="Heading30"/>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0">
    <w:name w:val="Body Text2"/>
    <w:basedOn w:val="Normal"/>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Revision">
    <w:name w:val="Revision"/>
    <w:hidden/>
    <w:uiPriority w:val="99"/>
    <w:semiHidden/>
    <w:rsid w:val="00F002DC"/>
    <w:rPr>
      <w:rFonts w:cs="Calibri"/>
      <w:sz w:val="22"/>
      <w:szCs w:val="22"/>
      <w:lang w:eastAsia="en-US"/>
    </w:rPr>
  </w:style>
  <w:style w:type="paragraph" w:customStyle="1" w:styleId="Char">
    <w:name w:val="Char"/>
    <w:basedOn w:val="Normal"/>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DefaultParagraphFont"/>
    <w:link w:val="02"/>
    <w:uiPriority w:val="99"/>
    <w:locked/>
    <w:rsid w:val="00AC3A9A"/>
    <w:rPr>
      <w:b/>
      <w:bCs/>
      <w:sz w:val="24"/>
      <w:szCs w:val="24"/>
    </w:rPr>
  </w:style>
  <w:style w:type="paragraph" w:customStyle="1" w:styleId="02">
    <w:name w:val="02 ДИ"/>
    <w:basedOn w:val="Normal"/>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
    <w:name w:val="Знак Знак9"/>
    <w:basedOn w:val="Normal"/>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Normal"/>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lang w:val="x-none" w:eastAsia="x-none"/>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Normal"/>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2"/>
    <w:locked/>
    <w:rsid w:val="00066F3A"/>
    <w:rPr>
      <w:sz w:val="23"/>
      <w:szCs w:val="23"/>
      <w:shd w:val="clear" w:color="auto" w:fill="FFFFFF"/>
    </w:rPr>
  </w:style>
  <w:style w:type="paragraph" w:customStyle="1" w:styleId="12">
    <w:name w:val="Основен текст1"/>
    <w:basedOn w:val="Normal"/>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NoList"/>
    <w:rsid w:val="005D24ED"/>
    <w:pPr>
      <w:numPr>
        <w:numId w:val="20"/>
      </w:numPr>
    </w:pPr>
  </w:style>
  <w:style w:type="paragraph" w:customStyle="1" w:styleId="33">
    <w:name w:val="Стил3"/>
    <w:basedOn w:val="Normal"/>
    <w:link w:val="34"/>
    <w:qFormat/>
    <w:rsid w:val="00580C12"/>
    <w:pPr>
      <w:spacing w:after="120" w:line="240" w:lineRule="auto"/>
      <w:ind w:firstLine="709"/>
      <w:jc w:val="both"/>
    </w:pPr>
    <w:rPr>
      <w:rFonts w:ascii="Arial" w:eastAsia="Times New Roman" w:hAnsi="Arial" w:cs="Times New Roman"/>
      <w:b/>
      <w:sz w:val="24"/>
      <w:szCs w:val="20"/>
    </w:rPr>
  </w:style>
  <w:style w:type="character" w:customStyle="1" w:styleId="34">
    <w:name w:val="Стил3 Знак"/>
    <w:link w:val="33"/>
    <w:rsid w:val="00580C12"/>
    <w:rPr>
      <w:rFonts w:ascii="Arial" w:eastAsia="Times New Roman" w:hAnsi="Arial"/>
      <w:b/>
      <w:sz w:val="24"/>
      <w:lang w:eastAsia="en-US"/>
    </w:rPr>
  </w:style>
  <w:style w:type="paragraph" w:styleId="TOC2">
    <w:name w:val="toc 2"/>
    <w:basedOn w:val="Normal"/>
    <w:next w:val="Normal"/>
    <w:autoRedefine/>
    <w:uiPriority w:val="39"/>
    <w:unhideWhenUsed/>
    <w:qFormat/>
    <w:rsid w:val="00903C59"/>
    <w:pPr>
      <w:tabs>
        <w:tab w:val="right" w:pos="9769"/>
      </w:tabs>
      <w:spacing w:after="100"/>
      <w:ind w:left="284"/>
    </w:pPr>
  </w:style>
  <w:style w:type="paragraph" w:styleId="TOCHeading">
    <w:name w:val="TOC Heading"/>
    <w:basedOn w:val="Heading1"/>
    <w:next w:val="Normal"/>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NoList"/>
    <w:uiPriority w:val="99"/>
    <w:semiHidden/>
    <w:unhideWhenUsed/>
    <w:rsid w:val="00C10405"/>
  </w:style>
  <w:style w:type="table" w:customStyle="1" w:styleId="TableGrid4">
    <w:name w:val="Table Grid4"/>
    <w:basedOn w:val="TableNormal"/>
    <w:next w:val="TableGrid"/>
    <w:uiPriority w:val="59"/>
    <w:rsid w:val="00C10405"/>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locked/>
    <w:rsid w:val="005E259A"/>
    <w:pPr>
      <w:spacing w:after="120" w:line="480" w:lineRule="auto"/>
      <w:ind w:left="283"/>
    </w:pPr>
  </w:style>
  <w:style w:type="character" w:customStyle="1" w:styleId="BodyTextIndent2Char">
    <w:name w:val="Body Text Indent 2 Char"/>
    <w:basedOn w:val="DefaultParagraphFont"/>
    <w:link w:val="BodyTextIndent2"/>
    <w:uiPriority w:val="99"/>
    <w:semiHidden/>
    <w:rsid w:val="005E259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549346287">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847134670">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067917420">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383410453">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598637326">
      <w:bodyDiv w:val="1"/>
      <w:marLeft w:val="0"/>
      <w:marRight w:val="0"/>
      <w:marTop w:val="0"/>
      <w:marBottom w:val="0"/>
      <w:divBdr>
        <w:top w:val="none" w:sz="0" w:space="0" w:color="auto"/>
        <w:left w:val="none" w:sz="0" w:space="0" w:color="auto"/>
        <w:bottom w:val="none" w:sz="0" w:space="0" w:color="auto"/>
        <w:right w:val="none" w:sz="0" w:space="0" w:color="auto"/>
      </w:divBdr>
    </w:div>
    <w:div w:id="1799643296">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29333991">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4F8C-7B9C-4C14-B3C5-50ADEB27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1</Pages>
  <Words>11583</Words>
  <Characters>66024</Characters>
  <Application>Microsoft Office Word</Application>
  <DocSecurity>0</DocSecurity>
  <Lines>550</Lines>
  <Paragraphs>154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77453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TKirilova</cp:lastModifiedBy>
  <cp:revision>498</cp:revision>
  <cp:lastPrinted>2018-06-20T11:27:00Z</cp:lastPrinted>
  <dcterms:created xsi:type="dcterms:W3CDTF">2018-02-07T07:50:00Z</dcterms:created>
  <dcterms:modified xsi:type="dcterms:W3CDTF">2018-06-20T11:36:00Z</dcterms:modified>
</cp:coreProperties>
</file>