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4DD7" w:rsidRDefault="003A4DD7" w:rsidP="003A4DD7">
      <w:pPr>
        <w:pStyle w:val="Kop1"/>
        <w:rPr>
          <w:color w:val="339933"/>
        </w:rPr>
      </w:pPr>
      <w:r>
        <w:rPr>
          <w:color w:val="339933"/>
        </w:rPr>
        <w:t>Proces Analist E-Suite</w:t>
      </w:r>
    </w:p>
    <w:p w:rsidR="008874C0" w:rsidRDefault="008874C0" w:rsidP="00985BD0"/>
    <w:p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2209"/>
        <w:gridCol w:w="3086"/>
      </w:tblGrid>
      <w:tr w:rsidR="00BB5ABD" w:rsidRPr="00BB5ABD" w:rsidTr="001C6FAE">
        <w:tc>
          <w:tcPr>
            <w:tcW w:w="3086" w:type="dxa"/>
          </w:tcPr>
          <w:p w:rsidR="00BB5ABD" w:rsidRDefault="00BB5ABD" w:rsidP="00D24F8E">
            <w:pPr>
              <w:rPr>
                <w:b/>
              </w:rPr>
            </w:pPr>
            <w:r>
              <w:rPr>
                <w:b/>
              </w:rPr>
              <w:t>Werklocatie:</w:t>
            </w:r>
          </w:p>
        </w:tc>
        <w:tc>
          <w:tcPr>
            <w:tcW w:w="5295" w:type="dxa"/>
            <w:gridSpan w:val="2"/>
          </w:tcPr>
          <w:p w:rsidR="00BB5ABD" w:rsidRPr="00BB5ABD" w:rsidRDefault="0015788F" w:rsidP="00D24F8E">
            <w:proofErr w:type="spellStart"/>
            <w:r>
              <w:t>Schiedamsedijk</w:t>
            </w:r>
            <w:proofErr w:type="spellEnd"/>
            <w:r>
              <w:t xml:space="preserve"> </w:t>
            </w:r>
            <w:r w:rsidR="003A4DD7">
              <w:t>95, Rotterdam</w:t>
            </w:r>
          </w:p>
        </w:tc>
      </w:tr>
      <w:tr w:rsidR="00BB5ABD" w:rsidRPr="00BB5ABD" w:rsidTr="001C6FAE">
        <w:tc>
          <w:tcPr>
            <w:tcW w:w="3086" w:type="dxa"/>
          </w:tcPr>
          <w:p w:rsidR="00BB5ABD" w:rsidRDefault="00BB5ABD" w:rsidP="00D24F8E">
            <w:pPr>
              <w:rPr>
                <w:b/>
              </w:rPr>
            </w:pPr>
            <w:r>
              <w:rPr>
                <w:b/>
              </w:rPr>
              <w:t>Startdatum:</w:t>
            </w:r>
          </w:p>
        </w:tc>
        <w:tc>
          <w:tcPr>
            <w:tcW w:w="5295" w:type="dxa"/>
            <w:gridSpan w:val="2"/>
          </w:tcPr>
          <w:p w:rsidR="00BB5ABD" w:rsidRPr="00BB5ABD" w:rsidRDefault="004B0692" w:rsidP="00D24F8E">
            <w:r>
              <w:t>Z.S.M naar verwachting m</w:t>
            </w:r>
            <w:r w:rsidR="003A4DD7">
              <w:t xml:space="preserve">edio augustus </w:t>
            </w:r>
          </w:p>
        </w:tc>
      </w:tr>
      <w:tr w:rsidR="00BB5ABD" w:rsidRPr="00BB5ABD" w:rsidTr="001C6FAE">
        <w:tc>
          <w:tcPr>
            <w:tcW w:w="3086" w:type="dxa"/>
          </w:tcPr>
          <w:p w:rsidR="00BB5ABD" w:rsidRDefault="00BB5ABD" w:rsidP="00D24F8E">
            <w:pPr>
              <w:rPr>
                <w:b/>
              </w:rPr>
            </w:pPr>
            <w:r>
              <w:rPr>
                <w:b/>
              </w:rPr>
              <w:t>Aantal medewerkers:</w:t>
            </w:r>
          </w:p>
        </w:tc>
        <w:tc>
          <w:tcPr>
            <w:tcW w:w="5295" w:type="dxa"/>
            <w:gridSpan w:val="2"/>
          </w:tcPr>
          <w:p w:rsidR="00BB5ABD" w:rsidRPr="00BB5ABD" w:rsidRDefault="00FE04DD" w:rsidP="00D24F8E">
            <w:r>
              <w:t>3</w:t>
            </w:r>
          </w:p>
        </w:tc>
      </w:tr>
      <w:tr w:rsidR="00BB5ABD" w:rsidTr="001C6FAE">
        <w:tc>
          <w:tcPr>
            <w:tcW w:w="3086" w:type="dxa"/>
          </w:tcPr>
          <w:p w:rsidR="00BB5ABD" w:rsidRDefault="00BB5ABD" w:rsidP="00D24F8E">
            <w:pPr>
              <w:rPr>
                <w:b/>
              </w:rPr>
            </w:pPr>
            <w:r>
              <w:rPr>
                <w:b/>
              </w:rPr>
              <w:t>Uren per week:</w:t>
            </w:r>
          </w:p>
        </w:tc>
        <w:tc>
          <w:tcPr>
            <w:tcW w:w="5295" w:type="dxa"/>
            <w:gridSpan w:val="2"/>
          </w:tcPr>
          <w:p w:rsidR="00BB5ABD" w:rsidRPr="003A4DD7" w:rsidRDefault="003A4DD7" w:rsidP="00D24F8E">
            <w:r>
              <w:t>36</w:t>
            </w:r>
          </w:p>
        </w:tc>
      </w:tr>
      <w:tr w:rsidR="00BB5ABD" w:rsidRPr="00BB5ABD" w:rsidTr="001C6FAE">
        <w:tc>
          <w:tcPr>
            <w:tcW w:w="3086" w:type="dxa"/>
          </w:tcPr>
          <w:p w:rsidR="00BB5ABD" w:rsidRDefault="00BB5ABD" w:rsidP="00D24F8E">
            <w:pPr>
              <w:rPr>
                <w:b/>
              </w:rPr>
            </w:pPr>
            <w:r>
              <w:rPr>
                <w:b/>
              </w:rPr>
              <w:t>Duur opdracht:</w:t>
            </w:r>
          </w:p>
        </w:tc>
        <w:tc>
          <w:tcPr>
            <w:tcW w:w="5295" w:type="dxa"/>
            <w:gridSpan w:val="2"/>
          </w:tcPr>
          <w:p w:rsidR="00BB5ABD" w:rsidRPr="00BB5ABD" w:rsidRDefault="00272B2B" w:rsidP="00D24F8E">
            <w:r>
              <w:t xml:space="preserve">6 maanden </w:t>
            </w:r>
          </w:p>
        </w:tc>
      </w:tr>
      <w:tr w:rsidR="00BB5ABD" w:rsidRPr="00BB5ABD" w:rsidTr="001C6FAE">
        <w:tc>
          <w:tcPr>
            <w:tcW w:w="3086" w:type="dxa"/>
          </w:tcPr>
          <w:p w:rsidR="00BB5ABD" w:rsidRDefault="00BB5ABD" w:rsidP="00D24F8E">
            <w:pPr>
              <w:rPr>
                <w:b/>
              </w:rPr>
            </w:pPr>
            <w:r>
              <w:rPr>
                <w:b/>
              </w:rPr>
              <w:t>Verlengingsopties:</w:t>
            </w:r>
          </w:p>
        </w:tc>
        <w:tc>
          <w:tcPr>
            <w:tcW w:w="5295" w:type="dxa"/>
            <w:gridSpan w:val="2"/>
          </w:tcPr>
          <w:p w:rsidR="00BB5ABD" w:rsidRPr="00BB5ABD" w:rsidRDefault="003A4DD7" w:rsidP="00D24F8E">
            <w:r>
              <w:t>2</w:t>
            </w:r>
            <w:r w:rsidR="004B0692">
              <w:t xml:space="preserve"> </w:t>
            </w:r>
            <w:r>
              <w:t>x 6 maanden</w:t>
            </w:r>
          </w:p>
        </w:tc>
      </w:tr>
      <w:tr w:rsidR="00BB5ABD" w:rsidRPr="00BB5ABD" w:rsidTr="001C6FAE">
        <w:tc>
          <w:tcPr>
            <w:tcW w:w="3086" w:type="dxa"/>
          </w:tcPr>
          <w:p w:rsidR="00BB5ABD" w:rsidRDefault="00BB5ABD" w:rsidP="00D24F8E">
            <w:pPr>
              <w:rPr>
                <w:b/>
              </w:rPr>
            </w:pPr>
            <w:r>
              <w:rPr>
                <w:b/>
              </w:rPr>
              <w:t>FSK:</w:t>
            </w:r>
          </w:p>
        </w:tc>
        <w:tc>
          <w:tcPr>
            <w:tcW w:w="5295" w:type="dxa"/>
            <w:gridSpan w:val="2"/>
          </w:tcPr>
          <w:p w:rsidR="00BB5ABD" w:rsidRPr="00BB5ABD" w:rsidRDefault="00272B2B" w:rsidP="00D24F8E">
            <w:r>
              <w:t>11</w:t>
            </w:r>
          </w:p>
        </w:tc>
      </w:tr>
      <w:tr w:rsidR="00BB5ABD" w:rsidRPr="00BB5ABD" w:rsidTr="001C6FAE">
        <w:tc>
          <w:tcPr>
            <w:tcW w:w="3086" w:type="dxa"/>
          </w:tcPr>
          <w:p w:rsidR="00BB5ABD" w:rsidRPr="001C6FAE" w:rsidRDefault="00BB5ABD" w:rsidP="00D24F8E">
            <w:pPr>
              <w:rPr>
                <w:b/>
                <w:highlight w:val="yellow"/>
              </w:rPr>
            </w:pPr>
            <w:r w:rsidRPr="003A4DD7">
              <w:rPr>
                <w:b/>
              </w:rPr>
              <w:t>Tariefrange:</w:t>
            </w:r>
          </w:p>
        </w:tc>
        <w:tc>
          <w:tcPr>
            <w:tcW w:w="5295" w:type="dxa"/>
            <w:gridSpan w:val="2"/>
          </w:tcPr>
          <w:p w:rsidR="00BB5ABD" w:rsidRPr="001C6FAE" w:rsidRDefault="003A4DD7" w:rsidP="00D24F8E">
            <w:pPr>
              <w:rPr>
                <w:highlight w:val="yellow"/>
              </w:rPr>
            </w:pPr>
            <w:r w:rsidRPr="003A4DD7">
              <w:t>€70 - €85</w:t>
            </w:r>
          </w:p>
        </w:tc>
      </w:tr>
      <w:tr w:rsidR="00BB5ABD" w:rsidRPr="00BB5ABD" w:rsidTr="003A4DD7">
        <w:tc>
          <w:tcPr>
            <w:tcW w:w="3086" w:type="dxa"/>
            <w:shd w:val="clear" w:color="auto" w:fill="auto"/>
          </w:tcPr>
          <w:p w:rsidR="00BB5ABD" w:rsidRPr="001C6FAE" w:rsidRDefault="00BB5ABD" w:rsidP="00D24F8E">
            <w:pPr>
              <w:rPr>
                <w:b/>
                <w:highlight w:val="yellow"/>
              </w:rPr>
            </w:pPr>
            <w:r w:rsidRPr="003A4DD7">
              <w:rPr>
                <w:b/>
              </w:rPr>
              <w:t>Verhouding prijs/kwaliteit:</w:t>
            </w:r>
          </w:p>
        </w:tc>
        <w:tc>
          <w:tcPr>
            <w:tcW w:w="5295" w:type="dxa"/>
            <w:gridSpan w:val="2"/>
          </w:tcPr>
          <w:p w:rsidR="00BB5ABD" w:rsidRPr="001C6FAE" w:rsidRDefault="003A4DD7" w:rsidP="00D24F8E">
            <w:pPr>
              <w:rPr>
                <w:highlight w:val="yellow"/>
              </w:rPr>
            </w:pPr>
            <w:r w:rsidRPr="003A4DD7">
              <w:t>2</w:t>
            </w:r>
            <w:r w:rsidR="00BB5ABD" w:rsidRPr="003A4DD7">
              <w:t xml:space="preserve">0% - </w:t>
            </w:r>
            <w:r w:rsidRPr="003A4DD7">
              <w:t>8</w:t>
            </w:r>
            <w:r w:rsidR="00BB5ABD" w:rsidRPr="003A4DD7">
              <w:t>0%</w:t>
            </w:r>
          </w:p>
        </w:tc>
      </w:tr>
      <w:tr w:rsidR="003A4DD7" w:rsidTr="001C6FAE">
        <w:trPr>
          <w:gridAfter w:val="1"/>
          <w:wAfter w:w="3086" w:type="dxa"/>
        </w:trPr>
        <w:tc>
          <w:tcPr>
            <w:tcW w:w="5295" w:type="dxa"/>
            <w:gridSpan w:val="2"/>
          </w:tcPr>
          <w:p w:rsidR="003A4DD7" w:rsidRPr="001C6FAE" w:rsidRDefault="003A4DD7" w:rsidP="003A4DD7">
            <w:pPr>
              <w:rPr>
                <w:b/>
              </w:rPr>
            </w:pPr>
            <w:r w:rsidRPr="001C6FAE">
              <w:rPr>
                <w:b/>
              </w:rPr>
              <w:t>Data voor verificatiegesprek:</w:t>
            </w:r>
            <w:r w:rsidR="009F18A2">
              <w:rPr>
                <w:b/>
              </w:rPr>
              <w:t xml:space="preserve">      </w:t>
            </w:r>
            <w:r w:rsidR="009F18A2">
              <w:rPr>
                <w:color w:val="333333"/>
                <w:szCs w:val="20"/>
              </w:rPr>
              <w:t>26 juli, 30 en/of 31juli.</w:t>
            </w:r>
          </w:p>
        </w:tc>
      </w:tr>
      <w:tr w:rsidR="003A4DD7" w:rsidRPr="00BB5ABD" w:rsidTr="001C6FAE">
        <w:trPr>
          <w:gridAfter w:val="1"/>
          <w:wAfter w:w="3086" w:type="dxa"/>
        </w:trPr>
        <w:tc>
          <w:tcPr>
            <w:tcW w:w="5295" w:type="dxa"/>
            <w:gridSpan w:val="2"/>
          </w:tcPr>
          <w:p w:rsidR="003A4DD7" w:rsidRPr="001C6FAE" w:rsidRDefault="003A4DD7" w:rsidP="003A4DD7">
            <w:pPr>
              <w:rPr>
                <w:highlight w:val="yellow"/>
              </w:rPr>
            </w:pPr>
          </w:p>
        </w:tc>
      </w:tr>
      <w:tr w:rsidR="003A4DD7" w:rsidRPr="00BB5ABD" w:rsidTr="001C6FAE">
        <w:tc>
          <w:tcPr>
            <w:tcW w:w="3086" w:type="dxa"/>
          </w:tcPr>
          <w:p w:rsidR="003A4DD7" w:rsidRPr="001C6FAE" w:rsidRDefault="003A4DD7" w:rsidP="003A4DD7">
            <w:pPr>
              <w:rPr>
                <w:b/>
              </w:rPr>
            </w:pPr>
          </w:p>
        </w:tc>
        <w:tc>
          <w:tcPr>
            <w:tcW w:w="5295" w:type="dxa"/>
            <w:gridSpan w:val="2"/>
          </w:tcPr>
          <w:p w:rsidR="003A4DD7" w:rsidRPr="001C6FAE" w:rsidRDefault="003A4DD7" w:rsidP="003A4DD7"/>
        </w:tc>
      </w:tr>
    </w:tbl>
    <w:p w:rsidR="00BB5ABD" w:rsidRPr="00BB5ABD" w:rsidRDefault="00BB5ABD" w:rsidP="00BB5ABD">
      <w:bookmarkStart w:id="0" w:name="_GoBack"/>
      <w:bookmarkEnd w:id="0"/>
    </w:p>
    <w:p w:rsidR="00985BD0" w:rsidRDefault="00E26C9F" w:rsidP="00E26C9F">
      <w:pPr>
        <w:pStyle w:val="Kop2"/>
      </w:pPr>
      <w:r>
        <w:t xml:space="preserve">Jouw </w:t>
      </w:r>
      <w:r w:rsidR="003A4DD7">
        <w:t>opdracht</w:t>
      </w:r>
    </w:p>
    <w:p w:rsidR="003A4DD7" w:rsidRPr="0076613E" w:rsidRDefault="003A4DD7" w:rsidP="003A4DD7">
      <w:pPr>
        <w:rPr>
          <w:szCs w:val="20"/>
        </w:rPr>
      </w:pPr>
      <w:r w:rsidRPr="0076613E">
        <w:rPr>
          <w:szCs w:val="20"/>
        </w:rPr>
        <w:t xml:space="preserve">Een </w:t>
      </w:r>
      <w:r>
        <w:rPr>
          <w:szCs w:val="20"/>
        </w:rPr>
        <w:t>specialist</w:t>
      </w:r>
      <w:r w:rsidRPr="0076613E">
        <w:rPr>
          <w:szCs w:val="20"/>
        </w:rPr>
        <w:t xml:space="preserve"> is nodig voor het verrichten van </w:t>
      </w:r>
      <w:r>
        <w:rPr>
          <w:szCs w:val="20"/>
        </w:rPr>
        <w:t xml:space="preserve">analyse </w:t>
      </w:r>
      <w:r w:rsidRPr="0076613E">
        <w:rPr>
          <w:szCs w:val="20"/>
        </w:rPr>
        <w:t xml:space="preserve">ten behoeve van de e-Suite. </w:t>
      </w:r>
    </w:p>
    <w:p w:rsidR="00055DEA" w:rsidRDefault="00055DEA" w:rsidP="00055DEA"/>
    <w:p w:rsidR="003A4DD7" w:rsidRPr="0076613E" w:rsidRDefault="003A4DD7" w:rsidP="003A4DD7">
      <w:pPr>
        <w:rPr>
          <w:szCs w:val="20"/>
        </w:rPr>
      </w:pPr>
      <w:r w:rsidRPr="0076613E">
        <w:rPr>
          <w:szCs w:val="20"/>
        </w:rPr>
        <w:t xml:space="preserve">Het programma DWARSS staat voor </w:t>
      </w:r>
      <w:r>
        <w:rPr>
          <w:szCs w:val="20"/>
        </w:rPr>
        <w:t>D</w:t>
      </w:r>
      <w:r w:rsidRPr="0076613E">
        <w:rPr>
          <w:szCs w:val="20"/>
        </w:rPr>
        <w:t xml:space="preserve">igitaal </w:t>
      </w:r>
      <w:r>
        <w:rPr>
          <w:szCs w:val="20"/>
        </w:rPr>
        <w:t>W</w:t>
      </w:r>
      <w:r w:rsidRPr="0076613E">
        <w:rPr>
          <w:szCs w:val="20"/>
        </w:rPr>
        <w:t xml:space="preserve">erken aan Rotterdamse </w:t>
      </w:r>
      <w:r>
        <w:rPr>
          <w:szCs w:val="20"/>
        </w:rPr>
        <w:t>Samenwerking en S</w:t>
      </w:r>
      <w:r w:rsidRPr="0076613E">
        <w:rPr>
          <w:szCs w:val="20"/>
        </w:rPr>
        <w:t>ervice.</w:t>
      </w:r>
    </w:p>
    <w:p w:rsidR="003A4DD7" w:rsidRPr="0076613E" w:rsidRDefault="003A4DD7" w:rsidP="003A4DD7">
      <w:pPr>
        <w:rPr>
          <w:szCs w:val="20"/>
        </w:rPr>
      </w:pPr>
      <w:bookmarkStart w:id="1" w:name="_Hlk13665063"/>
      <w:r w:rsidRPr="0076613E">
        <w:rPr>
          <w:szCs w:val="20"/>
        </w:rPr>
        <w:t xml:space="preserve">DWARSS is een volgende stap in een professionele en moderne dienstverlening. Een noodzakelijke stap om betrouwbare, voorspelbare en Rotterdammergerichte dienstverlening te blijven bieden. DWARSS gaat om digitaal én integraal samenwerken binnen het concern. Met </w:t>
      </w:r>
      <w:proofErr w:type="spellStart"/>
      <w:r w:rsidRPr="0076613E">
        <w:rPr>
          <w:szCs w:val="20"/>
        </w:rPr>
        <w:t>zaakgewijs</w:t>
      </w:r>
      <w:proofErr w:type="spellEnd"/>
      <w:r w:rsidRPr="0076613E">
        <w:rPr>
          <w:szCs w:val="20"/>
        </w:rPr>
        <w:t xml:space="preserve"> werken verbeteren we de dienstverlening voor de Rotterdammer én maken we het onszelf gemakkelijker. Om het </w:t>
      </w:r>
      <w:proofErr w:type="spellStart"/>
      <w:r w:rsidRPr="0076613E">
        <w:rPr>
          <w:szCs w:val="20"/>
        </w:rPr>
        <w:t>zaakgewijs</w:t>
      </w:r>
      <w:proofErr w:type="spellEnd"/>
      <w:r w:rsidRPr="0076613E">
        <w:rPr>
          <w:szCs w:val="20"/>
        </w:rPr>
        <w:t xml:space="preserve"> werken mogelijk te maken, </w:t>
      </w:r>
      <w:r>
        <w:rPr>
          <w:szCs w:val="20"/>
        </w:rPr>
        <w:t>gebruikt</w:t>
      </w:r>
      <w:r w:rsidRPr="0076613E">
        <w:rPr>
          <w:szCs w:val="20"/>
        </w:rPr>
        <w:t xml:space="preserve"> </w:t>
      </w:r>
      <w:r>
        <w:rPr>
          <w:szCs w:val="20"/>
        </w:rPr>
        <w:t>de gemeente</w:t>
      </w:r>
      <w:r w:rsidRPr="0076613E">
        <w:rPr>
          <w:szCs w:val="20"/>
        </w:rPr>
        <w:t xml:space="preserve"> Rotterdam het zaaksysteem, de e-Suite</w:t>
      </w:r>
      <w:r>
        <w:rPr>
          <w:szCs w:val="20"/>
        </w:rPr>
        <w:t>,</w:t>
      </w:r>
      <w:r w:rsidRPr="0076613E">
        <w:rPr>
          <w:szCs w:val="20"/>
        </w:rPr>
        <w:t xml:space="preserve"> van de vereniging DIMPACT. </w:t>
      </w:r>
    </w:p>
    <w:bookmarkEnd w:id="1"/>
    <w:p w:rsidR="00055DEA" w:rsidRPr="00055DEA" w:rsidRDefault="00055DEA" w:rsidP="00055DEA"/>
    <w:p w:rsidR="00055DEA" w:rsidRDefault="00055DEA" w:rsidP="00055DEA">
      <w:pPr>
        <w:widowControl w:val="0"/>
        <w:numPr>
          <w:ilvl w:val="0"/>
          <w:numId w:val="1"/>
        </w:numPr>
        <w:spacing w:line="284" w:lineRule="atLeast"/>
        <w:rPr>
          <w:szCs w:val="20"/>
        </w:rPr>
      </w:pPr>
      <w:r>
        <w:rPr>
          <w:szCs w:val="20"/>
        </w:rPr>
        <w:t xml:space="preserve">Vertalen </w:t>
      </w:r>
      <w:r w:rsidRPr="00817514">
        <w:rPr>
          <w:szCs w:val="20"/>
        </w:rPr>
        <w:t>behoefte van de gebruikers, in overleg en met ondersteuning van richtlijnen, naar functionele oplossingen binnen de systemen</w:t>
      </w:r>
      <w:r>
        <w:rPr>
          <w:szCs w:val="20"/>
        </w:rPr>
        <w:t>;</w:t>
      </w:r>
    </w:p>
    <w:p w:rsidR="00055DEA" w:rsidRDefault="00055DEA" w:rsidP="00055DEA">
      <w:pPr>
        <w:widowControl w:val="0"/>
        <w:numPr>
          <w:ilvl w:val="0"/>
          <w:numId w:val="1"/>
        </w:numPr>
        <w:spacing w:line="284" w:lineRule="atLeast"/>
        <w:rPr>
          <w:szCs w:val="20"/>
        </w:rPr>
      </w:pPr>
      <w:r w:rsidRPr="00817514">
        <w:rPr>
          <w:szCs w:val="20"/>
        </w:rPr>
        <w:t>Adviseren (gevraagd en ongevraagd) van de business bij het realiseren van de processen;</w:t>
      </w:r>
    </w:p>
    <w:p w:rsidR="00055DEA" w:rsidRDefault="00055DEA" w:rsidP="00055DEA">
      <w:pPr>
        <w:widowControl w:val="0"/>
        <w:numPr>
          <w:ilvl w:val="0"/>
          <w:numId w:val="1"/>
        </w:numPr>
        <w:spacing w:line="284" w:lineRule="atLeast"/>
        <w:rPr>
          <w:szCs w:val="20"/>
        </w:rPr>
      </w:pPr>
      <w:r>
        <w:rPr>
          <w:szCs w:val="20"/>
        </w:rPr>
        <w:t xml:space="preserve">Analyseren en vertalen van </w:t>
      </w:r>
      <w:r w:rsidRPr="00817514">
        <w:rPr>
          <w:szCs w:val="20"/>
        </w:rPr>
        <w:t>werkprocessen analyseren en vertalen naar een in te richten</w:t>
      </w:r>
      <w:r>
        <w:rPr>
          <w:szCs w:val="20"/>
        </w:rPr>
        <w:t xml:space="preserve"> systeemproces en webformulier;</w:t>
      </w:r>
    </w:p>
    <w:p w:rsidR="00055DEA" w:rsidRDefault="00055DEA" w:rsidP="00055DEA">
      <w:pPr>
        <w:widowControl w:val="0"/>
        <w:numPr>
          <w:ilvl w:val="0"/>
          <w:numId w:val="1"/>
        </w:numPr>
        <w:spacing w:line="284" w:lineRule="atLeast"/>
        <w:rPr>
          <w:szCs w:val="20"/>
        </w:rPr>
      </w:pPr>
      <w:r>
        <w:rPr>
          <w:szCs w:val="20"/>
        </w:rPr>
        <w:t xml:space="preserve">Documenteren analyse </w:t>
      </w:r>
      <w:r w:rsidRPr="00817514">
        <w:rPr>
          <w:szCs w:val="20"/>
        </w:rPr>
        <w:t>in de vorm van zowel een Globaal als Functioneel Ontwerp</w:t>
      </w:r>
    </w:p>
    <w:p w:rsidR="00055DEA" w:rsidRDefault="00055DEA" w:rsidP="00055DEA">
      <w:pPr>
        <w:widowControl w:val="0"/>
        <w:numPr>
          <w:ilvl w:val="0"/>
          <w:numId w:val="1"/>
        </w:numPr>
        <w:spacing w:line="284" w:lineRule="atLeast"/>
        <w:rPr>
          <w:szCs w:val="20"/>
        </w:rPr>
      </w:pPr>
      <w:r>
        <w:rPr>
          <w:szCs w:val="20"/>
        </w:rPr>
        <w:t xml:space="preserve">Beoordelen </w:t>
      </w:r>
      <w:proofErr w:type="spellStart"/>
      <w:r>
        <w:rPr>
          <w:szCs w:val="20"/>
        </w:rPr>
        <w:t>d</w:t>
      </w:r>
      <w:r w:rsidRPr="00817514">
        <w:rPr>
          <w:szCs w:val="20"/>
        </w:rPr>
        <w:t>oorontwikkelwensen</w:t>
      </w:r>
      <w:proofErr w:type="spellEnd"/>
      <w:r w:rsidRPr="00817514">
        <w:rPr>
          <w:szCs w:val="20"/>
        </w:rPr>
        <w:t xml:space="preserve"> van gebruikers op relevantie en prioriteit. Indien noodzakelijk kan je deze verwoorden in een wijzigingsverzoek. </w:t>
      </w:r>
    </w:p>
    <w:p w:rsidR="00055DEA" w:rsidRDefault="00055DEA" w:rsidP="00055DEA">
      <w:pPr>
        <w:widowControl w:val="0"/>
        <w:numPr>
          <w:ilvl w:val="0"/>
          <w:numId w:val="1"/>
        </w:numPr>
        <w:spacing w:line="284" w:lineRule="atLeast"/>
        <w:rPr>
          <w:szCs w:val="20"/>
        </w:rPr>
      </w:pPr>
      <w:r w:rsidRPr="00817514">
        <w:rPr>
          <w:szCs w:val="20"/>
        </w:rPr>
        <w:t>Toetsen procesontwerpen aan de kwaliteitsstandaarden en de match met het generieke model.</w:t>
      </w:r>
    </w:p>
    <w:p w:rsidR="00055DEA" w:rsidRDefault="00055DEA" w:rsidP="00055DEA">
      <w:pPr>
        <w:widowControl w:val="0"/>
        <w:numPr>
          <w:ilvl w:val="0"/>
          <w:numId w:val="1"/>
        </w:numPr>
        <w:spacing w:line="284" w:lineRule="atLeast"/>
        <w:rPr>
          <w:szCs w:val="20"/>
        </w:rPr>
      </w:pPr>
      <w:r>
        <w:rPr>
          <w:szCs w:val="20"/>
        </w:rPr>
        <w:t xml:space="preserve">Analyseren en adviseren </w:t>
      </w:r>
      <w:r w:rsidRPr="00817514">
        <w:rPr>
          <w:szCs w:val="20"/>
        </w:rPr>
        <w:t>(fit-gap) over mogelijkheden om werkprocessen en daarbij gebruikte applicaties over te zetten naar de e-Suite, inclusief uiteenzetting van mogelijke oplossingsrichting.</w:t>
      </w:r>
    </w:p>
    <w:p w:rsidR="00055DEA" w:rsidRDefault="00055DEA" w:rsidP="00055DEA">
      <w:pPr>
        <w:widowControl w:val="0"/>
        <w:numPr>
          <w:ilvl w:val="0"/>
          <w:numId w:val="1"/>
        </w:numPr>
        <w:spacing w:line="284" w:lineRule="atLeast"/>
        <w:rPr>
          <w:szCs w:val="20"/>
        </w:rPr>
      </w:pPr>
      <w:r>
        <w:rPr>
          <w:szCs w:val="20"/>
        </w:rPr>
        <w:lastRenderedPageBreak/>
        <w:t xml:space="preserve">Uitvoeren </w:t>
      </w:r>
      <w:r w:rsidRPr="00B32633">
        <w:rPr>
          <w:szCs w:val="20"/>
        </w:rPr>
        <w:t>collegiale reviews van door col</w:t>
      </w:r>
      <w:r>
        <w:rPr>
          <w:szCs w:val="20"/>
        </w:rPr>
        <w:t>lega's ingerichte processen;</w:t>
      </w:r>
    </w:p>
    <w:p w:rsidR="00055DEA" w:rsidRDefault="00055DEA" w:rsidP="00055DEA">
      <w:pPr>
        <w:widowControl w:val="0"/>
        <w:numPr>
          <w:ilvl w:val="0"/>
          <w:numId w:val="1"/>
        </w:numPr>
        <w:spacing w:line="284" w:lineRule="atLeast"/>
        <w:rPr>
          <w:szCs w:val="20"/>
        </w:rPr>
      </w:pPr>
      <w:r>
        <w:rPr>
          <w:szCs w:val="20"/>
        </w:rPr>
        <w:t>B</w:t>
      </w:r>
      <w:r w:rsidRPr="00B32633">
        <w:rPr>
          <w:szCs w:val="20"/>
        </w:rPr>
        <w:t>eoorde</w:t>
      </w:r>
      <w:r>
        <w:rPr>
          <w:szCs w:val="20"/>
        </w:rPr>
        <w:t>len</w:t>
      </w:r>
      <w:r w:rsidRPr="00B32633">
        <w:rPr>
          <w:szCs w:val="20"/>
        </w:rPr>
        <w:t xml:space="preserve"> en </w:t>
      </w:r>
      <w:r>
        <w:rPr>
          <w:szCs w:val="20"/>
        </w:rPr>
        <w:t xml:space="preserve">adviseren </w:t>
      </w:r>
      <w:r w:rsidRPr="00B32633">
        <w:rPr>
          <w:szCs w:val="20"/>
        </w:rPr>
        <w:t>over opgestelde functionele en globale ontwerpen.</w:t>
      </w:r>
    </w:p>
    <w:p w:rsidR="00055DEA" w:rsidRDefault="00055DEA" w:rsidP="00055DEA">
      <w:pPr>
        <w:widowControl w:val="0"/>
        <w:numPr>
          <w:ilvl w:val="0"/>
          <w:numId w:val="1"/>
        </w:numPr>
        <w:spacing w:line="284" w:lineRule="atLeast"/>
        <w:rPr>
          <w:szCs w:val="20"/>
        </w:rPr>
      </w:pPr>
      <w:r>
        <w:rPr>
          <w:szCs w:val="20"/>
        </w:rPr>
        <w:t>Voorbereiden (en eventueel uitvoeren en begeleiden)</w:t>
      </w:r>
      <w:r w:rsidRPr="00B32633">
        <w:rPr>
          <w:szCs w:val="20"/>
        </w:rPr>
        <w:t xml:space="preserve"> </w:t>
      </w:r>
      <w:r>
        <w:rPr>
          <w:szCs w:val="20"/>
        </w:rPr>
        <w:t>f</w:t>
      </w:r>
      <w:r w:rsidRPr="00B32633">
        <w:rPr>
          <w:szCs w:val="20"/>
        </w:rPr>
        <w:t xml:space="preserve">unctionele en gebruikersacceptatietesten </w:t>
      </w:r>
      <w:r>
        <w:rPr>
          <w:szCs w:val="20"/>
        </w:rPr>
        <w:t>van nieuwe processen in samenwerking met de business;</w:t>
      </w:r>
    </w:p>
    <w:p w:rsidR="00055DEA" w:rsidRDefault="00055DEA" w:rsidP="00055DEA">
      <w:pPr>
        <w:widowControl w:val="0"/>
        <w:numPr>
          <w:ilvl w:val="0"/>
          <w:numId w:val="1"/>
        </w:numPr>
        <w:spacing w:line="284" w:lineRule="atLeast"/>
        <w:rPr>
          <w:szCs w:val="20"/>
        </w:rPr>
      </w:pPr>
      <w:r>
        <w:rPr>
          <w:szCs w:val="20"/>
        </w:rPr>
        <w:t>Verantwoordelijkheid (in algemene zin)</w:t>
      </w:r>
      <w:r w:rsidRPr="00B32633">
        <w:rPr>
          <w:szCs w:val="20"/>
        </w:rPr>
        <w:t xml:space="preserve"> voor het functioneren, het begeleiden van gebruikers en het (doen) onderhouden van de functionaliteiten van de e</w:t>
      </w:r>
      <w:r>
        <w:rPr>
          <w:szCs w:val="20"/>
        </w:rPr>
        <w:t>-Suite;</w:t>
      </w:r>
    </w:p>
    <w:p w:rsidR="00055DEA" w:rsidRDefault="00055DEA" w:rsidP="00055DEA">
      <w:pPr>
        <w:widowControl w:val="0"/>
        <w:numPr>
          <w:ilvl w:val="0"/>
          <w:numId w:val="1"/>
        </w:numPr>
        <w:spacing w:line="284" w:lineRule="atLeast"/>
        <w:rPr>
          <w:szCs w:val="20"/>
        </w:rPr>
      </w:pPr>
      <w:r>
        <w:rPr>
          <w:szCs w:val="20"/>
        </w:rPr>
        <w:t>Ondersteuning bieden</w:t>
      </w:r>
      <w:r w:rsidRPr="00B32633">
        <w:rPr>
          <w:szCs w:val="20"/>
        </w:rPr>
        <w:t xml:space="preserve"> aan gebruikers met als doel een correct en doelmatig gebruik van de e</w:t>
      </w:r>
      <w:r>
        <w:rPr>
          <w:szCs w:val="20"/>
        </w:rPr>
        <w:t>-Suite;</w:t>
      </w:r>
    </w:p>
    <w:p w:rsidR="00055DEA" w:rsidRPr="00B32633" w:rsidRDefault="00055DEA" w:rsidP="00055DEA">
      <w:pPr>
        <w:widowControl w:val="0"/>
        <w:numPr>
          <w:ilvl w:val="0"/>
          <w:numId w:val="1"/>
        </w:numPr>
        <w:spacing w:line="284" w:lineRule="atLeast"/>
        <w:rPr>
          <w:szCs w:val="20"/>
        </w:rPr>
      </w:pPr>
      <w:r>
        <w:rPr>
          <w:szCs w:val="20"/>
        </w:rPr>
        <w:t>V</w:t>
      </w:r>
      <w:r w:rsidRPr="00B32633">
        <w:rPr>
          <w:szCs w:val="20"/>
        </w:rPr>
        <w:t>erzorg</w:t>
      </w:r>
      <w:r>
        <w:rPr>
          <w:szCs w:val="20"/>
        </w:rPr>
        <w:t>en</w:t>
      </w:r>
      <w:r w:rsidRPr="00B32633">
        <w:rPr>
          <w:szCs w:val="20"/>
        </w:rPr>
        <w:t xml:space="preserve"> trainingen en instructies/ handleidingen voor gebruikers en functioneel beheerders.</w:t>
      </w:r>
    </w:p>
    <w:p w:rsidR="00055DEA" w:rsidRPr="00817514" w:rsidRDefault="00055DEA" w:rsidP="00055DEA">
      <w:pPr>
        <w:widowControl w:val="0"/>
        <w:spacing w:line="284" w:lineRule="atLeast"/>
        <w:ind w:left="720"/>
        <w:rPr>
          <w:szCs w:val="20"/>
        </w:rPr>
      </w:pPr>
    </w:p>
    <w:p w:rsidR="00985BD0" w:rsidRDefault="00985BD0" w:rsidP="00985BD0"/>
    <w:p w:rsidR="009C485F" w:rsidRPr="009C485F" w:rsidRDefault="00E26C9F" w:rsidP="009C485F">
      <w:pPr>
        <w:pStyle w:val="Kop2"/>
      </w:pPr>
      <w:r w:rsidRPr="00E26C9F">
        <w:t>Jouw</w:t>
      </w:r>
      <w:r w:rsidR="00985BD0" w:rsidRPr="00E26C9F">
        <w:t xml:space="preserve"> profiel</w:t>
      </w:r>
    </w:p>
    <w:p w:rsidR="003A4DD7" w:rsidRPr="00C800BB" w:rsidRDefault="003A4DD7" w:rsidP="004B0692">
      <w:pPr>
        <w:pStyle w:val="Geenafstand"/>
        <w:spacing w:line="288" w:lineRule="auto"/>
        <w:rPr>
          <w:rFonts w:ascii="Arial" w:hAnsi="Arial" w:cs="Arial"/>
          <w:sz w:val="20"/>
          <w:szCs w:val="20"/>
        </w:rPr>
      </w:pPr>
      <w:r w:rsidRPr="00C800BB">
        <w:rPr>
          <w:rFonts w:ascii="Arial" w:hAnsi="Arial" w:cs="Arial"/>
          <w:sz w:val="20"/>
          <w:szCs w:val="20"/>
        </w:rPr>
        <w:t>Je kan op het juiste niveau zowel mondeling als schriftelijk communiceren en adviseren met de diverse omgevingen, waarvan business (proceseigenaar en gebruikers), I</w:t>
      </w:r>
      <w:r w:rsidR="004B0692">
        <w:rPr>
          <w:rFonts w:ascii="Arial" w:hAnsi="Arial" w:cs="Arial"/>
          <w:sz w:val="20"/>
          <w:szCs w:val="20"/>
        </w:rPr>
        <w:t>-</w:t>
      </w:r>
      <w:r w:rsidRPr="00C800BB">
        <w:rPr>
          <w:rFonts w:ascii="Arial" w:hAnsi="Arial" w:cs="Arial"/>
          <w:sz w:val="20"/>
          <w:szCs w:val="20"/>
        </w:rPr>
        <w:t>adviseurs, functioneel en technisch (applicatie</w:t>
      </w:r>
      <w:r>
        <w:rPr>
          <w:rFonts w:ascii="Arial" w:hAnsi="Arial" w:cs="Arial"/>
          <w:sz w:val="20"/>
          <w:szCs w:val="20"/>
        </w:rPr>
        <w:t>) beheer de belangrijkste zijn</w:t>
      </w:r>
      <w:r w:rsidR="004B0692">
        <w:rPr>
          <w:rFonts w:ascii="Arial" w:hAnsi="Arial" w:cs="Arial"/>
          <w:sz w:val="20"/>
          <w:szCs w:val="20"/>
        </w:rPr>
        <w:t>. Je bent in</w:t>
      </w:r>
      <w:r w:rsidRPr="00C800BB">
        <w:rPr>
          <w:rFonts w:ascii="Arial" w:hAnsi="Arial" w:cs="Arial"/>
          <w:sz w:val="20"/>
          <w:szCs w:val="20"/>
        </w:rPr>
        <w:t xml:space="preserve"> staat om zaken vanuit een breed perspectief </w:t>
      </w:r>
      <w:r>
        <w:rPr>
          <w:rFonts w:ascii="Arial" w:hAnsi="Arial" w:cs="Arial"/>
          <w:sz w:val="20"/>
          <w:szCs w:val="20"/>
        </w:rPr>
        <w:t>te beoordelen (‘helicopterview)</w:t>
      </w:r>
      <w:r w:rsidR="004B0692">
        <w:rPr>
          <w:rFonts w:ascii="Arial" w:hAnsi="Arial" w:cs="Arial"/>
          <w:sz w:val="20"/>
          <w:szCs w:val="20"/>
        </w:rPr>
        <w:t xml:space="preserve"> en hebt gevoel</w:t>
      </w:r>
      <w:r w:rsidRPr="00C800BB">
        <w:rPr>
          <w:rFonts w:ascii="Arial" w:hAnsi="Arial" w:cs="Arial"/>
          <w:sz w:val="20"/>
          <w:szCs w:val="20"/>
        </w:rPr>
        <w:t xml:space="preserve"> voor verhoudingen tussen organisaties of onderdelen daarvan</w:t>
      </w:r>
      <w:r w:rsidR="004B0692">
        <w:rPr>
          <w:rFonts w:ascii="Arial" w:hAnsi="Arial" w:cs="Arial"/>
          <w:sz w:val="20"/>
          <w:szCs w:val="20"/>
        </w:rPr>
        <w:t xml:space="preserve">. </w:t>
      </w:r>
      <w:r w:rsidRPr="00C800BB">
        <w:rPr>
          <w:rFonts w:ascii="Arial" w:hAnsi="Arial" w:cs="Arial"/>
          <w:color w:val="000000"/>
          <w:sz w:val="20"/>
          <w:szCs w:val="20"/>
        </w:rPr>
        <w:t>Vanzelfsprekend kun je zowel zelfstandig als in teamverband functioneren.</w:t>
      </w:r>
    </w:p>
    <w:p w:rsidR="003A4DD7" w:rsidRPr="00C800BB" w:rsidRDefault="003A4DD7" w:rsidP="003A4DD7">
      <w:pPr>
        <w:pStyle w:val="Geenafstand"/>
        <w:rPr>
          <w:rFonts w:ascii="Arial" w:hAnsi="Arial" w:cs="Arial"/>
          <w:sz w:val="20"/>
          <w:szCs w:val="20"/>
        </w:rPr>
      </w:pPr>
    </w:p>
    <w:p w:rsidR="00985BD0" w:rsidRDefault="00985BD0" w:rsidP="00985BD0"/>
    <w:p w:rsidR="003A4DD7" w:rsidRPr="00BD4218" w:rsidRDefault="00985BD0" w:rsidP="00BD4218">
      <w:pPr>
        <w:pStyle w:val="Kop2"/>
      </w:pPr>
      <w:r>
        <w:t>Eisen</w:t>
      </w:r>
    </w:p>
    <w:p w:rsidR="00BD4218" w:rsidRDefault="004B0692" w:rsidP="00BD4218">
      <w:pPr>
        <w:pStyle w:val="Lijstalinea"/>
        <w:numPr>
          <w:ilvl w:val="0"/>
          <w:numId w:val="1"/>
        </w:numPr>
      </w:pPr>
      <w:r>
        <w:t>Minimaal een a</w:t>
      </w:r>
      <w:r w:rsidR="00BD4218">
        <w:t>fgeronde hbo-opleiding</w:t>
      </w:r>
    </w:p>
    <w:p w:rsidR="003A4DD7" w:rsidRPr="00E17FDE" w:rsidRDefault="003A4DD7" w:rsidP="003A4DD7">
      <w:pPr>
        <w:widowControl w:val="0"/>
        <w:numPr>
          <w:ilvl w:val="0"/>
          <w:numId w:val="1"/>
        </w:numPr>
        <w:spacing w:line="284" w:lineRule="atLeast"/>
        <w:rPr>
          <w:szCs w:val="20"/>
        </w:rPr>
      </w:pPr>
      <w:r>
        <w:rPr>
          <w:szCs w:val="20"/>
        </w:rPr>
        <w:t xml:space="preserve">CPRE Foundation (IREB) Foundation gecertificeerd </w:t>
      </w:r>
    </w:p>
    <w:p w:rsidR="00BD4218" w:rsidRDefault="003A4DD7" w:rsidP="00BD4218">
      <w:pPr>
        <w:widowControl w:val="0"/>
        <w:numPr>
          <w:ilvl w:val="0"/>
          <w:numId w:val="1"/>
        </w:numPr>
        <w:spacing w:line="284" w:lineRule="atLeast"/>
        <w:rPr>
          <w:szCs w:val="20"/>
        </w:rPr>
      </w:pPr>
      <w:r w:rsidRPr="00BD4218">
        <w:rPr>
          <w:szCs w:val="20"/>
        </w:rPr>
        <w:t xml:space="preserve"> Minimaal twee jaar aantoonbare ervaring in het werken in een Agile omgeving/team </w:t>
      </w:r>
    </w:p>
    <w:p w:rsidR="003A4DD7" w:rsidRPr="00BD4218" w:rsidRDefault="003A4DD7" w:rsidP="00BD4218">
      <w:pPr>
        <w:widowControl w:val="0"/>
        <w:numPr>
          <w:ilvl w:val="0"/>
          <w:numId w:val="1"/>
        </w:numPr>
        <w:spacing w:line="284" w:lineRule="atLeast"/>
        <w:rPr>
          <w:szCs w:val="20"/>
        </w:rPr>
      </w:pPr>
      <w:r w:rsidRPr="00BD4218">
        <w:rPr>
          <w:szCs w:val="20"/>
        </w:rPr>
        <w:t xml:space="preserve">Je hebt kennis van en affiniteit met </w:t>
      </w:r>
      <w:proofErr w:type="spellStart"/>
      <w:r w:rsidRPr="00BD4218">
        <w:rPr>
          <w:szCs w:val="20"/>
        </w:rPr>
        <w:t>zaakgewijs</w:t>
      </w:r>
      <w:proofErr w:type="spellEnd"/>
      <w:r w:rsidRPr="00BD4218">
        <w:rPr>
          <w:szCs w:val="20"/>
        </w:rPr>
        <w:t xml:space="preserve"> werken en zaaksystemen </w:t>
      </w:r>
    </w:p>
    <w:p w:rsidR="003A4DD7" w:rsidRDefault="003A4DD7" w:rsidP="003A4DD7">
      <w:pPr>
        <w:numPr>
          <w:ilvl w:val="0"/>
          <w:numId w:val="3"/>
        </w:numPr>
        <w:spacing w:line="240" w:lineRule="auto"/>
        <w:rPr>
          <w:szCs w:val="20"/>
        </w:rPr>
      </w:pPr>
      <w:r>
        <w:rPr>
          <w:szCs w:val="20"/>
        </w:rPr>
        <w:t>Ervaring met het ophalen en opstellen van</w:t>
      </w:r>
      <w:r w:rsidR="00BD4218">
        <w:rPr>
          <w:szCs w:val="20"/>
        </w:rPr>
        <w:t>:</w:t>
      </w:r>
    </w:p>
    <w:p w:rsidR="003A4DD7" w:rsidRDefault="003A4DD7" w:rsidP="003A4DD7">
      <w:pPr>
        <w:numPr>
          <w:ilvl w:val="1"/>
          <w:numId w:val="3"/>
        </w:numPr>
        <w:spacing w:line="240" w:lineRule="auto"/>
        <w:rPr>
          <w:szCs w:val="20"/>
        </w:rPr>
      </w:pPr>
      <w:r>
        <w:rPr>
          <w:szCs w:val="20"/>
        </w:rPr>
        <w:t xml:space="preserve">User </w:t>
      </w:r>
      <w:proofErr w:type="spellStart"/>
      <w:r>
        <w:rPr>
          <w:szCs w:val="20"/>
        </w:rPr>
        <w:t>stories</w:t>
      </w:r>
      <w:proofErr w:type="spellEnd"/>
      <w:r>
        <w:rPr>
          <w:szCs w:val="20"/>
        </w:rPr>
        <w:t xml:space="preserve"> </w:t>
      </w:r>
    </w:p>
    <w:p w:rsidR="003A4DD7" w:rsidRDefault="003A4DD7" w:rsidP="003A4DD7">
      <w:pPr>
        <w:numPr>
          <w:ilvl w:val="1"/>
          <w:numId w:val="3"/>
        </w:numPr>
        <w:spacing w:line="240" w:lineRule="auto"/>
        <w:rPr>
          <w:szCs w:val="20"/>
        </w:rPr>
      </w:pPr>
      <w:r>
        <w:rPr>
          <w:szCs w:val="20"/>
        </w:rPr>
        <w:t xml:space="preserve">Proces ontwerpen </w:t>
      </w:r>
    </w:p>
    <w:p w:rsidR="003A4DD7" w:rsidRDefault="003A4DD7" w:rsidP="003A4DD7">
      <w:pPr>
        <w:numPr>
          <w:ilvl w:val="1"/>
          <w:numId w:val="3"/>
        </w:numPr>
        <w:spacing w:line="240" w:lineRule="auto"/>
        <w:rPr>
          <w:szCs w:val="20"/>
        </w:rPr>
      </w:pPr>
      <w:r>
        <w:rPr>
          <w:szCs w:val="20"/>
        </w:rPr>
        <w:t xml:space="preserve">Functionele documentatie </w:t>
      </w:r>
    </w:p>
    <w:p w:rsidR="00985BD0" w:rsidRDefault="00985BD0" w:rsidP="00985BD0"/>
    <w:p w:rsidR="00985BD0" w:rsidRDefault="00985BD0" w:rsidP="00E26C9F">
      <w:pPr>
        <w:pStyle w:val="Kop2"/>
      </w:pPr>
      <w:r>
        <w:t>Wensen</w:t>
      </w:r>
    </w:p>
    <w:p w:rsidR="00BD4218" w:rsidRPr="00397E10" w:rsidRDefault="00BD4218" w:rsidP="00985BD0">
      <w:pPr>
        <w:rPr>
          <w:highlight w:val="yellow"/>
        </w:rPr>
      </w:pPr>
    </w:p>
    <w:p w:rsidR="00BD4218" w:rsidRPr="0033534E" w:rsidRDefault="00BD4218" w:rsidP="00BD4218">
      <w:pPr>
        <w:widowControl w:val="0"/>
        <w:numPr>
          <w:ilvl w:val="0"/>
          <w:numId w:val="1"/>
        </w:numPr>
        <w:spacing w:line="284" w:lineRule="atLeast"/>
        <w:rPr>
          <w:szCs w:val="20"/>
        </w:rPr>
      </w:pPr>
      <w:r w:rsidRPr="0033534E">
        <w:rPr>
          <w:szCs w:val="20"/>
        </w:rPr>
        <w:t>Ervaring met het werken binnen organisaties met 10.000+ medewerkers</w:t>
      </w:r>
    </w:p>
    <w:p w:rsidR="00BD4218" w:rsidRDefault="00BD4218" w:rsidP="00BD4218">
      <w:pPr>
        <w:widowControl w:val="0"/>
        <w:numPr>
          <w:ilvl w:val="0"/>
          <w:numId w:val="1"/>
        </w:numPr>
        <w:spacing w:line="284" w:lineRule="atLeast"/>
        <w:rPr>
          <w:szCs w:val="20"/>
        </w:rPr>
      </w:pPr>
      <w:r>
        <w:rPr>
          <w:szCs w:val="20"/>
        </w:rPr>
        <w:t>Ervaring</w:t>
      </w:r>
      <w:r w:rsidRPr="0076613E">
        <w:rPr>
          <w:szCs w:val="20"/>
        </w:rPr>
        <w:t xml:space="preserve"> bij overheden of vergelijkbare instellingen</w:t>
      </w:r>
      <w:r w:rsidR="00266D95">
        <w:rPr>
          <w:szCs w:val="20"/>
        </w:rPr>
        <w:t xml:space="preserve"> in een vergelijkbare functie</w:t>
      </w:r>
    </w:p>
    <w:p w:rsidR="00BD4218" w:rsidRDefault="00BD4218" w:rsidP="00BD4218">
      <w:pPr>
        <w:numPr>
          <w:ilvl w:val="0"/>
          <w:numId w:val="1"/>
        </w:numPr>
        <w:spacing w:line="240" w:lineRule="auto"/>
        <w:rPr>
          <w:szCs w:val="20"/>
        </w:rPr>
      </w:pPr>
      <w:r>
        <w:rPr>
          <w:szCs w:val="20"/>
        </w:rPr>
        <w:t>Ervaring met het ophalen en opstellen van:</w:t>
      </w:r>
    </w:p>
    <w:p w:rsidR="00BD4218" w:rsidRDefault="00BD4218" w:rsidP="00BD4218">
      <w:pPr>
        <w:numPr>
          <w:ilvl w:val="1"/>
          <w:numId w:val="1"/>
        </w:numPr>
        <w:spacing w:line="240" w:lineRule="auto"/>
        <w:rPr>
          <w:szCs w:val="20"/>
        </w:rPr>
      </w:pPr>
      <w:r>
        <w:rPr>
          <w:szCs w:val="20"/>
        </w:rPr>
        <w:t xml:space="preserve">Non </w:t>
      </w:r>
      <w:proofErr w:type="spellStart"/>
      <w:r>
        <w:rPr>
          <w:szCs w:val="20"/>
        </w:rPr>
        <w:t>functional</w:t>
      </w:r>
      <w:proofErr w:type="spellEnd"/>
      <w:r>
        <w:rPr>
          <w:szCs w:val="20"/>
        </w:rPr>
        <w:t xml:space="preserve"> </w:t>
      </w:r>
      <w:proofErr w:type="spellStart"/>
      <w:r>
        <w:rPr>
          <w:szCs w:val="20"/>
        </w:rPr>
        <w:t>requirements</w:t>
      </w:r>
      <w:proofErr w:type="spellEnd"/>
      <w:r>
        <w:rPr>
          <w:szCs w:val="20"/>
        </w:rPr>
        <w:t xml:space="preserve"> </w:t>
      </w:r>
    </w:p>
    <w:p w:rsidR="00BD4218" w:rsidRDefault="00BD4218" w:rsidP="00BD4218">
      <w:pPr>
        <w:numPr>
          <w:ilvl w:val="1"/>
          <w:numId w:val="1"/>
        </w:numPr>
        <w:spacing w:line="240" w:lineRule="auto"/>
        <w:rPr>
          <w:szCs w:val="20"/>
        </w:rPr>
      </w:pPr>
      <w:r>
        <w:rPr>
          <w:szCs w:val="20"/>
        </w:rPr>
        <w:t xml:space="preserve">Customer </w:t>
      </w:r>
      <w:proofErr w:type="spellStart"/>
      <w:r>
        <w:rPr>
          <w:szCs w:val="20"/>
        </w:rPr>
        <w:t>journey</w:t>
      </w:r>
      <w:proofErr w:type="spellEnd"/>
      <w:r>
        <w:rPr>
          <w:szCs w:val="20"/>
        </w:rPr>
        <w:t xml:space="preserve"> </w:t>
      </w:r>
    </w:p>
    <w:p w:rsidR="00BD4218" w:rsidRPr="00AF20E4" w:rsidRDefault="00BD4218" w:rsidP="00BD4218">
      <w:pPr>
        <w:numPr>
          <w:ilvl w:val="1"/>
          <w:numId w:val="1"/>
        </w:numPr>
        <w:spacing w:line="240" w:lineRule="auto"/>
        <w:rPr>
          <w:szCs w:val="20"/>
        </w:rPr>
      </w:pPr>
      <w:proofErr w:type="spellStart"/>
      <w:r>
        <w:rPr>
          <w:szCs w:val="20"/>
        </w:rPr>
        <w:t>Personas</w:t>
      </w:r>
      <w:proofErr w:type="spellEnd"/>
      <w:r>
        <w:rPr>
          <w:szCs w:val="20"/>
        </w:rPr>
        <w:t xml:space="preserve"> </w:t>
      </w:r>
    </w:p>
    <w:p w:rsidR="00BD4218" w:rsidRPr="00AF20E4" w:rsidRDefault="00BD4218" w:rsidP="00BD4218">
      <w:pPr>
        <w:numPr>
          <w:ilvl w:val="0"/>
          <w:numId w:val="1"/>
        </w:numPr>
        <w:spacing w:line="240" w:lineRule="auto"/>
        <w:rPr>
          <w:szCs w:val="20"/>
        </w:rPr>
      </w:pPr>
      <w:r w:rsidRPr="006E21F0">
        <w:rPr>
          <w:szCs w:val="20"/>
        </w:rPr>
        <w:t>Je hebt kennis van de Generieke Digitale Infrastructuur (GDI) en bent in staat relevante kennis bij experts te halen</w:t>
      </w:r>
      <w:r>
        <w:rPr>
          <w:szCs w:val="20"/>
        </w:rPr>
        <w:t xml:space="preserve"> </w:t>
      </w:r>
    </w:p>
    <w:p w:rsidR="00BD4218" w:rsidRDefault="00BD4218" w:rsidP="00BD4218">
      <w:pPr>
        <w:numPr>
          <w:ilvl w:val="0"/>
          <w:numId w:val="1"/>
        </w:numPr>
        <w:spacing w:line="240" w:lineRule="auto"/>
        <w:rPr>
          <w:szCs w:val="20"/>
        </w:rPr>
      </w:pPr>
      <w:r>
        <w:rPr>
          <w:szCs w:val="20"/>
        </w:rPr>
        <w:t xml:space="preserve">Kennis van </w:t>
      </w:r>
      <w:proofErr w:type="spellStart"/>
      <w:r>
        <w:rPr>
          <w:szCs w:val="20"/>
        </w:rPr>
        <w:t>Atos</w:t>
      </w:r>
      <w:proofErr w:type="spellEnd"/>
      <w:r>
        <w:rPr>
          <w:szCs w:val="20"/>
        </w:rPr>
        <w:t xml:space="preserve"> e-Suite </w:t>
      </w:r>
    </w:p>
    <w:p w:rsidR="00BD4218" w:rsidRPr="00E17FDE" w:rsidRDefault="00BD4218" w:rsidP="00BD4218">
      <w:pPr>
        <w:numPr>
          <w:ilvl w:val="0"/>
          <w:numId w:val="1"/>
        </w:numPr>
        <w:spacing w:line="240" w:lineRule="auto"/>
        <w:rPr>
          <w:szCs w:val="20"/>
        </w:rPr>
      </w:pPr>
      <w:r w:rsidRPr="00E17FDE">
        <w:rPr>
          <w:szCs w:val="20"/>
        </w:rPr>
        <w:t>Kennis van ITIL</w:t>
      </w:r>
      <w:r>
        <w:rPr>
          <w:szCs w:val="20"/>
        </w:rPr>
        <w:t xml:space="preserve"> </w:t>
      </w:r>
    </w:p>
    <w:p w:rsidR="00BD4218" w:rsidRPr="00E17FDE" w:rsidRDefault="00BD4218" w:rsidP="00BD4218">
      <w:pPr>
        <w:numPr>
          <w:ilvl w:val="0"/>
          <w:numId w:val="1"/>
        </w:numPr>
        <w:spacing w:line="240" w:lineRule="auto"/>
        <w:rPr>
          <w:szCs w:val="20"/>
        </w:rPr>
      </w:pPr>
      <w:r w:rsidRPr="00E17FDE">
        <w:rPr>
          <w:szCs w:val="20"/>
        </w:rPr>
        <w:t>Kennis van testprocessen</w:t>
      </w:r>
      <w:r>
        <w:rPr>
          <w:szCs w:val="20"/>
        </w:rPr>
        <w:t xml:space="preserve"> </w:t>
      </w:r>
    </w:p>
    <w:p w:rsidR="00985BD0" w:rsidRDefault="00985BD0" w:rsidP="00E26C9F">
      <w:pPr>
        <w:pStyle w:val="Kop2"/>
      </w:pPr>
      <w:r>
        <w:lastRenderedPageBreak/>
        <w:t>De afdeling</w:t>
      </w:r>
    </w:p>
    <w:p w:rsidR="00BD4218" w:rsidRDefault="00BD4218" w:rsidP="00BD4218">
      <w:r>
        <w:t xml:space="preserve">De afdeling Informatiemanagement is onderdeel van directie BCO/IIFO. De afdeling bestaat uit de teams Concern Bedrijfsvoering systemen en drie </w:t>
      </w:r>
      <w:proofErr w:type="spellStart"/>
      <w:r>
        <w:t>dedicated</w:t>
      </w:r>
      <w:proofErr w:type="spellEnd"/>
      <w:r>
        <w:t xml:space="preserve"> cluster teams, ingedeeld naar de domeinen Fysiek, Sociaal en Dienstverlening/BCO. </w:t>
      </w:r>
    </w:p>
    <w:p w:rsidR="00BD4218" w:rsidRPr="00BD4218" w:rsidRDefault="00BD4218" w:rsidP="00BD4218">
      <w:r>
        <w:t xml:space="preserve">De drie </w:t>
      </w:r>
      <w:proofErr w:type="spellStart"/>
      <w:r>
        <w:t>dedicated</w:t>
      </w:r>
      <w:proofErr w:type="spellEnd"/>
      <w:r>
        <w:t xml:space="preserve"> clusterteams werken gedeconcentreerd op de locaties van de clusters en bestaan uit informatie-architecten, informatie-adviseurs en functioneel beheerders. Nauwe samenwerking is er met andere i-professionals voor o.a. informatiebeheer, informatie gestuurd werken en informatiebeveiliging</w:t>
      </w:r>
    </w:p>
    <w:p w:rsidR="00985BD0" w:rsidRDefault="00985BD0" w:rsidP="00985BD0"/>
    <w:p w:rsidR="00985BD0" w:rsidRPr="00985BD0" w:rsidRDefault="00985BD0" w:rsidP="00E26C9F">
      <w:pPr>
        <w:pStyle w:val="Kop2"/>
      </w:pPr>
      <w:r>
        <w:t>Onze organisatie</w:t>
      </w:r>
    </w:p>
    <w:p w:rsidR="00BD4218" w:rsidRDefault="00BD4218" w:rsidP="00BD4218">
      <w:r>
        <w:t xml:space="preserve">Het cluster Bestuurs- en Concernondersteuning is de spil van de gemeentelijke organisatie en maakt kaders voor het hele concern. Zij zorgt enerzijds dat het college van burgemeester en wethouders de stad kan besturen en de schakel is tussen de burgers, het stadsbestuur en de gebieden. Anderzijds is het cluster de schakel met de overige (beleid)clusters op het gebied van bedrijfsvoering. </w:t>
      </w:r>
    </w:p>
    <w:p w:rsidR="00BD4218" w:rsidRDefault="00BD4218" w:rsidP="00BD4218">
      <w:r>
        <w:t>ICT, HR, Facilitaire Zaken, Juridische Zaken, Onderzoek, Financiën, Inkoop en Communicatie zijn gebundeld. Zo levert het cluster haar bijdrage die de organisatie nodig heeft bij het uitvoeren van haar werk voor de stad.</w:t>
      </w:r>
    </w:p>
    <w:p w:rsidR="00BD4218" w:rsidRDefault="00BD4218" w:rsidP="00BD4218">
      <w:r>
        <w:t>Het cluster Bestuurs- en Concernondersteuning biedt vakmanschap en kwaliteit, en speelt flexibel in op de vraag. Tegelijkertijd staat de positie van de medewerkers centraal. Bij de gemeente Rotterdam krijg je de kans jezelf te ontwikkelen en te werken aan je persoonlijke ambities. Hiermee maak je het verschil in een organisatie die werkt voor de stad Rotterdam.</w:t>
      </w:r>
    </w:p>
    <w:p w:rsidR="00397E10" w:rsidRDefault="00397E10" w:rsidP="00985BD0"/>
    <w:p w:rsidR="00397E10" w:rsidRDefault="00397E10" w:rsidP="00985BD0"/>
    <w:sectPr w:rsidR="00397E1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5BD0" w:rsidRDefault="00985BD0" w:rsidP="00985BD0">
      <w:pPr>
        <w:spacing w:line="240" w:lineRule="auto"/>
      </w:pPr>
      <w:r>
        <w:separator/>
      </w:r>
    </w:p>
  </w:endnote>
  <w:endnote w:type="continuationSeparator" w:id="0">
    <w:p w:rsidR="00985BD0" w:rsidRDefault="00985BD0"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Voettekst"/>
      <w:jc w:val="right"/>
    </w:pPr>
    <w:r w:rsidRPr="00985BD0">
      <w:rPr>
        <w:noProof/>
      </w:rPr>
      <w:drawing>
        <wp:inline distT="0" distB="0" distL="0" distR="0" wp14:anchorId="57C431E7" wp14:editId="5660C29F">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5BD0" w:rsidRDefault="00985BD0" w:rsidP="00985BD0">
      <w:pPr>
        <w:spacing w:line="240" w:lineRule="auto"/>
      </w:pPr>
      <w:r>
        <w:separator/>
      </w:r>
    </w:p>
  </w:footnote>
  <w:footnote w:type="continuationSeparator" w:id="0">
    <w:p w:rsidR="00985BD0" w:rsidRDefault="00985BD0"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Koptekst"/>
      <w:jc w:val="right"/>
    </w:pPr>
    <w:r w:rsidRPr="00985BD0">
      <w:rPr>
        <w:noProof/>
      </w:rPr>
      <w:drawing>
        <wp:inline distT="0" distB="0" distL="0" distR="0" wp14:anchorId="472C2FEC" wp14:editId="1FE3CC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0202A"/>
    <w:multiLevelType w:val="hybridMultilevel"/>
    <w:tmpl w:val="3A3EAA9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2C43893"/>
    <w:multiLevelType w:val="hybridMultilevel"/>
    <w:tmpl w:val="4C4680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E0D412E"/>
    <w:multiLevelType w:val="hybridMultilevel"/>
    <w:tmpl w:val="AD1A748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BAD7D68"/>
    <w:multiLevelType w:val="hybridMultilevel"/>
    <w:tmpl w:val="A50687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55DEA"/>
    <w:rsid w:val="00094A27"/>
    <w:rsid w:val="0015788F"/>
    <w:rsid w:val="001C6FAE"/>
    <w:rsid w:val="00266D95"/>
    <w:rsid w:val="00272B2B"/>
    <w:rsid w:val="00397E10"/>
    <w:rsid w:val="003A4DD7"/>
    <w:rsid w:val="004B0692"/>
    <w:rsid w:val="0056054F"/>
    <w:rsid w:val="005E2C40"/>
    <w:rsid w:val="0088610C"/>
    <w:rsid w:val="008874C0"/>
    <w:rsid w:val="00985BD0"/>
    <w:rsid w:val="009C485F"/>
    <w:rsid w:val="009F18A2"/>
    <w:rsid w:val="00B55D50"/>
    <w:rsid w:val="00BA42DB"/>
    <w:rsid w:val="00BB5ABD"/>
    <w:rsid w:val="00BD4218"/>
    <w:rsid w:val="00E26C9F"/>
    <w:rsid w:val="00F70235"/>
    <w:rsid w:val="00FE04D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F695CDA"/>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8874C0"/>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874C0"/>
    <w:rPr>
      <w:rFonts w:ascii="Segoe UI" w:hAnsi="Segoe UI" w:cs="Segoe UI"/>
      <w:sz w:val="18"/>
      <w:szCs w:val="18"/>
    </w:rPr>
  </w:style>
  <w:style w:type="paragraph" w:styleId="Geenafstand">
    <w:name w:val="No Spacing"/>
    <w:uiPriority w:val="1"/>
    <w:qFormat/>
    <w:rsid w:val="003A4DD7"/>
    <w:pPr>
      <w:spacing w:after="0" w:line="240" w:lineRule="auto"/>
    </w:pPr>
    <w:rPr>
      <w:rFonts w:ascii="Calibri" w:eastAsia="Calibri" w:hAnsi="Calibri" w:cs="Times New Roman"/>
    </w:rPr>
  </w:style>
  <w:style w:type="paragraph" w:styleId="Lijstalinea">
    <w:name w:val="List Paragraph"/>
    <w:basedOn w:val="Standaard"/>
    <w:uiPriority w:val="34"/>
    <w:qFormat/>
    <w:rsid w:val="00BD42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9D01BFFC</Template>
  <TotalTime>1</TotalTime>
  <Pages>3</Pages>
  <Words>830</Words>
  <Characters>4567</Characters>
  <Application>Microsoft Office Word</Application>
  <DocSecurity>4</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Canan Kaya</cp:lastModifiedBy>
  <cp:revision>2</cp:revision>
  <cp:lastPrinted>2019-07-10T13:52:00Z</cp:lastPrinted>
  <dcterms:created xsi:type="dcterms:W3CDTF">2019-07-16T12:53:00Z</dcterms:created>
  <dcterms:modified xsi:type="dcterms:W3CDTF">2019-07-16T12:53:00Z</dcterms:modified>
</cp:coreProperties>
</file>