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B305" w14:textId="13CC9601" w:rsidR="00CB1F1C" w:rsidRPr="00CB1F1C" w:rsidRDefault="00C25717" w:rsidP="00B84384">
      <w:pPr>
        <w:spacing w:line="327" w:lineRule="atLeast"/>
        <w:rPr>
          <w:rFonts w:eastAsia="Times New Roman"/>
          <w:b/>
          <w:bCs/>
          <w:color w:val="212121"/>
          <w:sz w:val="28"/>
          <w:szCs w:val="28"/>
          <w:lang w:eastAsia="nl-NL"/>
        </w:rPr>
      </w:pPr>
      <w:r>
        <w:rPr>
          <w:rFonts w:eastAsiaTheme="majorEastAsia"/>
          <w:b/>
          <w:bCs/>
          <w:color w:val="339933"/>
          <w:sz w:val="36"/>
          <w:szCs w:val="36"/>
        </w:rPr>
        <w:t xml:space="preserve">Manager testlocaties – Regie &amp; Voorraad </w:t>
      </w:r>
    </w:p>
    <w:p w14:paraId="119884C9" w14:textId="77777777" w:rsidR="00CB1F1C" w:rsidRDefault="00CB1F1C" w:rsidP="00B84384">
      <w:pPr>
        <w:spacing w:line="327" w:lineRule="atLeast"/>
        <w:rPr>
          <w:rFonts w:eastAsia="Times New Roman"/>
          <w:b/>
          <w:bCs/>
          <w:color w:val="212121"/>
          <w:szCs w:val="20"/>
          <w:lang w:eastAsia="nl-NL"/>
        </w:rPr>
      </w:pPr>
    </w:p>
    <w:p w14:paraId="232ACED0" w14:textId="77777777" w:rsidR="00FA45E6" w:rsidRDefault="00FA45E6" w:rsidP="00FA45E6">
      <w:pPr>
        <w:pStyle w:val="Kop2"/>
        <w:rPr>
          <w:rFonts w:ascii="Arial" w:hAnsi="Arial" w:cs="Arial"/>
          <w:b/>
          <w:bCs/>
          <w:color w:val="339933"/>
          <w:sz w:val="24"/>
          <w:szCs w:val="24"/>
        </w:rPr>
      </w:pPr>
      <w:r w:rsidRPr="001576B6">
        <w:rPr>
          <w:rFonts w:ascii="Arial" w:hAnsi="Arial" w:cs="Arial"/>
          <w:b/>
          <w:bCs/>
          <w:color w:val="339933"/>
          <w:sz w:val="24"/>
          <w:szCs w:val="24"/>
        </w:rPr>
        <w:t>Ons aanbod</w:t>
      </w:r>
    </w:p>
    <w:p w14:paraId="3C4CD974" w14:textId="77777777" w:rsidR="00FA45E6" w:rsidRPr="00AB6FFD" w:rsidRDefault="00FA45E6" w:rsidP="00FA45E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A45E6" w:rsidRPr="00BB5ABD" w14:paraId="633AD76A" w14:textId="77777777" w:rsidTr="00C0539E">
        <w:tc>
          <w:tcPr>
            <w:tcW w:w="3086" w:type="dxa"/>
          </w:tcPr>
          <w:p w14:paraId="6B3F1373" w14:textId="77777777" w:rsidR="00FA45E6" w:rsidRPr="00BE5D9C" w:rsidRDefault="00FA45E6" w:rsidP="00C0539E">
            <w:pPr>
              <w:rPr>
                <w:rFonts w:eastAsia="Times New Roman" w:cs="Times New Roman"/>
                <w:b/>
                <w:bCs/>
                <w:color w:val="000000"/>
                <w:szCs w:val="17"/>
                <w:lang w:eastAsia="nl-NL"/>
              </w:rPr>
            </w:pPr>
            <w:r w:rsidRPr="00BE5D9C">
              <w:rPr>
                <w:rFonts w:eastAsia="Times New Roman" w:cs="Times New Roman"/>
                <w:b/>
                <w:bCs/>
                <w:color w:val="000000"/>
                <w:szCs w:val="17"/>
                <w:lang w:eastAsia="nl-NL"/>
              </w:rPr>
              <w:t>Werklocatie:</w:t>
            </w:r>
          </w:p>
        </w:tc>
        <w:tc>
          <w:tcPr>
            <w:tcW w:w="5295" w:type="dxa"/>
          </w:tcPr>
          <w:p w14:paraId="6DDA1A96" w14:textId="514458DD" w:rsidR="00FA45E6" w:rsidRPr="00BE5D9C" w:rsidRDefault="00FA45E6" w:rsidP="00C0539E">
            <w:pPr>
              <w:rPr>
                <w:rFonts w:eastAsia="Times New Roman" w:cs="Times New Roman"/>
                <w:color w:val="000000"/>
                <w:szCs w:val="17"/>
                <w:lang w:eastAsia="nl-NL"/>
              </w:rPr>
            </w:pPr>
            <w:r>
              <w:rPr>
                <w:rFonts w:eastAsia="Times New Roman" w:cs="Times New Roman"/>
                <w:color w:val="000000"/>
                <w:szCs w:val="17"/>
                <w:lang w:eastAsia="nl-NL"/>
              </w:rPr>
              <w:t>Verschillende testlocatie</w:t>
            </w:r>
            <w:r w:rsidR="00DA466A">
              <w:rPr>
                <w:rFonts w:eastAsia="Times New Roman" w:cs="Times New Roman"/>
                <w:color w:val="000000"/>
                <w:szCs w:val="17"/>
                <w:lang w:eastAsia="nl-NL"/>
              </w:rPr>
              <w:t>s</w:t>
            </w:r>
            <w:r>
              <w:rPr>
                <w:rFonts w:eastAsia="Times New Roman" w:cs="Times New Roman"/>
                <w:color w:val="000000"/>
                <w:szCs w:val="17"/>
                <w:lang w:eastAsia="nl-NL"/>
              </w:rPr>
              <w:t xml:space="preserve"> in regio Rijnmond</w:t>
            </w:r>
          </w:p>
        </w:tc>
      </w:tr>
      <w:tr w:rsidR="00FA45E6" w:rsidRPr="00BB5ABD" w14:paraId="03925B63" w14:textId="77777777" w:rsidTr="00C0539E">
        <w:tc>
          <w:tcPr>
            <w:tcW w:w="3086" w:type="dxa"/>
          </w:tcPr>
          <w:p w14:paraId="6366DF23" w14:textId="77777777" w:rsidR="00FA45E6" w:rsidRPr="00BE5D9C" w:rsidRDefault="00FA45E6" w:rsidP="00C0539E">
            <w:pPr>
              <w:rPr>
                <w:rFonts w:eastAsia="Times New Roman" w:cs="Times New Roman"/>
                <w:b/>
                <w:bCs/>
                <w:color w:val="000000"/>
                <w:szCs w:val="17"/>
                <w:lang w:eastAsia="nl-NL"/>
              </w:rPr>
            </w:pPr>
            <w:r w:rsidRPr="00BE5D9C">
              <w:rPr>
                <w:rFonts w:eastAsia="Times New Roman" w:cs="Times New Roman"/>
                <w:b/>
                <w:bCs/>
                <w:color w:val="000000"/>
                <w:szCs w:val="17"/>
                <w:lang w:eastAsia="nl-NL"/>
              </w:rPr>
              <w:t>Startdatum:</w:t>
            </w:r>
          </w:p>
        </w:tc>
        <w:tc>
          <w:tcPr>
            <w:tcW w:w="5295" w:type="dxa"/>
          </w:tcPr>
          <w:p w14:paraId="7C8B358D" w14:textId="53FF14A5" w:rsidR="00FA45E6" w:rsidRPr="00BE5D9C" w:rsidRDefault="008A668A" w:rsidP="00C0539E">
            <w:pPr>
              <w:rPr>
                <w:rFonts w:eastAsia="Times New Roman" w:cs="Times New Roman"/>
                <w:color w:val="000000"/>
                <w:szCs w:val="17"/>
                <w:lang w:eastAsia="nl-NL"/>
              </w:rPr>
            </w:pPr>
            <w:r>
              <w:rPr>
                <w:rFonts w:eastAsia="Times New Roman" w:cs="Times New Roman"/>
                <w:color w:val="000000"/>
                <w:szCs w:val="17"/>
                <w:lang w:eastAsia="nl-NL"/>
              </w:rPr>
              <w:t>1-4-2022</w:t>
            </w:r>
          </w:p>
        </w:tc>
      </w:tr>
      <w:tr w:rsidR="00FA45E6" w:rsidRPr="00BB5ABD" w14:paraId="3906468F" w14:textId="77777777" w:rsidTr="00C0539E">
        <w:tc>
          <w:tcPr>
            <w:tcW w:w="3086" w:type="dxa"/>
          </w:tcPr>
          <w:p w14:paraId="20C88D81" w14:textId="77777777" w:rsidR="00FA45E6" w:rsidRPr="00BE5D9C" w:rsidRDefault="00FA45E6" w:rsidP="00C0539E">
            <w:pPr>
              <w:rPr>
                <w:rFonts w:eastAsia="Times New Roman" w:cs="Times New Roman"/>
                <w:b/>
                <w:bCs/>
                <w:color w:val="000000"/>
                <w:szCs w:val="17"/>
                <w:lang w:eastAsia="nl-NL"/>
              </w:rPr>
            </w:pPr>
            <w:r w:rsidRPr="00BE5D9C">
              <w:rPr>
                <w:rFonts w:eastAsia="Times New Roman" w:cs="Times New Roman"/>
                <w:b/>
                <w:bCs/>
                <w:color w:val="000000"/>
                <w:szCs w:val="17"/>
                <w:lang w:eastAsia="nl-NL"/>
              </w:rPr>
              <w:t>Aantal medewerkers:</w:t>
            </w:r>
          </w:p>
        </w:tc>
        <w:tc>
          <w:tcPr>
            <w:tcW w:w="5295" w:type="dxa"/>
          </w:tcPr>
          <w:p w14:paraId="48E94B9B" w14:textId="3BD9F957" w:rsidR="00FA45E6" w:rsidRPr="00BE5D9C" w:rsidRDefault="008A668A" w:rsidP="00C0539E">
            <w:pPr>
              <w:rPr>
                <w:rFonts w:eastAsia="Times New Roman" w:cs="Times New Roman"/>
                <w:color w:val="000000"/>
                <w:szCs w:val="17"/>
                <w:lang w:eastAsia="nl-NL"/>
              </w:rPr>
            </w:pPr>
            <w:r>
              <w:rPr>
                <w:rFonts w:eastAsia="Times New Roman" w:cs="Times New Roman"/>
                <w:color w:val="000000"/>
                <w:szCs w:val="17"/>
                <w:lang w:eastAsia="nl-NL"/>
              </w:rPr>
              <w:t>1</w:t>
            </w:r>
          </w:p>
        </w:tc>
      </w:tr>
      <w:tr w:rsidR="00FA45E6" w14:paraId="0A7FE948" w14:textId="77777777" w:rsidTr="00C0539E">
        <w:tc>
          <w:tcPr>
            <w:tcW w:w="3086" w:type="dxa"/>
          </w:tcPr>
          <w:p w14:paraId="40CDC034" w14:textId="77777777" w:rsidR="00FA45E6" w:rsidRPr="00BE5D9C" w:rsidRDefault="00FA45E6" w:rsidP="00C0539E">
            <w:pPr>
              <w:rPr>
                <w:rFonts w:eastAsia="Times New Roman" w:cs="Times New Roman"/>
                <w:b/>
                <w:bCs/>
                <w:color w:val="000000"/>
                <w:szCs w:val="17"/>
                <w:lang w:eastAsia="nl-NL"/>
              </w:rPr>
            </w:pPr>
            <w:r w:rsidRPr="00BE5D9C">
              <w:rPr>
                <w:rFonts w:eastAsia="Times New Roman" w:cs="Times New Roman"/>
                <w:b/>
                <w:bCs/>
                <w:color w:val="000000"/>
                <w:szCs w:val="17"/>
                <w:lang w:eastAsia="nl-NL"/>
              </w:rPr>
              <w:t>Uren per week:</w:t>
            </w:r>
          </w:p>
        </w:tc>
        <w:tc>
          <w:tcPr>
            <w:tcW w:w="5295" w:type="dxa"/>
          </w:tcPr>
          <w:p w14:paraId="7F8B1569" w14:textId="77777777" w:rsidR="00C25717" w:rsidRDefault="00FA45E6" w:rsidP="00C0539E">
            <w:pPr>
              <w:rPr>
                <w:rFonts w:eastAsia="Times New Roman" w:cs="Times New Roman"/>
                <w:color w:val="000000"/>
                <w:szCs w:val="17"/>
                <w:lang w:eastAsia="nl-NL"/>
              </w:rPr>
            </w:pPr>
            <w:r>
              <w:rPr>
                <w:rFonts w:eastAsia="Times New Roman" w:cs="Times New Roman"/>
                <w:color w:val="000000"/>
                <w:szCs w:val="17"/>
                <w:lang w:eastAsia="nl-NL"/>
              </w:rPr>
              <w:t xml:space="preserve">Medewerker dient minimaal </w:t>
            </w:r>
            <w:r w:rsidR="00C25717">
              <w:rPr>
                <w:rFonts w:eastAsia="Times New Roman" w:cs="Times New Roman"/>
                <w:color w:val="000000"/>
                <w:szCs w:val="17"/>
                <w:lang w:eastAsia="nl-NL"/>
              </w:rPr>
              <w:t>32</w:t>
            </w:r>
            <w:r>
              <w:rPr>
                <w:rFonts w:eastAsia="Times New Roman" w:cs="Times New Roman"/>
                <w:color w:val="000000"/>
                <w:szCs w:val="17"/>
                <w:lang w:eastAsia="nl-NL"/>
              </w:rPr>
              <w:t xml:space="preserve"> uur per week beschikbaar te zijn, waarvan één in het weekend (op afroep)</w:t>
            </w:r>
            <w:r w:rsidR="00C25717">
              <w:rPr>
                <w:rFonts w:eastAsia="Times New Roman" w:cs="Times New Roman"/>
                <w:color w:val="000000"/>
                <w:szCs w:val="17"/>
                <w:lang w:eastAsia="nl-NL"/>
              </w:rPr>
              <w:t xml:space="preserve"> </w:t>
            </w:r>
          </w:p>
          <w:p w14:paraId="30536614" w14:textId="5A590327" w:rsidR="00FA45E6" w:rsidRPr="00BE5D9C" w:rsidRDefault="00C25717" w:rsidP="00C0539E">
            <w:pPr>
              <w:rPr>
                <w:rFonts w:eastAsia="Times New Roman" w:cs="Times New Roman"/>
                <w:color w:val="000000"/>
                <w:szCs w:val="17"/>
                <w:lang w:eastAsia="nl-NL"/>
              </w:rPr>
            </w:pPr>
            <w:r>
              <w:rPr>
                <w:rFonts w:eastAsia="Times New Roman" w:cs="Times New Roman"/>
                <w:color w:val="000000"/>
                <w:szCs w:val="17"/>
                <w:lang w:eastAsia="nl-NL"/>
              </w:rPr>
              <w:t>Liefst fulltime</w:t>
            </w:r>
          </w:p>
        </w:tc>
      </w:tr>
      <w:tr w:rsidR="00FA45E6" w:rsidRPr="00BB5ABD" w14:paraId="161FED03" w14:textId="77777777" w:rsidTr="00C0539E">
        <w:tc>
          <w:tcPr>
            <w:tcW w:w="3086" w:type="dxa"/>
          </w:tcPr>
          <w:p w14:paraId="682524BA" w14:textId="77777777" w:rsidR="00FA45E6" w:rsidRPr="00BE5D9C" w:rsidRDefault="00FA45E6" w:rsidP="00C0539E">
            <w:pPr>
              <w:rPr>
                <w:rFonts w:eastAsia="Times New Roman" w:cs="Times New Roman"/>
                <w:b/>
                <w:bCs/>
                <w:color w:val="000000"/>
                <w:szCs w:val="17"/>
                <w:lang w:eastAsia="nl-NL"/>
              </w:rPr>
            </w:pPr>
            <w:r w:rsidRPr="00BE5D9C">
              <w:rPr>
                <w:rFonts w:eastAsia="Times New Roman" w:cs="Times New Roman"/>
                <w:b/>
                <w:bCs/>
                <w:color w:val="000000"/>
                <w:szCs w:val="17"/>
                <w:lang w:eastAsia="nl-NL"/>
              </w:rPr>
              <w:t>Duur opdracht:</w:t>
            </w:r>
          </w:p>
        </w:tc>
        <w:tc>
          <w:tcPr>
            <w:tcW w:w="5295" w:type="dxa"/>
          </w:tcPr>
          <w:p w14:paraId="73FEEEE6" w14:textId="542AD472" w:rsidR="00FA45E6" w:rsidRPr="00BE5D9C" w:rsidRDefault="00FA45E6" w:rsidP="00C0539E">
            <w:pPr>
              <w:rPr>
                <w:rFonts w:eastAsia="Times New Roman" w:cs="Times New Roman"/>
                <w:color w:val="000000"/>
                <w:szCs w:val="17"/>
                <w:lang w:eastAsia="nl-NL"/>
              </w:rPr>
            </w:pPr>
            <w:proofErr w:type="gramStart"/>
            <w:r>
              <w:rPr>
                <w:rFonts w:eastAsia="Times New Roman" w:cs="Times New Roman"/>
                <w:color w:val="000000"/>
                <w:szCs w:val="17"/>
                <w:lang w:eastAsia="nl-NL"/>
              </w:rPr>
              <w:t>t</w:t>
            </w:r>
            <w:proofErr w:type="gramEnd"/>
            <w:r>
              <w:rPr>
                <w:rFonts w:eastAsia="Times New Roman" w:cs="Times New Roman"/>
                <w:color w:val="000000"/>
                <w:szCs w:val="17"/>
                <w:lang w:eastAsia="nl-NL"/>
              </w:rPr>
              <w:t xml:space="preserve">/m </w:t>
            </w:r>
            <w:r w:rsidR="00AE42BC">
              <w:rPr>
                <w:rFonts w:eastAsia="Times New Roman" w:cs="Times New Roman"/>
                <w:color w:val="000000"/>
                <w:szCs w:val="17"/>
                <w:lang w:eastAsia="nl-NL"/>
              </w:rPr>
              <w:t>31-8-202</w:t>
            </w:r>
            <w:r w:rsidR="00743AF2">
              <w:rPr>
                <w:rFonts w:eastAsia="Times New Roman" w:cs="Times New Roman"/>
                <w:color w:val="000000"/>
                <w:szCs w:val="17"/>
                <w:lang w:eastAsia="nl-NL"/>
              </w:rPr>
              <w:t>2</w:t>
            </w:r>
          </w:p>
        </w:tc>
      </w:tr>
      <w:tr w:rsidR="00FA45E6" w:rsidRPr="00BB5ABD" w14:paraId="12BDB841" w14:textId="77777777" w:rsidTr="00C0539E">
        <w:tc>
          <w:tcPr>
            <w:tcW w:w="3086" w:type="dxa"/>
          </w:tcPr>
          <w:p w14:paraId="61D43E84" w14:textId="77777777" w:rsidR="00FA45E6" w:rsidRPr="00BE5D9C" w:rsidRDefault="00FA45E6" w:rsidP="00C0539E">
            <w:pPr>
              <w:rPr>
                <w:rFonts w:eastAsia="Times New Roman" w:cs="Times New Roman"/>
                <w:b/>
                <w:bCs/>
                <w:color w:val="000000"/>
                <w:szCs w:val="17"/>
                <w:lang w:eastAsia="nl-NL"/>
              </w:rPr>
            </w:pPr>
            <w:r w:rsidRPr="00BE5D9C">
              <w:rPr>
                <w:rFonts w:eastAsia="Times New Roman" w:cs="Times New Roman"/>
                <w:b/>
                <w:bCs/>
                <w:color w:val="000000"/>
                <w:szCs w:val="17"/>
                <w:lang w:eastAsia="nl-NL"/>
              </w:rPr>
              <w:t>Verlengingsopties:</w:t>
            </w:r>
          </w:p>
        </w:tc>
        <w:tc>
          <w:tcPr>
            <w:tcW w:w="5295" w:type="dxa"/>
          </w:tcPr>
          <w:p w14:paraId="266F3129" w14:textId="4C10BC63" w:rsidR="00FA45E6" w:rsidRPr="00BE5D9C" w:rsidRDefault="00C25717" w:rsidP="00C0539E">
            <w:pPr>
              <w:rPr>
                <w:rFonts w:eastAsia="Times New Roman" w:cs="Times New Roman"/>
                <w:color w:val="000000"/>
                <w:szCs w:val="17"/>
                <w:lang w:eastAsia="nl-NL"/>
              </w:rPr>
            </w:pPr>
            <w:r>
              <w:rPr>
                <w:rFonts w:eastAsia="Times New Roman" w:cs="Times New Roman"/>
                <w:color w:val="000000"/>
                <w:szCs w:val="17"/>
                <w:lang w:eastAsia="nl-NL"/>
              </w:rPr>
              <w:t>6</w:t>
            </w:r>
            <w:r w:rsidR="00FA45E6">
              <w:rPr>
                <w:rFonts w:eastAsia="Times New Roman" w:cs="Times New Roman"/>
                <w:color w:val="000000"/>
                <w:szCs w:val="17"/>
                <w:lang w:eastAsia="nl-NL"/>
              </w:rPr>
              <w:t xml:space="preserve"> x 3 maanden</w:t>
            </w:r>
            <w:r w:rsidR="00FA45E6" w:rsidRPr="00BE5D9C">
              <w:rPr>
                <w:rFonts w:eastAsia="Times New Roman" w:cs="Times New Roman"/>
                <w:color w:val="000000"/>
                <w:szCs w:val="17"/>
                <w:lang w:eastAsia="nl-NL"/>
              </w:rPr>
              <w:t xml:space="preserve"> </w:t>
            </w:r>
          </w:p>
        </w:tc>
      </w:tr>
      <w:tr w:rsidR="00FA45E6" w:rsidRPr="00BB5ABD" w14:paraId="469BAE60" w14:textId="77777777" w:rsidTr="00C0539E">
        <w:tc>
          <w:tcPr>
            <w:tcW w:w="3086" w:type="dxa"/>
          </w:tcPr>
          <w:p w14:paraId="13525E99" w14:textId="117AAE50" w:rsidR="00FA45E6" w:rsidRPr="00BE5D9C" w:rsidRDefault="00FA45E6" w:rsidP="00C0539E">
            <w:pPr>
              <w:rPr>
                <w:rFonts w:eastAsia="Times New Roman" w:cs="Times New Roman"/>
                <w:b/>
                <w:bCs/>
                <w:color w:val="000000"/>
                <w:szCs w:val="17"/>
                <w:lang w:eastAsia="nl-NL"/>
              </w:rPr>
            </w:pPr>
            <w:r w:rsidRPr="00BE5D9C">
              <w:rPr>
                <w:rFonts w:eastAsia="Times New Roman" w:cs="Times New Roman"/>
                <w:b/>
                <w:bCs/>
                <w:color w:val="000000"/>
                <w:szCs w:val="17"/>
                <w:lang w:eastAsia="nl-NL"/>
              </w:rPr>
              <w:t>FSK:</w:t>
            </w:r>
          </w:p>
          <w:p w14:paraId="5A03C3E9" w14:textId="2A7DF0BB" w:rsidR="00FA45E6" w:rsidRPr="00BE5D9C" w:rsidRDefault="00994899" w:rsidP="00C0539E">
            <w:pPr>
              <w:rPr>
                <w:rFonts w:eastAsia="Times New Roman" w:cs="Times New Roman"/>
                <w:b/>
                <w:bCs/>
                <w:color w:val="000000"/>
                <w:szCs w:val="17"/>
                <w:lang w:eastAsia="nl-NL"/>
              </w:rPr>
            </w:pPr>
            <w:r>
              <w:rPr>
                <w:rFonts w:eastAsia="Times New Roman" w:cs="Times New Roman"/>
                <w:b/>
                <w:bCs/>
                <w:color w:val="000000"/>
                <w:szCs w:val="17"/>
                <w:lang w:eastAsia="nl-NL"/>
              </w:rPr>
              <w:br/>
            </w:r>
            <w:r w:rsidR="00FA45E6" w:rsidRPr="00BE5D9C">
              <w:rPr>
                <w:rFonts w:eastAsia="Times New Roman" w:cs="Times New Roman"/>
                <w:b/>
                <w:bCs/>
                <w:color w:val="000000"/>
                <w:szCs w:val="17"/>
                <w:lang w:eastAsia="nl-NL"/>
              </w:rPr>
              <w:t>Afwijkende werktijden:</w:t>
            </w:r>
          </w:p>
        </w:tc>
        <w:tc>
          <w:tcPr>
            <w:tcW w:w="5295" w:type="dxa"/>
          </w:tcPr>
          <w:p w14:paraId="5D7FA18D" w14:textId="148F3D44" w:rsidR="00FA45E6" w:rsidRPr="00BE5D9C" w:rsidRDefault="00FA45E6" w:rsidP="00C0539E">
            <w:pPr>
              <w:rPr>
                <w:rFonts w:eastAsia="Times New Roman" w:cs="Times New Roman"/>
                <w:color w:val="000000"/>
                <w:szCs w:val="17"/>
                <w:lang w:eastAsia="nl-NL"/>
              </w:rPr>
            </w:pPr>
            <w:r>
              <w:rPr>
                <w:rFonts w:eastAsia="Times New Roman" w:cs="Times New Roman"/>
                <w:color w:val="000000"/>
                <w:szCs w:val="17"/>
                <w:lang w:eastAsia="nl-NL"/>
              </w:rPr>
              <w:t>10</w:t>
            </w:r>
            <w:r w:rsidR="00AE42BC">
              <w:rPr>
                <w:rFonts w:eastAsia="Times New Roman" w:cs="Times New Roman"/>
                <w:color w:val="000000"/>
                <w:szCs w:val="17"/>
                <w:lang w:eastAsia="nl-NL"/>
              </w:rPr>
              <w:t xml:space="preserve"> </w:t>
            </w:r>
            <w:r w:rsidR="00994899">
              <w:rPr>
                <w:szCs w:val="20"/>
              </w:rPr>
              <w:t>(Bij gemeente Rotterdam is functie ingeschaald op trede 4)</w:t>
            </w:r>
          </w:p>
          <w:p w14:paraId="04658B3F" w14:textId="77777777" w:rsidR="00FA45E6" w:rsidRPr="00BE5D9C" w:rsidRDefault="00FA45E6" w:rsidP="00C0539E">
            <w:pPr>
              <w:rPr>
                <w:rFonts w:eastAsia="Times New Roman" w:cs="Times New Roman"/>
                <w:color w:val="000000"/>
                <w:szCs w:val="17"/>
                <w:lang w:eastAsia="nl-NL"/>
              </w:rPr>
            </w:pPr>
            <w:r w:rsidRPr="00244FA0">
              <w:rPr>
                <w:rFonts w:eastAsia="Times New Roman" w:cs="Times New Roman"/>
                <w:color w:val="000000"/>
                <w:szCs w:val="17"/>
                <w:lang w:eastAsia="nl-NL"/>
              </w:rPr>
              <w:t xml:space="preserve">Zowel avond en/of weekend </w:t>
            </w:r>
          </w:p>
        </w:tc>
      </w:tr>
      <w:tr w:rsidR="00FA45E6" w:rsidRPr="00BB5ABD" w14:paraId="2DFCE309" w14:textId="77777777" w:rsidTr="00C0539E">
        <w:tc>
          <w:tcPr>
            <w:tcW w:w="3086" w:type="dxa"/>
          </w:tcPr>
          <w:p w14:paraId="049AC3DF" w14:textId="77777777" w:rsidR="00FA45E6" w:rsidRPr="00BE5D9C" w:rsidRDefault="00FA45E6" w:rsidP="00C0539E">
            <w:pPr>
              <w:rPr>
                <w:rFonts w:eastAsia="Times New Roman" w:cs="Times New Roman"/>
                <w:b/>
                <w:bCs/>
                <w:color w:val="000000"/>
                <w:szCs w:val="17"/>
                <w:lang w:eastAsia="nl-NL"/>
              </w:rPr>
            </w:pPr>
            <w:r w:rsidRPr="00BE5D9C">
              <w:rPr>
                <w:rFonts w:eastAsia="Times New Roman" w:cs="Times New Roman"/>
                <w:b/>
                <w:bCs/>
                <w:color w:val="000000"/>
                <w:szCs w:val="17"/>
                <w:lang w:eastAsia="nl-NL"/>
              </w:rPr>
              <w:t>Tarief</w:t>
            </w:r>
            <w:r>
              <w:rPr>
                <w:rFonts w:eastAsia="Times New Roman" w:cs="Times New Roman"/>
                <w:b/>
                <w:bCs/>
                <w:color w:val="000000"/>
                <w:szCs w:val="17"/>
                <w:lang w:eastAsia="nl-NL"/>
              </w:rPr>
              <w:t xml:space="preserve"> (super all-in)</w:t>
            </w:r>
            <w:r w:rsidRPr="00BE5D9C">
              <w:rPr>
                <w:rFonts w:eastAsia="Times New Roman" w:cs="Times New Roman"/>
                <w:b/>
                <w:bCs/>
                <w:color w:val="000000"/>
                <w:szCs w:val="17"/>
                <w:lang w:eastAsia="nl-NL"/>
              </w:rPr>
              <w:t>:</w:t>
            </w:r>
          </w:p>
        </w:tc>
        <w:tc>
          <w:tcPr>
            <w:tcW w:w="5295" w:type="dxa"/>
          </w:tcPr>
          <w:p w14:paraId="4058E959" w14:textId="71C14229" w:rsidR="00FA45E6" w:rsidRPr="00BE5D9C" w:rsidRDefault="00FA45E6" w:rsidP="00C0539E">
            <w:pPr>
              <w:rPr>
                <w:rFonts w:eastAsia="Times New Roman" w:cs="Times New Roman"/>
                <w:color w:val="000000"/>
                <w:szCs w:val="17"/>
                <w:lang w:eastAsia="nl-NL"/>
              </w:rPr>
            </w:pPr>
            <w:r w:rsidRPr="00BE5D9C">
              <w:rPr>
                <w:rFonts w:eastAsia="Times New Roman" w:cs="Times New Roman"/>
                <w:color w:val="000000"/>
                <w:szCs w:val="17"/>
                <w:lang w:eastAsia="nl-NL"/>
              </w:rPr>
              <w:t>€</w:t>
            </w:r>
            <w:r>
              <w:rPr>
                <w:rFonts w:eastAsia="Times New Roman" w:cs="Times New Roman"/>
                <w:color w:val="000000"/>
                <w:szCs w:val="17"/>
                <w:lang w:eastAsia="nl-NL"/>
              </w:rPr>
              <w:t>7</w:t>
            </w:r>
            <w:r w:rsidR="00AE42BC">
              <w:rPr>
                <w:rFonts w:eastAsia="Times New Roman" w:cs="Times New Roman"/>
                <w:color w:val="000000"/>
                <w:szCs w:val="17"/>
                <w:lang w:eastAsia="nl-NL"/>
              </w:rPr>
              <w:t>1</w:t>
            </w:r>
            <w:r w:rsidR="00C25717">
              <w:rPr>
                <w:rFonts w:eastAsia="Times New Roman" w:cs="Times New Roman"/>
                <w:color w:val="000000"/>
                <w:szCs w:val="17"/>
                <w:lang w:eastAsia="nl-NL"/>
              </w:rPr>
              <w:t xml:space="preserve"> (hierin is rekening gehouden met de aankomende cao-verhogingen)</w:t>
            </w:r>
          </w:p>
        </w:tc>
      </w:tr>
    </w:tbl>
    <w:p w14:paraId="599E92BB" w14:textId="77777777" w:rsidR="00303132" w:rsidRPr="00303132" w:rsidRDefault="00303132" w:rsidP="00B84384">
      <w:pPr>
        <w:spacing w:line="327" w:lineRule="atLeast"/>
        <w:rPr>
          <w:rFonts w:eastAsia="Times New Roman"/>
          <w:color w:val="212121"/>
          <w:szCs w:val="20"/>
          <w:lang w:eastAsia="nl-NL"/>
        </w:rPr>
      </w:pPr>
    </w:p>
    <w:p w14:paraId="0DE36C08" w14:textId="32528F68" w:rsidR="003D79B6" w:rsidRDefault="008A668A" w:rsidP="00FF761E">
      <w:pPr>
        <w:spacing w:line="240" w:lineRule="auto"/>
        <w:rPr>
          <w:rStyle w:val="Zwaar"/>
          <w:rFonts w:ascii="Verdana" w:hAnsi="Verdana"/>
          <w:color w:val="525960"/>
          <w:sz w:val="18"/>
          <w:szCs w:val="18"/>
          <w:shd w:val="clear" w:color="auto" w:fill="FFFF00"/>
        </w:rPr>
      </w:pPr>
      <w:r>
        <w:rPr>
          <w:rStyle w:val="Zwaar"/>
          <w:rFonts w:ascii="Verdana" w:hAnsi="Verdana"/>
          <w:color w:val="525960"/>
          <w:sz w:val="18"/>
          <w:szCs w:val="18"/>
          <w:shd w:val="clear" w:color="auto" w:fill="FFFF00"/>
        </w:rPr>
        <w:t>Beste leverancier,</w:t>
      </w:r>
      <w:r>
        <w:rPr>
          <w:rFonts w:ascii="Verdana" w:hAnsi="Verdana"/>
          <w:color w:val="525960"/>
          <w:sz w:val="18"/>
          <w:szCs w:val="18"/>
        </w:rPr>
        <w:br/>
      </w:r>
      <w:r>
        <w:rPr>
          <w:rStyle w:val="Zwaar"/>
          <w:rFonts w:ascii="Verdana" w:hAnsi="Verdana"/>
          <w:color w:val="525960"/>
          <w:sz w:val="18"/>
          <w:szCs w:val="18"/>
          <w:shd w:val="clear" w:color="auto" w:fill="FFFF00"/>
        </w:rPr>
        <w:t xml:space="preserve">In het begin van de coronacrisis hebben we bij de inhuur van medewerkers voor de coronaorganisatie van de GGD Rotterdam Rijnmond, beperkt gebruik gemaakt van </w:t>
      </w:r>
      <w:proofErr w:type="gramStart"/>
      <w:r>
        <w:rPr>
          <w:rStyle w:val="Zwaar"/>
          <w:rFonts w:ascii="Verdana" w:hAnsi="Verdana"/>
          <w:color w:val="525960"/>
          <w:sz w:val="18"/>
          <w:szCs w:val="18"/>
          <w:shd w:val="clear" w:color="auto" w:fill="FFFF00"/>
        </w:rPr>
        <w:t>de richtsnoer</w:t>
      </w:r>
      <w:proofErr w:type="gramEnd"/>
      <w:r>
        <w:rPr>
          <w:rStyle w:val="Zwaar"/>
          <w:rFonts w:ascii="Verdana" w:hAnsi="Verdana"/>
          <w:color w:val="525960"/>
          <w:sz w:val="18"/>
          <w:szCs w:val="18"/>
          <w:shd w:val="clear" w:color="auto" w:fill="FFFF00"/>
        </w:rPr>
        <w:t xml:space="preserve"> van de Europese Unie om af te mogen wijken van de geldende Europese aanbestedingsregels. Helaas is de coronacrisis nog niet ten einde en willen we de personen die we in het begin hebben ingehuurd verlengen. Deze aanbesteding is gericht op het verlengen van die medewerkers. Deze medewerkers hebben alleen bij deze aanbesteding voorrang bij de gunning van opdracht. Buiten deze aanbesteding zullen we nog regelmatig nieuwe uitvragen uitzetten voor vervanging of uitbreiding van de coronaorganisatie.</w:t>
      </w:r>
    </w:p>
    <w:p w14:paraId="245444A7" w14:textId="77777777" w:rsidR="008A668A" w:rsidRDefault="008A668A" w:rsidP="00FF761E">
      <w:pPr>
        <w:spacing w:line="240" w:lineRule="auto"/>
        <w:rPr>
          <w:rFonts w:eastAsiaTheme="majorEastAsia"/>
          <w:b/>
          <w:bCs/>
          <w:color w:val="339933"/>
          <w:sz w:val="24"/>
          <w:szCs w:val="24"/>
        </w:rPr>
      </w:pPr>
    </w:p>
    <w:p w14:paraId="496D890D" w14:textId="77777777" w:rsidR="003D79B6" w:rsidRPr="00FF761E" w:rsidRDefault="003D79B6" w:rsidP="003D79B6">
      <w:pPr>
        <w:spacing w:line="240" w:lineRule="auto"/>
        <w:rPr>
          <w:rFonts w:eastAsiaTheme="majorEastAsia"/>
          <w:b/>
          <w:bCs/>
          <w:color w:val="339933"/>
          <w:sz w:val="24"/>
          <w:szCs w:val="24"/>
        </w:rPr>
      </w:pPr>
      <w:r>
        <w:rPr>
          <w:rFonts w:eastAsiaTheme="majorEastAsia"/>
          <w:b/>
          <w:bCs/>
          <w:color w:val="339933"/>
          <w:sz w:val="24"/>
          <w:szCs w:val="24"/>
        </w:rPr>
        <w:t>Waar ben jij van?</w:t>
      </w:r>
    </w:p>
    <w:p w14:paraId="6235F429" w14:textId="6F2FABB4" w:rsidR="003D79B6" w:rsidRPr="003D79B6" w:rsidRDefault="003D79B6" w:rsidP="003D79B6">
      <w:pPr>
        <w:spacing w:line="320" w:lineRule="atLeast"/>
        <w:rPr>
          <w:rFonts w:eastAsia="Times New Roman"/>
          <w:color w:val="212121"/>
          <w:szCs w:val="20"/>
          <w:lang w:eastAsia="nl-NL"/>
        </w:rPr>
      </w:pPr>
      <w:r w:rsidRPr="00B13E50">
        <w:rPr>
          <w:rFonts w:eastAsia="Times New Roman"/>
          <w:color w:val="212121"/>
          <w:szCs w:val="20"/>
          <w:lang w:eastAsia="nl-NL"/>
        </w:rPr>
        <w:t>Jij bent van het regelen</w:t>
      </w:r>
      <w:r>
        <w:rPr>
          <w:rFonts w:eastAsia="Times New Roman"/>
          <w:color w:val="212121"/>
          <w:szCs w:val="20"/>
          <w:lang w:eastAsia="nl-NL"/>
        </w:rPr>
        <w:t xml:space="preserve"> van a tot z. De Rotterdammer zit een eerste keer niet op een test te wachten en kan huiverig of gespannen zijn bij binnenkomst van de testlocatie. Mede dankzij jou neem dit gevoel snel af en gaat diezelfde Rotterdammer met een positieve ervaring weer naar buiten, klaar om deze ervaring te delen met zijn omgeving. Waarom? Omdat jij er samen met je collega’s alles aan doet voor een zo soepel mogelijk verloop van de dagelijkse gang van zaken. </w:t>
      </w:r>
    </w:p>
    <w:p w14:paraId="40B9B2AB" w14:textId="77777777" w:rsidR="003D79B6" w:rsidRDefault="003D79B6" w:rsidP="00FF761E">
      <w:pPr>
        <w:spacing w:line="240" w:lineRule="auto"/>
        <w:rPr>
          <w:rFonts w:eastAsiaTheme="majorEastAsia"/>
          <w:b/>
          <w:bCs/>
          <w:color w:val="339933"/>
          <w:sz w:val="24"/>
          <w:szCs w:val="24"/>
        </w:rPr>
      </w:pPr>
    </w:p>
    <w:p w14:paraId="336FEE32" w14:textId="4AE4A5CE" w:rsidR="00B84384" w:rsidRPr="00FF761E" w:rsidRDefault="00B84384" w:rsidP="00FF761E">
      <w:pPr>
        <w:spacing w:line="240" w:lineRule="auto"/>
        <w:rPr>
          <w:rFonts w:eastAsiaTheme="majorEastAsia"/>
          <w:b/>
          <w:bCs/>
          <w:color w:val="339933"/>
          <w:sz w:val="24"/>
          <w:szCs w:val="24"/>
        </w:rPr>
      </w:pPr>
      <w:r w:rsidRPr="00FF761E">
        <w:rPr>
          <w:rFonts w:eastAsiaTheme="majorEastAsia"/>
          <w:b/>
          <w:bCs/>
          <w:color w:val="339933"/>
          <w:sz w:val="24"/>
          <w:szCs w:val="24"/>
        </w:rPr>
        <w:t xml:space="preserve">Jouw functie </w:t>
      </w:r>
    </w:p>
    <w:p w14:paraId="6811BAF8" w14:textId="77777777" w:rsidR="00B84384" w:rsidRPr="00303132" w:rsidRDefault="00B84384" w:rsidP="00B84384">
      <w:pPr>
        <w:spacing w:line="327" w:lineRule="atLeast"/>
        <w:rPr>
          <w:rFonts w:eastAsia="Times New Roman"/>
          <w:color w:val="212121"/>
          <w:szCs w:val="20"/>
          <w:lang w:eastAsia="nl-NL"/>
        </w:rPr>
      </w:pPr>
      <w:r w:rsidRPr="00303132">
        <w:rPr>
          <w:rFonts w:eastAsia="Times New Roman"/>
          <w:color w:val="212121"/>
          <w:szCs w:val="20"/>
          <w:lang w:eastAsia="nl-NL"/>
        </w:rPr>
        <w:t xml:space="preserve">Als Locatiemanager ben je ervoor verantwoordelijk dat de testfaciliteiten efficiënt werken en aan de gevraagde capaciteit voldoen </w:t>
      </w:r>
      <w:proofErr w:type="gramStart"/>
      <w:r w:rsidRPr="00303132">
        <w:rPr>
          <w:rFonts w:eastAsia="Times New Roman"/>
          <w:color w:val="212121"/>
          <w:szCs w:val="20"/>
          <w:lang w:eastAsia="nl-NL"/>
        </w:rPr>
        <w:t>conform</w:t>
      </w:r>
      <w:proofErr w:type="gramEnd"/>
      <w:r w:rsidRPr="00303132">
        <w:rPr>
          <w:rFonts w:eastAsia="Times New Roman"/>
          <w:color w:val="212121"/>
          <w:szCs w:val="20"/>
          <w:lang w:eastAsia="nl-NL"/>
        </w:rPr>
        <w:t xml:space="preserve"> de landelijke richtlijnen, protocollen en werkinstructies.</w:t>
      </w:r>
      <w:r w:rsidR="00FA45E6">
        <w:rPr>
          <w:rFonts w:eastAsia="Times New Roman"/>
          <w:color w:val="212121"/>
          <w:szCs w:val="20"/>
          <w:lang w:eastAsia="nl-NL"/>
        </w:rPr>
        <w:t xml:space="preserve"> </w:t>
      </w:r>
      <w:r w:rsidRPr="00303132">
        <w:rPr>
          <w:rFonts w:eastAsia="Times New Roman"/>
          <w:color w:val="212121"/>
          <w:szCs w:val="20"/>
          <w:lang w:eastAsia="nl-NL"/>
        </w:rPr>
        <w:t>De Locatiemanager kent drie rollen:</w:t>
      </w:r>
      <w:r w:rsidRPr="00303132">
        <w:rPr>
          <w:rFonts w:eastAsia="Times New Roman"/>
          <w:color w:val="212121"/>
          <w:szCs w:val="20"/>
          <w:lang w:eastAsia="nl-NL"/>
        </w:rPr>
        <w:br/>
      </w:r>
      <w:r w:rsidRPr="00303132">
        <w:rPr>
          <w:rFonts w:eastAsia="Times New Roman"/>
          <w:color w:val="212121"/>
          <w:szCs w:val="20"/>
          <w:lang w:eastAsia="nl-NL"/>
        </w:rPr>
        <w:br/>
      </w:r>
      <w:r w:rsidRPr="00303132">
        <w:rPr>
          <w:rFonts w:eastAsia="Times New Roman"/>
          <w:b/>
          <w:bCs/>
          <w:color w:val="212121"/>
          <w:szCs w:val="20"/>
          <w:lang w:eastAsia="nl-NL"/>
        </w:rPr>
        <w:t>Rol 1: Faciliteren van de testlocatie</w:t>
      </w:r>
    </w:p>
    <w:p w14:paraId="0B3EAEE3" w14:textId="77777777" w:rsidR="00B84384" w:rsidRPr="00303132"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t>Je draagt zorg voor gezamenlijke briefing bij start van de dag en debriefing aan het einde van de testdag;</w:t>
      </w:r>
    </w:p>
    <w:p w14:paraId="7EC7F86D" w14:textId="77777777" w:rsidR="00B84384" w:rsidRPr="00303132"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lastRenderedPageBreak/>
        <w:t>Je levert een bijdrage aan het continue verbeteren van de werkprocessen van de testlocatie;</w:t>
      </w:r>
    </w:p>
    <w:p w14:paraId="5892761E" w14:textId="77777777" w:rsidR="00B84384" w:rsidRPr="00303132"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t>Je draagt zorg 7 dagen per week voor het faciliteren van de dagelijkse gang van zaken op de testlocaties;</w:t>
      </w:r>
    </w:p>
    <w:p w14:paraId="05CA34F1" w14:textId="77777777" w:rsidR="00B84384" w:rsidRPr="00303132"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t xml:space="preserve">Je organiseert de logistiek en </w:t>
      </w:r>
      <w:proofErr w:type="spellStart"/>
      <w:r w:rsidRPr="00303132">
        <w:rPr>
          <w:rFonts w:eastAsia="Times New Roman"/>
          <w:color w:val="212121"/>
          <w:szCs w:val="20"/>
          <w:lang w:eastAsia="nl-NL"/>
        </w:rPr>
        <w:t>hospitality</w:t>
      </w:r>
      <w:proofErr w:type="spellEnd"/>
      <w:r w:rsidRPr="00303132">
        <w:rPr>
          <w:rFonts w:eastAsia="Times New Roman"/>
          <w:color w:val="212121"/>
          <w:szCs w:val="20"/>
          <w:lang w:eastAsia="nl-NL"/>
        </w:rPr>
        <w:t xml:space="preserve"> in en rondom de testlocatie;</w:t>
      </w:r>
    </w:p>
    <w:p w14:paraId="395DC570" w14:textId="77777777" w:rsidR="00B84384" w:rsidRPr="00303132"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t>Dagelijkse aansturing van de gastheren/-vrouwen;</w:t>
      </w:r>
    </w:p>
    <w:p w14:paraId="5D6C22E4" w14:textId="77777777" w:rsidR="00B84384" w:rsidRPr="00303132"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t>Je organiseert de toegankelijkheid van de testlocatie door afstemming en overleg met de beheerder/facilitair manager/bedrijfsleider van de locatie daar waar dit het geval is;</w:t>
      </w:r>
    </w:p>
    <w:p w14:paraId="1883706E" w14:textId="77777777" w:rsidR="00B84384" w:rsidRPr="00303132"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t>Je draagt zorg voor de organisatie van voorraad (test en overige) materiaal op testlocatie door te monitoren, bestellen en aanvullen van voorraad;</w:t>
      </w:r>
    </w:p>
    <w:p w14:paraId="057CD926" w14:textId="77777777" w:rsidR="00B84384" w:rsidRPr="00303132"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t xml:space="preserve">Je draagt zorg voor de organisatie en afvoer van WIVA vaten op de testlocaties </w:t>
      </w:r>
      <w:proofErr w:type="gramStart"/>
      <w:r w:rsidRPr="00303132">
        <w:rPr>
          <w:rFonts w:eastAsia="Times New Roman"/>
          <w:color w:val="212121"/>
          <w:szCs w:val="20"/>
          <w:lang w:eastAsia="nl-NL"/>
        </w:rPr>
        <w:t>conform</w:t>
      </w:r>
      <w:proofErr w:type="gramEnd"/>
      <w:r w:rsidRPr="00303132">
        <w:rPr>
          <w:rFonts w:eastAsia="Times New Roman"/>
          <w:color w:val="212121"/>
          <w:szCs w:val="20"/>
          <w:lang w:eastAsia="nl-NL"/>
        </w:rPr>
        <w:t xml:space="preserve"> </w:t>
      </w:r>
      <w:r w:rsidRPr="00303132">
        <w:rPr>
          <w:rFonts w:eastAsia="Times New Roman"/>
          <w:i/>
          <w:iCs/>
          <w:color w:val="212121"/>
          <w:szCs w:val="20"/>
          <w:lang w:eastAsia="nl-NL"/>
        </w:rPr>
        <w:t>Protocol WIVA vaten</w:t>
      </w:r>
      <w:r w:rsidRPr="00303132">
        <w:rPr>
          <w:rFonts w:eastAsia="Times New Roman"/>
          <w:color w:val="212121"/>
          <w:szCs w:val="20"/>
          <w:lang w:eastAsia="nl-NL"/>
        </w:rPr>
        <w:t>;</w:t>
      </w:r>
    </w:p>
    <w:p w14:paraId="21A3283A" w14:textId="77777777" w:rsidR="00B84384" w:rsidRPr="00303132"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t>Indien er incidenten zijn/bij drukte op de testlocatie kan de locatiemanager tijdelijk taken van de coördinator bemonsteraars overnemen als zij dit met elkaar hebben afgesproken;</w:t>
      </w:r>
    </w:p>
    <w:p w14:paraId="5472C7C1" w14:textId="7DE74DF3" w:rsidR="00303132" w:rsidRPr="00F22D10" w:rsidRDefault="00B84384" w:rsidP="00B84384">
      <w:pPr>
        <w:numPr>
          <w:ilvl w:val="0"/>
          <w:numId w:val="1"/>
        </w:numPr>
        <w:spacing w:before="100" w:beforeAutospacing="1" w:after="100" w:afterAutospacing="1" w:line="327" w:lineRule="atLeast"/>
        <w:ind w:left="1425"/>
        <w:rPr>
          <w:rFonts w:eastAsia="Times New Roman"/>
          <w:color w:val="212121"/>
          <w:szCs w:val="20"/>
          <w:lang w:eastAsia="nl-NL"/>
        </w:rPr>
      </w:pPr>
      <w:r w:rsidRPr="00303132">
        <w:rPr>
          <w:rFonts w:eastAsia="Times New Roman"/>
          <w:color w:val="212121"/>
          <w:szCs w:val="20"/>
          <w:lang w:eastAsia="nl-NL"/>
        </w:rPr>
        <w:t>Je verzorgt (tijdige) communicatie met pers, klanten bij incidenten en managers testlocaties bij zaken rondom medewerkers, benodigde middelen en materiaal op een testlocatie.</w:t>
      </w:r>
    </w:p>
    <w:p w14:paraId="52661E24" w14:textId="77777777" w:rsidR="00B84384" w:rsidRPr="00303132" w:rsidRDefault="00B84384" w:rsidP="00B84384">
      <w:pPr>
        <w:spacing w:line="327" w:lineRule="atLeast"/>
        <w:rPr>
          <w:rFonts w:eastAsia="Times New Roman"/>
          <w:color w:val="212121"/>
          <w:szCs w:val="20"/>
          <w:lang w:eastAsia="nl-NL"/>
        </w:rPr>
      </w:pPr>
      <w:r w:rsidRPr="00303132">
        <w:rPr>
          <w:rFonts w:eastAsia="Times New Roman"/>
          <w:b/>
          <w:bCs/>
          <w:color w:val="212121"/>
          <w:szCs w:val="20"/>
          <w:lang w:eastAsia="nl-NL"/>
        </w:rPr>
        <w:t>Rol 2: Regisseren van teststraten</w:t>
      </w:r>
    </w:p>
    <w:p w14:paraId="44C88616" w14:textId="4350260A" w:rsidR="00F22D10" w:rsidRPr="00F22D10" w:rsidRDefault="00DA466A" w:rsidP="00F22D10">
      <w:pPr>
        <w:numPr>
          <w:ilvl w:val="0"/>
          <w:numId w:val="2"/>
        </w:numPr>
        <w:spacing w:before="100" w:beforeAutospacing="1" w:after="100" w:afterAutospacing="1" w:line="327" w:lineRule="atLeast"/>
        <w:ind w:left="1425"/>
        <w:rPr>
          <w:rFonts w:eastAsia="Times New Roman"/>
          <w:color w:val="212121"/>
          <w:szCs w:val="20"/>
          <w:lang w:eastAsia="nl-NL"/>
        </w:rPr>
      </w:pPr>
      <w:r>
        <w:rPr>
          <w:rFonts w:eastAsia="Times New Roman"/>
          <w:color w:val="212121"/>
          <w:szCs w:val="20"/>
          <w:lang w:eastAsia="nl-NL"/>
        </w:rPr>
        <w:t>Je houdt regie</w:t>
      </w:r>
      <w:r w:rsidR="00B84384" w:rsidRPr="00303132">
        <w:rPr>
          <w:rFonts w:eastAsia="Times New Roman"/>
          <w:color w:val="212121"/>
          <w:szCs w:val="20"/>
          <w:lang w:eastAsia="nl-NL"/>
        </w:rPr>
        <w:t> op het aantal openstaande teststraten en schaalt op en af o.b.v. het aanbod klanten via het landelijk en lokaal Callcenter</w:t>
      </w:r>
      <w:r w:rsidR="00F22D10">
        <w:rPr>
          <w:rFonts w:eastAsia="Times New Roman"/>
          <w:color w:val="212121"/>
          <w:szCs w:val="20"/>
          <w:lang w:eastAsia="nl-NL"/>
        </w:rPr>
        <w:t xml:space="preserve"> </w:t>
      </w:r>
      <w:r w:rsidR="00F22D10" w:rsidRPr="00F22D10">
        <w:rPr>
          <w:rFonts w:eastAsia="Times New Roman"/>
          <w:color w:val="212121"/>
          <w:szCs w:val="20"/>
          <w:lang w:eastAsia="nl-NL"/>
        </w:rPr>
        <w:t>e</w:t>
      </w:r>
      <w:r w:rsidR="00F22D10" w:rsidRPr="00F22D10">
        <w:rPr>
          <w:szCs w:val="20"/>
        </w:rPr>
        <w:t>n de beschikbaarheid van vaccins, 7 dagen per week.</w:t>
      </w:r>
    </w:p>
    <w:p w14:paraId="29186975" w14:textId="77777777" w:rsidR="00F22D10" w:rsidRPr="00F22D10" w:rsidRDefault="00F22D10" w:rsidP="00F22D10">
      <w:pPr>
        <w:numPr>
          <w:ilvl w:val="0"/>
          <w:numId w:val="2"/>
        </w:numPr>
        <w:spacing w:before="100" w:beforeAutospacing="1" w:after="100" w:afterAutospacing="1" w:line="327" w:lineRule="atLeast"/>
        <w:ind w:left="1425"/>
        <w:rPr>
          <w:rFonts w:eastAsia="Times New Roman"/>
          <w:color w:val="212121"/>
          <w:szCs w:val="20"/>
          <w:lang w:eastAsia="nl-NL"/>
        </w:rPr>
      </w:pPr>
      <w:r w:rsidRPr="00F22D10">
        <w:t>Je verzorgt (tijdige) communicatie met depot voorraad bij zaken</w:t>
      </w:r>
      <w:r>
        <w:t>,</w:t>
      </w:r>
      <w:r w:rsidRPr="00F22D10">
        <w:t xml:space="preserve"> zoals benodigde middelen en materiaal op een test-/priklocatie</w:t>
      </w:r>
    </w:p>
    <w:p w14:paraId="2BA14FC7" w14:textId="77777777" w:rsidR="00F22D10" w:rsidRPr="00F22D10" w:rsidRDefault="00F22D10" w:rsidP="00F22D10">
      <w:pPr>
        <w:numPr>
          <w:ilvl w:val="0"/>
          <w:numId w:val="2"/>
        </w:numPr>
        <w:spacing w:before="100" w:beforeAutospacing="1" w:after="100" w:afterAutospacing="1" w:line="327" w:lineRule="atLeast"/>
        <w:ind w:left="1425"/>
        <w:rPr>
          <w:rFonts w:eastAsia="Times New Roman"/>
          <w:color w:val="212121"/>
          <w:szCs w:val="20"/>
          <w:lang w:eastAsia="nl-NL"/>
        </w:rPr>
      </w:pPr>
      <w:r>
        <w:t>Je v</w:t>
      </w:r>
      <w:r w:rsidRPr="00F22D10">
        <w:t>erzorgt (tijdige) communicatie met de afdeling bemensing op basis van geopende test-/priklocaties en testafnameplekken/priklijnen</w:t>
      </w:r>
    </w:p>
    <w:p w14:paraId="4D1FAB99" w14:textId="77777777" w:rsidR="00F22D10" w:rsidRPr="00F22D10" w:rsidRDefault="00F22D10" w:rsidP="00F22D10">
      <w:pPr>
        <w:numPr>
          <w:ilvl w:val="0"/>
          <w:numId w:val="2"/>
        </w:numPr>
        <w:spacing w:before="100" w:beforeAutospacing="1" w:after="100" w:afterAutospacing="1" w:line="327" w:lineRule="atLeast"/>
        <w:ind w:left="1425"/>
        <w:rPr>
          <w:rFonts w:eastAsia="Times New Roman"/>
          <w:color w:val="212121"/>
          <w:szCs w:val="20"/>
          <w:lang w:eastAsia="nl-NL"/>
        </w:rPr>
      </w:pPr>
      <w:r>
        <w:t>Je v</w:t>
      </w:r>
      <w:r w:rsidRPr="00F22D10">
        <w:t>erzorgt (tijdige) communicatie met betrokken afdelingen en (gemeentelijke) instanties m.b.t. geopende test-/priklocaties en testafnameplekken/priklijnen</w:t>
      </w:r>
    </w:p>
    <w:p w14:paraId="3A15E37A" w14:textId="77777777" w:rsidR="00F22D10" w:rsidRPr="00F22D10" w:rsidRDefault="00F22D10" w:rsidP="00F22D10">
      <w:pPr>
        <w:numPr>
          <w:ilvl w:val="0"/>
          <w:numId w:val="2"/>
        </w:numPr>
        <w:spacing w:before="100" w:beforeAutospacing="1" w:after="100" w:afterAutospacing="1" w:line="327" w:lineRule="atLeast"/>
        <w:ind w:left="1425"/>
        <w:rPr>
          <w:rFonts w:eastAsia="Times New Roman"/>
          <w:color w:val="212121"/>
          <w:szCs w:val="20"/>
          <w:lang w:eastAsia="nl-NL"/>
        </w:rPr>
      </w:pPr>
      <w:r>
        <w:t>Je d</w:t>
      </w:r>
      <w:r w:rsidRPr="00F22D10">
        <w:t>raagt zorg voor het leveren van advies aan management vaccinaties m.b.t. op- of afschalen van de benodigde priklocaties en/of priklijnen</w:t>
      </w:r>
    </w:p>
    <w:p w14:paraId="3B1A23BC" w14:textId="7A759EED" w:rsidR="00F22D10" w:rsidRPr="00F22D10" w:rsidRDefault="00F22D10" w:rsidP="00F22D10">
      <w:pPr>
        <w:numPr>
          <w:ilvl w:val="0"/>
          <w:numId w:val="2"/>
        </w:numPr>
        <w:spacing w:before="100" w:beforeAutospacing="1" w:after="100" w:afterAutospacing="1" w:line="327" w:lineRule="atLeast"/>
        <w:ind w:left="1425"/>
        <w:rPr>
          <w:rFonts w:eastAsia="Times New Roman"/>
          <w:color w:val="212121"/>
          <w:szCs w:val="20"/>
          <w:lang w:eastAsia="nl-NL"/>
        </w:rPr>
      </w:pPr>
      <w:r>
        <w:t>Je v</w:t>
      </w:r>
      <w:r w:rsidRPr="00F22D10">
        <w:t>erzorgt rapportages m.b.t. aantal tests/aantal gevaccineerde patiënten en verwachte aantallen vaccinaties</w:t>
      </w:r>
    </w:p>
    <w:p w14:paraId="5CFD540D" w14:textId="77777777" w:rsidR="00B84384" w:rsidRPr="00303132" w:rsidRDefault="00B84384" w:rsidP="00B84384">
      <w:pPr>
        <w:spacing w:line="327" w:lineRule="atLeast"/>
        <w:rPr>
          <w:rFonts w:eastAsia="Times New Roman"/>
          <w:color w:val="212121"/>
          <w:szCs w:val="20"/>
          <w:lang w:eastAsia="nl-NL"/>
        </w:rPr>
      </w:pPr>
      <w:r w:rsidRPr="00303132">
        <w:rPr>
          <w:rFonts w:eastAsia="Times New Roman"/>
          <w:b/>
          <w:bCs/>
          <w:color w:val="212121"/>
          <w:szCs w:val="20"/>
          <w:lang w:eastAsia="nl-NL"/>
        </w:rPr>
        <w:t>Rol 3: Verzorgen logistiek in depot voorraad</w:t>
      </w:r>
    </w:p>
    <w:p w14:paraId="7D8E62D7" w14:textId="71E58877" w:rsidR="00B84384" w:rsidRPr="00303132" w:rsidRDefault="00F22D10" w:rsidP="00B84384">
      <w:pPr>
        <w:numPr>
          <w:ilvl w:val="0"/>
          <w:numId w:val="3"/>
        </w:numPr>
        <w:spacing w:before="100" w:beforeAutospacing="1" w:after="100" w:afterAutospacing="1" w:line="327" w:lineRule="atLeast"/>
        <w:ind w:left="1425"/>
        <w:rPr>
          <w:rFonts w:eastAsia="Times New Roman"/>
          <w:color w:val="212121"/>
          <w:szCs w:val="20"/>
          <w:lang w:eastAsia="nl-NL"/>
        </w:rPr>
      </w:pPr>
      <w:r>
        <w:rPr>
          <w:rFonts w:eastAsia="Times New Roman"/>
          <w:color w:val="212121"/>
          <w:szCs w:val="20"/>
          <w:lang w:eastAsia="nl-NL"/>
        </w:rPr>
        <w:t>Je levert i</w:t>
      </w:r>
      <w:r w:rsidR="00B84384" w:rsidRPr="00303132">
        <w:rPr>
          <w:rFonts w:eastAsia="Times New Roman"/>
          <w:color w:val="212121"/>
          <w:szCs w:val="20"/>
          <w:lang w:eastAsia="nl-NL"/>
        </w:rPr>
        <w:t>nput voor de inkoop van materiaal t.b.v. testlocaties;</w:t>
      </w:r>
    </w:p>
    <w:p w14:paraId="5A72D66D" w14:textId="650C18CA" w:rsidR="00B84384" w:rsidRPr="00303132" w:rsidRDefault="00F22D10" w:rsidP="00B84384">
      <w:pPr>
        <w:numPr>
          <w:ilvl w:val="0"/>
          <w:numId w:val="3"/>
        </w:numPr>
        <w:spacing w:before="100" w:beforeAutospacing="1" w:after="100" w:afterAutospacing="1" w:line="327" w:lineRule="atLeast"/>
        <w:ind w:left="1425"/>
        <w:rPr>
          <w:rFonts w:eastAsia="Times New Roman"/>
          <w:color w:val="212121"/>
          <w:szCs w:val="20"/>
          <w:lang w:eastAsia="nl-NL"/>
        </w:rPr>
      </w:pPr>
      <w:r>
        <w:rPr>
          <w:rFonts w:eastAsia="Times New Roman"/>
          <w:color w:val="212121"/>
          <w:szCs w:val="20"/>
          <w:lang w:eastAsia="nl-NL"/>
        </w:rPr>
        <w:lastRenderedPageBreak/>
        <w:t>Je draagt zorg</w:t>
      </w:r>
      <w:r w:rsidR="00B84384" w:rsidRPr="00303132">
        <w:rPr>
          <w:rFonts w:eastAsia="Times New Roman"/>
          <w:color w:val="212121"/>
          <w:szCs w:val="20"/>
          <w:lang w:eastAsia="nl-NL"/>
        </w:rPr>
        <w:t xml:space="preserve"> voor de goede ontvangst en opslag van de levering van materiaal t.b.v. testlocaties;</w:t>
      </w:r>
    </w:p>
    <w:p w14:paraId="5CE97C63" w14:textId="77777777" w:rsidR="00F22D10" w:rsidRDefault="00F22D10" w:rsidP="00F22D10">
      <w:pPr>
        <w:numPr>
          <w:ilvl w:val="0"/>
          <w:numId w:val="3"/>
        </w:numPr>
        <w:spacing w:before="100" w:beforeAutospacing="1" w:after="100" w:afterAutospacing="1" w:line="327" w:lineRule="atLeast"/>
        <w:ind w:left="1425"/>
        <w:rPr>
          <w:rFonts w:eastAsia="Times New Roman"/>
          <w:color w:val="212121"/>
          <w:szCs w:val="20"/>
          <w:lang w:eastAsia="nl-NL"/>
        </w:rPr>
      </w:pPr>
      <w:r>
        <w:rPr>
          <w:rFonts w:eastAsia="Times New Roman"/>
          <w:color w:val="212121"/>
          <w:szCs w:val="20"/>
          <w:lang w:eastAsia="nl-NL"/>
        </w:rPr>
        <w:t>Je draagt zorg voor het r</w:t>
      </w:r>
      <w:r w:rsidR="00B84384" w:rsidRPr="00303132">
        <w:rPr>
          <w:rFonts w:eastAsia="Times New Roman"/>
          <w:color w:val="212121"/>
          <w:szCs w:val="20"/>
          <w:lang w:eastAsia="nl-NL"/>
        </w:rPr>
        <w:t>egelmatig en op tijd leveren van materiaal naar de testlocaties met de koerier.</w:t>
      </w:r>
    </w:p>
    <w:p w14:paraId="72C4A3B7" w14:textId="5539BDB3" w:rsidR="003D79B6" w:rsidRPr="00D914D2" w:rsidRDefault="00F22D10" w:rsidP="00D914D2">
      <w:pPr>
        <w:numPr>
          <w:ilvl w:val="0"/>
          <w:numId w:val="3"/>
        </w:numPr>
        <w:spacing w:before="100" w:beforeAutospacing="1" w:after="100" w:afterAutospacing="1" w:line="327" w:lineRule="atLeast"/>
        <w:ind w:left="1425"/>
        <w:rPr>
          <w:rFonts w:eastAsia="Times New Roman"/>
          <w:color w:val="212121"/>
          <w:szCs w:val="20"/>
          <w:lang w:eastAsia="nl-NL"/>
        </w:rPr>
      </w:pPr>
      <w:r>
        <w:rPr>
          <w:rFonts w:eastAsia="Times New Roman"/>
          <w:color w:val="212121"/>
          <w:szCs w:val="20"/>
          <w:lang w:eastAsia="nl-NL"/>
        </w:rPr>
        <w:t>Je d</w:t>
      </w:r>
      <w:r w:rsidRPr="00F22D10">
        <w:rPr>
          <w:szCs w:val="20"/>
        </w:rPr>
        <w:t>raagt zorg voor goed beheer van de voorraad op de testlocaties door de locatiemanagers</w:t>
      </w:r>
    </w:p>
    <w:p w14:paraId="44577FA1" w14:textId="025ADC5E" w:rsidR="00FF761E" w:rsidRPr="00FF761E" w:rsidRDefault="00FF761E" w:rsidP="00FF761E">
      <w:pPr>
        <w:spacing w:line="240" w:lineRule="auto"/>
        <w:rPr>
          <w:rFonts w:eastAsiaTheme="majorEastAsia"/>
          <w:b/>
          <w:bCs/>
          <w:color w:val="339933"/>
          <w:sz w:val="24"/>
          <w:szCs w:val="24"/>
        </w:rPr>
      </w:pPr>
      <w:r w:rsidRPr="00FF761E">
        <w:rPr>
          <w:rFonts w:eastAsiaTheme="majorEastAsia"/>
          <w:b/>
          <w:bCs/>
          <w:color w:val="339933"/>
          <w:sz w:val="24"/>
          <w:szCs w:val="24"/>
        </w:rPr>
        <w:t>Eisen</w:t>
      </w:r>
    </w:p>
    <w:p w14:paraId="6BC81E14" w14:textId="77777777" w:rsidR="00303132" w:rsidRDefault="00303132" w:rsidP="003D79B6">
      <w:pPr>
        <w:spacing w:line="360" w:lineRule="auto"/>
        <w:rPr>
          <w:rFonts w:eastAsia="Times New Roman"/>
          <w:b/>
          <w:bCs/>
          <w:color w:val="212121"/>
          <w:szCs w:val="20"/>
          <w:lang w:eastAsia="nl-NL"/>
        </w:rPr>
      </w:pPr>
    </w:p>
    <w:p w14:paraId="7736C6E5" w14:textId="40BE335C" w:rsidR="00303132" w:rsidRPr="00EB6D09" w:rsidRDefault="00FA45E6" w:rsidP="003D79B6">
      <w:pPr>
        <w:pStyle w:val="Lijstalinea"/>
        <w:numPr>
          <w:ilvl w:val="0"/>
          <w:numId w:val="6"/>
        </w:numPr>
        <w:spacing w:line="360" w:lineRule="auto"/>
        <w:rPr>
          <w:rFonts w:eastAsia="Times New Roman"/>
          <w:color w:val="212121"/>
          <w:szCs w:val="20"/>
          <w:lang w:eastAsia="nl-NL"/>
        </w:rPr>
      </w:pPr>
      <w:r>
        <w:rPr>
          <w:rFonts w:eastAsia="Times New Roman"/>
          <w:color w:val="212121"/>
          <w:szCs w:val="20"/>
          <w:lang w:eastAsia="nl-NL"/>
        </w:rPr>
        <w:t xml:space="preserve">Minimaal een afgeronde hbo-opleiding of minimaal </w:t>
      </w:r>
      <w:r w:rsidR="003D79B6">
        <w:rPr>
          <w:rFonts w:eastAsia="Times New Roman"/>
          <w:color w:val="212121"/>
          <w:szCs w:val="20"/>
          <w:lang w:eastAsia="nl-NL"/>
        </w:rPr>
        <w:t>3</w:t>
      </w:r>
      <w:r>
        <w:rPr>
          <w:rFonts w:eastAsia="Times New Roman"/>
          <w:color w:val="212121"/>
          <w:szCs w:val="20"/>
          <w:lang w:eastAsia="nl-NL"/>
        </w:rPr>
        <w:t xml:space="preserve"> jaar werkervaring op h</w:t>
      </w:r>
      <w:r w:rsidR="00303132" w:rsidRPr="00EB6D09">
        <w:rPr>
          <w:rFonts w:eastAsia="Times New Roman"/>
          <w:color w:val="212121"/>
          <w:szCs w:val="20"/>
          <w:lang w:eastAsia="nl-NL"/>
        </w:rPr>
        <w:t>bo werk</w:t>
      </w:r>
      <w:r>
        <w:rPr>
          <w:rFonts w:eastAsia="Times New Roman"/>
          <w:color w:val="212121"/>
          <w:szCs w:val="20"/>
          <w:lang w:eastAsia="nl-NL"/>
        </w:rPr>
        <w:t xml:space="preserve">- </w:t>
      </w:r>
      <w:r w:rsidR="00303132" w:rsidRPr="00EB6D09">
        <w:rPr>
          <w:rFonts w:eastAsia="Times New Roman"/>
          <w:color w:val="212121"/>
          <w:szCs w:val="20"/>
          <w:lang w:eastAsia="nl-NL"/>
        </w:rPr>
        <w:t>en denkniveau;</w:t>
      </w:r>
    </w:p>
    <w:p w14:paraId="0B79331C" w14:textId="77777777" w:rsidR="00303132" w:rsidRPr="00EB6D09" w:rsidRDefault="00303132" w:rsidP="003D79B6">
      <w:pPr>
        <w:pStyle w:val="Lijstalinea"/>
        <w:numPr>
          <w:ilvl w:val="0"/>
          <w:numId w:val="6"/>
        </w:numPr>
        <w:spacing w:line="360" w:lineRule="auto"/>
        <w:rPr>
          <w:rFonts w:eastAsia="Times New Roman"/>
          <w:color w:val="212121"/>
          <w:szCs w:val="20"/>
          <w:lang w:eastAsia="nl-NL"/>
        </w:rPr>
      </w:pPr>
      <w:r w:rsidRPr="00EB6D09">
        <w:rPr>
          <w:rFonts w:eastAsia="Times New Roman"/>
          <w:color w:val="212121"/>
          <w:szCs w:val="20"/>
          <w:lang w:eastAsia="nl-NL"/>
        </w:rPr>
        <w:t>Minimaal 3 jaar relevante leidinggevende werkervaring opgedaan in de afgelopen 6 jaar in een dynamische</w:t>
      </w:r>
      <w:r w:rsidR="00CB1F1C" w:rsidRPr="00EB6D09">
        <w:rPr>
          <w:rFonts w:eastAsia="Times New Roman"/>
          <w:color w:val="212121"/>
          <w:szCs w:val="20"/>
          <w:lang w:eastAsia="nl-NL"/>
        </w:rPr>
        <w:t>, grote organisatie</w:t>
      </w:r>
      <w:r w:rsidR="00FA45E6">
        <w:rPr>
          <w:rFonts w:eastAsia="Times New Roman"/>
          <w:color w:val="212121"/>
          <w:szCs w:val="20"/>
          <w:lang w:eastAsia="nl-NL"/>
        </w:rPr>
        <w:t>. Je hebt hierbij ervaring met de aansturing van minimaal 40 medewerkers;</w:t>
      </w:r>
    </w:p>
    <w:p w14:paraId="62D03C9A" w14:textId="21D23C49" w:rsidR="00F22D10" w:rsidRDefault="00EB6D09" w:rsidP="003D79B6">
      <w:pPr>
        <w:pStyle w:val="Lijstalinea"/>
        <w:numPr>
          <w:ilvl w:val="0"/>
          <w:numId w:val="6"/>
        </w:numPr>
        <w:spacing w:line="360" w:lineRule="auto"/>
        <w:rPr>
          <w:rFonts w:eastAsia="Times New Roman"/>
          <w:color w:val="212121"/>
          <w:szCs w:val="20"/>
          <w:lang w:eastAsia="nl-NL"/>
        </w:rPr>
      </w:pPr>
      <w:r w:rsidRPr="00EB6D09">
        <w:rPr>
          <w:rFonts w:eastAsia="Times New Roman"/>
          <w:color w:val="212121"/>
          <w:szCs w:val="20"/>
          <w:lang w:eastAsia="nl-NL"/>
        </w:rPr>
        <w:t>Gezien de verschillende testlocaties in de omgeving van Rotterdam, is het van belang dat je een rijbewijs hebt en eventueel eigen vervoer.</w:t>
      </w:r>
    </w:p>
    <w:p w14:paraId="195F6F40" w14:textId="77777777" w:rsidR="0079305A" w:rsidRPr="0079305A" w:rsidRDefault="0079305A" w:rsidP="0079305A">
      <w:pPr>
        <w:spacing w:line="360" w:lineRule="auto"/>
        <w:ind w:left="360"/>
        <w:rPr>
          <w:rFonts w:eastAsia="Times New Roman"/>
          <w:color w:val="212121"/>
          <w:szCs w:val="20"/>
          <w:lang w:eastAsia="nl-NL"/>
        </w:rPr>
      </w:pPr>
    </w:p>
    <w:p w14:paraId="16B46936" w14:textId="79DAD433" w:rsidR="00FF761E" w:rsidRDefault="00FF761E" w:rsidP="00FF761E">
      <w:pPr>
        <w:spacing w:line="240" w:lineRule="auto"/>
        <w:rPr>
          <w:rFonts w:eastAsiaTheme="majorEastAsia"/>
          <w:b/>
          <w:bCs/>
          <w:color w:val="339933"/>
          <w:sz w:val="24"/>
          <w:szCs w:val="24"/>
        </w:rPr>
      </w:pPr>
      <w:r>
        <w:rPr>
          <w:rFonts w:eastAsiaTheme="majorEastAsia"/>
          <w:b/>
          <w:bCs/>
          <w:color w:val="339933"/>
          <w:sz w:val="24"/>
          <w:szCs w:val="24"/>
        </w:rPr>
        <w:t>Wensen</w:t>
      </w:r>
    </w:p>
    <w:p w14:paraId="5B0BAAAD" w14:textId="699F9C51" w:rsidR="003D79B6" w:rsidRDefault="003D79B6" w:rsidP="00FF761E">
      <w:pPr>
        <w:spacing w:line="240" w:lineRule="auto"/>
        <w:rPr>
          <w:rFonts w:eastAsiaTheme="majorEastAsia"/>
          <w:b/>
          <w:bCs/>
          <w:color w:val="339933"/>
          <w:sz w:val="24"/>
          <w:szCs w:val="24"/>
        </w:rPr>
      </w:pPr>
    </w:p>
    <w:p w14:paraId="53612E6A" w14:textId="08D5E276" w:rsidR="003D79B6" w:rsidRPr="003D79B6" w:rsidRDefault="003D79B6" w:rsidP="003D79B6">
      <w:pPr>
        <w:pStyle w:val="Lijstalinea"/>
        <w:numPr>
          <w:ilvl w:val="0"/>
          <w:numId w:val="6"/>
        </w:numPr>
        <w:spacing w:line="360" w:lineRule="auto"/>
        <w:rPr>
          <w:rFonts w:eastAsia="Times New Roman"/>
          <w:color w:val="212121"/>
          <w:szCs w:val="20"/>
          <w:lang w:eastAsia="nl-NL"/>
        </w:rPr>
      </w:pPr>
      <w:r w:rsidRPr="003D79B6">
        <w:rPr>
          <w:rFonts w:eastAsia="Times New Roman"/>
          <w:color w:val="212121"/>
          <w:szCs w:val="20"/>
          <w:lang w:eastAsia="nl-NL"/>
        </w:rPr>
        <w:t>Kennis van de huidige landelijke richtlijnen m.b.t. testen van Covid-19, de geldende protocollen en werkinstructies</w:t>
      </w:r>
      <w:r>
        <w:rPr>
          <w:rFonts w:eastAsia="Times New Roman"/>
          <w:color w:val="212121"/>
          <w:szCs w:val="20"/>
          <w:lang w:eastAsia="nl-NL"/>
        </w:rPr>
        <w:t>;</w:t>
      </w:r>
    </w:p>
    <w:p w14:paraId="22350AEB" w14:textId="402672E4" w:rsidR="003C0DFD" w:rsidRPr="003D79B6" w:rsidRDefault="003D79B6" w:rsidP="003D79B6">
      <w:pPr>
        <w:pStyle w:val="Lijstalinea"/>
        <w:numPr>
          <w:ilvl w:val="0"/>
          <w:numId w:val="6"/>
        </w:numPr>
        <w:spacing w:line="360" w:lineRule="auto"/>
        <w:rPr>
          <w:rFonts w:eastAsia="Times New Roman"/>
          <w:color w:val="212121"/>
          <w:szCs w:val="20"/>
          <w:lang w:eastAsia="nl-NL"/>
        </w:rPr>
      </w:pPr>
      <w:r w:rsidRPr="003D79B6">
        <w:rPr>
          <w:rFonts w:eastAsia="Times New Roman"/>
          <w:color w:val="212121"/>
          <w:szCs w:val="20"/>
          <w:lang w:eastAsia="nl-NL"/>
        </w:rPr>
        <w:t>Minimaal 1 jaar ervaring als leidinggevende in de (publieke) gezondheidszorg, opgedaan in de afgelopen 2 jaar;</w:t>
      </w:r>
    </w:p>
    <w:p w14:paraId="67F0AC17" w14:textId="03C0196F" w:rsidR="003C0DFD" w:rsidRPr="003D79B6" w:rsidRDefault="003C0DFD" w:rsidP="003D79B6">
      <w:pPr>
        <w:pStyle w:val="Lijstalinea"/>
        <w:numPr>
          <w:ilvl w:val="0"/>
          <w:numId w:val="8"/>
        </w:numPr>
        <w:spacing w:line="360" w:lineRule="auto"/>
        <w:ind w:left="720"/>
        <w:rPr>
          <w:rFonts w:eastAsia="Times New Roman"/>
          <w:b/>
          <w:bCs/>
          <w:color w:val="212121"/>
          <w:szCs w:val="20"/>
          <w:lang w:eastAsia="nl-NL"/>
        </w:rPr>
      </w:pPr>
      <w:r w:rsidRPr="003D79B6">
        <w:rPr>
          <w:rFonts w:eastAsia="Times New Roman"/>
          <w:color w:val="212121"/>
          <w:szCs w:val="20"/>
          <w:lang w:eastAsia="nl-NL"/>
        </w:rPr>
        <w:t>Relevante werkervaring op een test</w:t>
      </w:r>
      <w:r w:rsidR="003D79B6">
        <w:rPr>
          <w:rFonts w:eastAsia="Times New Roman"/>
          <w:color w:val="212121"/>
          <w:szCs w:val="20"/>
          <w:lang w:eastAsia="nl-NL"/>
        </w:rPr>
        <w:t>- of vaccinatie</w:t>
      </w:r>
      <w:r w:rsidRPr="003D79B6">
        <w:rPr>
          <w:rFonts w:eastAsia="Times New Roman"/>
          <w:color w:val="212121"/>
          <w:szCs w:val="20"/>
          <w:lang w:eastAsia="nl-NL"/>
        </w:rPr>
        <w:t xml:space="preserve">locatie van </w:t>
      </w:r>
      <w:r w:rsidR="003D79B6">
        <w:rPr>
          <w:rFonts w:eastAsia="Times New Roman"/>
          <w:color w:val="212121"/>
          <w:szCs w:val="20"/>
          <w:lang w:eastAsia="nl-NL"/>
        </w:rPr>
        <w:t>de</w:t>
      </w:r>
      <w:r w:rsidRPr="003D79B6">
        <w:rPr>
          <w:rFonts w:eastAsia="Times New Roman"/>
          <w:color w:val="212121"/>
          <w:szCs w:val="20"/>
          <w:lang w:eastAsia="nl-NL"/>
        </w:rPr>
        <w:t xml:space="preserve"> GGD</w:t>
      </w:r>
      <w:r w:rsidR="003D79B6">
        <w:rPr>
          <w:rFonts w:eastAsia="Times New Roman"/>
          <w:color w:val="212121"/>
          <w:szCs w:val="20"/>
          <w:lang w:eastAsia="nl-NL"/>
        </w:rPr>
        <w:t>;</w:t>
      </w:r>
    </w:p>
    <w:p w14:paraId="1706DC94" w14:textId="373A5B85" w:rsidR="00E10E78" w:rsidRDefault="00E10E78" w:rsidP="003D79B6">
      <w:pPr>
        <w:pStyle w:val="Lijstalinea"/>
        <w:numPr>
          <w:ilvl w:val="0"/>
          <w:numId w:val="9"/>
        </w:numPr>
        <w:spacing w:line="360" w:lineRule="auto"/>
        <w:ind w:left="720"/>
        <w:rPr>
          <w:szCs w:val="20"/>
        </w:rPr>
      </w:pPr>
      <w:r w:rsidRPr="003D79B6">
        <w:rPr>
          <w:rFonts w:eastAsia="Times New Roman"/>
          <w:color w:val="212121"/>
          <w:szCs w:val="20"/>
          <w:lang w:eastAsia="nl-NL"/>
        </w:rPr>
        <w:t xml:space="preserve">Kennis </w:t>
      </w:r>
      <w:r w:rsidRPr="003D79B6">
        <w:rPr>
          <w:szCs w:val="20"/>
        </w:rPr>
        <w:t xml:space="preserve">van </w:t>
      </w:r>
      <w:r w:rsidR="003D79B6">
        <w:rPr>
          <w:szCs w:val="20"/>
        </w:rPr>
        <w:t xml:space="preserve">en ervaring met het uitvoeren van COVID-19 beleid; </w:t>
      </w:r>
    </w:p>
    <w:p w14:paraId="165E0488" w14:textId="4576E65F" w:rsidR="003D79B6" w:rsidRPr="003D79B6" w:rsidRDefault="003D79B6" w:rsidP="003D79B6">
      <w:pPr>
        <w:pStyle w:val="Lijstalinea"/>
        <w:numPr>
          <w:ilvl w:val="0"/>
          <w:numId w:val="9"/>
        </w:numPr>
        <w:spacing w:line="360" w:lineRule="auto"/>
        <w:ind w:left="720"/>
        <w:rPr>
          <w:szCs w:val="20"/>
        </w:rPr>
      </w:pPr>
      <w:r>
        <w:rPr>
          <w:rFonts w:eastAsia="Times New Roman"/>
          <w:color w:val="212121"/>
          <w:szCs w:val="20"/>
          <w:lang w:eastAsia="nl-NL"/>
        </w:rPr>
        <w:t xml:space="preserve">Kennis van en ervaring met </w:t>
      </w:r>
      <w:proofErr w:type="spellStart"/>
      <w:r>
        <w:rPr>
          <w:rFonts w:eastAsia="Times New Roman"/>
          <w:color w:val="212121"/>
          <w:szCs w:val="20"/>
          <w:lang w:eastAsia="nl-NL"/>
        </w:rPr>
        <w:t>CoronIt</w:t>
      </w:r>
      <w:proofErr w:type="spellEnd"/>
      <w:r>
        <w:rPr>
          <w:rFonts w:eastAsia="Times New Roman"/>
          <w:color w:val="212121"/>
          <w:szCs w:val="20"/>
          <w:lang w:eastAsia="nl-NL"/>
        </w:rPr>
        <w:t xml:space="preserve"> en Osiris;</w:t>
      </w:r>
    </w:p>
    <w:p w14:paraId="7D70AD57" w14:textId="5A333A86" w:rsidR="003D79B6" w:rsidRPr="003D79B6" w:rsidRDefault="003D79B6" w:rsidP="003D79B6">
      <w:pPr>
        <w:pStyle w:val="Lijstalinea"/>
        <w:numPr>
          <w:ilvl w:val="0"/>
          <w:numId w:val="9"/>
        </w:numPr>
        <w:spacing w:line="360" w:lineRule="auto"/>
        <w:ind w:left="720"/>
        <w:rPr>
          <w:szCs w:val="20"/>
        </w:rPr>
      </w:pPr>
      <w:r>
        <w:rPr>
          <w:szCs w:val="20"/>
        </w:rPr>
        <w:t xml:space="preserve">Minimaal 36 uur per week beschikbaar. </w:t>
      </w:r>
    </w:p>
    <w:p w14:paraId="7D48D4A8" w14:textId="77777777" w:rsidR="003C0DFD" w:rsidRDefault="003C0DFD" w:rsidP="00FF761E">
      <w:pPr>
        <w:spacing w:line="240" w:lineRule="auto"/>
        <w:rPr>
          <w:rFonts w:eastAsiaTheme="majorEastAsia"/>
          <w:b/>
          <w:bCs/>
          <w:color w:val="339933"/>
          <w:sz w:val="24"/>
          <w:szCs w:val="24"/>
        </w:rPr>
      </w:pPr>
    </w:p>
    <w:p w14:paraId="6E132864" w14:textId="77777777" w:rsidR="003C0DFD" w:rsidRDefault="003C0DFD" w:rsidP="00FF761E">
      <w:pPr>
        <w:spacing w:line="240" w:lineRule="auto"/>
        <w:rPr>
          <w:rFonts w:eastAsiaTheme="majorEastAsia"/>
          <w:b/>
          <w:bCs/>
          <w:color w:val="339933"/>
          <w:sz w:val="24"/>
          <w:szCs w:val="24"/>
        </w:rPr>
      </w:pPr>
    </w:p>
    <w:p w14:paraId="70016BCD" w14:textId="77777777" w:rsidR="00B84384" w:rsidRPr="003C0DFD" w:rsidRDefault="003C0DFD" w:rsidP="003C0DFD">
      <w:pPr>
        <w:spacing w:line="240" w:lineRule="auto"/>
        <w:rPr>
          <w:rFonts w:eastAsiaTheme="majorEastAsia"/>
          <w:b/>
          <w:bCs/>
          <w:color w:val="339933"/>
          <w:sz w:val="24"/>
          <w:szCs w:val="24"/>
        </w:rPr>
      </w:pPr>
      <w:r>
        <w:rPr>
          <w:rFonts w:eastAsiaTheme="majorEastAsia"/>
          <w:b/>
          <w:bCs/>
          <w:color w:val="339933"/>
          <w:sz w:val="24"/>
          <w:szCs w:val="24"/>
        </w:rPr>
        <w:t>Competenties</w:t>
      </w:r>
    </w:p>
    <w:p w14:paraId="248DB942" w14:textId="77777777" w:rsidR="003D79B6" w:rsidRDefault="00B84384" w:rsidP="003D79B6">
      <w:pPr>
        <w:pStyle w:val="Lijstalinea"/>
        <w:numPr>
          <w:ilvl w:val="0"/>
          <w:numId w:val="11"/>
        </w:numPr>
        <w:spacing w:before="100" w:beforeAutospacing="1" w:after="100" w:afterAutospacing="1" w:line="327" w:lineRule="atLeast"/>
        <w:rPr>
          <w:rFonts w:eastAsia="Times New Roman"/>
          <w:color w:val="212121"/>
          <w:szCs w:val="20"/>
          <w:lang w:eastAsia="nl-NL"/>
        </w:rPr>
      </w:pPr>
      <w:r w:rsidRPr="003D79B6">
        <w:rPr>
          <w:rFonts w:eastAsia="Times New Roman"/>
          <w:color w:val="212121"/>
          <w:szCs w:val="20"/>
          <w:lang w:eastAsia="nl-NL"/>
        </w:rPr>
        <w:t>Je blijft rustig en bewaakt en behoudt het overzicht</w:t>
      </w:r>
    </w:p>
    <w:p w14:paraId="41E0E2A0" w14:textId="77777777" w:rsidR="003D79B6" w:rsidRDefault="00CB1F1C" w:rsidP="003D79B6">
      <w:pPr>
        <w:pStyle w:val="Lijstalinea"/>
        <w:numPr>
          <w:ilvl w:val="0"/>
          <w:numId w:val="11"/>
        </w:numPr>
        <w:spacing w:before="100" w:beforeAutospacing="1" w:after="100" w:afterAutospacing="1" w:line="327" w:lineRule="atLeast"/>
        <w:rPr>
          <w:rFonts w:eastAsia="Times New Roman"/>
          <w:color w:val="212121"/>
          <w:szCs w:val="20"/>
          <w:lang w:eastAsia="nl-NL"/>
        </w:rPr>
      </w:pPr>
      <w:r w:rsidRPr="003D79B6">
        <w:rPr>
          <w:rFonts w:eastAsia="Times New Roman"/>
          <w:color w:val="212121"/>
          <w:szCs w:val="20"/>
          <w:lang w:eastAsia="nl-NL"/>
        </w:rPr>
        <w:t>En kun je het aan om te werken binnen een complexe, dynamische en zeer stressvolle omgeving</w:t>
      </w:r>
    </w:p>
    <w:p w14:paraId="212C7DCA" w14:textId="77777777" w:rsidR="003D79B6" w:rsidRDefault="00CB1F1C" w:rsidP="003D79B6">
      <w:pPr>
        <w:pStyle w:val="Lijstalinea"/>
        <w:numPr>
          <w:ilvl w:val="0"/>
          <w:numId w:val="11"/>
        </w:numPr>
        <w:spacing w:before="100" w:beforeAutospacing="1" w:after="100" w:afterAutospacing="1" w:line="327" w:lineRule="atLeast"/>
        <w:rPr>
          <w:rFonts w:eastAsia="Times New Roman"/>
          <w:color w:val="212121"/>
          <w:szCs w:val="20"/>
          <w:lang w:eastAsia="nl-NL"/>
        </w:rPr>
      </w:pPr>
      <w:r w:rsidRPr="003D79B6">
        <w:rPr>
          <w:rFonts w:eastAsia="Times New Roman"/>
          <w:color w:val="212121"/>
          <w:szCs w:val="20"/>
          <w:lang w:eastAsia="nl-NL"/>
        </w:rPr>
        <w:t>Hands-on mentaliteit</w:t>
      </w:r>
    </w:p>
    <w:p w14:paraId="6C179B7E" w14:textId="77777777" w:rsidR="003D79B6" w:rsidRDefault="00B84384" w:rsidP="003D79B6">
      <w:pPr>
        <w:pStyle w:val="Lijstalinea"/>
        <w:numPr>
          <w:ilvl w:val="0"/>
          <w:numId w:val="11"/>
        </w:numPr>
        <w:spacing w:before="100" w:beforeAutospacing="1" w:after="100" w:afterAutospacing="1" w:line="327" w:lineRule="atLeast"/>
        <w:rPr>
          <w:rFonts w:eastAsia="Times New Roman"/>
          <w:color w:val="212121"/>
          <w:szCs w:val="20"/>
          <w:lang w:eastAsia="nl-NL"/>
        </w:rPr>
      </w:pPr>
      <w:r w:rsidRPr="003D79B6">
        <w:rPr>
          <w:rFonts w:eastAsia="Times New Roman"/>
          <w:color w:val="212121"/>
          <w:szCs w:val="20"/>
          <w:lang w:eastAsia="nl-NL"/>
        </w:rPr>
        <w:t>Goed kunnen schakelen tussen verschillende stakeholders en systemen;</w:t>
      </w:r>
    </w:p>
    <w:p w14:paraId="4B1E71EA" w14:textId="77777777" w:rsidR="003D79B6" w:rsidRDefault="00B84384" w:rsidP="003D79B6">
      <w:pPr>
        <w:pStyle w:val="Lijstalinea"/>
        <w:numPr>
          <w:ilvl w:val="0"/>
          <w:numId w:val="11"/>
        </w:numPr>
        <w:spacing w:before="100" w:beforeAutospacing="1" w:after="100" w:afterAutospacing="1" w:line="327" w:lineRule="atLeast"/>
        <w:rPr>
          <w:rFonts w:eastAsia="Times New Roman"/>
          <w:color w:val="212121"/>
          <w:szCs w:val="20"/>
          <w:lang w:eastAsia="nl-NL"/>
        </w:rPr>
      </w:pPr>
      <w:r w:rsidRPr="003D79B6">
        <w:rPr>
          <w:rFonts w:eastAsia="Times New Roman"/>
          <w:color w:val="212121"/>
          <w:szCs w:val="20"/>
          <w:lang w:eastAsia="nl-NL"/>
        </w:rPr>
        <w:t>Sterke communicatieve vaardigheden</w:t>
      </w:r>
    </w:p>
    <w:p w14:paraId="7616833E" w14:textId="4D8C14D0" w:rsidR="0079305A" w:rsidRPr="00D914D2" w:rsidRDefault="00B84384" w:rsidP="00D914D2">
      <w:pPr>
        <w:pStyle w:val="Lijstalinea"/>
        <w:numPr>
          <w:ilvl w:val="0"/>
          <w:numId w:val="11"/>
        </w:numPr>
        <w:spacing w:before="100" w:beforeAutospacing="1" w:after="100" w:afterAutospacing="1" w:line="327" w:lineRule="atLeast"/>
        <w:rPr>
          <w:rFonts w:eastAsia="Times New Roman"/>
          <w:color w:val="212121"/>
          <w:szCs w:val="20"/>
          <w:lang w:eastAsia="nl-NL"/>
        </w:rPr>
      </w:pPr>
      <w:r w:rsidRPr="003D79B6">
        <w:rPr>
          <w:rFonts w:eastAsia="Times New Roman"/>
          <w:color w:val="212121"/>
          <w:szCs w:val="20"/>
          <w:lang w:eastAsia="nl-NL"/>
        </w:rPr>
        <w:t>Talent in organiseren en in het vinden van oplossingen</w:t>
      </w:r>
    </w:p>
    <w:p w14:paraId="6D051E31" w14:textId="12073F4A" w:rsidR="0079305A" w:rsidRPr="001361E2" w:rsidRDefault="00D914D2" w:rsidP="0079305A">
      <w:pPr>
        <w:spacing w:line="240" w:lineRule="auto"/>
        <w:rPr>
          <w:rFonts w:eastAsiaTheme="majorEastAsia"/>
          <w:b/>
          <w:bCs/>
          <w:color w:val="339933"/>
          <w:sz w:val="24"/>
          <w:szCs w:val="24"/>
        </w:rPr>
      </w:pPr>
      <w:r>
        <w:rPr>
          <w:rFonts w:eastAsiaTheme="majorEastAsia"/>
          <w:b/>
          <w:bCs/>
          <w:color w:val="339933"/>
          <w:sz w:val="24"/>
          <w:szCs w:val="24"/>
        </w:rPr>
        <w:br/>
      </w:r>
      <w:r w:rsidR="0079305A" w:rsidRPr="001361E2">
        <w:rPr>
          <w:rFonts w:eastAsiaTheme="majorEastAsia"/>
          <w:b/>
          <w:bCs/>
          <w:color w:val="339933"/>
          <w:sz w:val="24"/>
          <w:szCs w:val="24"/>
        </w:rPr>
        <w:t xml:space="preserve">De Afdeling </w:t>
      </w:r>
    </w:p>
    <w:p w14:paraId="78643FA6" w14:textId="77777777" w:rsidR="0079305A" w:rsidRPr="00CA2DC2" w:rsidRDefault="0079305A" w:rsidP="0079305A">
      <w:pPr>
        <w:jc w:val="both"/>
        <w:rPr>
          <w:szCs w:val="20"/>
          <w:lang w:eastAsia="nl-NL"/>
        </w:rPr>
      </w:pPr>
      <w:r w:rsidRPr="00CA2DC2">
        <w:rPr>
          <w:szCs w:val="20"/>
          <w:lang w:eastAsia="nl-NL"/>
        </w:rPr>
        <w:lastRenderedPageBreak/>
        <w:t xml:space="preserve">Je komt te werken voor de Projectorganisatie PAC (“Publieksactiviteiten Corona”). Je werkt afwisselend op de Test-, en Voorraadlocaties van de GGD Rotterdam Rijnmond en/of verzorgt de regie over deze locaties vanuit ons kantoor in Rotterdam. Op termijn kan ook gevraagd worden om in te springen als Locatiemanager Vaccineren. </w:t>
      </w:r>
    </w:p>
    <w:p w14:paraId="38EABB44" w14:textId="77777777" w:rsidR="0079305A" w:rsidRDefault="0079305A" w:rsidP="0079305A">
      <w:pPr>
        <w:spacing w:line="240" w:lineRule="auto"/>
        <w:rPr>
          <w:rFonts w:eastAsiaTheme="majorEastAsia"/>
          <w:b/>
          <w:bCs/>
          <w:color w:val="339933"/>
          <w:sz w:val="24"/>
          <w:szCs w:val="24"/>
        </w:rPr>
      </w:pPr>
    </w:p>
    <w:p w14:paraId="1707D837" w14:textId="77777777" w:rsidR="00D914D2" w:rsidRDefault="00D914D2" w:rsidP="0079305A">
      <w:pPr>
        <w:spacing w:line="240" w:lineRule="auto"/>
        <w:rPr>
          <w:rFonts w:eastAsiaTheme="majorEastAsia"/>
          <w:b/>
          <w:bCs/>
          <w:color w:val="339933"/>
          <w:sz w:val="24"/>
          <w:szCs w:val="24"/>
        </w:rPr>
      </w:pPr>
      <w:r>
        <w:rPr>
          <w:rFonts w:eastAsiaTheme="majorEastAsia"/>
          <w:b/>
          <w:bCs/>
          <w:color w:val="339933"/>
          <w:sz w:val="24"/>
          <w:szCs w:val="24"/>
        </w:rPr>
        <w:br/>
      </w:r>
    </w:p>
    <w:p w14:paraId="1B2290BA" w14:textId="451A24F0" w:rsidR="0079305A" w:rsidRDefault="00D914D2" w:rsidP="0079305A">
      <w:pPr>
        <w:spacing w:line="240" w:lineRule="auto"/>
        <w:rPr>
          <w:rFonts w:eastAsiaTheme="majorEastAsia"/>
          <w:b/>
          <w:bCs/>
          <w:color w:val="339933"/>
          <w:sz w:val="24"/>
          <w:szCs w:val="24"/>
        </w:rPr>
      </w:pPr>
      <w:r>
        <w:rPr>
          <w:rFonts w:eastAsiaTheme="majorEastAsia"/>
          <w:b/>
          <w:bCs/>
          <w:color w:val="339933"/>
          <w:sz w:val="24"/>
          <w:szCs w:val="24"/>
        </w:rPr>
        <w:br/>
      </w:r>
      <w:r w:rsidR="0079305A" w:rsidRPr="001361E2">
        <w:rPr>
          <w:rFonts w:eastAsiaTheme="majorEastAsia"/>
          <w:b/>
          <w:bCs/>
          <w:color w:val="339933"/>
          <w:sz w:val="24"/>
          <w:szCs w:val="24"/>
        </w:rPr>
        <w:t xml:space="preserve">De Organisatie </w:t>
      </w:r>
    </w:p>
    <w:p w14:paraId="1816FF72" w14:textId="77777777" w:rsidR="0079305A" w:rsidRPr="001361E2" w:rsidRDefault="0079305A" w:rsidP="0079305A">
      <w:pPr>
        <w:spacing w:line="240" w:lineRule="auto"/>
        <w:rPr>
          <w:rFonts w:eastAsiaTheme="majorEastAsia"/>
          <w:b/>
          <w:bCs/>
          <w:color w:val="339933"/>
          <w:sz w:val="24"/>
          <w:szCs w:val="24"/>
        </w:rPr>
      </w:pPr>
    </w:p>
    <w:p w14:paraId="45528404" w14:textId="77777777" w:rsidR="0079305A" w:rsidRPr="00CA2DC2" w:rsidRDefault="0079305A" w:rsidP="0079305A">
      <w:pPr>
        <w:jc w:val="both"/>
        <w:rPr>
          <w:szCs w:val="20"/>
          <w:lang w:eastAsia="nl-NL"/>
        </w:rPr>
      </w:pPr>
      <w:r w:rsidRPr="00CA2DC2">
        <w:rPr>
          <w:szCs w:val="20"/>
          <w:lang w:eastAsia="nl-NL"/>
        </w:rPr>
        <w:t>Voor de regio Rotterdam-Rijnmond (15 gemeenten) wordt de bestrijding van Covid-19 vormgegeven en uitgevoerd door het tijdelijke Programma Corona van de GGD en GHOR, onderdeel van Veiligheidsregio Rotterdam-Rijnmond. Dit is in zeer korte tijd een grote organisatie geworden waarin teststraten, vaccinatielocaties, bron- en contactonderzoek, uitbraakbestrijding, beleid en regie samen komen.</w:t>
      </w:r>
    </w:p>
    <w:p w14:paraId="2A9490D5" w14:textId="20850111" w:rsidR="0079305A" w:rsidRDefault="0079305A">
      <w:pPr>
        <w:rPr>
          <w:szCs w:val="20"/>
        </w:rPr>
      </w:pPr>
    </w:p>
    <w:p w14:paraId="298699CE" w14:textId="2BC74941" w:rsidR="0079305A" w:rsidRDefault="0079305A">
      <w:pPr>
        <w:rPr>
          <w:szCs w:val="20"/>
        </w:rPr>
      </w:pPr>
    </w:p>
    <w:p w14:paraId="17521F27" w14:textId="4481DB28" w:rsidR="0079305A" w:rsidRDefault="0079305A">
      <w:pPr>
        <w:rPr>
          <w:szCs w:val="20"/>
        </w:rPr>
      </w:pPr>
    </w:p>
    <w:p w14:paraId="44C16C04" w14:textId="4B59B12A" w:rsidR="0079305A" w:rsidRDefault="0079305A">
      <w:pPr>
        <w:rPr>
          <w:szCs w:val="20"/>
        </w:rPr>
      </w:pPr>
    </w:p>
    <w:p w14:paraId="31251523" w14:textId="76A8A026" w:rsidR="0079305A" w:rsidRDefault="0079305A">
      <w:pPr>
        <w:rPr>
          <w:szCs w:val="20"/>
        </w:rPr>
      </w:pPr>
    </w:p>
    <w:p w14:paraId="3E14DA1A" w14:textId="40FFDA82" w:rsidR="0079305A" w:rsidRDefault="0079305A">
      <w:pPr>
        <w:rPr>
          <w:szCs w:val="20"/>
        </w:rPr>
      </w:pPr>
    </w:p>
    <w:p w14:paraId="326E7682" w14:textId="77777777" w:rsidR="0079305A" w:rsidRPr="00303132" w:rsidRDefault="0079305A">
      <w:pPr>
        <w:rPr>
          <w:szCs w:val="20"/>
        </w:rPr>
      </w:pPr>
    </w:p>
    <w:sectPr w:rsidR="0079305A" w:rsidRPr="00303132" w:rsidSect="006A7C97">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F4E9" w14:textId="77777777" w:rsidR="002239F7" w:rsidRDefault="002239F7" w:rsidP="002239F7">
      <w:pPr>
        <w:spacing w:line="240" w:lineRule="auto"/>
      </w:pPr>
      <w:r>
        <w:separator/>
      </w:r>
    </w:p>
  </w:endnote>
  <w:endnote w:type="continuationSeparator" w:id="0">
    <w:p w14:paraId="689BB7DD" w14:textId="77777777" w:rsidR="002239F7" w:rsidRDefault="002239F7" w:rsidP="00223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roxima-nova">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C1FB" w14:textId="77777777" w:rsidR="002239F7" w:rsidRDefault="002239F7" w:rsidP="002239F7">
      <w:pPr>
        <w:spacing w:line="240" w:lineRule="auto"/>
      </w:pPr>
      <w:r>
        <w:separator/>
      </w:r>
    </w:p>
  </w:footnote>
  <w:footnote w:type="continuationSeparator" w:id="0">
    <w:p w14:paraId="361E1F04" w14:textId="77777777" w:rsidR="002239F7" w:rsidRDefault="002239F7" w:rsidP="002239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6C0"/>
    <w:multiLevelType w:val="multilevel"/>
    <w:tmpl w:val="AB102D78"/>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345"/>
        </w:tabs>
        <w:ind w:left="-345" w:hanging="360"/>
      </w:pPr>
      <w:rPr>
        <w:rFonts w:ascii="Courier New" w:hAnsi="Courier New" w:hint="default"/>
        <w:sz w:val="20"/>
      </w:rPr>
    </w:lvl>
    <w:lvl w:ilvl="2" w:tentative="1">
      <w:start w:val="1"/>
      <w:numFmt w:val="bullet"/>
      <w:lvlText w:val=""/>
      <w:lvlJc w:val="left"/>
      <w:pPr>
        <w:tabs>
          <w:tab w:val="num" w:pos="375"/>
        </w:tabs>
        <w:ind w:left="375" w:hanging="360"/>
      </w:pPr>
      <w:rPr>
        <w:rFonts w:ascii="Wingdings" w:hAnsi="Wingdings" w:hint="default"/>
        <w:sz w:val="20"/>
      </w:rPr>
    </w:lvl>
    <w:lvl w:ilvl="3" w:tentative="1">
      <w:start w:val="1"/>
      <w:numFmt w:val="bullet"/>
      <w:lvlText w:val=""/>
      <w:lvlJc w:val="left"/>
      <w:pPr>
        <w:tabs>
          <w:tab w:val="num" w:pos="1095"/>
        </w:tabs>
        <w:ind w:left="1095" w:hanging="360"/>
      </w:pPr>
      <w:rPr>
        <w:rFonts w:ascii="Wingdings" w:hAnsi="Wingdings" w:hint="default"/>
        <w:sz w:val="20"/>
      </w:rPr>
    </w:lvl>
    <w:lvl w:ilvl="4" w:tentative="1">
      <w:start w:val="1"/>
      <w:numFmt w:val="bullet"/>
      <w:lvlText w:val=""/>
      <w:lvlJc w:val="left"/>
      <w:pPr>
        <w:tabs>
          <w:tab w:val="num" w:pos="1815"/>
        </w:tabs>
        <w:ind w:left="1815" w:hanging="360"/>
      </w:pPr>
      <w:rPr>
        <w:rFonts w:ascii="Wingdings" w:hAnsi="Wingdings" w:hint="default"/>
        <w:sz w:val="20"/>
      </w:rPr>
    </w:lvl>
    <w:lvl w:ilvl="5" w:tentative="1">
      <w:start w:val="1"/>
      <w:numFmt w:val="bullet"/>
      <w:lvlText w:val=""/>
      <w:lvlJc w:val="left"/>
      <w:pPr>
        <w:tabs>
          <w:tab w:val="num" w:pos="2535"/>
        </w:tabs>
        <w:ind w:left="2535" w:hanging="360"/>
      </w:pPr>
      <w:rPr>
        <w:rFonts w:ascii="Wingdings" w:hAnsi="Wingdings" w:hint="default"/>
        <w:sz w:val="20"/>
      </w:rPr>
    </w:lvl>
    <w:lvl w:ilvl="6" w:tentative="1">
      <w:start w:val="1"/>
      <w:numFmt w:val="bullet"/>
      <w:lvlText w:val=""/>
      <w:lvlJc w:val="left"/>
      <w:pPr>
        <w:tabs>
          <w:tab w:val="num" w:pos="3255"/>
        </w:tabs>
        <w:ind w:left="3255" w:hanging="360"/>
      </w:pPr>
      <w:rPr>
        <w:rFonts w:ascii="Wingdings" w:hAnsi="Wingdings" w:hint="default"/>
        <w:sz w:val="20"/>
      </w:rPr>
    </w:lvl>
    <w:lvl w:ilvl="7" w:tentative="1">
      <w:start w:val="1"/>
      <w:numFmt w:val="bullet"/>
      <w:lvlText w:val=""/>
      <w:lvlJc w:val="left"/>
      <w:pPr>
        <w:tabs>
          <w:tab w:val="num" w:pos="3975"/>
        </w:tabs>
        <w:ind w:left="3975" w:hanging="360"/>
      </w:pPr>
      <w:rPr>
        <w:rFonts w:ascii="Wingdings" w:hAnsi="Wingdings" w:hint="default"/>
        <w:sz w:val="20"/>
      </w:rPr>
    </w:lvl>
    <w:lvl w:ilvl="8" w:tentative="1">
      <w:start w:val="1"/>
      <w:numFmt w:val="bullet"/>
      <w:lvlText w:val=""/>
      <w:lvlJc w:val="left"/>
      <w:pPr>
        <w:tabs>
          <w:tab w:val="num" w:pos="4695"/>
        </w:tabs>
        <w:ind w:left="4695" w:hanging="360"/>
      </w:pPr>
      <w:rPr>
        <w:rFonts w:ascii="Wingdings" w:hAnsi="Wingdings" w:hint="default"/>
        <w:sz w:val="20"/>
      </w:rPr>
    </w:lvl>
  </w:abstractNum>
  <w:abstractNum w:abstractNumId="1" w15:restartNumberingAfterBreak="0">
    <w:nsid w:val="027444C0"/>
    <w:multiLevelType w:val="multilevel"/>
    <w:tmpl w:val="90AA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31CBF"/>
    <w:multiLevelType w:val="multilevel"/>
    <w:tmpl w:val="FEAA4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B6311"/>
    <w:multiLevelType w:val="multilevel"/>
    <w:tmpl w:val="92D80C1C"/>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4" w15:restartNumberingAfterBreak="0">
    <w:nsid w:val="25753C8F"/>
    <w:multiLevelType w:val="hybridMultilevel"/>
    <w:tmpl w:val="15CCB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516AEE"/>
    <w:multiLevelType w:val="hybridMultilevel"/>
    <w:tmpl w:val="D2021DA2"/>
    <w:lvl w:ilvl="0" w:tplc="04130001">
      <w:start w:val="1"/>
      <w:numFmt w:val="bullet"/>
      <w:lvlText w:val=""/>
      <w:lvlJc w:val="left"/>
      <w:pPr>
        <w:ind w:left="12" w:hanging="360"/>
      </w:pPr>
      <w:rPr>
        <w:rFonts w:ascii="Symbol" w:hAnsi="Symbol"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6" w15:restartNumberingAfterBreak="0">
    <w:nsid w:val="4A2536F7"/>
    <w:multiLevelType w:val="hybridMultilevel"/>
    <w:tmpl w:val="B364748C"/>
    <w:lvl w:ilvl="0" w:tplc="5FBC406A">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4B2D32F6"/>
    <w:multiLevelType w:val="hybridMultilevel"/>
    <w:tmpl w:val="A70866D2"/>
    <w:lvl w:ilvl="0" w:tplc="0D6A0BEC">
      <w:numFmt w:val="bullet"/>
      <w:lvlText w:val="-"/>
      <w:lvlJc w:val="left"/>
      <w:pPr>
        <w:ind w:left="720" w:hanging="360"/>
      </w:pPr>
      <w:rPr>
        <w:rFonts w:ascii="proxima-nova" w:eastAsiaTheme="minorHAnsi" w:hAnsi="proxima-nov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D02D2F"/>
    <w:multiLevelType w:val="multilevel"/>
    <w:tmpl w:val="4A00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84AB5"/>
    <w:multiLevelType w:val="hybridMultilevel"/>
    <w:tmpl w:val="85582AFC"/>
    <w:lvl w:ilvl="0" w:tplc="04130001">
      <w:start w:val="1"/>
      <w:numFmt w:val="bullet"/>
      <w:lvlText w:val=""/>
      <w:lvlJc w:val="left"/>
      <w:pPr>
        <w:ind w:left="12" w:hanging="360"/>
      </w:pPr>
      <w:rPr>
        <w:rFonts w:ascii="Symbol" w:hAnsi="Symbol"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0" w15:restartNumberingAfterBreak="0">
    <w:nsid w:val="62912FD2"/>
    <w:multiLevelType w:val="hybridMultilevel"/>
    <w:tmpl w:val="B5DC6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8"/>
  </w:num>
  <w:num w:numId="6">
    <w:abstractNumId w:val="4"/>
  </w:num>
  <w:num w:numId="7">
    <w:abstractNumId w:val="7"/>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84"/>
    <w:rsid w:val="001030D8"/>
    <w:rsid w:val="0012517C"/>
    <w:rsid w:val="002239F7"/>
    <w:rsid w:val="00303132"/>
    <w:rsid w:val="003C0DFD"/>
    <w:rsid w:val="003D79B6"/>
    <w:rsid w:val="004D2AA3"/>
    <w:rsid w:val="006A75F3"/>
    <w:rsid w:val="006A7C97"/>
    <w:rsid w:val="00734413"/>
    <w:rsid w:val="00743AF2"/>
    <w:rsid w:val="0079305A"/>
    <w:rsid w:val="008A668A"/>
    <w:rsid w:val="00994899"/>
    <w:rsid w:val="00AE42BC"/>
    <w:rsid w:val="00B84384"/>
    <w:rsid w:val="00C25717"/>
    <w:rsid w:val="00CB1F1C"/>
    <w:rsid w:val="00D914D2"/>
    <w:rsid w:val="00DA466A"/>
    <w:rsid w:val="00DB224A"/>
    <w:rsid w:val="00E10E78"/>
    <w:rsid w:val="00EB6D09"/>
    <w:rsid w:val="00F22D10"/>
    <w:rsid w:val="00FA45E6"/>
    <w:rsid w:val="00FF7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C1ACC6"/>
  <w15:chartTrackingRefBased/>
  <w15:docId w15:val="{FEA3EA0A-4CC9-4916-8BC5-598A41DA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semiHidden/>
    <w:unhideWhenUsed/>
    <w:qFormat/>
    <w:rsid w:val="00FA45E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84384"/>
    <w:rPr>
      <w:b/>
      <w:bCs/>
    </w:rPr>
  </w:style>
  <w:style w:type="character" w:customStyle="1" w:styleId="label">
    <w:name w:val="label"/>
    <w:basedOn w:val="Standaardalinea-lettertype"/>
    <w:rsid w:val="00B84384"/>
  </w:style>
  <w:style w:type="paragraph" w:styleId="Lijstalinea">
    <w:name w:val="List Paragraph"/>
    <w:basedOn w:val="Standaard"/>
    <w:uiPriority w:val="34"/>
    <w:qFormat/>
    <w:rsid w:val="00303132"/>
    <w:pPr>
      <w:ind w:left="720"/>
      <w:contextualSpacing/>
    </w:pPr>
  </w:style>
  <w:style w:type="character" w:customStyle="1" w:styleId="Kop2Char">
    <w:name w:val="Kop 2 Char"/>
    <w:basedOn w:val="Standaardalinea-lettertype"/>
    <w:link w:val="Kop2"/>
    <w:uiPriority w:val="9"/>
    <w:semiHidden/>
    <w:rsid w:val="00FA45E6"/>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FA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unhideWhenUsed/>
    <w:rsid w:val="00F22D10"/>
    <w:pPr>
      <w:spacing w:line="260" w:lineRule="atLeast"/>
    </w:pPr>
    <w:rPr>
      <w:rFonts w:ascii="Verdana" w:eastAsia="Times New Roman" w:hAnsi="Verdana" w:cs="Times New Roman"/>
      <w:szCs w:val="20"/>
      <w:lang w:eastAsia="nl-NL"/>
    </w:rPr>
  </w:style>
  <w:style w:type="character" w:customStyle="1" w:styleId="TekstopmerkingChar">
    <w:name w:val="Tekst opmerking Char"/>
    <w:basedOn w:val="Standaardalinea-lettertype"/>
    <w:link w:val="Tekstopmerking"/>
    <w:semiHidden/>
    <w:rsid w:val="00F22D10"/>
    <w:rPr>
      <w:rFonts w:ascii="Verdana" w:eastAsia="Times New Roman"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5956">
      <w:bodyDiv w:val="1"/>
      <w:marLeft w:val="0"/>
      <w:marRight w:val="0"/>
      <w:marTop w:val="0"/>
      <w:marBottom w:val="0"/>
      <w:divBdr>
        <w:top w:val="none" w:sz="0" w:space="0" w:color="auto"/>
        <w:left w:val="none" w:sz="0" w:space="0" w:color="auto"/>
        <w:bottom w:val="none" w:sz="0" w:space="0" w:color="auto"/>
        <w:right w:val="none" w:sz="0" w:space="0" w:color="auto"/>
      </w:divBdr>
    </w:div>
    <w:div w:id="505245664">
      <w:bodyDiv w:val="1"/>
      <w:marLeft w:val="0"/>
      <w:marRight w:val="0"/>
      <w:marTop w:val="0"/>
      <w:marBottom w:val="0"/>
      <w:divBdr>
        <w:top w:val="none" w:sz="0" w:space="0" w:color="auto"/>
        <w:left w:val="none" w:sz="0" w:space="0" w:color="auto"/>
        <w:bottom w:val="none" w:sz="0" w:space="0" w:color="auto"/>
        <w:right w:val="none" w:sz="0" w:space="0" w:color="auto"/>
      </w:divBdr>
    </w:div>
    <w:div w:id="995112702">
      <w:bodyDiv w:val="1"/>
      <w:marLeft w:val="0"/>
      <w:marRight w:val="0"/>
      <w:marTop w:val="0"/>
      <w:marBottom w:val="0"/>
      <w:divBdr>
        <w:top w:val="none" w:sz="0" w:space="0" w:color="auto"/>
        <w:left w:val="none" w:sz="0" w:space="0" w:color="auto"/>
        <w:bottom w:val="none" w:sz="0" w:space="0" w:color="auto"/>
        <w:right w:val="none" w:sz="0" w:space="0" w:color="auto"/>
      </w:divBdr>
    </w:div>
    <w:div w:id="1520121315">
      <w:bodyDiv w:val="1"/>
      <w:marLeft w:val="0"/>
      <w:marRight w:val="0"/>
      <w:marTop w:val="0"/>
      <w:marBottom w:val="0"/>
      <w:divBdr>
        <w:top w:val="none" w:sz="0" w:space="0" w:color="auto"/>
        <w:left w:val="none" w:sz="0" w:space="0" w:color="auto"/>
        <w:bottom w:val="none" w:sz="0" w:space="0" w:color="auto"/>
        <w:right w:val="none" w:sz="0" w:space="0" w:color="auto"/>
      </w:divBdr>
      <w:divsChild>
        <w:div w:id="1697805573">
          <w:marLeft w:val="0"/>
          <w:marRight w:val="0"/>
          <w:marTop w:val="0"/>
          <w:marBottom w:val="0"/>
          <w:divBdr>
            <w:top w:val="none" w:sz="0" w:space="0" w:color="auto"/>
            <w:left w:val="none" w:sz="0" w:space="0" w:color="auto"/>
            <w:bottom w:val="none" w:sz="0" w:space="0" w:color="auto"/>
            <w:right w:val="none" w:sz="0" w:space="0" w:color="auto"/>
          </w:divBdr>
          <w:divsChild>
            <w:div w:id="1267611855">
              <w:marLeft w:val="0"/>
              <w:marRight w:val="0"/>
              <w:marTop w:val="0"/>
              <w:marBottom w:val="0"/>
              <w:divBdr>
                <w:top w:val="none" w:sz="0" w:space="0" w:color="auto"/>
                <w:left w:val="none" w:sz="0" w:space="0" w:color="auto"/>
                <w:bottom w:val="none" w:sz="0" w:space="0" w:color="auto"/>
                <w:right w:val="none" w:sz="0" w:space="0" w:color="auto"/>
              </w:divBdr>
              <w:divsChild>
                <w:div w:id="1020813074">
                  <w:marLeft w:val="225"/>
                  <w:marRight w:val="225"/>
                  <w:marTop w:val="75"/>
                  <w:marBottom w:val="75"/>
                  <w:divBdr>
                    <w:top w:val="none" w:sz="0" w:space="0" w:color="auto"/>
                    <w:left w:val="none" w:sz="0" w:space="0" w:color="auto"/>
                    <w:bottom w:val="none" w:sz="0" w:space="0" w:color="auto"/>
                    <w:right w:val="none" w:sz="0" w:space="0" w:color="auto"/>
                  </w:divBdr>
                  <w:divsChild>
                    <w:div w:id="721372029">
                      <w:marLeft w:val="0"/>
                      <w:marRight w:val="0"/>
                      <w:marTop w:val="0"/>
                      <w:marBottom w:val="0"/>
                      <w:divBdr>
                        <w:top w:val="none" w:sz="0" w:space="0" w:color="auto"/>
                        <w:left w:val="none" w:sz="0" w:space="0" w:color="auto"/>
                        <w:bottom w:val="none" w:sz="0" w:space="0" w:color="auto"/>
                        <w:right w:val="none" w:sz="0" w:space="0" w:color="auto"/>
                      </w:divBdr>
                      <w:divsChild>
                        <w:div w:id="20572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1006</Words>
  <Characters>5534</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 (Michael)</dc:creator>
  <cp:keywords/>
  <dc:description/>
  <cp:lastModifiedBy>Helden M. van (Mirjam)</cp:lastModifiedBy>
  <cp:revision>2</cp:revision>
  <dcterms:created xsi:type="dcterms:W3CDTF">2022-02-23T12:39:00Z</dcterms:created>
  <dcterms:modified xsi:type="dcterms:W3CDTF">2022-02-23T12:39:00Z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2021-12-03T10:54:04Z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3e7e5413-1929-4a83-9eb3-c1cf1c294de0</vt:lpwstr>
  </property>
  <property fmtid="{D5CDD505-2E9C-101B-9397-08002B2CF9AE}" pid="8" name="MSIP_Label_ea871968-df67-4817-ac85-f4a5f5ebb5dd_ContentBits">
    <vt:lpwstr>0</vt:lpwstr>
  </property>
</Properties>
</file>