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b/>
          <w:szCs w:val="20"/>
        </w:rPr>
      </w:pP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Cluster</w:t>
      </w:r>
      <w:r w:rsidRPr="00B634D5">
        <w:rPr>
          <w:b/>
          <w:szCs w:val="20"/>
        </w:rPr>
        <w:tab/>
      </w:r>
      <w:r>
        <w:rPr>
          <w:szCs w:val="20"/>
        </w:rPr>
        <w:tab/>
      </w:r>
      <w:r>
        <w:rPr>
          <w:szCs w:val="20"/>
        </w:rPr>
        <w:tab/>
        <w:t>: Stadsbeheer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Functiefamilie</w:t>
      </w:r>
      <w:r>
        <w:rPr>
          <w:szCs w:val="20"/>
        </w:rPr>
        <w:tab/>
      </w:r>
      <w:r>
        <w:rPr>
          <w:szCs w:val="20"/>
        </w:rPr>
        <w:tab/>
        <w:t>: Toezicht en Handhaving</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Doopnaam</w:t>
      </w:r>
      <w:r>
        <w:rPr>
          <w:szCs w:val="20"/>
        </w:rPr>
        <w:tab/>
      </w:r>
      <w:r>
        <w:rPr>
          <w:szCs w:val="20"/>
        </w:rPr>
        <w:tab/>
        <w:t>: Vakspecialist T&amp;H C</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r w:rsidRPr="00B634D5">
        <w:rPr>
          <w:b/>
          <w:szCs w:val="20"/>
        </w:rPr>
        <w:t>Roepnaam</w:t>
      </w:r>
      <w:r>
        <w:rPr>
          <w:szCs w:val="20"/>
        </w:rPr>
        <w:tab/>
      </w:r>
      <w:r>
        <w:rPr>
          <w:szCs w:val="20"/>
        </w:rPr>
        <w:tab/>
        <w:t xml:space="preserve">: </w:t>
      </w:r>
      <w:r w:rsidR="002C23AB">
        <w:rPr>
          <w:szCs w:val="20"/>
        </w:rPr>
        <w:t>Toezichthouder</w:t>
      </w:r>
    </w:p>
    <w:p w:rsidR="00003D1E" w:rsidRDefault="00003D1E" w:rsidP="000547DA">
      <w:pPr>
        <w:pBdr>
          <w:top w:val="single" w:sz="4" w:space="1" w:color="auto"/>
          <w:left w:val="single" w:sz="4" w:space="4" w:color="auto"/>
          <w:bottom w:val="single" w:sz="4" w:space="1" w:color="auto"/>
          <w:right w:val="single" w:sz="4" w:space="4" w:color="auto"/>
        </w:pBdr>
        <w:shd w:val="clear" w:color="auto" w:fill="CCCCCC"/>
        <w:rPr>
          <w:szCs w:val="20"/>
        </w:rPr>
      </w:pPr>
    </w:p>
    <w:p w:rsidR="00003D1E" w:rsidRDefault="00003D1E">
      <w:pPr>
        <w:rPr>
          <w:szCs w:val="20"/>
        </w:rPr>
      </w:pPr>
    </w:p>
    <w:p w:rsidR="00003D1E" w:rsidRPr="005449D2" w:rsidRDefault="00003D1E">
      <w:pPr>
        <w:rPr>
          <w:b/>
          <w:szCs w:val="20"/>
        </w:rPr>
      </w:pPr>
      <w:r>
        <w:rPr>
          <w:b/>
          <w:szCs w:val="20"/>
        </w:rPr>
        <w:t>AARD EN OMVANG VAN HET FUNCTIEGEBIED</w:t>
      </w:r>
    </w:p>
    <w:p w:rsidR="00003D1E" w:rsidRDefault="00003D1E">
      <w:pPr>
        <w:rPr>
          <w:szCs w:val="20"/>
        </w:rPr>
      </w:pPr>
      <w:r>
        <w:rPr>
          <w:szCs w:val="20"/>
        </w:rPr>
        <w:t xml:space="preserve">De functie </w:t>
      </w:r>
      <w:r w:rsidR="002C23AB">
        <w:rPr>
          <w:szCs w:val="20"/>
        </w:rPr>
        <w:t>toezichthouder</w:t>
      </w:r>
      <w:r>
        <w:rPr>
          <w:szCs w:val="20"/>
        </w:rPr>
        <w:t xml:space="preserve"> kan bestaan uit </w:t>
      </w:r>
      <w:proofErr w:type="gramStart"/>
      <w:r>
        <w:rPr>
          <w:szCs w:val="20"/>
        </w:rPr>
        <w:t>één</w:t>
      </w:r>
      <w:proofErr w:type="gramEnd"/>
      <w:r>
        <w:rPr>
          <w:szCs w:val="20"/>
        </w:rPr>
        <w:t xml:space="preserve"> van de taakaccenten op het gebied van toezicht, beheer en handhaving. </w:t>
      </w:r>
      <w:r>
        <w:t xml:space="preserve">De </w:t>
      </w:r>
      <w:r w:rsidR="002C23AB">
        <w:rPr>
          <w:szCs w:val="20"/>
        </w:rPr>
        <w:t xml:space="preserve">toezichthouder </w:t>
      </w:r>
      <w:r>
        <w:t xml:space="preserve">fungeert als gastheer voor gebruikers van de buitenruimte, staat hen te woord en biedt hulp in geval van vragen en problemen. </w:t>
      </w:r>
      <w:r>
        <w:rPr>
          <w:szCs w:val="20"/>
        </w:rPr>
        <w:t xml:space="preserve">Door zijn aanwezigheid houdt de </w:t>
      </w:r>
      <w:r w:rsidR="002C23AB">
        <w:rPr>
          <w:szCs w:val="20"/>
        </w:rPr>
        <w:t xml:space="preserve">toezichthouder </w:t>
      </w:r>
      <w:r>
        <w:rPr>
          <w:szCs w:val="20"/>
        </w:rPr>
        <w:t xml:space="preserve">burgers af van sociaal hinderlijk gedrag: kleine criminaliteit, alledaagse ergernissen en andere vormen van overlast en overtredingen. Optreden kan zowel binnen het strafrecht als het bestuursrecht en diverse overige wettelijke kaders. De taken variëren van preventie (zichtbaar zijn, informeren, voorkomen, aanspreken, waarschuwen) tot repressie (opmaken </w:t>
      </w:r>
      <w:proofErr w:type="spellStart"/>
      <w:r>
        <w:rPr>
          <w:szCs w:val="20"/>
        </w:rPr>
        <w:t>procesverbaal</w:t>
      </w:r>
      <w:proofErr w:type="spellEnd"/>
      <w:r>
        <w:rPr>
          <w:szCs w:val="20"/>
        </w:rPr>
        <w:t xml:space="preserve">/bestuurlijke rapportage ten behoeve van sanctionering of herstelmaatregelen. Enkele voorbeelden van wetgeving waaruit deze handhavingstaken voortvloeien zijn: Gemeentewet, Wet op de identificatieplicht (WID), Algemene wet bestuursrecht, Wet Milieubeheer (WM), Wet op Economische Delicten (WED), Wet administratiefrechtelijke handhaving verkeersdelicten (WAHV), Wet bestuurlijke boete </w:t>
      </w:r>
      <w:proofErr w:type="gramStart"/>
      <w:r>
        <w:rPr>
          <w:szCs w:val="20"/>
        </w:rPr>
        <w:t>fout parkeren</w:t>
      </w:r>
      <w:proofErr w:type="gramEnd"/>
      <w:r>
        <w:rPr>
          <w:szCs w:val="20"/>
        </w:rPr>
        <w:t xml:space="preserve">, Algemene Plaatselijke Verordening (APV), Afvalstoffenverordening (ASV), voorschriften Drank- en Horecawet, marktverordening. </w:t>
      </w:r>
    </w:p>
    <w:p w:rsidR="00003D1E" w:rsidRDefault="00003D1E">
      <w:pPr>
        <w:rPr>
          <w:szCs w:val="20"/>
        </w:rPr>
      </w:pPr>
    </w:p>
    <w:p w:rsidR="00003D1E" w:rsidRPr="004B65E8" w:rsidRDefault="00003D1E" w:rsidP="00327FEB">
      <w:pPr>
        <w:rPr>
          <w:b/>
          <w:szCs w:val="20"/>
        </w:rPr>
      </w:pPr>
      <w:r>
        <w:rPr>
          <w:szCs w:val="20"/>
        </w:rPr>
        <w:t xml:space="preserve">De </w:t>
      </w:r>
      <w:r w:rsidR="002C23AB">
        <w:rPr>
          <w:szCs w:val="20"/>
        </w:rPr>
        <w:t xml:space="preserve">toezichthouder </w:t>
      </w:r>
      <w:r>
        <w:rPr>
          <w:szCs w:val="20"/>
        </w:rPr>
        <w:t xml:space="preserve">levert met zijn inzet altijd een bijdrage aan de doelstellingen van Stadsbeheer op het gebied van schoon, heel, veilig en bereikbaar middels </w:t>
      </w:r>
      <w:r>
        <w:rPr>
          <w:b/>
          <w:szCs w:val="20"/>
        </w:rPr>
        <w:t>onderstaande generieke eindresultaten:</w:t>
      </w:r>
      <w:r w:rsidRPr="004B65E8">
        <w:rPr>
          <w:b/>
          <w:szCs w:val="20"/>
        </w:rPr>
        <w:t xml:space="preserve"> </w:t>
      </w:r>
      <w:bookmarkStart w:id="0" w:name="_GoBack"/>
      <w:bookmarkEnd w:id="0"/>
    </w:p>
    <w:p w:rsidR="00003D1E" w:rsidRDefault="00003D1E" w:rsidP="003F762D">
      <w:pPr>
        <w:numPr>
          <w:ilvl w:val="0"/>
          <w:numId w:val="6"/>
        </w:numPr>
        <w:rPr>
          <w:szCs w:val="20"/>
        </w:rPr>
      </w:pPr>
      <w:r>
        <w:rPr>
          <w:szCs w:val="20"/>
        </w:rPr>
        <w:t xml:space="preserve">Toezicht, controle en signalering </w:t>
      </w:r>
    </w:p>
    <w:p w:rsidR="00003D1E" w:rsidRDefault="00003D1E" w:rsidP="003F762D">
      <w:pPr>
        <w:numPr>
          <w:ilvl w:val="0"/>
          <w:numId w:val="6"/>
        </w:numPr>
        <w:rPr>
          <w:szCs w:val="20"/>
        </w:rPr>
      </w:pPr>
      <w:r>
        <w:rPr>
          <w:szCs w:val="20"/>
        </w:rPr>
        <w:t xml:space="preserve">Gastheerschap </w:t>
      </w:r>
    </w:p>
    <w:p w:rsidR="00003D1E" w:rsidRDefault="00003D1E" w:rsidP="003F762D">
      <w:pPr>
        <w:numPr>
          <w:ilvl w:val="0"/>
          <w:numId w:val="6"/>
        </w:numPr>
        <w:rPr>
          <w:szCs w:val="20"/>
        </w:rPr>
      </w:pPr>
      <w:r>
        <w:rPr>
          <w:szCs w:val="20"/>
        </w:rPr>
        <w:t>Interveniëren en sanctioneren</w:t>
      </w:r>
    </w:p>
    <w:p w:rsidR="00003D1E" w:rsidRDefault="00003D1E" w:rsidP="003F762D">
      <w:pPr>
        <w:numPr>
          <w:ilvl w:val="0"/>
          <w:numId w:val="6"/>
        </w:numPr>
        <w:rPr>
          <w:szCs w:val="20"/>
        </w:rPr>
      </w:pPr>
      <w:r>
        <w:rPr>
          <w:szCs w:val="20"/>
        </w:rPr>
        <w:t>Administratieve organisatie</w:t>
      </w:r>
    </w:p>
    <w:p w:rsidR="00003D1E" w:rsidRDefault="00003D1E">
      <w:pPr>
        <w:rPr>
          <w:b/>
          <w:szCs w:val="20"/>
        </w:rPr>
      </w:pPr>
    </w:p>
    <w:p w:rsidR="00003D1E" w:rsidRPr="00BE7076" w:rsidRDefault="00003D1E" w:rsidP="00D003E3">
      <w:pPr>
        <w:rPr>
          <w:b/>
          <w:szCs w:val="20"/>
        </w:rPr>
      </w:pPr>
      <w:r>
        <w:rPr>
          <w:b/>
          <w:szCs w:val="20"/>
        </w:rPr>
        <w:t>EINDRESULTAAT 1; TOEZICHT, CONTROLE EN SIGNALERING</w:t>
      </w:r>
    </w:p>
    <w:p w:rsidR="00003D1E" w:rsidRPr="00572CBA" w:rsidRDefault="00003D1E" w:rsidP="00B43491">
      <w:r w:rsidRPr="00572CBA">
        <w:t>Uitgevoerd actief toezicht en controle op naleving van diverse wetten en regelgeving, binnen de kade</w:t>
      </w:r>
      <w:r>
        <w:t xml:space="preserve">rs van de opdrachtverstrekking ter voorkoming en bestrijding van sociaal hinderlijk of ongewenst gedrag/situaties. </w:t>
      </w:r>
    </w:p>
    <w:p w:rsidR="00003D1E" w:rsidRDefault="00003D1E" w:rsidP="00B43491">
      <w:pPr>
        <w:rPr>
          <w:color w:val="FF6600"/>
          <w:szCs w:val="20"/>
        </w:rPr>
      </w:pPr>
    </w:p>
    <w:p w:rsidR="00003D1E" w:rsidRPr="0027036F" w:rsidRDefault="00003D1E" w:rsidP="0027036F">
      <w:pPr>
        <w:rPr>
          <w:szCs w:val="20"/>
          <w:u w:val="single"/>
        </w:rPr>
      </w:pPr>
      <w:r w:rsidRPr="0027036F">
        <w:rPr>
          <w:szCs w:val="20"/>
          <w:u w:val="single"/>
        </w:rPr>
        <w:t>Kernactiviteiten</w:t>
      </w:r>
    </w:p>
    <w:p w:rsidR="00003D1E" w:rsidRPr="00572CBA" w:rsidRDefault="00003D1E" w:rsidP="000535F4">
      <w:pPr>
        <w:numPr>
          <w:ilvl w:val="0"/>
          <w:numId w:val="24"/>
        </w:numPr>
        <w:tabs>
          <w:tab w:val="clear" w:pos="720"/>
          <w:tab w:val="num" w:pos="426"/>
        </w:tabs>
        <w:spacing w:line="240" w:lineRule="auto"/>
        <w:ind w:left="426" w:hanging="426"/>
      </w:pPr>
      <w:r w:rsidRPr="00572CBA">
        <w:t xml:space="preserve">Houdt toezicht op een ordelijk gebruik van de buitenruimte. </w:t>
      </w:r>
    </w:p>
    <w:p w:rsidR="00003D1E" w:rsidRPr="00782EFA" w:rsidRDefault="00003D1E" w:rsidP="00572CBA">
      <w:pPr>
        <w:numPr>
          <w:ilvl w:val="0"/>
          <w:numId w:val="24"/>
        </w:numPr>
        <w:tabs>
          <w:tab w:val="clear" w:pos="720"/>
          <w:tab w:val="num" w:pos="426"/>
        </w:tabs>
        <w:spacing w:line="240" w:lineRule="auto"/>
        <w:ind w:left="426" w:hanging="426"/>
      </w:pPr>
      <w:r w:rsidRPr="00782EFA">
        <w:t xml:space="preserve">Draagt zorg voor melding van klachten of onregelmatigheden betrekking hebbend op onjuist gebruik van de buitenruimte of inrichtingen aan collega’s of ketenpartners indien deze niet </w:t>
      </w:r>
      <w:r>
        <w:t>(zelfstandig) door de betreffende functionaris</w:t>
      </w:r>
      <w:r w:rsidRPr="00782EFA">
        <w:t xml:space="preserve"> opgelost of afgehandeld kunnen worden. </w:t>
      </w:r>
    </w:p>
    <w:p w:rsidR="00003D1E" w:rsidRPr="00EF5BEE" w:rsidRDefault="00003D1E" w:rsidP="00572CBA">
      <w:pPr>
        <w:numPr>
          <w:ilvl w:val="0"/>
          <w:numId w:val="24"/>
        </w:numPr>
        <w:tabs>
          <w:tab w:val="clear" w:pos="720"/>
          <w:tab w:val="num" w:pos="426"/>
        </w:tabs>
        <w:spacing w:line="240" w:lineRule="auto"/>
        <w:ind w:left="426" w:hanging="426"/>
      </w:pPr>
      <w:r w:rsidRPr="00EF5BEE">
        <w:t>Signaleert onregelmatigheden, ongewenste situaties, gedragingen en trends in de buitenruimte</w:t>
      </w:r>
      <w:r w:rsidR="002C23AB">
        <w:t>, l</w:t>
      </w:r>
      <w:r w:rsidRPr="00EF5BEE">
        <w:t>egt deze signaleringen vast door middel van mutaties en/of versl</w:t>
      </w:r>
      <w:r>
        <w:t>agen in de registratiesystemen</w:t>
      </w:r>
    </w:p>
    <w:p w:rsidR="00003D1E" w:rsidRPr="00782EFA" w:rsidRDefault="002C23AB" w:rsidP="000535F4">
      <w:pPr>
        <w:numPr>
          <w:ilvl w:val="0"/>
          <w:numId w:val="24"/>
        </w:numPr>
        <w:tabs>
          <w:tab w:val="clear" w:pos="720"/>
          <w:tab w:val="left" w:pos="-1440"/>
          <w:tab w:val="left" w:pos="-720"/>
          <w:tab w:val="left" w:pos="0"/>
          <w:tab w:val="num" w:pos="426"/>
        </w:tabs>
        <w:ind w:left="426" w:hanging="426"/>
      </w:pPr>
      <w:r>
        <w:t>Controleert en monit</w:t>
      </w:r>
      <w:r w:rsidR="00003D1E" w:rsidRPr="00782EFA">
        <w:t xml:space="preserve">ort of eerder gedane signaleringen of gemelde onregelmatigheden op een juiste en tijdige wijze zijn afgehandeld. Herstart signaleringsprocedure of escaleert indien afspraken niet juist of </w:t>
      </w:r>
      <w:r w:rsidR="00003D1E">
        <w:t xml:space="preserve">tijdig zijn opgevolgd en bewaakt wettelijke termijnen. </w:t>
      </w:r>
    </w:p>
    <w:p w:rsidR="00003D1E" w:rsidRDefault="00003D1E" w:rsidP="000535F4">
      <w:pPr>
        <w:numPr>
          <w:ilvl w:val="0"/>
          <w:numId w:val="24"/>
        </w:numPr>
        <w:tabs>
          <w:tab w:val="clear" w:pos="720"/>
          <w:tab w:val="num" w:pos="426"/>
        </w:tabs>
        <w:spacing w:line="240" w:lineRule="auto"/>
        <w:ind w:left="426" w:hanging="426"/>
      </w:pPr>
      <w:r>
        <w:t xml:space="preserve">Geeft via de meldkamer de </w:t>
      </w:r>
      <w:r w:rsidRPr="00726646">
        <w:t>gewenste inzet van collega-diensten</w:t>
      </w:r>
      <w:r>
        <w:t xml:space="preserve"> door</w:t>
      </w:r>
      <w:r w:rsidRPr="00726646">
        <w:t>.</w:t>
      </w:r>
      <w:r>
        <w:t xml:space="preserve"> </w:t>
      </w:r>
    </w:p>
    <w:p w:rsidR="00003D1E" w:rsidRDefault="00003D1E" w:rsidP="007E6010">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 xml:space="preserve">Draagt </w:t>
      </w:r>
      <w:r w:rsidRPr="00DD7E05">
        <w:t>relevante ingewonnen</w:t>
      </w:r>
      <w:r>
        <w:t xml:space="preserve"> </w:t>
      </w:r>
      <w:r w:rsidRPr="00726646">
        <w:t>informatie mondeling en/of schriftelijk over aan de teamleider</w:t>
      </w:r>
      <w:r>
        <w:t>, wachtcommandant en/of teamgenoten.</w:t>
      </w:r>
    </w:p>
    <w:p w:rsidR="00003D1E" w:rsidRDefault="00003D1E" w:rsidP="000535F4">
      <w:pPr>
        <w:numPr>
          <w:ilvl w:val="0"/>
          <w:numId w:val="24"/>
        </w:numPr>
        <w:tabs>
          <w:tab w:val="clear" w:pos="720"/>
          <w:tab w:val="num" w:pos="426"/>
        </w:tabs>
        <w:spacing w:line="240" w:lineRule="auto"/>
        <w:ind w:left="426" w:hanging="426"/>
      </w:pPr>
      <w:r w:rsidRPr="00726646">
        <w:t>Waarschuwt ketenpartner</w:t>
      </w:r>
      <w:r>
        <w:t>s</w:t>
      </w:r>
      <w:r w:rsidRPr="00726646">
        <w:t xml:space="preserve">, </w:t>
      </w:r>
      <w:r>
        <w:t xml:space="preserve">hulpverleners </w:t>
      </w:r>
      <w:r w:rsidRPr="00726646">
        <w:t xml:space="preserve">of andere instanties indien zich onregelmatigheden </w:t>
      </w:r>
      <w:proofErr w:type="gramStart"/>
      <w:r w:rsidRPr="00726646">
        <w:t>voordoen</w:t>
      </w:r>
      <w:proofErr w:type="gramEnd"/>
      <w:r w:rsidRPr="00726646">
        <w:t xml:space="preserve"> die tot de verantwoordelijkheden van deze partijen </w:t>
      </w:r>
      <w:r>
        <w:t xml:space="preserve">horen </w:t>
      </w:r>
    </w:p>
    <w:p w:rsidR="00003D1E" w:rsidRDefault="00003D1E" w:rsidP="007E551C">
      <w:pPr>
        <w:numPr>
          <w:ilvl w:val="0"/>
          <w:numId w:val="24"/>
        </w:numPr>
        <w:tabs>
          <w:tab w:val="clear" w:pos="720"/>
          <w:tab w:val="num" w:pos="400"/>
        </w:tabs>
        <w:spacing w:line="240" w:lineRule="auto"/>
        <w:ind w:left="400" w:hanging="400"/>
      </w:pPr>
      <w:r>
        <w:lastRenderedPageBreak/>
        <w:t xml:space="preserve">Onderhoudt een actief netwerk met diverse partijen </w:t>
      </w:r>
      <w:proofErr w:type="spellStart"/>
      <w:r>
        <w:t>tbv</w:t>
      </w:r>
      <w:proofErr w:type="spellEnd"/>
      <w:r>
        <w:t xml:space="preserve"> de aanpak van structurele problemen en/of het bijhouden van ontwikkelingen binnen het vakgebied</w:t>
      </w:r>
    </w:p>
    <w:p w:rsidR="00003D1E" w:rsidRDefault="00003D1E" w:rsidP="00B43491">
      <w:pPr>
        <w:rPr>
          <w:color w:val="FF6600"/>
          <w:szCs w:val="20"/>
        </w:rPr>
      </w:pPr>
    </w:p>
    <w:p w:rsidR="00003D1E" w:rsidRDefault="00003D1E" w:rsidP="00B43491">
      <w:pPr>
        <w:rPr>
          <w:color w:val="FF6600"/>
          <w:szCs w:val="20"/>
        </w:rPr>
      </w:pPr>
    </w:p>
    <w:p w:rsidR="00003D1E" w:rsidRPr="00BE7076" w:rsidRDefault="00003D1E" w:rsidP="00D003E3">
      <w:pPr>
        <w:rPr>
          <w:b/>
          <w:szCs w:val="20"/>
        </w:rPr>
      </w:pPr>
      <w:r>
        <w:rPr>
          <w:b/>
          <w:szCs w:val="20"/>
        </w:rPr>
        <w:t xml:space="preserve">EINDRESULTAAT 2; GASTHEERSCHAP </w:t>
      </w:r>
    </w:p>
    <w:p w:rsidR="00003D1E" w:rsidRPr="00572CBA" w:rsidRDefault="00003D1E" w:rsidP="00B43491">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72CBA">
        <w:t>Correct geholpen, geïnformeerde en doorverwezen personen bij vragen en problemen van uiteenlopende aard</w:t>
      </w:r>
      <w:r>
        <w:t xml:space="preserve"> teneinde een bijdrage te leveren aan een positief klimaat en beeld van de stad.</w:t>
      </w:r>
    </w:p>
    <w:p w:rsidR="00003D1E" w:rsidRDefault="00003D1E">
      <w:pPr>
        <w:rPr>
          <w:b/>
          <w:szCs w:val="20"/>
        </w:rPr>
      </w:pPr>
    </w:p>
    <w:p w:rsidR="00003D1E" w:rsidRPr="0027036F" w:rsidRDefault="00003D1E" w:rsidP="0027036F">
      <w:pPr>
        <w:rPr>
          <w:szCs w:val="20"/>
          <w:u w:val="single"/>
        </w:rPr>
      </w:pPr>
      <w:r w:rsidRPr="0027036F">
        <w:rPr>
          <w:szCs w:val="20"/>
          <w:u w:val="single"/>
        </w:rPr>
        <w:t>Kernactiviteiten</w:t>
      </w:r>
    </w:p>
    <w:p w:rsidR="00003D1E" w:rsidRPr="00A06A6C" w:rsidRDefault="00003D1E" w:rsidP="00693008">
      <w:pPr>
        <w:numPr>
          <w:ilvl w:val="0"/>
          <w:numId w:val="25"/>
        </w:numPr>
        <w:tabs>
          <w:tab w:val="clear" w:pos="720"/>
          <w:tab w:val="num" w:pos="426"/>
        </w:tabs>
        <w:ind w:left="426" w:hanging="426"/>
      </w:pPr>
      <w:r w:rsidRPr="00A06A6C">
        <w:t xml:space="preserve">Is </w:t>
      </w:r>
      <w:r>
        <w:t xml:space="preserve">zichtbaar </w:t>
      </w:r>
      <w:r w:rsidRPr="00A06A6C">
        <w:t>aanwezig, beschikbaar en aanspreekbaar voor gebruikers van de buitenruimte</w:t>
      </w:r>
      <w:r>
        <w:t xml:space="preserve"> in geval van vragen en problemen</w:t>
      </w:r>
      <w:r w:rsidRPr="00A06A6C">
        <w:t>.</w:t>
      </w:r>
    </w:p>
    <w:p w:rsidR="00003D1E" w:rsidRDefault="00003D1E" w:rsidP="00693008">
      <w:pPr>
        <w:numPr>
          <w:ilvl w:val="0"/>
          <w:numId w:val="25"/>
        </w:numPr>
        <w:tabs>
          <w:tab w:val="clear" w:pos="720"/>
          <w:tab w:val="num" w:pos="426"/>
        </w:tabs>
        <w:spacing w:line="240" w:lineRule="auto"/>
        <w:ind w:left="426" w:hanging="426"/>
      </w:pPr>
      <w:r>
        <w:t xml:space="preserve">Verstrekt informatie en voorlichting aan gebruikers van buitenruimte over wet- en regelgeving en beleid van de gemeente Rotterdam. </w:t>
      </w:r>
    </w:p>
    <w:p w:rsidR="00003D1E" w:rsidRPr="00EF5BEE" w:rsidRDefault="00003D1E" w:rsidP="00693008">
      <w:pPr>
        <w:numPr>
          <w:ilvl w:val="0"/>
          <w:numId w:val="25"/>
        </w:numPr>
        <w:tabs>
          <w:tab w:val="clear" w:pos="720"/>
          <w:tab w:val="num" w:pos="426"/>
        </w:tabs>
        <w:spacing w:line="240" w:lineRule="auto"/>
        <w:ind w:left="426" w:hanging="426"/>
      </w:pPr>
      <w:r w:rsidRPr="00EF5BEE">
        <w:t xml:space="preserve">Neemt deel aan projecten, commissies, bijeenkomsten of overleggen van bewoners en ondernemers, al dan niet in overleg met ketenpartners </w:t>
      </w:r>
    </w:p>
    <w:p w:rsidR="00003D1E" w:rsidRDefault="00003D1E" w:rsidP="00693008">
      <w:pPr>
        <w:numPr>
          <w:ilvl w:val="0"/>
          <w:numId w:val="25"/>
        </w:numPr>
        <w:tabs>
          <w:tab w:val="clear" w:pos="720"/>
          <w:tab w:val="num" w:pos="426"/>
        </w:tabs>
        <w:spacing w:line="240" w:lineRule="auto"/>
        <w:ind w:left="426" w:hanging="426"/>
      </w:pPr>
      <w:r>
        <w:t xml:space="preserve">Verzamelt relevante informatie vanuit diverse overlegvormen en is verantwoordelijk voor tijdige en juiste informatievoorziening aan collega’s en derden. </w:t>
      </w:r>
    </w:p>
    <w:p w:rsidR="00003D1E" w:rsidRDefault="00003D1E" w:rsidP="00693008">
      <w:pPr>
        <w:numPr>
          <w:ilvl w:val="0"/>
          <w:numId w:val="25"/>
        </w:numPr>
        <w:tabs>
          <w:tab w:val="clear" w:pos="720"/>
          <w:tab w:val="num" w:pos="426"/>
        </w:tabs>
        <w:spacing w:line="240" w:lineRule="auto"/>
        <w:ind w:left="426" w:hanging="426"/>
      </w:pPr>
      <w:r>
        <w:t>Meldt richting burger terug wat de voortgang of status van afhandeling is na ontvangen melding/klacht</w:t>
      </w:r>
    </w:p>
    <w:p w:rsidR="00003D1E" w:rsidRDefault="00003D1E" w:rsidP="00693008">
      <w:pPr>
        <w:numPr>
          <w:ilvl w:val="0"/>
          <w:numId w:val="25"/>
        </w:numPr>
        <w:tabs>
          <w:tab w:val="clear" w:pos="720"/>
          <w:tab w:val="num" w:pos="426"/>
        </w:tabs>
        <w:spacing w:line="240" w:lineRule="auto"/>
        <w:ind w:left="426" w:hanging="426"/>
      </w:pPr>
      <w:r>
        <w:t>Beloont positief gedrag van burgers</w:t>
      </w:r>
    </w:p>
    <w:p w:rsidR="00003D1E" w:rsidRPr="00CF1D0F" w:rsidRDefault="00003D1E" w:rsidP="00617668">
      <w:pPr>
        <w:spacing w:line="240" w:lineRule="auto"/>
      </w:pPr>
    </w:p>
    <w:p w:rsidR="00003D1E" w:rsidRDefault="00003D1E">
      <w:pPr>
        <w:rPr>
          <w:b/>
          <w:szCs w:val="20"/>
        </w:rPr>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EINDRESULTAAT 3; INTERVENIEREN (EN SANCTIONEREN)</w:t>
      </w:r>
    </w:p>
    <w:p w:rsidR="00003D1E" w:rsidRPr="00A06A6C" w:rsidRDefault="00003D1E" w:rsidP="00B43491">
      <w:pPr>
        <w:tabs>
          <w:tab w:val="left" w:pos="-1440"/>
          <w:tab w:val="left" w:pos="-720"/>
          <w:tab w:val="left" w:pos="0"/>
          <w:tab w:val="left" w:pos="380"/>
        </w:tabs>
      </w:pPr>
      <w:r w:rsidRPr="00A06A6C">
        <w:t xml:space="preserve">Op gedrag aangesproken burgers, ondernemers en </w:t>
      </w:r>
      <w:proofErr w:type="spellStart"/>
      <w:r>
        <w:t>zonodig</w:t>
      </w:r>
      <w:proofErr w:type="spellEnd"/>
      <w:r>
        <w:t xml:space="preserve"> </w:t>
      </w:r>
      <w:r w:rsidRPr="00A06A6C">
        <w:t xml:space="preserve">opgelegde sancties ter bevordering van de naleving van wet- en regelgeving en ter terugdringing van </w:t>
      </w:r>
      <w:proofErr w:type="spellStart"/>
      <w:r w:rsidRPr="00A06A6C">
        <w:t>overlastgevende</w:t>
      </w:r>
      <w:proofErr w:type="spellEnd"/>
      <w:r w:rsidRPr="00A06A6C">
        <w:t xml:space="preserve"> situaties</w:t>
      </w:r>
    </w:p>
    <w:p w:rsidR="00003D1E" w:rsidRDefault="00003D1E" w:rsidP="00B43491">
      <w:pPr>
        <w:tabs>
          <w:tab w:val="left" w:pos="-1440"/>
          <w:tab w:val="left" w:pos="-720"/>
          <w:tab w:val="left" w:pos="0"/>
          <w:tab w:val="left" w:pos="380"/>
        </w:tabs>
      </w:pPr>
    </w:p>
    <w:p w:rsidR="00003D1E" w:rsidRPr="0027036F" w:rsidRDefault="00003D1E" w:rsidP="0027036F">
      <w:pPr>
        <w:rPr>
          <w:szCs w:val="20"/>
          <w:u w:val="single"/>
        </w:rPr>
      </w:pPr>
      <w:r w:rsidRPr="0027036F">
        <w:rPr>
          <w:szCs w:val="20"/>
          <w:u w:val="single"/>
        </w:rPr>
        <w:t xml:space="preserve">Kernactiviteiten </w:t>
      </w:r>
    </w:p>
    <w:p w:rsidR="00003D1E" w:rsidRDefault="00003D1E" w:rsidP="00693008">
      <w:pPr>
        <w:numPr>
          <w:ilvl w:val="0"/>
          <w:numId w:val="26"/>
        </w:numPr>
        <w:tabs>
          <w:tab w:val="clear" w:pos="720"/>
          <w:tab w:val="left" w:pos="-1440"/>
          <w:tab w:val="left" w:pos="-720"/>
          <w:tab w:val="left" w:pos="0"/>
          <w:tab w:val="num" w:pos="426"/>
        </w:tabs>
        <w:ind w:left="426" w:hanging="426"/>
      </w:pPr>
      <w:r>
        <w:t xml:space="preserve">Spreekt gebruikers van buitenruimte aan </w:t>
      </w:r>
      <w:r w:rsidRPr="00726646">
        <w:t>op ongewenst</w:t>
      </w:r>
      <w:r>
        <w:t xml:space="preserve"> of </w:t>
      </w:r>
      <w:proofErr w:type="spellStart"/>
      <w:r>
        <w:t>overlastgevend</w:t>
      </w:r>
      <w:proofErr w:type="spellEnd"/>
      <w:r w:rsidRPr="00726646">
        <w:t xml:space="preserve"> gedrag en gaat de </w:t>
      </w:r>
      <w:r>
        <w:t xml:space="preserve">dialoog </w:t>
      </w:r>
      <w:r w:rsidRPr="00726646">
        <w:t>aan</w:t>
      </w:r>
      <w:r>
        <w:t xml:space="preserve"> conform het bejegening- en de-escalatieprotocol.</w:t>
      </w:r>
    </w:p>
    <w:p w:rsidR="00003D1E" w:rsidRDefault="00003D1E" w:rsidP="00693008">
      <w:pPr>
        <w:numPr>
          <w:ilvl w:val="0"/>
          <w:numId w:val="26"/>
        </w:numPr>
        <w:tabs>
          <w:tab w:val="clear" w:pos="720"/>
          <w:tab w:val="left" w:pos="-1440"/>
          <w:tab w:val="left" w:pos="-720"/>
          <w:tab w:val="left" w:pos="0"/>
          <w:tab w:val="num" w:pos="426"/>
        </w:tabs>
        <w:ind w:left="426" w:hanging="426"/>
      </w:pPr>
      <w:r>
        <w:t>Werkt samen met</w:t>
      </w:r>
      <w:r w:rsidRPr="00726646">
        <w:t xml:space="preserve"> ketenpartners bij (grootschalige) evenementen binnen de eigen taakstelling. </w:t>
      </w:r>
    </w:p>
    <w:p w:rsidR="00003D1E" w:rsidRDefault="00003D1E" w:rsidP="00B43491">
      <w:pPr>
        <w:tabs>
          <w:tab w:val="left" w:pos="-1440"/>
          <w:tab w:val="left" w:pos="-720"/>
          <w:tab w:val="left" w:pos="0"/>
          <w:tab w:val="left" w:pos="380"/>
        </w:tabs>
      </w:pPr>
    </w:p>
    <w:p w:rsidR="00003D1E" w:rsidRPr="00726646" w:rsidRDefault="00003D1E" w:rsidP="00D003E3">
      <w:pPr>
        <w:tabs>
          <w:tab w:val="left" w:pos="-1440"/>
          <w:tab w:val="left" w:pos="-720"/>
          <w:tab w:val="left" w:pos="0"/>
          <w:tab w:val="left" w:pos="3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EINDRESULTAAT 4; ADMINISTRATIEVE ORGANISATIE</w:t>
      </w:r>
    </w:p>
    <w:p w:rsidR="00003D1E" w:rsidRPr="00726646" w:rsidRDefault="00003D1E" w:rsidP="00B43491">
      <w:pPr>
        <w:pStyle w:val="Plattetekst"/>
        <w:jc w:val="left"/>
        <w:rPr>
          <w:rFonts w:cs="Arial"/>
          <w:sz w:val="20"/>
        </w:rPr>
      </w:pPr>
      <w:r w:rsidRPr="00726646">
        <w:rPr>
          <w:rFonts w:cs="Arial"/>
          <w:sz w:val="20"/>
        </w:rPr>
        <w:t xml:space="preserve">Administratief verwerkte </w:t>
      </w:r>
      <w:r>
        <w:rPr>
          <w:rFonts w:cs="Arial"/>
          <w:sz w:val="20"/>
        </w:rPr>
        <w:t xml:space="preserve">gegevens en in gang gezette </w:t>
      </w:r>
      <w:r w:rsidR="002C23AB">
        <w:rPr>
          <w:rFonts w:cs="Arial"/>
          <w:sz w:val="20"/>
        </w:rPr>
        <w:t xml:space="preserve">procedures </w:t>
      </w:r>
      <w:r w:rsidR="002C23AB" w:rsidRPr="00726646">
        <w:rPr>
          <w:rFonts w:cs="Arial"/>
          <w:sz w:val="20"/>
        </w:rPr>
        <w:t>om</w:t>
      </w:r>
      <w:r w:rsidRPr="00726646">
        <w:rPr>
          <w:rFonts w:cs="Arial"/>
          <w:sz w:val="20"/>
        </w:rPr>
        <w:t xml:space="preserve"> inzicht te geven in de uitgevoerde werkzaamheden</w:t>
      </w:r>
      <w:r>
        <w:rPr>
          <w:rFonts w:cs="Arial"/>
          <w:sz w:val="20"/>
        </w:rPr>
        <w:t xml:space="preserve"> en de behaalde resultaten</w:t>
      </w:r>
      <w:r w:rsidRPr="00726646">
        <w:rPr>
          <w:rFonts w:cs="Arial"/>
          <w:sz w:val="20"/>
        </w:rPr>
        <w:t xml:space="preserve"> en </w:t>
      </w:r>
      <w:r>
        <w:rPr>
          <w:rFonts w:cs="Arial"/>
          <w:sz w:val="20"/>
        </w:rPr>
        <w:t xml:space="preserve">om </w:t>
      </w:r>
      <w:r w:rsidRPr="00726646">
        <w:rPr>
          <w:rFonts w:cs="Arial"/>
          <w:sz w:val="20"/>
        </w:rPr>
        <w:t xml:space="preserve">verdere </w:t>
      </w:r>
      <w:r>
        <w:rPr>
          <w:rFonts w:cs="Arial"/>
          <w:sz w:val="20"/>
        </w:rPr>
        <w:t>afhandeling</w:t>
      </w:r>
      <w:r w:rsidRPr="00726646">
        <w:rPr>
          <w:rFonts w:cs="Arial"/>
          <w:sz w:val="20"/>
        </w:rPr>
        <w:t xml:space="preserve"> door collega’s mogelijk te maken.</w:t>
      </w:r>
    </w:p>
    <w:p w:rsidR="00003D1E" w:rsidRDefault="00003D1E">
      <w:pPr>
        <w:rPr>
          <w:b/>
          <w:szCs w:val="20"/>
        </w:rPr>
      </w:pPr>
    </w:p>
    <w:p w:rsidR="00003D1E" w:rsidRPr="0027036F" w:rsidRDefault="00003D1E" w:rsidP="000A763B">
      <w:pPr>
        <w:rPr>
          <w:szCs w:val="20"/>
          <w:u w:val="single"/>
        </w:rPr>
      </w:pPr>
      <w:r w:rsidRPr="0027036F">
        <w:rPr>
          <w:szCs w:val="20"/>
          <w:u w:val="single"/>
        </w:rPr>
        <w:t>Kernactiviteiten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Is verantwoordelijk voor het juist en tijdig invoeren van benodigde gegevens</w:t>
      </w:r>
      <w:r>
        <w:rPr>
          <w:color w:val="FF0000"/>
        </w:rPr>
        <w:t xml:space="preserve"> </w:t>
      </w:r>
      <w:r w:rsidRPr="00DD7E05">
        <w:t>en doen van meldingen in verschillende systemen, zoals</w:t>
      </w:r>
      <w:r>
        <w:t xml:space="preserve"> HAS, MSB en ISIS.</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Maakt een meldingsrapport op in geval van inkomend- en/of uitgaand geweld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A33B4A">
        <w:t>Stelt een sfeerrapportage op en bespreekt dit met de teamleider</w:t>
      </w:r>
      <w:r>
        <w:t xml:space="preserve"> </w:t>
      </w:r>
    </w:p>
    <w:p w:rsidR="00003D1E" w:rsidRPr="00726646"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Geeft verwerkingsopdrachten door aan collega</w:t>
      </w:r>
      <w:r>
        <w:t>’</w:t>
      </w:r>
      <w:r w:rsidRPr="00726646">
        <w:t>s</w:t>
      </w:r>
      <w:r>
        <w:t xml:space="preserve"> binnen Stadsbeheer</w:t>
      </w:r>
      <w:r w:rsidRPr="00726646">
        <w:t xml:space="preserve"> </w:t>
      </w:r>
      <w:r>
        <w:t>of legt vast in systemen.</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rsidRPr="00726646">
        <w:t>Stelt zo</w:t>
      </w:r>
      <w:r>
        <w:t xml:space="preserve"> </w:t>
      </w:r>
      <w:r w:rsidRPr="00726646">
        <w:t xml:space="preserve">nodig rapport op van een specifiek feit of voorval. </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Handelt klachten, publieksreacties en bezwaarschriften af binnen het aandachtsgebied</w:t>
      </w:r>
      <w:r w:rsidRPr="007D5225">
        <w:t xml:space="preserve"> zodat opvolgende bedrijfsprocessen effectief kunnen worden uitgevoerd</w:t>
      </w:r>
    </w:p>
    <w:p w:rsidR="00003D1E" w:rsidRDefault="00003D1E" w:rsidP="001153AF">
      <w:pPr>
        <w:numPr>
          <w:ilvl w:val="0"/>
          <w:numId w:val="28"/>
        </w:numPr>
        <w:tabs>
          <w:tab w:val="left" w:pos="-1440"/>
          <w:tab w:val="left" w:pos="-720"/>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pPr>
      <w:r>
        <w:t xml:space="preserve">Geeft input </w:t>
      </w:r>
      <w:r w:rsidR="002C23AB">
        <w:t>t.b.v.</w:t>
      </w:r>
      <w:r>
        <w:t xml:space="preserve"> afhandeling van </w:t>
      </w:r>
      <w:r w:rsidR="002C23AB">
        <w:t>bezwaarschrift, klacht</w:t>
      </w:r>
      <w:r>
        <w:t xml:space="preserve"> of aanvullend PV. </w:t>
      </w:r>
    </w:p>
    <w:p w:rsidR="00003D1E" w:rsidRDefault="00003D1E" w:rsidP="003F762D">
      <w:pPr>
        <w:spacing w:line="240" w:lineRule="auto"/>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767F13">
      <w:pPr>
        <w:rPr>
          <w:b/>
          <w:szCs w:val="20"/>
        </w:rPr>
      </w:pPr>
    </w:p>
    <w:p w:rsidR="00003D1E" w:rsidRDefault="00003D1E" w:rsidP="006F69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szCs w:val="20"/>
        </w:rPr>
        <w:t>FUNCTIE- EN OPLEIDINGSEISEN</w:t>
      </w:r>
    </w:p>
    <w:p w:rsidR="00003D1E" w:rsidRDefault="00003D1E" w:rsidP="00AE78D2">
      <w:pPr>
        <w:numPr>
          <w:ilvl w:val="0"/>
          <w:numId w:val="15"/>
        </w:numPr>
        <w:tabs>
          <w:tab w:val="clear" w:pos="720"/>
          <w:tab w:val="num" w:pos="400"/>
        </w:tabs>
        <w:ind w:hanging="720"/>
        <w:rPr>
          <w:szCs w:val="20"/>
        </w:rPr>
      </w:pPr>
      <w:r>
        <w:rPr>
          <w:szCs w:val="20"/>
        </w:rPr>
        <w:t>Minimaal MBO (3) werk- en denkniveau</w:t>
      </w:r>
    </w:p>
    <w:p w:rsidR="00003D1E" w:rsidRDefault="00003D1E" w:rsidP="00AE78D2">
      <w:pPr>
        <w:numPr>
          <w:ilvl w:val="0"/>
          <w:numId w:val="15"/>
        </w:numPr>
        <w:tabs>
          <w:tab w:val="clear" w:pos="720"/>
          <w:tab w:val="num" w:pos="400"/>
        </w:tabs>
        <w:ind w:hanging="720"/>
      </w:pPr>
      <w:r>
        <w:t>Deelname aan IBT</w:t>
      </w:r>
    </w:p>
    <w:p w:rsidR="00003D1E" w:rsidRDefault="00003D1E" w:rsidP="00AE78D2">
      <w:pPr>
        <w:numPr>
          <w:ilvl w:val="0"/>
          <w:numId w:val="15"/>
        </w:numPr>
        <w:tabs>
          <w:tab w:val="clear" w:pos="720"/>
          <w:tab w:val="num" w:pos="400"/>
        </w:tabs>
        <w:ind w:hanging="720"/>
        <w:rPr>
          <w:szCs w:val="20"/>
        </w:rPr>
      </w:pPr>
      <w:r>
        <w:rPr>
          <w:szCs w:val="20"/>
        </w:rPr>
        <w:t>Beëdigd als buitengewoon opsporingsambtenaar</w:t>
      </w:r>
    </w:p>
    <w:p w:rsidR="00003D1E" w:rsidRDefault="00003D1E" w:rsidP="00AE78D2">
      <w:pPr>
        <w:numPr>
          <w:ilvl w:val="0"/>
          <w:numId w:val="15"/>
        </w:numPr>
        <w:tabs>
          <w:tab w:val="clear" w:pos="720"/>
          <w:tab w:val="num" w:pos="400"/>
        </w:tabs>
        <w:ind w:hanging="720"/>
      </w:pPr>
      <w:r>
        <w:t>Voldaan aan Permanente Her- en Bijscholing (PHB)</w:t>
      </w:r>
    </w:p>
    <w:p w:rsidR="00003D1E" w:rsidRPr="00EF5BEE" w:rsidRDefault="00003D1E" w:rsidP="007E6010">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left="400" w:hanging="400"/>
      </w:pPr>
      <w:r w:rsidRPr="00EF5BEE">
        <w:t>Basiskennis van de wij</w:t>
      </w:r>
      <w:r>
        <w:t>k en de sociale kaart Rotterdam</w:t>
      </w:r>
    </w:p>
    <w:p w:rsidR="00003D1E"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pPr>
      <w:r>
        <w:t>Actuele kennis en toepassing van digitale [informatie- en registratie-] systemen</w:t>
      </w:r>
    </w:p>
    <w:p w:rsidR="00003D1E" w:rsidRPr="00AE78D2" w:rsidRDefault="00003D1E" w:rsidP="00AE78D2">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t xml:space="preserve">Goede beheersing van Nederlandse taal in woord en geschrift </w:t>
      </w:r>
    </w:p>
    <w:p w:rsidR="00003D1E" w:rsidRDefault="00003D1E" w:rsidP="005A1E6D">
      <w:pPr>
        <w:numPr>
          <w:ilvl w:val="0"/>
          <w:numId w:val="15"/>
        </w:numPr>
        <w:tabs>
          <w:tab w:val="clear" w:pos="720"/>
          <w:tab w:val="left" w:pos="-1440"/>
          <w:tab w:val="left" w:pos="-720"/>
          <w:tab w:val="left" w:pos="0"/>
          <w:tab w:val="num" w:pos="400"/>
          <w:tab w:val="left" w:pos="2160"/>
          <w:tab w:val="left" w:pos="2880"/>
          <w:tab w:val="left" w:pos="3600"/>
          <w:tab w:val="left" w:pos="4320"/>
          <w:tab w:val="left" w:pos="5040"/>
          <w:tab w:val="left" w:pos="5760"/>
          <w:tab w:val="left" w:pos="6480"/>
          <w:tab w:val="left" w:pos="7200"/>
          <w:tab w:val="left" w:pos="7920"/>
          <w:tab w:val="left" w:pos="8640"/>
        </w:tabs>
        <w:ind w:hanging="720"/>
        <w:rPr>
          <w:szCs w:val="20"/>
        </w:rPr>
      </w:pPr>
      <w:r w:rsidRPr="002C23AB">
        <w:rPr>
          <w:szCs w:val="20"/>
        </w:rPr>
        <w:t>VOG</w:t>
      </w:r>
    </w:p>
    <w:p w:rsidR="002C23AB" w:rsidRPr="002C23AB" w:rsidRDefault="002C23AB" w:rsidP="002C23A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szCs w:val="20"/>
        </w:rPr>
      </w:pPr>
    </w:p>
    <w:p w:rsidR="00003D1E" w:rsidRPr="00327FEB" w:rsidRDefault="00003D1E" w:rsidP="00D44388">
      <w:pPr>
        <w:rPr>
          <w:b/>
          <w:szCs w:val="20"/>
        </w:rPr>
      </w:pPr>
      <w:r>
        <w:rPr>
          <w:b/>
          <w:szCs w:val="20"/>
        </w:rPr>
        <w:t>TAAKACCENTEN HANDHAVER</w:t>
      </w:r>
    </w:p>
    <w:p w:rsidR="00003D1E" w:rsidRDefault="00003D1E" w:rsidP="00D44388">
      <w:pPr>
        <w:rPr>
          <w:szCs w:val="20"/>
        </w:rPr>
      </w:pPr>
      <w:r>
        <w:rPr>
          <w:szCs w:val="20"/>
        </w:rPr>
        <w:t xml:space="preserve">Een taakaccent is een verbijzondering binnen de functie van handhaver en vereist specifieke competenties en scholing op </w:t>
      </w:r>
      <w:proofErr w:type="gramStart"/>
      <w:r>
        <w:rPr>
          <w:szCs w:val="20"/>
        </w:rPr>
        <w:t>MBO</w:t>
      </w:r>
      <w:proofErr w:type="gramEnd"/>
      <w:r>
        <w:rPr>
          <w:szCs w:val="20"/>
        </w:rPr>
        <w:t xml:space="preserve"> 3 niveau. De taakaccenten staan apart beschreven in de bijlagen. De kernactiviteiten, functie-/opleidingseisen en competenties in deze bijlage zijn aanvullingen op of specificaties van h</w:t>
      </w:r>
      <w:r w:rsidR="002C23AB">
        <w:rPr>
          <w:szCs w:val="20"/>
        </w:rPr>
        <w:t>etgeen hierboven is beschreven.</w:t>
      </w:r>
    </w:p>
    <w:p w:rsidR="00003D1E" w:rsidRDefault="00003D1E" w:rsidP="00D44388">
      <w:pPr>
        <w:rPr>
          <w:b/>
          <w:szCs w:val="20"/>
        </w:rPr>
      </w:pPr>
    </w:p>
    <w:p w:rsidR="00003D1E" w:rsidRPr="00A87CDE" w:rsidRDefault="00003D1E" w:rsidP="00D44388">
      <w:pPr>
        <w:rPr>
          <w:b/>
          <w:szCs w:val="20"/>
        </w:rPr>
      </w:pPr>
      <w:r w:rsidRPr="00A87CDE">
        <w:rPr>
          <w:b/>
          <w:szCs w:val="20"/>
        </w:rPr>
        <w:t>T</w:t>
      </w:r>
      <w:r>
        <w:rPr>
          <w:b/>
          <w:szCs w:val="20"/>
        </w:rPr>
        <w:t>AAKACCENTEN</w:t>
      </w:r>
    </w:p>
    <w:p w:rsidR="00003D1E" w:rsidRDefault="00003D1E" w:rsidP="00AE78D2">
      <w:pPr>
        <w:numPr>
          <w:ilvl w:val="0"/>
          <w:numId w:val="19"/>
        </w:numPr>
        <w:tabs>
          <w:tab w:val="clear" w:pos="720"/>
          <w:tab w:val="num" w:pos="400"/>
        </w:tabs>
        <w:ind w:hanging="720"/>
        <w:rPr>
          <w:szCs w:val="20"/>
        </w:rPr>
      </w:pPr>
      <w:r>
        <w:rPr>
          <w:szCs w:val="20"/>
        </w:rPr>
        <w:t>Wijken</w:t>
      </w:r>
    </w:p>
    <w:p w:rsidR="00003D1E" w:rsidRDefault="00003D1E" w:rsidP="00AE78D2">
      <w:pPr>
        <w:numPr>
          <w:ilvl w:val="0"/>
          <w:numId w:val="19"/>
        </w:numPr>
        <w:tabs>
          <w:tab w:val="clear" w:pos="720"/>
          <w:tab w:val="num" w:pos="400"/>
        </w:tabs>
        <w:ind w:hanging="720"/>
        <w:rPr>
          <w:szCs w:val="20"/>
        </w:rPr>
      </w:pPr>
      <w:r>
        <w:rPr>
          <w:szCs w:val="20"/>
        </w:rPr>
        <w:t>Panden</w:t>
      </w:r>
    </w:p>
    <w:p w:rsidR="00003D1E" w:rsidRDefault="00003D1E" w:rsidP="00AE78D2">
      <w:pPr>
        <w:numPr>
          <w:ilvl w:val="0"/>
          <w:numId w:val="19"/>
        </w:numPr>
        <w:tabs>
          <w:tab w:val="clear" w:pos="720"/>
          <w:tab w:val="num" w:pos="400"/>
        </w:tabs>
        <w:ind w:hanging="720"/>
        <w:rPr>
          <w:szCs w:val="20"/>
        </w:rPr>
      </w:pPr>
      <w:r>
        <w:rPr>
          <w:szCs w:val="20"/>
        </w:rPr>
        <w:t>Markten</w:t>
      </w:r>
    </w:p>
    <w:p w:rsidR="00003D1E" w:rsidRDefault="00003D1E" w:rsidP="00AE78D2">
      <w:pPr>
        <w:numPr>
          <w:ilvl w:val="0"/>
          <w:numId w:val="19"/>
        </w:numPr>
        <w:tabs>
          <w:tab w:val="clear" w:pos="720"/>
          <w:tab w:val="num" w:pos="400"/>
        </w:tabs>
        <w:ind w:hanging="720"/>
        <w:rPr>
          <w:szCs w:val="20"/>
        </w:rPr>
      </w:pPr>
      <w:r>
        <w:rPr>
          <w:szCs w:val="20"/>
        </w:rPr>
        <w:t>Milieu</w:t>
      </w:r>
    </w:p>
    <w:p w:rsidR="00003D1E" w:rsidRDefault="00003D1E" w:rsidP="00AE78D2">
      <w:pPr>
        <w:numPr>
          <w:ilvl w:val="0"/>
          <w:numId w:val="19"/>
        </w:numPr>
        <w:tabs>
          <w:tab w:val="clear" w:pos="720"/>
          <w:tab w:val="num" w:pos="400"/>
        </w:tabs>
        <w:ind w:hanging="720"/>
        <w:rPr>
          <w:szCs w:val="20"/>
        </w:rPr>
      </w:pPr>
      <w:r>
        <w:rPr>
          <w:szCs w:val="20"/>
        </w:rPr>
        <w:t>Drank- en Horeca</w:t>
      </w:r>
    </w:p>
    <w:p w:rsidR="00003D1E" w:rsidRDefault="00003D1E" w:rsidP="00AE78D2">
      <w:pPr>
        <w:numPr>
          <w:ilvl w:val="0"/>
          <w:numId w:val="19"/>
        </w:numPr>
        <w:tabs>
          <w:tab w:val="clear" w:pos="720"/>
          <w:tab w:val="num" w:pos="400"/>
        </w:tabs>
        <w:ind w:hanging="720"/>
        <w:rPr>
          <w:szCs w:val="20"/>
        </w:rPr>
      </w:pPr>
      <w:r>
        <w:rPr>
          <w:szCs w:val="20"/>
        </w:rPr>
        <w:t xml:space="preserve">Jeugd </w:t>
      </w: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Default="00003D1E">
      <w:pPr>
        <w:rPr>
          <w:szCs w:val="20"/>
        </w:rPr>
      </w:pPr>
    </w:p>
    <w:p w:rsidR="00003D1E" w:rsidRPr="000A763B" w:rsidRDefault="00003D1E">
      <w:pPr>
        <w:rPr>
          <w:b/>
          <w:szCs w:val="20"/>
        </w:rPr>
      </w:pPr>
      <w:r>
        <w:rPr>
          <w:b/>
          <w:szCs w:val="20"/>
        </w:rPr>
        <w:t xml:space="preserve">GENERIEKE COMPETENTIES HANDHAVER </w:t>
      </w:r>
    </w:p>
    <w:p w:rsidR="00003D1E" w:rsidRDefault="00003D1E" w:rsidP="00B83525">
      <w:pPr>
        <w:rPr>
          <w:szCs w:val="20"/>
        </w:rPr>
      </w:pPr>
    </w:p>
    <w:p w:rsidR="00003D1E" w:rsidRDefault="00003D1E" w:rsidP="00767F13">
      <w:r w:rsidRPr="00767F13">
        <w:rPr>
          <w:szCs w:val="20"/>
          <w:u w:val="single"/>
        </w:rPr>
        <w:t>Resultaatgerichtheid</w:t>
      </w:r>
      <w:r>
        <w:rPr>
          <w:szCs w:val="20"/>
        </w:rPr>
        <w:br/>
      </w:r>
      <w:r w:rsidRPr="0021531E">
        <w:rPr>
          <w:i/>
        </w:rPr>
        <w:t xml:space="preserve">De mate waarin de persoon actief gericht is op het behalen van resultaten en doelen en bereid is zijn handelen aan te passen bij te verwachten afwijkende resultaten. </w:t>
      </w:r>
      <w:r>
        <w:t xml:space="preserve">Deze competentie wordt beoordeeld op basis van de resultaatgebieden in de functiebeschrijving. </w:t>
      </w:r>
    </w:p>
    <w:p w:rsidR="00003D1E" w:rsidRPr="00B83525" w:rsidRDefault="00003D1E" w:rsidP="00B83525"/>
    <w:p w:rsidR="00003D1E" w:rsidRPr="0021531E" w:rsidRDefault="00003D1E" w:rsidP="00767F13">
      <w:pPr>
        <w:rPr>
          <w:i/>
        </w:rPr>
      </w:pPr>
      <w:r w:rsidRPr="00767F13">
        <w:rPr>
          <w:szCs w:val="20"/>
          <w:u w:val="single"/>
        </w:rPr>
        <w:t xml:space="preserve">Samenwerkingsgerichtheid </w:t>
      </w:r>
      <w:r w:rsidRPr="00767F13">
        <w:rPr>
          <w:szCs w:val="20"/>
          <w:u w:val="single"/>
        </w:rPr>
        <w:br/>
      </w:r>
      <w:r w:rsidRPr="0021531E">
        <w:rPr>
          <w:i/>
        </w:rPr>
        <w:t xml:space="preserve">De mate waarin de persoon actief bijdraagt aan een gezamenlijk resultaat, ook wanneer er geen direct eigen functioneel of persoonlijk belang aanwezig is. </w:t>
      </w:r>
    </w:p>
    <w:p w:rsidR="00003D1E" w:rsidRDefault="00003D1E" w:rsidP="00B83525">
      <w:pPr>
        <w:ind w:left="100"/>
        <w:rPr>
          <w:szCs w:val="20"/>
        </w:rPr>
      </w:pPr>
    </w:p>
    <w:p w:rsidR="00003D1E" w:rsidRPr="0021531E" w:rsidRDefault="00003D1E" w:rsidP="00767F13">
      <w:pPr>
        <w:rPr>
          <w:i/>
        </w:rPr>
      </w:pPr>
      <w:r w:rsidRPr="00767F13">
        <w:rPr>
          <w:szCs w:val="20"/>
          <w:u w:val="single"/>
        </w:rPr>
        <w:t>Integriteit</w:t>
      </w:r>
      <w:r>
        <w:rPr>
          <w:szCs w:val="20"/>
        </w:rPr>
        <w:t xml:space="preserve"> </w:t>
      </w:r>
      <w:r>
        <w:rPr>
          <w:szCs w:val="20"/>
        </w:rPr>
        <w:br/>
      </w:r>
      <w:r w:rsidRPr="0021531E">
        <w:rPr>
          <w:i/>
        </w:rPr>
        <w:t xml:space="preserve">De mate waarin de persoon op consistente wijze algemeen aanvaarde sociale en ethische normen in woord en gedrag weet te handhaven, er op aanspreekbaar is en anderen hierop kan aanspreken. </w:t>
      </w:r>
    </w:p>
    <w:p w:rsidR="00003D1E" w:rsidRDefault="00003D1E" w:rsidP="00B83525">
      <w:pPr>
        <w:ind w:left="100"/>
        <w:rPr>
          <w:szCs w:val="20"/>
        </w:rPr>
      </w:pPr>
    </w:p>
    <w:p w:rsidR="00003D1E" w:rsidRPr="004E5ABE" w:rsidRDefault="00003D1E" w:rsidP="00767F13">
      <w:pPr>
        <w:rPr>
          <w:i/>
        </w:rPr>
      </w:pPr>
      <w:r w:rsidRPr="00767F13">
        <w:rPr>
          <w:szCs w:val="20"/>
          <w:u w:val="single"/>
        </w:rPr>
        <w:t xml:space="preserve">Communicatie </w:t>
      </w:r>
      <w:r w:rsidRPr="00767F13">
        <w:rPr>
          <w:i/>
        </w:rPr>
        <w:br/>
      </w:r>
      <w:r w:rsidRPr="004E5ABE">
        <w:rPr>
          <w:i/>
        </w:rPr>
        <w:t>De mate waarin de persoon in staat is eigen mening, ideeën of feiten op een effectieve wijze onder woorden te brengen en op een tactvolle en effectieve wijze te reageren op behoeften en gevoelens van anderen.</w:t>
      </w:r>
    </w:p>
    <w:p w:rsidR="00003D1E" w:rsidRDefault="00003D1E" w:rsidP="00EB07B9">
      <w:pPr>
        <w:rPr>
          <w:iCs/>
          <w:szCs w:val="20"/>
        </w:rPr>
      </w:pPr>
    </w:p>
    <w:p w:rsidR="00003D1E" w:rsidRPr="00EB07B9" w:rsidRDefault="00003D1E" w:rsidP="00EB07B9">
      <w:pPr>
        <w:rPr>
          <w:iCs/>
          <w:szCs w:val="20"/>
          <w:u w:val="single"/>
        </w:rPr>
      </w:pPr>
      <w:r w:rsidRPr="00EB07B9">
        <w:rPr>
          <w:iCs/>
          <w:szCs w:val="20"/>
          <w:u w:val="single"/>
        </w:rPr>
        <w:t xml:space="preserve">Omgevingsbewustzijn </w:t>
      </w:r>
    </w:p>
    <w:p w:rsidR="00003D1E" w:rsidRPr="00EB07B9" w:rsidRDefault="00003D1E" w:rsidP="00EB07B9">
      <w:pPr>
        <w:rPr>
          <w:i/>
          <w:iCs/>
          <w:szCs w:val="20"/>
        </w:rPr>
      </w:pPr>
      <w:r w:rsidRPr="00EB07B9">
        <w:rPr>
          <w:i/>
          <w:iCs/>
          <w:szCs w:val="20"/>
        </w:rPr>
        <w:t>De mate waarin de persoon laat blijken goed geïnformeerd te zijn over maatschappelijke, politieke en economische ontwikkelingen en deze kennis effectief benut voor de eigen functie of organisatie</w:t>
      </w:r>
    </w:p>
    <w:p w:rsidR="00003D1E" w:rsidRDefault="00003D1E" w:rsidP="00F3156C">
      <w:pPr>
        <w:rPr>
          <w:szCs w:val="20"/>
        </w:rPr>
      </w:pPr>
    </w:p>
    <w:p w:rsidR="00003D1E" w:rsidRPr="00EB07B9" w:rsidRDefault="00003D1E" w:rsidP="00EB07B9">
      <w:pPr>
        <w:rPr>
          <w:szCs w:val="20"/>
          <w:u w:val="single"/>
        </w:rPr>
      </w:pPr>
      <w:r w:rsidRPr="00EB07B9">
        <w:rPr>
          <w:szCs w:val="20"/>
          <w:u w:val="single"/>
        </w:rPr>
        <w:t>Oordeelsvorming</w:t>
      </w:r>
    </w:p>
    <w:p w:rsidR="00003D1E" w:rsidRPr="00EB07B9" w:rsidRDefault="00003D1E" w:rsidP="00EB07B9">
      <w:pPr>
        <w:rPr>
          <w:i/>
          <w:iCs/>
          <w:szCs w:val="20"/>
        </w:rPr>
      </w:pPr>
      <w:r w:rsidRPr="00EB07B9">
        <w:rPr>
          <w:i/>
          <w:iCs/>
          <w:szCs w:val="20"/>
        </w:rPr>
        <w:t>De mate waarin de persoon in staat is gegevens en mogelijke handelwijzen tegen elkaar af te wegen en tot realistische beoordelingen te komen</w:t>
      </w:r>
    </w:p>
    <w:p w:rsidR="00003D1E" w:rsidRDefault="00003D1E" w:rsidP="00F3156C">
      <w:pPr>
        <w:rPr>
          <w:szCs w:val="20"/>
        </w:rPr>
      </w:pPr>
    </w:p>
    <w:p w:rsidR="00003D1E" w:rsidRPr="00EB07B9" w:rsidRDefault="00003D1E" w:rsidP="00EB07B9">
      <w:pPr>
        <w:rPr>
          <w:szCs w:val="20"/>
          <w:u w:val="single"/>
        </w:rPr>
      </w:pPr>
      <w:r w:rsidRPr="00EB07B9">
        <w:rPr>
          <w:szCs w:val="20"/>
          <w:u w:val="single"/>
        </w:rPr>
        <w:t>Klantgerichtheid</w:t>
      </w:r>
    </w:p>
    <w:p w:rsidR="00003D1E" w:rsidRPr="00EB07B9" w:rsidRDefault="00003D1E" w:rsidP="00EB07B9">
      <w:pPr>
        <w:rPr>
          <w:i/>
          <w:iCs/>
          <w:szCs w:val="20"/>
        </w:rPr>
      </w:pPr>
      <w:r w:rsidRPr="00EB07B9">
        <w:rPr>
          <w:i/>
          <w:iCs/>
          <w:szCs w:val="20"/>
        </w:rPr>
        <w:t xml:space="preserve">De mate waarin de persoon luistert en waar mogelijk </w:t>
      </w:r>
      <w:r w:rsidR="002C23AB" w:rsidRPr="00EB07B9">
        <w:rPr>
          <w:i/>
          <w:iCs/>
          <w:szCs w:val="20"/>
        </w:rPr>
        <w:t>tegemoetkomt</w:t>
      </w:r>
      <w:r w:rsidRPr="00EB07B9">
        <w:rPr>
          <w:i/>
          <w:iCs/>
          <w:szCs w:val="20"/>
        </w:rPr>
        <w:t xml:space="preserve"> aan de (on-)uitgesproken wensen van de klant/gebruiker, hiernaar handelt en daarbij prioriteit geeft aan servicebereidheid en klanttevredenheid</w:t>
      </w:r>
    </w:p>
    <w:p w:rsidR="00003D1E" w:rsidRDefault="00003D1E" w:rsidP="00F3156C">
      <w:pPr>
        <w:rPr>
          <w:szCs w:val="20"/>
        </w:rPr>
      </w:pPr>
    </w:p>
    <w:p w:rsidR="00003D1E" w:rsidRDefault="00003D1E" w:rsidP="000A763B">
      <w:pPr>
        <w:rPr>
          <w:b/>
          <w:szCs w:val="20"/>
        </w:rPr>
      </w:pPr>
    </w:p>
    <w:p w:rsidR="00003D1E" w:rsidRDefault="00003D1E" w:rsidP="000A763B">
      <w:pPr>
        <w:rPr>
          <w:b/>
          <w:szCs w:val="20"/>
        </w:rPr>
      </w:pPr>
    </w:p>
    <w:p w:rsidR="00003D1E" w:rsidRPr="00503EB9" w:rsidRDefault="00003D1E" w:rsidP="000A763B">
      <w:pPr>
        <w:rPr>
          <w:b/>
          <w:szCs w:val="20"/>
        </w:rPr>
      </w:pPr>
      <w:r w:rsidRPr="00503EB9">
        <w:rPr>
          <w:b/>
          <w:szCs w:val="20"/>
        </w:rPr>
        <w:t>Competenties</w:t>
      </w:r>
      <w:r>
        <w:rPr>
          <w:b/>
          <w:szCs w:val="20"/>
        </w:rPr>
        <w:t xml:space="preserve"> (eventuele aanvullende competenties worden benoemd bij betreffende taakaccent) </w:t>
      </w:r>
    </w:p>
    <w:p w:rsidR="00003D1E" w:rsidRDefault="00003D1E" w:rsidP="00F3156C">
      <w:pPr>
        <w:rPr>
          <w:szCs w:val="20"/>
        </w:rPr>
      </w:pPr>
    </w:p>
    <w:p w:rsidR="00003D1E" w:rsidRDefault="00003D1E" w:rsidP="00F3156C">
      <w:pPr>
        <w:rPr>
          <w:szCs w:val="20"/>
        </w:rPr>
      </w:pPr>
      <w:r>
        <w:rPr>
          <w:szCs w:val="20"/>
        </w:rPr>
        <w:t xml:space="preserve">NB: de verschillende competenties kunnen per taakaccent nog in zwaarte variëren. De concretisering van de competenties wordt uitgewerkt in gedragsvoorbeelden in de zogenaamde competentiescan. </w:t>
      </w:r>
    </w:p>
    <w:sectPr w:rsidR="00003D1E" w:rsidSect="00FC5360">
      <w:pgSz w:w="11906" w:h="16838"/>
      <w:pgMar w:top="1134" w:right="1508" w:bottom="1134" w:left="1599"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2D18"/>
    <w:multiLevelType w:val="hybridMultilevel"/>
    <w:tmpl w:val="685C1D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450A7"/>
    <w:multiLevelType w:val="hybridMultilevel"/>
    <w:tmpl w:val="BA840EB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04DBD"/>
    <w:multiLevelType w:val="hybridMultilevel"/>
    <w:tmpl w:val="FFC271A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0641A9"/>
    <w:multiLevelType w:val="hybridMultilevel"/>
    <w:tmpl w:val="88B2A9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D6740E"/>
    <w:multiLevelType w:val="hybridMultilevel"/>
    <w:tmpl w:val="3F7AA8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D121A4"/>
    <w:multiLevelType w:val="hybridMultilevel"/>
    <w:tmpl w:val="7C2C42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346"/>
    <w:multiLevelType w:val="hybridMultilevel"/>
    <w:tmpl w:val="2A30EE10"/>
    <w:lvl w:ilvl="0" w:tplc="0413000F">
      <w:start w:val="1"/>
      <w:numFmt w:val="decimal"/>
      <w:lvlText w:val="%1."/>
      <w:lvlJc w:val="left"/>
      <w:pPr>
        <w:tabs>
          <w:tab w:val="num" w:pos="720"/>
        </w:tabs>
        <w:ind w:left="720" w:hanging="360"/>
      </w:pPr>
      <w:rPr>
        <w:rFonts w:cs="Times New Roman"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57D94"/>
    <w:multiLevelType w:val="hybridMultilevel"/>
    <w:tmpl w:val="B60C75AC"/>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DC1329"/>
    <w:multiLevelType w:val="hybridMultilevel"/>
    <w:tmpl w:val="DE8E7C7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A72D5D"/>
    <w:multiLevelType w:val="hybridMultilevel"/>
    <w:tmpl w:val="0EC023D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A46FAD"/>
    <w:multiLevelType w:val="hybridMultilevel"/>
    <w:tmpl w:val="A650C40A"/>
    <w:lvl w:ilvl="0" w:tplc="9252E214">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36322"/>
    <w:multiLevelType w:val="multilevel"/>
    <w:tmpl w:val="DE225C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C646E"/>
    <w:multiLevelType w:val="hybridMultilevel"/>
    <w:tmpl w:val="471694E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225AAB"/>
    <w:multiLevelType w:val="hybridMultilevel"/>
    <w:tmpl w:val="1BC6EE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F0F35"/>
    <w:multiLevelType w:val="hybridMultilevel"/>
    <w:tmpl w:val="111828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9331F7"/>
    <w:multiLevelType w:val="hybridMultilevel"/>
    <w:tmpl w:val="00EA57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BC6015"/>
    <w:multiLevelType w:val="hybridMultilevel"/>
    <w:tmpl w:val="B61A8DC4"/>
    <w:lvl w:ilvl="0" w:tplc="0332D210">
      <w:numFmt w:val="bullet"/>
      <w:lvlText w:val="-"/>
      <w:lvlJc w:val="left"/>
      <w:pPr>
        <w:tabs>
          <w:tab w:val="num" w:pos="1065"/>
        </w:tabs>
        <w:ind w:left="1065" w:hanging="705"/>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DF24A4"/>
    <w:multiLevelType w:val="hybridMultilevel"/>
    <w:tmpl w:val="2C0AC8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7E63C8"/>
    <w:multiLevelType w:val="hybridMultilevel"/>
    <w:tmpl w:val="66844BE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2F0AC6"/>
    <w:multiLevelType w:val="hybridMultilevel"/>
    <w:tmpl w:val="E57C4F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C02426"/>
    <w:multiLevelType w:val="hybridMultilevel"/>
    <w:tmpl w:val="E7E0223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C71C9E"/>
    <w:multiLevelType w:val="hybridMultilevel"/>
    <w:tmpl w:val="1488E952"/>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7E7B90"/>
    <w:multiLevelType w:val="singleLevel"/>
    <w:tmpl w:val="3FAC1C2C"/>
    <w:lvl w:ilvl="0">
      <w:numFmt w:val="bullet"/>
      <w:lvlText w:val="-"/>
      <w:lvlJc w:val="left"/>
      <w:pPr>
        <w:tabs>
          <w:tab w:val="num" w:pos="705"/>
        </w:tabs>
        <w:ind w:left="705" w:hanging="705"/>
      </w:pPr>
      <w:rPr>
        <w:rFonts w:ascii="Times New Roman" w:hAnsi="Times New Roman" w:hint="default"/>
      </w:rPr>
    </w:lvl>
  </w:abstractNum>
  <w:abstractNum w:abstractNumId="23" w15:restartNumberingAfterBreak="0">
    <w:nsid w:val="59986AE6"/>
    <w:multiLevelType w:val="hybridMultilevel"/>
    <w:tmpl w:val="7A06B660"/>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474E3"/>
    <w:multiLevelType w:val="hybridMultilevel"/>
    <w:tmpl w:val="465817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B65EE"/>
    <w:multiLevelType w:val="hybridMultilevel"/>
    <w:tmpl w:val="48B23378"/>
    <w:lvl w:ilvl="0" w:tplc="97F4F3E6">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347F4"/>
    <w:multiLevelType w:val="hybridMultilevel"/>
    <w:tmpl w:val="DE225C2A"/>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1317FA"/>
    <w:multiLevelType w:val="hybridMultilevel"/>
    <w:tmpl w:val="30A6AB72"/>
    <w:lvl w:ilvl="0" w:tplc="868AEBBC">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7"/>
  </w:num>
  <w:num w:numId="4">
    <w:abstractNumId w:val="24"/>
  </w:num>
  <w:num w:numId="5">
    <w:abstractNumId w:val="22"/>
  </w:num>
  <w:num w:numId="6">
    <w:abstractNumId w:val="18"/>
  </w:num>
  <w:num w:numId="7">
    <w:abstractNumId w:val="10"/>
  </w:num>
  <w:num w:numId="8">
    <w:abstractNumId w:val="8"/>
  </w:num>
  <w:num w:numId="9">
    <w:abstractNumId w:val="3"/>
  </w:num>
  <w:num w:numId="10">
    <w:abstractNumId w:val="0"/>
  </w:num>
  <w:num w:numId="11">
    <w:abstractNumId w:val="25"/>
  </w:num>
  <w:num w:numId="12">
    <w:abstractNumId w:val="26"/>
  </w:num>
  <w:num w:numId="13">
    <w:abstractNumId w:val="27"/>
  </w:num>
  <w:num w:numId="14">
    <w:abstractNumId w:val="11"/>
  </w:num>
  <w:num w:numId="15">
    <w:abstractNumId w:val="21"/>
  </w:num>
  <w:num w:numId="16">
    <w:abstractNumId w:val="2"/>
  </w:num>
  <w:num w:numId="17">
    <w:abstractNumId w:val="12"/>
  </w:num>
  <w:num w:numId="18">
    <w:abstractNumId w:val="16"/>
  </w:num>
  <w:num w:numId="19">
    <w:abstractNumId w:val="4"/>
  </w:num>
  <w:num w:numId="20">
    <w:abstractNumId w:val="23"/>
  </w:num>
  <w:num w:numId="21">
    <w:abstractNumId w:val="7"/>
  </w:num>
  <w:num w:numId="22">
    <w:abstractNumId w:val="20"/>
  </w:num>
  <w:num w:numId="23">
    <w:abstractNumId w:val="6"/>
  </w:num>
  <w:num w:numId="24">
    <w:abstractNumId w:val="5"/>
  </w:num>
  <w:num w:numId="25">
    <w:abstractNumId w:val="15"/>
  </w:num>
  <w:num w:numId="26">
    <w:abstractNumId w:val="19"/>
  </w:num>
  <w:num w:numId="27">
    <w:abstractNumId w:val="9"/>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87"/>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4D5"/>
    <w:rsid w:val="000018EE"/>
    <w:rsid w:val="00003D1E"/>
    <w:rsid w:val="00007973"/>
    <w:rsid w:val="00007A42"/>
    <w:rsid w:val="000247C2"/>
    <w:rsid w:val="00032543"/>
    <w:rsid w:val="00042558"/>
    <w:rsid w:val="000535F4"/>
    <w:rsid w:val="000547DA"/>
    <w:rsid w:val="0006010F"/>
    <w:rsid w:val="00063F1C"/>
    <w:rsid w:val="00073BC1"/>
    <w:rsid w:val="0008096A"/>
    <w:rsid w:val="000A3E58"/>
    <w:rsid w:val="000A763B"/>
    <w:rsid w:val="000B32CB"/>
    <w:rsid w:val="001153AF"/>
    <w:rsid w:val="001505DD"/>
    <w:rsid w:val="00153FEC"/>
    <w:rsid w:val="0017762F"/>
    <w:rsid w:val="001867FB"/>
    <w:rsid w:val="001B6D9A"/>
    <w:rsid w:val="001C74F5"/>
    <w:rsid w:val="001F540F"/>
    <w:rsid w:val="0021531E"/>
    <w:rsid w:val="0022551E"/>
    <w:rsid w:val="00233087"/>
    <w:rsid w:val="00254666"/>
    <w:rsid w:val="00266E40"/>
    <w:rsid w:val="0027036F"/>
    <w:rsid w:val="002850AB"/>
    <w:rsid w:val="002B266B"/>
    <w:rsid w:val="002C05DC"/>
    <w:rsid w:val="002C12B0"/>
    <w:rsid w:val="002C1A4B"/>
    <w:rsid w:val="002C21FC"/>
    <w:rsid w:val="002C23AB"/>
    <w:rsid w:val="002D7050"/>
    <w:rsid w:val="00327FEB"/>
    <w:rsid w:val="00356B16"/>
    <w:rsid w:val="00376CFF"/>
    <w:rsid w:val="00386B7F"/>
    <w:rsid w:val="00396008"/>
    <w:rsid w:val="003F762D"/>
    <w:rsid w:val="00410F26"/>
    <w:rsid w:val="00432CE1"/>
    <w:rsid w:val="00466880"/>
    <w:rsid w:val="0049136D"/>
    <w:rsid w:val="00496842"/>
    <w:rsid w:val="004A603C"/>
    <w:rsid w:val="004B65E8"/>
    <w:rsid w:val="004B76E2"/>
    <w:rsid w:val="004D5C59"/>
    <w:rsid w:val="004E45B8"/>
    <w:rsid w:val="004E5ABE"/>
    <w:rsid w:val="00503EB9"/>
    <w:rsid w:val="00515945"/>
    <w:rsid w:val="00527C31"/>
    <w:rsid w:val="00541DA8"/>
    <w:rsid w:val="005449D2"/>
    <w:rsid w:val="005505E1"/>
    <w:rsid w:val="00556BF1"/>
    <w:rsid w:val="005575A8"/>
    <w:rsid w:val="00572CBA"/>
    <w:rsid w:val="00574497"/>
    <w:rsid w:val="005A1E6D"/>
    <w:rsid w:val="005D30B0"/>
    <w:rsid w:val="005E5D2D"/>
    <w:rsid w:val="005F0CCE"/>
    <w:rsid w:val="00600DCE"/>
    <w:rsid w:val="006019C4"/>
    <w:rsid w:val="00617668"/>
    <w:rsid w:val="0062124F"/>
    <w:rsid w:val="00693008"/>
    <w:rsid w:val="006B2D56"/>
    <w:rsid w:val="006B76AE"/>
    <w:rsid w:val="006E2F7A"/>
    <w:rsid w:val="006F45DF"/>
    <w:rsid w:val="006F6982"/>
    <w:rsid w:val="00726646"/>
    <w:rsid w:val="007415C5"/>
    <w:rsid w:val="00746E1B"/>
    <w:rsid w:val="00754134"/>
    <w:rsid w:val="00767F13"/>
    <w:rsid w:val="00782EFA"/>
    <w:rsid w:val="007D5225"/>
    <w:rsid w:val="007D7FA0"/>
    <w:rsid w:val="007E551C"/>
    <w:rsid w:val="007E6010"/>
    <w:rsid w:val="00817561"/>
    <w:rsid w:val="00847167"/>
    <w:rsid w:val="0087452F"/>
    <w:rsid w:val="008A46BA"/>
    <w:rsid w:val="008B4A57"/>
    <w:rsid w:val="009027A2"/>
    <w:rsid w:val="00903E8E"/>
    <w:rsid w:val="00905455"/>
    <w:rsid w:val="009329A8"/>
    <w:rsid w:val="009721D6"/>
    <w:rsid w:val="009B30AE"/>
    <w:rsid w:val="009B43D1"/>
    <w:rsid w:val="00A06A6C"/>
    <w:rsid w:val="00A07DFE"/>
    <w:rsid w:val="00A159D3"/>
    <w:rsid w:val="00A33B4A"/>
    <w:rsid w:val="00A56271"/>
    <w:rsid w:val="00A56759"/>
    <w:rsid w:val="00A87CDE"/>
    <w:rsid w:val="00AB2B8D"/>
    <w:rsid w:val="00AB471F"/>
    <w:rsid w:val="00AC458D"/>
    <w:rsid w:val="00AE78D2"/>
    <w:rsid w:val="00B00143"/>
    <w:rsid w:val="00B073D3"/>
    <w:rsid w:val="00B17FA7"/>
    <w:rsid w:val="00B239BB"/>
    <w:rsid w:val="00B3073B"/>
    <w:rsid w:val="00B43491"/>
    <w:rsid w:val="00B634D5"/>
    <w:rsid w:val="00B81F68"/>
    <w:rsid w:val="00B83525"/>
    <w:rsid w:val="00B83E56"/>
    <w:rsid w:val="00B93DF2"/>
    <w:rsid w:val="00B954AE"/>
    <w:rsid w:val="00BE57C6"/>
    <w:rsid w:val="00BE7076"/>
    <w:rsid w:val="00C2610C"/>
    <w:rsid w:val="00C53359"/>
    <w:rsid w:val="00C61C1A"/>
    <w:rsid w:val="00C66595"/>
    <w:rsid w:val="00C719DF"/>
    <w:rsid w:val="00C9348A"/>
    <w:rsid w:val="00CA6105"/>
    <w:rsid w:val="00CD1594"/>
    <w:rsid w:val="00CE53C0"/>
    <w:rsid w:val="00CF1D0F"/>
    <w:rsid w:val="00D003E3"/>
    <w:rsid w:val="00D10D71"/>
    <w:rsid w:val="00D147EB"/>
    <w:rsid w:val="00D2664B"/>
    <w:rsid w:val="00D44388"/>
    <w:rsid w:val="00D509B8"/>
    <w:rsid w:val="00D56AB7"/>
    <w:rsid w:val="00D8100A"/>
    <w:rsid w:val="00D85467"/>
    <w:rsid w:val="00DD7E05"/>
    <w:rsid w:val="00E1315D"/>
    <w:rsid w:val="00E36CF2"/>
    <w:rsid w:val="00EB07B9"/>
    <w:rsid w:val="00EE7EBB"/>
    <w:rsid w:val="00EF3366"/>
    <w:rsid w:val="00EF5BEE"/>
    <w:rsid w:val="00F117A8"/>
    <w:rsid w:val="00F16D99"/>
    <w:rsid w:val="00F20F01"/>
    <w:rsid w:val="00F3156C"/>
    <w:rsid w:val="00F34115"/>
    <w:rsid w:val="00F44B5E"/>
    <w:rsid w:val="00F44D87"/>
    <w:rsid w:val="00F75E11"/>
    <w:rsid w:val="00F8696E"/>
    <w:rsid w:val="00FA1DCA"/>
    <w:rsid w:val="00FC5360"/>
    <w:rsid w:val="00FC5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4137D6"/>
  <w15:docId w15:val="{24086420-3351-4F0D-973F-51712AF7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32CB"/>
    <w:pPr>
      <w:spacing w:line="280" w:lineRule="atLeast"/>
    </w:pPr>
    <w:rPr>
      <w:rFonts w:ascii="Arial" w:hAnsi="Arial" w:cs="Arial"/>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F75E11"/>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32543"/>
    <w:rPr>
      <w:rFonts w:cs="Arial"/>
      <w:sz w:val="2"/>
    </w:rPr>
  </w:style>
  <w:style w:type="paragraph" w:styleId="Plattetekst">
    <w:name w:val="Body Text"/>
    <w:basedOn w:val="Standaard"/>
    <w:link w:val="PlattetekstChar"/>
    <w:uiPriority w:val="99"/>
    <w:rsid w:val="005D30B0"/>
    <w:pPr>
      <w:spacing w:line="240" w:lineRule="auto"/>
      <w:jc w:val="both"/>
    </w:pPr>
    <w:rPr>
      <w:rFonts w:cs="Times New Roman"/>
      <w:sz w:val="22"/>
      <w:szCs w:val="20"/>
      <w:lang w:eastAsia="en-GB"/>
    </w:rPr>
  </w:style>
  <w:style w:type="character" w:customStyle="1" w:styleId="BodyTextChar">
    <w:name w:val="Body Text Char"/>
    <w:basedOn w:val="Standaardalinea-lettertype"/>
    <w:uiPriority w:val="99"/>
    <w:semiHidden/>
    <w:locked/>
    <w:rsid w:val="00032543"/>
    <w:rPr>
      <w:rFonts w:ascii="Arial" w:hAnsi="Arial" w:cs="Arial"/>
      <w:sz w:val="24"/>
      <w:szCs w:val="24"/>
    </w:rPr>
  </w:style>
  <w:style w:type="character" w:customStyle="1" w:styleId="PlattetekstChar">
    <w:name w:val="Platte tekst Char"/>
    <w:basedOn w:val="Standaardalinea-lettertype"/>
    <w:link w:val="Plattetekst"/>
    <w:uiPriority w:val="99"/>
    <w:locked/>
    <w:rsid w:val="005D30B0"/>
    <w:rPr>
      <w:rFonts w:ascii="Arial" w:hAnsi="Arial" w:cs="Times New Roman"/>
      <w:sz w:val="22"/>
      <w:lang w:val="nl-NL" w:eastAsia="en-GB" w:bidi="ar-SA"/>
    </w:rPr>
  </w:style>
  <w:style w:type="paragraph" w:styleId="Documentstructuur">
    <w:name w:val="Document Map"/>
    <w:basedOn w:val="Standaard"/>
    <w:link w:val="DocumentstructuurChar"/>
    <w:uiPriority w:val="99"/>
    <w:semiHidden/>
    <w:rsid w:val="00C719DF"/>
    <w:pPr>
      <w:shd w:val="clear" w:color="auto" w:fill="000080"/>
    </w:pPr>
    <w:rPr>
      <w:rFonts w:ascii="Tahoma" w:hAnsi="Tahoma" w:cs="Tahoma"/>
      <w:szCs w:val="20"/>
    </w:rPr>
  </w:style>
  <w:style w:type="character" w:customStyle="1" w:styleId="DocumentstructuurChar">
    <w:name w:val="Documentstructuur Char"/>
    <w:basedOn w:val="Standaardalinea-lettertype"/>
    <w:link w:val="Documentstructuur"/>
    <w:uiPriority w:val="99"/>
    <w:semiHidden/>
    <w:locked/>
    <w:rsid w:val="005505E1"/>
    <w:rPr>
      <w:rFonts w:cs="Arial"/>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EB537EAD</Template>
  <TotalTime>0</TotalTime>
  <Pages>4</Pages>
  <Words>1075</Words>
  <Characters>7196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SKELET</vt:lpstr>
    </vt:vector>
  </TitlesOfParts>
  <Company>Gemeente Rotterdam</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dc:title>
  <dc:subject/>
  <dc:creator>Kops J.C.K. (Jan)</dc:creator>
  <cp:keywords/>
  <dc:description/>
  <cp:lastModifiedBy>Beek M.M. van der (Matthias)</cp:lastModifiedBy>
  <cp:revision>2</cp:revision>
  <cp:lastPrinted>2013-03-07T14:14:00Z</cp:lastPrinted>
  <dcterms:created xsi:type="dcterms:W3CDTF">2018-11-08T08:44:00Z</dcterms:created>
  <dcterms:modified xsi:type="dcterms:W3CDTF">2018-11-08T08:44:00Z</dcterms:modified>
</cp:coreProperties>
</file>