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047BBF" w:rsidP="00985BD0">
      <w:pPr>
        <w:pStyle w:val="Kop1"/>
        <w:rPr>
          <w:color w:val="339933"/>
        </w:rPr>
      </w:pPr>
      <w:r>
        <w:rPr>
          <w:color w:val="339933"/>
        </w:rPr>
        <w:t xml:space="preserve">Financial </w:t>
      </w:r>
      <w:r w:rsidR="00442588">
        <w:rPr>
          <w:color w:val="339933"/>
        </w:rPr>
        <w:t>Auditor</w:t>
      </w:r>
      <w:r w:rsidR="00B61222">
        <w:rPr>
          <w:color w:val="339933"/>
        </w:rPr>
        <w:t xml:space="preserve"> </w:t>
      </w:r>
    </w:p>
    <w:p w:rsidR="00F52525" w:rsidRPr="00F52525" w:rsidRDefault="00442588" w:rsidP="00F52525">
      <w:r>
        <w:t>SO</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r w:rsidR="0017705A">
              <w:t>/thuis/librijesteeg</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17705A" w:rsidP="00D24F8E">
            <w:r>
              <w:t>1 oktober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17705A" w:rsidP="0017705A">
            <w:pPr>
              <w:tabs>
                <w:tab w:val="left" w:pos="3675"/>
              </w:tabs>
            </w:pPr>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442588" w:rsidP="00D24F8E">
            <w:r>
              <w:t>28 - 36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17705A" w:rsidP="00D24F8E">
            <w:r>
              <w:t>8</w:t>
            </w:r>
            <w:r w:rsidR="00B61222">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17705A" w:rsidP="00D24F8E">
            <w:r>
              <w:t>1</w:t>
            </w:r>
            <w:r w:rsidR="00442588">
              <w:t xml:space="preserve"> </w:t>
            </w:r>
            <w:r>
              <w:t>x</w:t>
            </w:r>
            <w:r w:rsidR="00442588">
              <w:t xml:space="preserve"> </w:t>
            </w:r>
            <w:r>
              <w:t>6 maanden</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F50CE0" w:rsidRDefault="0017705A" w:rsidP="00D24F8E">
            <w:r>
              <w:t>11</w:t>
            </w:r>
            <w:r w:rsidR="00B61222">
              <w:t xml:space="preserve"> </w:t>
            </w:r>
          </w:p>
          <w:p w:rsidR="00442588" w:rsidRDefault="00442588" w:rsidP="00D24F8E">
            <w:r>
              <w:t>N.v.t.</w:t>
            </w:r>
          </w:p>
          <w:p w:rsidR="00F50CE0" w:rsidRPr="00BB5ABD" w:rsidRDefault="00442588" w:rsidP="00D24F8E">
            <w:r>
              <w:t>N.v.t.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442588" w:rsidP="00D24F8E">
            <w:r>
              <w:t>Week 38</w:t>
            </w:r>
          </w:p>
        </w:tc>
      </w:tr>
      <w:tr w:rsidR="00F52525" w:rsidRPr="00BB5ABD" w:rsidTr="001C6FAE">
        <w:tc>
          <w:tcPr>
            <w:tcW w:w="3086" w:type="dxa"/>
          </w:tcPr>
          <w:p w:rsidR="00F52525" w:rsidRPr="00AD74CA" w:rsidRDefault="0017705A" w:rsidP="00F52525">
            <w:pPr>
              <w:rPr>
                <w:b/>
              </w:rPr>
            </w:pPr>
            <w:r>
              <w:rPr>
                <w:b/>
              </w:rPr>
              <w:t>20</w:t>
            </w:r>
            <w:r w:rsidR="00F52525" w:rsidRPr="00AD74CA">
              <w:rPr>
                <w:b/>
              </w:rPr>
              <w:t>Tariefrange:</w:t>
            </w:r>
          </w:p>
        </w:tc>
        <w:tc>
          <w:tcPr>
            <w:tcW w:w="5295" w:type="dxa"/>
          </w:tcPr>
          <w:p w:rsidR="00F52525" w:rsidRPr="00AD74CA" w:rsidRDefault="0017705A" w:rsidP="00F52525">
            <w:r>
              <w:t xml:space="preserve">Min </w:t>
            </w:r>
            <w:r w:rsidR="00442588">
              <w:t>85</w:t>
            </w:r>
            <w:r>
              <w:t xml:space="preserve"> – max 100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17705A" w:rsidP="00F52525">
            <w:r>
              <w:t>20% -</w:t>
            </w:r>
            <w:r w:rsidR="00442588">
              <w:t xml:space="preserve"> </w:t>
            </w:r>
            <w:r>
              <w:t>80%</w:t>
            </w:r>
          </w:p>
        </w:tc>
      </w:tr>
    </w:tbl>
    <w:p w:rsidR="00BB5ABD" w:rsidRPr="00BB5ABD" w:rsidRDefault="00BB5ABD" w:rsidP="00BB5ABD"/>
    <w:p w:rsidR="00985BD0" w:rsidRDefault="00E26C9F" w:rsidP="0017705A">
      <w:pPr>
        <w:pStyle w:val="Kop2"/>
      </w:pPr>
      <w:r>
        <w:t xml:space="preserve">Jouw </w:t>
      </w:r>
      <w:proofErr w:type="gramStart"/>
      <w:r>
        <w:t>functie /</w:t>
      </w:r>
      <w:proofErr w:type="gramEnd"/>
      <w:r>
        <w:t xml:space="preserve"> opdracht </w:t>
      </w:r>
    </w:p>
    <w:p w:rsidR="0017705A" w:rsidRPr="00B74AA7" w:rsidRDefault="0017705A" w:rsidP="0017705A">
      <w:pPr>
        <w:spacing w:line="312" w:lineRule="auto"/>
        <w:rPr>
          <w:rFonts w:ascii="Verdana" w:hAnsi="Verdana"/>
          <w:u w:val="single"/>
        </w:rPr>
      </w:pPr>
      <w:r w:rsidRPr="00B74AA7">
        <w:rPr>
          <w:rFonts w:ascii="Verdana" w:hAnsi="Verdana"/>
          <w:u w:val="single"/>
        </w:rPr>
        <w:t>Resultaat</w:t>
      </w:r>
    </w:p>
    <w:p w:rsidR="0017705A" w:rsidRDefault="0017705A" w:rsidP="0017705A">
      <w:pPr>
        <w:pStyle w:val="Lijstalinea"/>
        <w:numPr>
          <w:ilvl w:val="0"/>
          <w:numId w:val="3"/>
        </w:numPr>
        <w:spacing w:line="312" w:lineRule="auto"/>
        <w:rPr>
          <w:rFonts w:ascii="Verdana" w:hAnsi="Verdana"/>
        </w:rPr>
      </w:pPr>
      <w:r>
        <w:rPr>
          <w:rFonts w:ascii="Verdana" w:hAnsi="Verdana"/>
        </w:rPr>
        <w:t>Een door het MT Vastgoed vastg</w:t>
      </w:r>
      <w:bookmarkStart w:id="0" w:name="_GoBack"/>
      <w:bookmarkEnd w:id="0"/>
      <w:r>
        <w:rPr>
          <w:rFonts w:ascii="Verdana" w:hAnsi="Verdana"/>
        </w:rPr>
        <w:t>esteld ‘Auditplan 2020-2021’</w:t>
      </w:r>
    </w:p>
    <w:p w:rsidR="0017705A" w:rsidRDefault="0017705A" w:rsidP="0017705A">
      <w:pPr>
        <w:pStyle w:val="Lijstalinea"/>
        <w:numPr>
          <w:ilvl w:val="0"/>
          <w:numId w:val="3"/>
        </w:numPr>
        <w:spacing w:line="312" w:lineRule="auto"/>
        <w:rPr>
          <w:rFonts w:ascii="Verdana" w:hAnsi="Verdana"/>
        </w:rPr>
      </w:pPr>
      <w:r>
        <w:rPr>
          <w:rFonts w:ascii="Verdana" w:hAnsi="Verdana"/>
        </w:rPr>
        <w:t>Per onderdeel een Plan van Aanpak voor het uitvoeren van de audit/controle</w:t>
      </w:r>
    </w:p>
    <w:p w:rsidR="0017705A" w:rsidRPr="00B74AA7" w:rsidRDefault="0017705A" w:rsidP="0017705A">
      <w:pPr>
        <w:spacing w:line="312" w:lineRule="auto"/>
        <w:rPr>
          <w:rFonts w:ascii="Verdana" w:hAnsi="Verdana"/>
        </w:rPr>
      </w:pPr>
    </w:p>
    <w:p w:rsidR="0017705A" w:rsidRPr="005D1015" w:rsidRDefault="0017705A" w:rsidP="0017705A">
      <w:pPr>
        <w:spacing w:line="312" w:lineRule="auto"/>
        <w:rPr>
          <w:rFonts w:ascii="Verdana" w:hAnsi="Verdana"/>
          <w:u w:val="single"/>
        </w:rPr>
      </w:pPr>
      <w:r w:rsidRPr="005D1015">
        <w:rPr>
          <w:rFonts w:ascii="Verdana" w:hAnsi="Verdana"/>
          <w:u w:val="single"/>
        </w:rPr>
        <w:t>Toelichting</w:t>
      </w:r>
    </w:p>
    <w:p w:rsidR="007950EF" w:rsidRDefault="0017705A" w:rsidP="0017705A">
      <w:pPr>
        <w:spacing w:line="312" w:lineRule="auto"/>
        <w:rPr>
          <w:rFonts w:ascii="Verdana" w:hAnsi="Verdana"/>
        </w:rPr>
      </w:pPr>
      <w:r w:rsidRPr="005D1015">
        <w:rPr>
          <w:rFonts w:ascii="Verdana" w:hAnsi="Verdana"/>
        </w:rPr>
        <w:t xml:space="preserve">Binnen team Bedrijfsvoering is een viertal mensen belast met het uitvoeren van audits en controles. Dit zogenoemde ‘Kwaliteitsteam’ heeft in het afgelopen jaar voornamelijk de afdeling ondersteund met het herijken van de processen en het inrichten van het nieuwe vastgoedbeheersysteem. Nu is de tijd aangebroken om te starten met audits en controles op de vastgestelde processen. </w:t>
      </w:r>
    </w:p>
    <w:p w:rsidR="0017705A" w:rsidRDefault="007950EF" w:rsidP="0017705A">
      <w:pPr>
        <w:spacing w:line="312" w:lineRule="auto"/>
        <w:rPr>
          <w:rFonts w:ascii="Verdana" w:hAnsi="Verdana"/>
        </w:rPr>
      </w:pPr>
      <w:r>
        <w:rPr>
          <w:rFonts w:ascii="Verdana" w:hAnsi="Verdana"/>
        </w:rPr>
        <w:t xml:space="preserve">Team Bedrijfsvoering maakt onderdeel uit van afdeling Vastgoed Cluster Stadsontwikkeling van de Gemeente Rotterdam. De afdeling Vastgoed is bezig een permanent cyclisch proces van verbetering op gang te brengen. De audits spelen hierin een belangrijke rol. Politiek bestuurlijk en vanuit de directie is er ruime aandacht voor de afdeling Vastgoed. </w:t>
      </w:r>
      <w:r w:rsidR="0017705A">
        <w:rPr>
          <w:rFonts w:ascii="Verdana" w:hAnsi="Verdana"/>
        </w:rPr>
        <w:br/>
      </w:r>
    </w:p>
    <w:p w:rsidR="0017705A" w:rsidRPr="004B002F" w:rsidRDefault="0017705A" w:rsidP="0017705A">
      <w:pPr>
        <w:pStyle w:val="Lijstalinea"/>
        <w:numPr>
          <w:ilvl w:val="0"/>
          <w:numId w:val="5"/>
        </w:numPr>
        <w:spacing w:line="312" w:lineRule="auto"/>
        <w:rPr>
          <w:rFonts w:ascii="Verdana" w:hAnsi="Verdana"/>
        </w:rPr>
      </w:pPr>
      <w:r>
        <w:rPr>
          <w:rFonts w:ascii="Verdana" w:hAnsi="Verdana"/>
        </w:rPr>
        <w:t>O</w:t>
      </w:r>
      <w:r w:rsidRPr="004B002F">
        <w:rPr>
          <w:rFonts w:ascii="Verdana" w:hAnsi="Verdana"/>
        </w:rPr>
        <w:t xml:space="preserve">p basis van de </w:t>
      </w:r>
      <w:proofErr w:type="gramStart"/>
      <w:r w:rsidRPr="004B002F">
        <w:rPr>
          <w:rFonts w:ascii="Verdana" w:hAnsi="Verdana"/>
        </w:rPr>
        <w:t>reeds</w:t>
      </w:r>
      <w:proofErr w:type="gramEnd"/>
      <w:r w:rsidRPr="004B002F">
        <w:rPr>
          <w:rFonts w:ascii="Verdana" w:hAnsi="Verdana"/>
        </w:rPr>
        <w:t xml:space="preserve"> geformuleerde risico’s en beheersmaatregelen </w:t>
      </w:r>
      <w:r>
        <w:rPr>
          <w:rFonts w:ascii="Verdana" w:hAnsi="Verdana"/>
        </w:rPr>
        <w:t xml:space="preserve">wordt </w:t>
      </w:r>
      <w:r w:rsidRPr="004B002F">
        <w:rPr>
          <w:rFonts w:ascii="Verdana" w:hAnsi="Verdana"/>
        </w:rPr>
        <w:t xml:space="preserve">een overall auditplan </w:t>
      </w:r>
      <w:r>
        <w:rPr>
          <w:rFonts w:ascii="Verdana" w:hAnsi="Verdana"/>
        </w:rPr>
        <w:t xml:space="preserve">2020 – 2021 </w:t>
      </w:r>
      <w:r w:rsidRPr="004B002F">
        <w:rPr>
          <w:rFonts w:ascii="Verdana" w:hAnsi="Verdana"/>
        </w:rPr>
        <w:t xml:space="preserve">opgesteld. </w:t>
      </w:r>
    </w:p>
    <w:p w:rsidR="007950EF" w:rsidRDefault="0017705A" w:rsidP="0017705A">
      <w:pPr>
        <w:pStyle w:val="Lijstalinea"/>
        <w:numPr>
          <w:ilvl w:val="0"/>
          <w:numId w:val="5"/>
        </w:numPr>
        <w:spacing w:line="312" w:lineRule="auto"/>
        <w:rPr>
          <w:rFonts w:ascii="Verdana" w:hAnsi="Verdana"/>
        </w:rPr>
      </w:pPr>
      <w:r w:rsidRPr="007950EF">
        <w:rPr>
          <w:rFonts w:ascii="Verdana" w:hAnsi="Verdana"/>
        </w:rPr>
        <w:t xml:space="preserve">Vervolgens wordt per (deel)proces een controleplan/werkprogramma opgesteld waarin de opzet, het bestaan en de werking van de beheersmaatregelen wordt getoetst. </w:t>
      </w:r>
    </w:p>
    <w:p w:rsidR="0017705A" w:rsidRPr="007950EF" w:rsidRDefault="0017705A" w:rsidP="0017705A">
      <w:pPr>
        <w:pStyle w:val="Lijstalinea"/>
        <w:numPr>
          <w:ilvl w:val="0"/>
          <w:numId w:val="5"/>
        </w:numPr>
        <w:spacing w:line="312" w:lineRule="auto"/>
        <w:rPr>
          <w:rFonts w:ascii="Verdana" w:hAnsi="Verdana"/>
        </w:rPr>
      </w:pPr>
      <w:r w:rsidRPr="007950EF">
        <w:rPr>
          <w:rFonts w:ascii="Verdana" w:hAnsi="Verdana"/>
        </w:rPr>
        <w:lastRenderedPageBreak/>
        <w:t xml:space="preserve">Daarna is het een kwestie van de controleplannen ten uitvoer brengen. </w:t>
      </w:r>
      <w:r w:rsidR="007950EF">
        <w:rPr>
          <w:rFonts w:ascii="Verdana" w:hAnsi="Verdana"/>
        </w:rPr>
        <w:t>Dit valt binnen de scope van de opdracht.</w:t>
      </w:r>
    </w:p>
    <w:p w:rsidR="0017705A" w:rsidRPr="00B74AA7" w:rsidRDefault="0017705A" w:rsidP="0017705A">
      <w:pPr>
        <w:spacing w:line="312" w:lineRule="auto"/>
        <w:rPr>
          <w:rFonts w:ascii="Verdana" w:hAnsi="Verdana"/>
        </w:rPr>
      </w:pPr>
      <w:r w:rsidRPr="005D1015">
        <w:rPr>
          <w:rFonts w:ascii="Verdana" w:hAnsi="Verdana"/>
        </w:rPr>
        <w:t xml:space="preserve">Als ervaren auditor stel je in samenspraak met de Adviseur Bedrijfsvoering </w:t>
      </w:r>
      <w:r w:rsidR="007950EF">
        <w:rPr>
          <w:rFonts w:ascii="Verdana" w:hAnsi="Verdana"/>
        </w:rPr>
        <w:t xml:space="preserve">en het hoofd </w:t>
      </w:r>
      <w:proofErr w:type="gramStart"/>
      <w:r w:rsidR="007950EF">
        <w:rPr>
          <w:rFonts w:ascii="Verdana" w:hAnsi="Verdana"/>
        </w:rPr>
        <w:t>bedrijfsvoering ,</w:t>
      </w:r>
      <w:r w:rsidRPr="005D1015">
        <w:rPr>
          <w:rFonts w:ascii="Verdana" w:hAnsi="Verdana"/>
        </w:rPr>
        <w:t>het</w:t>
      </w:r>
      <w:proofErr w:type="gramEnd"/>
      <w:r w:rsidRPr="005D1015">
        <w:rPr>
          <w:rFonts w:ascii="Verdana" w:hAnsi="Verdana"/>
        </w:rPr>
        <w:t xml:space="preserve"> overall auditplan op en de onderliggende controleplannen per proces. </w:t>
      </w:r>
      <w:r w:rsidR="007950EF">
        <w:rPr>
          <w:rFonts w:ascii="Verdana" w:hAnsi="Verdana"/>
        </w:rPr>
        <w:t>Aan het eind van de opdracht</w:t>
      </w:r>
      <w:r w:rsidRPr="005D1015">
        <w:rPr>
          <w:rFonts w:ascii="Verdana" w:hAnsi="Verdana"/>
        </w:rPr>
        <w:t xml:space="preserve"> ligt er dus zowel een stevig meerjarig auditplan als diverse afgeronde controles op de belangrijkste processen</w:t>
      </w:r>
      <w:r w:rsidR="007950EF">
        <w:rPr>
          <w:rFonts w:ascii="Verdana" w:hAnsi="Verdana"/>
        </w:rPr>
        <w:t xml:space="preserve"> met aanbevelingen en </w:t>
      </w:r>
      <w:proofErr w:type="gramStart"/>
      <w:r w:rsidR="007950EF">
        <w:rPr>
          <w:rFonts w:ascii="Verdana" w:hAnsi="Verdana"/>
        </w:rPr>
        <w:t>reeds</w:t>
      </w:r>
      <w:proofErr w:type="gramEnd"/>
      <w:r w:rsidR="007950EF">
        <w:rPr>
          <w:rFonts w:ascii="Verdana" w:hAnsi="Verdana"/>
        </w:rPr>
        <w:t xml:space="preserve"> </w:t>
      </w:r>
      <w:proofErr w:type="spellStart"/>
      <w:r w:rsidR="007950EF">
        <w:rPr>
          <w:rFonts w:ascii="Verdana" w:hAnsi="Verdana"/>
        </w:rPr>
        <w:t>geimplementeerde</w:t>
      </w:r>
      <w:proofErr w:type="spellEnd"/>
      <w:r w:rsidR="007950EF">
        <w:rPr>
          <w:rFonts w:ascii="Verdana" w:hAnsi="Verdana"/>
        </w:rPr>
        <w:t xml:space="preserve"> verbeteringen in de processen</w:t>
      </w:r>
      <w:r w:rsidRPr="005D1015">
        <w:rPr>
          <w:rFonts w:ascii="Verdana" w:hAnsi="Verdana"/>
        </w:rPr>
        <w:t xml:space="preserve">. </w:t>
      </w:r>
      <w:proofErr w:type="spellStart"/>
      <w:r>
        <w:rPr>
          <w:rFonts w:ascii="Verdana" w:hAnsi="Verdana"/>
        </w:rPr>
        <w:t>Concernbreed</w:t>
      </w:r>
      <w:proofErr w:type="spellEnd"/>
      <w:r>
        <w:rPr>
          <w:rFonts w:ascii="Verdana" w:hAnsi="Verdana"/>
        </w:rPr>
        <w:t xml:space="preserve"> wordt aangestuurd op systeemgericht controleren. Bij het opstellen van het auditplan moet deze wens worden meegenomen. Dat betekent vaststellen op welke onderdelen er nu al systeemgericht gecontroleerd kan worden, op welke onderdelen nog niet (daarbij aangeven wat er nodig is om hierop wél systeemgericht te controleren) en welke onderdelen nooit systeemgericht gecontroleerd zullen worden (en dus gegevensgericht worden ingestoken).</w:t>
      </w:r>
    </w:p>
    <w:p w:rsidR="00985BD0" w:rsidRDefault="00985BD0" w:rsidP="00E26C9F">
      <w:pPr>
        <w:pStyle w:val="Kop2"/>
      </w:pPr>
      <w:r>
        <w:t>Eisen</w:t>
      </w:r>
    </w:p>
    <w:p w:rsidR="00442588" w:rsidRDefault="00442588" w:rsidP="00442588">
      <w:r>
        <w:t>Je voldoet</w:t>
      </w:r>
      <w:r w:rsidR="00047BBF">
        <w:t xml:space="preserve"> minimaal</w:t>
      </w:r>
      <w:r>
        <w:t xml:space="preserve"> aan: </w:t>
      </w:r>
    </w:p>
    <w:p w:rsidR="00442588" w:rsidRDefault="00047BBF" w:rsidP="00047BBF">
      <w:pPr>
        <w:pStyle w:val="Lijstalinea"/>
        <w:numPr>
          <w:ilvl w:val="0"/>
          <w:numId w:val="6"/>
        </w:numPr>
      </w:pPr>
      <w:r>
        <w:t xml:space="preserve">Een afgeronde </w:t>
      </w:r>
      <w:proofErr w:type="spellStart"/>
      <w:r>
        <w:t>HBO-opleiding</w:t>
      </w:r>
      <w:proofErr w:type="spellEnd"/>
    </w:p>
    <w:p w:rsidR="00047BBF" w:rsidRPr="00442588" w:rsidRDefault="00047BBF" w:rsidP="00047BBF">
      <w:pPr>
        <w:pStyle w:val="Lijstalinea"/>
        <w:numPr>
          <w:ilvl w:val="0"/>
          <w:numId w:val="6"/>
        </w:numPr>
      </w:pPr>
      <w:r>
        <w:t>Minimaal 5 jaar ervaring als financial auditor, opgedaan in de afgelopen 7 jaar;</w:t>
      </w:r>
    </w:p>
    <w:p w:rsidR="004F3A23" w:rsidRDefault="004F3A23" w:rsidP="00985BD0"/>
    <w:p w:rsidR="00985BD0" w:rsidRDefault="00985BD0" w:rsidP="00E26C9F">
      <w:pPr>
        <w:pStyle w:val="Kop2"/>
      </w:pPr>
      <w:r>
        <w:t>Wensen</w:t>
      </w:r>
    </w:p>
    <w:p w:rsidR="0088610C" w:rsidRDefault="00047BBF" w:rsidP="00BB5ABD">
      <w:r>
        <w:t>Je beschikt daarnaast over:</w:t>
      </w:r>
    </w:p>
    <w:p w:rsidR="00047BBF" w:rsidRDefault="00047BBF" w:rsidP="00047BBF">
      <w:pPr>
        <w:pStyle w:val="Lijstalinea"/>
        <w:numPr>
          <w:ilvl w:val="0"/>
          <w:numId w:val="6"/>
        </w:numPr>
      </w:pPr>
      <w:r>
        <w:t xml:space="preserve">Een afgeronde </w:t>
      </w:r>
      <w:proofErr w:type="gramStart"/>
      <w:r>
        <w:t>HBO opleiding</w:t>
      </w:r>
      <w:proofErr w:type="gramEnd"/>
      <w:r>
        <w:t xml:space="preserve"> Bedrijfseconomie en/ of Accountancy;</w:t>
      </w:r>
    </w:p>
    <w:p w:rsidR="00047BBF" w:rsidRDefault="00047BBF" w:rsidP="00047BBF">
      <w:pPr>
        <w:pStyle w:val="Lijstalinea"/>
        <w:numPr>
          <w:ilvl w:val="0"/>
          <w:numId w:val="6"/>
        </w:numPr>
      </w:pPr>
      <w:r>
        <w:t xml:space="preserve">Relevante werkervaring bij een gemeente met meer dan 175.000 inwoners, opgedaan in de afgelopen </w:t>
      </w:r>
      <w:r w:rsidR="00344D84">
        <w:t>3</w:t>
      </w:r>
      <w:r>
        <w:t xml:space="preserve"> jaar;</w:t>
      </w:r>
    </w:p>
    <w:p w:rsidR="00047BBF" w:rsidRDefault="00047BBF" w:rsidP="00047BBF">
      <w:pPr>
        <w:pStyle w:val="Lijstalinea"/>
        <w:numPr>
          <w:ilvl w:val="0"/>
          <w:numId w:val="6"/>
        </w:numPr>
      </w:pPr>
      <w:r>
        <w:t>Meer dan 6 jaar ervaring</w:t>
      </w:r>
      <w:r w:rsidR="00577961">
        <w:t xml:space="preserve"> als financial auditor</w:t>
      </w:r>
      <w:r>
        <w:t>, opgedaan in de afgelopen 10 jaar.</w:t>
      </w:r>
    </w:p>
    <w:p w:rsidR="00047BBF" w:rsidRDefault="00047BBF" w:rsidP="00047BBF">
      <w:pPr>
        <w:pStyle w:val="Lijstalinea"/>
        <w:numPr>
          <w:ilvl w:val="0"/>
          <w:numId w:val="6"/>
        </w:numPr>
      </w:pPr>
      <w:r>
        <w:t>Ervaring met Oracle</w:t>
      </w:r>
    </w:p>
    <w:p w:rsidR="0044045D" w:rsidRDefault="0044045D" w:rsidP="0044045D">
      <w:pPr>
        <w:pStyle w:val="Kop2"/>
      </w:pPr>
      <w:r>
        <w:t>Competenties</w:t>
      </w:r>
    </w:p>
    <w:p w:rsidR="0044045D" w:rsidRDefault="0044045D" w:rsidP="00BB5ABD">
      <w:r>
        <w:t xml:space="preserve">Beschrijf hier met </w:t>
      </w:r>
      <w:proofErr w:type="spellStart"/>
      <w:r>
        <w:t>bullet</w:t>
      </w:r>
      <w:proofErr w:type="spellEnd"/>
      <w:r>
        <w:t xml:space="preserve"> points de 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r w:rsidR="00442588">
        <w:t xml:space="preserve"> </w:t>
      </w:r>
    </w:p>
    <w:p w:rsidR="004F3A23" w:rsidRDefault="004F3A23" w:rsidP="0044045D">
      <w:pPr>
        <w:pStyle w:val="Lijstalinea"/>
        <w:numPr>
          <w:ilvl w:val="0"/>
          <w:numId w:val="1"/>
        </w:numPr>
      </w:pPr>
      <w:r>
        <w:t>Communicatief</w:t>
      </w:r>
      <w:r w:rsidR="00442588">
        <w:t xml:space="preserve"> vaardig in woord en geschrift</w:t>
      </w:r>
    </w:p>
    <w:p w:rsidR="004F3A23" w:rsidRDefault="004F3A23" w:rsidP="0044045D">
      <w:pPr>
        <w:pStyle w:val="Lijstalinea"/>
        <w:numPr>
          <w:ilvl w:val="0"/>
          <w:numId w:val="1"/>
        </w:numPr>
      </w:pPr>
      <w:r>
        <w:t>Gericht op samenwerking</w:t>
      </w:r>
    </w:p>
    <w:p w:rsidR="00047BBF" w:rsidRDefault="00047BBF" w:rsidP="0044045D">
      <w:pPr>
        <w:pStyle w:val="Lijstalinea"/>
        <w:numPr>
          <w:ilvl w:val="0"/>
          <w:numId w:val="1"/>
        </w:numPr>
      </w:pPr>
      <w:r>
        <w:t>Flexibel</w:t>
      </w:r>
    </w:p>
    <w:p w:rsidR="00047BBF" w:rsidRDefault="00047BBF" w:rsidP="00047BBF">
      <w:pPr>
        <w:pStyle w:val="Lijstalinea"/>
      </w:pP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05A" w:rsidRDefault="0017705A" w:rsidP="00985BD0">
      <w:pPr>
        <w:spacing w:line="240" w:lineRule="auto"/>
      </w:pPr>
      <w:r>
        <w:separator/>
      </w:r>
    </w:p>
  </w:endnote>
  <w:endnote w:type="continuationSeparator" w:id="0">
    <w:p w:rsidR="0017705A" w:rsidRDefault="0017705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05A" w:rsidRDefault="0017705A" w:rsidP="00985BD0">
      <w:pPr>
        <w:spacing w:line="240" w:lineRule="auto"/>
      </w:pPr>
      <w:r>
        <w:separator/>
      </w:r>
    </w:p>
  </w:footnote>
  <w:footnote w:type="continuationSeparator" w:id="0">
    <w:p w:rsidR="0017705A" w:rsidRDefault="0017705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596"/>
    <w:multiLevelType w:val="hybridMultilevel"/>
    <w:tmpl w:val="3BCED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972B08"/>
    <w:multiLevelType w:val="hybridMultilevel"/>
    <w:tmpl w:val="234EF0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0A4879"/>
    <w:multiLevelType w:val="hybridMultilevel"/>
    <w:tmpl w:val="9DD0B5EA"/>
    <w:lvl w:ilvl="0" w:tplc="8354BB78">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D63F1B"/>
    <w:multiLevelType w:val="hybridMultilevel"/>
    <w:tmpl w:val="3C26D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5A"/>
    <w:rsid w:val="00047BBF"/>
    <w:rsid w:val="00094A27"/>
    <w:rsid w:val="0017705A"/>
    <w:rsid w:val="001C6FAE"/>
    <w:rsid w:val="0032483B"/>
    <w:rsid w:val="00344D84"/>
    <w:rsid w:val="00397E10"/>
    <w:rsid w:val="0044045D"/>
    <w:rsid w:val="00442588"/>
    <w:rsid w:val="00471755"/>
    <w:rsid w:val="004D48F9"/>
    <w:rsid w:val="004F3A23"/>
    <w:rsid w:val="0056054F"/>
    <w:rsid w:val="00577961"/>
    <w:rsid w:val="005E2C40"/>
    <w:rsid w:val="007950EF"/>
    <w:rsid w:val="0088610C"/>
    <w:rsid w:val="008F501F"/>
    <w:rsid w:val="00985BD0"/>
    <w:rsid w:val="00A3520A"/>
    <w:rsid w:val="00AD74CA"/>
    <w:rsid w:val="00B177C6"/>
    <w:rsid w:val="00B55D50"/>
    <w:rsid w:val="00B61222"/>
    <w:rsid w:val="00BA42DB"/>
    <w:rsid w:val="00BB5ABD"/>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D387D"/>
  <w15:chartTrackingRefBased/>
  <w15:docId w15:val="{B64E924A-67C9-4970-841F-011F023A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5415\AppData\Local\Microsoft\Windows\INetCache\Content.Outlook\HXSVSC1V\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26</TotalTime>
  <Pages>2</Pages>
  <Words>485</Words>
  <Characters>2673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P.G. (Paulien)</dc:creator>
  <cp:keywords/>
  <dc:description/>
  <cp:lastModifiedBy>Sikkens A. (Alexander)</cp:lastModifiedBy>
  <cp:revision>2</cp:revision>
  <dcterms:created xsi:type="dcterms:W3CDTF">2020-09-03T14:35:00Z</dcterms:created>
  <dcterms:modified xsi:type="dcterms:W3CDTF">2020-09-03T14:35:00Z</dcterms:modified>
</cp:coreProperties>
</file>