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A3" w:rsidRPr="00A70058" w:rsidRDefault="00F032A3" w:rsidP="00F032A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F032A3" w:rsidRPr="00A70058" w:rsidRDefault="00F032A3" w:rsidP="00F032A3">
      <w:pPr>
        <w:spacing w:after="0" w:line="240" w:lineRule="auto"/>
        <w:jc w:val="center"/>
        <w:rPr>
          <w:rFonts w:ascii="Times New Roman" w:eastAsia="Times New Roman" w:hAnsi="Times New Roman" w:cs="Times New Roman"/>
          <w:b/>
          <w:sz w:val="32"/>
          <w:szCs w:val="32"/>
          <w:lang w:eastAsia="bg-BG"/>
        </w:rPr>
      </w:pPr>
    </w:p>
    <w:p w:rsidR="00F032A3" w:rsidRDefault="00F032A3" w:rsidP="00F032A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56"/>
          <w:szCs w:val="56"/>
          <w:lang w:eastAsia="x-none"/>
        </w:rPr>
      </w:pPr>
    </w:p>
    <w:p w:rsidR="00F032A3" w:rsidRPr="00572C03" w:rsidRDefault="00F032A3" w:rsidP="00F032A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56"/>
          <w:szCs w:val="56"/>
          <w:lang w:eastAsia="x-none"/>
        </w:rPr>
      </w:pPr>
      <w:r w:rsidRPr="00572C03">
        <w:rPr>
          <w:rFonts w:ascii="Times New Roman" w:eastAsia="Times New Roman" w:hAnsi="Times New Roman" w:cs="Times New Roman"/>
          <w:sz w:val="56"/>
          <w:szCs w:val="56"/>
          <w:lang w:eastAsia="x-none"/>
        </w:rPr>
        <w:t>СТОЛИЧНА ОБЩИНА</w:t>
      </w:r>
    </w:p>
    <w:p w:rsidR="00F032A3" w:rsidRPr="00A70058" w:rsidRDefault="00F032A3" w:rsidP="00F032A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F032A3" w:rsidRPr="00A70058" w:rsidRDefault="00F032A3" w:rsidP="00F032A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F032A3" w:rsidRPr="00A70058" w:rsidRDefault="00F032A3" w:rsidP="00F032A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F032A3" w:rsidRPr="00A70058" w:rsidRDefault="00F032A3" w:rsidP="00F032A3">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cs="Times New Roman"/>
          <w:sz w:val="40"/>
          <w:szCs w:val="40"/>
          <w:lang w:eastAsia="x-none"/>
        </w:rPr>
      </w:pPr>
      <w:r w:rsidRPr="00A70058">
        <w:rPr>
          <w:rFonts w:ascii="Times New Roman" w:eastAsia="Times New Roman" w:hAnsi="Times New Roman" w:cs="Times New Roman"/>
          <w:sz w:val="40"/>
          <w:szCs w:val="40"/>
          <w:lang w:eastAsia="x-none"/>
        </w:rPr>
        <w:t>Д О К У М Е Н Т А Ц И Я</w:t>
      </w:r>
    </w:p>
    <w:p w:rsidR="00F032A3" w:rsidRPr="00A70058" w:rsidRDefault="00F032A3" w:rsidP="00F032A3">
      <w:pPr>
        <w:spacing w:after="0" w:line="240" w:lineRule="auto"/>
        <w:jc w:val="center"/>
        <w:rPr>
          <w:rFonts w:ascii="Times New Roman" w:eastAsia="Times New Roman" w:hAnsi="Times New Roman" w:cs="Times New Roman"/>
          <w:b/>
          <w:sz w:val="32"/>
          <w:szCs w:val="32"/>
          <w:lang w:eastAsia="bg-BG"/>
        </w:rPr>
      </w:pPr>
    </w:p>
    <w:p w:rsidR="00F032A3" w:rsidRDefault="00F032A3" w:rsidP="00F032A3">
      <w:pPr>
        <w:spacing w:after="0" w:line="240" w:lineRule="auto"/>
        <w:jc w:val="center"/>
        <w:rPr>
          <w:rFonts w:ascii="Times New Roman" w:eastAsia="Times New Roman" w:hAnsi="Times New Roman" w:cs="Times New Roman"/>
          <w:sz w:val="32"/>
          <w:szCs w:val="32"/>
          <w:lang w:eastAsia="bg-BG"/>
        </w:rPr>
      </w:pPr>
      <w:r w:rsidRPr="00A70058">
        <w:rPr>
          <w:rFonts w:ascii="Times New Roman" w:eastAsia="Times New Roman" w:hAnsi="Times New Roman" w:cs="Times New Roman"/>
          <w:sz w:val="32"/>
          <w:szCs w:val="32"/>
          <w:lang w:eastAsia="bg-BG"/>
        </w:rPr>
        <w:t xml:space="preserve">ЗА УЧАСТИЕ В </w:t>
      </w:r>
      <w:r>
        <w:rPr>
          <w:rFonts w:ascii="Times New Roman" w:eastAsia="Times New Roman" w:hAnsi="Times New Roman" w:cs="Times New Roman"/>
          <w:sz w:val="32"/>
          <w:szCs w:val="32"/>
          <w:lang w:eastAsia="bg-BG"/>
        </w:rPr>
        <w:t>ОТКРИТА ПРОЦЕДУРА</w:t>
      </w:r>
      <w:r w:rsidRPr="00A70058">
        <w:rPr>
          <w:rFonts w:ascii="Times New Roman" w:eastAsia="Times New Roman" w:hAnsi="Times New Roman" w:cs="Times New Roman"/>
          <w:sz w:val="32"/>
          <w:szCs w:val="32"/>
          <w:lang w:eastAsia="bg-BG"/>
        </w:rPr>
        <w:t xml:space="preserve"> ЗА Възлагане на обществена поръчка с предмет:</w:t>
      </w:r>
    </w:p>
    <w:p w:rsidR="00293E7F" w:rsidRDefault="00293E7F"/>
    <w:p w:rsidR="00F032A3" w:rsidRPr="00F032A3" w:rsidRDefault="00F032A3" w:rsidP="00F032A3">
      <w:pPr>
        <w:spacing w:after="0" w:line="360" w:lineRule="auto"/>
        <w:jc w:val="center"/>
        <w:rPr>
          <w:rFonts w:ascii="Times New Roman" w:hAnsi="Times New Roman" w:cs="Times New Roman"/>
          <w:b/>
          <w:sz w:val="24"/>
          <w:szCs w:val="24"/>
        </w:rPr>
      </w:pPr>
      <w:r w:rsidRPr="00F032A3">
        <w:rPr>
          <w:rFonts w:ascii="Times New Roman" w:hAnsi="Times New Roman" w:cs="Times New Roman"/>
          <w:b/>
          <w:sz w:val="24"/>
          <w:szCs w:val="24"/>
        </w:rPr>
        <w:t xml:space="preserve">"СМР за въвеждане в експлоатация на УПИ I и УПИ II кв.16 и УПИ III кв. 17 в гробищен парк "Банкя - </w:t>
      </w:r>
      <w:proofErr w:type="spellStart"/>
      <w:r w:rsidRPr="00F032A3">
        <w:rPr>
          <w:rFonts w:ascii="Times New Roman" w:hAnsi="Times New Roman" w:cs="Times New Roman"/>
          <w:b/>
          <w:sz w:val="24"/>
          <w:szCs w:val="24"/>
        </w:rPr>
        <w:t>м.Полето</w:t>
      </w:r>
      <w:proofErr w:type="spellEnd"/>
      <w:r w:rsidRPr="00F032A3">
        <w:rPr>
          <w:rFonts w:ascii="Times New Roman" w:hAnsi="Times New Roman" w:cs="Times New Roman"/>
          <w:b/>
          <w:sz w:val="24"/>
          <w:szCs w:val="24"/>
        </w:rPr>
        <w:t xml:space="preserve">", кв.17,18 </w:t>
      </w:r>
      <w:proofErr w:type="spellStart"/>
      <w:r w:rsidRPr="00F032A3">
        <w:rPr>
          <w:rFonts w:ascii="Times New Roman" w:hAnsi="Times New Roman" w:cs="Times New Roman"/>
          <w:b/>
          <w:sz w:val="24"/>
          <w:szCs w:val="24"/>
        </w:rPr>
        <w:t>в.з</w:t>
      </w:r>
      <w:proofErr w:type="spellEnd"/>
      <w:r w:rsidRPr="00F032A3">
        <w:rPr>
          <w:rFonts w:ascii="Times New Roman" w:hAnsi="Times New Roman" w:cs="Times New Roman"/>
          <w:b/>
          <w:sz w:val="24"/>
          <w:szCs w:val="24"/>
        </w:rPr>
        <w:t xml:space="preserve">. "Бели </w:t>
      </w:r>
      <w:proofErr w:type="spellStart"/>
      <w:r w:rsidRPr="00F032A3">
        <w:rPr>
          <w:rFonts w:ascii="Times New Roman" w:hAnsi="Times New Roman" w:cs="Times New Roman"/>
          <w:b/>
          <w:sz w:val="24"/>
          <w:szCs w:val="24"/>
        </w:rPr>
        <w:t>брег</w:t>
      </w:r>
      <w:proofErr w:type="spellEnd"/>
      <w:r w:rsidRPr="00F032A3">
        <w:rPr>
          <w:rFonts w:ascii="Times New Roman" w:hAnsi="Times New Roman" w:cs="Times New Roman"/>
          <w:b/>
          <w:sz w:val="24"/>
          <w:szCs w:val="24"/>
        </w:rPr>
        <w:t>" - гр. Банкя - Втори етап. "</w:t>
      </w: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Default="00F032A3" w:rsidP="00F032A3">
      <w:pPr>
        <w:spacing w:after="0" w:line="360" w:lineRule="auto"/>
        <w:jc w:val="center"/>
        <w:rPr>
          <w:rFonts w:ascii="Times New Roman" w:hAnsi="Times New Roman" w:cs="Times New Roman"/>
          <w:b/>
          <w:sz w:val="28"/>
          <w:szCs w:val="28"/>
        </w:rPr>
      </w:pPr>
    </w:p>
    <w:p w:rsidR="00F032A3" w:rsidRPr="0038241E" w:rsidRDefault="00F032A3" w:rsidP="00F032A3">
      <w:pPr>
        <w:spacing w:after="0" w:line="360" w:lineRule="auto"/>
        <w:jc w:val="center"/>
        <w:rPr>
          <w:rFonts w:ascii="Times New Roman" w:hAnsi="Times New Roman" w:cs="Times New Roman"/>
          <w:b/>
          <w:sz w:val="28"/>
          <w:szCs w:val="28"/>
        </w:rPr>
      </w:pPr>
    </w:p>
    <w:p w:rsidR="00F032A3" w:rsidRPr="00F032A3" w:rsidRDefault="00F032A3" w:rsidP="00F032A3">
      <w:pPr>
        <w:spacing w:after="0" w:line="360" w:lineRule="auto"/>
        <w:rPr>
          <w:rFonts w:ascii="Times New Roman" w:hAnsi="Times New Roman" w:cs="Times New Roman"/>
          <w:b/>
          <w:sz w:val="24"/>
          <w:szCs w:val="24"/>
          <w:lang w:val="en-US"/>
        </w:rPr>
      </w:pPr>
      <w:r w:rsidRPr="00F032A3">
        <w:rPr>
          <w:rFonts w:ascii="Times New Roman" w:hAnsi="Times New Roman" w:cs="Times New Roman"/>
          <w:b/>
          <w:sz w:val="24"/>
          <w:szCs w:val="24"/>
        </w:rPr>
        <w:t xml:space="preserve">Код по КОП: </w:t>
      </w:r>
      <w:r w:rsidRPr="00F032A3">
        <w:rPr>
          <w:rFonts w:ascii="Times New Roman" w:hAnsi="Times New Roman" w:cs="Times New Roman"/>
          <w:b/>
          <w:sz w:val="24"/>
          <w:szCs w:val="24"/>
          <w:lang w:val="en-US"/>
        </w:rPr>
        <w:t>45000000</w:t>
      </w:r>
    </w:p>
    <w:p w:rsidR="00F032A3" w:rsidRPr="00F032A3" w:rsidRDefault="00F032A3" w:rsidP="00F032A3">
      <w:pPr>
        <w:spacing w:after="0" w:line="360" w:lineRule="auto"/>
        <w:jc w:val="both"/>
        <w:rPr>
          <w:rFonts w:ascii="Times New Roman" w:hAnsi="Times New Roman" w:cs="Times New Roman"/>
          <w:sz w:val="24"/>
          <w:szCs w:val="24"/>
        </w:rPr>
      </w:pPr>
    </w:p>
    <w:p w:rsidR="00F032A3" w:rsidRPr="00F032A3" w:rsidRDefault="00F032A3" w:rsidP="00F032A3">
      <w:pPr>
        <w:spacing w:after="0" w:line="360" w:lineRule="auto"/>
        <w:jc w:val="center"/>
        <w:rPr>
          <w:rFonts w:ascii="Times New Roman" w:hAnsi="Times New Roman" w:cs="Times New Roman"/>
          <w:b/>
          <w:bCs/>
          <w:sz w:val="24"/>
          <w:szCs w:val="24"/>
          <w:lang w:eastAsia="zh-CN"/>
        </w:rPr>
      </w:pPr>
    </w:p>
    <w:p w:rsidR="00F032A3" w:rsidRPr="00F032A3" w:rsidRDefault="00F032A3" w:rsidP="00F032A3">
      <w:pPr>
        <w:spacing w:after="0" w:line="360" w:lineRule="auto"/>
        <w:jc w:val="center"/>
        <w:rPr>
          <w:rFonts w:ascii="Times New Roman" w:hAnsi="Times New Roman" w:cs="Times New Roman"/>
          <w:b/>
          <w:bCs/>
          <w:sz w:val="24"/>
          <w:szCs w:val="24"/>
          <w:lang w:eastAsia="zh-CN"/>
        </w:rPr>
      </w:pPr>
    </w:p>
    <w:p w:rsidR="00F032A3" w:rsidRPr="00F032A3" w:rsidRDefault="00F032A3" w:rsidP="00F032A3">
      <w:pPr>
        <w:spacing w:after="0" w:line="360" w:lineRule="auto"/>
        <w:jc w:val="center"/>
        <w:rPr>
          <w:rFonts w:ascii="Times New Roman" w:hAnsi="Times New Roman" w:cs="Times New Roman"/>
          <w:b/>
          <w:bCs/>
          <w:sz w:val="24"/>
          <w:szCs w:val="24"/>
          <w:lang w:eastAsia="zh-CN"/>
        </w:rPr>
      </w:pPr>
      <w:r w:rsidRPr="00F032A3">
        <w:rPr>
          <w:rFonts w:ascii="Times New Roman" w:hAnsi="Times New Roman" w:cs="Times New Roman"/>
          <w:b/>
          <w:bCs/>
          <w:sz w:val="24"/>
          <w:szCs w:val="24"/>
          <w:lang w:eastAsia="zh-CN"/>
        </w:rPr>
        <w:t>СОФИЯ, 201</w:t>
      </w:r>
      <w:r w:rsidRPr="00F032A3">
        <w:rPr>
          <w:rFonts w:ascii="Times New Roman" w:hAnsi="Times New Roman" w:cs="Times New Roman"/>
          <w:b/>
          <w:bCs/>
          <w:sz w:val="24"/>
          <w:szCs w:val="24"/>
          <w:lang w:val="en-US" w:eastAsia="zh-CN"/>
        </w:rPr>
        <w:t>7</w:t>
      </w:r>
      <w:r w:rsidR="002C3E82">
        <w:rPr>
          <w:rFonts w:ascii="Times New Roman" w:hAnsi="Times New Roman" w:cs="Times New Roman"/>
          <w:b/>
          <w:bCs/>
          <w:sz w:val="24"/>
          <w:szCs w:val="24"/>
          <w:lang w:eastAsia="zh-CN"/>
        </w:rPr>
        <w:t xml:space="preserve"> </w:t>
      </w:r>
      <w:r w:rsidRPr="00F032A3">
        <w:rPr>
          <w:rFonts w:ascii="Times New Roman" w:hAnsi="Times New Roman" w:cs="Times New Roman"/>
          <w:b/>
          <w:bCs/>
          <w:sz w:val="24"/>
          <w:szCs w:val="24"/>
          <w:lang w:eastAsia="zh-CN"/>
        </w:rPr>
        <w:t>г.</w:t>
      </w:r>
    </w:p>
    <w:p w:rsidR="00F032A3" w:rsidRPr="00A70058" w:rsidRDefault="00F032A3" w:rsidP="00F032A3">
      <w:pPr>
        <w:spacing w:after="0" w:line="240" w:lineRule="auto"/>
        <w:jc w:val="center"/>
        <w:rPr>
          <w:rFonts w:ascii="Times New Roman" w:eastAsia="Times New Roman" w:hAnsi="Times New Roman" w:cs="Times New Roman"/>
          <w:b/>
          <w:caps/>
          <w:sz w:val="24"/>
          <w:szCs w:val="24"/>
          <w:lang w:eastAsia="bg-BG"/>
        </w:rPr>
      </w:pPr>
      <w:r w:rsidRPr="00A70058">
        <w:rPr>
          <w:rFonts w:ascii="Times New Roman" w:eastAsia="Times New Roman" w:hAnsi="Times New Roman" w:cs="Times New Roman"/>
          <w:b/>
          <w:caps/>
          <w:sz w:val="24"/>
          <w:szCs w:val="24"/>
          <w:lang w:eastAsia="bg-BG"/>
        </w:rPr>
        <w:lastRenderedPageBreak/>
        <w:t>СЪДЪРЖАНИЕ:</w:t>
      </w:r>
    </w:p>
    <w:p w:rsidR="00F032A3" w:rsidRDefault="00F032A3"/>
    <w:sdt>
      <w:sdtPr>
        <w:rPr>
          <w:rFonts w:asciiTheme="minorHAnsi" w:eastAsiaTheme="minorHAnsi" w:hAnsiTheme="minorHAnsi" w:cstheme="minorBidi"/>
          <w:color w:val="auto"/>
          <w:sz w:val="22"/>
          <w:szCs w:val="22"/>
          <w:lang w:val="bg-BG"/>
        </w:rPr>
        <w:id w:val="-1700386239"/>
        <w:docPartObj>
          <w:docPartGallery w:val="Table of Contents"/>
          <w:docPartUnique/>
        </w:docPartObj>
      </w:sdtPr>
      <w:sdtEndPr>
        <w:rPr>
          <w:b/>
          <w:bCs/>
          <w:noProof/>
        </w:rPr>
      </w:sdtEndPr>
      <w:sdtContent>
        <w:p w:rsidR="001D2F13" w:rsidRDefault="001D2F13">
          <w:pPr>
            <w:pStyle w:val="TOCHeading"/>
          </w:pPr>
        </w:p>
        <w:p w:rsidR="001D2F13" w:rsidRDefault="001D2F13">
          <w:pPr>
            <w:pStyle w:val="TOC1"/>
            <w:tabs>
              <w:tab w:val="right" w:leader="dot" w:pos="9062"/>
            </w:tabs>
            <w:rPr>
              <w:rFonts w:eastAsiaTheme="minorEastAsia"/>
              <w:noProof/>
              <w:lang w:eastAsia="bg-BG"/>
            </w:rPr>
          </w:pPr>
          <w:r>
            <w:fldChar w:fldCharType="begin"/>
          </w:r>
          <w:r>
            <w:instrText xml:space="preserve"> TOC \o "1-3" \h \z \u </w:instrText>
          </w:r>
          <w:r>
            <w:fldChar w:fldCharType="separate"/>
          </w:r>
          <w:hyperlink w:anchor="_Toc480793121" w:history="1">
            <w:r w:rsidRPr="005D7F26">
              <w:rPr>
                <w:rStyle w:val="Hyperlink"/>
                <w:rFonts w:ascii="Times New Roman" w:eastAsia="Calibri" w:hAnsi="Times New Roman" w:cs="Times New Roman"/>
                <w:b/>
                <w:iCs/>
                <w:noProof/>
                <w:lang w:eastAsia="sr-Cyrl-CS"/>
              </w:rPr>
              <w:t>РАЗДЕЛ I: ПЪЛНО ОПИСАНИЕ НА ОБЕКТА НА ОБЩЕСТВЕНАТА ПОРЪЧКА</w:t>
            </w:r>
            <w:r>
              <w:rPr>
                <w:noProof/>
                <w:webHidden/>
              </w:rPr>
              <w:tab/>
            </w:r>
            <w:r>
              <w:rPr>
                <w:noProof/>
                <w:webHidden/>
              </w:rPr>
              <w:fldChar w:fldCharType="begin"/>
            </w:r>
            <w:r>
              <w:rPr>
                <w:noProof/>
                <w:webHidden/>
              </w:rPr>
              <w:instrText xml:space="preserve"> PAGEREF _Toc480793121 \h </w:instrText>
            </w:r>
            <w:r>
              <w:rPr>
                <w:noProof/>
                <w:webHidden/>
              </w:rPr>
            </w:r>
            <w:r>
              <w:rPr>
                <w:noProof/>
                <w:webHidden/>
              </w:rPr>
              <w:fldChar w:fldCharType="separate"/>
            </w:r>
            <w:r w:rsidR="002C3E82">
              <w:rPr>
                <w:noProof/>
                <w:webHidden/>
              </w:rPr>
              <w:t>3</w:t>
            </w:r>
            <w:r>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22" w:history="1">
            <w:r w:rsidR="001D2F13" w:rsidRPr="005D7F26">
              <w:rPr>
                <w:rStyle w:val="Hyperlink"/>
                <w:rFonts w:ascii="Times New Roman" w:eastAsia="Calibri" w:hAnsi="Times New Roman" w:cs="Times New Roman"/>
                <w:b/>
                <w:bCs/>
                <w:iCs/>
                <w:noProof/>
                <w:lang w:val="en-US"/>
              </w:rPr>
              <w:t>РАЗДЕЛ II. ИЗИСКВАНИЯ КЪМ ИЗПЪЛНЕНИЕТО</w:t>
            </w:r>
            <w:r w:rsidR="001D2F13">
              <w:rPr>
                <w:noProof/>
                <w:webHidden/>
              </w:rPr>
              <w:tab/>
            </w:r>
            <w:r w:rsidR="001D2F13">
              <w:rPr>
                <w:noProof/>
                <w:webHidden/>
              </w:rPr>
              <w:fldChar w:fldCharType="begin"/>
            </w:r>
            <w:r w:rsidR="001D2F13">
              <w:rPr>
                <w:noProof/>
                <w:webHidden/>
              </w:rPr>
              <w:instrText xml:space="preserve"> PAGEREF _Toc480793122 \h </w:instrText>
            </w:r>
            <w:r w:rsidR="001D2F13">
              <w:rPr>
                <w:noProof/>
                <w:webHidden/>
              </w:rPr>
            </w:r>
            <w:r w:rsidR="001D2F13">
              <w:rPr>
                <w:noProof/>
                <w:webHidden/>
              </w:rPr>
              <w:fldChar w:fldCharType="separate"/>
            </w:r>
            <w:r w:rsidR="002C3E82">
              <w:rPr>
                <w:noProof/>
                <w:webHidden/>
              </w:rPr>
              <w:t>4</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23" w:history="1">
            <w:r w:rsidR="001D2F13" w:rsidRPr="005D7F26">
              <w:rPr>
                <w:rStyle w:val="Hyperlink"/>
                <w:rFonts w:ascii="Times New Roman" w:eastAsia="Times New Roman" w:hAnsi="Times New Roman" w:cs="Times New Roman"/>
                <w:b/>
                <w:iCs/>
                <w:caps/>
                <w:noProof/>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1D2F13">
              <w:rPr>
                <w:noProof/>
                <w:webHidden/>
              </w:rPr>
              <w:tab/>
            </w:r>
            <w:r w:rsidR="001D2F13">
              <w:rPr>
                <w:noProof/>
                <w:webHidden/>
              </w:rPr>
              <w:fldChar w:fldCharType="begin"/>
            </w:r>
            <w:r w:rsidR="001D2F13">
              <w:rPr>
                <w:noProof/>
                <w:webHidden/>
              </w:rPr>
              <w:instrText xml:space="preserve"> PAGEREF _Toc480793123 \h </w:instrText>
            </w:r>
            <w:r w:rsidR="001D2F13">
              <w:rPr>
                <w:noProof/>
                <w:webHidden/>
              </w:rPr>
            </w:r>
            <w:r w:rsidR="001D2F13">
              <w:rPr>
                <w:noProof/>
                <w:webHidden/>
              </w:rPr>
              <w:fldChar w:fldCharType="separate"/>
            </w:r>
            <w:r w:rsidR="002C3E82">
              <w:rPr>
                <w:noProof/>
                <w:webHidden/>
              </w:rPr>
              <w:t>5</w:t>
            </w:r>
            <w:r w:rsidR="001D2F13">
              <w:rPr>
                <w:noProof/>
                <w:webHidden/>
              </w:rPr>
              <w:fldChar w:fldCharType="end"/>
            </w:r>
          </w:hyperlink>
        </w:p>
        <w:p w:rsidR="001D2F13" w:rsidRDefault="00DB7D08">
          <w:pPr>
            <w:pStyle w:val="TOC2"/>
            <w:tabs>
              <w:tab w:val="right" w:leader="dot" w:pos="9062"/>
            </w:tabs>
            <w:rPr>
              <w:rFonts w:eastAsiaTheme="minorEastAsia"/>
              <w:noProof/>
              <w:lang w:eastAsia="bg-BG"/>
            </w:rPr>
          </w:pPr>
          <w:hyperlink w:anchor="_Toc480793124" w:history="1">
            <w:r w:rsidR="001D2F13" w:rsidRPr="005D7F26">
              <w:rPr>
                <w:rStyle w:val="Hyperlink"/>
                <w:rFonts w:ascii="Times New Roman" w:eastAsia="Times New Roman" w:hAnsi="Times New Roman" w:cs="Times New Roman"/>
                <w:b/>
                <w:bCs/>
                <w:caps/>
                <w:noProof/>
              </w:rPr>
              <w:t>III.1.</w:t>
            </w:r>
            <w:r w:rsidR="001D2F13" w:rsidRPr="005D7F26">
              <w:rPr>
                <w:rStyle w:val="Hyperlink"/>
                <w:rFonts w:ascii="Times New Roman" w:eastAsia="Times New Roman" w:hAnsi="Times New Roman" w:cs="Times New Roman"/>
                <w:b/>
                <w:bCs/>
                <w:caps/>
                <w:noProof/>
                <w:lang w:val="en-US"/>
              </w:rPr>
              <w:t>1.</w:t>
            </w:r>
            <w:r w:rsidR="001D2F13" w:rsidRPr="005D7F26">
              <w:rPr>
                <w:rStyle w:val="Hyperlink"/>
                <w:rFonts w:ascii="Times New Roman" w:eastAsia="Times New Roman" w:hAnsi="Times New Roman" w:cs="Times New Roman"/>
                <w:b/>
                <w:bCs/>
                <w:caps/>
                <w:noProof/>
              </w:rPr>
              <w:t xml:space="preserve"> Икономическо и финансово състояние:</w:t>
            </w:r>
            <w:r w:rsidR="001D2F13">
              <w:rPr>
                <w:noProof/>
                <w:webHidden/>
              </w:rPr>
              <w:tab/>
            </w:r>
            <w:r w:rsidR="001D2F13">
              <w:rPr>
                <w:noProof/>
                <w:webHidden/>
              </w:rPr>
              <w:fldChar w:fldCharType="begin"/>
            </w:r>
            <w:r w:rsidR="001D2F13">
              <w:rPr>
                <w:noProof/>
                <w:webHidden/>
              </w:rPr>
              <w:instrText xml:space="preserve"> PAGEREF _Toc480793124 \h </w:instrText>
            </w:r>
            <w:r w:rsidR="001D2F13">
              <w:rPr>
                <w:noProof/>
                <w:webHidden/>
              </w:rPr>
            </w:r>
            <w:r w:rsidR="001D2F13">
              <w:rPr>
                <w:noProof/>
                <w:webHidden/>
              </w:rPr>
              <w:fldChar w:fldCharType="separate"/>
            </w:r>
            <w:r w:rsidR="002C3E82">
              <w:rPr>
                <w:noProof/>
                <w:webHidden/>
              </w:rPr>
              <w:t>5</w:t>
            </w:r>
            <w:r w:rsidR="001D2F13">
              <w:rPr>
                <w:noProof/>
                <w:webHidden/>
              </w:rPr>
              <w:fldChar w:fldCharType="end"/>
            </w:r>
          </w:hyperlink>
        </w:p>
        <w:p w:rsidR="001D2F13" w:rsidRDefault="00DB7D08">
          <w:pPr>
            <w:pStyle w:val="TOC2"/>
            <w:tabs>
              <w:tab w:val="right" w:leader="dot" w:pos="9062"/>
            </w:tabs>
            <w:rPr>
              <w:rFonts w:eastAsiaTheme="minorEastAsia"/>
              <w:noProof/>
              <w:lang w:eastAsia="bg-BG"/>
            </w:rPr>
          </w:pPr>
          <w:hyperlink w:anchor="_Toc480793125" w:history="1">
            <w:r w:rsidR="001D2F13" w:rsidRPr="005D7F26">
              <w:rPr>
                <w:rStyle w:val="Hyperlink"/>
                <w:rFonts w:ascii="Times New Roman" w:hAnsi="Times New Roman" w:cs="Times New Roman"/>
                <w:b/>
                <w:noProof/>
                <w:lang w:val="en-US"/>
              </w:rPr>
              <w:t xml:space="preserve">III.1.2. </w:t>
            </w:r>
            <w:r w:rsidR="001D2F13" w:rsidRPr="005D7F26">
              <w:rPr>
                <w:rStyle w:val="Hyperlink"/>
                <w:rFonts w:ascii="Times New Roman" w:hAnsi="Times New Roman" w:cs="Times New Roman"/>
                <w:b/>
                <w:noProof/>
              </w:rPr>
              <w:t>ДОКАЗАТЕЛСВА ЗА ИКОНОМИЧЕСКО И ФИНАНСОВО СЪСТОЯНИЕ:</w:t>
            </w:r>
            <w:r w:rsidR="001D2F13">
              <w:rPr>
                <w:noProof/>
                <w:webHidden/>
              </w:rPr>
              <w:tab/>
            </w:r>
            <w:r w:rsidR="001D2F13">
              <w:rPr>
                <w:noProof/>
                <w:webHidden/>
              </w:rPr>
              <w:fldChar w:fldCharType="begin"/>
            </w:r>
            <w:r w:rsidR="001D2F13">
              <w:rPr>
                <w:noProof/>
                <w:webHidden/>
              </w:rPr>
              <w:instrText xml:space="preserve"> PAGEREF _Toc480793125 \h </w:instrText>
            </w:r>
            <w:r w:rsidR="001D2F13">
              <w:rPr>
                <w:noProof/>
                <w:webHidden/>
              </w:rPr>
            </w:r>
            <w:r w:rsidR="001D2F13">
              <w:rPr>
                <w:noProof/>
                <w:webHidden/>
              </w:rPr>
              <w:fldChar w:fldCharType="separate"/>
            </w:r>
            <w:r w:rsidR="002C3E82">
              <w:rPr>
                <w:noProof/>
                <w:webHidden/>
              </w:rPr>
              <w:t>5</w:t>
            </w:r>
            <w:r w:rsidR="001D2F13">
              <w:rPr>
                <w:noProof/>
                <w:webHidden/>
              </w:rPr>
              <w:fldChar w:fldCharType="end"/>
            </w:r>
          </w:hyperlink>
        </w:p>
        <w:p w:rsidR="001D2F13" w:rsidRDefault="00DB7D08">
          <w:pPr>
            <w:pStyle w:val="TOC2"/>
            <w:tabs>
              <w:tab w:val="right" w:leader="dot" w:pos="9062"/>
            </w:tabs>
            <w:rPr>
              <w:rFonts w:eastAsiaTheme="minorEastAsia"/>
              <w:noProof/>
              <w:lang w:eastAsia="bg-BG"/>
            </w:rPr>
          </w:pPr>
          <w:hyperlink w:anchor="_Toc480793126" w:history="1">
            <w:r w:rsidR="001D2F13" w:rsidRPr="005D7F26">
              <w:rPr>
                <w:rStyle w:val="Hyperlink"/>
                <w:rFonts w:ascii="Times New Roman" w:eastAsia="Times New Roman" w:hAnsi="Times New Roman" w:cs="Times New Roman"/>
                <w:b/>
                <w:caps/>
                <w:noProof/>
                <w:lang w:eastAsia="bg-BG"/>
              </w:rPr>
              <w:t xml:space="preserve">III.2. </w:t>
            </w:r>
            <w:r w:rsidR="001D2F13" w:rsidRPr="005D7F26">
              <w:rPr>
                <w:rStyle w:val="Hyperlink"/>
                <w:rFonts w:ascii="Times New Roman" w:eastAsia="Times New Roman" w:hAnsi="Times New Roman" w:cs="Times New Roman"/>
                <w:b/>
                <w:bCs/>
                <w:iCs/>
                <w:caps/>
                <w:noProof/>
                <w:lang w:eastAsia="bg-BG"/>
              </w:rPr>
              <w:t>технически и професионални способности и доказване:</w:t>
            </w:r>
            <w:r w:rsidR="001D2F13">
              <w:rPr>
                <w:noProof/>
                <w:webHidden/>
              </w:rPr>
              <w:tab/>
            </w:r>
            <w:r w:rsidR="001D2F13">
              <w:rPr>
                <w:noProof/>
                <w:webHidden/>
              </w:rPr>
              <w:fldChar w:fldCharType="begin"/>
            </w:r>
            <w:r w:rsidR="001D2F13">
              <w:rPr>
                <w:noProof/>
                <w:webHidden/>
              </w:rPr>
              <w:instrText xml:space="preserve"> PAGEREF _Toc480793126 \h </w:instrText>
            </w:r>
            <w:r w:rsidR="001D2F13">
              <w:rPr>
                <w:noProof/>
                <w:webHidden/>
              </w:rPr>
            </w:r>
            <w:r w:rsidR="001D2F13">
              <w:rPr>
                <w:noProof/>
                <w:webHidden/>
              </w:rPr>
              <w:fldChar w:fldCharType="separate"/>
            </w:r>
            <w:r w:rsidR="002C3E82">
              <w:rPr>
                <w:noProof/>
                <w:webHidden/>
              </w:rPr>
              <w:t>5</w:t>
            </w:r>
            <w:r w:rsidR="001D2F13">
              <w:rPr>
                <w:noProof/>
                <w:webHidden/>
              </w:rPr>
              <w:fldChar w:fldCharType="end"/>
            </w:r>
          </w:hyperlink>
        </w:p>
        <w:p w:rsidR="001D2F13" w:rsidRDefault="00DB7D08">
          <w:pPr>
            <w:pStyle w:val="TOC2"/>
            <w:tabs>
              <w:tab w:val="right" w:leader="dot" w:pos="9062"/>
            </w:tabs>
            <w:rPr>
              <w:rFonts w:eastAsiaTheme="minorEastAsia"/>
              <w:noProof/>
              <w:lang w:eastAsia="bg-BG"/>
            </w:rPr>
          </w:pPr>
          <w:hyperlink w:anchor="_Toc480793127" w:history="1">
            <w:r w:rsidR="001D2F13" w:rsidRPr="005D7F26">
              <w:rPr>
                <w:rStyle w:val="Hyperlink"/>
                <w:rFonts w:ascii="Times New Roman" w:eastAsia="Times New Roman" w:hAnsi="Times New Roman" w:cs="Times New Roman"/>
                <w:b/>
                <w:caps/>
                <w:noProof/>
                <w:lang w:eastAsia="bg-BG"/>
              </w:rPr>
              <w:t xml:space="preserve">III.3. </w:t>
            </w:r>
            <w:r w:rsidR="001D2F13" w:rsidRPr="005D7F26">
              <w:rPr>
                <w:rStyle w:val="Hyperlink"/>
                <w:rFonts w:ascii="Times New Roman" w:eastAsia="Times New Roman" w:hAnsi="Times New Roman" w:cs="Times New Roman"/>
                <w:b/>
                <w:bCs/>
                <w:iCs/>
                <w:caps/>
                <w:noProof/>
                <w:lang w:eastAsia="bg-BG"/>
              </w:rPr>
              <w:t>Изисквания за годността (правоспособността) за упражняване на професионална дейност:</w:t>
            </w:r>
            <w:r w:rsidR="001D2F13">
              <w:rPr>
                <w:noProof/>
                <w:webHidden/>
              </w:rPr>
              <w:tab/>
            </w:r>
            <w:r w:rsidR="001D2F13">
              <w:rPr>
                <w:noProof/>
                <w:webHidden/>
              </w:rPr>
              <w:fldChar w:fldCharType="begin"/>
            </w:r>
            <w:r w:rsidR="001D2F13">
              <w:rPr>
                <w:noProof/>
                <w:webHidden/>
              </w:rPr>
              <w:instrText xml:space="preserve"> PAGEREF _Toc480793127 \h </w:instrText>
            </w:r>
            <w:r w:rsidR="001D2F13">
              <w:rPr>
                <w:noProof/>
                <w:webHidden/>
              </w:rPr>
            </w:r>
            <w:r w:rsidR="001D2F13">
              <w:rPr>
                <w:noProof/>
                <w:webHidden/>
              </w:rPr>
              <w:fldChar w:fldCharType="separate"/>
            </w:r>
            <w:r w:rsidR="002C3E82">
              <w:rPr>
                <w:noProof/>
                <w:webHidden/>
              </w:rPr>
              <w:t>7</w:t>
            </w:r>
            <w:r w:rsidR="001D2F13">
              <w:rPr>
                <w:noProof/>
                <w:webHidden/>
              </w:rPr>
              <w:fldChar w:fldCharType="end"/>
            </w:r>
          </w:hyperlink>
        </w:p>
        <w:p w:rsidR="001D2F13" w:rsidRDefault="00DB7D08">
          <w:pPr>
            <w:pStyle w:val="TOC2"/>
            <w:tabs>
              <w:tab w:val="right" w:leader="dot" w:pos="9062"/>
            </w:tabs>
            <w:rPr>
              <w:rFonts w:eastAsiaTheme="minorEastAsia"/>
              <w:noProof/>
              <w:lang w:eastAsia="bg-BG"/>
            </w:rPr>
          </w:pPr>
          <w:hyperlink w:anchor="_Toc480793128" w:history="1">
            <w:r w:rsidR="001D2F13" w:rsidRPr="005D7F26">
              <w:rPr>
                <w:rStyle w:val="Hyperlink"/>
                <w:rFonts w:ascii="Times New Roman Bold" w:eastAsia="Times New Roman" w:hAnsi="Times New Roman Bold" w:cs="Times New Roman"/>
                <w:b/>
                <w:caps/>
                <w:noProof/>
                <w:lang w:eastAsia="bg-BG"/>
              </w:rPr>
              <w:t>III.4. Използване на капацитета на трети лица.</w:t>
            </w:r>
            <w:r w:rsidR="001D2F13">
              <w:rPr>
                <w:noProof/>
                <w:webHidden/>
              </w:rPr>
              <w:tab/>
            </w:r>
            <w:r w:rsidR="001D2F13">
              <w:rPr>
                <w:noProof/>
                <w:webHidden/>
              </w:rPr>
              <w:fldChar w:fldCharType="begin"/>
            </w:r>
            <w:r w:rsidR="001D2F13">
              <w:rPr>
                <w:noProof/>
                <w:webHidden/>
              </w:rPr>
              <w:instrText xml:space="preserve"> PAGEREF _Toc480793128 \h </w:instrText>
            </w:r>
            <w:r w:rsidR="001D2F13">
              <w:rPr>
                <w:noProof/>
                <w:webHidden/>
              </w:rPr>
            </w:r>
            <w:r w:rsidR="001D2F13">
              <w:rPr>
                <w:noProof/>
                <w:webHidden/>
              </w:rPr>
              <w:fldChar w:fldCharType="separate"/>
            </w:r>
            <w:r w:rsidR="002C3E82">
              <w:rPr>
                <w:noProof/>
                <w:webHidden/>
              </w:rPr>
              <w:t>7</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29" w:history="1">
            <w:r w:rsidR="001D2F13" w:rsidRPr="005D7F26">
              <w:rPr>
                <w:rStyle w:val="Hyperlink"/>
                <w:rFonts w:ascii="Times New Roman Bold" w:eastAsia="Times New Roman" w:hAnsi="Times New Roman Bold" w:cs="Times New Roman"/>
                <w:bCs/>
                <w:caps/>
                <w:noProof/>
                <w:lang w:val="x-none" w:eastAsia="x-none"/>
              </w:rPr>
              <w:t>Раздел IV. крИТЕРИИ ЗА възлагане на поръчката</w:t>
            </w:r>
            <w:r w:rsidR="001D2F13">
              <w:rPr>
                <w:noProof/>
                <w:webHidden/>
              </w:rPr>
              <w:tab/>
            </w:r>
            <w:r w:rsidR="001D2F13">
              <w:rPr>
                <w:noProof/>
                <w:webHidden/>
              </w:rPr>
              <w:fldChar w:fldCharType="begin"/>
            </w:r>
            <w:r w:rsidR="001D2F13">
              <w:rPr>
                <w:noProof/>
                <w:webHidden/>
              </w:rPr>
              <w:instrText xml:space="preserve"> PAGEREF _Toc480793129 \h </w:instrText>
            </w:r>
            <w:r w:rsidR="001D2F13">
              <w:rPr>
                <w:noProof/>
                <w:webHidden/>
              </w:rPr>
            </w:r>
            <w:r w:rsidR="001D2F13">
              <w:rPr>
                <w:noProof/>
                <w:webHidden/>
              </w:rPr>
              <w:fldChar w:fldCharType="separate"/>
            </w:r>
            <w:r w:rsidR="002C3E82">
              <w:rPr>
                <w:noProof/>
                <w:webHidden/>
              </w:rPr>
              <w:t>8</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0" w:history="1">
            <w:r w:rsidR="001D2F13" w:rsidRPr="005D7F26">
              <w:rPr>
                <w:rStyle w:val="Hyperlink"/>
                <w:rFonts w:ascii="Times New Roman" w:eastAsia="Times New Roman" w:hAnsi="Times New Roman" w:cs="Times New Roman"/>
                <w:b/>
                <w:caps/>
                <w:noProof/>
                <w:lang w:eastAsia="sr-Cyrl-CS"/>
              </w:rPr>
              <w:t>Раздел V. ОБСТОЯТЕЛСТВА, НАЛИЧИЕТО НА КОИТО Е ОСНОВАНИЕ ЗА ОТСТРАНЯВАНЕ НА УЧАСТНИЦИТЕ</w:t>
            </w:r>
            <w:r w:rsidR="001D2F13">
              <w:rPr>
                <w:noProof/>
                <w:webHidden/>
              </w:rPr>
              <w:tab/>
            </w:r>
            <w:r w:rsidR="001D2F13">
              <w:rPr>
                <w:noProof/>
                <w:webHidden/>
              </w:rPr>
              <w:fldChar w:fldCharType="begin"/>
            </w:r>
            <w:r w:rsidR="001D2F13">
              <w:rPr>
                <w:noProof/>
                <w:webHidden/>
              </w:rPr>
              <w:instrText xml:space="preserve"> PAGEREF _Toc480793130 \h </w:instrText>
            </w:r>
            <w:r w:rsidR="001D2F13">
              <w:rPr>
                <w:noProof/>
                <w:webHidden/>
              </w:rPr>
            </w:r>
            <w:r w:rsidR="001D2F13">
              <w:rPr>
                <w:noProof/>
                <w:webHidden/>
              </w:rPr>
              <w:fldChar w:fldCharType="separate"/>
            </w:r>
            <w:r w:rsidR="002C3E82">
              <w:rPr>
                <w:noProof/>
                <w:webHidden/>
              </w:rPr>
              <w:t>8</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1" w:history="1">
            <w:r w:rsidR="001D2F13" w:rsidRPr="005D7F26">
              <w:rPr>
                <w:rStyle w:val="Hyperlink"/>
                <w:rFonts w:ascii="Times New Roman Bold" w:eastAsia="Times New Roman" w:hAnsi="Times New Roman Bold" w:cs="Times New Roman"/>
                <w:b/>
                <w:caps/>
                <w:noProof/>
                <w:lang w:eastAsia="sr-Cyrl-CS"/>
              </w:rPr>
              <w:t>РАЗДЕЛ V1. ОБЩИ ИЗИСКВАНИЯ КЪМ УЧАСТНИЦИТЕ</w:t>
            </w:r>
            <w:r w:rsidR="001D2F13">
              <w:rPr>
                <w:noProof/>
                <w:webHidden/>
              </w:rPr>
              <w:tab/>
            </w:r>
            <w:r w:rsidR="001D2F13">
              <w:rPr>
                <w:noProof/>
                <w:webHidden/>
              </w:rPr>
              <w:fldChar w:fldCharType="begin"/>
            </w:r>
            <w:r w:rsidR="001D2F13">
              <w:rPr>
                <w:noProof/>
                <w:webHidden/>
              </w:rPr>
              <w:instrText xml:space="preserve"> PAGEREF _Toc480793131 \h </w:instrText>
            </w:r>
            <w:r w:rsidR="001D2F13">
              <w:rPr>
                <w:noProof/>
                <w:webHidden/>
              </w:rPr>
            </w:r>
            <w:r w:rsidR="001D2F13">
              <w:rPr>
                <w:noProof/>
                <w:webHidden/>
              </w:rPr>
              <w:fldChar w:fldCharType="separate"/>
            </w:r>
            <w:r w:rsidR="002C3E82">
              <w:rPr>
                <w:noProof/>
                <w:webHidden/>
              </w:rPr>
              <w:t>12</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2" w:history="1">
            <w:r w:rsidR="001D2F13" w:rsidRPr="005D7F26">
              <w:rPr>
                <w:rStyle w:val="Hyperlink"/>
                <w:rFonts w:ascii="Times New Roman Bold" w:eastAsia="Times New Roman" w:hAnsi="Times New Roman Bold" w:cs="Times New Roman"/>
                <w:b/>
                <w:caps/>
                <w:noProof/>
                <w:lang w:eastAsia="sr-Cyrl-CS"/>
              </w:rPr>
              <w:t xml:space="preserve">РАЗДЕЛ V.2. </w:t>
            </w:r>
            <w:r w:rsidR="001D2F13" w:rsidRPr="005D7F26">
              <w:rPr>
                <w:rStyle w:val="Hyperlink"/>
                <w:rFonts w:ascii="Times New Roman Bold" w:eastAsia="Times New Roman" w:hAnsi="Times New Roman Bold" w:cs="Times New Roman"/>
                <w:b/>
                <w:bCs/>
                <w:caps/>
                <w:noProof/>
                <w:lang w:eastAsia="sr-Cyrl-CS"/>
              </w:rPr>
              <w:t>Съдържание на офертите и изисквания</w:t>
            </w:r>
            <w:r w:rsidR="001D2F13">
              <w:rPr>
                <w:noProof/>
                <w:webHidden/>
              </w:rPr>
              <w:tab/>
            </w:r>
            <w:r w:rsidR="001D2F13">
              <w:rPr>
                <w:noProof/>
                <w:webHidden/>
              </w:rPr>
              <w:fldChar w:fldCharType="begin"/>
            </w:r>
            <w:r w:rsidR="001D2F13">
              <w:rPr>
                <w:noProof/>
                <w:webHidden/>
              </w:rPr>
              <w:instrText xml:space="preserve"> PAGEREF _Toc480793132 \h </w:instrText>
            </w:r>
            <w:r w:rsidR="001D2F13">
              <w:rPr>
                <w:noProof/>
                <w:webHidden/>
              </w:rPr>
            </w:r>
            <w:r w:rsidR="001D2F13">
              <w:rPr>
                <w:noProof/>
                <w:webHidden/>
              </w:rPr>
              <w:fldChar w:fldCharType="separate"/>
            </w:r>
            <w:r w:rsidR="002C3E82">
              <w:rPr>
                <w:noProof/>
                <w:webHidden/>
              </w:rPr>
              <w:t>15</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3" w:history="1">
            <w:r w:rsidR="001D2F13" w:rsidRPr="005D7F26">
              <w:rPr>
                <w:rStyle w:val="Hyperlink"/>
                <w:rFonts w:ascii="Times New Roman Bold" w:eastAsia="Times New Roman" w:hAnsi="Times New Roman Bold" w:cs="Times New Roman"/>
                <w:b/>
                <w:caps/>
                <w:noProof/>
                <w:lang w:eastAsia="bg-BG"/>
              </w:rPr>
              <w:t>Раздел VI. УКАЗАНИЯ КЪМ ЗАИНТЕРЕСОВАНИТЕ ЛИЦА И УЧАСТНИЦИТЕ В ПРОЦЕДУРАТА</w:t>
            </w:r>
            <w:r w:rsidR="001D2F13">
              <w:rPr>
                <w:noProof/>
                <w:webHidden/>
              </w:rPr>
              <w:tab/>
            </w:r>
            <w:r w:rsidR="001D2F13">
              <w:rPr>
                <w:noProof/>
                <w:webHidden/>
              </w:rPr>
              <w:fldChar w:fldCharType="begin"/>
            </w:r>
            <w:r w:rsidR="001D2F13">
              <w:rPr>
                <w:noProof/>
                <w:webHidden/>
              </w:rPr>
              <w:instrText xml:space="preserve"> PAGEREF _Toc480793133 \h </w:instrText>
            </w:r>
            <w:r w:rsidR="001D2F13">
              <w:rPr>
                <w:noProof/>
                <w:webHidden/>
              </w:rPr>
            </w:r>
            <w:r w:rsidR="001D2F13">
              <w:rPr>
                <w:noProof/>
                <w:webHidden/>
              </w:rPr>
              <w:fldChar w:fldCharType="separate"/>
            </w:r>
            <w:r w:rsidR="002C3E82">
              <w:rPr>
                <w:noProof/>
                <w:webHidden/>
              </w:rPr>
              <w:t>17</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4" w:history="1">
            <w:r w:rsidR="001D2F13" w:rsidRPr="005D7F26">
              <w:rPr>
                <w:rStyle w:val="Hyperlink"/>
                <w:rFonts w:ascii="Times New Roman Bold" w:eastAsia="Times New Roman" w:hAnsi="Times New Roman Bold" w:cs="Times New Roman"/>
                <w:bCs/>
                <w:caps/>
                <w:noProof/>
                <w:lang w:val="x-none" w:eastAsia="x-none"/>
              </w:rPr>
              <w:t xml:space="preserve">Раздел VII. </w:t>
            </w:r>
            <w:r w:rsidR="001D2F13" w:rsidRPr="005D7F26">
              <w:rPr>
                <w:rStyle w:val="Hyperlink"/>
                <w:rFonts w:ascii="Times New Roman Bold" w:eastAsia="Times New Roman" w:hAnsi="Times New Roman Bold" w:cs="Times New Roman"/>
                <w:caps/>
                <w:noProof/>
                <w:lang w:val="x-none" w:eastAsia="x-none"/>
              </w:rPr>
              <w:t>гаранциИ ЗА ИЗПЪЛНЕНИЕ НА ДОГОВОРА и</w:t>
            </w:r>
            <w:r w:rsidR="001D2F13">
              <w:rPr>
                <w:noProof/>
                <w:webHidden/>
              </w:rPr>
              <w:tab/>
            </w:r>
            <w:r w:rsidR="001D2F13">
              <w:rPr>
                <w:noProof/>
                <w:webHidden/>
              </w:rPr>
              <w:fldChar w:fldCharType="begin"/>
            </w:r>
            <w:r w:rsidR="001D2F13">
              <w:rPr>
                <w:noProof/>
                <w:webHidden/>
              </w:rPr>
              <w:instrText xml:space="preserve"> PAGEREF _Toc480793134 \h </w:instrText>
            </w:r>
            <w:r w:rsidR="001D2F13">
              <w:rPr>
                <w:noProof/>
                <w:webHidden/>
              </w:rPr>
            </w:r>
            <w:r w:rsidR="001D2F13">
              <w:rPr>
                <w:noProof/>
                <w:webHidden/>
              </w:rPr>
              <w:fldChar w:fldCharType="separate"/>
            </w:r>
            <w:r w:rsidR="002C3E82">
              <w:rPr>
                <w:noProof/>
                <w:webHidden/>
              </w:rPr>
              <w:t>17</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5" w:history="1">
            <w:r w:rsidR="001D2F13" w:rsidRPr="005D7F26">
              <w:rPr>
                <w:rStyle w:val="Hyperlink"/>
                <w:rFonts w:ascii="Times New Roman Bold" w:eastAsia="Times New Roman" w:hAnsi="Times New Roman Bold" w:cs="Times New Roman"/>
                <w:caps/>
                <w:noProof/>
                <w:lang w:val="x-none" w:eastAsia="x-none"/>
              </w:rPr>
              <w:t>обезпечения</w:t>
            </w:r>
            <w:r w:rsidR="001D2F13">
              <w:rPr>
                <w:noProof/>
                <w:webHidden/>
              </w:rPr>
              <w:tab/>
            </w:r>
            <w:r w:rsidR="001D2F13">
              <w:rPr>
                <w:noProof/>
                <w:webHidden/>
              </w:rPr>
              <w:fldChar w:fldCharType="begin"/>
            </w:r>
            <w:r w:rsidR="001D2F13">
              <w:rPr>
                <w:noProof/>
                <w:webHidden/>
              </w:rPr>
              <w:instrText xml:space="preserve"> PAGEREF _Toc480793135 \h </w:instrText>
            </w:r>
            <w:r w:rsidR="001D2F13">
              <w:rPr>
                <w:noProof/>
                <w:webHidden/>
              </w:rPr>
            </w:r>
            <w:r w:rsidR="001D2F13">
              <w:rPr>
                <w:noProof/>
                <w:webHidden/>
              </w:rPr>
              <w:fldChar w:fldCharType="separate"/>
            </w:r>
            <w:r w:rsidR="002C3E82">
              <w:rPr>
                <w:noProof/>
                <w:webHidden/>
              </w:rPr>
              <w:t>17</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6" w:history="1">
            <w:r w:rsidR="001D2F13" w:rsidRPr="005D7F26">
              <w:rPr>
                <w:rStyle w:val="Hyperlink"/>
                <w:rFonts w:ascii="Times New Roman" w:eastAsia="Times New Roman" w:hAnsi="Times New Roman" w:cs="Times New Roman"/>
                <w:b/>
                <w:bCs/>
                <w:caps/>
                <w:noProof/>
              </w:rPr>
              <w:t>РАЗДЕЛ VIII. ДРУГИ УКАЗАНИЯ</w:t>
            </w:r>
            <w:r w:rsidR="001D2F13">
              <w:rPr>
                <w:noProof/>
                <w:webHidden/>
              </w:rPr>
              <w:tab/>
            </w:r>
            <w:r w:rsidR="001D2F13">
              <w:rPr>
                <w:noProof/>
                <w:webHidden/>
              </w:rPr>
              <w:fldChar w:fldCharType="begin"/>
            </w:r>
            <w:r w:rsidR="001D2F13">
              <w:rPr>
                <w:noProof/>
                <w:webHidden/>
              </w:rPr>
              <w:instrText xml:space="preserve"> PAGEREF _Toc480793136 \h </w:instrText>
            </w:r>
            <w:r w:rsidR="001D2F13">
              <w:rPr>
                <w:noProof/>
                <w:webHidden/>
              </w:rPr>
            </w:r>
            <w:r w:rsidR="001D2F13">
              <w:rPr>
                <w:noProof/>
                <w:webHidden/>
              </w:rPr>
              <w:fldChar w:fldCharType="separate"/>
            </w:r>
            <w:r w:rsidR="002C3E82">
              <w:rPr>
                <w:noProof/>
                <w:webHidden/>
              </w:rPr>
              <w:t>19</w:t>
            </w:r>
            <w:r w:rsidR="001D2F13">
              <w:rPr>
                <w:noProof/>
                <w:webHidden/>
              </w:rPr>
              <w:fldChar w:fldCharType="end"/>
            </w:r>
          </w:hyperlink>
        </w:p>
        <w:p w:rsidR="001D2F13" w:rsidRDefault="00DB7D08">
          <w:pPr>
            <w:pStyle w:val="TOC1"/>
            <w:tabs>
              <w:tab w:val="right" w:leader="dot" w:pos="9062"/>
            </w:tabs>
            <w:rPr>
              <w:rFonts w:eastAsiaTheme="minorEastAsia"/>
              <w:noProof/>
              <w:lang w:eastAsia="bg-BG"/>
            </w:rPr>
          </w:pPr>
          <w:hyperlink w:anchor="_Toc480793137" w:history="1">
            <w:r w:rsidR="001D2F13" w:rsidRPr="005D7F26">
              <w:rPr>
                <w:rStyle w:val="Hyperlink"/>
                <w:rFonts w:ascii="Times New Roman" w:eastAsia="Times New Roman" w:hAnsi="Times New Roman" w:cs="Times New Roman"/>
                <w:b/>
                <w:caps/>
                <w:noProof/>
              </w:rPr>
              <w:t>РАЗДЕЛ ix. образци на документи</w:t>
            </w:r>
            <w:r w:rsidR="001D2F13">
              <w:rPr>
                <w:noProof/>
                <w:webHidden/>
              </w:rPr>
              <w:tab/>
            </w:r>
            <w:r w:rsidR="001D2F13">
              <w:rPr>
                <w:noProof/>
                <w:webHidden/>
              </w:rPr>
              <w:fldChar w:fldCharType="begin"/>
            </w:r>
            <w:r w:rsidR="001D2F13">
              <w:rPr>
                <w:noProof/>
                <w:webHidden/>
              </w:rPr>
              <w:instrText xml:space="preserve"> PAGEREF _Toc480793137 \h </w:instrText>
            </w:r>
            <w:r w:rsidR="001D2F13">
              <w:rPr>
                <w:noProof/>
                <w:webHidden/>
              </w:rPr>
            </w:r>
            <w:r w:rsidR="001D2F13">
              <w:rPr>
                <w:noProof/>
                <w:webHidden/>
              </w:rPr>
              <w:fldChar w:fldCharType="separate"/>
            </w:r>
            <w:r w:rsidR="002C3E82">
              <w:rPr>
                <w:noProof/>
                <w:webHidden/>
              </w:rPr>
              <w:t>20</w:t>
            </w:r>
            <w:r w:rsidR="001D2F13">
              <w:rPr>
                <w:noProof/>
                <w:webHidden/>
              </w:rPr>
              <w:fldChar w:fldCharType="end"/>
            </w:r>
          </w:hyperlink>
        </w:p>
        <w:p w:rsidR="001D2F13" w:rsidRDefault="001D2F13">
          <w:r>
            <w:rPr>
              <w:b/>
              <w:bCs/>
              <w:noProof/>
            </w:rPr>
            <w:fldChar w:fldCharType="end"/>
          </w:r>
        </w:p>
      </w:sdtContent>
    </w:sdt>
    <w:p w:rsidR="00F032A3" w:rsidRDefault="00F032A3"/>
    <w:p w:rsidR="00F032A3" w:rsidRDefault="00F032A3"/>
    <w:p w:rsidR="00F032A3" w:rsidRDefault="00F032A3"/>
    <w:p w:rsidR="00F032A3" w:rsidRDefault="00F032A3"/>
    <w:p w:rsidR="00F032A3" w:rsidRDefault="00F032A3"/>
    <w:p w:rsidR="00F032A3" w:rsidRDefault="00F032A3"/>
    <w:p w:rsidR="00F032A3" w:rsidRDefault="00F032A3"/>
    <w:p w:rsidR="00F032A3" w:rsidRDefault="00F032A3"/>
    <w:p w:rsidR="00F032A3" w:rsidRPr="003769D6" w:rsidRDefault="00F032A3" w:rsidP="00F032A3">
      <w:pPr>
        <w:pStyle w:val="Heading1"/>
        <w:rPr>
          <w:rFonts w:ascii="Times New Roman" w:eastAsia="Calibri" w:hAnsi="Times New Roman" w:cs="Times New Roman"/>
          <w:b/>
          <w:bCs/>
          <w:iCs/>
          <w:color w:val="auto"/>
          <w:sz w:val="24"/>
          <w:szCs w:val="24"/>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76559067"/>
      <w:bookmarkStart w:id="9" w:name="_Toc480793121"/>
      <w:r w:rsidRPr="003769D6">
        <w:rPr>
          <w:rFonts w:ascii="Times New Roman" w:eastAsia="Calibri" w:hAnsi="Times New Roman" w:cs="Times New Roman"/>
          <w:b/>
          <w:iCs/>
          <w:color w:val="auto"/>
          <w:sz w:val="24"/>
          <w:szCs w:val="24"/>
          <w:lang w:eastAsia="sr-Cyrl-CS"/>
        </w:rPr>
        <w:lastRenderedPageBreak/>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p>
    <w:p w:rsidR="00F032A3" w:rsidRPr="00B473B8" w:rsidRDefault="00F032A3" w:rsidP="00F032A3">
      <w:pPr>
        <w:tabs>
          <w:tab w:val="left" w:pos="0"/>
        </w:tabs>
        <w:spacing w:after="0" w:line="240" w:lineRule="auto"/>
        <w:jc w:val="center"/>
        <w:rPr>
          <w:rFonts w:ascii="Times New Roman" w:eastAsia="Calibri" w:hAnsi="Times New Roman" w:cs="Times New Roman"/>
          <w:b/>
          <w:sz w:val="24"/>
          <w:szCs w:val="24"/>
          <w:lang w:eastAsia="sr-Cyrl-CS"/>
        </w:rPr>
      </w:pPr>
    </w:p>
    <w:p w:rsidR="00F032A3" w:rsidRPr="00B473B8" w:rsidRDefault="00F032A3" w:rsidP="001D2F13">
      <w:pPr>
        <w:tabs>
          <w:tab w:val="left" w:pos="0"/>
        </w:tabs>
        <w:spacing w:after="0" w:line="360" w:lineRule="auto"/>
        <w:jc w:val="center"/>
        <w:rPr>
          <w:rFonts w:ascii="Times New Roman" w:eastAsia="Calibri" w:hAnsi="Times New Roman" w:cs="Times New Roman"/>
          <w:b/>
          <w:sz w:val="24"/>
          <w:szCs w:val="24"/>
          <w:lang w:eastAsia="sr-Cyrl-CS"/>
        </w:rPr>
      </w:pPr>
      <w:r w:rsidRPr="00B473B8">
        <w:rPr>
          <w:rFonts w:ascii="Times New Roman" w:eastAsia="Calibri" w:hAnsi="Times New Roman" w:cs="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rsidR="00F032A3" w:rsidRPr="00B473B8" w:rsidRDefault="00F032A3" w:rsidP="00F032A3">
      <w:pPr>
        <w:tabs>
          <w:tab w:val="left" w:pos="0"/>
        </w:tabs>
        <w:spacing w:after="0" w:line="240" w:lineRule="auto"/>
        <w:jc w:val="center"/>
        <w:rPr>
          <w:rFonts w:ascii="Times New Roman" w:eastAsia="Calibri" w:hAnsi="Times New Roman" w:cs="Times New Roman"/>
          <w:b/>
          <w:sz w:val="24"/>
          <w:szCs w:val="24"/>
          <w:lang w:eastAsia="sr-Cyrl-CS"/>
        </w:rPr>
      </w:pPr>
    </w:p>
    <w:p w:rsidR="00F032A3" w:rsidRDefault="00F032A3" w:rsidP="00F032A3">
      <w:pPr>
        <w:tabs>
          <w:tab w:val="left" w:pos="0"/>
        </w:tabs>
        <w:spacing w:after="0" w:line="240" w:lineRule="auto"/>
        <w:jc w:val="both"/>
        <w:rPr>
          <w:rFonts w:ascii="Times New Roman" w:eastAsia="Calibri" w:hAnsi="Times New Roman" w:cs="Times New Roman"/>
          <w:b/>
          <w:bCs/>
          <w:sz w:val="24"/>
          <w:szCs w:val="24"/>
          <w:lang w:eastAsia="sr-Cyrl-CS"/>
        </w:rPr>
      </w:pPr>
    </w:p>
    <w:p w:rsidR="00F032A3" w:rsidRPr="00905682" w:rsidRDefault="00F032A3" w:rsidP="00F032A3">
      <w:pPr>
        <w:spacing w:after="0" w:line="360" w:lineRule="auto"/>
        <w:jc w:val="both"/>
        <w:rPr>
          <w:rFonts w:ascii="Times New Roman" w:hAnsi="Times New Roman"/>
          <w:b/>
          <w:sz w:val="24"/>
          <w:szCs w:val="24"/>
          <w:lang w:val="en-US"/>
        </w:rPr>
      </w:pPr>
      <w:r w:rsidRPr="00B473B8">
        <w:rPr>
          <w:rFonts w:ascii="Times New Roman" w:eastAsia="Calibri" w:hAnsi="Times New Roman" w:cs="Times New Roman"/>
          <w:b/>
          <w:bCs/>
          <w:sz w:val="24"/>
          <w:szCs w:val="24"/>
          <w:lang w:eastAsia="sr-Cyrl-CS"/>
        </w:rPr>
        <w:t>1. ПРЕДМЕТ на настоящата обществена поръчка e</w:t>
      </w:r>
      <w:r>
        <w:rPr>
          <w:rFonts w:ascii="Times New Roman" w:eastAsia="Calibri" w:hAnsi="Times New Roman" w:cs="Times New Roman"/>
          <w:b/>
          <w:bCs/>
          <w:sz w:val="24"/>
          <w:szCs w:val="24"/>
          <w:lang w:eastAsia="sr-Cyrl-CS"/>
        </w:rPr>
        <w:t xml:space="preserve"> </w:t>
      </w:r>
      <w:r w:rsidRPr="00536A9A">
        <w:rPr>
          <w:rFonts w:ascii="Times New Roman" w:hAnsi="Times New Roman"/>
          <w:sz w:val="24"/>
          <w:szCs w:val="24"/>
          <w:lang w:val="en-US"/>
        </w:rPr>
        <w:t>"</w:t>
      </w:r>
      <w:r w:rsidRPr="00905682">
        <w:rPr>
          <w:rFonts w:ascii="Times New Roman" w:hAnsi="Times New Roman"/>
          <w:sz w:val="24"/>
          <w:szCs w:val="24"/>
        </w:rPr>
        <w:t>СМР за въвеждане в експлоатация на УПИ I и УПИ II кв.16 и УПИ III кв. 17 в гробищен парк "Банкя - м.</w:t>
      </w:r>
      <w:r>
        <w:rPr>
          <w:rFonts w:ascii="Times New Roman" w:hAnsi="Times New Roman"/>
          <w:sz w:val="24"/>
          <w:szCs w:val="24"/>
        </w:rPr>
        <w:t xml:space="preserve"> </w:t>
      </w:r>
      <w:r w:rsidRPr="00905682">
        <w:rPr>
          <w:rFonts w:ascii="Times New Roman" w:hAnsi="Times New Roman"/>
          <w:sz w:val="24"/>
          <w:szCs w:val="24"/>
        </w:rPr>
        <w:t xml:space="preserve">Полето", кв.17,18 </w:t>
      </w:r>
      <w:proofErr w:type="spellStart"/>
      <w:r w:rsidRPr="00905682">
        <w:rPr>
          <w:rFonts w:ascii="Times New Roman" w:hAnsi="Times New Roman"/>
          <w:sz w:val="24"/>
          <w:szCs w:val="24"/>
        </w:rPr>
        <w:t>в.з</w:t>
      </w:r>
      <w:proofErr w:type="spellEnd"/>
      <w:r w:rsidRPr="00905682">
        <w:rPr>
          <w:rFonts w:ascii="Times New Roman" w:hAnsi="Times New Roman"/>
          <w:sz w:val="24"/>
          <w:szCs w:val="24"/>
        </w:rPr>
        <w:t>. "Бели</w:t>
      </w:r>
      <w:r>
        <w:rPr>
          <w:rFonts w:ascii="Times New Roman" w:hAnsi="Times New Roman"/>
          <w:sz w:val="24"/>
          <w:szCs w:val="24"/>
        </w:rPr>
        <w:t xml:space="preserve"> </w:t>
      </w:r>
      <w:proofErr w:type="spellStart"/>
      <w:r>
        <w:rPr>
          <w:rFonts w:ascii="Times New Roman" w:hAnsi="Times New Roman"/>
          <w:sz w:val="24"/>
          <w:szCs w:val="24"/>
        </w:rPr>
        <w:t>брег</w:t>
      </w:r>
      <w:proofErr w:type="spellEnd"/>
      <w:r>
        <w:rPr>
          <w:rFonts w:ascii="Times New Roman" w:hAnsi="Times New Roman"/>
          <w:sz w:val="24"/>
          <w:szCs w:val="24"/>
        </w:rPr>
        <w:t>" - гр. Банкя - Втори етап</w:t>
      </w:r>
      <w:r>
        <w:rPr>
          <w:rFonts w:ascii="Times New Roman" w:hAnsi="Times New Roman"/>
          <w:sz w:val="24"/>
          <w:szCs w:val="24"/>
          <w:lang w:val="en-US"/>
        </w:rPr>
        <w:t>".</w:t>
      </w:r>
    </w:p>
    <w:p w:rsidR="00F032A3" w:rsidRDefault="00F032A3" w:rsidP="00F032A3"/>
    <w:p w:rsidR="00F032A3" w:rsidRPr="00DF7516" w:rsidRDefault="00F032A3" w:rsidP="00F032A3">
      <w:pPr>
        <w:spacing w:after="0" w:line="360" w:lineRule="auto"/>
        <w:jc w:val="both"/>
        <w:rPr>
          <w:rFonts w:ascii="Times New Roman Bold" w:hAnsi="Times New Roman Bold"/>
          <w:b/>
          <w:color w:val="000000"/>
          <w:sz w:val="24"/>
          <w:szCs w:val="24"/>
        </w:rPr>
      </w:pPr>
      <w:r w:rsidRPr="00830788">
        <w:rPr>
          <w:rFonts w:ascii="Times New Roman" w:eastAsia="Calibri" w:hAnsi="Times New Roman"/>
          <w:b/>
          <w:caps/>
          <w:color w:val="000000"/>
          <w:sz w:val="24"/>
          <w:szCs w:val="24"/>
        </w:rPr>
        <w:t>1.1.</w:t>
      </w:r>
      <w:r w:rsidRPr="00DF7516">
        <w:rPr>
          <w:rFonts w:ascii="Times New Roman" w:eastAsia="Calibri" w:hAnsi="Times New Roman"/>
          <w:caps/>
          <w:color w:val="000000"/>
          <w:sz w:val="24"/>
          <w:szCs w:val="24"/>
        </w:rPr>
        <w:t xml:space="preserve"> </w:t>
      </w:r>
      <w:r w:rsidRPr="00DF7516">
        <w:rPr>
          <w:rFonts w:ascii="Times New Roman Bold" w:hAnsi="Times New Roman Bold"/>
          <w:color w:val="000000"/>
          <w:sz w:val="24"/>
          <w:szCs w:val="24"/>
        </w:rPr>
        <w:t>ПРАВНО ОСНОВАНИЕ ЗА ОТКРИВАНЕ НА ПРОЦЕДУРАТА:</w:t>
      </w:r>
    </w:p>
    <w:p w:rsidR="00F032A3" w:rsidRPr="0090586B" w:rsidRDefault="00F032A3" w:rsidP="00F032A3">
      <w:pPr>
        <w:tabs>
          <w:tab w:val="left" w:pos="567"/>
          <w:tab w:val="num" w:pos="72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sidRPr="0090586B">
        <w:rPr>
          <w:rFonts w:ascii="Times New Roman" w:eastAsia="Times New Roman" w:hAnsi="Times New Roman" w:cs="Times New Roman"/>
          <w:sz w:val="24"/>
          <w:szCs w:val="24"/>
          <w:lang w:eastAsia="bg-BG"/>
        </w:rPr>
        <w:t>Възложител на настоящата поръчка е заместник</w:t>
      </w:r>
      <w:r w:rsidRPr="00840C8C">
        <w:rPr>
          <w:rFonts w:ascii="Times New Roman" w:eastAsia="Times New Roman" w:hAnsi="Times New Roman" w:cs="Times New Roman"/>
          <w:b/>
          <w:sz w:val="24"/>
          <w:szCs w:val="24"/>
          <w:lang w:eastAsia="bg-BG"/>
        </w:rPr>
        <w:t>-</w:t>
      </w:r>
      <w:r w:rsidRPr="0090586B">
        <w:rPr>
          <w:rFonts w:ascii="Times New Roman" w:eastAsia="Times New Roman" w:hAnsi="Times New Roman" w:cs="Times New Roman"/>
          <w:sz w:val="24"/>
          <w:szCs w:val="24"/>
          <w:lang w:eastAsia="bg-BG"/>
        </w:rPr>
        <w:t>кметът на Столична община,</w:t>
      </w:r>
      <w:r>
        <w:rPr>
          <w:rFonts w:ascii="Times New Roman" w:eastAsia="Times New Roman" w:hAnsi="Times New Roman" w:cs="Times New Roman"/>
          <w:sz w:val="24"/>
          <w:szCs w:val="24"/>
          <w:lang w:val="en-GB" w:eastAsia="bg-BG"/>
        </w:rPr>
        <w:t xml:space="preserve"> </w:t>
      </w:r>
      <w:r>
        <w:rPr>
          <w:rFonts w:ascii="Times New Roman" w:eastAsia="Times New Roman" w:hAnsi="Times New Roman" w:cs="Times New Roman"/>
          <w:sz w:val="24"/>
          <w:szCs w:val="24"/>
          <w:lang w:eastAsia="bg-BG"/>
        </w:rPr>
        <w:t>направление „</w:t>
      </w:r>
      <w:r w:rsidRPr="00F032A3">
        <w:rPr>
          <w:rFonts w:ascii="Times New Roman" w:eastAsia="Times New Roman" w:hAnsi="Times New Roman" w:cs="Times New Roman"/>
          <w:sz w:val="24"/>
          <w:szCs w:val="24"/>
          <w:lang w:eastAsia="bg-BG"/>
        </w:rPr>
        <w:t>Култура, образование, спорт и превенция на зависимости'</w:t>
      </w:r>
      <w:r>
        <w:rPr>
          <w:rFonts w:ascii="Times New Roman" w:eastAsia="Times New Roman" w:hAnsi="Times New Roman" w:cs="Times New Roman"/>
          <w:sz w:val="24"/>
          <w:szCs w:val="24"/>
          <w:lang w:eastAsia="bg-BG"/>
        </w:rPr>
        <w:t>“,</w:t>
      </w:r>
      <w:r w:rsidRPr="0090586B">
        <w:rPr>
          <w:rFonts w:ascii="Times New Roman" w:eastAsia="Times New Roman" w:hAnsi="Times New Roman" w:cs="Times New Roman"/>
          <w:sz w:val="24"/>
          <w:szCs w:val="24"/>
          <w:lang w:eastAsia="bg-BG"/>
        </w:rPr>
        <w:t xml:space="preserve"> упълномощен за Възложител със заповед на Кмета на Столична.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w:t>
      </w:r>
      <w:r>
        <w:rPr>
          <w:rFonts w:ascii="Times New Roman" w:eastAsia="Times New Roman" w:hAnsi="Times New Roman" w:cs="Times New Roman"/>
          <w:sz w:val="24"/>
          <w:szCs w:val="24"/>
          <w:lang w:eastAsia="bg-BG"/>
        </w:rPr>
        <w:t>на основание чл. 18, ал. 1, т. 1</w:t>
      </w:r>
      <w:r w:rsidRPr="0090586B">
        <w:rPr>
          <w:rFonts w:ascii="Times New Roman" w:eastAsia="Times New Roman" w:hAnsi="Times New Roman" w:cs="Times New Roman"/>
          <w:sz w:val="24"/>
          <w:szCs w:val="24"/>
          <w:lang w:eastAsia="bg-BG"/>
        </w:rPr>
        <w:t xml:space="preserve">, при условията на чл. </w:t>
      </w:r>
      <w:r>
        <w:rPr>
          <w:rFonts w:ascii="Times New Roman" w:eastAsia="Times New Roman" w:hAnsi="Times New Roman" w:cs="Times New Roman"/>
          <w:sz w:val="24"/>
          <w:szCs w:val="24"/>
          <w:lang w:eastAsia="bg-BG"/>
        </w:rPr>
        <w:t>74</w:t>
      </w:r>
      <w:r w:rsidRPr="0090586B">
        <w:rPr>
          <w:rFonts w:ascii="Times New Roman" w:eastAsia="Times New Roman" w:hAnsi="Times New Roman" w:cs="Times New Roman"/>
          <w:sz w:val="24"/>
          <w:szCs w:val="24"/>
          <w:lang w:eastAsia="bg-BG"/>
        </w:rPr>
        <w:t xml:space="preserve"> от ЗОП</w:t>
      </w:r>
      <w:r w:rsidRPr="0090586B">
        <w:rPr>
          <w:rFonts w:ascii="Times New Roman" w:eastAsia="Times New Roman" w:hAnsi="Times New Roman" w:cs="Times New Roman"/>
          <w:color w:val="000000"/>
          <w:sz w:val="24"/>
          <w:szCs w:val="24"/>
          <w:lang w:eastAsia="bg-BG"/>
        </w:rPr>
        <w:t xml:space="preserve">. </w:t>
      </w:r>
      <w:r w:rsidRPr="0090586B">
        <w:rPr>
          <w:rFonts w:ascii="Times New Roman" w:eastAsia="Times New Roman" w:hAnsi="Times New Roman" w:cs="Times New Roman"/>
          <w:sz w:val="24"/>
          <w:szCs w:val="24"/>
          <w:lang w:eastAsia="bg-BG"/>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w:t>
      </w:r>
      <w:r>
        <w:rPr>
          <w:rFonts w:ascii="Times New Roman" w:eastAsia="Times New Roman" w:hAnsi="Times New Roman" w:cs="Times New Roman"/>
          <w:sz w:val="24"/>
          <w:szCs w:val="24"/>
          <w:lang w:eastAsia="bg-BG"/>
        </w:rPr>
        <w:t>ППЗОП</w:t>
      </w:r>
      <w:r w:rsidRPr="0090586B">
        <w:rPr>
          <w:rFonts w:ascii="Times New Roman" w:eastAsia="Times New Roman" w:hAnsi="Times New Roman" w:cs="Times New Roman"/>
          <w:sz w:val="24"/>
          <w:szCs w:val="24"/>
          <w:lang w:eastAsia="bg-BG"/>
        </w:rPr>
        <w:t>, както и приложимите национални и международни нормативни актове, съобразно с предмета на поръчката.</w:t>
      </w:r>
    </w:p>
    <w:p w:rsidR="00F032A3" w:rsidRPr="00290611" w:rsidRDefault="00F032A3" w:rsidP="00F032A3">
      <w:pPr>
        <w:spacing w:after="0" w:line="360" w:lineRule="auto"/>
        <w:rPr>
          <w:rFonts w:ascii="Times New Roman" w:eastAsia="Times New Roman" w:hAnsi="Times New Roman" w:cs="Times New Roman"/>
          <w:b/>
          <w:sz w:val="24"/>
          <w:szCs w:val="24"/>
          <w:lang w:eastAsia="bg-BG"/>
        </w:rPr>
      </w:pPr>
      <w:bookmarkStart w:id="10" w:name="_Toc426720650"/>
      <w:bookmarkStart w:id="11" w:name="_Toc445987077"/>
      <w:bookmarkStart w:id="12" w:name="_Toc455401070"/>
      <w:r w:rsidRPr="00290611">
        <w:rPr>
          <w:rFonts w:ascii="Times New Roman" w:eastAsia="Times New Roman" w:hAnsi="Times New Roman" w:cs="Times New Roman"/>
          <w:b/>
          <w:sz w:val="24"/>
          <w:szCs w:val="24"/>
          <w:lang w:eastAsia="bg-BG"/>
        </w:rPr>
        <w:t>1.2. МОТИВИ ЗА ИЗБОР НА ПРОЦЕДУРА ПО ВЪЗЛАГАНЕ НА ПОРЪЧКАТА</w:t>
      </w:r>
      <w:bookmarkEnd w:id="10"/>
      <w:bookmarkEnd w:id="11"/>
      <w:bookmarkEnd w:id="12"/>
    </w:p>
    <w:p w:rsidR="00F032A3" w:rsidRPr="001B77DD" w:rsidRDefault="00F032A3" w:rsidP="00F032A3">
      <w:pPr>
        <w:spacing w:line="360" w:lineRule="auto"/>
        <w:jc w:val="both"/>
        <w:rPr>
          <w:rFonts w:ascii="Times New Roman" w:hAnsi="Times New Roman" w:cs="Times New Roman"/>
          <w:sz w:val="24"/>
          <w:szCs w:val="24"/>
        </w:rPr>
      </w:pPr>
      <w:r w:rsidRPr="001B77DD">
        <w:rPr>
          <w:rFonts w:ascii="Times New Roman" w:hAnsi="Times New Roman" w:cs="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w:t>
      </w:r>
      <w:r>
        <w:rPr>
          <w:rFonts w:ascii="Times New Roman" w:hAnsi="Times New Roman" w:cs="Times New Roman"/>
          <w:sz w:val="24"/>
          <w:szCs w:val="24"/>
        </w:rPr>
        <w:t>ективно</w:t>
      </w:r>
      <w:r w:rsidRPr="001B77DD">
        <w:rPr>
          <w:rFonts w:ascii="Times New Roman" w:hAnsi="Times New Roman" w:cs="Times New Roman"/>
          <w:sz w:val="24"/>
          <w:szCs w:val="24"/>
        </w:rPr>
        <w:t xml:space="preserve"> прозрачност при разхо</w:t>
      </w:r>
      <w:r>
        <w:rPr>
          <w:rFonts w:ascii="Times New Roman" w:hAnsi="Times New Roman" w:cs="Times New Roman"/>
          <w:sz w:val="24"/>
          <w:szCs w:val="24"/>
        </w:rPr>
        <w:t>дването на финансовите средства.</w:t>
      </w:r>
    </w:p>
    <w:p w:rsidR="00F032A3" w:rsidRDefault="00F032A3" w:rsidP="00F032A3">
      <w:pPr>
        <w:spacing w:line="360" w:lineRule="auto"/>
        <w:jc w:val="both"/>
        <w:rPr>
          <w:rFonts w:ascii="Times New Roman" w:hAnsi="Times New Roman" w:cs="Times New Roman"/>
          <w:sz w:val="24"/>
          <w:szCs w:val="24"/>
        </w:rPr>
      </w:pPr>
      <w:r w:rsidRPr="001B77DD">
        <w:rPr>
          <w:rFonts w:ascii="Times New Roman" w:hAnsi="Times New Roman" w:cs="Times New Roman"/>
          <w:sz w:val="24"/>
          <w:szCs w:val="24"/>
        </w:rPr>
        <w:t>С цел да се осигури максимална публичност</w:t>
      </w:r>
      <w:r>
        <w:rPr>
          <w:rFonts w:ascii="Times New Roman" w:hAnsi="Times New Roman" w:cs="Times New Roman"/>
          <w:sz w:val="24"/>
          <w:szCs w:val="24"/>
        </w:rPr>
        <w:t xml:space="preserve"> и</w:t>
      </w:r>
      <w:r w:rsidRPr="001B77DD">
        <w:rPr>
          <w:rFonts w:ascii="Times New Roman" w:hAnsi="Times New Roman" w:cs="Times New Roman"/>
          <w:sz w:val="24"/>
          <w:szCs w:val="24"/>
        </w:rPr>
        <w:t xml:space="preserve"> да се постигнат и най-добрите за Възложителя условия, настоящата общест</w:t>
      </w:r>
      <w:r>
        <w:rPr>
          <w:rFonts w:ascii="Times New Roman" w:hAnsi="Times New Roman" w:cs="Times New Roman"/>
          <w:sz w:val="24"/>
          <w:szCs w:val="24"/>
        </w:rPr>
        <w:t>вена поръчка се възлага именно чрез</w:t>
      </w:r>
      <w:r w:rsidRPr="001B77DD">
        <w:rPr>
          <w:rFonts w:ascii="Times New Roman" w:hAnsi="Times New Roman" w:cs="Times New Roman"/>
          <w:sz w:val="24"/>
          <w:szCs w:val="24"/>
        </w:rPr>
        <w:t xml:space="preserve"> посочения вид процедура. Посредством тази процедура се цели и защитаване на обществения интерес, като се насърчи конкуренцията и с</w:t>
      </w:r>
      <w:r>
        <w:rPr>
          <w:rFonts w:ascii="Times New Roman" w:hAnsi="Times New Roman" w:cs="Times New Roman"/>
          <w:sz w:val="24"/>
          <w:szCs w:val="24"/>
        </w:rPr>
        <w:t>е</w:t>
      </w:r>
      <w:r w:rsidRPr="001B77DD">
        <w:rPr>
          <w:rFonts w:ascii="Times New Roman" w:hAnsi="Times New Roman" w:cs="Times New Roman"/>
          <w:sz w:val="24"/>
          <w:szCs w:val="24"/>
        </w:rPr>
        <w:t xml:space="preserve"> създадат равни услов</w:t>
      </w:r>
      <w:r>
        <w:rPr>
          <w:rFonts w:ascii="Times New Roman" w:hAnsi="Times New Roman" w:cs="Times New Roman"/>
          <w:sz w:val="24"/>
          <w:szCs w:val="24"/>
        </w:rPr>
        <w:t>ия и прозрачност при провеждането й.</w:t>
      </w:r>
    </w:p>
    <w:p w:rsidR="00F032A3" w:rsidRDefault="00F032A3" w:rsidP="00F032A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Настоящата обществена поръчка не е разделена на обособени позиции, тъй като разделянето й не е целесъобразно и възможно. </w:t>
      </w:r>
    </w:p>
    <w:p w:rsidR="00F032A3" w:rsidRDefault="00F032A3" w:rsidP="00F032A3">
      <w:pPr>
        <w:spacing w:line="360" w:lineRule="auto"/>
        <w:jc w:val="both"/>
        <w:rPr>
          <w:rFonts w:ascii="Times New Roman" w:eastAsia="Calibri" w:hAnsi="Times New Roman" w:cs="Times New Roman"/>
          <w:b/>
          <w:color w:val="000000"/>
          <w:sz w:val="24"/>
          <w:szCs w:val="24"/>
          <w:lang w:eastAsia="bg-BG"/>
        </w:rPr>
      </w:pPr>
      <w:r w:rsidRPr="00290611">
        <w:rPr>
          <w:rFonts w:ascii="Times New Roman" w:eastAsia="Calibri" w:hAnsi="Times New Roman" w:cs="Times New Roman"/>
          <w:b/>
          <w:caps/>
          <w:color w:val="000000"/>
          <w:sz w:val="24"/>
          <w:szCs w:val="24"/>
          <w:lang w:eastAsia="bg-BG"/>
        </w:rPr>
        <w:lastRenderedPageBreak/>
        <w:t xml:space="preserve">2. </w:t>
      </w:r>
      <w:r w:rsidRPr="00290611">
        <w:rPr>
          <w:rFonts w:ascii="Times New Roman Bold" w:eastAsia="Calibri" w:hAnsi="Times New Roman Bold" w:cs="Times New Roman"/>
          <w:caps/>
          <w:color w:val="000000"/>
          <w:sz w:val="24"/>
          <w:szCs w:val="24"/>
          <w:lang w:eastAsia="bg-BG"/>
        </w:rPr>
        <w:t>Описание</w:t>
      </w:r>
      <w:r w:rsidRPr="00290611">
        <w:rPr>
          <w:rFonts w:ascii="Calibri" w:eastAsia="Calibri" w:hAnsi="Calibri" w:cs="Times New Roman"/>
          <w:caps/>
          <w:color w:val="000000"/>
          <w:sz w:val="24"/>
          <w:szCs w:val="24"/>
          <w:lang w:eastAsia="bg-BG"/>
        </w:rPr>
        <w:t xml:space="preserve"> </w:t>
      </w:r>
      <w:r w:rsidRPr="00290611">
        <w:rPr>
          <w:rFonts w:ascii="Times New Roman" w:eastAsia="Calibri" w:hAnsi="Times New Roman" w:cs="Times New Roman"/>
          <w:b/>
          <w:color w:val="000000"/>
          <w:sz w:val="24"/>
          <w:szCs w:val="24"/>
          <w:lang w:eastAsia="bg-BG"/>
        </w:rPr>
        <w:t>н</w:t>
      </w:r>
      <w:r>
        <w:rPr>
          <w:rFonts w:ascii="Times New Roman" w:eastAsia="Calibri" w:hAnsi="Times New Roman" w:cs="Times New Roman"/>
          <w:b/>
          <w:color w:val="000000"/>
          <w:sz w:val="24"/>
          <w:szCs w:val="24"/>
          <w:lang w:eastAsia="bg-BG"/>
        </w:rPr>
        <w:t xml:space="preserve">а обществената поръчка. </w:t>
      </w:r>
      <w:r w:rsidR="0054205E" w:rsidRPr="000E1FB0">
        <w:rPr>
          <w:rFonts w:ascii="Times New Roman" w:hAnsi="Times New Roman" w:cs="Times New Roman"/>
          <w:b/>
          <w:sz w:val="24"/>
          <w:szCs w:val="24"/>
        </w:rPr>
        <w:t>Обхват и обем на дейностите, предмет на настоящата обществена поръчка</w:t>
      </w:r>
      <w:r w:rsidR="0054205E">
        <w:rPr>
          <w:rFonts w:ascii="Times New Roman" w:hAnsi="Times New Roman" w:cs="Times New Roman"/>
          <w:b/>
          <w:sz w:val="24"/>
          <w:szCs w:val="24"/>
        </w:rPr>
        <w:t>.</w:t>
      </w:r>
      <w:r w:rsidR="0054205E" w:rsidRPr="000E1FB0">
        <w:rPr>
          <w:rFonts w:ascii="Times New Roman" w:hAnsi="Times New Roman" w:cs="Times New Roman"/>
          <w:b/>
          <w:sz w:val="24"/>
          <w:szCs w:val="24"/>
        </w:rPr>
        <w:t xml:space="preserve"> </w:t>
      </w:r>
      <w:r>
        <w:rPr>
          <w:rFonts w:ascii="Times New Roman" w:eastAsia="Calibri" w:hAnsi="Times New Roman" w:cs="Times New Roman"/>
          <w:b/>
          <w:color w:val="000000"/>
          <w:sz w:val="24"/>
          <w:szCs w:val="24"/>
          <w:lang w:eastAsia="bg-BG"/>
        </w:rPr>
        <w:t>Технически спецификации:</w:t>
      </w:r>
    </w:p>
    <w:p w:rsidR="0054205E" w:rsidRDefault="0054205E" w:rsidP="0054205E">
      <w:pPr>
        <w:spacing w:after="0" w:line="36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До настоящият момент паркът не е захранен с ел. енергия и вода, което води до невъзможност за пускане в експлоатация на Подобект: Сграда за комплексно обществено обслужване. </w:t>
      </w:r>
    </w:p>
    <w:p w:rsidR="0054205E" w:rsidRDefault="0054205E" w:rsidP="0054205E">
      <w:pPr>
        <w:spacing w:after="0" w:line="360" w:lineRule="auto"/>
        <w:jc w:val="both"/>
        <w:rPr>
          <w:rFonts w:ascii="Times New Roman" w:hAnsi="Times New Roman" w:cs="Times New Roman"/>
          <w:bCs/>
          <w:sz w:val="24"/>
          <w:szCs w:val="24"/>
          <w:lang w:val="en-US" w:eastAsia="zh-CN"/>
        </w:rPr>
      </w:pPr>
      <w:r>
        <w:rPr>
          <w:rFonts w:ascii="Times New Roman" w:hAnsi="Times New Roman" w:cs="Times New Roman"/>
          <w:bCs/>
          <w:sz w:val="24"/>
          <w:szCs w:val="24"/>
          <w:lang w:eastAsia="zh-CN"/>
        </w:rPr>
        <w:t xml:space="preserve">Необходимо е да бъде изградено ел. захранване и ВиК проводи от трафопоста до оградата и от оградата до административната сграда, както и направата на алея между УПИ </w:t>
      </w:r>
      <w:r>
        <w:rPr>
          <w:rFonts w:ascii="Times New Roman" w:hAnsi="Times New Roman" w:cs="Times New Roman"/>
          <w:bCs/>
          <w:sz w:val="24"/>
          <w:szCs w:val="24"/>
          <w:lang w:val="en-US" w:eastAsia="zh-CN"/>
        </w:rPr>
        <w:t xml:space="preserve">I </w:t>
      </w:r>
      <w:r>
        <w:rPr>
          <w:rFonts w:ascii="Times New Roman" w:hAnsi="Times New Roman" w:cs="Times New Roman"/>
          <w:bCs/>
          <w:sz w:val="24"/>
          <w:szCs w:val="24"/>
          <w:lang w:eastAsia="zh-CN"/>
        </w:rPr>
        <w:t xml:space="preserve">и УПИ </w:t>
      </w:r>
      <w:r>
        <w:rPr>
          <w:rFonts w:ascii="Times New Roman" w:hAnsi="Times New Roman" w:cs="Times New Roman"/>
          <w:bCs/>
          <w:sz w:val="24"/>
          <w:szCs w:val="24"/>
          <w:lang w:val="en-US" w:eastAsia="zh-CN"/>
        </w:rPr>
        <w:t>II.</w:t>
      </w:r>
    </w:p>
    <w:p w:rsidR="0054205E" w:rsidRDefault="0054205E" w:rsidP="0054205E">
      <w:pPr>
        <w:spacing w:after="0" w:line="36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Неотложни дейности са и:</w:t>
      </w:r>
    </w:p>
    <w:p w:rsidR="0054205E" w:rsidRDefault="0054205E" w:rsidP="0054205E">
      <w:pPr>
        <w:spacing w:after="0" w:line="360" w:lineRule="auto"/>
        <w:jc w:val="both"/>
        <w:rPr>
          <w:rFonts w:ascii="Times New Roman" w:hAnsi="Times New Roman"/>
          <w:sz w:val="24"/>
          <w:szCs w:val="24"/>
        </w:rPr>
      </w:pPr>
      <w:r>
        <w:rPr>
          <w:rFonts w:ascii="Times New Roman" w:hAnsi="Times New Roman" w:cs="Times New Roman"/>
          <w:bCs/>
          <w:sz w:val="24"/>
          <w:szCs w:val="24"/>
          <w:lang w:eastAsia="zh-CN"/>
        </w:rPr>
        <w:t>- Част вертикална планировка</w:t>
      </w:r>
      <w:r w:rsidRPr="000E4F53">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УПИ </w:t>
      </w:r>
      <w:r>
        <w:rPr>
          <w:rFonts w:ascii="Times New Roman" w:hAnsi="Times New Roman" w:cs="Times New Roman"/>
          <w:bCs/>
          <w:sz w:val="24"/>
          <w:szCs w:val="24"/>
          <w:lang w:val="en-US" w:eastAsia="zh-CN"/>
        </w:rPr>
        <w:t xml:space="preserve">I </w:t>
      </w:r>
      <w:r>
        <w:rPr>
          <w:rFonts w:ascii="Times New Roman" w:hAnsi="Times New Roman" w:cs="Times New Roman"/>
          <w:bCs/>
          <w:sz w:val="24"/>
          <w:szCs w:val="24"/>
          <w:lang w:eastAsia="zh-CN"/>
        </w:rPr>
        <w:t xml:space="preserve">и УПИ </w:t>
      </w:r>
      <w:r>
        <w:rPr>
          <w:rFonts w:ascii="Times New Roman" w:hAnsi="Times New Roman" w:cs="Times New Roman"/>
          <w:bCs/>
          <w:sz w:val="24"/>
          <w:szCs w:val="24"/>
          <w:lang w:val="en-US" w:eastAsia="zh-CN"/>
        </w:rPr>
        <w:t>II</w:t>
      </w:r>
      <w:r>
        <w:rPr>
          <w:rFonts w:ascii="Times New Roman" w:hAnsi="Times New Roman" w:cs="Times New Roman"/>
          <w:bCs/>
          <w:sz w:val="24"/>
          <w:szCs w:val="24"/>
          <w:lang w:eastAsia="zh-CN"/>
        </w:rPr>
        <w:t xml:space="preserve"> в </w:t>
      </w:r>
      <w:r w:rsidRPr="00905682">
        <w:rPr>
          <w:rFonts w:ascii="Times New Roman" w:hAnsi="Times New Roman"/>
          <w:sz w:val="24"/>
          <w:szCs w:val="24"/>
        </w:rPr>
        <w:t>кв.16 и УПИ III кв. 17</w:t>
      </w:r>
      <w:r>
        <w:rPr>
          <w:rFonts w:ascii="Times New Roman" w:hAnsi="Times New Roman"/>
          <w:sz w:val="24"/>
          <w:szCs w:val="24"/>
        </w:rPr>
        <w:t>;</w:t>
      </w:r>
    </w:p>
    <w:p w:rsidR="0054205E" w:rsidRDefault="0054205E" w:rsidP="0054205E">
      <w:pPr>
        <w:spacing w:after="0" w:line="360" w:lineRule="auto"/>
        <w:jc w:val="both"/>
        <w:rPr>
          <w:rFonts w:ascii="Times New Roman" w:hAnsi="Times New Roman"/>
          <w:sz w:val="24"/>
          <w:szCs w:val="24"/>
        </w:rPr>
      </w:pPr>
      <w:r>
        <w:rPr>
          <w:rFonts w:ascii="Times New Roman" w:hAnsi="Times New Roman"/>
          <w:sz w:val="24"/>
          <w:szCs w:val="24"/>
        </w:rPr>
        <w:t>- Част ВиК площадково благоустрояване</w:t>
      </w:r>
      <w:r w:rsidRPr="000E4F53">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УПИ </w:t>
      </w:r>
      <w:r>
        <w:rPr>
          <w:rFonts w:ascii="Times New Roman" w:hAnsi="Times New Roman" w:cs="Times New Roman"/>
          <w:bCs/>
          <w:sz w:val="24"/>
          <w:szCs w:val="24"/>
          <w:lang w:val="en-US" w:eastAsia="zh-CN"/>
        </w:rPr>
        <w:t xml:space="preserve">I </w:t>
      </w:r>
      <w:r>
        <w:rPr>
          <w:rFonts w:ascii="Times New Roman" w:hAnsi="Times New Roman" w:cs="Times New Roman"/>
          <w:bCs/>
          <w:sz w:val="24"/>
          <w:szCs w:val="24"/>
          <w:lang w:eastAsia="zh-CN"/>
        </w:rPr>
        <w:t xml:space="preserve">и УПИ </w:t>
      </w:r>
      <w:r>
        <w:rPr>
          <w:rFonts w:ascii="Times New Roman" w:hAnsi="Times New Roman" w:cs="Times New Roman"/>
          <w:bCs/>
          <w:sz w:val="24"/>
          <w:szCs w:val="24"/>
          <w:lang w:val="en-US" w:eastAsia="zh-CN"/>
        </w:rPr>
        <w:t>II</w:t>
      </w:r>
      <w:r>
        <w:rPr>
          <w:rFonts w:ascii="Times New Roman" w:hAnsi="Times New Roman" w:cs="Times New Roman"/>
          <w:bCs/>
          <w:sz w:val="24"/>
          <w:szCs w:val="24"/>
          <w:lang w:eastAsia="zh-CN"/>
        </w:rPr>
        <w:t xml:space="preserve"> в </w:t>
      </w:r>
      <w:r w:rsidRPr="00905682">
        <w:rPr>
          <w:rFonts w:ascii="Times New Roman" w:hAnsi="Times New Roman"/>
          <w:sz w:val="24"/>
          <w:szCs w:val="24"/>
        </w:rPr>
        <w:t>кв.16</w:t>
      </w:r>
      <w:r>
        <w:rPr>
          <w:rFonts w:ascii="Times New Roman" w:hAnsi="Times New Roman"/>
          <w:sz w:val="24"/>
          <w:szCs w:val="24"/>
        </w:rPr>
        <w:t>;</w:t>
      </w:r>
    </w:p>
    <w:p w:rsidR="0054205E" w:rsidRDefault="0054205E" w:rsidP="0054205E">
      <w:pPr>
        <w:spacing w:after="0" w:line="360" w:lineRule="auto"/>
        <w:jc w:val="both"/>
        <w:rPr>
          <w:rFonts w:ascii="Times New Roman" w:hAnsi="Times New Roman"/>
          <w:sz w:val="24"/>
          <w:szCs w:val="24"/>
        </w:rPr>
      </w:pPr>
      <w:r>
        <w:rPr>
          <w:rFonts w:ascii="Times New Roman" w:hAnsi="Times New Roman"/>
          <w:sz w:val="24"/>
          <w:szCs w:val="24"/>
        </w:rPr>
        <w:t xml:space="preserve">- Част Електро </w:t>
      </w:r>
      <w:r>
        <w:rPr>
          <w:rFonts w:ascii="Times New Roman" w:hAnsi="Times New Roman" w:cs="Times New Roman"/>
          <w:bCs/>
          <w:sz w:val="24"/>
          <w:szCs w:val="24"/>
          <w:lang w:eastAsia="zh-CN"/>
        </w:rPr>
        <w:t xml:space="preserve">УПИ </w:t>
      </w:r>
      <w:r>
        <w:rPr>
          <w:rFonts w:ascii="Times New Roman" w:hAnsi="Times New Roman" w:cs="Times New Roman"/>
          <w:bCs/>
          <w:sz w:val="24"/>
          <w:szCs w:val="24"/>
          <w:lang w:val="en-US" w:eastAsia="zh-CN"/>
        </w:rPr>
        <w:t xml:space="preserve">I </w:t>
      </w:r>
      <w:r>
        <w:rPr>
          <w:rFonts w:ascii="Times New Roman" w:hAnsi="Times New Roman" w:cs="Times New Roman"/>
          <w:bCs/>
          <w:sz w:val="24"/>
          <w:szCs w:val="24"/>
          <w:lang w:eastAsia="zh-CN"/>
        </w:rPr>
        <w:t xml:space="preserve">и УПИ </w:t>
      </w:r>
      <w:r>
        <w:rPr>
          <w:rFonts w:ascii="Times New Roman" w:hAnsi="Times New Roman" w:cs="Times New Roman"/>
          <w:bCs/>
          <w:sz w:val="24"/>
          <w:szCs w:val="24"/>
          <w:lang w:val="en-US" w:eastAsia="zh-CN"/>
        </w:rPr>
        <w:t>II</w:t>
      </w:r>
      <w:r>
        <w:rPr>
          <w:rFonts w:ascii="Times New Roman" w:hAnsi="Times New Roman" w:cs="Times New Roman"/>
          <w:bCs/>
          <w:sz w:val="24"/>
          <w:szCs w:val="24"/>
          <w:lang w:eastAsia="zh-CN"/>
        </w:rPr>
        <w:t xml:space="preserve"> в </w:t>
      </w:r>
      <w:r w:rsidRPr="00905682">
        <w:rPr>
          <w:rFonts w:ascii="Times New Roman" w:hAnsi="Times New Roman"/>
          <w:sz w:val="24"/>
          <w:szCs w:val="24"/>
        </w:rPr>
        <w:t>кв.16 и УПИ III кв. 17</w:t>
      </w:r>
      <w:r>
        <w:rPr>
          <w:rFonts w:ascii="Times New Roman" w:hAnsi="Times New Roman"/>
          <w:sz w:val="24"/>
          <w:szCs w:val="24"/>
        </w:rPr>
        <w:t>;</w:t>
      </w:r>
    </w:p>
    <w:p w:rsidR="0054205E" w:rsidRDefault="0054205E" w:rsidP="0054205E">
      <w:pPr>
        <w:spacing w:after="0" w:line="360" w:lineRule="auto"/>
        <w:jc w:val="both"/>
        <w:rPr>
          <w:rFonts w:ascii="Times New Roman" w:hAnsi="Times New Roman"/>
          <w:sz w:val="24"/>
          <w:szCs w:val="24"/>
        </w:rPr>
      </w:pPr>
      <w:r>
        <w:rPr>
          <w:rFonts w:ascii="Times New Roman" w:hAnsi="Times New Roman" w:cs="Times New Roman"/>
          <w:bCs/>
          <w:sz w:val="24"/>
          <w:szCs w:val="24"/>
          <w:lang w:eastAsia="zh-CN"/>
        </w:rPr>
        <w:t xml:space="preserve">- Част Пътно площадково благоустрояване – частично алеи УПИ </w:t>
      </w:r>
      <w:r>
        <w:rPr>
          <w:rFonts w:ascii="Times New Roman" w:hAnsi="Times New Roman" w:cs="Times New Roman"/>
          <w:bCs/>
          <w:sz w:val="24"/>
          <w:szCs w:val="24"/>
          <w:lang w:val="en-US" w:eastAsia="zh-CN"/>
        </w:rPr>
        <w:t xml:space="preserve">I </w:t>
      </w:r>
      <w:r>
        <w:rPr>
          <w:rFonts w:ascii="Times New Roman" w:hAnsi="Times New Roman" w:cs="Times New Roman"/>
          <w:bCs/>
          <w:sz w:val="24"/>
          <w:szCs w:val="24"/>
          <w:lang w:eastAsia="zh-CN"/>
        </w:rPr>
        <w:t xml:space="preserve">и УПИ </w:t>
      </w:r>
      <w:r>
        <w:rPr>
          <w:rFonts w:ascii="Times New Roman" w:hAnsi="Times New Roman" w:cs="Times New Roman"/>
          <w:bCs/>
          <w:sz w:val="24"/>
          <w:szCs w:val="24"/>
          <w:lang w:val="en-US" w:eastAsia="zh-CN"/>
        </w:rPr>
        <w:t>II</w:t>
      </w:r>
      <w:r>
        <w:rPr>
          <w:rFonts w:ascii="Times New Roman" w:hAnsi="Times New Roman" w:cs="Times New Roman"/>
          <w:bCs/>
          <w:sz w:val="24"/>
          <w:szCs w:val="24"/>
          <w:lang w:eastAsia="zh-CN"/>
        </w:rPr>
        <w:t xml:space="preserve"> в </w:t>
      </w:r>
      <w:r w:rsidRPr="00905682">
        <w:rPr>
          <w:rFonts w:ascii="Times New Roman" w:hAnsi="Times New Roman"/>
          <w:sz w:val="24"/>
          <w:szCs w:val="24"/>
        </w:rPr>
        <w:t>кв.16 и УПИ III кв. 17</w:t>
      </w:r>
      <w:r>
        <w:rPr>
          <w:rFonts w:ascii="Times New Roman" w:hAnsi="Times New Roman"/>
          <w:sz w:val="24"/>
          <w:szCs w:val="24"/>
        </w:rPr>
        <w:t>;</w:t>
      </w:r>
    </w:p>
    <w:p w:rsidR="0054205E" w:rsidRDefault="0054205E" w:rsidP="0054205E">
      <w:pPr>
        <w:pStyle w:val="ListParagraph"/>
        <w:spacing w:after="0" w:line="360" w:lineRule="auto"/>
        <w:ind w:left="0"/>
        <w:jc w:val="both"/>
        <w:rPr>
          <w:rFonts w:ascii="Times New Roman" w:hAnsi="Times New Roman" w:cs="Times New Roman"/>
          <w:sz w:val="24"/>
        </w:rPr>
      </w:pPr>
    </w:p>
    <w:p w:rsidR="0054205E" w:rsidRPr="00560F93" w:rsidRDefault="0054205E" w:rsidP="0054205E">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В количествените сметки, неразделна част от документацията за участие, са указани всички видове дейности, планирани за изпълнение на обекта. </w:t>
      </w:r>
    </w:p>
    <w:p w:rsidR="00524007" w:rsidRPr="00333EE7" w:rsidRDefault="00524007" w:rsidP="00524007">
      <w:pPr>
        <w:spacing w:line="360" w:lineRule="auto"/>
        <w:jc w:val="both"/>
        <w:rPr>
          <w:rFonts w:ascii="Times New Roman" w:hAnsi="Times New Roman" w:cs="Times New Roman"/>
          <w:bCs/>
          <w:sz w:val="24"/>
          <w:szCs w:val="24"/>
        </w:rPr>
      </w:pPr>
      <w:r w:rsidRPr="00333EE7">
        <w:rPr>
          <w:rFonts w:ascii="Times New Roman" w:hAnsi="Times New Roman" w:cs="Times New Roman"/>
          <w:bCs/>
          <w:sz w:val="24"/>
          <w:szCs w:val="24"/>
        </w:rPr>
        <w:t>Всеки участник трябва</w:t>
      </w:r>
      <w:r w:rsidRPr="00333EE7">
        <w:rPr>
          <w:rFonts w:ascii="Times New Roman" w:hAnsi="Times New Roman" w:cs="Times New Roman"/>
          <w:b/>
          <w:bCs/>
          <w:sz w:val="24"/>
          <w:szCs w:val="24"/>
        </w:rPr>
        <w:t xml:space="preserve"> </w:t>
      </w:r>
      <w:r w:rsidRPr="00333EE7">
        <w:rPr>
          <w:rFonts w:ascii="Times New Roman" w:hAnsi="Times New Roman" w:cs="Times New Roman"/>
          <w:bCs/>
          <w:sz w:val="24"/>
          <w:szCs w:val="24"/>
        </w:rPr>
        <w:t>да представи линеен график за изпълнение на поръчката</w:t>
      </w:r>
      <w:r w:rsidR="00010461">
        <w:rPr>
          <w:rFonts w:ascii="Times New Roman" w:hAnsi="Times New Roman" w:cs="Times New Roman"/>
          <w:bCs/>
          <w:sz w:val="24"/>
          <w:szCs w:val="24"/>
        </w:rPr>
        <w:t xml:space="preserve">. Линейният график /под формата на диаграма на Гант или еквивалентен/ следва да показва сроковете за изпълнение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предвид необходимите технологични срокове за изпълнение на даден вид СМР. Да бъде показан критичният път. </w:t>
      </w:r>
      <w:r w:rsidRPr="00333EE7">
        <w:rPr>
          <w:rFonts w:ascii="Times New Roman" w:hAnsi="Times New Roman" w:cs="Times New Roman"/>
          <w:bCs/>
          <w:sz w:val="24"/>
          <w:szCs w:val="24"/>
        </w:rPr>
        <w:t xml:space="preserve"> </w:t>
      </w:r>
    </w:p>
    <w:p w:rsidR="00F032A3" w:rsidRDefault="00F032A3" w:rsidP="00F032A3">
      <w:pPr>
        <w:spacing w:line="360" w:lineRule="auto"/>
        <w:jc w:val="both"/>
      </w:pPr>
    </w:p>
    <w:p w:rsidR="0054205E" w:rsidRDefault="0054205E" w:rsidP="00852D7D">
      <w:pPr>
        <w:spacing w:after="0" w:line="360" w:lineRule="auto"/>
        <w:jc w:val="both"/>
        <w:rPr>
          <w:rFonts w:ascii="Times New Roman" w:eastAsia="Calibri" w:hAnsi="Times New Roman"/>
          <w:color w:val="000000"/>
          <w:sz w:val="24"/>
          <w:szCs w:val="24"/>
        </w:rPr>
      </w:pPr>
      <w:r w:rsidRPr="00C47B96">
        <w:rPr>
          <w:rFonts w:ascii="Times New Roman" w:eastAsia="Calibri" w:hAnsi="Times New Roman"/>
          <w:b/>
          <w:caps/>
          <w:color w:val="000000"/>
          <w:sz w:val="24"/>
          <w:szCs w:val="24"/>
        </w:rPr>
        <w:t>3. ПРОГНОЗНА СТОЙНОСТ</w:t>
      </w:r>
      <w:r w:rsidRPr="00DF7516">
        <w:rPr>
          <w:rFonts w:ascii="Times New Roman" w:eastAsia="Calibri" w:hAnsi="Times New Roman"/>
          <w:color w:val="000000"/>
          <w:sz w:val="24"/>
          <w:szCs w:val="24"/>
        </w:rPr>
        <w:t xml:space="preserve"> на обществената поръчка:</w:t>
      </w:r>
      <w:r>
        <w:rPr>
          <w:rFonts w:ascii="Times New Roman" w:eastAsia="Calibri" w:hAnsi="Times New Roman"/>
          <w:color w:val="000000"/>
          <w:sz w:val="24"/>
          <w:szCs w:val="24"/>
        </w:rPr>
        <w:t xml:space="preserve"> </w:t>
      </w:r>
    </w:p>
    <w:p w:rsidR="0054205E" w:rsidRPr="001D2F13" w:rsidRDefault="0054205E" w:rsidP="00852D7D">
      <w:pPr>
        <w:spacing w:after="0" w:line="360" w:lineRule="auto"/>
        <w:jc w:val="both"/>
        <w:rPr>
          <w:rFonts w:ascii="Times New Roman" w:hAnsi="Times New Roman" w:cs="Times New Roman"/>
          <w:bCs/>
          <w:sz w:val="24"/>
          <w:szCs w:val="24"/>
          <w:lang w:eastAsia="zh-CN"/>
        </w:rPr>
      </w:pPr>
      <w:r>
        <w:rPr>
          <w:rFonts w:ascii="Times New Roman" w:hAnsi="Times New Roman" w:cs="Times New Roman"/>
          <w:sz w:val="24"/>
          <w:szCs w:val="24"/>
        </w:rPr>
        <w:t xml:space="preserve">Прогнозната стойност на обществената поръчка </w:t>
      </w:r>
      <w:r w:rsidRPr="001D2F13">
        <w:rPr>
          <w:rFonts w:ascii="Times New Roman" w:hAnsi="Times New Roman" w:cs="Times New Roman"/>
          <w:sz w:val="24"/>
          <w:szCs w:val="24"/>
        </w:rPr>
        <w:t xml:space="preserve">е 306 776,66 </w:t>
      </w:r>
      <w:r w:rsidRPr="001D2F13">
        <w:rPr>
          <w:rFonts w:ascii="Times New Roman" w:hAnsi="Times New Roman" w:cs="Times New Roman"/>
          <w:i/>
          <w:sz w:val="24"/>
          <w:szCs w:val="24"/>
        </w:rPr>
        <w:t>(триста и шест хиляди, седемстотин седемдесет и шест лева и шестдесет и шест стотинки)</w:t>
      </w:r>
      <w:r w:rsidRPr="001D2F13">
        <w:rPr>
          <w:rFonts w:ascii="Times New Roman" w:hAnsi="Times New Roman" w:cs="Times New Roman"/>
          <w:sz w:val="24"/>
          <w:szCs w:val="24"/>
        </w:rPr>
        <w:t xml:space="preserve"> лева без ДДС или 368 132 </w:t>
      </w:r>
      <w:r w:rsidRPr="001D2F13">
        <w:rPr>
          <w:rFonts w:ascii="Times New Roman" w:hAnsi="Times New Roman" w:cs="Times New Roman"/>
          <w:i/>
          <w:sz w:val="24"/>
          <w:szCs w:val="24"/>
        </w:rPr>
        <w:t>(триста шестдесет и осем хиляди сто тридесет и два)</w:t>
      </w:r>
      <w:r w:rsidRPr="001D2F13">
        <w:rPr>
          <w:rFonts w:ascii="Times New Roman" w:hAnsi="Times New Roman" w:cs="Times New Roman"/>
          <w:sz w:val="24"/>
          <w:szCs w:val="24"/>
        </w:rPr>
        <w:t xml:space="preserve"> лева с ДДС.</w:t>
      </w:r>
    </w:p>
    <w:p w:rsidR="00852D7D" w:rsidRDefault="00852D7D" w:rsidP="00852D7D">
      <w:pPr>
        <w:spacing w:after="0" w:line="360" w:lineRule="auto"/>
        <w:jc w:val="both"/>
        <w:rPr>
          <w:rFonts w:ascii="Times New Roman" w:eastAsia="Calibri" w:hAnsi="Times New Roman"/>
          <w:b/>
          <w:caps/>
          <w:color w:val="000000"/>
          <w:sz w:val="24"/>
          <w:szCs w:val="24"/>
        </w:rPr>
      </w:pPr>
      <w:bookmarkStart w:id="13" w:name="_Toc455401074"/>
      <w:bookmarkStart w:id="14" w:name="_Toc463877358"/>
      <w:bookmarkStart w:id="15" w:name="_Toc465700365"/>
      <w:bookmarkStart w:id="16" w:name="_Toc470107489"/>
      <w:bookmarkStart w:id="17" w:name="_Toc470683303"/>
    </w:p>
    <w:p w:rsidR="00852D7D" w:rsidRPr="003769D6" w:rsidRDefault="00852D7D" w:rsidP="00852D7D">
      <w:pPr>
        <w:pStyle w:val="Heading1"/>
        <w:jc w:val="center"/>
        <w:rPr>
          <w:rFonts w:ascii="Times New Roman" w:eastAsia="Calibri" w:hAnsi="Times New Roman" w:cs="Times New Roman"/>
          <w:b/>
          <w:bCs/>
          <w:iCs/>
          <w:color w:val="auto"/>
          <w:sz w:val="24"/>
          <w:szCs w:val="24"/>
          <w:lang w:val="en-US"/>
        </w:rPr>
      </w:pPr>
      <w:bookmarkStart w:id="18" w:name="_Toc476559068"/>
      <w:bookmarkStart w:id="19" w:name="_Toc480793122"/>
      <w:r w:rsidRPr="003769D6">
        <w:rPr>
          <w:rFonts w:ascii="Times New Roman" w:eastAsia="Calibri" w:hAnsi="Times New Roman" w:cs="Times New Roman"/>
          <w:b/>
          <w:bCs/>
          <w:iCs/>
          <w:color w:val="auto"/>
          <w:sz w:val="24"/>
          <w:szCs w:val="24"/>
          <w:lang w:val="en-US"/>
        </w:rPr>
        <w:t>РАЗДЕЛ II. ИЗИСКВАНИЯ КЪМ ИЗПЪЛНЕНИЕТО</w:t>
      </w:r>
      <w:bookmarkEnd w:id="18"/>
      <w:bookmarkEnd w:id="19"/>
    </w:p>
    <w:p w:rsidR="00852D7D" w:rsidRPr="00852D7D" w:rsidRDefault="00852D7D" w:rsidP="00852D7D">
      <w:pPr>
        <w:spacing w:after="0" w:line="360" w:lineRule="auto"/>
        <w:jc w:val="both"/>
        <w:rPr>
          <w:rFonts w:ascii="Times New Roman" w:eastAsia="Calibri" w:hAnsi="Times New Roman"/>
          <w:caps/>
          <w:color w:val="000000"/>
          <w:sz w:val="24"/>
          <w:szCs w:val="24"/>
        </w:rPr>
      </w:pPr>
    </w:p>
    <w:p w:rsidR="0054205E" w:rsidRPr="00C47B96" w:rsidRDefault="0054205E" w:rsidP="00852D7D">
      <w:pPr>
        <w:spacing w:after="0" w:line="360" w:lineRule="auto"/>
        <w:jc w:val="both"/>
        <w:rPr>
          <w:rFonts w:ascii="Times New Roman" w:eastAsia="Calibri" w:hAnsi="Times New Roman"/>
          <w:b/>
          <w:bCs/>
          <w:caps/>
          <w:color w:val="000000"/>
          <w:sz w:val="24"/>
          <w:szCs w:val="24"/>
        </w:rPr>
      </w:pPr>
      <w:r w:rsidRPr="00C47B96">
        <w:rPr>
          <w:rFonts w:ascii="Times New Roman" w:eastAsia="Calibri" w:hAnsi="Times New Roman"/>
          <w:b/>
          <w:caps/>
          <w:color w:val="000000"/>
          <w:sz w:val="24"/>
          <w:szCs w:val="24"/>
        </w:rPr>
        <w:lastRenderedPageBreak/>
        <w:t>1. Срок ЗА ИЗПЪЛНЕНИЕ:</w:t>
      </w:r>
      <w:bookmarkEnd w:id="13"/>
      <w:bookmarkEnd w:id="14"/>
      <w:bookmarkEnd w:id="15"/>
      <w:bookmarkEnd w:id="16"/>
      <w:bookmarkEnd w:id="17"/>
    </w:p>
    <w:p w:rsidR="0054205E" w:rsidRDefault="0054205E" w:rsidP="00852D7D">
      <w:pPr>
        <w:spacing w:after="0" w:line="360" w:lineRule="auto"/>
        <w:jc w:val="both"/>
        <w:rPr>
          <w:rFonts w:ascii="Times New Roman" w:hAnsi="Times New Roman" w:cs="Times New Roman"/>
          <w:sz w:val="24"/>
          <w:szCs w:val="24"/>
          <w:lang w:eastAsia="bg-BG"/>
        </w:rPr>
      </w:pPr>
      <w:r w:rsidRPr="00567AF6">
        <w:rPr>
          <w:rFonts w:ascii="Times New Roman" w:eastAsia="Calibri" w:hAnsi="Times New Roman" w:cs="Times New Roman"/>
          <w:b/>
          <w:sz w:val="24"/>
          <w:szCs w:val="24"/>
        </w:rPr>
        <w:t>1.1.</w:t>
      </w:r>
      <w:r w:rsidRPr="0009261E">
        <w:rPr>
          <w:rFonts w:ascii="Times New Roman" w:eastAsia="Calibri" w:hAnsi="Times New Roman" w:cs="Times New Roman"/>
          <w:sz w:val="24"/>
          <w:szCs w:val="24"/>
        </w:rPr>
        <w:t xml:space="preserve"> </w:t>
      </w:r>
      <w:r w:rsidRPr="00323692">
        <w:rPr>
          <w:rFonts w:ascii="Times New Roman" w:hAnsi="Times New Roman" w:cs="Times New Roman"/>
          <w:sz w:val="24"/>
          <w:szCs w:val="24"/>
          <w:lang w:eastAsia="bg-BG"/>
        </w:rPr>
        <w:t xml:space="preserve">Срокът за изпълнение на предмета на настоящата поръчка е </w:t>
      </w:r>
      <w:r>
        <w:rPr>
          <w:rFonts w:ascii="Times New Roman" w:hAnsi="Times New Roman" w:cs="Times New Roman"/>
          <w:sz w:val="24"/>
          <w:szCs w:val="24"/>
          <w:lang w:eastAsia="bg-BG"/>
        </w:rPr>
        <w:t xml:space="preserve">до </w:t>
      </w:r>
      <w:r w:rsidR="00524007">
        <w:rPr>
          <w:rFonts w:ascii="Times New Roman" w:hAnsi="Times New Roman" w:cs="Times New Roman"/>
          <w:sz w:val="24"/>
          <w:szCs w:val="24"/>
          <w:lang w:eastAsia="bg-BG"/>
        </w:rPr>
        <w:t>15</w:t>
      </w:r>
      <w:r>
        <w:rPr>
          <w:rFonts w:ascii="Times New Roman" w:hAnsi="Times New Roman" w:cs="Times New Roman"/>
          <w:sz w:val="24"/>
          <w:szCs w:val="24"/>
          <w:lang w:eastAsia="bg-BG"/>
        </w:rPr>
        <w:t xml:space="preserve"> </w:t>
      </w:r>
      <w:r w:rsidRPr="00323692">
        <w:rPr>
          <w:rFonts w:ascii="Times New Roman" w:hAnsi="Times New Roman" w:cs="Times New Roman"/>
          <w:sz w:val="24"/>
          <w:szCs w:val="24"/>
          <w:lang w:eastAsia="bg-BG"/>
        </w:rPr>
        <w:t>(</w:t>
      </w:r>
      <w:r w:rsidR="00524007">
        <w:rPr>
          <w:rFonts w:ascii="Times New Roman" w:hAnsi="Times New Roman" w:cs="Times New Roman"/>
          <w:sz w:val="24"/>
          <w:szCs w:val="24"/>
          <w:lang w:eastAsia="bg-BG"/>
        </w:rPr>
        <w:t>петнадесет</w:t>
      </w:r>
      <w:r>
        <w:rPr>
          <w:rFonts w:ascii="Times New Roman" w:hAnsi="Times New Roman" w:cs="Times New Roman"/>
          <w:sz w:val="24"/>
          <w:szCs w:val="24"/>
          <w:lang w:eastAsia="bg-BG"/>
        </w:rPr>
        <w:t>)</w:t>
      </w:r>
      <w:r w:rsidR="00524007">
        <w:rPr>
          <w:rFonts w:ascii="Times New Roman" w:hAnsi="Times New Roman" w:cs="Times New Roman"/>
          <w:sz w:val="24"/>
          <w:szCs w:val="24"/>
          <w:lang w:eastAsia="bg-BG"/>
        </w:rPr>
        <w:t xml:space="preserve"> работни</w:t>
      </w:r>
      <w:r>
        <w:rPr>
          <w:rFonts w:ascii="Times New Roman" w:hAnsi="Times New Roman" w:cs="Times New Roman"/>
          <w:sz w:val="24"/>
          <w:szCs w:val="24"/>
          <w:lang w:eastAsia="bg-BG"/>
        </w:rPr>
        <w:t xml:space="preserve"> дни </w:t>
      </w:r>
      <w:r w:rsidRPr="00323692">
        <w:rPr>
          <w:rFonts w:ascii="Times New Roman" w:hAnsi="Times New Roman" w:cs="Times New Roman"/>
          <w:sz w:val="24"/>
          <w:szCs w:val="24"/>
          <w:lang w:eastAsia="bg-BG"/>
        </w:rPr>
        <w:t xml:space="preserve">от датата на </w:t>
      </w:r>
      <w:r>
        <w:rPr>
          <w:rFonts w:ascii="Times New Roman" w:hAnsi="Times New Roman" w:cs="Times New Roman"/>
          <w:sz w:val="24"/>
          <w:szCs w:val="24"/>
          <w:lang w:eastAsia="bg-BG"/>
        </w:rPr>
        <w:t xml:space="preserve">подписване на </w:t>
      </w:r>
      <w:r w:rsidR="00524007">
        <w:rPr>
          <w:rFonts w:ascii="Times New Roman" w:hAnsi="Times New Roman" w:cs="Times New Roman"/>
          <w:sz w:val="24"/>
          <w:szCs w:val="24"/>
          <w:lang w:eastAsia="bg-BG"/>
        </w:rPr>
        <w:t xml:space="preserve">двустранен </w:t>
      </w:r>
      <w:r>
        <w:rPr>
          <w:rFonts w:ascii="Times New Roman" w:hAnsi="Times New Roman" w:cs="Times New Roman"/>
          <w:sz w:val="24"/>
          <w:szCs w:val="24"/>
          <w:lang w:eastAsia="bg-BG"/>
        </w:rPr>
        <w:t xml:space="preserve">протокол за </w:t>
      </w:r>
      <w:r w:rsidR="00524007">
        <w:rPr>
          <w:rFonts w:ascii="Times New Roman" w:hAnsi="Times New Roman" w:cs="Times New Roman"/>
          <w:sz w:val="24"/>
          <w:szCs w:val="24"/>
          <w:lang w:eastAsia="bg-BG"/>
        </w:rPr>
        <w:t xml:space="preserve">започване на дейностите. </w:t>
      </w:r>
    </w:p>
    <w:p w:rsidR="00852D7D" w:rsidRPr="000E1FB0" w:rsidRDefault="00852D7D" w:rsidP="00852D7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0E1FB0">
        <w:rPr>
          <w:rFonts w:ascii="Times New Roman" w:hAnsi="Times New Roman" w:cs="Times New Roman"/>
          <w:b/>
          <w:bCs/>
          <w:sz w:val="24"/>
          <w:szCs w:val="24"/>
        </w:rPr>
        <w:t>ВЪЗМОЖНОСТ ЗА ПРЕДСТАВЯНЕ НА ВАРИАНТИ В ОФЕРТИТЕ</w:t>
      </w:r>
      <w:r>
        <w:rPr>
          <w:rFonts w:ascii="Times New Roman" w:hAnsi="Times New Roman" w:cs="Times New Roman"/>
          <w:b/>
          <w:bCs/>
          <w:sz w:val="24"/>
          <w:szCs w:val="24"/>
        </w:rPr>
        <w:t>:</w:t>
      </w:r>
    </w:p>
    <w:p w:rsidR="00852D7D" w:rsidRPr="000E1FB0" w:rsidRDefault="00852D7D" w:rsidP="00852D7D">
      <w:pPr>
        <w:spacing w:after="0" w:line="360" w:lineRule="auto"/>
        <w:jc w:val="both"/>
        <w:rPr>
          <w:rFonts w:ascii="Times New Roman" w:hAnsi="Times New Roman" w:cs="Times New Roman"/>
          <w:bCs/>
          <w:sz w:val="24"/>
          <w:szCs w:val="24"/>
        </w:rPr>
      </w:pPr>
      <w:r w:rsidRPr="00852D7D">
        <w:rPr>
          <w:rFonts w:ascii="Times New Roman" w:hAnsi="Times New Roman" w:cs="Times New Roman"/>
          <w:b/>
          <w:bCs/>
          <w:sz w:val="24"/>
          <w:szCs w:val="24"/>
        </w:rPr>
        <w:t>2.1.</w:t>
      </w:r>
      <w:r>
        <w:rPr>
          <w:rFonts w:ascii="Times New Roman" w:hAnsi="Times New Roman" w:cs="Times New Roman"/>
          <w:bCs/>
          <w:sz w:val="24"/>
          <w:szCs w:val="24"/>
        </w:rPr>
        <w:t xml:space="preserve"> </w:t>
      </w:r>
      <w:r w:rsidRPr="000E1FB0">
        <w:rPr>
          <w:rFonts w:ascii="Times New Roman" w:hAnsi="Times New Roman" w:cs="Times New Roman"/>
          <w:bCs/>
          <w:sz w:val="24"/>
          <w:szCs w:val="24"/>
        </w:rPr>
        <w:t>Няма възможност за представяне на варианти в офертите.</w:t>
      </w:r>
    </w:p>
    <w:p w:rsidR="00852D7D" w:rsidRPr="00852D7D" w:rsidRDefault="00852D7D" w:rsidP="00852D7D">
      <w:pPr>
        <w:spacing w:after="0" w:line="360" w:lineRule="auto"/>
        <w:jc w:val="both"/>
        <w:rPr>
          <w:rFonts w:ascii="Times New Roman" w:hAnsi="Times New Roman"/>
          <w:b/>
          <w:i/>
          <w:sz w:val="24"/>
          <w:szCs w:val="24"/>
        </w:rPr>
      </w:pPr>
      <w:r>
        <w:rPr>
          <w:rFonts w:ascii="Times New Roman" w:hAnsi="Times New Roman"/>
          <w:b/>
          <w:sz w:val="24"/>
          <w:szCs w:val="24"/>
        </w:rPr>
        <w:t>3. МЯСТО ЗА ИЗПЪЛНЕНИЕ:</w:t>
      </w:r>
    </w:p>
    <w:p w:rsidR="00852D7D" w:rsidRDefault="00852D7D" w:rsidP="00852D7D">
      <w:pPr>
        <w:spacing w:after="0" w:line="360" w:lineRule="auto"/>
        <w:jc w:val="both"/>
        <w:rPr>
          <w:rFonts w:ascii="Times New Roman" w:hAnsi="Times New Roman" w:cs="Times New Roman"/>
          <w:sz w:val="24"/>
          <w:szCs w:val="24"/>
        </w:rPr>
      </w:pPr>
      <w:r w:rsidRPr="00E45C7C">
        <w:rPr>
          <w:rFonts w:ascii="Times New Roman" w:hAnsi="Times New Roman" w:cs="Times New Roman"/>
          <w:sz w:val="24"/>
          <w:szCs w:val="24"/>
        </w:rPr>
        <w:t>Столична община, гр. Банкя, УПИ I и УПИ II кв.16 и УПИ III кв. 17 в гробищен парк "Банкя - м.</w:t>
      </w:r>
      <w:r>
        <w:rPr>
          <w:rFonts w:ascii="Times New Roman" w:hAnsi="Times New Roman" w:cs="Times New Roman"/>
          <w:sz w:val="24"/>
          <w:szCs w:val="24"/>
        </w:rPr>
        <w:t xml:space="preserve"> </w:t>
      </w:r>
      <w:r w:rsidRPr="00E45C7C">
        <w:rPr>
          <w:rFonts w:ascii="Times New Roman" w:hAnsi="Times New Roman" w:cs="Times New Roman"/>
          <w:sz w:val="24"/>
          <w:szCs w:val="24"/>
        </w:rPr>
        <w:t xml:space="preserve">Полето", кв.17,18 </w:t>
      </w:r>
      <w:proofErr w:type="spellStart"/>
      <w:r w:rsidRPr="00E45C7C">
        <w:rPr>
          <w:rFonts w:ascii="Times New Roman" w:hAnsi="Times New Roman" w:cs="Times New Roman"/>
          <w:sz w:val="24"/>
          <w:szCs w:val="24"/>
        </w:rPr>
        <w:t>в.з</w:t>
      </w:r>
      <w:proofErr w:type="spellEnd"/>
      <w:r w:rsidRPr="00E45C7C">
        <w:rPr>
          <w:rFonts w:ascii="Times New Roman" w:hAnsi="Times New Roman" w:cs="Times New Roman"/>
          <w:sz w:val="24"/>
          <w:szCs w:val="24"/>
        </w:rPr>
        <w:t xml:space="preserve">. "Бели </w:t>
      </w:r>
      <w:proofErr w:type="spellStart"/>
      <w:r w:rsidRPr="00E45C7C">
        <w:rPr>
          <w:rFonts w:ascii="Times New Roman" w:hAnsi="Times New Roman" w:cs="Times New Roman"/>
          <w:sz w:val="24"/>
          <w:szCs w:val="24"/>
        </w:rPr>
        <w:t>брег</w:t>
      </w:r>
      <w:proofErr w:type="spellEnd"/>
      <w:r w:rsidRPr="00E45C7C">
        <w:rPr>
          <w:rFonts w:ascii="Times New Roman" w:hAnsi="Times New Roman" w:cs="Times New Roman"/>
          <w:sz w:val="24"/>
          <w:szCs w:val="24"/>
        </w:rPr>
        <w:t>"</w:t>
      </w:r>
      <w:r>
        <w:rPr>
          <w:rFonts w:ascii="Times New Roman" w:hAnsi="Times New Roman" w:cs="Times New Roman"/>
          <w:sz w:val="24"/>
          <w:szCs w:val="24"/>
        </w:rPr>
        <w:t>.</w:t>
      </w:r>
    </w:p>
    <w:p w:rsidR="0054205E" w:rsidRDefault="0054205E" w:rsidP="00852D7D">
      <w:pPr>
        <w:spacing w:after="0" w:line="360" w:lineRule="auto"/>
        <w:jc w:val="both"/>
      </w:pPr>
    </w:p>
    <w:p w:rsidR="00852D7D" w:rsidRPr="00D22EB3" w:rsidRDefault="00852D7D" w:rsidP="00852D7D">
      <w:pPr>
        <w:keepNext/>
        <w:keepLines/>
        <w:spacing w:before="480" w:after="0"/>
        <w:jc w:val="center"/>
        <w:outlineLvl w:val="0"/>
        <w:rPr>
          <w:rFonts w:ascii="Times New Roman" w:eastAsia="Times New Roman" w:hAnsi="Times New Roman" w:cs="Times New Roman"/>
          <w:b/>
          <w:bCs/>
          <w:iCs/>
          <w:caps/>
          <w:color w:val="000000"/>
          <w:sz w:val="26"/>
          <w:szCs w:val="26"/>
        </w:rPr>
      </w:pPr>
      <w:bookmarkStart w:id="20" w:name="_Toc411430883"/>
      <w:bookmarkStart w:id="21" w:name="_Toc424819528"/>
      <w:bookmarkStart w:id="22" w:name="_Toc445987084"/>
      <w:bookmarkStart w:id="23" w:name="_Toc450982662"/>
      <w:bookmarkStart w:id="24" w:name="_Toc462658440"/>
      <w:bookmarkStart w:id="25" w:name="_Toc465700367"/>
      <w:bookmarkStart w:id="26" w:name="_Toc470107491"/>
      <w:bookmarkStart w:id="27" w:name="_Toc470683305"/>
      <w:bookmarkStart w:id="28" w:name="_Toc476559069"/>
      <w:bookmarkStart w:id="29" w:name="_Toc480793123"/>
      <w:r w:rsidRPr="00D22EB3">
        <w:rPr>
          <w:rFonts w:ascii="Times New Roman" w:eastAsia="Times New Roman" w:hAnsi="Times New Roman" w:cs="Times New Roman"/>
          <w:b/>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20"/>
      <w:bookmarkEnd w:id="21"/>
      <w:bookmarkEnd w:id="22"/>
      <w:bookmarkEnd w:id="23"/>
      <w:bookmarkEnd w:id="24"/>
      <w:bookmarkEnd w:id="25"/>
      <w:bookmarkEnd w:id="26"/>
      <w:bookmarkEnd w:id="27"/>
      <w:bookmarkEnd w:id="28"/>
      <w:bookmarkEnd w:id="29"/>
    </w:p>
    <w:p w:rsidR="00852D7D" w:rsidRDefault="00852D7D" w:rsidP="00852D7D">
      <w:pPr>
        <w:jc w:val="both"/>
        <w:rPr>
          <w:rFonts w:ascii="Times New Roman" w:hAnsi="Times New Roman" w:cs="Times New Roman"/>
          <w:sz w:val="24"/>
          <w:szCs w:val="24"/>
        </w:rPr>
      </w:pPr>
    </w:p>
    <w:p w:rsidR="00852D7D" w:rsidRPr="00D22EB3" w:rsidRDefault="00852D7D" w:rsidP="00852D7D">
      <w:pPr>
        <w:keepNext/>
        <w:keepLines/>
        <w:spacing w:before="200" w:after="0" w:line="360" w:lineRule="auto"/>
        <w:outlineLvl w:val="1"/>
        <w:rPr>
          <w:rFonts w:ascii="Times New Roman" w:eastAsia="Times New Roman" w:hAnsi="Times New Roman" w:cs="Times New Roman"/>
          <w:bCs/>
          <w:caps/>
          <w:color w:val="000000"/>
          <w:sz w:val="24"/>
          <w:szCs w:val="24"/>
        </w:rPr>
      </w:pPr>
      <w:bookmarkStart w:id="30" w:name="_Toc450982663"/>
      <w:bookmarkStart w:id="31" w:name="_Toc462658441"/>
      <w:bookmarkStart w:id="32" w:name="_Toc465700368"/>
      <w:bookmarkStart w:id="33" w:name="_Toc470107492"/>
      <w:bookmarkStart w:id="34" w:name="_Toc470683306"/>
      <w:bookmarkStart w:id="35" w:name="_Toc476559070"/>
      <w:bookmarkStart w:id="36" w:name="_Toc480793124"/>
      <w:r w:rsidRPr="00D22EB3">
        <w:rPr>
          <w:rFonts w:ascii="Times New Roman" w:eastAsia="Times New Roman" w:hAnsi="Times New Roman" w:cs="Times New Roman"/>
          <w:b/>
          <w:bCs/>
          <w:caps/>
          <w:color w:val="000000"/>
          <w:sz w:val="24"/>
          <w:szCs w:val="24"/>
        </w:rPr>
        <w:t>III.1.</w:t>
      </w:r>
      <w:r w:rsidRPr="00D22EB3">
        <w:rPr>
          <w:rFonts w:ascii="Times New Roman" w:eastAsia="Times New Roman" w:hAnsi="Times New Roman" w:cs="Times New Roman"/>
          <w:b/>
          <w:bCs/>
          <w:caps/>
          <w:color w:val="000000"/>
          <w:sz w:val="24"/>
          <w:szCs w:val="24"/>
          <w:lang w:val="en-US"/>
        </w:rPr>
        <w:t>1.</w:t>
      </w:r>
      <w:r w:rsidRPr="00D22EB3">
        <w:rPr>
          <w:rFonts w:ascii="Times New Roman" w:eastAsia="Times New Roman" w:hAnsi="Times New Roman" w:cs="Times New Roman"/>
          <w:b/>
          <w:bCs/>
          <w:caps/>
          <w:color w:val="000000"/>
          <w:sz w:val="24"/>
          <w:szCs w:val="24"/>
        </w:rPr>
        <w:t xml:space="preserve"> Икономическо и финансово състояние:</w:t>
      </w:r>
      <w:bookmarkEnd w:id="30"/>
      <w:bookmarkEnd w:id="31"/>
      <w:bookmarkEnd w:id="32"/>
      <w:bookmarkEnd w:id="33"/>
      <w:bookmarkEnd w:id="34"/>
      <w:bookmarkEnd w:id="35"/>
      <w:bookmarkEnd w:id="36"/>
    </w:p>
    <w:p w:rsidR="00852D7D" w:rsidRDefault="00852D7D" w:rsidP="00852D7D">
      <w:pPr>
        <w:jc w:val="both"/>
        <w:rPr>
          <w:rFonts w:ascii="Times New Roman" w:hAnsi="Times New Roman" w:cs="Times New Roman"/>
          <w:sz w:val="24"/>
          <w:szCs w:val="24"/>
        </w:rPr>
      </w:pPr>
      <w:r>
        <w:rPr>
          <w:rFonts w:ascii="Times New Roman" w:hAnsi="Times New Roman" w:cs="Times New Roman"/>
          <w:sz w:val="24"/>
          <w:szCs w:val="24"/>
        </w:rPr>
        <w:t>Участникът следва да е реализирал минимален общ оборот в размер на 613 552 /шестстотин и тринадесет хиляди, петстотин петдесет и два/ лева за последната година</w:t>
      </w:r>
      <w:r w:rsidRPr="002C5F00">
        <w:rPr>
          <w:rFonts w:ascii="Times New Roman" w:hAnsi="Times New Roman" w:cs="Times New Roman"/>
          <w:sz w:val="24"/>
          <w:szCs w:val="24"/>
        </w:rPr>
        <w:t>.</w:t>
      </w:r>
    </w:p>
    <w:p w:rsidR="00852D7D" w:rsidRPr="003769D6" w:rsidRDefault="00852D7D" w:rsidP="00852D7D">
      <w:pPr>
        <w:pStyle w:val="Heading2"/>
        <w:rPr>
          <w:rFonts w:ascii="Times New Roman" w:hAnsi="Times New Roman" w:cs="Times New Roman"/>
          <w:b/>
          <w:color w:val="auto"/>
          <w:sz w:val="24"/>
          <w:szCs w:val="24"/>
        </w:rPr>
      </w:pPr>
      <w:bookmarkStart w:id="37" w:name="_Toc476559071"/>
      <w:bookmarkStart w:id="38" w:name="_Toc480793125"/>
      <w:r w:rsidRPr="003769D6">
        <w:rPr>
          <w:rFonts w:ascii="Times New Roman" w:hAnsi="Times New Roman" w:cs="Times New Roman"/>
          <w:b/>
          <w:color w:val="auto"/>
          <w:sz w:val="24"/>
          <w:szCs w:val="24"/>
          <w:lang w:val="en-US"/>
        </w:rPr>
        <w:t xml:space="preserve">III.1.2. </w:t>
      </w:r>
      <w:r w:rsidRPr="003769D6">
        <w:rPr>
          <w:rFonts w:ascii="Times New Roman" w:hAnsi="Times New Roman" w:cs="Times New Roman"/>
          <w:b/>
          <w:color w:val="auto"/>
          <w:sz w:val="24"/>
          <w:szCs w:val="24"/>
        </w:rPr>
        <w:t>ДОКАЗАТЕЛСВА ЗА ИКОНОМИЧЕСКО И ФИНАНСОВО СЪСТОЯНИЕ:</w:t>
      </w:r>
      <w:bookmarkEnd w:id="37"/>
      <w:bookmarkEnd w:id="38"/>
    </w:p>
    <w:p w:rsidR="00852D7D" w:rsidRPr="00010461" w:rsidRDefault="00852D7D" w:rsidP="00852D7D">
      <w:pPr>
        <w:spacing w:after="0" w:line="36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За доказване съответствие с изискването участникът предоставя информация в </w:t>
      </w:r>
      <w:r w:rsidRPr="00010461">
        <w:rPr>
          <w:rFonts w:ascii="Times New Roman" w:hAnsi="Times New Roman" w:cs="Times New Roman"/>
          <w:sz w:val="24"/>
          <w:szCs w:val="24"/>
          <w:lang w:eastAsia="bg-BG"/>
        </w:rPr>
        <w:t>Част IV: Критерии за подбор, буква "Б" от</w:t>
      </w:r>
      <w:r w:rsidRPr="00010461">
        <w:rPr>
          <w:rFonts w:ascii="Times New Roman" w:hAnsi="Times New Roman" w:cs="Times New Roman"/>
          <w:b/>
          <w:sz w:val="24"/>
          <w:szCs w:val="24"/>
          <w:lang w:eastAsia="bg-BG"/>
        </w:rPr>
        <w:t xml:space="preserve"> </w:t>
      </w:r>
      <w:r w:rsidRPr="00010461">
        <w:rPr>
          <w:rFonts w:ascii="Times New Roman" w:hAnsi="Times New Roman" w:cs="Times New Roman"/>
          <w:color w:val="000000" w:themeColor="text1"/>
          <w:sz w:val="24"/>
          <w:szCs w:val="24"/>
        </w:rPr>
        <w:t>Единния европейски документ за обществени поръчки (ЕЕДОП) за реализирания общ оборот за последната година</w:t>
      </w:r>
      <w:r w:rsidRPr="00010461">
        <w:rPr>
          <w:rFonts w:ascii="Times New Roman" w:hAnsi="Times New Roman" w:cs="Times New Roman"/>
          <w:sz w:val="24"/>
          <w:szCs w:val="24"/>
        </w:rPr>
        <w:t>.</w:t>
      </w:r>
    </w:p>
    <w:p w:rsidR="00010461" w:rsidRDefault="00010461" w:rsidP="00852D7D">
      <w:pPr>
        <w:spacing w:after="0" w:line="360" w:lineRule="auto"/>
        <w:jc w:val="both"/>
        <w:rPr>
          <w:rFonts w:ascii="Times New Roman" w:hAnsi="Times New Roman" w:cs="Times New Roman"/>
          <w:color w:val="000000"/>
          <w:sz w:val="24"/>
          <w:szCs w:val="24"/>
          <w:lang w:eastAsia="bg-BG"/>
        </w:rPr>
      </w:pPr>
      <w:r w:rsidRPr="00261203">
        <w:rPr>
          <w:rFonts w:ascii="Times New Roman" w:hAnsi="Times New Roman" w:cs="Times New Roman"/>
          <w:color w:val="000000"/>
          <w:sz w:val="24"/>
          <w:szCs w:val="24"/>
          <w:lang w:eastAsia="bg-BG"/>
        </w:rPr>
        <w:t>За доказване на икономическото и финансовото си състояние участниците представят доказателс</w:t>
      </w:r>
      <w:r>
        <w:rPr>
          <w:rFonts w:ascii="Times New Roman" w:hAnsi="Times New Roman" w:cs="Times New Roman"/>
          <w:color w:val="000000"/>
          <w:sz w:val="24"/>
          <w:szCs w:val="24"/>
          <w:lang w:eastAsia="bg-BG"/>
        </w:rPr>
        <w:t>тва съгласно чл.62, ал.1 от ЗОП, а именно:</w:t>
      </w:r>
    </w:p>
    <w:p w:rsidR="00010461" w:rsidRPr="00010461" w:rsidRDefault="00010461" w:rsidP="00010461">
      <w:pPr>
        <w:spacing w:after="0" w:line="360" w:lineRule="auto"/>
        <w:jc w:val="both"/>
        <w:rPr>
          <w:rFonts w:ascii="Times New Roman" w:hAnsi="Times New Roman" w:cs="Times New Roman"/>
          <w:sz w:val="24"/>
          <w:szCs w:val="24"/>
        </w:rPr>
      </w:pPr>
      <w:r w:rsidRPr="00010461">
        <w:rPr>
          <w:rFonts w:ascii="Times New Roman" w:hAnsi="Times New Roman" w:cs="Times New Roman"/>
          <w:sz w:val="24"/>
          <w:szCs w:val="24"/>
        </w:rPr>
        <w:t>1. удостоверения от банки;</w:t>
      </w:r>
    </w:p>
    <w:p w:rsidR="00010461" w:rsidRPr="00010461" w:rsidRDefault="00010461" w:rsidP="00010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010461">
        <w:rPr>
          <w:rFonts w:ascii="Times New Roman" w:hAnsi="Times New Roman" w:cs="Times New Roman"/>
          <w:sz w:val="24"/>
          <w:szCs w:val="24"/>
        </w:rPr>
        <w:t>. годишните финансови отчети или техни съставни части, когато публикуването им се изисква;</w:t>
      </w:r>
    </w:p>
    <w:p w:rsidR="00010461" w:rsidRPr="00010461" w:rsidRDefault="00010461" w:rsidP="00010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справка за общия оборот.</w:t>
      </w:r>
    </w:p>
    <w:p w:rsidR="00010461" w:rsidRDefault="00010461" w:rsidP="00852D7D">
      <w:pPr>
        <w:spacing w:after="0" w:line="360" w:lineRule="auto"/>
        <w:jc w:val="both"/>
        <w:rPr>
          <w:rFonts w:ascii="Times New Roman" w:hAnsi="Times New Roman" w:cs="Times New Roman"/>
          <w:sz w:val="24"/>
          <w:szCs w:val="24"/>
        </w:rPr>
      </w:pPr>
    </w:p>
    <w:p w:rsidR="00852D7D" w:rsidRPr="00816AD1" w:rsidRDefault="00852D7D" w:rsidP="00852D7D">
      <w:pPr>
        <w:pStyle w:val="Heading2"/>
        <w:spacing w:line="360" w:lineRule="auto"/>
        <w:rPr>
          <w:rFonts w:ascii="Times New Roman" w:eastAsia="Times New Roman" w:hAnsi="Times New Roman" w:cs="Times New Roman"/>
          <w:b/>
          <w:bCs/>
          <w:iCs/>
          <w:caps/>
          <w:color w:val="000000"/>
          <w:sz w:val="24"/>
          <w:szCs w:val="24"/>
          <w:lang w:eastAsia="bg-BG"/>
        </w:rPr>
      </w:pPr>
      <w:bookmarkStart w:id="39" w:name="_Toc476559072"/>
      <w:bookmarkStart w:id="40" w:name="_Toc480793126"/>
      <w:r w:rsidRPr="00816AD1">
        <w:rPr>
          <w:rFonts w:ascii="Times New Roman" w:eastAsia="Times New Roman" w:hAnsi="Times New Roman" w:cs="Times New Roman"/>
          <w:b/>
          <w:caps/>
          <w:color w:val="000000"/>
          <w:sz w:val="24"/>
          <w:szCs w:val="24"/>
          <w:lang w:eastAsia="bg-BG"/>
        </w:rPr>
        <w:t xml:space="preserve">III.2. </w:t>
      </w:r>
      <w:r w:rsidRPr="00816AD1">
        <w:rPr>
          <w:rFonts w:ascii="Times New Roman" w:eastAsia="Times New Roman" w:hAnsi="Times New Roman" w:cs="Times New Roman"/>
          <w:b/>
          <w:bCs/>
          <w:iCs/>
          <w:caps/>
          <w:color w:val="000000"/>
          <w:sz w:val="24"/>
          <w:szCs w:val="24"/>
          <w:lang w:eastAsia="bg-BG"/>
        </w:rPr>
        <w:t>технически и професионални способности</w:t>
      </w:r>
      <w:r>
        <w:rPr>
          <w:rFonts w:ascii="Times New Roman" w:eastAsia="Times New Roman" w:hAnsi="Times New Roman" w:cs="Times New Roman"/>
          <w:b/>
          <w:bCs/>
          <w:iCs/>
          <w:caps/>
          <w:color w:val="000000"/>
          <w:sz w:val="24"/>
          <w:szCs w:val="24"/>
          <w:lang w:eastAsia="bg-BG"/>
        </w:rPr>
        <w:t xml:space="preserve"> и доказване</w:t>
      </w:r>
      <w:r w:rsidRPr="00816AD1">
        <w:rPr>
          <w:rFonts w:ascii="Times New Roman" w:eastAsia="Times New Roman" w:hAnsi="Times New Roman" w:cs="Times New Roman"/>
          <w:b/>
          <w:bCs/>
          <w:iCs/>
          <w:caps/>
          <w:color w:val="000000"/>
          <w:sz w:val="24"/>
          <w:szCs w:val="24"/>
          <w:lang w:eastAsia="bg-BG"/>
        </w:rPr>
        <w:t>:</w:t>
      </w:r>
      <w:bookmarkEnd w:id="39"/>
      <w:bookmarkEnd w:id="40"/>
    </w:p>
    <w:p w:rsidR="00852D7D" w:rsidRDefault="00852D7D" w:rsidP="00852D7D">
      <w:pPr>
        <w:pStyle w:val="BodyTextIndent3"/>
        <w:tabs>
          <w:tab w:val="left" w:pos="720"/>
        </w:tabs>
        <w:spacing w:after="0" w:line="360" w:lineRule="auto"/>
        <w:ind w:left="0"/>
        <w:jc w:val="both"/>
        <w:rPr>
          <w:sz w:val="24"/>
          <w:szCs w:val="24"/>
          <w:lang w:val="bg-BG"/>
        </w:rPr>
      </w:pPr>
      <w:r>
        <w:rPr>
          <w:b/>
          <w:sz w:val="24"/>
          <w:szCs w:val="24"/>
          <w:lang w:val="bg-BG"/>
        </w:rPr>
        <w:t>1.</w:t>
      </w:r>
      <w:r>
        <w:rPr>
          <w:b/>
          <w:sz w:val="24"/>
          <w:szCs w:val="24"/>
        </w:rPr>
        <w:t xml:space="preserve"> </w:t>
      </w:r>
      <w:r>
        <w:rPr>
          <w:sz w:val="24"/>
          <w:szCs w:val="24"/>
          <w:lang w:val="bg-BG"/>
        </w:rPr>
        <w:t>Участникът да разполага със следния минимален брой технически лица за изпълнение на поръчката:</w:t>
      </w:r>
    </w:p>
    <w:p w:rsidR="00852D7D" w:rsidRDefault="00852D7D" w:rsidP="00852D7D">
      <w:pPr>
        <w:pStyle w:val="BodyTextIndent3"/>
        <w:tabs>
          <w:tab w:val="left" w:pos="720"/>
        </w:tabs>
        <w:spacing w:after="0" w:line="360" w:lineRule="auto"/>
        <w:ind w:left="0"/>
        <w:jc w:val="both"/>
        <w:rPr>
          <w:sz w:val="24"/>
          <w:szCs w:val="24"/>
          <w:lang w:val="bg-BG"/>
        </w:rPr>
      </w:pPr>
      <w:r>
        <w:rPr>
          <w:sz w:val="24"/>
          <w:szCs w:val="24"/>
          <w:lang w:val="bg-BG"/>
        </w:rPr>
        <w:t>- Строителен инженер</w:t>
      </w:r>
      <w:r w:rsidR="006C0865">
        <w:rPr>
          <w:sz w:val="24"/>
          <w:szCs w:val="24"/>
          <w:lang w:val="bg-BG"/>
        </w:rPr>
        <w:t xml:space="preserve"> (или еквивалент)</w:t>
      </w:r>
      <w:r>
        <w:rPr>
          <w:sz w:val="24"/>
          <w:szCs w:val="24"/>
          <w:lang w:val="bg-BG"/>
        </w:rPr>
        <w:t xml:space="preserve"> – 1 бр.;</w:t>
      </w:r>
    </w:p>
    <w:p w:rsidR="00852D7D" w:rsidRDefault="00852D7D" w:rsidP="00852D7D">
      <w:pPr>
        <w:pStyle w:val="BodyTextIndent3"/>
        <w:tabs>
          <w:tab w:val="left" w:pos="720"/>
        </w:tabs>
        <w:spacing w:after="0" w:line="360" w:lineRule="auto"/>
        <w:ind w:left="0"/>
        <w:jc w:val="both"/>
        <w:rPr>
          <w:sz w:val="24"/>
          <w:szCs w:val="24"/>
          <w:lang w:val="bg-BG"/>
        </w:rPr>
      </w:pPr>
      <w:r>
        <w:rPr>
          <w:sz w:val="24"/>
          <w:szCs w:val="24"/>
          <w:lang w:val="bg-BG"/>
        </w:rPr>
        <w:t xml:space="preserve">- ВиК инженер </w:t>
      </w:r>
      <w:r w:rsidR="006C0865">
        <w:rPr>
          <w:sz w:val="24"/>
          <w:szCs w:val="24"/>
          <w:lang w:val="bg-BG"/>
        </w:rPr>
        <w:t>(или еквивалент)</w:t>
      </w:r>
      <w:r>
        <w:rPr>
          <w:sz w:val="24"/>
          <w:szCs w:val="24"/>
          <w:lang w:val="bg-BG"/>
        </w:rPr>
        <w:t>– 1 бр.;</w:t>
      </w:r>
    </w:p>
    <w:p w:rsidR="00852D7D" w:rsidRDefault="00852D7D" w:rsidP="00852D7D">
      <w:pPr>
        <w:pStyle w:val="BodyTextIndent3"/>
        <w:tabs>
          <w:tab w:val="left" w:pos="720"/>
        </w:tabs>
        <w:spacing w:after="0" w:line="360" w:lineRule="auto"/>
        <w:ind w:left="0"/>
        <w:jc w:val="both"/>
        <w:rPr>
          <w:sz w:val="24"/>
          <w:szCs w:val="24"/>
          <w:lang w:val="bg-BG"/>
        </w:rPr>
      </w:pPr>
      <w:r>
        <w:rPr>
          <w:sz w:val="24"/>
          <w:szCs w:val="24"/>
          <w:lang w:val="bg-BG"/>
        </w:rPr>
        <w:lastRenderedPageBreak/>
        <w:t>- Ел. инженер</w:t>
      </w:r>
      <w:r w:rsidR="006C0865">
        <w:rPr>
          <w:sz w:val="24"/>
          <w:szCs w:val="24"/>
          <w:lang w:val="bg-BG"/>
        </w:rPr>
        <w:t xml:space="preserve"> (или еквивалент)</w:t>
      </w:r>
      <w:r>
        <w:rPr>
          <w:sz w:val="24"/>
          <w:szCs w:val="24"/>
          <w:lang w:val="bg-BG"/>
        </w:rPr>
        <w:t xml:space="preserve"> – 1 бр.;</w:t>
      </w:r>
    </w:p>
    <w:p w:rsidR="00852D7D" w:rsidRDefault="00852D7D" w:rsidP="00852D7D">
      <w:pPr>
        <w:pStyle w:val="BodyTextIndent3"/>
        <w:tabs>
          <w:tab w:val="left" w:pos="720"/>
        </w:tabs>
        <w:spacing w:after="0" w:line="360" w:lineRule="auto"/>
        <w:ind w:left="0"/>
        <w:jc w:val="both"/>
        <w:rPr>
          <w:sz w:val="24"/>
          <w:szCs w:val="24"/>
          <w:lang w:val="bg-BG"/>
        </w:rPr>
      </w:pPr>
      <w:r w:rsidRPr="00852D7D">
        <w:rPr>
          <w:b/>
          <w:sz w:val="24"/>
          <w:szCs w:val="24"/>
          <w:lang w:val="bg-BG"/>
        </w:rPr>
        <w:t xml:space="preserve">1.1. </w:t>
      </w:r>
      <w:r w:rsidRPr="00852D7D">
        <w:rPr>
          <w:sz w:val="24"/>
          <w:szCs w:val="24"/>
          <w:lang w:val="bg-BG"/>
        </w:rPr>
        <w:t>За доказван</w:t>
      </w:r>
      <w:r>
        <w:rPr>
          <w:sz w:val="24"/>
          <w:szCs w:val="24"/>
          <w:lang w:val="bg-BG"/>
        </w:rPr>
        <w:t xml:space="preserve">е съответствие с изискването </w:t>
      </w:r>
      <w:r w:rsidRPr="00852D7D">
        <w:rPr>
          <w:sz w:val="24"/>
          <w:szCs w:val="24"/>
          <w:lang w:val="bg-BG"/>
        </w:rPr>
        <w:t>участникът предоставя информация в Част IV: Критерии за подбор, буква "В" от Единния европейски документ за обществени поръчки (ЕЕДОП) за техническите лица, които ще бъдат ангажирани за изпълнение на поръчката.</w:t>
      </w:r>
    </w:p>
    <w:p w:rsidR="00010461" w:rsidRPr="00852D7D" w:rsidRDefault="00005781" w:rsidP="00852D7D">
      <w:pPr>
        <w:pStyle w:val="BodyTextIndent3"/>
        <w:tabs>
          <w:tab w:val="left" w:pos="720"/>
        </w:tabs>
        <w:spacing w:after="0" w:line="360" w:lineRule="auto"/>
        <w:ind w:left="0"/>
        <w:jc w:val="both"/>
        <w:rPr>
          <w:b/>
          <w:sz w:val="24"/>
          <w:szCs w:val="24"/>
          <w:lang w:val="bg-BG"/>
        </w:rPr>
      </w:pPr>
      <w:proofErr w:type="spellStart"/>
      <w:r w:rsidRPr="00333EE7">
        <w:rPr>
          <w:sz w:val="24"/>
          <w:szCs w:val="24"/>
        </w:rPr>
        <w:t>Като</w:t>
      </w:r>
      <w:proofErr w:type="spellEnd"/>
      <w:r w:rsidRPr="00333EE7">
        <w:rPr>
          <w:sz w:val="24"/>
          <w:szCs w:val="24"/>
        </w:rPr>
        <w:t xml:space="preserve"> </w:t>
      </w:r>
      <w:proofErr w:type="spellStart"/>
      <w:r w:rsidRPr="00333EE7">
        <w:rPr>
          <w:sz w:val="24"/>
          <w:szCs w:val="24"/>
        </w:rPr>
        <w:t>доказателство</w:t>
      </w:r>
      <w:proofErr w:type="spellEnd"/>
      <w:r w:rsidRPr="00333EE7">
        <w:rPr>
          <w:sz w:val="24"/>
          <w:szCs w:val="24"/>
        </w:rPr>
        <w:t xml:space="preserve"> </w:t>
      </w:r>
      <w:proofErr w:type="spellStart"/>
      <w:r w:rsidRPr="00333EE7">
        <w:rPr>
          <w:sz w:val="24"/>
          <w:szCs w:val="24"/>
        </w:rPr>
        <w:t>за</w:t>
      </w:r>
      <w:proofErr w:type="spellEnd"/>
      <w:r w:rsidRPr="00333EE7">
        <w:rPr>
          <w:sz w:val="24"/>
          <w:szCs w:val="24"/>
        </w:rPr>
        <w:t xml:space="preserve"> </w:t>
      </w:r>
      <w:proofErr w:type="spellStart"/>
      <w:r w:rsidRPr="00333EE7">
        <w:rPr>
          <w:sz w:val="24"/>
          <w:szCs w:val="24"/>
        </w:rPr>
        <w:t>поставеното</w:t>
      </w:r>
      <w:proofErr w:type="spellEnd"/>
      <w:r w:rsidRPr="00333EE7">
        <w:rPr>
          <w:sz w:val="24"/>
          <w:szCs w:val="24"/>
        </w:rPr>
        <w:t xml:space="preserve"> </w:t>
      </w:r>
      <w:proofErr w:type="spellStart"/>
      <w:r w:rsidRPr="00333EE7">
        <w:rPr>
          <w:sz w:val="24"/>
          <w:szCs w:val="24"/>
        </w:rPr>
        <w:t>изискване</w:t>
      </w:r>
      <w:proofErr w:type="spellEnd"/>
      <w:r w:rsidRPr="00333EE7">
        <w:rPr>
          <w:sz w:val="24"/>
          <w:szCs w:val="24"/>
        </w:rPr>
        <w:t xml:space="preserve"> </w:t>
      </w:r>
      <w:proofErr w:type="spellStart"/>
      <w:r w:rsidRPr="00333EE7">
        <w:rPr>
          <w:sz w:val="24"/>
          <w:szCs w:val="24"/>
        </w:rPr>
        <w:t>участникът</w:t>
      </w:r>
      <w:proofErr w:type="spellEnd"/>
      <w:r w:rsidRPr="00333EE7">
        <w:rPr>
          <w:sz w:val="24"/>
          <w:szCs w:val="24"/>
        </w:rPr>
        <w:t xml:space="preserve"> </w:t>
      </w:r>
      <w:proofErr w:type="spellStart"/>
      <w:r w:rsidRPr="00333EE7">
        <w:rPr>
          <w:sz w:val="24"/>
          <w:szCs w:val="24"/>
        </w:rPr>
        <w:t>предоставя</w:t>
      </w:r>
      <w:proofErr w:type="spellEnd"/>
      <w:r w:rsidRPr="00333EE7">
        <w:rPr>
          <w:sz w:val="24"/>
          <w:szCs w:val="24"/>
        </w:rPr>
        <w:t xml:space="preserve"> </w:t>
      </w:r>
      <w:proofErr w:type="spellStart"/>
      <w:r w:rsidRPr="00333EE7">
        <w:rPr>
          <w:sz w:val="24"/>
          <w:szCs w:val="24"/>
        </w:rPr>
        <w:t>списък</w:t>
      </w:r>
      <w:proofErr w:type="spellEnd"/>
      <w:r w:rsidRPr="00333EE7">
        <w:rPr>
          <w:sz w:val="24"/>
          <w:szCs w:val="24"/>
        </w:rPr>
        <w:t xml:space="preserve"> </w:t>
      </w:r>
      <w:proofErr w:type="spellStart"/>
      <w:r w:rsidRPr="00333EE7">
        <w:rPr>
          <w:sz w:val="24"/>
          <w:szCs w:val="24"/>
        </w:rPr>
        <w:t>на</w:t>
      </w:r>
      <w:proofErr w:type="spellEnd"/>
      <w:r w:rsidRPr="00333EE7">
        <w:rPr>
          <w:sz w:val="24"/>
          <w:szCs w:val="24"/>
        </w:rPr>
        <w:t xml:space="preserve"> </w:t>
      </w:r>
      <w:r>
        <w:rPr>
          <w:sz w:val="24"/>
          <w:szCs w:val="24"/>
          <w:lang w:val="bg-BG"/>
        </w:rPr>
        <w:t>техническите лица</w:t>
      </w:r>
      <w:r w:rsidRPr="00333EE7">
        <w:rPr>
          <w:sz w:val="24"/>
          <w:szCs w:val="24"/>
        </w:rPr>
        <w:t>.</w:t>
      </w:r>
    </w:p>
    <w:p w:rsidR="00524007" w:rsidRDefault="00852D7D" w:rsidP="00524007">
      <w:pPr>
        <w:pStyle w:val="BodyTextIndent3"/>
        <w:tabs>
          <w:tab w:val="left" w:pos="720"/>
        </w:tabs>
        <w:spacing w:after="0" w:line="360" w:lineRule="auto"/>
        <w:ind w:left="0"/>
        <w:jc w:val="both"/>
        <w:rPr>
          <w:sz w:val="24"/>
          <w:szCs w:val="24"/>
          <w:lang w:val="bg-BG"/>
        </w:rPr>
      </w:pPr>
      <w:r w:rsidRPr="00852D7D">
        <w:rPr>
          <w:b/>
          <w:sz w:val="24"/>
          <w:szCs w:val="24"/>
          <w:lang w:val="bg-BG"/>
        </w:rPr>
        <w:t>2.</w:t>
      </w:r>
      <w:r>
        <w:rPr>
          <w:sz w:val="24"/>
          <w:szCs w:val="24"/>
          <w:lang w:val="bg-BG"/>
        </w:rPr>
        <w:t xml:space="preserve"> Участникът да разполага със следните технически средства за изпълнение на поръчката:</w:t>
      </w:r>
    </w:p>
    <w:p w:rsidR="00524007" w:rsidRPr="002C3E82" w:rsidRDefault="00852D7D" w:rsidP="00524007">
      <w:pPr>
        <w:pStyle w:val="BodyTextIndent3"/>
        <w:tabs>
          <w:tab w:val="left" w:pos="720"/>
        </w:tabs>
        <w:spacing w:after="0" w:line="360" w:lineRule="auto"/>
        <w:ind w:left="0"/>
        <w:jc w:val="both"/>
        <w:rPr>
          <w:sz w:val="24"/>
          <w:szCs w:val="24"/>
          <w:lang w:val="bg-BG"/>
        </w:rPr>
      </w:pPr>
      <w:r w:rsidRPr="002C3E82">
        <w:rPr>
          <w:sz w:val="24"/>
          <w:szCs w:val="24"/>
          <w:lang w:val="bg-BG"/>
        </w:rPr>
        <w:t>- Челен товарач – 1 бр.;</w:t>
      </w:r>
    </w:p>
    <w:p w:rsidR="00524007" w:rsidRPr="002C3E82" w:rsidRDefault="00852D7D" w:rsidP="00524007">
      <w:pPr>
        <w:pStyle w:val="BodyTextIndent3"/>
        <w:tabs>
          <w:tab w:val="left" w:pos="720"/>
        </w:tabs>
        <w:spacing w:after="0" w:line="360" w:lineRule="auto"/>
        <w:ind w:left="0"/>
        <w:jc w:val="both"/>
        <w:rPr>
          <w:sz w:val="24"/>
          <w:szCs w:val="24"/>
          <w:lang w:val="bg-BG"/>
        </w:rPr>
      </w:pPr>
      <w:r w:rsidRPr="002C3E82">
        <w:rPr>
          <w:sz w:val="24"/>
          <w:szCs w:val="24"/>
          <w:lang w:val="bg-BG"/>
        </w:rPr>
        <w:t>- Самосвал - 1 бр.;</w:t>
      </w:r>
    </w:p>
    <w:p w:rsidR="00852D7D" w:rsidRPr="002C3E82" w:rsidRDefault="00852D7D" w:rsidP="00524007">
      <w:pPr>
        <w:pStyle w:val="BodyTextIndent3"/>
        <w:tabs>
          <w:tab w:val="left" w:pos="720"/>
        </w:tabs>
        <w:spacing w:after="0" w:line="360" w:lineRule="auto"/>
        <w:ind w:left="0"/>
        <w:jc w:val="both"/>
        <w:rPr>
          <w:sz w:val="24"/>
          <w:szCs w:val="24"/>
          <w:lang w:val="bg-BG"/>
        </w:rPr>
      </w:pPr>
      <w:r w:rsidRPr="002C3E82">
        <w:rPr>
          <w:sz w:val="24"/>
          <w:szCs w:val="24"/>
          <w:lang w:val="bg-BG"/>
        </w:rPr>
        <w:t>- Валяк - 1 бр.;</w:t>
      </w:r>
    </w:p>
    <w:p w:rsidR="00852D7D" w:rsidRPr="002C3E82" w:rsidRDefault="00852D7D" w:rsidP="00852D7D">
      <w:pPr>
        <w:keepNext/>
        <w:spacing w:before="120" w:after="120" w:line="360" w:lineRule="auto"/>
        <w:jc w:val="both"/>
        <w:rPr>
          <w:rFonts w:ascii="Times New Roman" w:hAnsi="Times New Roman" w:cs="Times New Roman"/>
          <w:sz w:val="24"/>
          <w:szCs w:val="24"/>
        </w:rPr>
      </w:pPr>
      <w:r w:rsidRPr="002C3E82">
        <w:rPr>
          <w:rFonts w:ascii="Times New Roman" w:hAnsi="Times New Roman" w:cs="Times New Roman"/>
          <w:b/>
          <w:sz w:val="24"/>
          <w:szCs w:val="24"/>
        </w:rPr>
        <w:t xml:space="preserve">2.1. </w:t>
      </w:r>
      <w:r w:rsidRPr="002C3E82">
        <w:rPr>
          <w:rFonts w:ascii="Times New Roman" w:hAnsi="Times New Roman" w:cs="Times New Roman"/>
          <w:sz w:val="24"/>
          <w:szCs w:val="24"/>
        </w:rPr>
        <w:t xml:space="preserve">За доказване съответствие с изискването участникът предоставя информация в </w:t>
      </w:r>
      <w:r w:rsidRPr="002C3E82">
        <w:rPr>
          <w:rFonts w:ascii="Times New Roman" w:hAnsi="Times New Roman" w:cs="Times New Roman"/>
          <w:sz w:val="24"/>
          <w:szCs w:val="24"/>
          <w:lang w:eastAsia="bg-BG"/>
        </w:rPr>
        <w:t>Част IV: Критерии за подбор, буква "В" от</w:t>
      </w:r>
      <w:r w:rsidRPr="002C3E82">
        <w:rPr>
          <w:rFonts w:ascii="Times New Roman" w:hAnsi="Times New Roman" w:cs="Times New Roman"/>
          <w:b/>
          <w:sz w:val="24"/>
          <w:szCs w:val="24"/>
          <w:lang w:eastAsia="bg-BG"/>
        </w:rPr>
        <w:t xml:space="preserve"> </w:t>
      </w:r>
      <w:r w:rsidRPr="002C3E82">
        <w:rPr>
          <w:rFonts w:ascii="Times New Roman" w:hAnsi="Times New Roman" w:cs="Times New Roman"/>
          <w:color w:val="000000" w:themeColor="text1"/>
          <w:sz w:val="24"/>
          <w:szCs w:val="24"/>
        </w:rPr>
        <w:t>Единния европейски документ за обществени поръчки (ЕЕДОП) за техническите средства, с които ще разполага за изпълнение на поръчката</w:t>
      </w:r>
      <w:r w:rsidRPr="002C3E82">
        <w:rPr>
          <w:rFonts w:ascii="Times New Roman" w:hAnsi="Times New Roman" w:cs="Times New Roman"/>
          <w:sz w:val="24"/>
          <w:szCs w:val="24"/>
        </w:rPr>
        <w:t>.</w:t>
      </w:r>
    </w:p>
    <w:p w:rsidR="00005781" w:rsidRPr="00852D7D" w:rsidRDefault="00005781" w:rsidP="00005781">
      <w:pPr>
        <w:pStyle w:val="BodyTextIndent3"/>
        <w:tabs>
          <w:tab w:val="left" w:pos="720"/>
        </w:tabs>
        <w:spacing w:after="0" w:line="360" w:lineRule="auto"/>
        <w:ind w:left="0"/>
        <w:jc w:val="both"/>
        <w:rPr>
          <w:b/>
          <w:sz w:val="24"/>
          <w:szCs w:val="24"/>
          <w:lang w:val="bg-BG"/>
        </w:rPr>
      </w:pPr>
      <w:r w:rsidRPr="002C3E82">
        <w:rPr>
          <w:sz w:val="24"/>
          <w:szCs w:val="24"/>
          <w:lang w:val="bg-BG"/>
        </w:rPr>
        <w:t>Като доказателство за поставеното изискване участникът предоставя списък на</w:t>
      </w:r>
      <w:r w:rsidRPr="00333EE7">
        <w:rPr>
          <w:sz w:val="24"/>
          <w:szCs w:val="24"/>
        </w:rPr>
        <w:t xml:space="preserve"> </w:t>
      </w:r>
      <w:r>
        <w:rPr>
          <w:sz w:val="24"/>
          <w:szCs w:val="24"/>
          <w:lang w:val="bg-BG"/>
        </w:rPr>
        <w:t>техническите средства</w:t>
      </w:r>
      <w:r w:rsidRPr="00333EE7">
        <w:rPr>
          <w:sz w:val="24"/>
          <w:szCs w:val="24"/>
        </w:rPr>
        <w:t>.</w:t>
      </w:r>
    </w:p>
    <w:p w:rsidR="00852D7D" w:rsidRDefault="00852D7D" w:rsidP="00852D7D">
      <w:pPr>
        <w:pStyle w:val="BodyTextIndent3"/>
        <w:tabs>
          <w:tab w:val="left" w:pos="720"/>
        </w:tabs>
        <w:spacing w:after="0" w:line="360" w:lineRule="auto"/>
        <w:ind w:left="0"/>
        <w:jc w:val="both"/>
        <w:rPr>
          <w:sz w:val="24"/>
          <w:szCs w:val="24"/>
          <w:lang w:val="bg-BG" w:eastAsia="bg-BG"/>
        </w:rPr>
      </w:pPr>
      <w:r w:rsidRPr="00524007">
        <w:rPr>
          <w:b/>
          <w:sz w:val="24"/>
          <w:szCs w:val="24"/>
          <w:lang w:val="bg-BG" w:eastAsia="bg-BG"/>
        </w:rPr>
        <w:t>3.</w:t>
      </w:r>
      <w:r w:rsidRPr="00524007">
        <w:rPr>
          <w:sz w:val="24"/>
          <w:szCs w:val="24"/>
          <w:lang w:val="bg-BG" w:eastAsia="bg-BG"/>
        </w:rPr>
        <w:t xml:space="preserve"> Участникът трябва да има внедрена система за управление на качеството ЕN ISO</w:t>
      </w:r>
      <w:r w:rsidRPr="007A262B">
        <w:rPr>
          <w:sz w:val="24"/>
          <w:szCs w:val="24"/>
          <w:lang w:val="bg-BG" w:eastAsia="bg-BG"/>
        </w:rPr>
        <w:t xml:space="preserve"> 9001:2008</w:t>
      </w:r>
      <w:r w:rsidR="00DB7D08">
        <w:rPr>
          <w:sz w:val="24"/>
          <w:szCs w:val="24"/>
          <w:lang w:val="bg-BG" w:eastAsia="bg-BG"/>
        </w:rPr>
        <w:t>/2015</w:t>
      </w:r>
      <w:r w:rsidRPr="007A262B">
        <w:rPr>
          <w:sz w:val="24"/>
          <w:szCs w:val="24"/>
          <w:lang w:val="bg-BG" w:eastAsia="bg-BG"/>
        </w:rPr>
        <w:t xml:space="preserve"> или еквивалентна, с обхват включващ строително-монтажни работи.</w:t>
      </w:r>
    </w:p>
    <w:p w:rsidR="00852D7D" w:rsidRDefault="00852D7D" w:rsidP="00852D7D">
      <w:pPr>
        <w:pStyle w:val="BodyTextIndent3"/>
        <w:tabs>
          <w:tab w:val="left" w:pos="720"/>
        </w:tabs>
        <w:spacing w:after="0" w:line="360" w:lineRule="auto"/>
        <w:ind w:left="0"/>
        <w:jc w:val="both"/>
        <w:rPr>
          <w:noProof/>
          <w:color w:val="000000"/>
          <w:sz w:val="24"/>
          <w:szCs w:val="24"/>
          <w:lang w:val="bg-BG" w:eastAsia="bg-BG"/>
        </w:rPr>
      </w:pPr>
      <w:r w:rsidRPr="00852D7D">
        <w:rPr>
          <w:b/>
          <w:sz w:val="24"/>
          <w:szCs w:val="24"/>
          <w:lang w:val="bg-BG" w:eastAsia="bg-BG"/>
        </w:rPr>
        <w:t xml:space="preserve">3.1. </w:t>
      </w:r>
      <w:r w:rsidRPr="00852D7D">
        <w:rPr>
          <w:sz w:val="24"/>
          <w:szCs w:val="24"/>
          <w:lang w:val="bg-BG"/>
        </w:rPr>
        <w:t xml:space="preserve">За доказване съответствие с изискването участникът предоставя в </w:t>
      </w:r>
      <w:r w:rsidRPr="00852D7D">
        <w:rPr>
          <w:sz w:val="24"/>
          <w:szCs w:val="24"/>
          <w:lang w:val="bg-BG" w:eastAsia="bg-BG"/>
        </w:rPr>
        <w:t>Част IV: Критерии за подбор, буква "В" от</w:t>
      </w:r>
      <w:r w:rsidRPr="00852D7D">
        <w:rPr>
          <w:sz w:val="24"/>
          <w:szCs w:val="24"/>
          <w:lang w:val="bg-BG"/>
        </w:rPr>
        <w:t xml:space="preserve"> Единния европейски документ за обществени поръчки (ЕЕДОП) информация за обстоятелствата по отношение на </w:t>
      </w:r>
      <w:r w:rsidRPr="00852D7D">
        <w:rPr>
          <w:sz w:val="24"/>
          <w:szCs w:val="24"/>
          <w:lang w:val="bg-BG" w:eastAsia="bg-BG"/>
        </w:rPr>
        <w:t xml:space="preserve">система за управление на качеството </w:t>
      </w:r>
      <w:r w:rsidR="00DB7D08">
        <w:rPr>
          <w:sz w:val="24"/>
          <w:szCs w:val="24"/>
          <w:lang w:val="bg-BG" w:eastAsia="bg-BG"/>
        </w:rPr>
        <w:t xml:space="preserve"> </w:t>
      </w:r>
      <w:r w:rsidR="00DB7D08">
        <w:rPr>
          <w:sz w:val="24"/>
          <w:szCs w:val="24"/>
          <w:lang w:eastAsia="bg-BG"/>
        </w:rPr>
        <w:t xml:space="preserve">EN </w:t>
      </w:r>
      <w:r w:rsidRPr="00852D7D">
        <w:rPr>
          <w:sz w:val="24"/>
          <w:szCs w:val="24"/>
          <w:lang w:val="bg-BG" w:eastAsia="bg-BG"/>
        </w:rPr>
        <w:t>ISO 9001:2008</w:t>
      </w:r>
      <w:r w:rsidR="00DB7D08">
        <w:rPr>
          <w:sz w:val="24"/>
          <w:szCs w:val="24"/>
          <w:lang w:eastAsia="bg-BG"/>
        </w:rPr>
        <w:t>/2015</w:t>
      </w:r>
      <w:r w:rsidRPr="00852D7D">
        <w:rPr>
          <w:sz w:val="24"/>
          <w:szCs w:val="24"/>
          <w:lang w:val="bg-BG" w:eastAsia="bg-BG"/>
        </w:rPr>
        <w:t xml:space="preserve"> (или еквивалентна) и за наличие на </w:t>
      </w:r>
      <w:r w:rsidRPr="00852D7D">
        <w:rPr>
          <w:sz w:val="24"/>
          <w:szCs w:val="24"/>
          <w:lang w:val="bg-BG"/>
        </w:rPr>
        <w:t>с</w:t>
      </w:r>
      <w:r w:rsidRPr="00852D7D">
        <w:rPr>
          <w:noProof/>
          <w:sz w:val="24"/>
          <w:szCs w:val="24"/>
          <w:lang w:val="bg-BG" w:eastAsia="bg-BG"/>
        </w:rPr>
        <w:t>ертификат за внедрена система за</w:t>
      </w:r>
      <w:r w:rsidRPr="00852D7D">
        <w:rPr>
          <w:noProof/>
          <w:color w:val="000000"/>
          <w:sz w:val="24"/>
          <w:szCs w:val="24"/>
          <w:lang w:val="bg-BG" w:eastAsia="bg-BG"/>
        </w:rPr>
        <w:t xml:space="preserve"> управление на качеството </w:t>
      </w:r>
      <w:r w:rsidR="00DB7D08">
        <w:rPr>
          <w:noProof/>
          <w:color w:val="000000"/>
          <w:sz w:val="24"/>
          <w:szCs w:val="24"/>
          <w:lang w:eastAsia="bg-BG"/>
        </w:rPr>
        <w:t xml:space="preserve">EN </w:t>
      </w:r>
      <w:r w:rsidRPr="00852D7D">
        <w:rPr>
          <w:noProof/>
          <w:color w:val="000000"/>
          <w:sz w:val="24"/>
          <w:szCs w:val="24"/>
          <w:lang w:val="bg-BG" w:eastAsia="bg-BG"/>
        </w:rPr>
        <w:t>ISO 9001:2008</w:t>
      </w:r>
      <w:r w:rsidR="00DB7D08">
        <w:rPr>
          <w:noProof/>
          <w:color w:val="000000"/>
          <w:sz w:val="24"/>
          <w:szCs w:val="24"/>
          <w:lang w:eastAsia="bg-BG"/>
        </w:rPr>
        <w:t>/2015</w:t>
      </w:r>
      <w:r w:rsidRPr="00852D7D">
        <w:rPr>
          <w:noProof/>
          <w:color w:val="000000"/>
          <w:sz w:val="24"/>
          <w:szCs w:val="24"/>
          <w:lang w:val="bg-BG" w:eastAsia="bg-BG"/>
        </w:rPr>
        <w:t xml:space="preserve"> или еквивалент.</w:t>
      </w:r>
    </w:p>
    <w:p w:rsidR="00005781" w:rsidRDefault="00005781" w:rsidP="00005781">
      <w:pPr>
        <w:pStyle w:val="ListParagraph"/>
        <w:tabs>
          <w:tab w:val="left" w:pos="720"/>
        </w:tabs>
        <w:spacing w:after="0" w:line="360" w:lineRule="auto"/>
        <w:ind w:left="0"/>
        <w:jc w:val="both"/>
        <w:rPr>
          <w:sz w:val="24"/>
          <w:szCs w:val="24"/>
          <w:lang w:eastAsia="bg-BG"/>
        </w:rPr>
      </w:pPr>
      <w:r w:rsidRPr="00333EE7">
        <w:rPr>
          <w:rFonts w:ascii="Times New Roman" w:hAnsi="Times New Roman"/>
          <w:sz w:val="24"/>
          <w:szCs w:val="24"/>
          <w:lang w:eastAsia="bg-BG"/>
        </w:rPr>
        <w:t>Като доказателство за изпълнение на условието участникът представя копие на валиден сертификат</w:t>
      </w:r>
      <w:r>
        <w:rPr>
          <w:rFonts w:ascii="Times New Roman" w:hAnsi="Times New Roman"/>
          <w:sz w:val="24"/>
          <w:szCs w:val="24"/>
          <w:lang w:val="en-US" w:eastAsia="bg-BG"/>
        </w:rPr>
        <w:t>.</w:t>
      </w:r>
    </w:p>
    <w:p w:rsidR="00852D7D" w:rsidRDefault="00852D7D" w:rsidP="00852D7D">
      <w:pPr>
        <w:pStyle w:val="BodyTextIndent3"/>
        <w:tabs>
          <w:tab w:val="left" w:pos="720"/>
        </w:tabs>
        <w:spacing w:after="0" w:line="360" w:lineRule="auto"/>
        <w:ind w:left="0"/>
        <w:jc w:val="both"/>
        <w:rPr>
          <w:sz w:val="24"/>
          <w:szCs w:val="24"/>
          <w:lang w:val="bg-BG" w:eastAsia="bg-BG"/>
        </w:rPr>
      </w:pPr>
      <w:r w:rsidRPr="00852D7D">
        <w:rPr>
          <w:b/>
          <w:sz w:val="24"/>
          <w:szCs w:val="24"/>
          <w:lang w:val="bg-BG" w:eastAsia="bg-BG"/>
        </w:rPr>
        <w:t>4.</w:t>
      </w:r>
      <w:r>
        <w:rPr>
          <w:sz w:val="24"/>
          <w:szCs w:val="24"/>
          <w:lang w:val="bg-BG" w:eastAsia="bg-BG"/>
        </w:rPr>
        <w:t xml:space="preserve"> </w:t>
      </w:r>
      <w:r w:rsidRPr="007A262B">
        <w:rPr>
          <w:sz w:val="24"/>
          <w:szCs w:val="24"/>
          <w:lang w:val="bg-BG" w:eastAsia="bg-BG"/>
        </w:rPr>
        <w:t xml:space="preserve">Участникът трябва да има внедрена система за управление на </w:t>
      </w:r>
      <w:r w:rsidRPr="005C4FDD">
        <w:rPr>
          <w:sz w:val="24"/>
          <w:szCs w:val="24"/>
          <w:lang w:val="bg-BG" w:eastAsia="bg-BG"/>
        </w:rPr>
        <w:t>околната среда - EN ISO 14001:2004</w:t>
      </w:r>
      <w:r w:rsidR="00DB7D08">
        <w:rPr>
          <w:sz w:val="24"/>
          <w:szCs w:val="24"/>
          <w:lang w:eastAsia="bg-BG"/>
        </w:rPr>
        <w:t>/2015</w:t>
      </w:r>
      <w:r w:rsidRPr="005C4FDD">
        <w:rPr>
          <w:sz w:val="24"/>
          <w:szCs w:val="24"/>
          <w:lang w:val="bg-BG" w:eastAsia="bg-BG"/>
        </w:rPr>
        <w:t xml:space="preserve"> или еквивалентна</w:t>
      </w:r>
      <w:r>
        <w:rPr>
          <w:sz w:val="24"/>
          <w:szCs w:val="24"/>
          <w:lang w:val="bg-BG" w:eastAsia="bg-BG"/>
        </w:rPr>
        <w:t xml:space="preserve"> </w:t>
      </w:r>
      <w:r w:rsidRPr="007A262B">
        <w:rPr>
          <w:sz w:val="24"/>
          <w:szCs w:val="24"/>
          <w:lang w:val="bg-BG" w:eastAsia="bg-BG"/>
        </w:rPr>
        <w:t>с обхват включващ строително-монтажни работи</w:t>
      </w:r>
      <w:r>
        <w:rPr>
          <w:sz w:val="24"/>
          <w:szCs w:val="24"/>
          <w:lang w:val="bg-BG" w:eastAsia="bg-BG"/>
        </w:rPr>
        <w:t>.</w:t>
      </w:r>
      <w:r w:rsidRPr="007A262B">
        <w:rPr>
          <w:sz w:val="24"/>
          <w:szCs w:val="24"/>
          <w:lang w:val="bg-BG" w:eastAsia="bg-BG"/>
        </w:rPr>
        <w:t xml:space="preserve"> </w:t>
      </w:r>
    </w:p>
    <w:p w:rsidR="00DA5884" w:rsidRDefault="00852D7D" w:rsidP="00DA5884">
      <w:pPr>
        <w:pStyle w:val="BodyTextIndent3"/>
        <w:tabs>
          <w:tab w:val="left" w:pos="720"/>
        </w:tabs>
        <w:spacing w:after="0" w:line="360" w:lineRule="auto"/>
        <w:ind w:left="0"/>
        <w:jc w:val="both"/>
        <w:rPr>
          <w:sz w:val="24"/>
          <w:szCs w:val="24"/>
          <w:lang w:val="bg-BG" w:eastAsia="bg-BG"/>
        </w:rPr>
      </w:pPr>
      <w:r w:rsidRPr="00852D7D">
        <w:rPr>
          <w:b/>
          <w:sz w:val="24"/>
          <w:szCs w:val="24"/>
          <w:lang w:val="bg-BG" w:eastAsia="bg-BG"/>
        </w:rPr>
        <w:t xml:space="preserve">4.1. </w:t>
      </w:r>
      <w:r w:rsidR="00DA5884" w:rsidRPr="00DA5884">
        <w:rPr>
          <w:sz w:val="24"/>
          <w:szCs w:val="24"/>
          <w:lang w:val="bg-BG"/>
        </w:rPr>
        <w:t xml:space="preserve">За доказване съответствие с изискването участникът предоставя в </w:t>
      </w:r>
      <w:r w:rsidR="00DA5884" w:rsidRPr="00DA5884">
        <w:rPr>
          <w:sz w:val="24"/>
          <w:szCs w:val="24"/>
          <w:lang w:val="bg-BG" w:eastAsia="bg-BG"/>
        </w:rPr>
        <w:t>Част IV: Критерии за подбор, буква "Г" от</w:t>
      </w:r>
      <w:r w:rsidR="00DA5884" w:rsidRPr="00DA5884">
        <w:rPr>
          <w:sz w:val="24"/>
          <w:szCs w:val="24"/>
          <w:lang w:val="bg-BG"/>
        </w:rPr>
        <w:t xml:space="preserve"> Единния европейски документ за обществени поръчки (ЕЕДОП) информация за обстоятелствата по отношение на </w:t>
      </w:r>
      <w:r w:rsidR="00DA5884" w:rsidRPr="00DA5884">
        <w:rPr>
          <w:sz w:val="24"/>
          <w:szCs w:val="24"/>
          <w:lang w:val="bg-BG" w:eastAsia="bg-BG"/>
        </w:rPr>
        <w:t xml:space="preserve">система за управление на </w:t>
      </w:r>
      <w:r w:rsidR="00DB7D08">
        <w:rPr>
          <w:sz w:val="24"/>
          <w:szCs w:val="24"/>
          <w:lang w:val="bg-BG" w:eastAsia="bg-BG"/>
        </w:rPr>
        <w:t>околната среда</w:t>
      </w:r>
      <w:r w:rsidR="00DA5884" w:rsidRPr="00DA5884">
        <w:rPr>
          <w:sz w:val="24"/>
          <w:szCs w:val="24"/>
          <w:lang w:val="bg-BG" w:eastAsia="bg-BG"/>
        </w:rPr>
        <w:t xml:space="preserve"> </w:t>
      </w:r>
      <w:r w:rsidR="00DB7D08">
        <w:rPr>
          <w:sz w:val="24"/>
          <w:szCs w:val="24"/>
          <w:lang w:eastAsia="bg-BG"/>
        </w:rPr>
        <w:t xml:space="preserve">EN </w:t>
      </w:r>
      <w:r w:rsidR="00DA5884" w:rsidRPr="00DA5884">
        <w:rPr>
          <w:sz w:val="24"/>
          <w:szCs w:val="24"/>
          <w:lang w:val="bg-BG" w:eastAsia="bg-BG"/>
        </w:rPr>
        <w:t>ISO 14001:2004</w:t>
      </w:r>
      <w:r w:rsidR="00DB7D08">
        <w:rPr>
          <w:sz w:val="24"/>
          <w:szCs w:val="24"/>
          <w:lang w:eastAsia="bg-BG"/>
        </w:rPr>
        <w:t>/2015</w:t>
      </w:r>
      <w:r w:rsidR="00DA5884" w:rsidRPr="00DA5884">
        <w:rPr>
          <w:sz w:val="24"/>
          <w:szCs w:val="24"/>
          <w:lang w:val="bg-BG" w:eastAsia="bg-BG"/>
        </w:rPr>
        <w:t xml:space="preserve"> (или еквивалентна) и за наличие на </w:t>
      </w:r>
      <w:r w:rsidR="00DA5884" w:rsidRPr="00DA5884">
        <w:rPr>
          <w:sz w:val="24"/>
          <w:szCs w:val="24"/>
          <w:lang w:val="bg-BG"/>
        </w:rPr>
        <w:t>с</w:t>
      </w:r>
      <w:r w:rsidR="00DA5884" w:rsidRPr="00DA5884">
        <w:rPr>
          <w:noProof/>
          <w:sz w:val="24"/>
          <w:szCs w:val="24"/>
          <w:lang w:val="bg-BG" w:eastAsia="bg-BG"/>
        </w:rPr>
        <w:t xml:space="preserve">ертификат за </w:t>
      </w:r>
      <w:r w:rsidR="00DA5884" w:rsidRPr="00DA5884">
        <w:rPr>
          <w:noProof/>
          <w:sz w:val="24"/>
          <w:szCs w:val="24"/>
          <w:lang w:val="bg-BG" w:eastAsia="bg-BG"/>
        </w:rPr>
        <w:lastRenderedPageBreak/>
        <w:t>внедрена система за</w:t>
      </w:r>
      <w:r w:rsidR="00DA5884" w:rsidRPr="00DA5884">
        <w:rPr>
          <w:noProof/>
          <w:color w:val="000000"/>
          <w:sz w:val="24"/>
          <w:szCs w:val="24"/>
          <w:lang w:val="bg-BG" w:eastAsia="bg-BG"/>
        </w:rPr>
        <w:t xml:space="preserve"> управление на </w:t>
      </w:r>
      <w:r w:rsidR="00DB7D08">
        <w:rPr>
          <w:noProof/>
          <w:color w:val="000000"/>
          <w:sz w:val="24"/>
          <w:szCs w:val="24"/>
          <w:lang w:val="bg-BG" w:eastAsia="bg-BG"/>
        </w:rPr>
        <w:t>околната среда</w:t>
      </w:r>
      <w:r w:rsidR="00DA5884" w:rsidRPr="00DA5884">
        <w:rPr>
          <w:noProof/>
          <w:color w:val="000000"/>
          <w:sz w:val="24"/>
          <w:szCs w:val="24"/>
          <w:lang w:val="bg-BG" w:eastAsia="bg-BG"/>
        </w:rPr>
        <w:t xml:space="preserve"> </w:t>
      </w:r>
      <w:r w:rsidR="00DB7D08">
        <w:rPr>
          <w:noProof/>
          <w:color w:val="000000"/>
          <w:sz w:val="24"/>
          <w:szCs w:val="24"/>
          <w:lang w:eastAsia="bg-BG"/>
        </w:rPr>
        <w:t xml:space="preserve">EN </w:t>
      </w:r>
      <w:r w:rsidR="00DA5884" w:rsidRPr="00DA5884">
        <w:rPr>
          <w:noProof/>
          <w:color w:val="000000"/>
          <w:sz w:val="24"/>
          <w:szCs w:val="24"/>
          <w:lang w:val="bg-BG" w:eastAsia="bg-BG"/>
        </w:rPr>
        <w:t>ISO 14001:2004</w:t>
      </w:r>
      <w:r w:rsidR="00DB7D08">
        <w:rPr>
          <w:noProof/>
          <w:color w:val="000000"/>
          <w:sz w:val="24"/>
          <w:szCs w:val="24"/>
          <w:lang w:eastAsia="bg-BG"/>
        </w:rPr>
        <w:t>/2015</w:t>
      </w:r>
      <w:r w:rsidR="00DA5884" w:rsidRPr="00DA5884">
        <w:rPr>
          <w:noProof/>
          <w:color w:val="000000"/>
          <w:sz w:val="24"/>
          <w:szCs w:val="24"/>
          <w:lang w:val="bg-BG" w:eastAsia="bg-BG"/>
        </w:rPr>
        <w:t xml:space="preserve"> или еквивалент.</w:t>
      </w:r>
    </w:p>
    <w:p w:rsidR="00852D7D" w:rsidRPr="00852D7D" w:rsidRDefault="00005781" w:rsidP="00005781">
      <w:pPr>
        <w:pStyle w:val="ListParagraph"/>
        <w:tabs>
          <w:tab w:val="left" w:pos="720"/>
        </w:tabs>
        <w:spacing w:after="0" w:line="360" w:lineRule="auto"/>
        <w:ind w:left="0"/>
        <w:jc w:val="both"/>
        <w:rPr>
          <w:b/>
          <w:sz w:val="24"/>
          <w:szCs w:val="24"/>
          <w:lang w:eastAsia="bg-BG"/>
        </w:rPr>
      </w:pPr>
      <w:r w:rsidRPr="00333EE7">
        <w:rPr>
          <w:rFonts w:ascii="Times New Roman" w:hAnsi="Times New Roman"/>
          <w:sz w:val="24"/>
          <w:szCs w:val="24"/>
          <w:lang w:eastAsia="bg-BG"/>
        </w:rPr>
        <w:t>Като доказателство за изпълнение на условието участникът представя копие на валиден сертификат</w:t>
      </w:r>
      <w:r>
        <w:rPr>
          <w:rFonts w:ascii="Times New Roman" w:hAnsi="Times New Roman"/>
          <w:sz w:val="24"/>
          <w:szCs w:val="24"/>
          <w:lang w:val="en-US" w:eastAsia="bg-BG"/>
        </w:rPr>
        <w:t>.</w:t>
      </w:r>
    </w:p>
    <w:p w:rsidR="00852D7D" w:rsidRDefault="00DA5884" w:rsidP="00DA5884">
      <w:pPr>
        <w:pStyle w:val="Heading2"/>
        <w:spacing w:line="360" w:lineRule="auto"/>
        <w:jc w:val="both"/>
        <w:rPr>
          <w:rFonts w:ascii="Times New Roman" w:eastAsia="Times New Roman" w:hAnsi="Times New Roman" w:cs="Times New Roman"/>
          <w:b/>
          <w:bCs/>
          <w:iCs/>
          <w:caps/>
          <w:color w:val="000000"/>
          <w:sz w:val="24"/>
          <w:szCs w:val="24"/>
          <w:lang w:eastAsia="bg-BG"/>
        </w:rPr>
      </w:pPr>
      <w:bookmarkStart w:id="41" w:name="_Toc480793127"/>
      <w:r w:rsidRPr="00816AD1">
        <w:rPr>
          <w:rFonts w:ascii="Times New Roman" w:eastAsia="Times New Roman" w:hAnsi="Times New Roman" w:cs="Times New Roman"/>
          <w:b/>
          <w:caps/>
          <w:color w:val="000000"/>
          <w:sz w:val="24"/>
          <w:szCs w:val="24"/>
          <w:lang w:eastAsia="bg-BG"/>
        </w:rPr>
        <w:t>III.</w:t>
      </w:r>
      <w:r>
        <w:rPr>
          <w:rFonts w:ascii="Times New Roman" w:eastAsia="Times New Roman" w:hAnsi="Times New Roman" w:cs="Times New Roman"/>
          <w:b/>
          <w:caps/>
          <w:color w:val="000000"/>
          <w:sz w:val="24"/>
          <w:szCs w:val="24"/>
          <w:lang w:eastAsia="bg-BG"/>
        </w:rPr>
        <w:t>3</w:t>
      </w:r>
      <w:r w:rsidRPr="00816AD1">
        <w:rPr>
          <w:rFonts w:ascii="Times New Roman" w:eastAsia="Times New Roman" w:hAnsi="Times New Roman" w:cs="Times New Roman"/>
          <w:b/>
          <w:caps/>
          <w:color w:val="000000"/>
          <w:sz w:val="24"/>
          <w:szCs w:val="24"/>
          <w:lang w:eastAsia="bg-BG"/>
        </w:rPr>
        <w:t xml:space="preserve">. </w:t>
      </w:r>
      <w:r w:rsidRPr="00DA5884">
        <w:rPr>
          <w:rFonts w:ascii="Times New Roman" w:eastAsia="Times New Roman" w:hAnsi="Times New Roman" w:cs="Times New Roman"/>
          <w:b/>
          <w:bCs/>
          <w:iCs/>
          <w:caps/>
          <w:color w:val="000000"/>
          <w:sz w:val="24"/>
          <w:szCs w:val="24"/>
          <w:lang w:eastAsia="bg-BG"/>
        </w:rPr>
        <w:t>Изисквания за годността (правоспособността) за упражняване на професионална дейност</w:t>
      </w:r>
      <w:r>
        <w:rPr>
          <w:rFonts w:ascii="Times New Roman" w:eastAsia="Times New Roman" w:hAnsi="Times New Roman" w:cs="Times New Roman"/>
          <w:b/>
          <w:bCs/>
          <w:iCs/>
          <w:caps/>
          <w:color w:val="000000"/>
          <w:sz w:val="24"/>
          <w:szCs w:val="24"/>
          <w:lang w:eastAsia="bg-BG"/>
        </w:rPr>
        <w:t>:</w:t>
      </w:r>
      <w:bookmarkEnd w:id="41"/>
    </w:p>
    <w:p w:rsidR="00DA5884" w:rsidRPr="00DA5884" w:rsidRDefault="00DA5884" w:rsidP="00DA5884">
      <w:pPr>
        <w:pStyle w:val="BodyTextIndent3"/>
        <w:tabs>
          <w:tab w:val="left" w:pos="720"/>
        </w:tabs>
        <w:spacing w:after="0" w:line="360" w:lineRule="auto"/>
        <w:ind w:left="0"/>
        <w:jc w:val="both"/>
        <w:rPr>
          <w:sz w:val="24"/>
          <w:szCs w:val="24"/>
          <w:lang w:val="bg-BG"/>
        </w:rPr>
      </w:pPr>
      <w:r w:rsidRPr="00DA5884">
        <w:rPr>
          <w:b/>
          <w:sz w:val="24"/>
          <w:szCs w:val="24"/>
          <w:lang w:val="bg-BG"/>
        </w:rPr>
        <w:t>1.</w:t>
      </w:r>
      <w:r w:rsidR="00524007">
        <w:rPr>
          <w:b/>
          <w:sz w:val="24"/>
          <w:szCs w:val="24"/>
          <w:lang w:val="bg-BG"/>
        </w:rPr>
        <w:t xml:space="preserve"> </w:t>
      </w:r>
      <w:r w:rsidRPr="00DA5884">
        <w:rPr>
          <w:sz w:val="24"/>
          <w:szCs w:val="24"/>
          <w:lang w:val="bg-BG"/>
        </w:rPr>
        <w:t xml:space="preserve">Участникът трябва </w:t>
      </w:r>
      <w:r w:rsidRPr="00DA5884">
        <w:rPr>
          <w:sz w:val="24"/>
          <w:szCs w:val="24"/>
          <w:lang w:val="bg-BG" w:eastAsia="bg-BG"/>
        </w:rPr>
        <w:t xml:space="preserve">да е вписан в Централния </w:t>
      </w:r>
      <w:r w:rsidR="006C0865">
        <w:rPr>
          <w:sz w:val="24"/>
          <w:szCs w:val="24"/>
          <w:lang w:val="bg-BG" w:eastAsia="bg-BG"/>
        </w:rPr>
        <w:t xml:space="preserve">професионален </w:t>
      </w:r>
      <w:r w:rsidRPr="00DA5884">
        <w:rPr>
          <w:sz w:val="24"/>
          <w:szCs w:val="24"/>
          <w:lang w:val="bg-BG" w:eastAsia="bg-BG"/>
        </w:rPr>
        <w:t xml:space="preserve">регистър на Камарата на строителите за строежи първа група, пета категория или да притежава декларация или удостоверение за наличието на такава регистрация от компетентните органи, съгласно съответния национален закон. </w:t>
      </w:r>
      <w:r w:rsidRPr="00DA5884">
        <w:rPr>
          <w:sz w:val="24"/>
          <w:szCs w:val="24"/>
          <w:lang w:val="bg-BG"/>
        </w:rPr>
        <w:t>В случай, че участникът е обединение, изискването се прилага за всеки член на обединението, който ще изпълнява строително-монтажни работи.</w:t>
      </w:r>
    </w:p>
    <w:p w:rsidR="00DA5884" w:rsidRDefault="00DA5884" w:rsidP="00DA5884">
      <w:pPr>
        <w:spacing w:after="120" w:line="360" w:lineRule="auto"/>
        <w:jc w:val="both"/>
        <w:rPr>
          <w:rFonts w:ascii="Times New Roman" w:hAnsi="Times New Roman" w:cs="Times New Roman"/>
          <w:sz w:val="24"/>
          <w:szCs w:val="24"/>
          <w:lang w:eastAsia="bg-BG"/>
        </w:rPr>
      </w:pPr>
      <w:r w:rsidRPr="00DA5884">
        <w:rPr>
          <w:rFonts w:ascii="Times New Roman" w:hAnsi="Times New Roman" w:cs="Times New Roman"/>
          <w:b/>
          <w:bCs/>
          <w:sz w:val="24"/>
          <w:szCs w:val="24"/>
        </w:rPr>
        <w:t>1.1.</w:t>
      </w:r>
      <w:r w:rsidRPr="00DA5884">
        <w:rPr>
          <w:rFonts w:ascii="Times New Roman" w:hAnsi="Times New Roman" w:cs="Times New Roman"/>
          <w:bCs/>
          <w:sz w:val="24"/>
          <w:szCs w:val="24"/>
        </w:rPr>
        <w:t xml:space="preserve"> Като доказателство за изпълнение на изискването участникът предоставя (декларира) в част IV., буква „А“ от ЕЕДОП информация за наличието на удостоверение за вписване в </w:t>
      </w:r>
      <w:r w:rsidRPr="00DA5884">
        <w:rPr>
          <w:rFonts w:ascii="Times New Roman" w:hAnsi="Times New Roman" w:cs="Times New Roman"/>
          <w:sz w:val="24"/>
          <w:szCs w:val="24"/>
          <w:lang w:eastAsia="bg-BG"/>
        </w:rPr>
        <w:t>Централния регистър на Камарата на строителите за строежи първа група, пета категория.</w:t>
      </w:r>
    </w:p>
    <w:p w:rsidR="00430E82" w:rsidRPr="00852D7D" w:rsidRDefault="00430E82" w:rsidP="00430E82">
      <w:pPr>
        <w:pStyle w:val="ListParagraph"/>
        <w:tabs>
          <w:tab w:val="left" w:pos="720"/>
        </w:tabs>
        <w:spacing w:after="0" w:line="360" w:lineRule="auto"/>
        <w:ind w:left="0"/>
        <w:jc w:val="both"/>
        <w:rPr>
          <w:b/>
          <w:sz w:val="24"/>
          <w:szCs w:val="24"/>
          <w:lang w:eastAsia="bg-BG"/>
        </w:rPr>
      </w:pPr>
      <w:r w:rsidRPr="00333EE7">
        <w:rPr>
          <w:rFonts w:ascii="Times New Roman" w:hAnsi="Times New Roman"/>
          <w:sz w:val="24"/>
          <w:szCs w:val="24"/>
          <w:lang w:eastAsia="bg-BG"/>
        </w:rPr>
        <w:t>Като доказателство за изпълнение на условието участникът представя копие на валид</w:t>
      </w:r>
      <w:r>
        <w:rPr>
          <w:rFonts w:ascii="Times New Roman" w:hAnsi="Times New Roman"/>
          <w:sz w:val="24"/>
          <w:szCs w:val="24"/>
          <w:lang w:eastAsia="bg-BG"/>
        </w:rPr>
        <w:t>но</w:t>
      </w:r>
      <w:r w:rsidRPr="00333EE7">
        <w:rPr>
          <w:rFonts w:ascii="Times New Roman" w:hAnsi="Times New Roman"/>
          <w:sz w:val="24"/>
          <w:szCs w:val="24"/>
          <w:lang w:eastAsia="bg-BG"/>
        </w:rPr>
        <w:t xml:space="preserve"> </w:t>
      </w:r>
      <w:r>
        <w:rPr>
          <w:rFonts w:ascii="Times New Roman" w:hAnsi="Times New Roman"/>
          <w:sz w:val="24"/>
          <w:szCs w:val="24"/>
          <w:lang w:eastAsia="bg-BG"/>
        </w:rPr>
        <w:t>удостоверение</w:t>
      </w:r>
      <w:r>
        <w:rPr>
          <w:rFonts w:ascii="Times New Roman" w:hAnsi="Times New Roman"/>
          <w:sz w:val="24"/>
          <w:szCs w:val="24"/>
          <w:lang w:val="en-US" w:eastAsia="bg-BG"/>
        </w:rPr>
        <w:t>.</w:t>
      </w:r>
    </w:p>
    <w:p w:rsidR="00430E82" w:rsidRPr="00430E82" w:rsidRDefault="00430E82" w:rsidP="00DA5884">
      <w:pPr>
        <w:spacing w:after="120" w:line="360" w:lineRule="auto"/>
        <w:jc w:val="both"/>
        <w:rPr>
          <w:rFonts w:ascii="Times New Roman" w:hAnsi="Times New Roman" w:cs="Times New Roman"/>
          <w:b/>
          <w:sz w:val="24"/>
          <w:szCs w:val="24"/>
        </w:rPr>
      </w:pPr>
    </w:p>
    <w:p w:rsidR="00DA5884" w:rsidRPr="003769D6" w:rsidRDefault="00DA5884" w:rsidP="00DA5884">
      <w:pPr>
        <w:pStyle w:val="Heading2"/>
        <w:rPr>
          <w:rFonts w:ascii="Calibri" w:eastAsia="Times New Roman" w:hAnsi="Calibri" w:cs="Times New Roman"/>
          <w:b/>
          <w:caps/>
          <w:color w:val="auto"/>
          <w:sz w:val="24"/>
          <w:szCs w:val="24"/>
          <w:lang w:eastAsia="bg-BG"/>
        </w:rPr>
      </w:pPr>
      <w:bookmarkStart w:id="42" w:name="_Toc476559074"/>
      <w:bookmarkStart w:id="43" w:name="_Toc480793128"/>
      <w:r w:rsidRPr="003769D6">
        <w:rPr>
          <w:rFonts w:ascii="Times New Roman Bold" w:eastAsia="Times New Roman" w:hAnsi="Times New Roman Bold" w:cs="Times New Roman"/>
          <w:b/>
          <w:caps/>
          <w:color w:val="auto"/>
          <w:sz w:val="24"/>
          <w:szCs w:val="24"/>
          <w:lang w:eastAsia="bg-BG"/>
        </w:rPr>
        <w:t>III.4. Използване на капацитета на трети лица.</w:t>
      </w:r>
      <w:bookmarkEnd w:id="42"/>
      <w:bookmarkEnd w:id="43"/>
    </w:p>
    <w:p w:rsidR="00DA5884" w:rsidRPr="00816AD1" w:rsidRDefault="00DA5884" w:rsidP="00DA5884">
      <w:pPr>
        <w:spacing w:after="0" w:line="360" w:lineRule="auto"/>
        <w:jc w:val="both"/>
        <w:textAlignment w:val="center"/>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bCs/>
          <w:color w:val="000000"/>
          <w:sz w:val="24"/>
          <w:szCs w:val="24"/>
          <w:lang w:eastAsia="bg-BG"/>
        </w:rPr>
        <w:t xml:space="preserve">1. </w:t>
      </w:r>
      <w:r w:rsidRPr="00816AD1">
        <w:rPr>
          <w:rFonts w:ascii="Times New Roman" w:eastAsia="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DA5884" w:rsidRPr="00816AD1" w:rsidRDefault="00DA5884" w:rsidP="00DA5884">
      <w:pPr>
        <w:spacing w:after="0" w:line="360" w:lineRule="auto"/>
        <w:jc w:val="both"/>
        <w:textAlignment w:val="center"/>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color w:val="000000"/>
          <w:sz w:val="24"/>
          <w:szCs w:val="24"/>
          <w:lang w:eastAsia="bg-BG"/>
        </w:rPr>
        <w:t>2</w:t>
      </w:r>
      <w:r w:rsidRPr="00816AD1">
        <w:rPr>
          <w:rFonts w:ascii="Times New Roman" w:eastAsia="Times New Roman" w:hAnsi="Times New Roman" w:cs="Times New Roman"/>
          <w:color w:val="000000"/>
          <w:sz w:val="24"/>
          <w:szCs w:val="24"/>
          <w:lang w:eastAsia="bg-BG"/>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A5884" w:rsidRPr="00816AD1" w:rsidRDefault="00DA5884" w:rsidP="00DA5884">
      <w:pPr>
        <w:spacing w:after="0" w:line="360" w:lineRule="auto"/>
        <w:jc w:val="both"/>
        <w:textAlignment w:val="center"/>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color w:val="000000"/>
          <w:sz w:val="24"/>
          <w:szCs w:val="24"/>
          <w:lang w:eastAsia="bg-BG"/>
        </w:rPr>
        <w:t>3.</w:t>
      </w:r>
      <w:r w:rsidRPr="00816AD1">
        <w:rPr>
          <w:rFonts w:ascii="Times New Roman" w:eastAsia="Times New Roman" w:hAnsi="Times New Roman" w:cs="Times New Roman"/>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A5884" w:rsidRPr="00816AD1" w:rsidRDefault="00DA5884" w:rsidP="00DA5884">
      <w:pPr>
        <w:spacing w:after="0" w:line="360" w:lineRule="auto"/>
        <w:jc w:val="both"/>
        <w:textAlignment w:val="center"/>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color w:val="000000"/>
          <w:sz w:val="24"/>
          <w:szCs w:val="24"/>
          <w:lang w:eastAsia="bg-BG"/>
        </w:rPr>
        <w:t>4.</w:t>
      </w:r>
      <w:r w:rsidRPr="00816AD1">
        <w:rPr>
          <w:rFonts w:ascii="Times New Roman" w:eastAsia="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A5884" w:rsidRPr="00816AD1" w:rsidRDefault="00DA5884" w:rsidP="00DA5884">
      <w:pPr>
        <w:spacing w:after="0" w:line="360" w:lineRule="auto"/>
        <w:jc w:val="both"/>
        <w:textAlignment w:val="center"/>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color w:val="000000"/>
          <w:sz w:val="24"/>
          <w:szCs w:val="24"/>
          <w:lang w:eastAsia="bg-BG"/>
        </w:rPr>
        <w:lastRenderedPageBreak/>
        <w:t>5.</w:t>
      </w:r>
      <w:r w:rsidRPr="00816AD1">
        <w:rPr>
          <w:rFonts w:ascii="Times New Roman" w:eastAsia="Times New Roman" w:hAnsi="Times New Roman" w:cs="Times New Roman"/>
          <w:color w:val="000000"/>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т. 4.</w:t>
      </w:r>
    </w:p>
    <w:p w:rsidR="00DA5884" w:rsidRPr="00F15B66" w:rsidRDefault="00DA5884" w:rsidP="00DA5884">
      <w:pPr>
        <w:spacing w:after="0" w:line="360" w:lineRule="auto"/>
        <w:jc w:val="both"/>
        <w:textAlignment w:val="center"/>
        <w:rPr>
          <w:rFonts w:ascii="Times New Roman" w:eastAsia="Times New Roman" w:hAnsi="Times New Roman" w:cs="Times New Roman"/>
          <w:color w:val="000000"/>
          <w:sz w:val="24"/>
          <w:szCs w:val="24"/>
          <w:lang w:eastAsia="bg-BG"/>
        </w:rPr>
      </w:pPr>
      <w:r w:rsidRPr="00816AD1">
        <w:rPr>
          <w:rFonts w:ascii="Times New Roman" w:eastAsia="Times New Roman" w:hAnsi="Times New Roman" w:cs="Times New Roman"/>
          <w:b/>
          <w:color w:val="000000"/>
          <w:sz w:val="24"/>
          <w:szCs w:val="24"/>
          <w:lang w:eastAsia="bg-BG"/>
        </w:rPr>
        <w:t>6.</w:t>
      </w:r>
      <w:r w:rsidRPr="00816AD1">
        <w:rPr>
          <w:rFonts w:ascii="Times New Roman" w:eastAsia="Times New Roman" w:hAnsi="Times New Roman" w:cs="Times New Roman"/>
          <w:color w:val="000000"/>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DA5884" w:rsidRDefault="00DA5884" w:rsidP="00DA5884">
      <w:pPr>
        <w:keepNext/>
        <w:keepLines/>
        <w:spacing w:before="480" w:after="0" w:line="240" w:lineRule="auto"/>
        <w:jc w:val="center"/>
        <w:outlineLvl w:val="0"/>
        <w:rPr>
          <w:rFonts w:eastAsia="Times New Roman" w:cs="Times New Roman"/>
          <w:bCs/>
          <w:caps/>
          <w:sz w:val="24"/>
          <w:szCs w:val="24"/>
          <w:lang w:eastAsia="x-none"/>
        </w:rPr>
      </w:pPr>
      <w:bookmarkStart w:id="44" w:name="_Toc424819529"/>
      <w:bookmarkStart w:id="45" w:name="_Toc445987087"/>
      <w:bookmarkStart w:id="46" w:name="_Toc450982664"/>
      <w:bookmarkStart w:id="47" w:name="_Toc462658442"/>
      <w:bookmarkStart w:id="48" w:name="_Toc465700369"/>
      <w:bookmarkStart w:id="49" w:name="_Toc470107493"/>
      <w:bookmarkStart w:id="50" w:name="_Toc470683307"/>
      <w:bookmarkStart w:id="51" w:name="_Toc476559075"/>
      <w:bookmarkStart w:id="52" w:name="_Toc480793129"/>
      <w:r w:rsidRPr="00816AD1">
        <w:rPr>
          <w:rFonts w:ascii="Times New Roman Bold" w:eastAsia="Times New Roman" w:hAnsi="Times New Roman Bold" w:cs="Times New Roman"/>
          <w:bCs/>
          <w:caps/>
          <w:sz w:val="24"/>
          <w:szCs w:val="24"/>
          <w:lang w:val="x-none" w:eastAsia="x-none"/>
        </w:rPr>
        <w:t xml:space="preserve">Раздел IV. крИТЕРИИ ЗА </w:t>
      </w:r>
      <w:bookmarkEnd w:id="44"/>
      <w:bookmarkEnd w:id="45"/>
      <w:r w:rsidRPr="00816AD1">
        <w:rPr>
          <w:rFonts w:ascii="Times New Roman Bold" w:eastAsia="Times New Roman" w:hAnsi="Times New Roman Bold" w:cs="Times New Roman"/>
          <w:bCs/>
          <w:caps/>
          <w:sz w:val="24"/>
          <w:szCs w:val="24"/>
          <w:lang w:val="x-none" w:eastAsia="x-none"/>
        </w:rPr>
        <w:t>възлагане на поръчката</w:t>
      </w:r>
      <w:bookmarkEnd w:id="46"/>
      <w:bookmarkEnd w:id="47"/>
      <w:bookmarkEnd w:id="48"/>
      <w:bookmarkEnd w:id="49"/>
      <w:bookmarkEnd w:id="50"/>
      <w:bookmarkEnd w:id="51"/>
      <w:bookmarkEnd w:id="52"/>
    </w:p>
    <w:p w:rsidR="00DA5884" w:rsidRPr="00DA5884" w:rsidRDefault="00DA5884" w:rsidP="002C3E82">
      <w:pPr>
        <w:spacing w:line="360" w:lineRule="auto"/>
        <w:rPr>
          <w:rFonts w:ascii="Times New Roman" w:hAnsi="Times New Roman" w:cs="Times New Roman"/>
          <w:sz w:val="24"/>
          <w:szCs w:val="24"/>
          <w:lang w:eastAsia="bg-BG"/>
        </w:rPr>
      </w:pPr>
    </w:p>
    <w:p w:rsidR="00DA5884" w:rsidRDefault="00DA5884" w:rsidP="002C3E82">
      <w:pPr>
        <w:spacing w:line="360" w:lineRule="auto"/>
        <w:jc w:val="both"/>
        <w:rPr>
          <w:rFonts w:ascii="Times New Roman" w:hAnsi="Times New Roman" w:cs="Times New Roman"/>
          <w:b/>
          <w:sz w:val="24"/>
          <w:szCs w:val="24"/>
        </w:rPr>
      </w:pPr>
      <w:r w:rsidRPr="00E6008C">
        <w:rPr>
          <w:rFonts w:ascii="Times New Roman" w:hAnsi="Times New Roman" w:cs="Times New Roman"/>
          <w:b/>
          <w:sz w:val="24"/>
          <w:szCs w:val="24"/>
        </w:rPr>
        <w:t>1.</w:t>
      </w:r>
      <w:r>
        <w:rPr>
          <w:rFonts w:ascii="Times New Roman" w:hAnsi="Times New Roman" w:cs="Times New Roman"/>
          <w:sz w:val="24"/>
          <w:szCs w:val="24"/>
        </w:rPr>
        <w:t xml:space="preserve"> </w:t>
      </w:r>
      <w:r w:rsidRPr="00E6008C">
        <w:rPr>
          <w:rFonts w:ascii="Times New Roman" w:hAnsi="Times New Roman" w:cs="Times New Roman"/>
          <w:b/>
          <w:sz w:val="24"/>
          <w:szCs w:val="24"/>
        </w:rPr>
        <w:t>Обществената поръчка се възлага въз основа на икономически най-изгодната оферта с критерий за възлагане „оптимално съотношение качество/цена“.</w:t>
      </w:r>
    </w:p>
    <w:p w:rsidR="00524007" w:rsidRPr="009F35EA" w:rsidRDefault="00524007" w:rsidP="002C3E82">
      <w:pPr>
        <w:spacing w:before="240" w:line="360" w:lineRule="auto"/>
        <w:ind w:right="26" w:firstLine="708"/>
        <w:jc w:val="both"/>
        <w:rPr>
          <w:rFonts w:ascii="Times New Roman" w:eastAsia="Times New Roman" w:hAnsi="Times New Roman" w:cs="Times New Roman"/>
          <w:sz w:val="24"/>
          <w:szCs w:val="24"/>
        </w:rPr>
      </w:pPr>
      <w:bookmarkStart w:id="53" w:name="_Toc476559076"/>
      <w:bookmarkStart w:id="54" w:name="_Toc480793130"/>
      <w:bookmarkStart w:id="55" w:name="_Toc378856235"/>
      <w:bookmarkStart w:id="56" w:name="_Toc381279481"/>
      <w:bookmarkStart w:id="57" w:name="_Toc383163959"/>
      <w:bookmarkStart w:id="58" w:name="_Toc393704527"/>
      <w:bookmarkStart w:id="59" w:name="_Toc393750632"/>
      <w:bookmarkStart w:id="60" w:name="_Toc403115096"/>
      <w:bookmarkStart w:id="61" w:name="_Toc403115290"/>
      <w:bookmarkStart w:id="62" w:name="_Toc403115354"/>
      <w:bookmarkStart w:id="63" w:name="_Toc410737596"/>
      <w:bookmarkStart w:id="64" w:name="_Toc411430885"/>
      <w:bookmarkStart w:id="65" w:name="_Toc424819530"/>
      <w:bookmarkStart w:id="66" w:name="_Toc445987088"/>
      <w:bookmarkStart w:id="67" w:name="_Toc450982665"/>
      <w:bookmarkStart w:id="68" w:name="_Toc462658443"/>
      <w:bookmarkStart w:id="69" w:name="_Toc465700370"/>
      <w:bookmarkStart w:id="70" w:name="_Toc470107494"/>
      <w:bookmarkStart w:id="71" w:name="_Toc470683308"/>
      <w:r w:rsidRPr="009F35EA">
        <w:rPr>
          <w:rFonts w:ascii="Times New Roman" w:eastAsia="Times New Roman" w:hAnsi="Times New Roman" w:cs="Times New Roman"/>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524007" w:rsidRPr="009F35EA" w:rsidRDefault="00524007" w:rsidP="002C3E82">
      <w:pPr>
        <w:spacing w:line="360" w:lineRule="auto"/>
        <w:ind w:firstLine="708"/>
        <w:jc w:val="both"/>
        <w:rPr>
          <w:rFonts w:ascii="Times New Roman" w:eastAsia="Times New Roman" w:hAnsi="Times New Roman" w:cs="Times New Roman"/>
          <w:sz w:val="24"/>
          <w:szCs w:val="24"/>
        </w:rPr>
      </w:pPr>
      <w:r w:rsidRPr="009F35EA">
        <w:rPr>
          <w:rFonts w:ascii="Times New Roman" w:eastAsia="Times New Roman" w:hAnsi="Times New Roman" w:cs="Times New Roman"/>
          <w:sz w:val="24"/>
          <w:szCs w:val="24"/>
        </w:rPr>
        <w:t>2.</w:t>
      </w:r>
      <w:r w:rsidR="002C3E82">
        <w:rPr>
          <w:rFonts w:ascii="Times New Roman" w:eastAsia="Times New Roman" w:hAnsi="Times New Roman" w:cs="Times New Roman"/>
          <w:sz w:val="24"/>
          <w:szCs w:val="24"/>
        </w:rPr>
        <w:t xml:space="preserve"> </w:t>
      </w:r>
      <w:r w:rsidRPr="009F35EA">
        <w:rPr>
          <w:rFonts w:ascii="Times New Roman" w:eastAsia="Times New Roman" w:hAnsi="Times New Roman" w:cs="Times New Roman"/>
          <w:sz w:val="24"/>
          <w:szCs w:val="24"/>
        </w:rPr>
        <w:t>Показатели, относителната им тежест и принцип на методиката за определяне на комплексната оценка на офертите:</w:t>
      </w:r>
    </w:p>
    <w:p w:rsidR="00524007" w:rsidRPr="009F35EA" w:rsidRDefault="00524007" w:rsidP="002C3E82">
      <w:pPr>
        <w:numPr>
          <w:ilvl w:val="0"/>
          <w:numId w:val="6"/>
        </w:numPr>
        <w:spacing w:after="0" w:line="360" w:lineRule="auto"/>
        <w:contextualSpacing/>
        <w:jc w:val="both"/>
        <w:rPr>
          <w:rFonts w:ascii="Times New Roman" w:eastAsia="Times New Roman" w:hAnsi="Times New Roman" w:cs="Times New Roman"/>
          <w:sz w:val="24"/>
          <w:szCs w:val="24"/>
        </w:rPr>
      </w:pPr>
      <w:r w:rsidRPr="009F35EA">
        <w:rPr>
          <w:rFonts w:ascii="Times New Roman" w:eastAsia="Times New Roman" w:hAnsi="Times New Roman" w:cs="Times New Roman"/>
          <w:sz w:val="24"/>
          <w:szCs w:val="24"/>
        </w:rPr>
        <w:t xml:space="preserve">Общата (комплексна) оценка за всяка оферта се определя, като присъдените точки по отделните </w:t>
      </w:r>
      <w:proofErr w:type="spellStart"/>
      <w:r w:rsidRPr="009F35EA">
        <w:rPr>
          <w:rFonts w:ascii="Times New Roman" w:eastAsia="Times New Roman" w:hAnsi="Times New Roman" w:cs="Times New Roman"/>
          <w:sz w:val="24"/>
          <w:szCs w:val="24"/>
        </w:rPr>
        <w:t>подпоказатели</w:t>
      </w:r>
      <w:proofErr w:type="spellEnd"/>
      <w:r w:rsidRPr="009F35EA">
        <w:rPr>
          <w:rFonts w:ascii="Times New Roman" w:eastAsia="Times New Roman" w:hAnsi="Times New Roman" w:cs="Times New Roman"/>
          <w:sz w:val="24"/>
          <w:szCs w:val="24"/>
        </w:rPr>
        <w:t xml:space="preserve"> се умножават по коефициента на относителната им тежест. След това всяка оферта получава комплексна оценка, изразена в точки по следната формула:</w:t>
      </w:r>
    </w:p>
    <w:p w:rsidR="00524007" w:rsidRPr="009F35EA" w:rsidRDefault="00524007" w:rsidP="00524007">
      <w:pPr>
        <w:jc w:val="both"/>
        <w:rPr>
          <w:rFonts w:ascii="Times New Roman" w:eastAsia="Times New Roman" w:hAnsi="Times New Roman" w:cs="Times New Roman"/>
          <w:b/>
          <w:sz w:val="24"/>
          <w:szCs w:val="24"/>
        </w:rPr>
      </w:pPr>
    </w:p>
    <w:p w:rsidR="00524007" w:rsidRPr="009F35EA" w:rsidRDefault="00524007" w:rsidP="00524007">
      <w:pPr>
        <w:jc w:val="both"/>
        <w:rPr>
          <w:rFonts w:ascii="Times New Roman" w:eastAsia="Times New Roman" w:hAnsi="Times New Roman" w:cs="Times New Roman"/>
          <w:b/>
          <w:sz w:val="24"/>
          <w:szCs w:val="24"/>
        </w:rPr>
      </w:pPr>
      <w:r w:rsidRPr="009F35EA">
        <w:rPr>
          <w:rFonts w:ascii="Times New Roman" w:eastAsia="Times New Roman" w:hAnsi="Times New Roman" w:cs="Times New Roman"/>
          <w:b/>
          <w:sz w:val="24"/>
          <w:szCs w:val="24"/>
        </w:rPr>
        <w:t>К комплексно = К</w:t>
      </w:r>
      <w:r w:rsidRPr="009F35EA">
        <w:rPr>
          <w:rFonts w:ascii="Times New Roman" w:eastAsia="Times New Roman" w:hAnsi="Times New Roman" w:cs="Times New Roman"/>
          <w:b/>
          <w:sz w:val="24"/>
          <w:szCs w:val="24"/>
          <w:vertAlign w:val="subscript"/>
        </w:rPr>
        <w:t>1</w:t>
      </w:r>
      <w:r w:rsidRPr="009F35EA">
        <w:rPr>
          <w:rFonts w:ascii="Times New Roman" w:eastAsia="Times New Roman" w:hAnsi="Times New Roman" w:cs="Times New Roman"/>
          <w:b/>
          <w:sz w:val="24"/>
          <w:szCs w:val="24"/>
        </w:rPr>
        <w:t xml:space="preserve"> + К</w:t>
      </w:r>
      <w:r w:rsidRPr="009F35EA">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vertAlign w:val="subscript"/>
        </w:rPr>
        <w:t xml:space="preserve"> </w:t>
      </w:r>
      <w:r w:rsidRPr="009F35EA">
        <w:rPr>
          <w:rFonts w:ascii="Times New Roman" w:eastAsia="Times New Roman" w:hAnsi="Times New Roman" w:cs="Times New Roman"/>
          <w:b/>
          <w:sz w:val="24"/>
          <w:szCs w:val="24"/>
        </w:rPr>
        <w:t>+ К</w:t>
      </w:r>
      <w:r>
        <w:rPr>
          <w:rFonts w:ascii="Times New Roman" w:eastAsia="Times New Roman" w:hAnsi="Times New Roman" w:cs="Times New Roman"/>
          <w:b/>
          <w:sz w:val="24"/>
          <w:szCs w:val="24"/>
          <w:vertAlign w:val="subscript"/>
        </w:rPr>
        <w:t>3</w:t>
      </w:r>
    </w:p>
    <w:p w:rsidR="00524007" w:rsidRPr="009F35EA" w:rsidRDefault="00524007" w:rsidP="00524007">
      <w:pPr>
        <w:jc w:val="both"/>
        <w:rPr>
          <w:rFonts w:ascii="Times New Roman" w:eastAsia="Times New Roman" w:hAnsi="Times New Roman" w:cs="Times New Roman"/>
          <w:b/>
          <w:sz w:val="24"/>
          <w:szCs w:val="24"/>
        </w:rPr>
      </w:pPr>
      <w:r w:rsidRPr="009F35EA">
        <w:rPr>
          <w:rFonts w:ascii="Times New Roman" w:eastAsia="Times New Roman" w:hAnsi="Times New Roman" w:cs="Times New Roman"/>
          <w:sz w:val="24"/>
          <w:szCs w:val="24"/>
        </w:rPr>
        <w:t>където:</w:t>
      </w:r>
    </w:p>
    <w:p w:rsidR="00524007" w:rsidRPr="009F35EA" w:rsidRDefault="00524007" w:rsidP="00524007">
      <w:pPr>
        <w:jc w:val="both"/>
        <w:rPr>
          <w:rFonts w:ascii="Times New Roman" w:eastAsia="Times New Roman" w:hAnsi="Times New Roman" w:cs="Times New Roman"/>
          <w:sz w:val="24"/>
          <w:szCs w:val="24"/>
        </w:rPr>
      </w:pPr>
      <w:r w:rsidRPr="009F35EA">
        <w:rPr>
          <w:rFonts w:ascii="Times New Roman" w:eastAsia="Times New Roman" w:hAnsi="Times New Roman" w:cs="Times New Roman"/>
          <w:b/>
          <w:sz w:val="24"/>
          <w:szCs w:val="24"/>
        </w:rPr>
        <w:t>К</w:t>
      </w:r>
      <w:r w:rsidRPr="009F35EA">
        <w:rPr>
          <w:rFonts w:ascii="Times New Roman" w:eastAsia="Times New Roman" w:hAnsi="Times New Roman" w:cs="Times New Roman"/>
          <w:b/>
          <w:sz w:val="24"/>
          <w:szCs w:val="24"/>
          <w:vertAlign w:val="subscript"/>
        </w:rPr>
        <w:t>1</w:t>
      </w:r>
      <w:r w:rsidRPr="009F35EA">
        <w:rPr>
          <w:rFonts w:ascii="Times New Roman" w:eastAsia="Times New Roman" w:hAnsi="Times New Roman" w:cs="Times New Roman"/>
          <w:sz w:val="24"/>
          <w:szCs w:val="24"/>
        </w:rPr>
        <w:t xml:space="preserve"> – Предложена цена</w:t>
      </w:r>
    </w:p>
    <w:p w:rsidR="00524007" w:rsidRDefault="00524007" w:rsidP="00524007">
      <w:pPr>
        <w:jc w:val="both"/>
        <w:rPr>
          <w:rFonts w:ascii="Times New Roman" w:eastAsia="Times New Roman" w:hAnsi="Times New Roman" w:cs="Times New Roman"/>
          <w:sz w:val="24"/>
          <w:szCs w:val="24"/>
        </w:rPr>
      </w:pPr>
      <w:r w:rsidRPr="009F35EA">
        <w:rPr>
          <w:rFonts w:ascii="Times New Roman" w:eastAsia="Times New Roman" w:hAnsi="Times New Roman" w:cs="Times New Roman"/>
          <w:b/>
          <w:sz w:val="24"/>
          <w:szCs w:val="24"/>
        </w:rPr>
        <w:t>К</w:t>
      </w:r>
      <w:r w:rsidRPr="009F35EA">
        <w:rPr>
          <w:rFonts w:ascii="Times New Roman" w:eastAsia="Times New Roman" w:hAnsi="Times New Roman" w:cs="Times New Roman"/>
          <w:b/>
          <w:sz w:val="24"/>
          <w:szCs w:val="24"/>
          <w:vertAlign w:val="subscript"/>
        </w:rPr>
        <w:t>2</w:t>
      </w:r>
      <w:r w:rsidRPr="009F35EA">
        <w:rPr>
          <w:rFonts w:ascii="Times New Roman" w:eastAsia="Times New Roman" w:hAnsi="Times New Roman" w:cs="Times New Roman"/>
          <w:sz w:val="24"/>
          <w:szCs w:val="24"/>
        </w:rPr>
        <w:t xml:space="preserve"> – Техническа оценка</w:t>
      </w:r>
    </w:p>
    <w:p w:rsidR="00524007" w:rsidRPr="009F35EA" w:rsidRDefault="00524007" w:rsidP="00524007">
      <w:pPr>
        <w:jc w:val="both"/>
        <w:rPr>
          <w:rFonts w:ascii="Times New Roman" w:eastAsia="Times New Roman" w:hAnsi="Times New Roman" w:cs="Times New Roman"/>
          <w:sz w:val="24"/>
          <w:szCs w:val="24"/>
        </w:rPr>
      </w:pPr>
      <w:r w:rsidRPr="009F35EA">
        <w:rPr>
          <w:rFonts w:ascii="Times New Roman" w:eastAsia="Times New Roman" w:hAnsi="Times New Roman" w:cs="Times New Roman"/>
          <w:b/>
          <w:sz w:val="24"/>
          <w:szCs w:val="24"/>
        </w:rPr>
        <w:t>К</w:t>
      </w:r>
      <w:r>
        <w:rPr>
          <w:rFonts w:ascii="Times New Roman" w:eastAsia="Times New Roman" w:hAnsi="Times New Roman" w:cs="Times New Roman"/>
          <w:b/>
          <w:sz w:val="24"/>
          <w:szCs w:val="24"/>
          <w:vertAlign w:val="subscript"/>
        </w:rPr>
        <w:t>3</w:t>
      </w:r>
      <w:r w:rsidRPr="009F35EA">
        <w:rPr>
          <w:rFonts w:ascii="Times New Roman" w:eastAsia="Times New Roman" w:hAnsi="Times New Roman" w:cs="Times New Roman"/>
          <w:sz w:val="24"/>
          <w:szCs w:val="24"/>
        </w:rPr>
        <w:t xml:space="preserve"> – Срок за изпълнение на поръчката</w:t>
      </w:r>
    </w:p>
    <w:p w:rsidR="00524007" w:rsidRPr="009F35EA" w:rsidRDefault="00524007" w:rsidP="00524007">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rPr>
      </w:pPr>
      <w:r w:rsidRPr="009F35EA">
        <w:rPr>
          <w:rFonts w:ascii="Times New Roman" w:eastAsia="Times New Roman" w:hAnsi="Times New Roman" w:cs="Times New Roman"/>
          <w:sz w:val="24"/>
          <w:szCs w:val="24"/>
        </w:rPr>
        <w:t>Максимален общ брой точки (К комплексно), които участникът може да получи от заложените показатели е 100</w:t>
      </w:r>
    </w:p>
    <w:p w:rsidR="00524007" w:rsidRPr="009F35EA" w:rsidRDefault="00524007" w:rsidP="00524007">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rPr>
      </w:pPr>
      <w:r w:rsidRPr="009F35EA">
        <w:rPr>
          <w:rFonts w:ascii="Times New Roman" w:eastAsia="Times New Roman" w:hAnsi="Times New Roman" w:cs="Times New Roman"/>
          <w:b/>
          <w:sz w:val="24"/>
          <w:szCs w:val="24"/>
          <w:u w:val="single"/>
        </w:rPr>
        <w:t>Показатели</w:t>
      </w:r>
    </w:p>
    <w:p w:rsidR="00524007" w:rsidRPr="009F35EA" w:rsidRDefault="00524007" w:rsidP="00524007">
      <w:pPr>
        <w:tabs>
          <w:tab w:val="left" w:pos="1134"/>
        </w:tabs>
        <w:autoSpaceDE w:val="0"/>
        <w:autoSpaceDN w:val="0"/>
        <w:adjustRightInd w:val="0"/>
        <w:spacing w:after="0" w:line="360" w:lineRule="auto"/>
        <w:jc w:val="both"/>
        <w:rPr>
          <w:rFonts w:ascii="Times New Roman" w:eastAsia="Calibri" w:hAnsi="Times New Roman" w:cs="Times New Roman"/>
          <w:sz w:val="24"/>
          <w:szCs w:val="24"/>
          <w:lang w:val="en-US"/>
        </w:rPr>
      </w:pPr>
      <w:r w:rsidRPr="009F35EA">
        <w:rPr>
          <w:rFonts w:ascii="Times New Roman" w:eastAsia="Times New Roman" w:hAnsi="Times New Roman" w:cs="Times New Roman"/>
          <w:sz w:val="24"/>
          <w:szCs w:val="24"/>
        </w:rPr>
        <w:t xml:space="preserve"> </w:t>
      </w:r>
      <w:r w:rsidRPr="009F35EA">
        <w:rPr>
          <w:rFonts w:ascii="Times New Roman" w:eastAsia="Times New Roman" w:hAnsi="Times New Roman" w:cs="Times New Roman"/>
          <w:b/>
          <w:sz w:val="24"/>
          <w:szCs w:val="24"/>
        </w:rPr>
        <w:t>К</w:t>
      </w:r>
      <w:r w:rsidRPr="009F35EA">
        <w:rPr>
          <w:rFonts w:ascii="Times New Roman" w:eastAsia="Times New Roman" w:hAnsi="Times New Roman" w:cs="Times New Roman"/>
          <w:b/>
          <w:sz w:val="24"/>
          <w:szCs w:val="24"/>
          <w:vertAlign w:val="subscript"/>
        </w:rPr>
        <w:t>1</w:t>
      </w:r>
      <w:r w:rsidRPr="009F35EA">
        <w:rPr>
          <w:rFonts w:ascii="Times New Roman" w:eastAsia="Calibri" w:hAnsi="Times New Roman" w:cs="Times New Roman"/>
          <w:sz w:val="24"/>
          <w:szCs w:val="24"/>
          <w:lang w:val="ru-RU"/>
        </w:rPr>
        <w:t xml:space="preserve">. Предложена цена– </w:t>
      </w:r>
      <w:r>
        <w:rPr>
          <w:rFonts w:ascii="Times New Roman" w:eastAsia="Calibri" w:hAnsi="Times New Roman" w:cs="Times New Roman"/>
          <w:sz w:val="24"/>
          <w:szCs w:val="24"/>
          <w:lang w:val="en-US"/>
        </w:rPr>
        <w:t>5</w:t>
      </w:r>
      <w:r w:rsidRPr="009F35EA">
        <w:rPr>
          <w:rFonts w:ascii="Times New Roman" w:eastAsia="Calibri" w:hAnsi="Times New Roman" w:cs="Times New Roman"/>
          <w:sz w:val="24"/>
          <w:szCs w:val="24"/>
          <w:lang w:val="ru-RU"/>
        </w:rPr>
        <w:t>0 точки.</w:t>
      </w:r>
    </w:p>
    <w:p w:rsidR="00524007" w:rsidRPr="009F35EA" w:rsidRDefault="00524007" w:rsidP="00524007">
      <w:pPr>
        <w:tabs>
          <w:tab w:val="left" w:pos="1134"/>
        </w:tabs>
        <w:autoSpaceDE w:val="0"/>
        <w:autoSpaceDN w:val="0"/>
        <w:adjustRightInd w:val="0"/>
        <w:spacing w:after="0" w:line="360" w:lineRule="auto"/>
        <w:jc w:val="both"/>
        <w:rPr>
          <w:rFonts w:ascii="Times New Roman" w:eastAsia="Calibri" w:hAnsi="Times New Roman" w:cs="Times New Roman"/>
          <w:sz w:val="24"/>
          <w:szCs w:val="24"/>
          <w:lang w:val="ru-RU"/>
        </w:rPr>
      </w:pPr>
      <w:r w:rsidRPr="009F35EA">
        <w:rPr>
          <w:rFonts w:ascii="Times New Roman" w:eastAsia="Calibri" w:hAnsi="Times New Roman" w:cs="Times New Roman"/>
          <w:sz w:val="24"/>
          <w:szCs w:val="24"/>
          <w:lang w:val="ru-RU"/>
        </w:rPr>
        <w:lastRenderedPageBreak/>
        <w:t xml:space="preserve">Оценката на участниците се определя на база предложената цена. Участникът предложил най-ниската цена за изпълнение на поръчката получава най-високата оценка – </w:t>
      </w:r>
      <w:r>
        <w:rPr>
          <w:rFonts w:ascii="Times New Roman" w:eastAsia="Calibri" w:hAnsi="Times New Roman" w:cs="Times New Roman"/>
          <w:sz w:val="24"/>
          <w:szCs w:val="24"/>
          <w:lang w:val="en-US"/>
        </w:rPr>
        <w:t>5</w:t>
      </w:r>
      <w:r>
        <w:rPr>
          <w:rFonts w:ascii="Times New Roman" w:eastAsia="Calibri" w:hAnsi="Times New Roman" w:cs="Times New Roman"/>
          <w:sz w:val="24"/>
          <w:szCs w:val="24"/>
          <w:lang w:val="ru-RU"/>
        </w:rPr>
        <w:t>0</w:t>
      </w:r>
      <w:r w:rsidRPr="009F35EA">
        <w:rPr>
          <w:rFonts w:ascii="Times New Roman" w:eastAsia="Calibri" w:hAnsi="Times New Roman" w:cs="Times New Roman"/>
          <w:sz w:val="24"/>
          <w:szCs w:val="24"/>
          <w:lang w:val="ru-RU"/>
        </w:rPr>
        <w:t xml:space="preserve"> точки. Оценките на останалите участници се определят на база съотношенията на най-ниската предложена цена към цената, предложена от съответния участник по формулата:</w:t>
      </w:r>
    </w:p>
    <w:p w:rsidR="00524007" w:rsidRPr="009F35EA" w:rsidRDefault="00524007" w:rsidP="00524007">
      <w:pPr>
        <w:tabs>
          <w:tab w:val="left" w:pos="70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K1</w:t>
      </w:r>
      <w:r w:rsidRPr="009F35EA">
        <w:rPr>
          <w:rFonts w:ascii="Times New Roman" w:eastAsia="Times New Roman" w:hAnsi="Times New Roman" w:cs="Times New Roman"/>
          <w:b/>
          <w:sz w:val="24"/>
          <w:szCs w:val="24"/>
        </w:rPr>
        <w:t xml:space="preserve"> </w:t>
      </w:r>
      <w:r w:rsidRPr="009F35EA">
        <w:rPr>
          <w:rFonts w:ascii="Times New Roman" w:eastAsia="Times New Roman" w:hAnsi="Times New Roman" w:cs="Times New Roman"/>
          <w:sz w:val="24"/>
          <w:szCs w:val="24"/>
        </w:rPr>
        <w:t xml:space="preserve">= </w:t>
      </w:r>
      <w:r w:rsidRPr="009F35EA">
        <w:rPr>
          <w:rFonts w:ascii="Times New Roman" w:eastAsia="Times New Roman" w:hAnsi="Times New Roman" w:cs="Times New Roman"/>
          <w:position w:val="-30"/>
          <w:sz w:val="24"/>
          <w:szCs w:val="24"/>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3.75pt" o:ole="">
            <v:imagedata r:id="rId8" o:title=""/>
          </v:shape>
          <o:OLEObject Type="Embed" ProgID="Equation.3" ShapeID="_x0000_i1025" DrawAspect="Content" ObjectID="_1554632678" r:id="rId9"/>
        </w:object>
      </w:r>
    </w:p>
    <w:p w:rsidR="00524007" w:rsidRDefault="00524007" w:rsidP="00DA5884">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p>
    <w:p w:rsidR="0009303D" w:rsidRPr="009F35EA" w:rsidRDefault="0009303D" w:rsidP="0009303D">
      <w:pPr>
        <w:tabs>
          <w:tab w:val="left" w:pos="1134"/>
        </w:tabs>
        <w:autoSpaceDE w:val="0"/>
        <w:autoSpaceDN w:val="0"/>
        <w:adjustRightInd w:val="0"/>
        <w:spacing w:after="0" w:line="360" w:lineRule="auto"/>
        <w:jc w:val="both"/>
        <w:rPr>
          <w:rFonts w:ascii="Times New Roman" w:eastAsia="Calibri" w:hAnsi="Times New Roman" w:cs="Times New Roman"/>
          <w:sz w:val="24"/>
          <w:szCs w:val="24"/>
          <w:lang w:val="ru-RU"/>
        </w:rPr>
      </w:pPr>
      <w:r w:rsidRPr="009F35EA">
        <w:rPr>
          <w:rFonts w:ascii="Times New Roman" w:eastAsia="Times New Roman" w:hAnsi="Times New Roman" w:cs="Times New Roman"/>
          <w:b/>
          <w:sz w:val="24"/>
          <w:szCs w:val="24"/>
        </w:rPr>
        <w:t>К</w:t>
      </w:r>
      <w:r w:rsidRPr="009F35EA">
        <w:rPr>
          <w:rFonts w:ascii="Times New Roman" w:eastAsia="Times New Roman" w:hAnsi="Times New Roman" w:cs="Times New Roman"/>
          <w:b/>
          <w:sz w:val="24"/>
          <w:szCs w:val="24"/>
          <w:vertAlign w:val="subscript"/>
        </w:rPr>
        <w:t>2</w:t>
      </w:r>
      <w:r w:rsidRPr="009F35EA">
        <w:rPr>
          <w:rFonts w:ascii="Times New Roman" w:eastAsia="Calibri" w:hAnsi="Times New Roman" w:cs="Times New Roman"/>
          <w:sz w:val="24"/>
          <w:szCs w:val="24"/>
          <w:lang w:val="ru-RU"/>
        </w:rPr>
        <w:t>. Техническо предложение</w:t>
      </w:r>
      <w:r>
        <w:rPr>
          <w:rFonts w:ascii="Times New Roman" w:eastAsia="Calibri" w:hAnsi="Times New Roman" w:cs="Times New Roman"/>
          <w:sz w:val="24"/>
          <w:szCs w:val="24"/>
          <w:lang w:val="ru-RU"/>
        </w:rPr>
        <w:t xml:space="preserve"> </w:t>
      </w:r>
      <w:r w:rsidRPr="009F35E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en-US"/>
        </w:rPr>
        <w:t>3</w:t>
      </w:r>
      <w:r w:rsidRPr="009F35EA">
        <w:rPr>
          <w:rFonts w:ascii="Times New Roman" w:eastAsia="Calibri" w:hAnsi="Times New Roman" w:cs="Times New Roman"/>
          <w:sz w:val="24"/>
          <w:szCs w:val="24"/>
          <w:lang w:val="ru-RU"/>
        </w:rPr>
        <w:t xml:space="preserve">0 точки, където оценката се формира както следва: </w:t>
      </w:r>
    </w:p>
    <w:p w:rsidR="0009303D" w:rsidRPr="009F35EA" w:rsidRDefault="0009303D" w:rsidP="0009303D">
      <w:pPr>
        <w:tabs>
          <w:tab w:val="left" w:pos="1134"/>
        </w:tabs>
        <w:autoSpaceDE w:val="0"/>
        <w:autoSpaceDN w:val="0"/>
        <w:adjustRightInd w:val="0"/>
        <w:spacing w:after="0" w:line="360" w:lineRule="auto"/>
        <w:jc w:val="both"/>
        <w:rPr>
          <w:rFonts w:ascii="Times New Roman" w:eastAsia="Calibri"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4560"/>
        <w:gridCol w:w="1560"/>
      </w:tblGrid>
      <w:tr w:rsidR="0009303D" w:rsidRPr="009F35EA" w:rsidTr="00DB7D08">
        <w:tc>
          <w:tcPr>
            <w:tcW w:w="3000" w:type="dxa"/>
            <w:shd w:val="clear" w:color="auto" w:fill="FFCC99"/>
            <w:vAlign w:val="center"/>
          </w:tcPr>
          <w:p w:rsidR="0009303D" w:rsidRPr="009F35EA" w:rsidRDefault="0009303D" w:rsidP="00DB7D08">
            <w:pPr>
              <w:spacing w:after="0" w:line="360" w:lineRule="auto"/>
              <w:rPr>
                <w:rFonts w:ascii="Times New Roman" w:eastAsia="Calibri" w:hAnsi="Times New Roman" w:cs="Times New Roman"/>
                <w:b/>
                <w:bCs/>
                <w:sz w:val="24"/>
                <w:szCs w:val="24"/>
                <w:u w:val="single"/>
                <w:lang w:val="en-US"/>
              </w:rPr>
            </w:pPr>
            <w:r w:rsidRPr="009F35EA">
              <w:rPr>
                <w:rFonts w:ascii="Times New Roman" w:eastAsia="Calibri" w:hAnsi="Times New Roman" w:cs="Times New Roman"/>
                <w:b/>
                <w:bCs/>
                <w:sz w:val="24"/>
                <w:szCs w:val="24"/>
                <w:u w:val="single"/>
                <w:lang w:val="en-US"/>
              </w:rPr>
              <w:t>ПОКАЗАТЕЛ</w:t>
            </w:r>
          </w:p>
        </w:tc>
        <w:tc>
          <w:tcPr>
            <w:tcW w:w="4560" w:type="dxa"/>
            <w:shd w:val="clear" w:color="auto" w:fill="FFCC99"/>
            <w:vAlign w:val="center"/>
          </w:tcPr>
          <w:p w:rsidR="0009303D" w:rsidRPr="009F35EA" w:rsidRDefault="0009303D" w:rsidP="00DB7D08">
            <w:pPr>
              <w:spacing w:after="0" w:line="360" w:lineRule="auto"/>
              <w:rPr>
                <w:rFonts w:ascii="Times New Roman" w:eastAsia="Calibri" w:hAnsi="Times New Roman" w:cs="Times New Roman"/>
                <w:b/>
                <w:bCs/>
                <w:sz w:val="24"/>
                <w:szCs w:val="24"/>
                <w:lang w:val="ru-RU"/>
              </w:rPr>
            </w:pPr>
            <w:r w:rsidRPr="009F35EA">
              <w:rPr>
                <w:rFonts w:ascii="Times New Roman" w:eastAsia="Calibri" w:hAnsi="Times New Roman" w:cs="Times New Roman"/>
                <w:b/>
                <w:bCs/>
                <w:sz w:val="24"/>
                <w:szCs w:val="24"/>
                <w:lang w:val="ru-RU"/>
              </w:rPr>
              <w:t>Оценка на качеството на техническото предложение на участника</w:t>
            </w:r>
          </w:p>
        </w:tc>
        <w:tc>
          <w:tcPr>
            <w:tcW w:w="1560" w:type="dxa"/>
            <w:shd w:val="clear" w:color="auto" w:fill="FFCC99"/>
            <w:vAlign w:val="center"/>
          </w:tcPr>
          <w:p w:rsidR="0009303D" w:rsidRPr="009F35EA" w:rsidRDefault="0009303D" w:rsidP="0009303D">
            <w:pPr>
              <w:spacing w:after="0" w:line="360" w:lineRule="auto"/>
              <w:rPr>
                <w:rFonts w:ascii="Times New Roman" w:eastAsia="Calibri" w:hAnsi="Times New Roman" w:cs="Times New Roman"/>
                <w:b/>
                <w:bCs/>
                <w:sz w:val="24"/>
                <w:szCs w:val="24"/>
                <w:u w:val="single"/>
                <w:lang w:val="ru-RU"/>
              </w:rPr>
            </w:pPr>
            <w:r w:rsidRPr="009F35EA">
              <w:rPr>
                <w:rFonts w:ascii="Times New Roman" w:eastAsia="Calibri" w:hAnsi="Times New Roman" w:cs="Times New Roman"/>
                <w:b/>
                <w:bCs/>
                <w:sz w:val="24"/>
                <w:szCs w:val="24"/>
                <w:u w:val="single"/>
                <w:lang w:val="ru-RU"/>
              </w:rPr>
              <w:t xml:space="preserve">Брой точки (макс. брой точки </w:t>
            </w:r>
            <w:r>
              <w:rPr>
                <w:rFonts w:ascii="Times New Roman" w:eastAsia="Calibri" w:hAnsi="Times New Roman" w:cs="Times New Roman"/>
                <w:b/>
                <w:bCs/>
                <w:sz w:val="24"/>
                <w:szCs w:val="24"/>
                <w:u w:val="single"/>
                <w:lang w:val="en-US"/>
              </w:rPr>
              <w:t>3</w:t>
            </w:r>
            <w:r w:rsidRPr="009F35EA">
              <w:rPr>
                <w:rFonts w:ascii="Times New Roman" w:eastAsia="Calibri" w:hAnsi="Times New Roman" w:cs="Times New Roman"/>
                <w:b/>
                <w:bCs/>
                <w:sz w:val="24"/>
                <w:szCs w:val="24"/>
                <w:u w:val="single"/>
                <w:lang w:val="ru-RU"/>
              </w:rPr>
              <w:t>0)</w:t>
            </w:r>
          </w:p>
        </w:tc>
      </w:tr>
      <w:tr w:rsidR="0009303D" w:rsidRPr="009F35EA" w:rsidTr="00DB7D08">
        <w:tc>
          <w:tcPr>
            <w:tcW w:w="7560" w:type="dxa"/>
            <w:gridSpan w:val="2"/>
            <w:shd w:val="clear" w:color="auto" w:fill="CCCCCC"/>
            <w:vAlign w:val="center"/>
          </w:tcPr>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Проверяват се представените от участниците описания на отделните </w:t>
            </w:r>
            <w:r>
              <w:rPr>
                <w:rFonts w:ascii="Times New Roman" w:eastAsia="Calibri" w:hAnsi="Times New Roman" w:cs="Times New Roman"/>
                <w:i/>
                <w:sz w:val="24"/>
                <w:szCs w:val="24"/>
              </w:rPr>
              <w:t>видове СМР за</w:t>
            </w:r>
            <w:r w:rsidRPr="009F35EA">
              <w:rPr>
                <w:rFonts w:ascii="Times New Roman" w:eastAsia="Calibri" w:hAnsi="Times New Roman" w:cs="Times New Roman"/>
                <w:i/>
                <w:sz w:val="24"/>
                <w:szCs w:val="24"/>
                <w:lang w:val="ru-RU"/>
              </w:rPr>
              <w:t xml:space="preserve"> изпълнение на поръчката; Описание на видовете СМР и тяхната последователност на изпълнение; Организация и подход на изпълнение; </w:t>
            </w:r>
          </w:p>
          <w:p w:rsidR="0009303D" w:rsidRPr="009F35EA" w:rsidRDefault="0009303D" w:rsidP="00DB7D08">
            <w:pPr>
              <w:spacing w:after="0" w:line="360" w:lineRule="auto"/>
              <w:jc w:val="both"/>
              <w:rPr>
                <w:rFonts w:ascii="Times New Roman" w:eastAsia="Calibri" w:hAnsi="Times New Roman" w:cs="Times New Roman"/>
                <w:b/>
                <w:sz w:val="24"/>
                <w:szCs w:val="24"/>
                <w:lang w:val="ru-RU"/>
              </w:rPr>
            </w:pPr>
            <w:r w:rsidRPr="009F35EA">
              <w:rPr>
                <w:rFonts w:ascii="Times New Roman" w:eastAsia="Calibri" w:hAnsi="Times New Roman" w:cs="Times New Roman"/>
                <w:i/>
                <w:sz w:val="24"/>
                <w:szCs w:val="24"/>
                <w:lang w:val="ru-RU"/>
              </w:rPr>
              <w:t>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съответната оферта. Когато в офертата на участника напълно липсва някой от изисканите от ВЪЗЛОЖИТЕЛЯ документи към техническото му предложение,  то той бива предложен за отстраняване от комисията и по- нататъшното му участие се прекратява.</w:t>
            </w:r>
          </w:p>
        </w:tc>
        <w:tc>
          <w:tcPr>
            <w:tcW w:w="1560" w:type="dxa"/>
            <w:shd w:val="clear" w:color="auto" w:fill="CCCCCC"/>
            <w:vAlign w:val="center"/>
          </w:tcPr>
          <w:p w:rsidR="0009303D" w:rsidRPr="009F35EA" w:rsidRDefault="0009303D" w:rsidP="00DB7D08">
            <w:pPr>
              <w:spacing w:after="0" w:line="360" w:lineRule="auto"/>
              <w:rPr>
                <w:rFonts w:ascii="Times New Roman" w:eastAsia="Calibri" w:hAnsi="Times New Roman" w:cs="Times New Roman"/>
                <w:b/>
                <w:bCs/>
                <w:sz w:val="24"/>
                <w:szCs w:val="24"/>
                <w:lang w:val="ru-RU"/>
              </w:rPr>
            </w:pPr>
          </w:p>
        </w:tc>
      </w:tr>
      <w:tr w:rsidR="0009303D" w:rsidRPr="009F35EA" w:rsidTr="00DB7D08">
        <w:trPr>
          <w:trHeight w:val="2285"/>
        </w:trPr>
        <w:tc>
          <w:tcPr>
            <w:tcW w:w="3000" w:type="dxa"/>
            <w:vMerge w:val="restart"/>
          </w:tcPr>
          <w:p w:rsidR="0009303D" w:rsidRPr="009F35EA" w:rsidRDefault="0009303D" w:rsidP="00DB7D08">
            <w:pPr>
              <w:spacing w:after="0" w:line="360" w:lineRule="auto"/>
              <w:rPr>
                <w:rFonts w:ascii="Times New Roman" w:eastAsia="Calibri" w:hAnsi="Times New Roman" w:cs="Times New Roman"/>
                <w:b/>
                <w:i/>
                <w:sz w:val="24"/>
                <w:szCs w:val="24"/>
                <w:lang w:val="ru-RU"/>
              </w:rPr>
            </w:pPr>
            <w:r w:rsidRPr="009F35EA">
              <w:rPr>
                <w:rFonts w:ascii="Times New Roman" w:eastAsia="Calibri" w:hAnsi="Times New Roman" w:cs="Times New Roman"/>
                <w:b/>
                <w:i/>
                <w:sz w:val="24"/>
                <w:szCs w:val="24"/>
                <w:lang w:val="ru-RU"/>
              </w:rPr>
              <w:t>Фактори, влияещи на оценката:</w:t>
            </w:r>
          </w:p>
          <w:p w:rsidR="0009303D" w:rsidRPr="009F35EA" w:rsidRDefault="0009303D" w:rsidP="00DB7D08">
            <w:pPr>
              <w:spacing w:after="0" w:line="360" w:lineRule="auto"/>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Описание на </w:t>
            </w:r>
            <w:r w:rsidRPr="0009303D">
              <w:rPr>
                <w:rFonts w:ascii="Times New Roman" w:eastAsia="Calibri" w:hAnsi="Times New Roman" w:cs="Times New Roman"/>
                <w:i/>
                <w:sz w:val="24"/>
                <w:szCs w:val="24"/>
                <w:lang w:val="ru-RU"/>
              </w:rPr>
              <w:t xml:space="preserve">отделните </w:t>
            </w:r>
            <w:r w:rsidRPr="0009303D">
              <w:rPr>
                <w:rFonts w:ascii="Times New Roman" w:eastAsia="Calibri" w:hAnsi="Times New Roman" w:cs="Times New Roman"/>
                <w:i/>
                <w:sz w:val="24"/>
                <w:szCs w:val="24"/>
              </w:rPr>
              <w:t>видове СМР за</w:t>
            </w:r>
            <w:r w:rsidRPr="0009303D">
              <w:rPr>
                <w:rFonts w:ascii="Times New Roman" w:eastAsia="Calibri" w:hAnsi="Times New Roman" w:cs="Times New Roman"/>
                <w:i/>
                <w:sz w:val="24"/>
                <w:szCs w:val="24"/>
                <w:lang w:val="ru-RU"/>
              </w:rPr>
              <w:t xml:space="preserve"> изпълнение на поръчката</w:t>
            </w:r>
            <w:r w:rsidRPr="009F35EA">
              <w:rPr>
                <w:rFonts w:ascii="Times New Roman" w:eastAsia="Calibri" w:hAnsi="Times New Roman" w:cs="Times New Roman"/>
                <w:i/>
                <w:sz w:val="24"/>
                <w:szCs w:val="24"/>
                <w:lang w:val="ru-RU"/>
              </w:rPr>
              <w:t>;</w:t>
            </w:r>
          </w:p>
          <w:p w:rsidR="0009303D" w:rsidRPr="009F35EA" w:rsidRDefault="0009303D" w:rsidP="00DB7D08">
            <w:pPr>
              <w:spacing w:after="0" w:line="360" w:lineRule="auto"/>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Описание на видовете СМР и тяхната последователност на изпълнение;</w:t>
            </w:r>
          </w:p>
          <w:p w:rsidR="0009303D" w:rsidRPr="009F35EA" w:rsidRDefault="0009303D" w:rsidP="00DB7D08">
            <w:pPr>
              <w:spacing w:after="0" w:line="360" w:lineRule="auto"/>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lastRenderedPageBreak/>
              <w:t>Организация и подход на изпълнение;</w:t>
            </w:r>
          </w:p>
          <w:p w:rsidR="0009303D" w:rsidRPr="009F35EA" w:rsidRDefault="0009303D" w:rsidP="00DB7D08">
            <w:pPr>
              <w:spacing w:after="0" w:line="360" w:lineRule="auto"/>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За целите на настоящата методика, използваните в този раздел определения следва да се тълкуват, както следва:</w:t>
            </w:r>
          </w:p>
          <w:p w:rsidR="0009303D" w:rsidRPr="009F35EA" w:rsidRDefault="0009303D" w:rsidP="00DB7D08">
            <w:pPr>
              <w:spacing w:after="0" w:line="360" w:lineRule="auto"/>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„Ясно посочване на отделните етапи,  видове СМР или основни материали” - Следва да се разбира изброяване, което недвусмислено посочва конкретния етап, конкретния вид СМРили основен материал, по начин, по който същият да бъде индивидуализиран с предвидените в количествената сметка конкретни видове СМР и материали;</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„Подробно“- описание, което освен, че съдържа отделни етапи, видове СМР и основни материали,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w:t>
            </w:r>
            <w:r w:rsidRPr="009F35EA">
              <w:rPr>
                <w:rFonts w:ascii="Times New Roman" w:eastAsia="Calibri" w:hAnsi="Times New Roman" w:cs="Times New Roman"/>
                <w:i/>
                <w:sz w:val="24"/>
                <w:szCs w:val="24"/>
                <w:lang w:val="ru-RU"/>
              </w:rPr>
              <w:lastRenderedPageBreak/>
              <w:t>технологията или други факти, имащи отношение към повишаване качеството на изпълнение на поръчката;</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4560" w:type="dxa"/>
          </w:tcPr>
          <w:p w:rsidR="0009303D" w:rsidRPr="009F35EA" w:rsidRDefault="0009303D" w:rsidP="00DB7D08">
            <w:pPr>
              <w:spacing w:after="0" w:line="360" w:lineRule="auto"/>
              <w:jc w:val="both"/>
              <w:rPr>
                <w:rFonts w:ascii="Times New Roman" w:eastAsia="Calibri" w:hAnsi="Times New Roman" w:cs="Times New Roman"/>
                <w:b/>
                <w:i/>
                <w:sz w:val="24"/>
                <w:szCs w:val="24"/>
                <w:lang w:val="ru-RU"/>
              </w:rPr>
            </w:pPr>
            <w:r w:rsidRPr="009F35EA">
              <w:rPr>
                <w:rFonts w:ascii="Times New Roman" w:eastAsia="Calibri" w:hAnsi="Times New Roman" w:cs="Times New Roman"/>
                <w:b/>
                <w:i/>
                <w:sz w:val="24"/>
                <w:szCs w:val="24"/>
                <w:lang w:val="ru-RU"/>
              </w:rPr>
              <w:lastRenderedPageBreak/>
              <w:t>В техническото предложение е обърнато внимание на всеки един от факторите, и е в сила всяко едно от следните обстоятелства:</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 В обяснителната записка от техническото предложение към офертата се съдържат ясно и подробно посочени предложения за реализирането на всички видове СМР, минимално изискуеми като съдържание, както и </w:t>
            </w:r>
            <w:r w:rsidRPr="009F35EA">
              <w:rPr>
                <w:rFonts w:ascii="Times New Roman" w:eastAsia="Calibri" w:hAnsi="Times New Roman" w:cs="Times New Roman"/>
                <w:i/>
                <w:sz w:val="24"/>
                <w:szCs w:val="24"/>
                <w:lang w:val="ru-RU"/>
              </w:rPr>
              <w:lastRenderedPageBreak/>
              <w:t xml:space="preserve">етапите на изпълнение. Изложени са подробно мотиви относно предложената последователност на изпълнението на описаните СМР. От описанието е видно, че при реализацията ще бъдат спазени всички нормативни изисквания ; </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p>
        </w:tc>
        <w:tc>
          <w:tcPr>
            <w:tcW w:w="1560" w:type="dxa"/>
          </w:tcPr>
          <w:p w:rsidR="0009303D" w:rsidRPr="009F35EA" w:rsidRDefault="0009303D" w:rsidP="00DB7D08">
            <w:pPr>
              <w:spacing w:after="0" w:line="360" w:lineRule="auto"/>
              <w:rPr>
                <w:rFonts w:ascii="Times New Roman" w:eastAsia="Calibri" w:hAnsi="Times New Roman" w:cs="Times New Roman"/>
                <w:b/>
                <w:bCs/>
                <w:i/>
                <w:sz w:val="24"/>
                <w:szCs w:val="24"/>
                <w:lang w:val="en-US"/>
              </w:rPr>
            </w:pPr>
            <w:r>
              <w:rPr>
                <w:rFonts w:ascii="Times New Roman" w:eastAsia="Calibri" w:hAnsi="Times New Roman" w:cs="Times New Roman"/>
                <w:b/>
                <w:bCs/>
                <w:i/>
                <w:sz w:val="24"/>
                <w:szCs w:val="24"/>
                <w:lang w:val="en-US"/>
              </w:rPr>
              <w:lastRenderedPageBreak/>
              <w:t>3</w:t>
            </w:r>
            <w:r w:rsidRPr="009F35EA">
              <w:rPr>
                <w:rFonts w:ascii="Times New Roman" w:eastAsia="Calibri" w:hAnsi="Times New Roman" w:cs="Times New Roman"/>
                <w:b/>
                <w:bCs/>
                <w:i/>
                <w:sz w:val="24"/>
                <w:szCs w:val="24"/>
              </w:rPr>
              <w:t>0</w:t>
            </w:r>
            <w:r w:rsidRPr="009F35EA">
              <w:rPr>
                <w:rFonts w:ascii="Times New Roman" w:eastAsia="Calibri" w:hAnsi="Times New Roman" w:cs="Times New Roman"/>
                <w:b/>
                <w:bCs/>
                <w:i/>
                <w:sz w:val="24"/>
                <w:szCs w:val="24"/>
                <w:lang w:val="en-US"/>
              </w:rPr>
              <w:t xml:space="preserve"> </w:t>
            </w:r>
            <w:proofErr w:type="spellStart"/>
            <w:r w:rsidRPr="009F35EA">
              <w:rPr>
                <w:rFonts w:ascii="Times New Roman" w:eastAsia="Calibri" w:hAnsi="Times New Roman" w:cs="Times New Roman"/>
                <w:b/>
                <w:bCs/>
                <w:i/>
                <w:sz w:val="24"/>
                <w:szCs w:val="24"/>
                <w:lang w:val="en-US"/>
              </w:rPr>
              <w:t>точки</w:t>
            </w:r>
            <w:proofErr w:type="spellEnd"/>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tc>
      </w:tr>
      <w:tr w:rsidR="0009303D" w:rsidRPr="009F35EA" w:rsidTr="00DB7D08">
        <w:tc>
          <w:tcPr>
            <w:tcW w:w="3000" w:type="dxa"/>
            <w:vMerge/>
            <w:vAlign w:val="center"/>
          </w:tcPr>
          <w:p w:rsidR="0009303D" w:rsidRPr="009F35EA" w:rsidRDefault="0009303D" w:rsidP="00DB7D08">
            <w:pPr>
              <w:spacing w:after="0" w:line="360" w:lineRule="auto"/>
              <w:rPr>
                <w:rFonts w:ascii="Times New Roman" w:eastAsia="Calibri" w:hAnsi="Times New Roman" w:cs="Times New Roman"/>
                <w:i/>
                <w:sz w:val="24"/>
                <w:szCs w:val="24"/>
                <w:lang w:val="en-US"/>
              </w:rPr>
            </w:pPr>
          </w:p>
        </w:tc>
        <w:tc>
          <w:tcPr>
            <w:tcW w:w="4560" w:type="dxa"/>
          </w:tcPr>
          <w:p w:rsidR="0009303D" w:rsidRPr="009F35EA" w:rsidRDefault="0009303D" w:rsidP="00DB7D08">
            <w:pPr>
              <w:spacing w:after="0" w:line="360" w:lineRule="auto"/>
              <w:jc w:val="both"/>
              <w:rPr>
                <w:rFonts w:ascii="Times New Roman" w:eastAsia="Calibri" w:hAnsi="Times New Roman" w:cs="Times New Roman"/>
                <w:b/>
                <w:i/>
                <w:sz w:val="24"/>
                <w:szCs w:val="24"/>
                <w:lang w:val="ru-RU"/>
              </w:rPr>
            </w:pPr>
            <w:r w:rsidRPr="009F35EA">
              <w:rPr>
                <w:rFonts w:ascii="Times New Roman" w:eastAsia="Calibri" w:hAnsi="Times New Roman" w:cs="Times New Roman"/>
                <w:b/>
                <w:i/>
                <w:sz w:val="24"/>
                <w:szCs w:val="24"/>
                <w:lang w:val="ru-RU"/>
              </w:rPr>
              <w:t>В обяснителната записка от техническото предложение е обърнато внимание на всеки един от факторите, но е в сила поне едно от следните обстоятелства:</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 а същите само са маркирани и рамкирани по- общо и окрупнено;</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 Участникът е посочил в обяснителната записка от техническото си предложение видовете СМР, но последователността на изпълнението им не е достатъчно ясна и разбираема и/или не е подробно описана и/или не се отнася за всички СМР, а само е изброена; </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 Налице са несъществени пропуски и/или частично съответствие между </w:t>
            </w:r>
            <w:r w:rsidRPr="009F35EA">
              <w:rPr>
                <w:rFonts w:ascii="Times New Roman" w:eastAsia="Calibri" w:hAnsi="Times New Roman" w:cs="Times New Roman"/>
                <w:i/>
                <w:sz w:val="24"/>
                <w:szCs w:val="24"/>
                <w:lang w:val="ru-RU"/>
              </w:rPr>
              <w:lastRenderedPageBreak/>
              <w:t>посочената технологична последователност на строителния процес с предвидените за използване технически и човешки ресурси;</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p>
        </w:tc>
        <w:tc>
          <w:tcPr>
            <w:tcW w:w="1560" w:type="dxa"/>
          </w:tcPr>
          <w:p w:rsidR="0009303D" w:rsidRPr="009F35EA" w:rsidRDefault="0009303D" w:rsidP="00DB7D08">
            <w:pPr>
              <w:spacing w:after="0" w:line="360" w:lineRule="auto"/>
              <w:rPr>
                <w:rFonts w:ascii="Times New Roman" w:eastAsia="Calibri" w:hAnsi="Times New Roman" w:cs="Times New Roman"/>
                <w:b/>
                <w:bCs/>
                <w:i/>
                <w:sz w:val="24"/>
                <w:szCs w:val="24"/>
                <w:lang w:val="en-US"/>
              </w:rPr>
            </w:pPr>
            <w:r w:rsidRPr="009F35EA">
              <w:rPr>
                <w:rFonts w:ascii="Times New Roman" w:eastAsia="Calibri" w:hAnsi="Times New Roman" w:cs="Times New Roman"/>
                <w:b/>
                <w:bCs/>
                <w:i/>
                <w:sz w:val="24"/>
                <w:szCs w:val="24"/>
              </w:rPr>
              <w:lastRenderedPageBreak/>
              <w:t>1</w:t>
            </w:r>
            <w:r w:rsidRPr="009F35EA">
              <w:rPr>
                <w:rFonts w:ascii="Times New Roman" w:eastAsia="Calibri" w:hAnsi="Times New Roman" w:cs="Times New Roman"/>
                <w:b/>
                <w:bCs/>
                <w:i/>
                <w:sz w:val="24"/>
                <w:szCs w:val="24"/>
                <w:lang w:val="en-US"/>
              </w:rPr>
              <w:t xml:space="preserve">5 </w:t>
            </w:r>
            <w:proofErr w:type="spellStart"/>
            <w:r w:rsidRPr="009F35EA">
              <w:rPr>
                <w:rFonts w:ascii="Times New Roman" w:eastAsia="Calibri" w:hAnsi="Times New Roman" w:cs="Times New Roman"/>
                <w:b/>
                <w:bCs/>
                <w:i/>
                <w:sz w:val="24"/>
                <w:szCs w:val="24"/>
                <w:lang w:val="en-US"/>
              </w:rPr>
              <w:t>точки</w:t>
            </w:r>
            <w:proofErr w:type="spellEnd"/>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tc>
      </w:tr>
      <w:tr w:rsidR="0009303D" w:rsidRPr="009F35EA" w:rsidTr="00DB7D08">
        <w:tc>
          <w:tcPr>
            <w:tcW w:w="3000" w:type="dxa"/>
            <w:vMerge/>
            <w:vAlign w:val="center"/>
          </w:tcPr>
          <w:p w:rsidR="0009303D" w:rsidRPr="009F35EA" w:rsidRDefault="0009303D" w:rsidP="00DB7D08">
            <w:pPr>
              <w:spacing w:after="0" w:line="360" w:lineRule="auto"/>
              <w:rPr>
                <w:rFonts w:ascii="Times New Roman" w:eastAsia="Calibri" w:hAnsi="Times New Roman" w:cs="Times New Roman"/>
                <w:i/>
                <w:sz w:val="24"/>
                <w:szCs w:val="24"/>
                <w:lang w:val="en-US"/>
              </w:rPr>
            </w:pPr>
          </w:p>
        </w:tc>
        <w:tc>
          <w:tcPr>
            <w:tcW w:w="4560" w:type="dxa"/>
          </w:tcPr>
          <w:p w:rsidR="0009303D" w:rsidRPr="009F35EA" w:rsidRDefault="0009303D" w:rsidP="00DB7D08">
            <w:pPr>
              <w:spacing w:after="0" w:line="360" w:lineRule="auto"/>
              <w:jc w:val="both"/>
              <w:rPr>
                <w:rFonts w:ascii="Times New Roman" w:eastAsia="Calibri" w:hAnsi="Times New Roman" w:cs="Times New Roman"/>
                <w:b/>
                <w:i/>
                <w:sz w:val="24"/>
                <w:szCs w:val="24"/>
                <w:lang w:val="ru-RU"/>
              </w:rPr>
            </w:pPr>
            <w:r w:rsidRPr="009F35EA">
              <w:rPr>
                <w:rFonts w:ascii="Times New Roman" w:eastAsia="Calibri" w:hAnsi="Times New Roman" w:cs="Times New Roman"/>
                <w:b/>
                <w:i/>
                <w:sz w:val="24"/>
                <w:szCs w:val="24"/>
                <w:lang w:val="ru-RU"/>
              </w:rPr>
              <w:t>В обяснителната записка от техническото предложение е в сила поне едно от следните обстоятелства:</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Участникът е посочил в</w:t>
            </w:r>
            <w:r w:rsidRPr="009F35EA">
              <w:rPr>
                <w:rFonts w:ascii="Times New Roman" w:eastAsia="Calibri" w:hAnsi="Times New Roman" w:cs="Times New Roman"/>
                <w:b/>
                <w:i/>
                <w:sz w:val="24"/>
                <w:szCs w:val="24"/>
                <w:lang w:val="ru-RU"/>
              </w:rPr>
              <w:t xml:space="preserve"> </w:t>
            </w:r>
            <w:r w:rsidRPr="009F35EA">
              <w:rPr>
                <w:rFonts w:ascii="Times New Roman" w:eastAsia="Calibri" w:hAnsi="Times New Roman" w:cs="Times New Roman"/>
                <w:i/>
                <w:sz w:val="24"/>
                <w:szCs w:val="24"/>
                <w:lang w:val="ru-RU"/>
              </w:rPr>
              <w:t>обяснителната записка от техническото си предложение общо и бланкетно видовете СМР, като  в описаната последователност за тяхното изпълнение има пропуски и без видно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09303D" w:rsidRPr="009F35EA" w:rsidRDefault="0009303D" w:rsidP="00DB7D08">
            <w:pPr>
              <w:spacing w:after="0" w:line="360" w:lineRule="auto"/>
              <w:jc w:val="both"/>
              <w:rPr>
                <w:rFonts w:ascii="Times New Roman" w:eastAsia="Calibri" w:hAnsi="Times New Roman" w:cs="Times New Roman"/>
                <w:i/>
                <w:sz w:val="24"/>
                <w:szCs w:val="24"/>
                <w:lang w:val="ru-RU"/>
              </w:rPr>
            </w:pPr>
            <w:r w:rsidRPr="009F35EA">
              <w:rPr>
                <w:rFonts w:ascii="Times New Roman" w:eastAsia="Calibri" w:hAnsi="Times New Roman" w:cs="Times New Roman"/>
                <w:i/>
                <w:sz w:val="24"/>
                <w:szCs w:val="24"/>
                <w:lang w:val="ru-RU"/>
              </w:rPr>
              <w:t xml:space="preserve">- Налице е констатирано несъответствие между предложените организация и подход на изпълнение на поръчката. </w:t>
            </w:r>
          </w:p>
        </w:tc>
        <w:tc>
          <w:tcPr>
            <w:tcW w:w="1560" w:type="dxa"/>
          </w:tcPr>
          <w:p w:rsidR="0009303D" w:rsidRPr="009F35EA" w:rsidRDefault="0009303D" w:rsidP="00DB7D08">
            <w:pPr>
              <w:spacing w:after="0" w:line="360" w:lineRule="auto"/>
              <w:rPr>
                <w:rFonts w:ascii="Times New Roman" w:eastAsia="Calibri" w:hAnsi="Times New Roman" w:cs="Times New Roman"/>
                <w:bCs/>
                <w:i/>
                <w:sz w:val="24"/>
                <w:szCs w:val="24"/>
                <w:lang w:val="en-US"/>
              </w:rPr>
            </w:pPr>
            <w:proofErr w:type="gramStart"/>
            <w:r w:rsidRPr="009F35EA">
              <w:rPr>
                <w:rFonts w:ascii="Times New Roman" w:eastAsia="Calibri" w:hAnsi="Times New Roman" w:cs="Times New Roman"/>
                <w:b/>
                <w:bCs/>
                <w:i/>
                <w:sz w:val="24"/>
                <w:szCs w:val="24"/>
                <w:lang w:val="en-US"/>
              </w:rPr>
              <w:t xml:space="preserve">5  </w:t>
            </w:r>
            <w:proofErr w:type="spellStart"/>
            <w:r w:rsidRPr="009F35EA">
              <w:rPr>
                <w:rFonts w:ascii="Times New Roman" w:eastAsia="Calibri" w:hAnsi="Times New Roman" w:cs="Times New Roman"/>
                <w:b/>
                <w:bCs/>
                <w:i/>
                <w:sz w:val="24"/>
                <w:szCs w:val="24"/>
                <w:lang w:val="en-US"/>
              </w:rPr>
              <w:t>точки</w:t>
            </w:r>
            <w:proofErr w:type="spellEnd"/>
            <w:proofErr w:type="gramEnd"/>
            <w:r w:rsidRPr="009F35EA">
              <w:rPr>
                <w:rFonts w:ascii="Times New Roman" w:eastAsia="Calibri" w:hAnsi="Times New Roman" w:cs="Times New Roman"/>
                <w:bCs/>
                <w:i/>
                <w:sz w:val="24"/>
                <w:szCs w:val="24"/>
                <w:lang w:val="en-US"/>
              </w:rPr>
              <w:t xml:space="preserve">. </w:t>
            </w: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p w:rsidR="0009303D" w:rsidRPr="009F35EA" w:rsidRDefault="0009303D" w:rsidP="00DB7D08">
            <w:pPr>
              <w:spacing w:after="0" w:line="360" w:lineRule="auto"/>
              <w:rPr>
                <w:rFonts w:ascii="Times New Roman" w:eastAsia="Calibri" w:hAnsi="Times New Roman" w:cs="Times New Roman"/>
                <w:bCs/>
                <w:i/>
                <w:sz w:val="24"/>
                <w:szCs w:val="24"/>
                <w:lang w:val="en-US"/>
              </w:rPr>
            </w:pPr>
          </w:p>
        </w:tc>
      </w:tr>
      <w:tr w:rsidR="0009303D" w:rsidRPr="009F35EA" w:rsidTr="00DB7D08">
        <w:tc>
          <w:tcPr>
            <w:tcW w:w="7560" w:type="dxa"/>
            <w:gridSpan w:val="2"/>
            <w:shd w:val="clear" w:color="auto" w:fill="CCCCCC"/>
            <w:vAlign w:val="center"/>
          </w:tcPr>
          <w:p w:rsidR="0009303D" w:rsidRPr="009F35EA" w:rsidRDefault="0009303D" w:rsidP="00DB7D08">
            <w:pPr>
              <w:spacing w:after="0" w:line="360" w:lineRule="auto"/>
              <w:rPr>
                <w:rFonts w:ascii="Times New Roman" w:eastAsia="Calibri" w:hAnsi="Times New Roman" w:cs="Times New Roman"/>
                <w:b/>
                <w:bCs/>
                <w:sz w:val="24"/>
                <w:szCs w:val="24"/>
                <w:lang w:val="en-US"/>
              </w:rPr>
            </w:pPr>
          </w:p>
        </w:tc>
        <w:tc>
          <w:tcPr>
            <w:tcW w:w="1560" w:type="dxa"/>
            <w:shd w:val="clear" w:color="auto" w:fill="CCCCCC"/>
            <w:vAlign w:val="center"/>
          </w:tcPr>
          <w:p w:rsidR="0009303D" w:rsidRPr="009F35EA" w:rsidRDefault="0009303D" w:rsidP="00DB7D08">
            <w:pPr>
              <w:spacing w:after="0" w:line="360" w:lineRule="auto"/>
              <w:rPr>
                <w:rFonts w:ascii="Times New Roman" w:eastAsia="Calibri" w:hAnsi="Times New Roman" w:cs="Times New Roman"/>
                <w:b/>
                <w:bCs/>
                <w:sz w:val="24"/>
                <w:szCs w:val="24"/>
                <w:lang w:val="en-US"/>
              </w:rPr>
            </w:pPr>
          </w:p>
        </w:tc>
      </w:tr>
    </w:tbl>
    <w:p w:rsidR="00524007" w:rsidRDefault="00524007" w:rsidP="00DA5884">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p>
    <w:p w:rsidR="0009303D" w:rsidRPr="009F35EA" w:rsidRDefault="0009303D" w:rsidP="0009303D">
      <w:pPr>
        <w:tabs>
          <w:tab w:val="left" w:pos="1134"/>
        </w:tabs>
        <w:autoSpaceDE w:val="0"/>
        <w:autoSpaceDN w:val="0"/>
        <w:adjustRightInd w:val="0"/>
        <w:spacing w:after="0" w:line="360" w:lineRule="auto"/>
        <w:jc w:val="both"/>
        <w:rPr>
          <w:rFonts w:ascii="Times New Roman" w:eastAsia="Calibri" w:hAnsi="Times New Roman" w:cs="Times New Roman"/>
          <w:sz w:val="24"/>
          <w:szCs w:val="24"/>
          <w:lang w:val="ru-RU"/>
        </w:rPr>
      </w:pPr>
      <w:r w:rsidRPr="009F35EA">
        <w:rPr>
          <w:rFonts w:ascii="Times New Roman" w:eastAsia="Times New Roman" w:hAnsi="Times New Roman" w:cs="Times New Roman"/>
          <w:b/>
          <w:sz w:val="24"/>
          <w:szCs w:val="24"/>
        </w:rPr>
        <w:t>К</w:t>
      </w:r>
      <w:r>
        <w:rPr>
          <w:rFonts w:ascii="Times New Roman" w:eastAsia="Times New Roman" w:hAnsi="Times New Roman" w:cs="Times New Roman"/>
          <w:b/>
          <w:sz w:val="24"/>
          <w:szCs w:val="24"/>
          <w:vertAlign w:val="subscript"/>
        </w:rPr>
        <w:t>3</w:t>
      </w:r>
      <w:r w:rsidRPr="009F35EA">
        <w:rPr>
          <w:rFonts w:ascii="Times New Roman" w:eastAsia="Calibri" w:hAnsi="Times New Roman" w:cs="Times New Roman"/>
          <w:sz w:val="24"/>
          <w:szCs w:val="24"/>
          <w:lang w:val="ru-RU"/>
        </w:rPr>
        <w:t>. Срок за изпълнение</w:t>
      </w:r>
      <w:r>
        <w:rPr>
          <w:rFonts w:ascii="Times New Roman" w:eastAsia="Calibri" w:hAnsi="Times New Roman" w:cs="Times New Roman"/>
          <w:sz w:val="24"/>
          <w:szCs w:val="24"/>
          <w:lang w:val="ru-RU"/>
        </w:rPr>
        <w:t xml:space="preserve"> </w:t>
      </w:r>
      <w:r w:rsidRPr="009F35E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20</w:t>
      </w:r>
      <w:r w:rsidRPr="009F35EA">
        <w:rPr>
          <w:rFonts w:ascii="Times New Roman" w:eastAsia="Calibri" w:hAnsi="Times New Roman" w:cs="Times New Roman"/>
          <w:sz w:val="24"/>
          <w:szCs w:val="24"/>
          <w:lang w:val="ru-RU"/>
        </w:rPr>
        <w:t xml:space="preserve"> точки.</w:t>
      </w:r>
    </w:p>
    <w:p w:rsidR="0009303D" w:rsidRPr="009F35EA" w:rsidRDefault="00005781" w:rsidP="0009303D">
      <w:pPr>
        <w:spacing w:after="12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09303D" w:rsidRPr="009F35EA">
        <w:rPr>
          <w:rFonts w:ascii="Times New Roman" w:eastAsia="Times New Roman" w:hAnsi="Times New Roman" w:cs="Times New Roman"/>
          <w:sz w:val="24"/>
          <w:szCs w:val="24"/>
          <w:lang w:eastAsia="bg-BG"/>
        </w:rPr>
        <w:t xml:space="preserve">ай-късият срок за изпълнение </w:t>
      </w:r>
      <w:r w:rsidR="0009303D" w:rsidRPr="009F35EA">
        <w:rPr>
          <w:rFonts w:ascii="Times New Roman" w:eastAsia="Times New Roman" w:hAnsi="Times New Roman" w:cs="Times New Roman"/>
          <w:sz w:val="24"/>
          <w:szCs w:val="24"/>
          <w:lang w:val="ru-RU" w:eastAsia="bg-BG"/>
        </w:rPr>
        <w:t>на поръчката</w:t>
      </w:r>
      <w:r w:rsidR="0009303D" w:rsidRPr="009F35EA">
        <w:rPr>
          <w:rFonts w:ascii="Times New Roman" w:eastAsia="Times New Roman" w:hAnsi="Times New Roman" w:cs="Times New Roman"/>
          <w:sz w:val="24"/>
          <w:szCs w:val="24"/>
          <w:lang w:eastAsia="bg-BG"/>
        </w:rPr>
        <w:t xml:space="preserve"> получава 20 точки. Оценките на останалите участници се определят по формулата: </w:t>
      </w:r>
    </w:p>
    <w:p w:rsidR="0009303D" w:rsidRPr="009F35EA" w:rsidRDefault="0009303D" w:rsidP="0009303D">
      <w:pPr>
        <w:tabs>
          <w:tab w:val="left" w:pos="1134"/>
        </w:tabs>
        <w:autoSpaceDE w:val="0"/>
        <w:autoSpaceDN w:val="0"/>
        <w:adjustRightInd w:val="0"/>
        <w:spacing w:after="0" w:line="360" w:lineRule="auto"/>
        <w:jc w:val="both"/>
        <w:rPr>
          <w:rFonts w:ascii="Times New Roman" w:eastAsia="Calibri" w:hAnsi="Times New Roman" w:cs="Times New Roman"/>
          <w:sz w:val="24"/>
          <w:szCs w:val="24"/>
          <w:lang w:val="ru-RU"/>
        </w:rPr>
      </w:pPr>
      <w:r w:rsidRPr="009F35EA">
        <w:rPr>
          <w:rFonts w:ascii="Times New Roman" w:eastAsia="Times New Roman" w:hAnsi="Times New Roman" w:cs="Times New Roman"/>
          <w:b/>
          <w:sz w:val="24"/>
          <w:szCs w:val="24"/>
          <w:lang w:eastAsia="bg-BG"/>
        </w:rPr>
        <w:t xml:space="preserve">В = </w:t>
      </w:r>
      <w:r>
        <w:rPr>
          <w:rFonts w:ascii="Times New Roman" w:eastAsia="Times New Roman" w:hAnsi="Times New Roman" w:cs="Times New Roman"/>
          <w:noProof/>
          <w:position w:val="-30"/>
          <w:sz w:val="24"/>
          <w:szCs w:val="24"/>
          <w:lang w:eastAsia="bg-BG"/>
        </w:rPr>
        <w:drawing>
          <wp:inline distT="0" distB="0" distL="0" distR="0">
            <wp:extent cx="3400425"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425" cy="428625"/>
                    </a:xfrm>
                    <a:prstGeom prst="rect">
                      <a:avLst/>
                    </a:prstGeom>
                    <a:noFill/>
                    <a:ln>
                      <a:noFill/>
                    </a:ln>
                  </pic:spPr>
                </pic:pic>
              </a:graphicData>
            </a:graphic>
          </wp:inline>
        </w:drawing>
      </w:r>
    </w:p>
    <w:p w:rsidR="00524007" w:rsidRDefault="00524007" w:rsidP="00DA5884">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p>
    <w:p w:rsidR="00524007" w:rsidRDefault="00524007" w:rsidP="00DA5884">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p>
    <w:p w:rsidR="00DA5884" w:rsidRPr="00816AD1" w:rsidRDefault="00DA5884" w:rsidP="00DA5884">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r w:rsidRPr="00816AD1">
        <w:rPr>
          <w:rFonts w:ascii="Times New Roman" w:eastAsia="Times New Roman" w:hAnsi="Times New Roman" w:cs="Times New Roman"/>
          <w:b/>
          <w:caps/>
          <w:color w:val="000000"/>
          <w:sz w:val="24"/>
          <w:szCs w:val="24"/>
          <w:lang w:eastAsia="sr-Cyrl-CS"/>
        </w:rPr>
        <w:t>Раздел V. ОБСТОЯТЕЛСТВА, НАЛИЧИЕТО НА КОИТО Е ОСНОВАНИЕ ЗА ОТСТРАНЯВАНЕ НА УЧАСТНИЦИТЕ</w:t>
      </w:r>
      <w:bookmarkEnd w:id="53"/>
      <w:bookmarkEnd w:id="54"/>
      <w:r w:rsidRPr="00816AD1">
        <w:rPr>
          <w:rFonts w:ascii="Times New Roman" w:eastAsia="Times New Roman" w:hAnsi="Times New Roman" w:cs="Times New Roman"/>
          <w:b/>
          <w:caps/>
          <w:color w:val="000000"/>
          <w:sz w:val="24"/>
          <w:szCs w:val="24"/>
          <w:lang w:eastAsia="sr-Cyrl-CS"/>
        </w:rPr>
        <w:t xml:space="preserve">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A5884" w:rsidRPr="00816AD1" w:rsidRDefault="00DA5884" w:rsidP="00DA5884">
      <w:pPr>
        <w:spacing w:after="0" w:line="360" w:lineRule="auto"/>
        <w:rPr>
          <w:rFonts w:ascii="Times New Roman" w:eastAsia="Times New Roman" w:hAnsi="Times New Roman" w:cs="Times New Roman"/>
          <w:color w:val="000000"/>
          <w:sz w:val="24"/>
          <w:szCs w:val="24"/>
          <w:lang w:eastAsia="bg-BG"/>
        </w:rPr>
      </w:pPr>
    </w:p>
    <w:p w:rsidR="00DA5884" w:rsidRPr="00816AD1" w:rsidRDefault="00DA5884" w:rsidP="00DA5884">
      <w:pPr>
        <w:spacing w:after="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color w:val="000000"/>
          <w:sz w:val="24"/>
          <w:szCs w:val="24"/>
          <w:lang w:eastAsia="bg-BG"/>
        </w:rPr>
        <w:t>1. За участниците в процедурата следва</w:t>
      </w:r>
      <w:r>
        <w:rPr>
          <w:rFonts w:ascii="Times New Roman" w:eastAsia="Times New Roman" w:hAnsi="Times New Roman" w:cs="Times New Roman"/>
          <w:color w:val="000000"/>
          <w:sz w:val="24"/>
          <w:szCs w:val="24"/>
          <w:lang w:eastAsia="bg-BG"/>
        </w:rPr>
        <w:t xml:space="preserve"> да не са на лице основанията по</w:t>
      </w:r>
      <w:r w:rsidRPr="00816AD1">
        <w:rPr>
          <w:rFonts w:ascii="Times New Roman" w:eastAsia="Times New Roman" w:hAnsi="Times New Roman" w:cs="Times New Roman"/>
          <w:color w:val="000000"/>
          <w:sz w:val="24"/>
          <w:szCs w:val="24"/>
          <w:lang w:eastAsia="bg-BG"/>
        </w:rPr>
        <w:t xml:space="preserve"> </w:t>
      </w:r>
      <w:r w:rsidRPr="00816AD1">
        <w:rPr>
          <w:rFonts w:ascii="Times New Roman" w:eastAsia="Times New Roman" w:hAnsi="Times New Roman" w:cs="Times New Roman"/>
          <w:sz w:val="24"/>
          <w:szCs w:val="24"/>
          <w:lang w:eastAsia="bg-BG"/>
        </w:rPr>
        <w:t>чл.54, ал.1, т.1,т. 2, т.3, т. 4, т.5, т.6 и т.7 от ЗОП и чл.55, ал.1, т.1 от ЗОП.</w:t>
      </w:r>
    </w:p>
    <w:p w:rsidR="00DA5884" w:rsidRPr="00816AD1" w:rsidRDefault="00DA5884" w:rsidP="00DA5884">
      <w:pPr>
        <w:spacing w:after="0" w:line="240" w:lineRule="auto"/>
        <w:jc w:val="both"/>
        <w:rPr>
          <w:rFonts w:ascii="Times New Roman" w:eastAsia="Times New Roman" w:hAnsi="Times New Roman" w:cs="Times New Roman"/>
          <w:sz w:val="24"/>
          <w:szCs w:val="24"/>
          <w:lang w:val="en-US" w:eastAsia="bg-BG"/>
        </w:rPr>
      </w:pPr>
    </w:p>
    <w:p w:rsidR="00DA5884" w:rsidRPr="00816AD1" w:rsidRDefault="00DA5884" w:rsidP="00DA5884">
      <w:pPr>
        <w:spacing w:after="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2.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A5884" w:rsidRPr="00816AD1" w:rsidRDefault="00DA5884" w:rsidP="00DA5884">
      <w:pPr>
        <w:keepNext/>
        <w:tabs>
          <w:tab w:val="left" w:pos="0"/>
          <w:tab w:val="right" w:leader="dot" w:pos="9540"/>
        </w:tabs>
        <w:spacing w:after="0" w:line="360" w:lineRule="auto"/>
        <w:jc w:val="center"/>
        <w:outlineLvl w:val="0"/>
        <w:rPr>
          <w:rFonts w:ascii="Times New Roman Bold" w:eastAsia="Times New Roman" w:hAnsi="Times New Roman Bold" w:cs="Times New Roman"/>
          <w:b/>
          <w:caps/>
          <w:color w:val="000000"/>
          <w:sz w:val="24"/>
          <w:szCs w:val="24"/>
          <w:lang w:eastAsia="sr-Cyrl-CS"/>
        </w:rPr>
      </w:pPr>
      <w:bookmarkStart w:id="72" w:name="_Toc381279485"/>
      <w:bookmarkStart w:id="73" w:name="_Toc383163963"/>
      <w:bookmarkStart w:id="74" w:name="_Toc393704529"/>
      <w:bookmarkStart w:id="75" w:name="_Toc393750634"/>
      <w:bookmarkStart w:id="76" w:name="_Toc403115098"/>
      <w:bookmarkStart w:id="77" w:name="_Toc403115292"/>
      <w:bookmarkStart w:id="78" w:name="_Toc403115356"/>
      <w:bookmarkStart w:id="79" w:name="_Toc407024471"/>
      <w:bookmarkStart w:id="80" w:name="_Toc408487476"/>
      <w:bookmarkStart w:id="81" w:name="_Toc409607403"/>
      <w:bookmarkStart w:id="82" w:name="_Toc410737597"/>
      <w:bookmarkStart w:id="83" w:name="_Toc411430886"/>
      <w:bookmarkStart w:id="84" w:name="_Toc424819531"/>
      <w:bookmarkStart w:id="85" w:name="_Toc445987089"/>
      <w:bookmarkStart w:id="86" w:name="_Toc450982666"/>
      <w:bookmarkStart w:id="87" w:name="_Toc462658444"/>
      <w:bookmarkStart w:id="88" w:name="_Toc465700371"/>
      <w:bookmarkStart w:id="89" w:name="_Toc470107495"/>
      <w:bookmarkStart w:id="90" w:name="_Toc470683309"/>
      <w:bookmarkStart w:id="91" w:name="_Toc476559077"/>
      <w:bookmarkStart w:id="92" w:name="_Toc480793131"/>
      <w:r w:rsidRPr="00816AD1">
        <w:rPr>
          <w:rFonts w:ascii="Times New Roman Bold" w:eastAsia="Times New Roman" w:hAnsi="Times New Roman Bold" w:cs="Times New Roman"/>
          <w:b/>
          <w:caps/>
          <w:color w:val="000000"/>
          <w:sz w:val="24"/>
          <w:szCs w:val="24"/>
          <w:lang w:eastAsia="sr-Cyrl-CS"/>
        </w:rPr>
        <w:t xml:space="preserve">РАЗДЕЛ V1. </w:t>
      </w:r>
      <w:bookmarkEnd w:id="72"/>
      <w:bookmarkEnd w:id="73"/>
      <w:bookmarkEnd w:id="74"/>
      <w:bookmarkEnd w:id="75"/>
      <w:bookmarkEnd w:id="76"/>
      <w:bookmarkEnd w:id="77"/>
      <w:bookmarkEnd w:id="78"/>
      <w:bookmarkEnd w:id="79"/>
      <w:bookmarkEnd w:id="80"/>
      <w:bookmarkEnd w:id="81"/>
      <w:bookmarkEnd w:id="82"/>
      <w:bookmarkEnd w:id="83"/>
      <w:bookmarkEnd w:id="84"/>
      <w:r w:rsidRPr="00816AD1">
        <w:rPr>
          <w:rFonts w:ascii="Times New Roman Bold" w:eastAsia="Times New Roman" w:hAnsi="Times New Roman Bold" w:cs="Times New Roman"/>
          <w:b/>
          <w:caps/>
          <w:color w:val="000000"/>
          <w:sz w:val="24"/>
          <w:szCs w:val="24"/>
          <w:lang w:eastAsia="sr-Cyrl-CS"/>
        </w:rPr>
        <w:t>ОБЩИ ИЗИСКВАНИЯ КЪМ УЧАСТНИЦИТЕ</w:t>
      </w:r>
      <w:bookmarkEnd w:id="85"/>
      <w:bookmarkEnd w:id="86"/>
      <w:bookmarkEnd w:id="87"/>
      <w:bookmarkEnd w:id="88"/>
      <w:bookmarkEnd w:id="89"/>
      <w:bookmarkEnd w:id="90"/>
      <w:bookmarkEnd w:id="91"/>
      <w:bookmarkEnd w:id="92"/>
    </w:p>
    <w:p w:rsidR="00DA5884" w:rsidRPr="00816AD1" w:rsidRDefault="00DA5884" w:rsidP="00DA5884">
      <w:pPr>
        <w:tabs>
          <w:tab w:val="num" w:pos="851"/>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bCs/>
          <w:sz w:val="24"/>
          <w:szCs w:val="24"/>
          <w:lang w:eastAsia="bg-BG"/>
        </w:rPr>
        <w:t>1.</w:t>
      </w:r>
      <w:r w:rsidRPr="00816AD1">
        <w:rPr>
          <w:rFonts w:ascii="Times New Roman" w:eastAsia="Times New Roman" w:hAnsi="Times New Roman" w:cs="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w:t>
      </w:r>
      <w:r w:rsidRPr="006248B9">
        <w:rPr>
          <w:rFonts w:ascii="Times New Roman" w:eastAsia="Times New Roman" w:hAnsi="Times New Roman" w:cs="Times New Roman"/>
          <w:sz w:val="24"/>
          <w:szCs w:val="24"/>
          <w:lang w:eastAsia="bg-BG"/>
        </w:rPr>
        <w:t>да изпълнява дейностите</w:t>
      </w:r>
      <w:r>
        <w:rPr>
          <w:rFonts w:ascii="Times New Roman" w:eastAsia="Times New Roman" w:hAnsi="Times New Roman" w:cs="Times New Roman"/>
          <w:sz w:val="24"/>
          <w:szCs w:val="24"/>
          <w:lang w:eastAsia="bg-BG"/>
        </w:rPr>
        <w:t>,</w:t>
      </w:r>
      <w:r w:rsidRPr="006248B9">
        <w:rPr>
          <w:rFonts w:ascii="Times New Roman" w:eastAsia="Times New Roman" w:hAnsi="Times New Roman" w:cs="Times New Roman"/>
          <w:sz w:val="24"/>
          <w:szCs w:val="24"/>
          <w:lang w:eastAsia="bg-BG"/>
        </w:rPr>
        <w:t xml:space="preserve"> предмет на поръчк</w:t>
      </w:r>
      <w:r>
        <w:rPr>
          <w:rFonts w:ascii="Times New Roman" w:eastAsia="Times New Roman" w:hAnsi="Times New Roman" w:cs="Times New Roman"/>
          <w:sz w:val="24"/>
          <w:szCs w:val="24"/>
          <w:lang w:eastAsia="bg-BG"/>
        </w:rPr>
        <w:t>ата,</w:t>
      </w:r>
      <w:r w:rsidRPr="00816AD1">
        <w:rPr>
          <w:rFonts w:ascii="Times New Roman" w:eastAsia="Times New Roman" w:hAnsi="Times New Roman" w:cs="Times New Roman"/>
          <w:sz w:val="24"/>
          <w:szCs w:val="24"/>
          <w:lang w:eastAsia="bg-BG"/>
        </w:rPr>
        <w:t xml:space="preserve"> съгласно законодателството на държавата, в която е установено.</w:t>
      </w:r>
    </w:p>
    <w:p w:rsidR="00DA5884" w:rsidRPr="00816AD1" w:rsidRDefault="00DA5884" w:rsidP="00DA5884">
      <w:pPr>
        <w:tabs>
          <w:tab w:val="left" w:pos="0"/>
          <w:tab w:val="num" w:pos="851"/>
        </w:tabs>
        <w:autoSpaceDE w:val="0"/>
        <w:autoSpaceDN w:val="0"/>
        <w:adjustRightInd w:val="0"/>
        <w:spacing w:after="60" w:line="360" w:lineRule="auto"/>
        <w:jc w:val="both"/>
        <w:rPr>
          <w:rFonts w:ascii="Times New Roman" w:eastAsia="Times New Roman" w:hAnsi="Times New Roman" w:cs="Times New Roman"/>
          <w:color w:val="FF0000"/>
          <w:sz w:val="24"/>
          <w:szCs w:val="24"/>
          <w:lang w:eastAsia="bg-BG"/>
        </w:rPr>
      </w:pPr>
      <w:r w:rsidRPr="00816AD1">
        <w:rPr>
          <w:rFonts w:ascii="Times New Roman" w:eastAsia="Times New Roman" w:hAnsi="Times New Roman" w:cs="Times New Roman"/>
          <w:b/>
          <w:bCs/>
          <w:sz w:val="24"/>
          <w:szCs w:val="24"/>
          <w:lang w:eastAsia="bg-BG"/>
        </w:rPr>
        <w:t>2.</w:t>
      </w:r>
      <w:r w:rsidRPr="00816AD1">
        <w:rPr>
          <w:rFonts w:ascii="Times New Roman" w:eastAsia="Times New Roman" w:hAnsi="Times New Roman" w:cs="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A5884" w:rsidRPr="00816AD1" w:rsidRDefault="00DA5884" w:rsidP="00DA5884">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bCs/>
          <w:sz w:val="24"/>
          <w:szCs w:val="24"/>
          <w:lang w:eastAsia="bg-BG"/>
        </w:rPr>
        <w:t>3.</w:t>
      </w:r>
      <w:r w:rsidRPr="00816AD1">
        <w:rPr>
          <w:rFonts w:ascii="Times New Roman" w:eastAsia="Times New Roman" w:hAnsi="Times New Roman" w:cs="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DA5884" w:rsidRPr="00816AD1" w:rsidRDefault="00DA5884" w:rsidP="00DA5884">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sz w:val="24"/>
          <w:szCs w:val="24"/>
          <w:lang w:eastAsia="bg-BG"/>
        </w:rPr>
        <w:lastRenderedPageBreak/>
        <w:t>4.</w:t>
      </w:r>
      <w:r w:rsidRPr="00816AD1">
        <w:rPr>
          <w:rFonts w:ascii="Times New Roman" w:eastAsia="Times New Roman" w:hAnsi="Times New Roman" w:cs="Times New Roman"/>
          <w:sz w:val="24"/>
          <w:szCs w:val="24"/>
          <w:lang w:eastAsia="bg-BG"/>
        </w:rPr>
        <w:t xml:space="preserve"> Когато Участникът е обединение, което не е регистрирано като самостоятелно юридическо лице</w:t>
      </w:r>
      <w:r>
        <w:rPr>
          <w:rFonts w:ascii="Times New Roman" w:eastAsia="Times New Roman" w:hAnsi="Times New Roman" w:cs="Times New Roman"/>
          <w:sz w:val="24"/>
          <w:szCs w:val="24"/>
          <w:lang w:eastAsia="bg-BG"/>
        </w:rPr>
        <w:t>,</w:t>
      </w:r>
      <w:r w:rsidRPr="00816AD1">
        <w:rPr>
          <w:rFonts w:ascii="Times New Roman" w:eastAsia="Times New Roman" w:hAnsi="Times New Roman" w:cs="Times New Roman"/>
          <w:sz w:val="24"/>
          <w:szCs w:val="24"/>
          <w:lang w:eastAsia="bg-BG"/>
        </w:rPr>
        <w:t xml:space="preserve">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DA5884" w:rsidRPr="00816AD1" w:rsidRDefault="00DA5884" w:rsidP="00DA5884">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sz w:val="24"/>
          <w:szCs w:val="24"/>
          <w:lang w:eastAsia="bg-BG"/>
        </w:rPr>
        <w:t xml:space="preserve">5. </w:t>
      </w:r>
      <w:r w:rsidRPr="00816AD1">
        <w:rPr>
          <w:rFonts w:ascii="Times New Roman" w:eastAsia="Times New Roman" w:hAnsi="Times New Roman" w:cs="Times New Roman"/>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DA5884" w:rsidRPr="00816AD1" w:rsidRDefault="00DA5884" w:rsidP="00DA5884">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bCs/>
          <w:sz w:val="24"/>
          <w:szCs w:val="24"/>
          <w:lang w:eastAsia="bg-BG"/>
        </w:rPr>
        <w:t xml:space="preserve">6. </w:t>
      </w:r>
      <w:r w:rsidRPr="00816AD1">
        <w:rPr>
          <w:rFonts w:ascii="Times New Roman" w:eastAsia="Times New Roman" w:hAnsi="Times New Roman" w:cs="Times New Roman"/>
          <w:sz w:val="24"/>
          <w:szCs w:val="24"/>
          <w:lan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w:t>
      </w:r>
      <w:r>
        <w:rPr>
          <w:rFonts w:ascii="Times New Roman" w:eastAsia="Times New Roman" w:hAnsi="Times New Roman" w:cs="Times New Roman"/>
          <w:sz w:val="24"/>
          <w:szCs w:val="24"/>
          <w:lang w:eastAsia="bg-BG"/>
        </w:rPr>
        <w:t>а настоящата обществена поръчка.</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sz w:val="24"/>
          <w:szCs w:val="24"/>
          <w:lang w:eastAsia="bg-BG"/>
        </w:rPr>
        <w:t>7. Подизпълнители</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7.1  Участниците посочват в </w:t>
      </w:r>
      <w:r>
        <w:rPr>
          <w:rFonts w:ascii="Times New Roman" w:eastAsia="Times New Roman" w:hAnsi="Times New Roman" w:cs="Times New Roman"/>
          <w:sz w:val="24"/>
          <w:szCs w:val="24"/>
          <w:lang w:eastAsia="bg-BG"/>
        </w:rPr>
        <w:t>ЕЕДОП</w:t>
      </w:r>
      <w:r w:rsidRPr="00816AD1">
        <w:rPr>
          <w:rFonts w:ascii="Times New Roman" w:eastAsia="Times New Roman" w:hAnsi="Times New Roman" w:cs="Times New Roman"/>
          <w:sz w:val="24"/>
          <w:szCs w:val="24"/>
          <w:lang w:eastAsia="bg-BG"/>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7.3. Възложителят изисква замяна на подизпълнител, който не отговаря на условията по т</w:t>
      </w:r>
      <w:r>
        <w:rPr>
          <w:rFonts w:ascii="Times New Roman" w:eastAsia="Times New Roman" w:hAnsi="Times New Roman" w:cs="Times New Roman"/>
          <w:sz w:val="24"/>
          <w:szCs w:val="24"/>
          <w:lang w:eastAsia="bg-BG"/>
        </w:rPr>
        <w:t>очка</w:t>
      </w:r>
      <w:r w:rsidRPr="00816AD1">
        <w:rPr>
          <w:rFonts w:ascii="Times New Roman" w:eastAsia="Times New Roman" w:hAnsi="Times New Roman" w:cs="Times New Roman"/>
          <w:sz w:val="24"/>
          <w:szCs w:val="24"/>
          <w:lang w:eastAsia="bg-BG"/>
        </w:rPr>
        <w:t xml:space="preserve"> 7.2.</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lastRenderedPageBreak/>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7.6</w:t>
      </w:r>
      <w:r>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sz w:val="24"/>
          <w:szCs w:val="24"/>
          <w:lang w:eastAsia="bg-BG"/>
        </w:rPr>
        <w:t xml:space="preserve">Към искането по т. 7.5. изпълнителят предоставя становище, от което да е видно дали оспорва плащанията или част от тях като недължими.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A5884" w:rsidRPr="00816AD1" w:rsidRDefault="00DA5884" w:rsidP="00DA5884">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7.12. При замяна или включване на подизпълнител изпълнителят представя на възложителя всички документи, които доказват изпълнението на условията по т.7.11. заедно с копие на договора за </w:t>
      </w:r>
      <w:proofErr w:type="spellStart"/>
      <w:r w:rsidRPr="00816AD1">
        <w:rPr>
          <w:rFonts w:ascii="Times New Roman" w:eastAsia="Times New Roman" w:hAnsi="Times New Roman" w:cs="Times New Roman"/>
          <w:sz w:val="24"/>
          <w:szCs w:val="24"/>
          <w:lang w:eastAsia="bg-BG"/>
        </w:rPr>
        <w:t>подизпълнение</w:t>
      </w:r>
      <w:proofErr w:type="spellEnd"/>
      <w:r w:rsidRPr="00816AD1">
        <w:rPr>
          <w:rFonts w:ascii="Times New Roman" w:eastAsia="Times New Roman" w:hAnsi="Times New Roman" w:cs="Times New Roman"/>
          <w:sz w:val="24"/>
          <w:szCs w:val="24"/>
          <w:lang w:eastAsia="bg-BG"/>
        </w:rPr>
        <w:t xml:space="preserve"> или на допълнителното споразумение в тридневен срок от тяхното сключване.</w:t>
      </w:r>
    </w:p>
    <w:p w:rsidR="00DA5884" w:rsidRPr="00816AD1" w:rsidRDefault="00DA5884" w:rsidP="00DA5884">
      <w:pPr>
        <w:tabs>
          <w:tab w:val="num" w:pos="90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DA5884" w:rsidRPr="00816AD1" w:rsidRDefault="00DA5884" w:rsidP="00DA5884">
      <w:pPr>
        <w:tabs>
          <w:tab w:val="num" w:pos="90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Cs/>
          <w:sz w:val="24"/>
          <w:szCs w:val="24"/>
          <w:lang w:eastAsia="bg-BG"/>
        </w:rPr>
        <w:lastRenderedPageBreak/>
        <w:t>9.</w:t>
      </w:r>
      <w:r w:rsidRPr="00816AD1">
        <w:rPr>
          <w:rFonts w:ascii="Times New Roman" w:eastAsia="Times New Roman" w:hAnsi="Times New Roman" w:cs="Times New Roman"/>
          <w:b/>
          <w:bCs/>
          <w:sz w:val="24"/>
          <w:szCs w:val="24"/>
          <w:lang w:eastAsia="bg-BG"/>
        </w:rPr>
        <w:t xml:space="preserve"> </w:t>
      </w:r>
      <w:r w:rsidRPr="00816AD1">
        <w:rPr>
          <w:rFonts w:ascii="Times New Roman" w:eastAsia="Times New Roman" w:hAnsi="Times New Roman" w:cs="Times New Roman"/>
          <w:bCs/>
          <w:sz w:val="24"/>
          <w:szCs w:val="24"/>
          <w:lang w:eastAsia="bg-BG"/>
        </w:rPr>
        <w:t>С</w:t>
      </w:r>
      <w:r w:rsidRPr="00816AD1">
        <w:rPr>
          <w:rFonts w:ascii="Times New Roman" w:eastAsia="Times New Roman" w:hAnsi="Times New Roman" w:cs="Times New Roman"/>
          <w:sz w:val="24"/>
          <w:szCs w:val="24"/>
          <w:lang w:eastAsia="bg-BG"/>
        </w:rPr>
        <w:t xml:space="preserve">вързани лица по смисъла на </w:t>
      </w:r>
      <w:r>
        <w:rPr>
          <w:rFonts w:ascii="Times New Roman" w:eastAsia="Times New Roman" w:hAnsi="Times New Roman" w:cs="Times New Roman"/>
          <w:sz w:val="24"/>
          <w:szCs w:val="24"/>
          <w:lang w:eastAsia="bg-BG"/>
        </w:rPr>
        <w:t>§</w:t>
      </w:r>
      <w:r w:rsidRPr="00816AD1">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sz w:val="24"/>
          <w:szCs w:val="24"/>
          <w:lang w:eastAsia="bg-BG"/>
        </w:rPr>
        <w:t>т.45 от доп. разпоредби на ЗОП не могат да бъдат самостоятелни участници в една и съща процедура.</w:t>
      </w:r>
    </w:p>
    <w:p w:rsidR="00DA5884" w:rsidRPr="00816AD1" w:rsidRDefault="00DA5884" w:rsidP="00DA5884">
      <w:pPr>
        <w:spacing w:beforeLines="60" w:before="144" w:afterLines="60" w:after="144"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Cs/>
          <w:sz w:val="24"/>
          <w:szCs w:val="24"/>
          <w:lang w:eastAsia="bg-BG"/>
        </w:rPr>
        <w:t>10.</w:t>
      </w:r>
      <w:r w:rsidRPr="00816AD1">
        <w:rPr>
          <w:rFonts w:ascii="Times New Roman" w:eastAsia="Times New Roman" w:hAnsi="Times New Roman" w:cs="Times New Roman"/>
          <w:i/>
          <w:sz w:val="24"/>
          <w:szCs w:val="24"/>
          <w:lang w:eastAsia="bg-BG"/>
        </w:rPr>
        <w:t xml:space="preserve"> </w:t>
      </w:r>
      <w:r w:rsidRPr="00816AD1">
        <w:rPr>
          <w:rFonts w:ascii="Times New Roman" w:eastAsia="Times New Roman" w:hAnsi="Times New Roman" w:cs="Times New Roman"/>
          <w:sz w:val="24"/>
          <w:szCs w:val="24"/>
          <w:lang w:eastAsia="bg-BG"/>
        </w:rPr>
        <w:t xml:space="preserve">Основанията по чл.54, ал.1, т.1, т.2 и т. 7 от ЗОП се отнасят за: </w:t>
      </w:r>
    </w:p>
    <w:p w:rsidR="00DA5884" w:rsidRPr="00816AD1" w:rsidRDefault="00DA5884" w:rsidP="00DA5884">
      <w:pPr>
        <w:spacing w:beforeLines="60" w:before="144" w:afterLines="60" w:after="144" w:line="360" w:lineRule="auto"/>
        <w:ind w:firstLine="708"/>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а/. лицата, които представляват участника; </w:t>
      </w:r>
    </w:p>
    <w:p w:rsidR="00DA5884" w:rsidRPr="00816AD1" w:rsidRDefault="00DA5884" w:rsidP="00DA5884">
      <w:pPr>
        <w:spacing w:beforeLines="60" w:before="144" w:afterLines="60" w:after="144" w:line="360" w:lineRule="auto"/>
        <w:ind w:firstLine="708"/>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б/. лицата, които са членове на управителни и надзорни органи на участника; </w:t>
      </w:r>
    </w:p>
    <w:p w:rsidR="00DA5884" w:rsidRPr="00816AD1" w:rsidRDefault="00DA5884" w:rsidP="00DA5884">
      <w:pPr>
        <w:spacing w:beforeLines="60" w:before="144" w:afterLines="60" w:after="144" w:line="360" w:lineRule="auto"/>
        <w:ind w:firstLine="708"/>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A5884" w:rsidRPr="00816AD1" w:rsidRDefault="00DA5884" w:rsidP="00DA5884">
      <w:pPr>
        <w:spacing w:beforeLines="60" w:before="144" w:afterLines="60" w:after="144"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A5884" w:rsidRDefault="00DA5884" w:rsidP="00DA5884">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sidRPr="00816AD1">
        <w:rPr>
          <w:rFonts w:ascii="Times New Roman" w:eastAsia="Times New Roman" w:hAnsi="Times New Roman" w:cs="Times New Roman"/>
          <w:sz w:val="24"/>
          <w:szCs w:val="24"/>
          <w:lang w:eastAsia="bg-BG"/>
        </w:rPr>
        <w:t xml:space="preserve">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816AD1">
        <w:rPr>
          <w:rFonts w:ascii="Times New Roman" w:eastAsia="Batang" w:hAnsi="Times New Roman" w:cs="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контролираните от</w:t>
      </w:r>
      <w:r w:rsidRPr="00816AD1">
        <w:rPr>
          <w:rFonts w:ascii="Times New Roman" w:eastAsia="Batang" w:hAnsi="Times New Roman" w:cs="Times New Roman"/>
          <w:bCs/>
          <w:iCs/>
          <w:color w:val="000000"/>
          <w:sz w:val="24"/>
          <w:szCs w:val="24"/>
          <w:lang w:eastAsia="bg-BG"/>
        </w:rPr>
        <w:t xml:space="preserve"> тях лица и техните действителни собственици.</w:t>
      </w:r>
    </w:p>
    <w:p w:rsidR="00DA5884" w:rsidRDefault="00DA5884" w:rsidP="00DA5884">
      <w:pPr>
        <w:spacing w:beforeLines="60" w:before="144" w:afterLines="60" w:after="144" w:line="360" w:lineRule="auto"/>
        <w:jc w:val="both"/>
        <w:rPr>
          <w:rFonts w:ascii="Times New Roman" w:eastAsia="Batang" w:hAnsi="Times New Roman" w:cs="Times New Roman"/>
          <w:bCs/>
          <w:iCs/>
          <w:color w:val="000000"/>
          <w:sz w:val="24"/>
          <w:szCs w:val="24"/>
          <w:lang w:eastAsia="bg-BG"/>
        </w:rPr>
      </w:pPr>
    </w:p>
    <w:p w:rsidR="00DA5884" w:rsidRPr="00B24599" w:rsidRDefault="00DA5884" w:rsidP="00DA5884">
      <w:pPr>
        <w:keepNext/>
        <w:tabs>
          <w:tab w:val="left" w:pos="0"/>
          <w:tab w:val="right" w:leader="dot" w:pos="9540"/>
        </w:tabs>
        <w:spacing w:after="0" w:line="360" w:lineRule="auto"/>
        <w:jc w:val="center"/>
        <w:outlineLvl w:val="0"/>
        <w:rPr>
          <w:rFonts w:ascii="Times New Roman Bold" w:eastAsia="Times New Roman" w:hAnsi="Times New Roman Bold" w:cs="Times New Roman"/>
          <w:b/>
          <w:caps/>
          <w:color w:val="000000"/>
          <w:sz w:val="24"/>
          <w:szCs w:val="24"/>
          <w:lang w:eastAsia="sr-Cyrl-CS"/>
        </w:rPr>
      </w:pPr>
      <w:bookmarkStart w:id="93" w:name="_Toc450982667"/>
      <w:bookmarkStart w:id="94" w:name="_Toc462658445"/>
      <w:bookmarkStart w:id="95" w:name="_Toc465700372"/>
      <w:bookmarkStart w:id="96" w:name="_Toc470107496"/>
      <w:bookmarkStart w:id="97" w:name="_Toc470683310"/>
      <w:bookmarkStart w:id="98" w:name="_Toc476559078"/>
      <w:bookmarkStart w:id="99" w:name="_Toc480793132"/>
      <w:r w:rsidRPr="00B24599">
        <w:rPr>
          <w:rFonts w:ascii="Times New Roman Bold" w:eastAsia="Times New Roman" w:hAnsi="Times New Roman Bold" w:cs="Times New Roman"/>
          <w:b/>
          <w:caps/>
          <w:color w:val="000000"/>
          <w:sz w:val="24"/>
          <w:szCs w:val="24"/>
          <w:lang w:eastAsia="sr-Cyrl-CS"/>
        </w:rPr>
        <w:t xml:space="preserve">РАЗДЕЛ V.2. </w:t>
      </w:r>
      <w:r w:rsidRPr="00B24599">
        <w:rPr>
          <w:rFonts w:ascii="Times New Roman Bold" w:eastAsia="Times New Roman" w:hAnsi="Times New Roman Bold" w:cs="Times New Roman"/>
          <w:b/>
          <w:bCs/>
          <w:caps/>
          <w:color w:val="000000"/>
          <w:sz w:val="24"/>
          <w:szCs w:val="24"/>
          <w:lang w:eastAsia="sr-Cyrl-CS"/>
        </w:rPr>
        <w:t>Съдържание на офертите и изисквания</w:t>
      </w:r>
      <w:bookmarkEnd w:id="93"/>
      <w:bookmarkEnd w:id="94"/>
      <w:bookmarkEnd w:id="95"/>
      <w:bookmarkEnd w:id="96"/>
      <w:bookmarkEnd w:id="97"/>
      <w:bookmarkEnd w:id="98"/>
      <w:bookmarkEnd w:id="99"/>
    </w:p>
    <w:p w:rsidR="003A5718" w:rsidRPr="00B24599" w:rsidRDefault="003A5718" w:rsidP="003A5718">
      <w:pPr>
        <w:spacing w:after="0" w:line="360" w:lineRule="auto"/>
        <w:jc w:val="both"/>
        <w:rPr>
          <w:rFonts w:ascii="Times New Roman" w:eastAsia="Times New Roman" w:hAnsi="Times New Roman" w:cs="Times New Roman"/>
          <w:b/>
          <w:sz w:val="24"/>
          <w:szCs w:val="24"/>
          <w:lang w:eastAsia="bg-BG"/>
        </w:rPr>
      </w:pPr>
      <w:r w:rsidRPr="00B24599">
        <w:rPr>
          <w:rFonts w:ascii="Times New Roman" w:eastAsia="Times New Roman" w:hAnsi="Times New Roman" w:cs="Times New Roman"/>
          <w:b/>
          <w:sz w:val="24"/>
          <w:szCs w:val="24"/>
          <w:lang w:eastAsia="bg-BG"/>
        </w:rPr>
        <w:t xml:space="preserve">1. Офертата включва: </w:t>
      </w:r>
    </w:p>
    <w:p w:rsidR="003A5718" w:rsidRPr="00B24599"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1.1.</w:t>
      </w:r>
      <w:r w:rsidRPr="00B24599">
        <w:rPr>
          <w:rFonts w:ascii="Times New Roman" w:eastAsia="Times New Roman" w:hAnsi="Times New Roman" w:cs="Times New Roman"/>
          <w:sz w:val="24"/>
          <w:szCs w:val="24"/>
          <w:lang w:eastAsia="bg-BG"/>
        </w:rPr>
        <w:t xml:space="preserve"> опис на съдържанието; </w:t>
      </w:r>
    </w:p>
    <w:p w:rsidR="003A5718" w:rsidRPr="00B24599"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1.2</w:t>
      </w:r>
      <w:r w:rsidRPr="00B24599">
        <w:rPr>
          <w:rFonts w:ascii="Times New Roman" w:eastAsia="Times New Roman" w:hAnsi="Times New Roman" w:cs="Times New Roman"/>
          <w:sz w:val="24"/>
          <w:szCs w:val="24"/>
          <w:lang w:eastAsia="bg-BG"/>
        </w:rPr>
        <w:t xml:space="preserve">. техническо предложение, съдържащо: </w:t>
      </w:r>
    </w:p>
    <w:p w:rsidR="003A5718" w:rsidRPr="00B24599"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rsidR="00005781" w:rsidRDefault="003A5718" w:rsidP="00005781">
      <w:pPr>
        <w:spacing w:line="360" w:lineRule="auto"/>
        <w:jc w:val="both"/>
        <w:rPr>
          <w:rFonts w:ascii="Times New Roman" w:hAnsi="Times New Roman"/>
          <w:sz w:val="24"/>
          <w:szCs w:val="24"/>
        </w:rPr>
      </w:pPr>
      <w:r w:rsidRPr="00B24599">
        <w:rPr>
          <w:rFonts w:ascii="Times New Roman" w:eastAsia="Times New Roman" w:hAnsi="Times New Roman" w:cs="Times New Roman"/>
          <w:sz w:val="24"/>
          <w:szCs w:val="24"/>
          <w:lang w:eastAsia="bg-BG"/>
        </w:rPr>
        <w:t xml:space="preserve">б) предложение за изпълнение на поръчката, в съответствие с </w:t>
      </w:r>
      <w:r>
        <w:rPr>
          <w:rFonts w:ascii="Times New Roman" w:eastAsia="Times New Roman" w:hAnsi="Times New Roman" w:cs="Times New Roman"/>
          <w:sz w:val="24"/>
          <w:szCs w:val="24"/>
          <w:lang w:eastAsia="bg-BG"/>
        </w:rPr>
        <w:t>методиката за оценка</w:t>
      </w:r>
      <w:r w:rsidRPr="00A647E0">
        <w:t>,</w:t>
      </w:r>
      <w:r w:rsidRPr="00B24599">
        <w:rPr>
          <w:rFonts w:ascii="Times New Roman" w:eastAsia="Times New Roman" w:hAnsi="Times New Roman" w:cs="Times New Roman"/>
          <w:b/>
          <w:bCs/>
          <w:sz w:val="24"/>
          <w:szCs w:val="24"/>
          <w:lang w:eastAsia="bg-BG"/>
        </w:rPr>
        <w:t xml:space="preserve"> </w:t>
      </w:r>
      <w:r w:rsidRPr="00B24599">
        <w:rPr>
          <w:rFonts w:ascii="Times New Roman" w:eastAsia="Times New Roman" w:hAnsi="Times New Roman" w:cs="Times New Roman"/>
          <w:bCs/>
          <w:iCs/>
          <w:sz w:val="24"/>
          <w:szCs w:val="24"/>
          <w:lang w:eastAsia="bg-BG"/>
        </w:rPr>
        <w:t>при съблюдаване на изискванията на Техническите спецификации, изискванията към офертата и условията за изпълнение на по</w:t>
      </w:r>
      <w:r>
        <w:rPr>
          <w:rFonts w:ascii="Times New Roman" w:eastAsia="Times New Roman" w:hAnsi="Times New Roman" w:cs="Times New Roman"/>
          <w:bCs/>
          <w:iCs/>
          <w:sz w:val="24"/>
          <w:szCs w:val="24"/>
          <w:lang w:eastAsia="bg-BG"/>
        </w:rPr>
        <w:t>ръчката, представено в оригинал, съдържащо</w:t>
      </w:r>
      <w:r w:rsidRPr="00B24599">
        <w:rPr>
          <w:rFonts w:ascii="Times New Roman" w:eastAsia="Times New Roman" w:hAnsi="Times New Roman" w:cs="Times New Roman"/>
          <w:sz w:val="24"/>
          <w:szCs w:val="24"/>
          <w:lang w:eastAsia="bg-BG"/>
        </w:rPr>
        <w:t xml:space="preserve"> </w:t>
      </w:r>
      <w:r w:rsidRPr="00B24599">
        <w:rPr>
          <w:rFonts w:ascii="Times New Roman" w:eastAsia="Times New Roman" w:hAnsi="Times New Roman" w:cs="Times New Roman"/>
          <w:sz w:val="24"/>
          <w:szCs w:val="24"/>
          <w:lang w:eastAsia="bg-BG"/>
        </w:rPr>
        <w:lastRenderedPageBreak/>
        <w:t xml:space="preserve">декларация за съгласие с клаузите на приложения проект на договор по </w:t>
      </w:r>
      <w:r w:rsidRPr="00B24599">
        <w:rPr>
          <w:rFonts w:ascii="Times New Roman" w:eastAsia="Times New Roman" w:hAnsi="Times New Roman" w:cs="Times New Roman"/>
          <w:bCs/>
          <w:sz w:val="24"/>
          <w:szCs w:val="24"/>
          <w:lang w:eastAsia="bg-BG"/>
        </w:rPr>
        <w:t>образец</w:t>
      </w:r>
      <w:r w:rsidR="00005781">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Pr="00B24599">
        <w:rPr>
          <w:rFonts w:ascii="Times New Roman" w:eastAsia="Times New Roman" w:hAnsi="Times New Roman" w:cs="Times New Roman"/>
          <w:sz w:val="24"/>
          <w:szCs w:val="24"/>
          <w:lang w:eastAsia="bg-BG"/>
        </w:rPr>
        <w:t xml:space="preserve"> декларация за срока на валидност на офертата по </w:t>
      </w:r>
      <w:r w:rsidRPr="00B24599">
        <w:rPr>
          <w:rFonts w:ascii="Times New Roman" w:eastAsia="Times New Roman" w:hAnsi="Times New Roman" w:cs="Times New Roman"/>
          <w:bCs/>
          <w:sz w:val="24"/>
          <w:szCs w:val="24"/>
          <w:lang w:eastAsia="bg-BG"/>
        </w:rPr>
        <w:t>образец</w:t>
      </w:r>
      <w:r w:rsidR="00005781">
        <w:rPr>
          <w:rFonts w:ascii="Times New Roman" w:eastAsia="Times New Roman" w:hAnsi="Times New Roman" w:cs="Times New Roman"/>
          <w:bCs/>
          <w:sz w:val="24"/>
          <w:szCs w:val="24"/>
          <w:lang w:eastAsia="bg-BG"/>
        </w:rPr>
        <w:t xml:space="preserve"> и </w:t>
      </w:r>
      <w:r w:rsidR="00005781" w:rsidRPr="00333EE7">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w:t>
      </w:r>
      <w:r w:rsidR="00005781">
        <w:rPr>
          <w:rFonts w:ascii="Times New Roman" w:hAnsi="Times New Roman"/>
          <w:sz w:val="24"/>
          <w:szCs w:val="24"/>
        </w:rPr>
        <w:t>а заетостта и условията на труд.</w:t>
      </w:r>
    </w:p>
    <w:p w:rsidR="003A5718" w:rsidRPr="002C3E82" w:rsidRDefault="003A5718" w:rsidP="003A5718">
      <w:pPr>
        <w:spacing w:after="0" w:line="360" w:lineRule="auto"/>
        <w:jc w:val="both"/>
        <w:rPr>
          <w:rFonts w:ascii="Times New Roman" w:hAnsi="Times New Roman" w:cs="Times New Roman"/>
          <w:i/>
          <w:sz w:val="24"/>
          <w:szCs w:val="24"/>
        </w:rPr>
      </w:pPr>
      <w:r w:rsidRPr="002C3E82">
        <w:rPr>
          <w:rFonts w:ascii="Times New Roman" w:hAnsi="Times New Roman" w:cs="Times New Roman"/>
          <w:i/>
          <w:sz w:val="24"/>
          <w:szCs w:val="24"/>
        </w:rPr>
        <w:t>Забележка: документите по т.1.1 и 1.2, букви а) и б) следва да бъдат обособени в отделна папка!</w:t>
      </w:r>
    </w:p>
    <w:p w:rsidR="003A5718" w:rsidRPr="00B24599"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1.3.</w:t>
      </w:r>
      <w:r w:rsidRPr="00B24599">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3A5718" w:rsidRPr="00B24599"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1.4.</w:t>
      </w:r>
      <w:r w:rsidRPr="00B24599">
        <w:rPr>
          <w:rFonts w:ascii="Times New Roman" w:eastAsia="Times New Roman" w:hAnsi="Times New Roman" w:cs="Times New Roman"/>
          <w:sz w:val="24"/>
          <w:szCs w:val="24"/>
          <w:lang w:eastAsia="bg-BG"/>
        </w:rPr>
        <w:t xml:space="preserve"> документи за доказване на предприетите мерки за надеждност, когато е приложимо;</w:t>
      </w:r>
    </w:p>
    <w:p w:rsidR="003A5718" w:rsidRPr="00B24599" w:rsidRDefault="003A5718" w:rsidP="003A5718">
      <w:pPr>
        <w:spacing w:after="0" w:line="360" w:lineRule="auto"/>
        <w:jc w:val="both"/>
        <w:rPr>
          <w:rFonts w:ascii="Times New Roman" w:eastAsia="Times New Roman" w:hAnsi="Times New Roman" w:cs="Times New Roman"/>
          <w:b/>
          <w:bCs/>
          <w:sz w:val="24"/>
          <w:szCs w:val="24"/>
          <w:lang w:eastAsia="bg-BG"/>
        </w:rPr>
      </w:pPr>
      <w:r w:rsidRPr="00B24599">
        <w:rPr>
          <w:rFonts w:ascii="Times New Roman" w:eastAsia="Times New Roman" w:hAnsi="Times New Roman" w:cs="Times New Roman"/>
          <w:b/>
          <w:sz w:val="24"/>
          <w:szCs w:val="24"/>
          <w:lang w:eastAsia="bg-BG"/>
        </w:rPr>
        <w:t>1.5.</w:t>
      </w:r>
      <w:r w:rsidRPr="00B24599">
        <w:rPr>
          <w:rFonts w:ascii="Times New Roman" w:eastAsia="Times New Roman" w:hAnsi="Times New Roman" w:cs="Times New Roman"/>
          <w:sz w:val="24"/>
          <w:szCs w:val="24"/>
          <w:lang w:eastAsia="bg-BG"/>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006C0865">
        <w:rPr>
          <w:rFonts w:ascii="Times New Roman" w:eastAsia="Times New Roman" w:hAnsi="Times New Roman" w:cs="Times New Roman"/>
          <w:sz w:val="24"/>
          <w:szCs w:val="24"/>
          <w:lang w:eastAsia="bg-BG"/>
        </w:rPr>
        <w:t>2</w:t>
      </w:r>
      <w:r w:rsidRPr="00B24599">
        <w:rPr>
          <w:rFonts w:ascii="Times New Roman" w:eastAsia="Times New Roman" w:hAnsi="Times New Roman" w:cs="Times New Roman"/>
          <w:sz w:val="24"/>
          <w:szCs w:val="24"/>
          <w:lang w:eastAsia="bg-BG"/>
        </w:rPr>
        <w:t xml:space="preserve">. дейностите, които ще изпълнява всеки член на обединението. </w:t>
      </w:r>
      <w:r w:rsidR="006C0865">
        <w:rPr>
          <w:rFonts w:ascii="Times New Roman" w:eastAsia="Times New Roman" w:hAnsi="Times New Roman" w:cs="Times New Roman"/>
          <w:sz w:val="24"/>
          <w:szCs w:val="24"/>
          <w:lang w:eastAsia="bg-BG"/>
        </w:rPr>
        <w:t>3</w:t>
      </w:r>
      <w:r w:rsidR="0000578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уговаряне на солидарна отговорност между членовете на обединението. </w:t>
      </w:r>
      <w:r w:rsidRPr="00B24599">
        <w:rPr>
          <w:rFonts w:ascii="Times New Roman" w:eastAsia="Times New Roman" w:hAnsi="Times New Roman" w:cs="Times New Roman"/>
          <w:sz w:val="24"/>
          <w:szCs w:val="24"/>
          <w:lang w:eastAsia="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3A5718"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bCs/>
          <w:sz w:val="24"/>
          <w:szCs w:val="24"/>
          <w:lang w:eastAsia="bg-BG"/>
        </w:rPr>
        <w:t xml:space="preserve">1.6. </w:t>
      </w:r>
      <w:r w:rsidRPr="00B24599">
        <w:rPr>
          <w:rFonts w:ascii="Times New Roman" w:eastAsia="Times New Roman" w:hAnsi="Times New Roman" w:cs="Times New Roman"/>
          <w:bCs/>
          <w:sz w:val="24"/>
          <w:szCs w:val="24"/>
          <w:lang w:eastAsia="bg-BG"/>
        </w:rPr>
        <w:t xml:space="preserve">Ценово предложение по </w:t>
      </w:r>
      <w:r w:rsidRPr="00B24599">
        <w:rPr>
          <w:rFonts w:ascii="Times New Roman" w:eastAsia="Times New Roman" w:hAnsi="Times New Roman" w:cs="Times New Roman"/>
          <w:sz w:val="24"/>
          <w:szCs w:val="24"/>
          <w:lang w:eastAsia="bg-BG"/>
        </w:rPr>
        <w:t>образец</w:t>
      </w:r>
      <w:r>
        <w:rPr>
          <w:rFonts w:ascii="Times New Roman" w:eastAsia="Times New Roman" w:hAnsi="Times New Roman" w:cs="Times New Roman"/>
          <w:sz w:val="24"/>
          <w:szCs w:val="24"/>
          <w:lang w:eastAsia="bg-BG"/>
        </w:rPr>
        <w:t>;</w:t>
      </w:r>
    </w:p>
    <w:p w:rsidR="003A5718" w:rsidRDefault="003A5718" w:rsidP="003A5718">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sz w:val="24"/>
          <w:szCs w:val="24"/>
          <w:lang w:eastAsia="bg-BG"/>
        </w:rPr>
        <w:t>При несъответствие между цена</w:t>
      </w:r>
      <w:r>
        <w:rPr>
          <w:rFonts w:ascii="Times New Roman" w:eastAsia="Times New Roman" w:hAnsi="Times New Roman" w:cs="Times New Roman"/>
          <w:sz w:val="24"/>
          <w:szCs w:val="24"/>
          <w:lang w:eastAsia="bg-BG"/>
        </w:rPr>
        <w:t>та, изписана с цифри и тази, изписана с думи,</w:t>
      </w:r>
      <w:r w:rsidRPr="00B24599">
        <w:rPr>
          <w:rFonts w:ascii="Times New Roman" w:eastAsia="Times New Roman" w:hAnsi="Times New Roman" w:cs="Times New Roman"/>
          <w:sz w:val="24"/>
          <w:szCs w:val="24"/>
          <w:lang w:eastAsia="bg-BG"/>
        </w:rPr>
        <w:t xml:space="preserve"> ще се взема предвид изписаната с думи.</w:t>
      </w:r>
    </w:p>
    <w:p w:rsidR="00F40E0D" w:rsidRPr="00B24599" w:rsidRDefault="00F40E0D" w:rsidP="003A5718">
      <w:pPr>
        <w:spacing w:after="0" w:line="360" w:lineRule="auto"/>
        <w:jc w:val="both"/>
        <w:rPr>
          <w:rFonts w:ascii="Times New Roman" w:eastAsia="Times New Roman" w:hAnsi="Times New Roman" w:cs="Times New Roman"/>
          <w:sz w:val="24"/>
          <w:szCs w:val="24"/>
          <w:lang w:eastAsia="bg-BG"/>
        </w:rPr>
      </w:pPr>
      <w:r w:rsidRPr="00F40E0D">
        <w:rPr>
          <w:rFonts w:ascii="Times New Roman" w:eastAsia="Times New Roman" w:hAnsi="Times New Roman" w:cs="Times New Roman"/>
          <w:b/>
          <w:sz w:val="24"/>
          <w:szCs w:val="24"/>
          <w:lang w:eastAsia="bg-BG"/>
        </w:rPr>
        <w:t>1.6.1.</w:t>
      </w:r>
      <w:r>
        <w:rPr>
          <w:rFonts w:ascii="Times New Roman" w:eastAsia="Times New Roman" w:hAnsi="Times New Roman" w:cs="Times New Roman"/>
          <w:sz w:val="24"/>
          <w:szCs w:val="24"/>
          <w:lang w:eastAsia="bg-BG"/>
        </w:rPr>
        <w:t xml:space="preserve"> Участниците следва да посочат предлаганата от тях цена само в ценовото си предложение. В случай, че цената е посочена в други части на офертата, участникът ще бъде отстранен от участие.  </w:t>
      </w:r>
    </w:p>
    <w:p w:rsidR="003A5718" w:rsidRDefault="003A5718" w:rsidP="003A5718">
      <w:pPr>
        <w:jc w:val="both"/>
        <w:rPr>
          <w:rFonts w:ascii="Times New Roman" w:hAnsi="Times New Roman" w:cs="Times New Roman"/>
          <w:sz w:val="24"/>
          <w:szCs w:val="24"/>
        </w:rPr>
      </w:pPr>
    </w:p>
    <w:p w:rsidR="003A5718" w:rsidRPr="001A0675" w:rsidRDefault="003A5718" w:rsidP="003A5718">
      <w:pPr>
        <w:autoSpaceDE w:val="0"/>
        <w:autoSpaceDN w:val="0"/>
        <w:adjustRightInd w:val="0"/>
        <w:spacing w:after="0" w:line="360" w:lineRule="auto"/>
        <w:jc w:val="both"/>
        <w:rPr>
          <w:rFonts w:ascii="Times New Roman" w:eastAsia="Times New Roman" w:hAnsi="Times New Roman" w:cs="Times New Roman"/>
          <w:b/>
          <w:bCs/>
          <w:i/>
          <w:sz w:val="24"/>
          <w:szCs w:val="24"/>
          <w:u w:val="single"/>
          <w:lang w:eastAsia="zh-CN"/>
        </w:rPr>
      </w:pPr>
      <w:r w:rsidRPr="001A0675">
        <w:rPr>
          <w:rFonts w:ascii="Times New Roman" w:eastAsia="Calibri" w:hAnsi="Times New Roman" w:cs="Times New Roman"/>
          <w:b/>
          <w:i/>
          <w:sz w:val="24"/>
          <w:szCs w:val="24"/>
          <w:u w:val="single"/>
        </w:rPr>
        <w:t xml:space="preserve">*Забележка: </w:t>
      </w:r>
      <w:r w:rsidRPr="001A0675">
        <w:rPr>
          <w:rFonts w:ascii="Times New Roman" w:eastAsia="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w:t>
      </w:r>
      <w:r w:rsidRPr="001A0675">
        <w:rPr>
          <w:rFonts w:ascii="Times New Roman" w:eastAsia="Times New Roman" w:hAnsi="Times New Roman" w:cs="Times New Roman"/>
          <w:b/>
          <w:bCs/>
          <w:i/>
          <w:sz w:val="24"/>
          <w:szCs w:val="24"/>
          <w:lang w:eastAsia="zh-CN"/>
        </w:rPr>
        <w:lastRenderedPageBreak/>
        <w:t xml:space="preserve">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1" w:history="1">
        <w:r w:rsidRPr="001A0675">
          <w:rPr>
            <w:rFonts w:ascii="Times New Roman" w:eastAsia="Times New Roman" w:hAnsi="Times New Roman" w:cs="Times New Roman"/>
            <w:b/>
            <w:bCs/>
            <w:i/>
            <w:sz w:val="24"/>
            <w:szCs w:val="24"/>
            <w:u w:val="single"/>
            <w:lang w:eastAsia="zh-CN"/>
          </w:rPr>
          <w:t>http://eur-lex.europa.eu/legal-content/BG/TXT/?uri=CELEX%3A32016R0007</w:t>
        </w:r>
      </w:hyperlink>
    </w:p>
    <w:p w:rsidR="006C0865" w:rsidRDefault="006C0865" w:rsidP="003A5718">
      <w:pPr>
        <w:keepNext/>
        <w:tabs>
          <w:tab w:val="left" w:pos="0"/>
        </w:tabs>
        <w:spacing w:after="0" w:line="360" w:lineRule="auto"/>
        <w:ind w:left="10" w:firstLine="710"/>
        <w:jc w:val="center"/>
        <w:outlineLvl w:val="0"/>
        <w:rPr>
          <w:rFonts w:eastAsia="Times New Roman" w:cs="Times New Roman"/>
          <w:b/>
          <w:caps/>
          <w:sz w:val="24"/>
          <w:szCs w:val="24"/>
          <w:lang w:eastAsia="bg-BG"/>
        </w:rPr>
      </w:pPr>
      <w:bookmarkStart w:id="100" w:name="_Toc408487477"/>
      <w:bookmarkStart w:id="101" w:name="_Toc409607404"/>
      <w:bookmarkStart w:id="102" w:name="_Toc410737598"/>
      <w:bookmarkStart w:id="103" w:name="_Toc411430887"/>
      <w:bookmarkStart w:id="104" w:name="_Toc424819532"/>
      <w:bookmarkStart w:id="105" w:name="_Toc445987091"/>
      <w:bookmarkStart w:id="106" w:name="_Toc450982668"/>
      <w:bookmarkStart w:id="107" w:name="_Toc462658446"/>
      <w:bookmarkStart w:id="108" w:name="_Toc465700373"/>
      <w:bookmarkStart w:id="109" w:name="_Toc470107497"/>
      <w:bookmarkStart w:id="110" w:name="_Toc470683311"/>
      <w:bookmarkStart w:id="111" w:name="_Toc476559079"/>
      <w:bookmarkStart w:id="112" w:name="_Toc480793133"/>
    </w:p>
    <w:p w:rsidR="003A5718" w:rsidRPr="0097743A" w:rsidRDefault="003A5718" w:rsidP="003A5718">
      <w:pPr>
        <w:keepNext/>
        <w:tabs>
          <w:tab w:val="left" w:pos="0"/>
        </w:tabs>
        <w:spacing w:after="0" w:line="360" w:lineRule="auto"/>
        <w:ind w:left="10" w:firstLine="710"/>
        <w:jc w:val="center"/>
        <w:outlineLvl w:val="0"/>
        <w:rPr>
          <w:rFonts w:ascii="Times New Roman Bold" w:eastAsia="Times New Roman" w:hAnsi="Times New Roman Bold" w:cs="Times New Roman"/>
          <w:b/>
          <w:caps/>
          <w:sz w:val="24"/>
          <w:szCs w:val="24"/>
          <w:lang w:eastAsia="bg-BG"/>
        </w:rPr>
      </w:pPr>
      <w:r w:rsidRPr="0097743A">
        <w:rPr>
          <w:rFonts w:ascii="Times New Roman Bold" w:eastAsia="Times New Roman" w:hAnsi="Times New Roman Bold" w:cs="Times New Roman"/>
          <w:b/>
          <w:caps/>
          <w:sz w:val="24"/>
          <w:szCs w:val="24"/>
          <w:lang w:eastAsia="bg-BG"/>
        </w:rPr>
        <w:t>Раздел VI. УКАЗАНИЯ КЪМ ЗАИНТЕРЕСОВАНИТЕ ЛИЦА И УЧАСТНИЦИТЕ В ПРОЦЕДУРАТА</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3A5718" w:rsidRPr="0097743A" w:rsidRDefault="003A5718" w:rsidP="003A5718">
      <w:pPr>
        <w:spacing w:after="0" w:line="240" w:lineRule="auto"/>
        <w:rPr>
          <w:rFonts w:ascii="Times New Roman" w:eastAsia="Times New Roman" w:hAnsi="Times New Roman" w:cs="Times New Roman"/>
          <w:sz w:val="24"/>
          <w:szCs w:val="24"/>
          <w:lang w:eastAsia="bg-BG"/>
        </w:rPr>
      </w:pPr>
    </w:p>
    <w:p w:rsidR="003A5718" w:rsidRPr="0097743A" w:rsidRDefault="003A5718" w:rsidP="003A5718">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3A5718" w:rsidRPr="0097743A" w:rsidRDefault="003A5718" w:rsidP="003A5718">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3A5718" w:rsidRPr="0097743A" w:rsidRDefault="003A5718" w:rsidP="003A5718">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3. Опаковката включва опис на представените документи, самите документи, </w:t>
      </w:r>
      <w:r w:rsidRPr="0097743A">
        <w:rPr>
          <w:rFonts w:ascii="Times New Roman" w:eastAsia="Times New Roman" w:hAnsi="Times New Roman" w:cs="Times New Roman"/>
          <w:b/>
          <w:sz w:val="24"/>
          <w:szCs w:val="24"/>
          <w:lang w:eastAsia="bg-BG"/>
        </w:rPr>
        <w:t xml:space="preserve">както и отделен запечатан непрозрачен плик с надпис "Предлагани ценови параметри", </w:t>
      </w:r>
      <w:r w:rsidRPr="0097743A">
        <w:rPr>
          <w:rFonts w:ascii="Times New Roman" w:eastAsia="Times New Roman" w:hAnsi="Times New Roman" w:cs="Times New Roman"/>
          <w:sz w:val="24"/>
          <w:szCs w:val="24"/>
          <w:lang w:eastAsia="bg-BG"/>
        </w:rPr>
        <w:t xml:space="preserve"> който съдържа ценовото предложение на участника</w:t>
      </w:r>
      <w:r>
        <w:rPr>
          <w:rFonts w:ascii="Times New Roman" w:eastAsia="Times New Roman" w:hAnsi="Times New Roman" w:cs="Times New Roman"/>
          <w:sz w:val="24"/>
          <w:szCs w:val="24"/>
          <w:lang w:eastAsia="bg-BG"/>
        </w:rPr>
        <w:t>.</w:t>
      </w:r>
    </w:p>
    <w:p w:rsidR="003A5718" w:rsidRPr="0097743A" w:rsidRDefault="003A5718" w:rsidP="003A5718">
      <w:pPr>
        <w:spacing w:after="0" w:line="360" w:lineRule="auto"/>
        <w:jc w:val="both"/>
        <w:rPr>
          <w:rFonts w:ascii="Times New Roman" w:eastAsia="Times New Roman" w:hAnsi="Times New Roman" w:cs="Times New Roman"/>
          <w:b/>
          <w:bCs/>
          <w:sz w:val="24"/>
          <w:szCs w:val="24"/>
          <w:lang w:eastAsia="bg-BG"/>
        </w:rPr>
      </w:pPr>
      <w:r w:rsidRPr="0097743A">
        <w:rPr>
          <w:rFonts w:ascii="Times New Roman" w:eastAsia="Times New Roman" w:hAnsi="Times New Roman" w:cs="Times New Roman"/>
          <w:sz w:val="24"/>
          <w:szCs w:val="24"/>
          <w:lang w:eastAsia="bg-BG"/>
        </w:rPr>
        <w:t xml:space="preserve">4. Не се приемат оферти, които са представени след изтичане на крайния срок за получаване или в </w:t>
      </w:r>
      <w:proofErr w:type="spellStart"/>
      <w:r w:rsidRPr="0097743A">
        <w:rPr>
          <w:rFonts w:ascii="Times New Roman" w:eastAsia="Times New Roman" w:hAnsi="Times New Roman" w:cs="Times New Roman"/>
          <w:sz w:val="24"/>
          <w:szCs w:val="24"/>
          <w:lang w:eastAsia="bg-BG"/>
        </w:rPr>
        <w:t>незапечатана</w:t>
      </w:r>
      <w:proofErr w:type="spellEnd"/>
      <w:r w:rsidRPr="0097743A">
        <w:rPr>
          <w:rFonts w:ascii="Times New Roman" w:eastAsia="Times New Roman" w:hAnsi="Times New Roman" w:cs="Times New Roman"/>
          <w:sz w:val="24"/>
          <w:szCs w:val="24"/>
          <w:lang w:eastAsia="bg-BG"/>
        </w:rPr>
        <w:t xml:space="preserve"> или скъсана опаковка.</w:t>
      </w:r>
    </w:p>
    <w:p w:rsidR="003A5718" w:rsidRPr="00D02F55" w:rsidRDefault="003A5718" w:rsidP="003A5718">
      <w:pPr>
        <w:tabs>
          <w:tab w:val="left" w:pos="0"/>
        </w:tabs>
        <w:suppressAutoHyphens/>
        <w:spacing w:after="0" w:line="360" w:lineRule="auto"/>
        <w:jc w:val="both"/>
        <w:rPr>
          <w:rFonts w:ascii="Times New Roman" w:eastAsia="Times New Roman" w:hAnsi="Times New Roman" w:cs="Times New Roman"/>
          <w:b/>
          <w:bCs/>
          <w:sz w:val="24"/>
          <w:szCs w:val="24"/>
          <w:lang w:val="en-US" w:eastAsia="bg-BG"/>
        </w:rPr>
      </w:pPr>
      <w:r w:rsidRPr="0097743A">
        <w:rPr>
          <w:rFonts w:ascii="Times New Roman" w:eastAsia="Times New Roman" w:hAnsi="Times New Roman" w:cs="Times New Roman"/>
          <w:sz w:val="24"/>
          <w:szCs w:val="24"/>
          <w:lang w:eastAsia="bg-BG"/>
        </w:rPr>
        <w:t xml:space="preserve">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005781">
        <w:rPr>
          <w:rFonts w:ascii="Times New Roman" w:eastAsia="Times New Roman" w:hAnsi="Times New Roman" w:cs="Times New Roman"/>
          <w:sz w:val="24"/>
          <w:szCs w:val="24"/>
          <w:lang w:eastAsia="bg-BG"/>
        </w:rPr>
        <w:t>О</w:t>
      </w:r>
      <w:r w:rsidRPr="0097743A">
        <w:rPr>
          <w:rFonts w:ascii="Times New Roman" w:eastAsia="Times New Roman" w:hAnsi="Times New Roman" w:cs="Times New Roman"/>
          <w:sz w:val="24"/>
          <w:szCs w:val="24"/>
          <w:lang w:eastAsia="bg-BG"/>
        </w:rPr>
        <w:t>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Pr>
          <w:rFonts w:ascii="Times New Roman" w:eastAsia="Times New Roman" w:hAnsi="Times New Roman" w:cs="Times New Roman"/>
          <w:sz w:val="24"/>
          <w:szCs w:val="24"/>
          <w:lang w:eastAsia="bg-BG"/>
        </w:rPr>
        <w:t>.</w:t>
      </w:r>
    </w:p>
    <w:p w:rsidR="003A5718" w:rsidRPr="0097743A" w:rsidRDefault="003A5718" w:rsidP="003A5718">
      <w:pPr>
        <w:keepNext/>
        <w:keepLines/>
        <w:spacing w:before="240" w:after="0" w:line="240" w:lineRule="auto"/>
        <w:jc w:val="center"/>
        <w:outlineLvl w:val="0"/>
        <w:rPr>
          <w:rFonts w:ascii="Calibri" w:eastAsia="Times New Roman" w:hAnsi="Calibri" w:cs="Times New Roman"/>
          <w:caps/>
          <w:sz w:val="24"/>
          <w:szCs w:val="24"/>
          <w:lang w:val="x-none" w:eastAsia="x-none"/>
        </w:rPr>
      </w:pPr>
      <w:bookmarkStart w:id="113" w:name="_Toc450982669"/>
      <w:bookmarkStart w:id="114" w:name="_Toc462658447"/>
      <w:bookmarkStart w:id="115" w:name="_Toc465700374"/>
      <w:bookmarkStart w:id="116" w:name="_Toc470107498"/>
      <w:bookmarkStart w:id="117" w:name="_Toc470683312"/>
      <w:bookmarkStart w:id="118" w:name="_Toc476559080"/>
      <w:bookmarkStart w:id="119" w:name="_Toc480793134"/>
      <w:r w:rsidRPr="0097743A">
        <w:rPr>
          <w:rFonts w:ascii="Times New Roman Bold" w:eastAsia="Times New Roman" w:hAnsi="Times New Roman Bold" w:cs="Times New Roman"/>
          <w:bCs/>
          <w:caps/>
          <w:sz w:val="24"/>
          <w:szCs w:val="24"/>
          <w:lang w:val="x-none" w:eastAsia="x-none"/>
        </w:rPr>
        <w:t xml:space="preserve">Раздел VII. </w:t>
      </w:r>
      <w:r w:rsidRPr="0097743A">
        <w:rPr>
          <w:rFonts w:ascii="Times New Roman Bold" w:eastAsia="Times New Roman" w:hAnsi="Times New Roman Bold" w:cs="Times New Roman"/>
          <w:caps/>
          <w:sz w:val="24"/>
          <w:szCs w:val="24"/>
          <w:lang w:val="x-none" w:eastAsia="x-none"/>
        </w:rPr>
        <w:t>гаранциИ ЗА ИЗПЪЛНЕНИЕ НА ДОГОВОРА и</w:t>
      </w:r>
      <w:bookmarkEnd w:id="113"/>
      <w:bookmarkEnd w:id="114"/>
      <w:bookmarkEnd w:id="115"/>
      <w:bookmarkEnd w:id="116"/>
      <w:bookmarkEnd w:id="117"/>
      <w:bookmarkEnd w:id="118"/>
      <w:bookmarkEnd w:id="119"/>
    </w:p>
    <w:p w:rsidR="003A5718" w:rsidRPr="0097743A" w:rsidRDefault="003A5718" w:rsidP="003A5718">
      <w:pPr>
        <w:keepNext/>
        <w:keepLines/>
        <w:spacing w:before="240" w:after="0" w:line="240" w:lineRule="auto"/>
        <w:jc w:val="center"/>
        <w:outlineLvl w:val="0"/>
        <w:rPr>
          <w:rFonts w:ascii="Calibri" w:eastAsia="Times New Roman" w:hAnsi="Calibri" w:cs="Times New Roman"/>
          <w:caps/>
          <w:sz w:val="24"/>
          <w:szCs w:val="24"/>
          <w:lang w:val="x-none" w:eastAsia="x-none"/>
        </w:rPr>
      </w:pPr>
      <w:bookmarkStart w:id="120" w:name="_Toc450982670"/>
      <w:bookmarkStart w:id="121" w:name="_Toc462658448"/>
      <w:bookmarkStart w:id="122" w:name="_Toc465700375"/>
      <w:bookmarkStart w:id="123" w:name="_Toc470107499"/>
      <w:bookmarkStart w:id="124" w:name="_Toc470683313"/>
      <w:bookmarkStart w:id="125" w:name="_Toc476559081"/>
      <w:bookmarkStart w:id="126" w:name="_Toc480793135"/>
      <w:r w:rsidRPr="0097743A">
        <w:rPr>
          <w:rFonts w:ascii="Times New Roman Bold" w:eastAsia="Times New Roman" w:hAnsi="Times New Roman Bold" w:cs="Times New Roman"/>
          <w:caps/>
          <w:sz w:val="24"/>
          <w:szCs w:val="24"/>
          <w:lang w:val="x-none" w:eastAsia="x-none"/>
        </w:rPr>
        <w:t>обезпечения</w:t>
      </w:r>
      <w:bookmarkEnd w:id="120"/>
      <w:bookmarkEnd w:id="121"/>
      <w:bookmarkEnd w:id="122"/>
      <w:bookmarkEnd w:id="123"/>
      <w:bookmarkEnd w:id="124"/>
      <w:bookmarkEnd w:id="125"/>
      <w:bookmarkEnd w:id="126"/>
    </w:p>
    <w:p w:rsidR="003A5718" w:rsidRDefault="003A5718" w:rsidP="003A5718">
      <w:pPr>
        <w:spacing w:before="120" w:after="120"/>
        <w:jc w:val="both"/>
        <w:rPr>
          <w:rFonts w:ascii="Times New Roman" w:hAnsi="Times New Roman" w:cs="Times New Roman"/>
          <w:b/>
          <w:bCs/>
          <w:caps/>
          <w:sz w:val="24"/>
          <w:szCs w:val="24"/>
          <w:lang w:val="en-US"/>
        </w:rPr>
      </w:pPr>
    </w:p>
    <w:p w:rsidR="003A5718" w:rsidRDefault="003A5718" w:rsidP="003A5718">
      <w:pPr>
        <w:spacing w:before="120" w:after="120"/>
        <w:jc w:val="both"/>
        <w:rPr>
          <w:rFonts w:ascii="Times New Roman" w:hAnsi="Times New Roman" w:cs="Times New Roman"/>
          <w:b/>
          <w:bCs/>
          <w:caps/>
          <w:sz w:val="24"/>
          <w:szCs w:val="24"/>
        </w:rPr>
      </w:pPr>
      <w:r>
        <w:rPr>
          <w:rFonts w:ascii="Times New Roman" w:hAnsi="Times New Roman" w:cs="Times New Roman"/>
          <w:b/>
          <w:bCs/>
          <w:caps/>
          <w:sz w:val="24"/>
          <w:szCs w:val="24"/>
          <w:lang w:val="en-US"/>
        </w:rPr>
        <w:lastRenderedPageBreak/>
        <w:t>1</w:t>
      </w:r>
      <w:r w:rsidRPr="00535FC2">
        <w:rPr>
          <w:rFonts w:ascii="Times New Roman" w:hAnsi="Times New Roman" w:cs="Times New Roman"/>
          <w:b/>
          <w:bCs/>
          <w:caps/>
          <w:sz w:val="24"/>
          <w:szCs w:val="24"/>
        </w:rPr>
        <w:t>.</w:t>
      </w:r>
      <w:r>
        <w:rPr>
          <w:rFonts w:ascii="Times New Roman" w:hAnsi="Times New Roman" w:cs="Times New Roman"/>
          <w:b/>
          <w:bCs/>
          <w:caps/>
          <w:sz w:val="24"/>
          <w:szCs w:val="24"/>
        </w:rPr>
        <w:t xml:space="preserve"> </w:t>
      </w:r>
      <w:r w:rsidRPr="00535FC2">
        <w:rPr>
          <w:rFonts w:ascii="Times New Roman" w:hAnsi="Times New Roman" w:cs="Times New Roman"/>
          <w:b/>
          <w:bCs/>
          <w:caps/>
          <w:sz w:val="24"/>
          <w:szCs w:val="24"/>
        </w:rPr>
        <w:t>Гаранция за изпълнение на договора – условия, размер и начин на плащане:</w:t>
      </w:r>
    </w:p>
    <w:p w:rsidR="003A5718"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bCs/>
          <w:sz w:val="24"/>
          <w:szCs w:val="24"/>
          <w:lang w:eastAsia="bg-BG"/>
        </w:rPr>
        <w:t>1.1.</w:t>
      </w:r>
      <w:r w:rsidRPr="0097743A">
        <w:rPr>
          <w:rFonts w:ascii="Times New Roman" w:eastAsia="Times New Roman" w:hAnsi="Times New Roman" w:cs="Times New Roman"/>
          <w:sz w:val="24"/>
          <w:szCs w:val="24"/>
          <w:lang w:eastAsia="bg-BG"/>
        </w:rPr>
        <w:t xml:space="preserve"> Гаранцията за изпълнение на договора е в размер на </w:t>
      </w:r>
      <w:r w:rsidR="0009303D">
        <w:rPr>
          <w:rFonts w:ascii="Times New Roman" w:eastAsia="Times New Roman" w:hAnsi="Times New Roman" w:cs="Times New Roman"/>
          <w:sz w:val="24"/>
          <w:szCs w:val="24"/>
          <w:lang w:eastAsia="bg-BG"/>
        </w:rPr>
        <w:t>5</w:t>
      </w:r>
      <w:r w:rsidRPr="0097743A">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стойността</w:t>
      </w:r>
      <w:r w:rsidRPr="0097743A">
        <w:rPr>
          <w:rFonts w:ascii="Times New Roman" w:eastAsia="Times New Roman" w:hAnsi="Times New Roman" w:cs="Times New Roman"/>
          <w:sz w:val="24"/>
          <w:szCs w:val="24"/>
          <w:lang w:eastAsia="bg-BG"/>
        </w:rPr>
        <w:t xml:space="preserve"> на договора за обществена поръчка без включен ДДС.</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1.2. Гаранцията се предоставя в една от следните форми: </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1.2.1. парична сума;</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1.2.2. банкова гаранция;</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1.2.3. застраховка, която обезпечава изпълнението чрез покритие на отговорността на изпълнителя. </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1.3. Гаранцията </w:t>
      </w:r>
      <w:r>
        <w:rPr>
          <w:rFonts w:ascii="Times New Roman" w:eastAsia="Times New Roman" w:hAnsi="Times New Roman" w:cs="Times New Roman"/>
          <w:sz w:val="24"/>
          <w:szCs w:val="24"/>
          <w:lang w:eastAsia="bg-BG"/>
        </w:rPr>
        <w:t xml:space="preserve">по т.1.2.1 и т. 1.2.2 </w:t>
      </w:r>
      <w:r w:rsidRPr="0097743A">
        <w:rPr>
          <w:rFonts w:ascii="Times New Roman" w:eastAsia="Times New Roman" w:hAnsi="Times New Roman" w:cs="Times New Roman"/>
          <w:sz w:val="24"/>
          <w:szCs w:val="24"/>
          <w:lang w:eastAsia="bg-BG"/>
        </w:rPr>
        <w:t xml:space="preserve">може да се предостави от името на изпълнителя за сметка на трето лице - гарант. </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1.4. Участникът, определен за изпълнител, избира сам формата на гаранцията за изпълнение. </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3A5718" w:rsidRPr="0097743A" w:rsidRDefault="003A5718" w:rsidP="003A5718">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bCs/>
          <w:sz w:val="24"/>
          <w:szCs w:val="24"/>
          <w:lang w:eastAsia="bg-BG"/>
        </w:rPr>
        <w:t>1.7.</w:t>
      </w:r>
      <w:r w:rsidRPr="0097743A">
        <w:rPr>
          <w:rFonts w:ascii="Times New Roman" w:eastAsia="Times New Roman" w:hAnsi="Times New Roman" w:cs="Times New Roman"/>
          <w:b/>
          <w:bCs/>
          <w:sz w:val="24"/>
          <w:szCs w:val="24"/>
          <w:lang w:eastAsia="bg-BG"/>
        </w:rPr>
        <w:t xml:space="preserve"> </w:t>
      </w:r>
      <w:r w:rsidRPr="0097743A">
        <w:rPr>
          <w:rFonts w:ascii="Times New Roman" w:eastAsia="Times New Roman" w:hAnsi="Times New Roman" w:cs="Times New Roman"/>
          <w:sz w:val="24"/>
          <w:szCs w:val="24"/>
          <w:lang w:eastAsia="bg-BG"/>
        </w:rPr>
        <w:t xml:space="preserve">При представяне на гаранцията </w:t>
      </w:r>
      <w:r>
        <w:rPr>
          <w:rFonts w:ascii="Times New Roman" w:eastAsia="Times New Roman" w:hAnsi="Times New Roman" w:cs="Times New Roman"/>
          <w:sz w:val="24"/>
          <w:szCs w:val="24"/>
          <w:lang w:eastAsia="bg-BG"/>
        </w:rPr>
        <w:t xml:space="preserve">във вид на платежно нареждане </w:t>
      </w:r>
      <w:r w:rsidRPr="0097743A">
        <w:rPr>
          <w:rFonts w:ascii="Times New Roman" w:eastAsia="Times New Roman" w:hAnsi="Times New Roman" w:cs="Times New Roman"/>
          <w:sz w:val="24"/>
          <w:szCs w:val="24"/>
          <w:lang w:eastAsia="bg-BG"/>
        </w:rPr>
        <w:t>паричнат</w:t>
      </w:r>
      <w:r>
        <w:rPr>
          <w:rFonts w:ascii="Times New Roman" w:eastAsia="Times New Roman" w:hAnsi="Times New Roman" w:cs="Times New Roman"/>
          <w:sz w:val="24"/>
          <w:szCs w:val="24"/>
          <w:lang w:eastAsia="bg-BG"/>
        </w:rPr>
        <w:t>а сума се внася по сметката на</w:t>
      </w:r>
      <w:r w:rsidRPr="0097743A">
        <w:rPr>
          <w:rFonts w:ascii="Times New Roman" w:eastAsia="Times New Roman" w:hAnsi="Times New Roman" w:cs="Times New Roman"/>
          <w:sz w:val="24"/>
          <w:szCs w:val="24"/>
          <w:lang w:eastAsia="bg-BG"/>
        </w:rPr>
        <w:t xml:space="preserve"> Възложителя (Столична община):</w:t>
      </w:r>
    </w:p>
    <w:p w:rsidR="003A5718" w:rsidRPr="0097743A" w:rsidRDefault="003A5718" w:rsidP="003A5718">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Банка: Общинска банка, клон "Врабча"</w:t>
      </w:r>
    </w:p>
    <w:p w:rsidR="003A5718" w:rsidRPr="0097743A" w:rsidRDefault="003A5718" w:rsidP="003A5718">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IBAN: BG 72 SOMB 9130 33 33008301</w:t>
      </w:r>
    </w:p>
    <w:p w:rsidR="003A5718" w:rsidRPr="0097743A" w:rsidRDefault="003A5718" w:rsidP="003A5718">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BIC: SOMBBGSF </w:t>
      </w:r>
    </w:p>
    <w:p w:rsidR="003A5718" w:rsidRPr="0097743A" w:rsidRDefault="003A5718" w:rsidP="003A5718">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 </w:t>
      </w:r>
    </w:p>
    <w:p w:rsidR="003A5718" w:rsidRPr="00D02F55" w:rsidRDefault="003A5718" w:rsidP="003A5718">
      <w:pPr>
        <w:tabs>
          <w:tab w:val="left" w:pos="540"/>
          <w:tab w:val="left" w:pos="720"/>
        </w:tabs>
        <w:spacing w:beforeLines="60" w:before="144" w:afterLines="60" w:after="144"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b/>
          <w:bCs/>
          <w:sz w:val="24"/>
          <w:szCs w:val="24"/>
          <w:lang w:eastAsia="bg-BG"/>
        </w:rPr>
        <w:t>1.8.</w:t>
      </w:r>
      <w:r w:rsidRPr="0097743A">
        <w:rPr>
          <w:rFonts w:ascii="Times New Roman" w:eastAsia="Times New Roman" w:hAnsi="Times New Roman" w:cs="Times New Roman"/>
          <w:sz w:val="24"/>
          <w:szCs w:val="24"/>
          <w:lang w:eastAsia="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обществената поръчка. </w:t>
      </w:r>
      <w:r>
        <w:rPr>
          <w:rFonts w:ascii="Times New Roman" w:eastAsia="Times New Roman" w:hAnsi="Times New Roman" w:cs="Times New Roman"/>
          <w:sz w:val="24"/>
          <w:szCs w:val="24"/>
          <w:lang w:eastAsia="bg-BG"/>
        </w:rPr>
        <w:t xml:space="preserve">Гаранцията за изпълнение на договора следва </w:t>
      </w:r>
      <w:r w:rsidRPr="00227DAE">
        <w:rPr>
          <w:rFonts w:ascii="Times New Roman" w:eastAsia="Times New Roman" w:hAnsi="Times New Roman"/>
          <w:color w:val="000000"/>
          <w:spacing w:val="1"/>
          <w:sz w:val="24"/>
          <w:szCs w:val="24"/>
        </w:rPr>
        <w:t xml:space="preserve">да </w:t>
      </w:r>
      <w:r w:rsidRPr="00227DAE">
        <w:rPr>
          <w:rFonts w:ascii="Times New Roman" w:eastAsia="Times New Roman" w:hAnsi="Times New Roman"/>
          <w:color w:val="000000"/>
          <w:spacing w:val="1"/>
          <w:sz w:val="24"/>
          <w:szCs w:val="24"/>
        </w:rPr>
        <w:lastRenderedPageBreak/>
        <w:t>бъде със срок на валидност за целия срок на действие на Договора</w:t>
      </w:r>
      <w:r>
        <w:rPr>
          <w:rFonts w:ascii="Times New Roman" w:eastAsia="Times New Roman" w:hAnsi="Times New Roman"/>
          <w:color w:val="000000"/>
          <w:spacing w:val="1"/>
          <w:sz w:val="24"/>
          <w:szCs w:val="24"/>
        </w:rPr>
        <w:t>, с допълнителни</w:t>
      </w:r>
      <w:r w:rsidRPr="00227DAE">
        <w:rPr>
          <w:rFonts w:ascii="Times New Roman" w:eastAsia="Times New Roman" w:hAnsi="Times New Roman"/>
          <w:color w:val="000000"/>
          <w:spacing w:val="1"/>
          <w:sz w:val="24"/>
          <w:szCs w:val="24"/>
        </w:rPr>
        <w:t xml:space="preserve"> 30 (тридесет) дни след прекратяването</w:t>
      </w:r>
      <w:r>
        <w:rPr>
          <w:rFonts w:ascii="Times New Roman" w:eastAsia="Times New Roman" w:hAnsi="Times New Roman"/>
          <w:color w:val="000000"/>
          <w:spacing w:val="1"/>
          <w:sz w:val="24"/>
          <w:szCs w:val="24"/>
        </w:rPr>
        <w:t>/изтичането на срока</w:t>
      </w:r>
      <w:r w:rsidRPr="00227DAE">
        <w:rPr>
          <w:rFonts w:ascii="Times New Roman" w:eastAsia="Times New Roman" w:hAnsi="Times New Roman"/>
          <w:color w:val="000000"/>
          <w:spacing w:val="1"/>
          <w:sz w:val="24"/>
          <w:szCs w:val="24"/>
        </w:rPr>
        <w:t xml:space="preserve"> на Договора.</w:t>
      </w:r>
    </w:p>
    <w:p w:rsidR="003A5718" w:rsidRPr="00D56B33" w:rsidRDefault="003A5718" w:rsidP="003A5718">
      <w:pPr>
        <w:tabs>
          <w:tab w:val="left" w:pos="540"/>
          <w:tab w:val="left" w:pos="720"/>
        </w:tabs>
        <w:spacing w:after="0" w:line="360" w:lineRule="auto"/>
        <w:jc w:val="both"/>
        <w:rPr>
          <w:rFonts w:ascii="Times New Roman" w:eastAsia="Times New Roman" w:hAnsi="Times New Roman"/>
          <w:color w:val="000000"/>
          <w:spacing w:val="1"/>
          <w:sz w:val="24"/>
          <w:szCs w:val="24"/>
        </w:rPr>
      </w:pPr>
      <w:r w:rsidRPr="0097743A">
        <w:rPr>
          <w:rFonts w:ascii="Times New Roman" w:eastAsia="Times New Roman" w:hAnsi="Times New Roman" w:cs="Times New Roman"/>
          <w:b/>
          <w:bCs/>
          <w:sz w:val="24"/>
          <w:szCs w:val="24"/>
          <w:lang w:eastAsia="bg-BG"/>
        </w:rPr>
        <w:t>1.9.</w:t>
      </w:r>
      <w:r w:rsidRPr="0097743A">
        <w:rPr>
          <w:rFonts w:ascii="Times New Roman" w:eastAsia="Times New Roman" w:hAnsi="Times New Roman" w:cs="Times New Roman"/>
          <w:sz w:val="24"/>
          <w:szCs w:val="24"/>
          <w:lang w:eastAsia="bg-BG"/>
        </w:rPr>
        <w:t xml:space="preserve"> </w:t>
      </w:r>
      <w:r w:rsidRPr="00F87030">
        <w:rPr>
          <w:rFonts w:ascii="Times New Roman" w:hAnsi="Times New Roman" w:cs="Times New Roman"/>
          <w:sz w:val="24"/>
          <w:szCs w:val="24"/>
        </w:rPr>
        <w:t>Когато участникът избере гаранцията за изпълнение да бъде</w:t>
      </w:r>
      <w:r w:rsidRPr="00D56B33">
        <w:rPr>
          <w:rFonts w:ascii="Times New Roman" w:eastAsia="Times New Roman" w:hAnsi="Times New Roman"/>
          <w:color w:val="000000"/>
          <w:sz w:val="24"/>
          <w:szCs w:val="20"/>
        </w:rPr>
        <w:t xml:space="preserve"> </w:t>
      </w:r>
      <w:r w:rsidRPr="00D56B33">
        <w:rPr>
          <w:rFonts w:ascii="Times New Roman" w:eastAsia="Times New Roman" w:hAnsi="Times New Roman"/>
          <w:color w:val="000000"/>
          <w:spacing w:val="1"/>
          <w:sz w:val="24"/>
          <w:szCs w:val="24"/>
        </w:rPr>
        <w:t xml:space="preserve">застраховка, </w:t>
      </w:r>
      <w:r>
        <w:rPr>
          <w:rFonts w:ascii="Times New Roman" w:eastAsia="Times New Roman" w:hAnsi="Times New Roman"/>
          <w:color w:val="000000"/>
          <w:spacing w:val="1"/>
          <w:sz w:val="24"/>
          <w:szCs w:val="24"/>
        </w:rPr>
        <w:t xml:space="preserve">участникът </w:t>
      </w:r>
      <w:r w:rsidRPr="00D56B33">
        <w:rPr>
          <w:rFonts w:ascii="Times New Roman" w:eastAsia="Times New Roman" w:hAnsi="Times New Roman"/>
          <w:color w:val="000000"/>
          <w:spacing w:val="1"/>
          <w:sz w:val="24"/>
          <w:szCs w:val="24"/>
        </w:rPr>
        <w:t xml:space="preserve"> предава на Възложителя оригинален екземпляр на застрахователна полица, </w:t>
      </w:r>
      <w:r>
        <w:rPr>
          <w:rFonts w:ascii="Times New Roman" w:eastAsia="Times New Roman" w:hAnsi="Times New Roman"/>
          <w:color w:val="000000"/>
          <w:spacing w:val="1"/>
          <w:sz w:val="24"/>
          <w:szCs w:val="24"/>
        </w:rPr>
        <w:t>издадена в полза на Възложителя (</w:t>
      </w:r>
      <w:r w:rsidRPr="00D56B33">
        <w:rPr>
          <w:rFonts w:ascii="Times New Roman" w:eastAsia="Times New Roman" w:hAnsi="Times New Roman"/>
          <w:color w:val="000000"/>
          <w:spacing w:val="1"/>
          <w:sz w:val="24"/>
          <w:szCs w:val="24"/>
        </w:rPr>
        <w:t>в която Възложителят е посочен като трето ползващо се лице (</w:t>
      </w:r>
      <w:proofErr w:type="spellStart"/>
      <w:r w:rsidRPr="00D56B33">
        <w:rPr>
          <w:rFonts w:ascii="Times New Roman" w:eastAsia="Times New Roman" w:hAnsi="Times New Roman"/>
          <w:color w:val="000000"/>
          <w:spacing w:val="1"/>
          <w:sz w:val="24"/>
          <w:szCs w:val="24"/>
        </w:rPr>
        <w:t>бенефициер</w:t>
      </w:r>
      <w:proofErr w:type="spellEnd"/>
      <w:r w:rsidRPr="00D56B33">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w:t>
      </w:r>
      <w:r w:rsidRPr="00D56B33">
        <w:rPr>
          <w:rFonts w:ascii="Times New Roman" w:eastAsia="Times New Roman" w:hAnsi="Times New Roman"/>
          <w:color w:val="000000"/>
          <w:spacing w:val="1"/>
          <w:sz w:val="24"/>
          <w:szCs w:val="24"/>
        </w:rPr>
        <w:t>, която трябва да отговаря на следните изисквания:</w:t>
      </w:r>
    </w:p>
    <w:p w:rsidR="003A5718" w:rsidRPr="00D56B33" w:rsidRDefault="003A5718" w:rsidP="003A5718">
      <w:pPr>
        <w:shd w:val="clear" w:color="auto" w:fill="FFFFFF"/>
        <w:spacing w:after="0" w:line="36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Договор</w:t>
      </w:r>
      <w:r>
        <w:rPr>
          <w:rFonts w:ascii="Times New Roman" w:eastAsia="Times New Roman" w:hAnsi="Times New Roman"/>
          <w:color w:val="000000"/>
          <w:spacing w:val="1"/>
          <w:sz w:val="24"/>
          <w:szCs w:val="24"/>
        </w:rPr>
        <w:t>а</w:t>
      </w:r>
      <w:r w:rsidRPr="00D56B33">
        <w:rPr>
          <w:rFonts w:ascii="Times New Roman" w:eastAsia="Times New Roman" w:hAnsi="Times New Roman"/>
          <w:color w:val="000000"/>
          <w:spacing w:val="1"/>
          <w:sz w:val="24"/>
          <w:szCs w:val="24"/>
        </w:rPr>
        <w:t xml:space="preserve"> чрез покритие на отговорността на изпълнителя;</w:t>
      </w:r>
    </w:p>
    <w:p w:rsidR="003A5718" w:rsidRPr="00227DAE" w:rsidRDefault="003A5718" w:rsidP="003A5718">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да бъде със срок на валидност за целия срок на действие на Договора</w:t>
      </w:r>
      <w:r>
        <w:rPr>
          <w:rFonts w:ascii="Times New Roman" w:eastAsia="Times New Roman" w:hAnsi="Times New Roman"/>
          <w:color w:val="000000"/>
          <w:spacing w:val="1"/>
          <w:sz w:val="24"/>
          <w:szCs w:val="24"/>
        </w:rPr>
        <w:t>, с допълнителни</w:t>
      </w:r>
      <w:r w:rsidRPr="00227DAE">
        <w:rPr>
          <w:rFonts w:ascii="Times New Roman" w:eastAsia="Times New Roman" w:hAnsi="Times New Roman"/>
          <w:color w:val="000000"/>
          <w:spacing w:val="1"/>
          <w:sz w:val="24"/>
          <w:szCs w:val="24"/>
        </w:rPr>
        <w:t xml:space="preserve"> 30 (тридесет) дни след прекратяването</w:t>
      </w:r>
      <w:r>
        <w:rPr>
          <w:rFonts w:ascii="Times New Roman" w:eastAsia="Times New Roman" w:hAnsi="Times New Roman"/>
          <w:color w:val="000000"/>
          <w:spacing w:val="1"/>
          <w:sz w:val="24"/>
          <w:szCs w:val="24"/>
        </w:rPr>
        <w:t>/изтичането на срока</w:t>
      </w:r>
      <w:r w:rsidRPr="00227DAE">
        <w:rPr>
          <w:rFonts w:ascii="Times New Roman" w:eastAsia="Times New Roman" w:hAnsi="Times New Roman"/>
          <w:color w:val="000000"/>
          <w:spacing w:val="1"/>
          <w:sz w:val="24"/>
          <w:szCs w:val="24"/>
        </w:rPr>
        <w:t xml:space="preserve"> на Договора. </w:t>
      </w:r>
    </w:p>
    <w:p w:rsidR="003A5718" w:rsidRPr="0097743A" w:rsidRDefault="003A5718" w:rsidP="003A5718">
      <w:pPr>
        <w:tabs>
          <w:tab w:val="left" w:pos="540"/>
          <w:tab w:val="left" w:pos="720"/>
        </w:tabs>
        <w:spacing w:beforeLines="60" w:before="144" w:afterLines="60" w:after="144" w:line="360" w:lineRule="auto"/>
        <w:jc w:val="both"/>
        <w:rPr>
          <w:rFonts w:ascii="Times New Roman" w:eastAsia="Times New Roman" w:hAnsi="Times New Roman" w:cs="Times New Roman"/>
          <w:sz w:val="24"/>
          <w:szCs w:val="24"/>
          <w:lang w:eastAsia="bg-BG"/>
        </w:rPr>
      </w:pPr>
      <w:r w:rsidRPr="00D02F55">
        <w:rPr>
          <w:rFonts w:ascii="Times New Roman" w:eastAsia="Times New Roman" w:hAnsi="Times New Roman" w:cs="Times New Roman"/>
          <w:b/>
          <w:sz w:val="24"/>
          <w:szCs w:val="24"/>
          <w:lang w:val="en-US" w:eastAsia="bg-BG"/>
        </w:rPr>
        <w:t>1.10.</w:t>
      </w:r>
      <w:r>
        <w:rPr>
          <w:rFonts w:ascii="Times New Roman" w:eastAsia="Times New Roman" w:hAnsi="Times New Roman" w:cs="Times New Roman"/>
          <w:sz w:val="24"/>
          <w:szCs w:val="24"/>
          <w:lang w:val="en-US" w:eastAsia="bg-BG"/>
        </w:rPr>
        <w:t xml:space="preserve"> </w:t>
      </w:r>
      <w:r w:rsidRPr="0097743A">
        <w:rPr>
          <w:rFonts w:ascii="Times New Roman" w:eastAsia="Times New Roman" w:hAnsi="Times New Roman" w:cs="Times New Roman"/>
          <w:sz w:val="24"/>
          <w:szCs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3A5718" w:rsidRPr="0097743A" w:rsidRDefault="003A5718" w:rsidP="003A5718">
      <w:pPr>
        <w:spacing w:beforeLines="60" w:before="144" w:afterLines="60" w:after="144" w:line="360" w:lineRule="auto"/>
        <w:jc w:val="both"/>
        <w:rPr>
          <w:rFonts w:ascii="Times New Roman" w:eastAsia="Times New Roman" w:hAnsi="Times New Roman" w:cs="Times New Roman"/>
          <w:kern w:val="32"/>
          <w:sz w:val="24"/>
          <w:szCs w:val="24"/>
          <w:lang w:eastAsia="bg-BG"/>
        </w:rPr>
      </w:pPr>
      <w:r w:rsidRPr="0097743A">
        <w:rPr>
          <w:rFonts w:ascii="Times New Roman" w:eastAsia="Times New Roman" w:hAnsi="Times New Roman" w:cs="Times New Roman"/>
          <w:b/>
          <w:bCs/>
          <w:kern w:val="32"/>
          <w:sz w:val="24"/>
          <w:szCs w:val="24"/>
          <w:lang w:eastAsia="bg-BG"/>
        </w:rPr>
        <w:t xml:space="preserve">2.  </w:t>
      </w:r>
      <w:r w:rsidRPr="0097743A">
        <w:rPr>
          <w:rFonts w:ascii="Times New Roman" w:eastAsia="Times New Roman" w:hAnsi="Times New Roman" w:cs="Times New Roman"/>
          <w:kern w:val="32"/>
          <w:sz w:val="24"/>
          <w:szCs w:val="24"/>
          <w:lang w:eastAsia="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w:t>
      </w:r>
      <w:r>
        <w:rPr>
          <w:rFonts w:ascii="Times New Roman" w:eastAsia="Times New Roman" w:hAnsi="Times New Roman" w:cs="Times New Roman"/>
          <w:kern w:val="32"/>
          <w:sz w:val="24"/>
          <w:szCs w:val="24"/>
          <w:lang w:eastAsia="bg-BG"/>
        </w:rPr>
        <w:t>, ал. 1 от ЗОП,</w:t>
      </w:r>
      <w:r>
        <w:rPr>
          <w:rFonts w:ascii="Times New Roman" w:eastAsia="Times New Roman" w:hAnsi="Times New Roman" w:cs="Times New Roman"/>
          <w:sz w:val="24"/>
          <w:szCs w:val="24"/>
          <w:lang w:eastAsia="bg-BG"/>
        </w:rPr>
        <w:t xml:space="preserve"> както и </w:t>
      </w:r>
      <w:r w:rsidRPr="009A3832">
        <w:rPr>
          <w:rFonts w:ascii="Times New Roman" w:eastAsia="Times New Roman" w:hAnsi="Times New Roman" w:cs="Times New Roman"/>
          <w:sz w:val="24"/>
          <w:szCs w:val="24"/>
          <w:lang w:eastAsia="bg-BG"/>
        </w:rPr>
        <w:t>документ, удостоверяващ правото му да предлага стоките на съответния производител на територията на Република България и/или удостоверяващ обстоятелството, че е оторизиран представител на производителя. Документът се представя в случай, че участникът не е производител.</w:t>
      </w:r>
    </w:p>
    <w:p w:rsidR="003A5718" w:rsidRPr="00535FC2" w:rsidRDefault="003A5718" w:rsidP="003A5718">
      <w:pPr>
        <w:spacing w:before="120" w:after="120"/>
        <w:jc w:val="both"/>
        <w:rPr>
          <w:rFonts w:ascii="Times New Roman" w:hAnsi="Times New Roman" w:cs="Times New Roman"/>
          <w:b/>
          <w:bCs/>
          <w:caps/>
          <w:sz w:val="24"/>
          <w:szCs w:val="24"/>
        </w:rPr>
      </w:pPr>
    </w:p>
    <w:p w:rsidR="003A5718" w:rsidRPr="003769D6" w:rsidRDefault="003A5718" w:rsidP="003A5718">
      <w:pPr>
        <w:keepNext/>
        <w:tabs>
          <w:tab w:val="left" w:pos="0"/>
        </w:tabs>
        <w:spacing w:after="0" w:line="360" w:lineRule="auto"/>
        <w:ind w:firstLine="720"/>
        <w:jc w:val="center"/>
        <w:outlineLvl w:val="0"/>
        <w:rPr>
          <w:rFonts w:ascii="Times New Roman" w:eastAsia="Times New Roman" w:hAnsi="Times New Roman" w:cs="Times New Roman"/>
          <w:b/>
          <w:bCs/>
          <w:caps/>
          <w:sz w:val="24"/>
          <w:szCs w:val="24"/>
        </w:rPr>
      </w:pPr>
      <w:bookmarkStart w:id="127" w:name="_Toc378856254"/>
      <w:bookmarkStart w:id="128" w:name="_Toc381279500"/>
      <w:bookmarkStart w:id="129" w:name="_Toc383163978"/>
      <w:bookmarkStart w:id="130" w:name="_Toc393704537"/>
      <w:bookmarkStart w:id="131" w:name="_Toc393750641"/>
      <w:bookmarkStart w:id="132" w:name="_Toc410822803"/>
      <w:bookmarkStart w:id="133" w:name="_Toc411430889"/>
      <w:bookmarkStart w:id="134" w:name="_Toc424819534"/>
      <w:bookmarkStart w:id="135" w:name="_Toc445987093"/>
      <w:bookmarkStart w:id="136" w:name="_Toc450982671"/>
      <w:bookmarkStart w:id="137" w:name="_Toc462658449"/>
      <w:bookmarkStart w:id="138" w:name="_Toc476559082"/>
      <w:bookmarkStart w:id="139" w:name="_Toc480793136"/>
      <w:r w:rsidRPr="003769D6">
        <w:rPr>
          <w:rFonts w:ascii="Times New Roman" w:eastAsia="Times New Roman" w:hAnsi="Times New Roman" w:cs="Times New Roman"/>
          <w:b/>
          <w:bCs/>
          <w:caps/>
          <w:sz w:val="24"/>
          <w:szCs w:val="24"/>
        </w:rPr>
        <w:t>РАЗДЕЛ VIII. ДРУГИ УКАЗАНИЯ</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3A5718" w:rsidRPr="003769D6" w:rsidRDefault="003A5718" w:rsidP="003A5718">
      <w:pPr>
        <w:spacing w:line="360" w:lineRule="auto"/>
        <w:jc w:val="both"/>
        <w:rPr>
          <w:rFonts w:ascii="Times New Roman" w:eastAsia="Times New Roman" w:hAnsi="Times New Roman" w:cs="Times New Roman"/>
          <w:sz w:val="24"/>
          <w:szCs w:val="24"/>
        </w:rPr>
      </w:pPr>
      <w:r w:rsidRPr="003769D6">
        <w:rPr>
          <w:rFonts w:ascii="Times New Roman" w:eastAsia="Times New Roman" w:hAnsi="Times New Roman" w:cs="Times New Roman"/>
          <w:b/>
          <w:sz w:val="24"/>
          <w:szCs w:val="24"/>
        </w:rPr>
        <w:t xml:space="preserve">1. </w:t>
      </w:r>
      <w:r w:rsidRPr="003769D6">
        <w:rPr>
          <w:rFonts w:ascii="Times New Roman" w:eastAsia="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3769D6">
        <w:rPr>
          <w:rFonts w:ascii="Times New Roman" w:eastAsia="Times New Roman" w:hAnsi="Times New Roman" w:cs="Times New Roman"/>
          <w:sz w:val="24"/>
          <w:szCs w:val="24"/>
        </w:rPr>
        <w:t>относими</w:t>
      </w:r>
      <w:proofErr w:type="spellEnd"/>
      <w:r w:rsidRPr="003769D6">
        <w:rPr>
          <w:rFonts w:ascii="Times New Roman" w:eastAsia="Times New Roman" w:hAnsi="Times New Roman" w:cs="Times New Roman"/>
          <w:sz w:val="24"/>
          <w:szCs w:val="24"/>
        </w:rPr>
        <w:t xml:space="preserve"> нормативни актове. </w:t>
      </w:r>
    </w:p>
    <w:p w:rsidR="003A5718" w:rsidRDefault="003A5718" w:rsidP="003A5718">
      <w:pPr>
        <w:spacing w:line="360" w:lineRule="auto"/>
        <w:jc w:val="both"/>
        <w:rPr>
          <w:rFonts w:ascii="Times New Roman" w:eastAsia="Times New Roman" w:hAnsi="Times New Roman" w:cs="Times New Roman"/>
          <w:color w:val="000000"/>
          <w:sz w:val="24"/>
          <w:szCs w:val="24"/>
          <w:lang w:eastAsia="bg-BG"/>
        </w:rPr>
      </w:pPr>
      <w:r w:rsidRPr="003769D6">
        <w:rPr>
          <w:rFonts w:ascii="Times New Roman" w:eastAsia="Times New Roman" w:hAnsi="Times New Roman" w:cs="Times New Roman"/>
          <w:b/>
          <w:sz w:val="24"/>
          <w:szCs w:val="24"/>
        </w:rPr>
        <w:t>2.</w:t>
      </w:r>
      <w:r w:rsidRPr="003769D6">
        <w:rPr>
          <w:rFonts w:ascii="Times New Roman" w:eastAsia="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005781" w:rsidRPr="00333EE7" w:rsidRDefault="00005781" w:rsidP="00005781">
      <w:pPr>
        <w:pStyle w:val="Stassy"/>
        <w:spacing w:line="360" w:lineRule="auto"/>
        <w:outlineLvl w:val="9"/>
        <w:rPr>
          <w:caps/>
          <w:sz w:val="24"/>
          <w:szCs w:val="24"/>
        </w:rPr>
      </w:pPr>
      <w:r>
        <w:rPr>
          <w:rFonts w:eastAsia="Times New Roman"/>
          <w:color w:val="000000"/>
          <w:sz w:val="24"/>
          <w:szCs w:val="24"/>
        </w:rPr>
        <w:t xml:space="preserve">3. </w:t>
      </w:r>
      <w:r w:rsidRPr="00333EE7">
        <w:rPr>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005781" w:rsidRPr="00333EE7" w:rsidRDefault="00005781" w:rsidP="00005781">
      <w:pPr>
        <w:spacing w:after="0" w:line="360" w:lineRule="auto"/>
        <w:jc w:val="both"/>
        <w:rPr>
          <w:rFonts w:ascii="Times New Roman" w:hAnsi="Times New Roman"/>
          <w:b/>
          <w:sz w:val="24"/>
          <w:szCs w:val="24"/>
          <w:lang w:eastAsia="bg-BG"/>
        </w:rPr>
      </w:pPr>
      <w:r w:rsidRPr="00333EE7">
        <w:rPr>
          <w:rFonts w:ascii="Times New Roman" w:hAnsi="Times New Roman"/>
          <w:sz w:val="24"/>
          <w:szCs w:val="24"/>
          <w:lang w:eastAsia="bg-BG"/>
        </w:rPr>
        <w:t xml:space="preserve">Участниците могат да получат необходимата информация </w:t>
      </w:r>
      <w:r>
        <w:rPr>
          <w:rFonts w:ascii="Times New Roman" w:hAnsi="Times New Roman"/>
          <w:sz w:val="24"/>
          <w:szCs w:val="24"/>
          <w:lang w:eastAsia="bg-BG"/>
        </w:rPr>
        <w:t xml:space="preserve">за </w:t>
      </w:r>
      <w:r w:rsidRPr="00333EE7">
        <w:rPr>
          <w:rFonts w:ascii="Times New Roman" w:hAnsi="Times New Roman"/>
          <w:sz w:val="24"/>
          <w:szCs w:val="24"/>
          <w:lang w:eastAsia="bg-BG"/>
        </w:rPr>
        <w:t xml:space="preserve">задълженията, свързани с данъци и осигуровки, опазване на околната среда, закрила на заетостта и условията на </w:t>
      </w:r>
      <w:r w:rsidRPr="00333EE7">
        <w:rPr>
          <w:rFonts w:ascii="Times New Roman" w:hAnsi="Times New Roman"/>
          <w:sz w:val="24"/>
          <w:szCs w:val="24"/>
          <w:lang w:eastAsia="bg-BG"/>
        </w:rPr>
        <w:lastRenderedPageBreak/>
        <w:t xml:space="preserve">труд, които са в сила в Република България и </w:t>
      </w:r>
      <w:proofErr w:type="spellStart"/>
      <w:r w:rsidRPr="00333EE7">
        <w:rPr>
          <w:rFonts w:ascii="Times New Roman" w:hAnsi="Times New Roman"/>
          <w:sz w:val="24"/>
          <w:szCs w:val="24"/>
          <w:lang w:eastAsia="bg-BG"/>
        </w:rPr>
        <w:t>относими</w:t>
      </w:r>
      <w:proofErr w:type="spellEnd"/>
      <w:r w:rsidRPr="00333EE7">
        <w:rPr>
          <w:rFonts w:ascii="Times New Roman" w:hAnsi="Times New Roman"/>
          <w:sz w:val="24"/>
          <w:szCs w:val="24"/>
          <w:lang w:eastAsia="bg-BG"/>
        </w:rPr>
        <w:t xml:space="preserve"> към предмета на поръчката, както следва:</w:t>
      </w:r>
      <w:r w:rsidRPr="00333EE7">
        <w:rPr>
          <w:rFonts w:ascii="Times New Roman" w:hAnsi="Times New Roman"/>
          <w:b/>
          <w:sz w:val="24"/>
          <w:szCs w:val="24"/>
          <w:lang w:eastAsia="bg-BG"/>
        </w:rPr>
        <w:tab/>
      </w:r>
    </w:p>
    <w:p w:rsidR="00005781" w:rsidRPr="00333EE7" w:rsidRDefault="00005781" w:rsidP="00005781">
      <w:pPr>
        <w:spacing w:after="0" w:line="360" w:lineRule="auto"/>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свързани с данъци и осигуровки:</w:t>
      </w:r>
    </w:p>
    <w:p w:rsidR="00005781" w:rsidRPr="00333EE7" w:rsidRDefault="00005781" w:rsidP="00005781">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Национална агенция по приходите:</w:t>
      </w:r>
    </w:p>
    <w:p w:rsidR="00005781" w:rsidRPr="00333EE7" w:rsidRDefault="00005781" w:rsidP="00005781">
      <w:pPr>
        <w:numPr>
          <w:ilvl w:val="0"/>
          <w:numId w:val="8"/>
        </w:numPr>
        <w:spacing w:after="0" w:line="360" w:lineRule="auto"/>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 Информационен телефон на НАП - 0700 18 700; </w:t>
      </w:r>
    </w:p>
    <w:p w:rsidR="00005781" w:rsidRPr="00333EE7" w:rsidRDefault="00005781" w:rsidP="00005781">
      <w:pPr>
        <w:numPr>
          <w:ilvl w:val="0"/>
          <w:numId w:val="8"/>
        </w:numPr>
        <w:spacing w:after="0" w:line="360" w:lineRule="auto"/>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 интернет адрес: </w:t>
      </w:r>
      <w:r w:rsidRPr="00333EE7">
        <w:rPr>
          <w:rFonts w:ascii="Times New Roman" w:hAnsi="Times New Roman"/>
          <w:sz w:val="24"/>
          <w:szCs w:val="24"/>
          <w:lang w:eastAsia="bg-BG"/>
        </w:rPr>
        <w:t xml:space="preserve"> http://</w:t>
      </w:r>
      <w:r w:rsidRPr="00333EE7">
        <w:rPr>
          <w:rFonts w:ascii="Times New Roman" w:hAnsi="Times New Roman"/>
          <w:color w:val="000000"/>
          <w:sz w:val="24"/>
          <w:szCs w:val="24"/>
          <w:lang w:eastAsia="bg-BG"/>
        </w:rPr>
        <w:t>www.nap.bg</w:t>
      </w:r>
      <w:r w:rsidRPr="00333EE7">
        <w:rPr>
          <w:rFonts w:ascii="Times New Roman" w:hAnsi="Times New Roman"/>
          <w:sz w:val="24"/>
          <w:szCs w:val="24"/>
          <w:lang w:eastAsia="bg-BG"/>
        </w:rPr>
        <w:t xml:space="preserve">" </w:t>
      </w:r>
      <w:r w:rsidRPr="00333EE7">
        <w:rPr>
          <w:rFonts w:ascii="Times New Roman" w:hAnsi="Times New Roman"/>
          <w:color w:val="0000FF"/>
          <w:sz w:val="24"/>
          <w:szCs w:val="24"/>
          <w:u w:val="single"/>
          <w:lang w:eastAsia="bg-BG"/>
        </w:rPr>
        <w:t>www.nap.bg</w:t>
      </w:r>
    </w:p>
    <w:p w:rsidR="00005781" w:rsidRPr="00333EE7" w:rsidRDefault="00005781" w:rsidP="00005781">
      <w:pPr>
        <w:tabs>
          <w:tab w:val="left" w:pos="57"/>
          <w:tab w:val="left" w:pos="1069"/>
        </w:tabs>
        <w:spacing w:after="0" w:line="360" w:lineRule="auto"/>
        <w:ind w:right="136"/>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опазване на околната среда:</w:t>
      </w:r>
    </w:p>
    <w:p w:rsidR="00005781" w:rsidRPr="00333EE7" w:rsidRDefault="00005781" w:rsidP="00005781">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Министерство на околната среда и водите:</w:t>
      </w:r>
    </w:p>
    <w:p w:rsidR="00005781" w:rsidRPr="00333EE7" w:rsidRDefault="00005781" w:rsidP="00005781">
      <w:pPr>
        <w:numPr>
          <w:ilvl w:val="0"/>
          <w:numId w:val="7"/>
        </w:numPr>
        <w:tabs>
          <w:tab w:val="left" w:pos="57"/>
        </w:tabs>
        <w:spacing w:after="0" w:line="360" w:lineRule="auto"/>
        <w:ind w:right="136"/>
        <w:jc w:val="both"/>
        <w:rPr>
          <w:rFonts w:ascii="Times New Roman" w:hAnsi="Times New Roman"/>
          <w:sz w:val="24"/>
          <w:szCs w:val="24"/>
          <w:lang w:eastAsia="bg-BG"/>
        </w:rPr>
      </w:pPr>
      <w:r w:rsidRPr="00333EE7">
        <w:rPr>
          <w:rFonts w:ascii="Times New Roman" w:hAnsi="Times New Roman"/>
          <w:sz w:val="24"/>
          <w:szCs w:val="24"/>
          <w:lang w:eastAsia="bg-BG"/>
        </w:rPr>
        <w:t xml:space="preserve"> Информационен център на МОСВ; работи за посетители всеки работен ден от 14 до 17 ч.;</w:t>
      </w:r>
    </w:p>
    <w:p w:rsidR="00005781" w:rsidRPr="00333EE7" w:rsidRDefault="00005781" w:rsidP="00005781">
      <w:pPr>
        <w:numPr>
          <w:ilvl w:val="0"/>
          <w:numId w:val="7"/>
        </w:numPr>
        <w:tabs>
          <w:tab w:val="left" w:pos="57"/>
        </w:tabs>
        <w:spacing w:after="0" w:line="360" w:lineRule="auto"/>
        <w:ind w:right="136"/>
        <w:jc w:val="both"/>
        <w:rPr>
          <w:rFonts w:ascii="Times New Roman" w:hAnsi="Times New Roman"/>
          <w:color w:val="0000FF"/>
          <w:sz w:val="24"/>
          <w:szCs w:val="24"/>
          <w:u w:val="single"/>
          <w:lang w:eastAsia="bg-BG"/>
        </w:rPr>
      </w:pPr>
      <w:r w:rsidRPr="00333EE7">
        <w:rPr>
          <w:rFonts w:ascii="Times New Roman" w:hAnsi="Times New Roman"/>
          <w:sz w:val="24"/>
          <w:szCs w:val="24"/>
          <w:lang w:eastAsia="bg-BG"/>
        </w:rPr>
        <w:t xml:space="preserve"> 1000 София, ул. "У. </w:t>
      </w:r>
      <w:proofErr w:type="spellStart"/>
      <w:r w:rsidRPr="00333EE7">
        <w:rPr>
          <w:rFonts w:ascii="Times New Roman" w:hAnsi="Times New Roman"/>
          <w:sz w:val="24"/>
          <w:szCs w:val="24"/>
          <w:lang w:eastAsia="bg-BG"/>
        </w:rPr>
        <w:t>Гладстон</w:t>
      </w:r>
      <w:proofErr w:type="spellEnd"/>
      <w:r w:rsidRPr="00333EE7">
        <w:rPr>
          <w:rFonts w:ascii="Times New Roman" w:hAnsi="Times New Roman"/>
          <w:sz w:val="24"/>
          <w:szCs w:val="24"/>
          <w:lang w:eastAsia="bg-BG"/>
        </w:rPr>
        <w:t>" № 67; Телефон: 02/ 940 6331;</w:t>
      </w:r>
    </w:p>
    <w:p w:rsidR="00005781" w:rsidRPr="00333EE7" w:rsidRDefault="00005781" w:rsidP="00005781">
      <w:pPr>
        <w:numPr>
          <w:ilvl w:val="0"/>
          <w:numId w:val="7"/>
        </w:numPr>
        <w:tabs>
          <w:tab w:val="left" w:pos="57"/>
        </w:tabs>
        <w:spacing w:after="0" w:line="360" w:lineRule="auto"/>
        <w:ind w:right="136"/>
        <w:jc w:val="both"/>
        <w:rPr>
          <w:rFonts w:ascii="Times New Roman" w:hAnsi="Times New Roman"/>
          <w:color w:val="0000FF"/>
          <w:sz w:val="24"/>
          <w:szCs w:val="24"/>
          <w:u w:val="single"/>
          <w:lang w:eastAsia="bg-BG"/>
        </w:rPr>
      </w:pPr>
      <w:r w:rsidRPr="00333EE7">
        <w:rPr>
          <w:rFonts w:ascii="Times New Roman" w:hAnsi="Times New Roman"/>
          <w:sz w:val="24"/>
          <w:szCs w:val="24"/>
          <w:lang w:eastAsia="bg-BG"/>
        </w:rPr>
        <w:t xml:space="preserve"> Интернет адрес: </w:t>
      </w:r>
      <w:r w:rsidRPr="00333EE7">
        <w:rPr>
          <w:rFonts w:ascii="Times New Roman" w:hAnsi="Times New Roman"/>
          <w:color w:val="0000FF"/>
          <w:sz w:val="24"/>
          <w:szCs w:val="24"/>
          <w:u w:val="single"/>
          <w:lang w:eastAsia="bg-BG"/>
        </w:rPr>
        <w:t xml:space="preserve"> http://www3.moew.government.bg/</w:t>
      </w:r>
    </w:p>
    <w:p w:rsidR="00005781" w:rsidRPr="00333EE7" w:rsidRDefault="00005781" w:rsidP="00005781">
      <w:pPr>
        <w:tabs>
          <w:tab w:val="left" w:pos="57"/>
          <w:tab w:val="left" w:pos="1069"/>
        </w:tabs>
        <w:spacing w:after="0" w:line="360" w:lineRule="auto"/>
        <w:ind w:left="1069" w:right="136"/>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закрила на заетостта и условията на труд:</w:t>
      </w:r>
    </w:p>
    <w:p w:rsidR="00005781" w:rsidRPr="00333EE7" w:rsidRDefault="00005781" w:rsidP="00005781">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Министерство на труда и социалната политика:</w:t>
      </w:r>
    </w:p>
    <w:p w:rsidR="00005781" w:rsidRPr="00333EE7" w:rsidRDefault="00005781" w:rsidP="00005781">
      <w:pPr>
        <w:numPr>
          <w:ilvl w:val="0"/>
          <w:numId w:val="9"/>
        </w:numPr>
        <w:tabs>
          <w:tab w:val="left" w:pos="627"/>
        </w:tabs>
        <w:spacing w:after="0" w:line="360" w:lineRule="auto"/>
        <w:ind w:right="136"/>
        <w:jc w:val="both"/>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Интернет адрес:  </w:t>
      </w:r>
      <w:hyperlink r:id="rId12" w:history="1">
        <w:r w:rsidRPr="00333EE7">
          <w:rPr>
            <w:rFonts w:ascii="Times New Roman" w:hAnsi="Times New Roman"/>
            <w:color w:val="0000FF"/>
            <w:sz w:val="24"/>
            <w:szCs w:val="24"/>
            <w:u w:val="single"/>
            <w:lang w:eastAsia="bg-BG"/>
          </w:rPr>
          <w:t>http://www.mlsp.government.bg</w:t>
        </w:r>
      </w:hyperlink>
    </w:p>
    <w:p w:rsidR="00005781" w:rsidRPr="00333EE7" w:rsidRDefault="00005781" w:rsidP="00005781">
      <w:pPr>
        <w:numPr>
          <w:ilvl w:val="0"/>
          <w:numId w:val="9"/>
        </w:numPr>
        <w:tabs>
          <w:tab w:val="left" w:pos="627"/>
        </w:tabs>
        <w:spacing w:after="0" w:line="360" w:lineRule="auto"/>
        <w:ind w:right="136"/>
        <w:jc w:val="both"/>
        <w:rPr>
          <w:rFonts w:ascii="Times New Roman" w:hAnsi="Times New Roman"/>
          <w:color w:val="000000"/>
          <w:sz w:val="24"/>
          <w:szCs w:val="24"/>
          <w:lang w:eastAsia="bg-BG"/>
        </w:rPr>
      </w:pPr>
      <w:r w:rsidRPr="00333EE7">
        <w:rPr>
          <w:rFonts w:ascii="Times New Roman" w:hAnsi="Times New Roman"/>
          <w:sz w:val="24"/>
          <w:szCs w:val="24"/>
          <w:lang w:eastAsia="bg-BG"/>
        </w:rPr>
        <w:t xml:space="preserve">София 1051, ул. Триадица №2 </w:t>
      </w:r>
    </w:p>
    <w:p w:rsidR="00005781" w:rsidRPr="00333EE7" w:rsidRDefault="00005781" w:rsidP="00005781">
      <w:pPr>
        <w:numPr>
          <w:ilvl w:val="0"/>
          <w:numId w:val="9"/>
        </w:numPr>
        <w:tabs>
          <w:tab w:val="left" w:pos="627"/>
        </w:tabs>
        <w:spacing w:after="0" w:line="360" w:lineRule="auto"/>
        <w:ind w:right="136"/>
        <w:jc w:val="both"/>
        <w:rPr>
          <w:rFonts w:ascii="Times New Roman" w:hAnsi="Times New Roman"/>
          <w:color w:val="000000"/>
          <w:sz w:val="24"/>
          <w:szCs w:val="24"/>
          <w:lang w:eastAsia="bg-BG"/>
        </w:rPr>
      </w:pPr>
      <w:r w:rsidRPr="00333EE7">
        <w:rPr>
          <w:rFonts w:ascii="Times New Roman" w:hAnsi="Times New Roman"/>
          <w:sz w:val="24"/>
          <w:szCs w:val="24"/>
          <w:lang w:eastAsia="bg-BG"/>
        </w:rPr>
        <w:t>Телефон: 8119 443</w:t>
      </w:r>
    </w:p>
    <w:p w:rsidR="00005781" w:rsidRDefault="00005781" w:rsidP="00005781"/>
    <w:p w:rsidR="00005781" w:rsidRPr="003769D6" w:rsidRDefault="00005781" w:rsidP="003A5718">
      <w:pPr>
        <w:spacing w:line="360" w:lineRule="auto"/>
        <w:jc w:val="both"/>
        <w:rPr>
          <w:rFonts w:ascii="Times New Roman" w:eastAsia="Times New Roman" w:hAnsi="Times New Roman" w:cs="Times New Roman"/>
          <w:color w:val="000000"/>
          <w:sz w:val="24"/>
          <w:szCs w:val="24"/>
          <w:lang w:eastAsia="bg-BG"/>
        </w:rPr>
      </w:pPr>
    </w:p>
    <w:p w:rsidR="003A5718" w:rsidRPr="003769D6" w:rsidRDefault="003A5718" w:rsidP="003A5718">
      <w:pPr>
        <w:keepNext/>
        <w:keepLines/>
        <w:spacing w:before="480" w:after="0" w:line="240" w:lineRule="auto"/>
        <w:jc w:val="center"/>
        <w:outlineLvl w:val="0"/>
        <w:rPr>
          <w:rFonts w:ascii="Times New Roman" w:eastAsia="Times New Roman" w:hAnsi="Times New Roman" w:cs="Times New Roman"/>
          <w:b/>
          <w:caps/>
          <w:sz w:val="24"/>
          <w:szCs w:val="24"/>
        </w:rPr>
      </w:pPr>
      <w:bookmarkStart w:id="140" w:name="_Toc450982672"/>
      <w:bookmarkStart w:id="141" w:name="_Toc462658450"/>
      <w:bookmarkStart w:id="142" w:name="_Toc476559083"/>
      <w:bookmarkStart w:id="143" w:name="_Toc480793137"/>
      <w:r w:rsidRPr="003769D6">
        <w:rPr>
          <w:rFonts w:ascii="Times New Roman" w:eastAsia="Times New Roman" w:hAnsi="Times New Roman" w:cs="Times New Roman"/>
          <w:b/>
          <w:caps/>
          <w:sz w:val="24"/>
          <w:szCs w:val="24"/>
        </w:rPr>
        <w:t>РАЗДЕЛ</w:t>
      </w:r>
      <w:r>
        <w:rPr>
          <w:rFonts w:ascii="Times New Roman" w:eastAsia="Times New Roman" w:hAnsi="Times New Roman" w:cs="Times New Roman"/>
          <w:b/>
          <w:caps/>
          <w:sz w:val="24"/>
          <w:szCs w:val="24"/>
        </w:rPr>
        <w:t xml:space="preserve"> </w:t>
      </w:r>
      <w:r w:rsidRPr="003769D6">
        <w:rPr>
          <w:rFonts w:ascii="Times New Roman" w:eastAsia="Times New Roman" w:hAnsi="Times New Roman" w:cs="Times New Roman"/>
          <w:b/>
          <w:caps/>
          <w:sz w:val="24"/>
          <w:szCs w:val="24"/>
        </w:rPr>
        <w:t>ix. образци на документи</w:t>
      </w:r>
      <w:bookmarkEnd w:id="140"/>
      <w:bookmarkEnd w:id="141"/>
      <w:bookmarkEnd w:id="142"/>
      <w:bookmarkEnd w:id="143"/>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E5035" w:rsidRDefault="003E5035" w:rsidP="00DA5884">
      <w:pPr>
        <w:rPr>
          <w:rFonts w:ascii="Times New Roman" w:hAnsi="Times New Roman" w:cs="Times New Roman"/>
          <w:b/>
          <w:sz w:val="24"/>
          <w:szCs w:val="24"/>
          <w:lang w:val="en-US" w:eastAsia="bg-BG"/>
        </w:rPr>
      </w:pPr>
    </w:p>
    <w:p w:rsidR="002C3E82" w:rsidRDefault="002C3E82" w:rsidP="00DA5884">
      <w:pPr>
        <w:rPr>
          <w:rFonts w:ascii="Times New Roman" w:hAnsi="Times New Roman" w:cs="Times New Roman"/>
          <w:b/>
          <w:sz w:val="24"/>
          <w:szCs w:val="24"/>
          <w:lang w:val="en-US" w:eastAsia="bg-BG"/>
        </w:rPr>
      </w:pPr>
      <w:bookmarkStart w:id="144" w:name="_GoBack"/>
      <w:bookmarkEnd w:id="144"/>
    </w:p>
    <w:p w:rsidR="003E5035" w:rsidRDefault="003E5035" w:rsidP="00DA5884">
      <w:pPr>
        <w:rPr>
          <w:rFonts w:ascii="Times New Roman" w:hAnsi="Times New Roman" w:cs="Times New Roman"/>
          <w:b/>
          <w:sz w:val="24"/>
          <w:szCs w:val="24"/>
          <w:lang w:val="en-US" w:eastAsia="bg-BG"/>
        </w:rPr>
      </w:pPr>
    </w:p>
    <w:p w:rsidR="003E5035" w:rsidRDefault="003E5035" w:rsidP="00DA5884">
      <w:pPr>
        <w:rPr>
          <w:rFonts w:ascii="Times New Roman" w:hAnsi="Times New Roman" w:cs="Times New Roman"/>
          <w:b/>
          <w:sz w:val="24"/>
          <w:szCs w:val="24"/>
          <w:lang w:val="en-US" w:eastAsia="bg-BG"/>
        </w:rPr>
      </w:pPr>
    </w:p>
    <w:p w:rsidR="003E5035" w:rsidRPr="00535FC2" w:rsidRDefault="003E5035" w:rsidP="003E5035">
      <w:pPr>
        <w:jc w:val="right"/>
        <w:rPr>
          <w:rFonts w:ascii="Times New Roman" w:hAnsi="Times New Roman" w:cs="Times New Roman"/>
          <w:b/>
          <w:bCs/>
          <w:i/>
          <w:iCs/>
          <w:caps/>
          <w:w w:val="120"/>
          <w:kern w:val="1"/>
          <w:sz w:val="24"/>
          <w:szCs w:val="24"/>
        </w:rPr>
      </w:pPr>
      <w:r w:rsidRPr="00535FC2">
        <w:rPr>
          <w:rFonts w:ascii="Times New Roman" w:hAnsi="Times New Roman" w:cs="Times New Roman"/>
          <w:b/>
          <w:bCs/>
          <w:i/>
          <w:iCs/>
          <w:caps/>
          <w:w w:val="120"/>
          <w:kern w:val="1"/>
          <w:sz w:val="24"/>
          <w:szCs w:val="24"/>
        </w:rPr>
        <w:lastRenderedPageBreak/>
        <w:t>OБРАЗЕЦ</w:t>
      </w:r>
    </w:p>
    <w:p w:rsidR="003E5035" w:rsidRPr="00535FC2" w:rsidRDefault="003E5035" w:rsidP="003E5035">
      <w:pPr>
        <w:shd w:val="clear" w:color="auto" w:fill="FFFFFF"/>
        <w:spacing w:after="0" w:line="360" w:lineRule="auto"/>
        <w:rPr>
          <w:rFonts w:ascii="Times New Roman" w:hAnsi="Times New Roman" w:cs="Times New Roman"/>
          <w:sz w:val="24"/>
          <w:szCs w:val="24"/>
        </w:rPr>
      </w:pPr>
      <w:r w:rsidRPr="00535FC2">
        <w:rPr>
          <w:rFonts w:ascii="Times New Roman" w:hAnsi="Times New Roman" w:cs="Times New Roman"/>
          <w:sz w:val="24"/>
          <w:szCs w:val="24"/>
        </w:rPr>
        <w:t>...................................................................................................................................................</w:t>
      </w:r>
    </w:p>
    <w:p w:rsidR="003E5035" w:rsidRPr="00535FC2" w:rsidRDefault="003E5035" w:rsidP="003E5035">
      <w:pPr>
        <w:shd w:val="clear" w:color="auto" w:fill="FFFFFF"/>
        <w:spacing w:before="43" w:after="0" w:line="360" w:lineRule="auto"/>
        <w:ind w:right="30"/>
        <w:jc w:val="center"/>
        <w:rPr>
          <w:rFonts w:ascii="Times New Roman" w:hAnsi="Times New Roman" w:cs="Times New Roman"/>
          <w:i/>
          <w:iCs/>
          <w:sz w:val="24"/>
          <w:szCs w:val="24"/>
        </w:rPr>
      </w:pPr>
      <w:r w:rsidRPr="00535FC2">
        <w:rPr>
          <w:rFonts w:ascii="Times New Roman" w:hAnsi="Times New Roman" w:cs="Times New Roman"/>
          <w:i/>
          <w:iCs/>
          <w:sz w:val="24"/>
          <w:szCs w:val="24"/>
        </w:rPr>
        <w:t>( наименование на участника )</w:t>
      </w:r>
    </w:p>
    <w:p w:rsidR="003E5035" w:rsidRPr="00535FC2" w:rsidRDefault="003E5035" w:rsidP="003E5035">
      <w:pPr>
        <w:shd w:val="clear" w:color="auto" w:fill="FFFFFF"/>
        <w:spacing w:after="0" w:line="360" w:lineRule="auto"/>
        <w:jc w:val="center"/>
        <w:rPr>
          <w:rFonts w:ascii="Times New Roman" w:hAnsi="Times New Roman" w:cs="Times New Roman"/>
          <w:b/>
          <w:bCs/>
          <w:sz w:val="24"/>
          <w:szCs w:val="24"/>
        </w:rPr>
      </w:pPr>
      <w:r w:rsidRPr="00535FC2">
        <w:rPr>
          <w:rFonts w:ascii="Times New Roman" w:hAnsi="Times New Roman" w:cs="Times New Roman"/>
          <w:b/>
          <w:bCs/>
          <w:sz w:val="24"/>
          <w:szCs w:val="24"/>
        </w:rPr>
        <w:t>ПРЕДЛОЖЕНИЕ ЗА ИЗПЪЛНЕНИЕ НА ПОРЪЧКАТА</w:t>
      </w:r>
    </w:p>
    <w:p w:rsidR="003E5035" w:rsidRPr="00535FC2" w:rsidRDefault="003E5035" w:rsidP="003E5035">
      <w:pPr>
        <w:rPr>
          <w:rFonts w:ascii="Times New Roman" w:hAnsi="Times New Roman" w:cs="Times New Roman"/>
        </w:rPr>
      </w:pPr>
    </w:p>
    <w:p w:rsidR="003E5035" w:rsidRPr="00535FC2" w:rsidRDefault="003E5035" w:rsidP="003E5035">
      <w:pPr>
        <w:widowControl w:val="0"/>
        <w:spacing w:after="0" w:line="360" w:lineRule="auto"/>
        <w:jc w:val="both"/>
        <w:rPr>
          <w:rFonts w:ascii="Times New Roman" w:hAnsi="Times New Roman" w:cs="Times New Roman"/>
          <w:snapToGrid w:val="0"/>
          <w:sz w:val="24"/>
          <w:szCs w:val="24"/>
        </w:rPr>
      </w:pPr>
      <w:r w:rsidRPr="00535FC2">
        <w:rPr>
          <w:rFonts w:ascii="Times New Roman" w:hAnsi="Times New Roman" w:cs="Times New Roman"/>
          <w:snapToGrid w:val="0"/>
          <w:sz w:val="24"/>
          <w:szCs w:val="24"/>
        </w:rPr>
        <w:t>Долуподписаният/ата .................................................................................................</w:t>
      </w:r>
    </w:p>
    <w:p w:rsidR="003E5035" w:rsidRPr="00535FC2" w:rsidRDefault="003E5035" w:rsidP="003E5035">
      <w:pPr>
        <w:widowControl w:val="0"/>
        <w:spacing w:after="0" w:line="360" w:lineRule="auto"/>
        <w:ind w:left="2160" w:firstLine="720"/>
        <w:jc w:val="both"/>
        <w:rPr>
          <w:rFonts w:ascii="Times New Roman" w:hAnsi="Times New Roman" w:cs="Times New Roman"/>
          <w:i/>
          <w:iCs/>
          <w:snapToGrid w:val="0"/>
          <w:sz w:val="24"/>
          <w:szCs w:val="24"/>
        </w:rPr>
      </w:pPr>
      <w:r w:rsidRPr="00535FC2">
        <w:rPr>
          <w:rFonts w:ascii="Times New Roman" w:hAnsi="Times New Roman" w:cs="Times New Roman"/>
          <w:i/>
          <w:iCs/>
          <w:snapToGrid w:val="0"/>
          <w:sz w:val="24"/>
          <w:szCs w:val="24"/>
        </w:rPr>
        <w:t>(трите имена)</w:t>
      </w:r>
    </w:p>
    <w:p w:rsidR="003E5035" w:rsidRPr="003E5035" w:rsidRDefault="003E5035" w:rsidP="003E5035">
      <w:pPr>
        <w:spacing w:line="360" w:lineRule="auto"/>
        <w:jc w:val="both"/>
        <w:rPr>
          <w:rFonts w:ascii="Times New Roman" w:hAnsi="Times New Roman" w:cs="Times New Roman"/>
          <w:b/>
          <w:snapToGrid w:val="0"/>
          <w:sz w:val="24"/>
          <w:szCs w:val="24"/>
        </w:rPr>
      </w:pPr>
      <w:r w:rsidRPr="00535FC2">
        <w:rPr>
          <w:rFonts w:ascii="Times New Roman" w:hAnsi="Times New Roman" w:cs="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Pr>
          <w:rFonts w:ascii="Times New Roman" w:hAnsi="Times New Roman" w:cs="Times New Roman"/>
          <w:snapToGrid w:val="0"/>
          <w:sz w:val="24"/>
          <w:szCs w:val="24"/>
          <w:lang w:val="en-US"/>
        </w:rPr>
        <w:t xml:space="preserve"> </w:t>
      </w:r>
      <w:r w:rsidRPr="003E5035">
        <w:rPr>
          <w:rFonts w:ascii="Times New Roman" w:hAnsi="Times New Roman" w:cs="Times New Roman"/>
          <w:b/>
          <w:snapToGrid w:val="0"/>
          <w:sz w:val="24"/>
          <w:szCs w:val="24"/>
        </w:rPr>
        <w:t xml:space="preserve">"СМР за въвеждане в експлоатация на УПИ I и УПИ II кв.16 и УПИ III кв. 17 в гробищен парк "Банкя - </w:t>
      </w:r>
      <w:proofErr w:type="spellStart"/>
      <w:r w:rsidRPr="003E5035">
        <w:rPr>
          <w:rFonts w:ascii="Times New Roman" w:hAnsi="Times New Roman" w:cs="Times New Roman"/>
          <w:b/>
          <w:snapToGrid w:val="0"/>
          <w:sz w:val="24"/>
          <w:szCs w:val="24"/>
        </w:rPr>
        <w:t>м.Полето</w:t>
      </w:r>
      <w:proofErr w:type="spellEnd"/>
      <w:r w:rsidRPr="003E5035">
        <w:rPr>
          <w:rFonts w:ascii="Times New Roman" w:hAnsi="Times New Roman" w:cs="Times New Roman"/>
          <w:b/>
          <w:snapToGrid w:val="0"/>
          <w:sz w:val="24"/>
          <w:szCs w:val="24"/>
        </w:rPr>
        <w:t xml:space="preserve">", кв.17,18 </w:t>
      </w:r>
      <w:proofErr w:type="spellStart"/>
      <w:r w:rsidRPr="003E5035">
        <w:rPr>
          <w:rFonts w:ascii="Times New Roman" w:hAnsi="Times New Roman" w:cs="Times New Roman"/>
          <w:b/>
          <w:snapToGrid w:val="0"/>
          <w:sz w:val="24"/>
          <w:szCs w:val="24"/>
        </w:rPr>
        <w:t>в.з</w:t>
      </w:r>
      <w:proofErr w:type="spellEnd"/>
      <w:r w:rsidRPr="003E5035">
        <w:rPr>
          <w:rFonts w:ascii="Times New Roman" w:hAnsi="Times New Roman" w:cs="Times New Roman"/>
          <w:b/>
          <w:snapToGrid w:val="0"/>
          <w:sz w:val="24"/>
          <w:szCs w:val="24"/>
        </w:rPr>
        <w:t xml:space="preserve">. "Бели </w:t>
      </w:r>
      <w:proofErr w:type="spellStart"/>
      <w:r w:rsidRPr="003E5035">
        <w:rPr>
          <w:rFonts w:ascii="Times New Roman" w:hAnsi="Times New Roman" w:cs="Times New Roman"/>
          <w:b/>
          <w:snapToGrid w:val="0"/>
          <w:sz w:val="24"/>
          <w:szCs w:val="24"/>
        </w:rPr>
        <w:t>брег</w:t>
      </w:r>
      <w:proofErr w:type="spellEnd"/>
      <w:r w:rsidRPr="003E5035">
        <w:rPr>
          <w:rFonts w:ascii="Times New Roman" w:hAnsi="Times New Roman" w:cs="Times New Roman"/>
          <w:b/>
          <w:snapToGrid w:val="0"/>
          <w:sz w:val="24"/>
          <w:szCs w:val="24"/>
        </w:rPr>
        <w:t>" - гр. Банкя - Втори етап. "</w:t>
      </w:r>
    </w:p>
    <w:p w:rsidR="003E5035" w:rsidRPr="008C4CFC" w:rsidRDefault="003E5035" w:rsidP="003E5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4CFC">
        <w:rPr>
          <w:rFonts w:ascii="Times New Roman" w:eastAsia="Times New Roman" w:hAnsi="Times New Roman" w:cs="Times New Roman"/>
          <w:b/>
          <w:sz w:val="24"/>
          <w:szCs w:val="24"/>
          <w:lang w:eastAsia="bg-BG"/>
        </w:rPr>
        <w:t xml:space="preserve">УВАЖАЕМИ </w:t>
      </w:r>
      <w:r>
        <w:rPr>
          <w:rFonts w:ascii="Times New Roman" w:eastAsia="Times New Roman" w:hAnsi="Times New Roman" w:cs="Times New Roman"/>
          <w:b/>
          <w:sz w:val="24"/>
          <w:szCs w:val="24"/>
          <w:lang w:eastAsia="bg-BG"/>
        </w:rPr>
        <w:t>ДАМИ</w:t>
      </w:r>
      <w:r w:rsidRPr="008C4CFC">
        <w:rPr>
          <w:rFonts w:ascii="Times New Roman" w:eastAsia="Times New Roman" w:hAnsi="Times New Roman" w:cs="Times New Roman"/>
          <w:b/>
          <w:sz w:val="24"/>
          <w:szCs w:val="24"/>
          <w:lang w:eastAsia="bg-BG"/>
        </w:rPr>
        <w:t xml:space="preserve"> И ГОСПОДА</w:t>
      </w:r>
      <w:r w:rsidRPr="008C4CFC">
        <w:rPr>
          <w:rFonts w:ascii="Times New Roman" w:eastAsia="Times New Roman" w:hAnsi="Times New Roman" w:cs="Times New Roman"/>
          <w:sz w:val="24"/>
          <w:szCs w:val="24"/>
          <w:lang w:eastAsia="bg-BG"/>
        </w:rPr>
        <w:t>,</w:t>
      </w:r>
    </w:p>
    <w:p w:rsidR="003E5035" w:rsidRPr="008C4CFC" w:rsidRDefault="003E5035" w:rsidP="003E503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E5035" w:rsidRDefault="003E5035" w:rsidP="003E5035">
      <w:pPr>
        <w:spacing w:after="0" w:line="360" w:lineRule="auto"/>
        <w:ind w:firstLine="720"/>
        <w:jc w:val="both"/>
        <w:rPr>
          <w:rFonts w:ascii="Times New Roman" w:eastAsia="Times New Roman" w:hAnsi="Times New Roman" w:cs="Times New Roman"/>
          <w:sz w:val="24"/>
          <w:szCs w:val="24"/>
          <w:lang w:val="ru-RU" w:eastAsia="bg-BG"/>
        </w:rPr>
      </w:pPr>
      <w:r w:rsidRPr="008C4CFC">
        <w:rPr>
          <w:rFonts w:ascii="Times New Roman" w:eastAsia="Times New Roman" w:hAnsi="Times New Roman" w:cs="Times New Roman"/>
          <w:sz w:val="24"/>
          <w:szCs w:val="24"/>
          <w:lang w:eastAsia="bg-BG"/>
        </w:rPr>
        <w:t xml:space="preserve">С настоящото представяме нашата техническа оферта за изпълнение на обществената поръчка по обявената процедура с горепосочения предмет и в случай, че бъдем определени за изпълнители се задължаваме </w:t>
      </w:r>
      <w:r w:rsidRPr="008C4CFC">
        <w:rPr>
          <w:rFonts w:ascii="Times New Roman" w:eastAsia="Times New Roman" w:hAnsi="Times New Roman" w:cs="Times New Roman"/>
          <w:sz w:val="24"/>
          <w:szCs w:val="24"/>
          <w:lang w:val="ru-RU" w:eastAsia="bg-BG"/>
        </w:rPr>
        <w:t>да изпълним поръчката при следните условия:</w:t>
      </w:r>
    </w:p>
    <w:p w:rsidR="003E5035" w:rsidRPr="00372D3C" w:rsidRDefault="003E5035" w:rsidP="003E5035">
      <w:pPr>
        <w:spacing w:after="0" w:line="360" w:lineRule="auto"/>
        <w:jc w:val="both"/>
        <w:rPr>
          <w:rFonts w:ascii="Times New Roman" w:hAnsi="Times New Roman" w:cs="Times New Roman"/>
          <w:sz w:val="24"/>
          <w:szCs w:val="20"/>
          <w:lang w:eastAsia="bg-BG"/>
        </w:rPr>
      </w:pPr>
      <w:r w:rsidRPr="00417DF1">
        <w:rPr>
          <w:rFonts w:ascii="Times New Roman" w:hAnsi="Times New Roman" w:cs="Times New Roman"/>
          <w:b/>
          <w:sz w:val="24"/>
          <w:szCs w:val="20"/>
          <w:lang w:val="en-US" w:eastAsia="bg-BG"/>
        </w:rPr>
        <w:t>1.</w:t>
      </w:r>
      <w:r>
        <w:rPr>
          <w:rFonts w:ascii="Times New Roman" w:hAnsi="Times New Roman" w:cs="Times New Roman"/>
          <w:sz w:val="24"/>
          <w:szCs w:val="20"/>
          <w:lang w:val="en-US" w:eastAsia="bg-BG"/>
        </w:rPr>
        <w:t xml:space="preserve"> </w:t>
      </w:r>
      <w:r w:rsidRPr="00372D3C">
        <w:rPr>
          <w:rFonts w:ascii="Times New Roman" w:hAnsi="Times New Roman" w:cs="Times New Roman"/>
          <w:sz w:val="24"/>
          <w:szCs w:val="20"/>
          <w:lang w:eastAsia="bg-BG"/>
        </w:rPr>
        <w:t xml:space="preserve">Изпълнението на строително-монтажните работи ще бъде изцяло съобразено с националните и европейски норми и добри практики в строителството. </w:t>
      </w:r>
    </w:p>
    <w:p w:rsidR="003E5035" w:rsidRPr="00372D3C" w:rsidRDefault="003E5035" w:rsidP="003E5035">
      <w:pPr>
        <w:tabs>
          <w:tab w:val="left" w:pos="1080"/>
        </w:tabs>
        <w:spacing w:after="0" w:line="360" w:lineRule="auto"/>
        <w:jc w:val="both"/>
        <w:rPr>
          <w:rFonts w:ascii="Times New Roman" w:hAnsi="Times New Roman" w:cs="Times New Roman"/>
          <w:sz w:val="24"/>
          <w:szCs w:val="24"/>
          <w:lang w:eastAsia="bg-BG"/>
        </w:rPr>
      </w:pPr>
      <w:r w:rsidRPr="00417DF1">
        <w:rPr>
          <w:rFonts w:ascii="Times New Roman" w:hAnsi="Times New Roman" w:cs="Times New Roman"/>
          <w:b/>
          <w:sz w:val="24"/>
          <w:szCs w:val="24"/>
          <w:lang w:val="en-US" w:eastAsia="bg-BG"/>
        </w:rPr>
        <w:t>2.</w:t>
      </w:r>
      <w:r>
        <w:rPr>
          <w:rFonts w:ascii="Times New Roman" w:hAnsi="Times New Roman" w:cs="Times New Roman"/>
          <w:sz w:val="24"/>
          <w:szCs w:val="24"/>
          <w:lang w:val="en-US" w:eastAsia="bg-BG"/>
        </w:rPr>
        <w:t xml:space="preserve"> </w:t>
      </w:r>
      <w:r w:rsidRPr="00372D3C">
        <w:rPr>
          <w:rFonts w:ascii="Times New Roman" w:hAnsi="Times New Roman" w:cs="Times New Roman"/>
          <w:sz w:val="24"/>
          <w:szCs w:val="24"/>
          <w:lang w:eastAsia="bg-BG"/>
        </w:rPr>
        <w:t>Всички строителни материали (продукти), които ще се влагат в строежа на етап изпълнение трябва да съответстват на изискванията на Наредба № РД-02-20-1 от 05 февруари 2015г. за условията и реда за влагане на строителните продукти в строежите на Република България.</w:t>
      </w:r>
    </w:p>
    <w:p w:rsidR="003E5035" w:rsidRPr="00372D3C" w:rsidRDefault="003E5035" w:rsidP="003E5035">
      <w:pPr>
        <w:tabs>
          <w:tab w:val="left" w:pos="1080"/>
        </w:tabs>
        <w:spacing w:after="0" w:line="360" w:lineRule="auto"/>
        <w:jc w:val="both"/>
        <w:rPr>
          <w:rFonts w:ascii="Times New Roman" w:hAnsi="Times New Roman" w:cs="Times New Roman"/>
          <w:sz w:val="24"/>
          <w:szCs w:val="24"/>
          <w:lang w:eastAsia="bg-BG"/>
        </w:rPr>
      </w:pPr>
      <w:r w:rsidRPr="00417DF1">
        <w:rPr>
          <w:rFonts w:ascii="Times New Roman" w:hAnsi="Times New Roman" w:cs="Times New Roman"/>
          <w:b/>
          <w:sz w:val="24"/>
          <w:szCs w:val="24"/>
          <w:lang w:val="en-US" w:eastAsia="bg-BG"/>
        </w:rPr>
        <w:t>3.</w:t>
      </w:r>
      <w:r>
        <w:rPr>
          <w:rFonts w:ascii="Times New Roman" w:hAnsi="Times New Roman" w:cs="Times New Roman"/>
          <w:sz w:val="24"/>
          <w:szCs w:val="24"/>
          <w:lang w:val="en-US" w:eastAsia="bg-BG"/>
        </w:rPr>
        <w:t xml:space="preserve"> </w:t>
      </w:r>
      <w:r w:rsidRPr="00372D3C">
        <w:rPr>
          <w:rFonts w:ascii="Times New Roman" w:hAnsi="Times New Roman" w:cs="Times New Roman"/>
          <w:sz w:val="24"/>
          <w:szCs w:val="24"/>
          <w:lang w:eastAsia="bg-BG"/>
        </w:rPr>
        <w:t>Предлагаме следните условия за изпълнение, които подлежат на оценка, съгласно избраната от възложителя методика:</w:t>
      </w:r>
    </w:p>
    <w:p w:rsidR="003E5035" w:rsidRPr="00372D3C" w:rsidRDefault="003E5035" w:rsidP="003E5035">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rsidR="003E5035" w:rsidRPr="00372D3C" w:rsidRDefault="003E5035" w:rsidP="003E5035">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rsidR="003E5035" w:rsidRPr="00372D3C" w:rsidRDefault="003E5035" w:rsidP="003E5035">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rsidR="003E5035" w:rsidRDefault="00417DF1" w:rsidP="00005781">
      <w:pPr>
        <w:spacing w:after="120" w:line="36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4</w:t>
      </w:r>
      <w:r w:rsidR="003E5035" w:rsidRPr="00372D3C">
        <w:rPr>
          <w:rFonts w:ascii="Times New Roman" w:hAnsi="Times New Roman" w:cs="Times New Roman"/>
          <w:b/>
          <w:sz w:val="24"/>
          <w:szCs w:val="24"/>
          <w:lang w:eastAsia="bg-BG"/>
        </w:rPr>
        <w:t xml:space="preserve">. </w:t>
      </w:r>
      <w:r w:rsidR="003E5035" w:rsidRPr="00372D3C">
        <w:rPr>
          <w:rFonts w:ascii="Times New Roman" w:hAnsi="Times New Roman" w:cs="Times New Roman"/>
          <w:sz w:val="24"/>
          <w:szCs w:val="24"/>
          <w:lang w:eastAsia="bg-BG"/>
        </w:rPr>
        <w:t>Предлагаме</w:t>
      </w:r>
      <w:r w:rsidR="003E5035" w:rsidRPr="00372D3C">
        <w:rPr>
          <w:rFonts w:ascii="Times New Roman" w:hAnsi="Times New Roman" w:cs="Times New Roman"/>
          <w:b/>
          <w:sz w:val="24"/>
          <w:szCs w:val="24"/>
          <w:lang w:eastAsia="bg-BG"/>
        </w:rPr>
        <w:t xml:space="preserve"> срок за изпълнение на обществената поръчка ………………………. </w:t>
      </w:r>
      <w:r w:rsidR="00010461">
        <w:rPr>
          <w:rFonts w:ascii="Times New Roman" w:hAnsi="Times New Roman" w:cs="Times New Roman"/>
          <w:b/>
          <w:sz w:val="24"/>
          <w:szCs w:val="24"/>
          <w:lang w:eastAsia="bg-BG"/>
        </w:rPr>
        <w:t>работни</w:t>
      </w:r>
      <w:r w:rsidR="003E5035" w:rsidRPr="00372D3C">
        <w:rPr>
          <w:rFonts w:ascii="Times New Roman" w:hAnsi="Times New Roman" w:cs="Times New Roman"/>
          <w:b/>
          <w:sz w:val="24"/>
          <w:szCs w:val="24"/>
          <w:lang w:eastAsia="bg-BG"/>
        </w:rPr>
        <w:t xml:space="preserve"> дни.</w:t>
      </w:r>
    </w:p>
    <w:p w:rsidR="00417DF1" w:rsidRPr="00417DF1" w:rsidRDefault="00417DF1" w:rsidP="00005781">
      <w:pPr>
        <w:spacing w:after="120" w:line="360" w:lineRule="auto"/>
        <w:jc w:val="both"/>
        <w:rPr>
          <w:rFonts w:ascii="Times New Roman" w:eastAsia="Calibri" w:hAnsi="Times New Roman" w:cs="Times New Roman"/>
          <w:sz w:val="24"/>
          <w:szCs w:val="24"/>
          <w:lang w:eastAsia="bg-BG"/>
        </w:rPr>
      </w:pPr>
      <w:r w:rsidRPr="00417DF1">
        <w:rPr>
          <w:rFonts w:ascii="Times New Roman" w:hAnsi="Times New Roman" w:cs="Times New Roman"/>
          <w:b/>
          <w:sz w:val="24"/>
          <w:szCs w:val="24"/>
          <w:lang w:val="en-US" w:eastAsia="bg-BG"/>
        </w:rPr>
        <w:lastRenderedPageBreak/>
        <w:t>5</w:t>
      </w:r>
      <w:r w:rsidRPr="00417DF1">
        <w:rPr>
          <w:rFonts w:ascii="Times New Roman" w:hAnsi="Times New Roman" w:cs="Times New Roman"/>
          <w:b/>
          <w:sz w:val="24"/>
          <w:szCs w:val="24"/>
          <w:lang w:eastAsia="bg-BG"/>
        </w:rPr>
        <w:t>.</w:t>
      </w:r>
      <w:r w:rsidRPr="00417DF1">
        <w:rPr>
          <w:rFonts w:ascii="Times New Roman" w:hAnsi="Times New Roman" w:cs="Times New Roman"/>
          <w:sz w:val="24"/>
          <w:szCs w:val="24"/>
          <w:lang w:eastAsia="bg-BG"/>
        </w:rPr>
        <w:t xml:space="preserve"> </w:t>
      </w:r>
      <w:r w:rsidRPr="00417DF1">
        <w:rPr>
          <w:rFonts w:ascii="Times New Roman" w:eastAsia="Calibri" w:hAnsi="Times New Roman" w:cs="Times New Roman"/>
          <w:sz w:val="24"/>
          <w:szCs w:val="24"/>
          <w:lang w:eastAsia="bg-BG"/>
        </w:rPr>
        <w:t xml:space="preserve">Предлагаме </w:t>
      </w:r>
      <w:r w:rsidRPr="00417DF1">
        <w:rPr>
          <w:rFonts w:ascii="Times New Roman" w:eastAsia="Calibri" w:hAnsi="Times New Roman" w:cs="Times New Roman"/>
          <w:b/>
          <w:sz w:val="24"/>
          <w:szCs w:val="24"/>
          <w:lang w:eastAsia="bg-BG"/>
        </w:rPr>
        <w:t>следните гаранционни</w:t>
      </w:r>
      <w:r w:rsidRPr="00417DF1">
        <w:rPr>
          <w:rFonts w:ascii="Times New Roman" w:eastAsia="Calibri" w:hAnsi="Times New Roman" w:cs="Times New Roman"/>
          <w:sz w:val="24"/>
          <w:szCs w:val="24"/>
          <w:lang w:eastAsia="bg-BG"/>
        </w:rPr>
        <w:t xml:space="preserve"> </w:t>
      </w:r>
      <w:r w:rsidRPr="00417DF1">
        <w:rPr>
          <w:rFonts w:ascii="Times New Roman" w:eastAsia="Calibri" w:hAnsi="Times New Roman" w:cs="Times New Roman"/>
          <w:b/>
          <w:sz w:val="24"/>
          <w:szCs w:val="24"/>
          <w:lang w:eastAsia="bg-BG"/>
        </w:rPr>
        <w:t>срокове</w:t>
      </w:r>
      <w:r w:rsidRPr="00417DF1">
        <w:rPr>
          <w:rFonts w:ascii="Times New Roman" w:eastAsia="Calibri" w:hAnsi="Times New Roman" w:cs="Times New Roman"/>
          <w:sz w:val="24"/>
          <w:szCs w:val="24"/>
          <w:lang w:eastAsia="bg-BG"/>
        </w:rPr>
        <w:t xml:space="preserve"> за изпълнени</w:t>
      </w:r>
      <w:r w:rsidR="00DB7D08">
        <w:rPr>
          <w:rFonts w:ascii="Times New Roman" w:eastAsia="Calibri" w:hAnsi="Times New Roman" w:cs="Times New Roman"/>
          <w:sz w:val="24"/>
          <w:szCs w:val="24"/>
          <w:lang w:eastAsia="bg-BG"/>
        </w:rPr>
        <w:t>те отделни видове</w:t>
      </w:r>
      <w:r w:rsidRPr="00417DF1">
        <w:rPr>
          <w:rFonts w:ascii="Times New Roman" w:eastAsia="Calibri" w:hAnsi="Times New Roman" w:cs="Times New Roman"/>
          <w:sz w:val="24"/>
          <w:szCs w:val="24"/>
          <w:lang w:eastAsia="bg-BG"/>
        </w:rPr>
        <w:t xml:space="preserve"> строително-монтажни дейности ………………………………………… /в години/.</w:t>
      </w:r>
    </w:p>
    <w:p w:rsidR="00417DF1" w:rsidRPr="00417DF1" w:rsidRDefault="00417DF1" w:rsidP="00005781">
      <w:pPr>
        <w:spacing w:after="0" w:line="360" w:lineRule="auto"/>
        <w:jc w:val="both"/>
        <w:rPr>
          <w:rFonts w:ascii="Times New Roman" w:eastAsia="Calibri" w:hAnsi="Times New Roman" w:cs="Times New Roman"/>
          <w:b/>
          <w:i/>
          <w:sz w:val="24"/>
          <w:szCs w:val="24"/>
          <w:lang w:eastAsia="bg-BG"/>
        </w:rPr>
      </w:pPr>
      <w:r w:rsidRPr="00417DF1">
        <w:rPr>
          <w:rFonts w:ascii="Times New Roman" w:eastAsia="Calibri" w:hAnsi="Times New Roman" w:cs="Times New Roman"/>
          <w:b/>
          <w:i/>
          <w:sz w:val="24"/>
          <w:szCs w:val="24"/>
          <w:lang w:eastAsia="bg-BG"/>
        </w:rPr>
        <w:t>Забележка: Предложението за гаранционни срокове</w:t>
      </w:r>
      <w:r w:rsidRPr="00417DF1">
        <w:rPr>
          <w:rFonts w:ascii="Times New Roman" w:eastAsia="Calibri" w:hAnsi="Times New Roman" w:cs="Times New Roman"/>
          <w:b/>
          <w:i/>
          <w:sz w:val="24"/>
          <w:szCs w:val="24"/>
          <w:lang w:val="ru-RU" w:eastAsia="bg-BG"/>
        </w:rPr>
        <w:t xml:space="preserve"> </w:t>
      </w:r>
      <w:r w:rsidRPr="00417DF1">
        <w:rPr>
          <w:rFonts w:ascii="Times New Roman" w:eastAsia="Calibri" w:hAnsi="Times New Roman" w:cs="Times New Roman"/>
          <w:b/>
          <w:i/>
          <w:sz w:val="24"/>
          <w:szCs w:val="24"/>
          <w:lang w:eastAsia="bg-BG"/>
        </w:rPr>
        <w:t>трябва да бъде в съответствие с Наредба №2 от 31.ЮЛИ.2003г. за въвеждане в експлоатация на строежите в Република България.</w:t>
      </w:r>
    </w:p>
    <w:p w:rsidR="00417DF1" w:rsidRPr="00372D3C" w:rsidRDefault="00417DF1" w:rsidP="00005781">
      <w:pPr>
        <w:spacing w:after="12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val="en-US" w:eastAsia="bg-BG"/>
        </w:rPr>
        <w:t>6</w:t>
      </w:r>
      <w:r w:rsidRPr="00372D3C">
        <w:rPr>
          <w:rFonts w:ascii="Times New Roman" w:hAnsi="Times New Roman" w:cs="Times New Roman"/>
          <w:b/>
          <w:sz w:val="24"/>
          <w:szCs w:val="24"/>
          <w:lang w:eastAsia="bg-BG"/>
        </w:rPr>
        <w:t xml:space="preserve">. </w:t>
      </w:r>
      <w:r w:rsidRPr="00372D3C">
        <w:rPr>
          <w:rFonts w:ascii="Times New Roman" w:hAnsi="Times New Roman" w:cs="Times New Roman"/>
          <w:bCs/>
          <w:sz w:val="24"/>
          <w:szCs w:val="24"/>
          <w:lang w:eastAsia="bg-BG"/>
        </w:rPr>
        <w:t xml:space="preserve">Декларирам, че съм </w:t>
      </w:r>
      <w:r w:rsidRPr="00372D3C">
        <w:rPr>
          <w:rFonts w:ascii="Times New Roman" w:hAnsi="Times New Roman" w:cs="Times New Roman"/>
          <w:sz w:val="24"/>
          <w:szCs w:val="24"/>
          <w:lang w:eastAsia="bg-BG"/>
        </w:rPr>
        <w:t>запознат със съдържанието на проекта на договора и приемам клаузите в него.</w:t>
      </w:r>
    </w:p>
    <w:p w:rsidR="00417DF1" w:rsidRPr="00372D3C" w:rsidRDefault="00417DF1" w:rsidP="00005781">
      <w:pPr>
        <w:spacing w:after="12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val="en-US" w:eastAsia="bg-BG"/>
        </w:rPr>
        <w:t>7</w:t>
      </w:r>
      <w:r w:rsidRPr="00372D3C">
        <w:rPr>
          <w:rFonts w:ascii="Times New Roman" w:hAnsi="Times New Roman" w:cs="Times New Roman"/>
          <w:b/>
          <w:sz w:val="24"/>
          <w:szCs w:val="24"/>
          <w:lang w:eastAsia="bg-BG"/>
        </w:rPr>
        <w:t xml:space="preserve">. </w:t>
      </w:r>
      <w:r w:rsidRPr="00372D3C">
        <w:rPr>
          <w:rFonts w:ascii="Times New Roman" w:hAnsi="Times New Roman" w:cs="Times New Roman"/>
          <w:sz w:val="24"/>
          <w:szCs w:val="24"/>
          <w:lang w:eastAsia="bg-BG"/>
        </w:rPr>
        <w:t xml:space="preserve">Декларирам, че </w:t>
      </w:r>
      <w:r>
        <w:rPr>
          <w:rFonts w:ascii="Times New Roman" w:hAnsi="Times New Roman" w:cs="Times New Roman"/>
          <w:sz w:val="24"/>
          <w:szCs w:val="24"/>
          <w:lang w:eastAsia="bg-BG"/>
        </w:rPr>
        <w:t>с</w:t>
      </w:r>
      <w:r w:rsidRPr="00372D3C">
        <w:rPr>
          <w:rFonts w:ascii="Times New Roman" w:hAnsi="Times New Roman" w:cs="Times New Roman"/>
          <w:sz w:val="24"/>
          <w:szCs w:val="24"/>
          <w:lang w:eastAsia="bg-BG"/>
        </w:rPr>
        <w:t xml:space="preserve">рокът на валидност на офертата е </w:t>
      </w:r>
      <w:r w:rsidR="00F40E0D">
        <w:rPr>
          <w:rFonts w:ascii="Times New Roman" w:hAnsi="Times New Roman" w:cs="Times New Roman"/>
          <w:sz w:val="24"/>
          <w:szCs w:val="24"/>
          <w:lang w:eastAsia="bg-BG"/>
        </w:rPr>
        <w:t>6</w:t>
      </w:r>
      <w:r w:rsidRPr="00372D3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месеца</w:t>
      </w:r>
      <w:r w:rsidRPr="00372D3C">
        <w:rPr>
          <w:rFonts w:ascii="Times New Roman" w:hAnsi="Times New Roman" w:cs="Times New Roman"/>
          <w:sz w:val="24"/>
          <w:szCs w:val="24"/>
          <w:lang w:eastAsia="bg-BG"/>
        </w:rPr>
        <w:t xml:space="preserve"> включително, считано от датата определена за краен срок за получаване на оферти.</w:t>
      </w:r>
    </w:p>
    <w:p w:rsidR="00417DF1" w:rsidRPr="00372D3C" w:rsidRDefault="00417DF1" w:rsidP="00005781">
      <w:pPr>
        <w:spacing w:after="12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val="en-US" w:eastAsia="bg-BG"/>
        </w:rPr>
        <w:t>8</w:t>
      </w:r>
      <w:r w:rsidRPr="00372D3C">
        <w:rPr>
          <w:rFonts w:ascii="Times New Roman" w:hAnsi="Times New Roman" w:cs="Times New Roman"/>
          <w:b/>
          <w:sz w:val="24"/>
          <w:szCs w:val="24"/>
          <w:lang w:eastAsia="bg-BG"/>
        </w:rPr>
        <w:t xml:space="preserve">. </w:t>
      </w:r>
      <w:r w:rsidRPr="00372D3C">
        <w:rPr>
          <w:rFonts w:ascii="Times New Roman" w:hAnsi="Times New Roman" w:cs="Times New Roman"/>
          <w:sz w:val="24"/>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като ми е известна отговорността по чл. 313 от Наказателния кодекс.</w:t>
      </w:r>
    </w:p>
    <w:p w:rsidR="00417DF1" w:rsidRPr="00372D3C" w:rsidRDefault="00417DF1" w:rsidP="00005781">
      <w:pPr>
        <w:spacing w:after="120" w:line="360" w:lineRule="auto"/>
        <w:jc w:val="both"/>
        <w:rPr>
          <w:rFonts w:ascii="Times New Roman" w:eastAsia="Calibri" w:hAnsi="Times New Roman" w:cs="Times New Roman"/>
          <w:sz w:val="24"/>
          <w:szCs w:val="24"/>
          <w:lang w:eastAsia="bg-BG"/>
        </w:rPr>
      </w:pPr>
      <w:r w:rsidRPr="00372D3C">
        <w:rPr>
          <w:rFonts w:ascii="Times New Roman" w:eastAsia="Calibri" w:hAnsi="Times New Roman" w:cs="Times New Roman"/>
          <w:sz w:val="24"/>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417DF1" w:rsidRPr="00372D3C" w:rsidRDefault="00417DF1" w:rsidP="00417DF1">
      <w:pPr>
        <w:spacing w:after="120"/>
        <w:rPr>
          <w:rFonts w:ascii="Times New Roman" w:hAnsi="Times New Roman" w:cs="Times New Roman"/>
          <w:sz w:val="24"/>
          <w:szCs w:val="24"/>
          <w:lang w:eastAsia="bg-BG"/>
        </w:rPr>
      </w:pPr>
      <w:r w:rsidRPr="00372D3C">
        <w:rPr>
          <w:rFonts w:ascii="Times New Roman" w:hAnsi="Times New Roman" w:cs="Times New Roman"/>
          <w:b/>
          <w:sz w:val="24"/>
          <w:szCs w:val="24"/>
          <w:lang w:eastAsia="bg-BG"/>
        </w:rPr>
        <w:t>Приложения</w:t>
      </w:r>
      <w:r w:rsidRPr="00372D3C">
        <w:rPr>
          <w:rFonts w:ascii="Times New Roman" w:hAnsi="Times New Roman" w:cs="Times New Roman"/>
          <w:sz w:val="24"/>
          <w:szCs w:val="24"/>
          <w:lang w:eastAsia="bg-BG"/>
        </w:rPr>
        <w:t>:</w:t>
      </w:r>
    </w:p>
    <w:p w:rsidR="00417DF1" w:rsidRPr="00372D3C" w:rsidRDefault="00417DF1" w:rsidP="00417DF1">
      <w:pPr>
        <w:numPr>
          <w:ilvl w:val="0"/>
          <w:numId w:val="1"/>
        </w:numPr>
        <w:spacing w:after="120" w:line="24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Линеен график за изпълнение на СМР.</w:t>
      </w:r>
    </w:p>
    <w:p w:rsidR="00417DF1" w:rsidRPr="00372D3C" w:rsidRDefault="00417DF1" w:rsidP="00417DF1">
      <w:pPr>
        <w:numPr>
          <w:ilvl w:val="0"/>
          <w:numId w:val="1"/>
        </w:numPr>
        <w:spacing w:after="120" w:line="24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Други по преценка на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417DF1" w:rsidRPr="00372D3C" w:rsidTr="001D2F13">
        <w:tc>
          <w:tcPr>
            <w:tcW w:w="2040" w:type="dxa"/>
            <w:shd w:val="clear" w:color="auto" w:fill="FEFEFE"/>
            <w:vAlign w:val="center"/>
          </w:tcPr>
          <w:p w:rsidR="00417DF1" w:rsidRPr="00372D3C" w:rsidRDefault="00417DF1" w:rsidP="001D2F13">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Дата</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rsidR="00417DF1" w:rsidRPr="00372D3C" w:rsidRDefault="00417DF1" w:rsidP="001D2F13">
            <w:pPr>
              <w:spacing w:after="0" w:line="360" w:lineRule="auto"/>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 ..................................................................................</w:t>
            </w:r>
          </w:p>
        </w:tc>
      </w:tr>
      <w:tr w:rsidR="00417DF1" w:rsidRPr="00372D3C" w:rsidTr="001D2F13">
        <w:tc>
          <w:tcPr>
            <w:tcW w:w="2040" w:type="dxa"/>
            <w:shd w:val="clear" w:color="auto" w:fill="FEFEFE"/>
            <w:vAlign w:val="center"/>
          </w:tcPr>
          <w:p w:rsidR="00417DF1" w:rsidRPr="00372D3C" w:rsidRDefault="00417DF1" w:rsidP="001D2F13">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Име</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фамилия</w:t>
            </w:r>
            <w:proofErr w:type="spellEnd"/>
          </w:p>
        </w:tc>
        <w:tc>
          <w:tcPr>
            <w:tcW w:w="7152" w:type="dxa"/>
            <w:shd w:val="clear" w:color="auto" w:fill="FEFEFE"/>
            <w:vAlign w:val="center"/>
          </w:tcPr>
          <w:p w:rsidR="00417DF1" w:rsidRPr="00372D3C" w:rsidRDefault="00417DF1" w:rsidP="001D2F13">
            <w:pPr>
              <w:spacing w:after="0" w:line="360" w:lineRule="auto"/>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r w:rsidR="00417DF1" w:rsidRPr="00372D3C" w:rsidTr="001D2F13">
        <w:tc>
          <w:tcPr>
            <w:tcW w:w="2040" w:type="dxa"/>
            <w:shd w:val="clear" w:color="auto" w:fill="FEFEFE"/>
            <w:vAlign w:val="center"/>
          </w:tcPr>
          <w:p w:rsidR="00417DF1" w:rsidRPr="00372D3C" w:rsidRDefault="00417DF1" w:rsidP="001D2F13">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Подпис</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печат</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rsidR="00417DF1" w:rsidRPr="00372D3C" w:rsidRDefault="00417DF1" w:rsidP="001D2F13">
            <w:pPr>
              <w:spacing w:after="0" w:line="360" w:lineRule="auto"/>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bl>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417DF1" w:rsidRDefault="00417DF1" w:rsidP="00417DF1">
      <w:pPr>
        <w:spacing w:after="0"/>
        <w:jc w:val="right"/>
        <w:rPr>
          <w:rFonts w:ascii="Times New Roman" w:hAnsi="Times New Roman" w:cs="Times New Roman"/>
          <w:b/>
          <w:bCs/>
          <w:i/>
          <w:iCs/>
          <w:caps/>
          <w:w w:val="120"/>
          <w:kern w:val="1"/>
          <w:sz w:val="24"/>
          <w:szCs w:val="24"/>
          <w:lang w:eastAsia="bg-BG"/>
        </w:rPr>
      </w:pPr>
      <w:r w:rsidRPr="00372D3C">
        <w:rPr>
          <w:rFonts w:ascii="Times New Roman" w:hAnsi="Times New Roman" w:cs="Times New Roman"/>
          <w:b/>
          <w:bCs/>
          <w:i/>
          <w:iCs/>
          <w:caps/>
          <w:w w:val="120"/>
          <w:kern w:val="1"/>
          <w:sz w:val="24"/>
          <w:szCs w:val="24"/>
          <w:lang w:eastAsia="bg-BG"/>
        </w:rPr>
        <w:lastRenderedPageBreak/>
        <w:t xml:space="preserve">OБРАЗЕЦ </w:t>
      </w:r>
    </w:p>
    <w:p w:rsidR="00417DF1" w:rsidRPr="00372D3C" w:rsidRDefault="00417DF1" w:rsidP="00417DF1">
      <w:pPr>
        <w:spacing w:after="0"/>
        <w:jc w:val="right"/>
        <w:rPr>
          <w:rFonts w:ascii="Times New Roman" w:hAnsi="Times New Roman" w:cs="Times New Roman"/>
          <w:b/>
          <w:bCs/>
          <w:i/>
          <w:iCs/>
          <w:caps/>
          <w:w w:val="120"/>
          <w:kern w:val="1"/>
          <w:sz w:val="24"/>
          <w:szCs w:val="24"/>
          <w:lang w:eastAsia="bg-BG"/>
        </w:rPr>
      </w:pPr>
    </w:p>
    <w:p w:rsidR="00417DF1" w:rsidRPr="00372D3C" w:rsidRDefault="00417DF1" w:rsidP="00417DF1">
      <w:pPr>
        <w:shd w:val="clear" w:color="auto" w:fill="FFFFFF"/>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rsidR="00417DF1" w:rsidRPr="00372D3C" w:rsidRDefault="00417DF1" w:rsidP="00417DF1">
      <w:pPr>
        <w:shd w:val="clear" w:color="auto" w:fill="FFFFFF"/>
        <w:spacing w:before="43" w:after="0" w:line="360"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rsidR="00417DF1" w:rsidRPr="00372D3C" w:rsidRDefault="00417DF1" w:rsidP="00417DF1">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rsidR="003A5718" w:rsidRDefault="003A5718" w:rsidP="00DA5884">
      <w:pPr>
        <w:rPr>
          <w:rFonts w:ascii="Times New Roman" w:hAnsi="Times New Roman" w:cs="Times New Roman"/>
          <w:b/>
          <w:sz w:val="24"/>
          <w:szCs w:val="24"/>
          <w:lang w:val="en-US" w:eastAsia="bg-BG"/>
        </w:rPr>
      </w:pPr>
    </w:p>
    <w:p w:rsidR="00417DF1" w:rsidRPr="00372D3C" w:rsidRDefault="00417DF1" w:rsidP="00417DF1">
      <w:pPr>
        <w:widowControl w:val="0"/>
        <w:spacing w:after="0" w:line="360" w:lineRule="auto"/>
        <w:jc w:val="both"/>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rsidR="00417DF1" w:rsidRPr="00372D3C" w:rsidRDefault="00417DF1" w:rsidP="00417DF1">
      <w:pPr>
        <w:widowControl w:val="0"/>
        <w:spacing w:after="0" w:line="360" w:lineRule="auto"/>
        <w:ind w:left="2160" w:firstLine="720"/>
        <w:jc w:val="both"/>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rsidR="00417DF1" w:rsidRPr="00417DF1" w:rsidRDefault="00417DF1" w:rsidP="00417DF1">
      <w:pPr>
        <w:spacing w:line="360" w:lineRule="auto"/>
        <w:jc w:val="both"/>
        <w:rPr>
          <w:rFonts w:ascii="Times New Roman" w:hAnsi="Times New Roman" w:cs="Times New Roman"/>
          <w:b/>
          <w:sz w:val="24"/>
          <w:szCs w:val="24"/>
          <w:lang w:val="en-US"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w:t>
      </w:r>
      <w:r>
        <w:rPr>
          <w:rFonts w:ascii="Times New Roman" w:hAnsi="Times New Roman" w:cs="Times New Roman"/>
          <w:snapToGrid w:val="0"/>
          <w:sz w:val="24"/>
          <w:szCs w:val="24"/>
          <w:lang w:val="en-US" w:eastAsia="bg-BG"/>
        </w:rPr>
        <w:t xml:space="preserve"> </w:t>
      </w:r>
      <w:r w:rsidRPr="003E5035">
        <w:rPr>
          <w:rFonts w:ascii="Times New Roman" w:hAnsi="Times New Roman" w:cs="Times New Roman"/>
          <w:b/>
          <w:snapToGrid w:val="0"/>
          <w:sz w:val="24"/>
          <w:szCs w:val="24"/>
        </w:rPr>
        <w:t xml:space="preserve">"СМР за въвеждане в експлоатация на УПИ I и УПИ II кв.16 и УПИ III кв. 17 в гробищен парк "Банкя - </w:t>
      </w:r>
      <w:proofErr w:type="spellStart"/>
      <w:r w:rsidRPr="003E5035">
        <w:rPr>
          <w:rFonts w:ascii="Times New Roman" w:hAnsi="Times New Roman" w:cs="Times New Roman"/>
          <w:b/>
          <w:snapToGrid w:val="0"/>
          <w:sz w:val="24"/>
          <w:szCs w:val="24"/>
        </w:rPr>
        <w:t>м.Полето</w:t>
      </w:r>
      <w:proofErr w:type="spellEnd"/>
      <w:r w:rsidRPr="003E5035">
        <w:rPr>
          <w:rFonts w:ascii="Times New Roman" w:hAnsi="Times New Roman" w:cs="Times New Roman"/>
          <w:b/>
          <w:snapToGrid w:val="0"/>
          <w:sz w:val="24"/>
          <w:szCs w:val="24"/>
        </w:rPr>
        <w:t xml:space="preserve">", кв.17,18 </w:t>
      </w:r>
      <w:proofErr w:type="spellStart"/>
      <w:r w:rsidRPr="003E5035">
        <w:rPr>
          <w:rFonts w:ascii="Times New Roman" w:hAnsi="Times New Roman" w:cs="Times New Roman"/>
          <w:b/>
          <w:snapToGrid w:val="0"/>
          <w:sz w:val="24"/>
          <w:szCs w:val="24"/>
        </w:rPr>
        <w:t>в.з</w:t>
      </w:r>
      <w:proofErr w:type="spellEnd"/>
      <w:r w:rsidRPr="003E5035">
        <w:rPr>
          <w:rFonts w:ascii="Times New Roman" w:hAnsi="Times New Roman" w:cs="Times New Roman"/>
          <w:b/>
          <w:snapToGrid w:val="0"/>
          <w:sz w:val="24"/>
          <w:szCs w:val="24"/>
        </w:rPr>
        <w:t xml:space="preserve">. "Бели </w:t>
      </w:r>
      <w:proofErr w:type="spellStart"/>
      <w:r w:rsidRPr="003E5035">
        <w:rPr>
          <w:rFonts w:ascii="Times New Roman" w:hAnsi="Times New Roman" w:cs="Times New Roman"/>
          <w:b/>
          <w:snapToGrid w:val="0"/>
          <w:sz w:val="24"/>
          <w:szCs w:val="24"/>
        </w:rPr>
        <w:t>брег</w:t>
      </w:r>
      <w:proofErr w:type="spellEnd"/>
      <w:r w:rsidRPr="003E5035">
        <w:rPr>
          <w:rFonts w:ascii="Times New Roman" w:hAnsi="Times New Roman" w:cs="Times New Roman"/>
          <w:b/>
          <w:snapToGrid w:val="0"/>
          <w:sz w:val="24"/>
          <w:szCs w:val="24"/>
        </w:rPr>
        <w:t>" - гр. Банкя - Втори етап. "</w:t>
      </w:r>
    </w:p>
    <w:p w:rsidR="00417DF1" w:rsidRPr="00372D3C" w:rsidRDefault="00417DF1" w:rsidP="00417DF1">
      <w:pPr>
        <w:suppressAutoHyphens/>
        <w:spacing w:before="60" w:after="60" w:line="360"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rsidR="003A5718" w:rsidRDefault="00417DF1" w:rsidP="00417DF1">
      <w:pPr>
        <w:spacing w:line="360" w:lineRule="auto"/>
        <w:ind w:firstLine="708"/>
        <w:jc w:val="both"/>
        <w:rPr>
          <w:rFonts w:ascii="Times New Roman" w:hAnsi="Times New Roman" w:cs="Times New Roman"/>
          <w:noProof/>
          <w:sz w:val="24"/>
          <w:szCs w:val="24"/>
          <w:lang w:eastAsia="bg-BG"/>
        </w:rPr>
      </w:pPr>
      <w:r w:rsidRPr="00372D3C">
        <w:rPr>
          <w:rFonts w:ascii="Times New Roman" w:hAnsi="Times New Roman" w:cs="Times New Roman"/>
          <w:sz w:val="24"/>
          <w:szCs w:val="24"/>
          <w:lang w:eastAsia="bg-BG"/>
        </w:rPr>
        <w:t xml:space="preserve">С настоящото Ви </w:t>
      </w:r>
      <w:r w:rsidRPr="00372D3C">
        <w:rPr>
          <w:rFonts w:ascii="Times New Roman" w:hAnsi="Times New Roman" w:cs="Times New Roman"/>
          <w:noProof/>
          <w:sz w:val="24"/>
          <w:szCs w:val="24"/>
          <w:lang w:eastAsia="bg-BG"/>
        </w:rPr>
        <w:t>представяме нашето ценово предложение за участие в обявената от Вас процедура за възлагане на обществената поръчка</w:t>
      </w:r>
      <w:r>
        <w:rPr>
          <w:rFonts w:ascii="Times New Roman" w:hAnsi="Times New Roman" w:cs="Times New Roman"/>
          <w:noProof/>
          <w:sz w:val="24"/>
          <w:szCs w:val="24"/>
          <w:lang w:val="en-US" w:eastAsia="bg-BG"/>
        </w:rPr>
        <w:t xml:space="preserve">, </w:t>
      </w:r>
      <w:r>
        <w:rPr>
          <w:rFonts w:ascii="Times New Roman" w:hAnsi="Times New Roman" w:cs="Times New Roman"/>
          <w:noProof/>
          <w:sz w:val="24"/>
          <w:szCs w:val="24"/>
          <w:lang w:eastAsia="bg-BG"/>
        </w:rPr>
        <w:t>както следва:</w:t>
      </w:r>
    </w:p>
    <w:p w:rsidR="00417DF1" w:rsidRDefault="00417DF1" w:rsidP="00417DF1">
      <w:pPr>
        <w:spacing w:after="0" w:line="360" w:lineRule="auto"/>
        <w:rPr>
          <w:rFonts w:ascii="Times New Roman" w:hAnsi="Times New Roman" w:cs="Times New Roman"/>
          <w:b/>
          <w:sz w:val="24"/>
          <w:szCs w:val="24"/>
          <w:lang w:eastAsia="bg-BG"/>
        </w:rPr>
      </w:pPr>
      <w:r w:rsidRPr="00372D3C">
        <w:rPr>
          <w:rFonts w:ascii="Times New Roman" w:hAnsi="Times New Roman" w:cs="Times New Roman"/>
          <w:b/>
          <w:sz w:val="24"/>
          <w:szCs w:val="24"/>
          <w:lang w:eastAsia="bg-BG"/>
        </w:rPr>
        <w:t>1. ПРЕДЛАГАН</w:t>
      </w:r>
      <w:r>
        <w:rPr>
          <w:rFonts w:ascii="Times New Roman" w:hAnsi="Times New Roman" w:cs="Times New Roman"/>
          <w:b/>
          <w:sz w:val="24"/>
          <w:szCs w:val="24"/>
          <w:lang w:eastAsia="bg-BG"/>
        </w:rPr>
        <w:t>А</w:t>
      </w:r>
      <w:r w:rsidRPr="00372D3C">
        <w:rPr>
          <w:rFonts w:ascii="Times New Roman" w:hAnsi="Times New Roman" w:cs="Times New Roman"/>
          <w:b/>
          <w:sz w:val="24"/>
          <w:szCs w:val="24"/>
          <w:lang w:eastAsia="bg-BG"/>
        </w:rPr>
        <w:t xml:space="preserve"> ЦЕНА:</w:t>
      </w:r>
    </w:p>
    <w:p w:rsidR="00417DF1" w:rsidRPr="00372D3C" w:rsidRDefault="00417DF1" w:rsidP="00417DF1">
      <w:pPr>
        <w:spacing w:after="0" w:line="360" w:lineRule="auto"/>
        <w:rPr>
          <w:rFonts w:ascii="Times New Roman" w:hAnsi="Times New Roman" w:cs="Times New Roman"/>
          <w:b/>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140"/>
        <w:gridCol w:w="3325"/>
      </w:tblGrid>
      <w:tr w:rsidR="00417DF1" w:rsidRPr="004A19FA" w:rsidTr="00436F4D">
        <w:tc>
          <w:tcPr>
            <w:tcW w:w="703" w:type="dxa"/>
          </w:tcPr>
          <w:p w:rsidR="00417DF1" w:rsidRPr="004A19FA" w:rsidRDefault="00417DF1" w:rsidP="001D2F13">
            <w:pPr>
              <w:tabs>
                <w:tab w:val="left" w:pos="360"/>
              </w:tabs>
              <w:spacing w:before="120" w:after="120"/>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val="en-US" w:eastAsia="bg-BG"/>
              </w:rPr>
              <w:t>1.1</w:t>
            </w:r>
          </w:p>
        </w:tc>
        <w:tc>
          <w:tcPr>
            <w:tcW w:w="5140" w:type="dxa"/>
          </w:tcPr>
          <w:p w:rsidR="00417DF1" w:rsidRPr="004A19FA" w:rsidRDefault="00417DF1" w:rsidP="001D2F13">
            <w:pPr>
              <w:tabs>
                <w:tab w:val="left" w:pos="360"/>
              </w:tabs>
              <w:spacing w:before="120" w:after="120"/>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i/>
                <w:sz w:val="24"/>
                <w:szCs w:val="24"/>
                <w:lang w:eastAsia="bg-BG"/>
              </w:rPr>
              <w:t xml:space="preserve"> </w:t>
            </w:r>
            <w:r w:rsidRPr="004A19FA">
              <w:rPr>
                <w:rFonts w:ascii="Times New Roman" w:hAnsi="Times New Roman" w:cs="Times New Roman"/>
                <w:sz w:val="24"/>
                <w:szCs w:val="24"/>
                <w:lang w:eastAsia="bg-BG"/>
              </w:rPr>
              <w:t xml:space="preserve"> </w:t>
            </w:r>
            <w:r w:rsidRPr="004A19FA">
              <w:rPr>
                <w:rFonts w:ascii="Times New Roman" w:hAnsi="Times New Roman" w:cs="Times New Roman"/>
                <w:b/>
                <w:sz w:val="24"/>
                <w:szCs w:val="24"/>
                <w:lang w:eastAsia="bg-BG"/>
              </w:rPr>
              <w:t>без ДДС</w:t>
            </w:r>
          </w:p>
        </w:tc>
        <w:tc>
          <w:tcPr>
            <w:tcW w:w="3325" w:type="dxa"/>
            <w:vAlign w:val="center"/>
          </w:tcPr>
          <w:p w:rsidR="00417DF1" w:rsidRPr="004A19FA" w:rsidRDefault="00417DF1" w:rsidP="001D2F13">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rsidR="00417DF1" w:rsidRPr="004A19FA" w:rsidRDefault="00417DF1" w:rsidP="001D2F13">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417DF1" w:rsidRPr="004A19FA" w:rsidTr="00436F4D">
        <w:tc>
          <w:tcPr>
            <w:tcW w:w="703" w:type="dxa"/>
          </w:tcPr>
          <w:p w:rsidR="00417DF1" w:rsidRPr="004A19FA" w:rsidRDefault="00417DF1" w:rsidP="00436F4D">
            <w:pPr>
              <w:tabs>
                <w:tab w:val="left" w:pos="360"/>
              </w:tabs>
              <w:spacing w:before="120" w:after="120"/>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bCs/>
                <w:color w:val="000000"/>
                <w:spacing w:val="13"/>
                <w:sz w:val="24"/>
                <w:szCs w:val="24"/>
                <w:lang w:val="en-US" w:eastAsia="bg-BG"/>
              </w:rPr>
              <w:t>.</w:t>
            </w:r>
            <w:r w:rsidR="00436F4D">
              <w:rPr>
                <w:rFonts w:ascii="Times New Roman" w:eastAsia="Calibri" w:hAnsi="Times New Roman" w:cs="Times New Roman"/>
                <w:b/>
                <w:bCs/>
                <w:color w:val="000000"/>
                <w:spacing w:val="13"/>
                <w:sz w:val="24"/>
                <w:szCs w:val="24"/>
                <w:lang w:eastAsia="bg-BG"/>
              </w:rPr>
              <w:t>2</w:t>
            </w:r>
            <w:r w:rsidRPr="004A19FA">
              <w:rPr>
                <w:rFonts w:ascii="Times New Roman" w:eastAsia="Calibri" w:hAnsi="Times New Roman" w:cs="Times New Roman"/>
                <w:b/>
                <w:bCs/>
                <w:color w:val="000000"/>
                <w:spacing w:val="13"/>
                <w:sz w:val="24"/>
                <w:szCs w:val="24"/>
                <w:lang w:val="en-US" w:eastAsia="bg-BG"/>
              </w:rPr>
              <w:t>.</w:t>
            </w:r>
          </w:p>
        </w:tc>
        <w:tc>
          <w:tcPr>
            <w:tcW w:w="5140" w:type="dxa"/>
          </w:tcPr>
          <w:p w:rsidR="00417DF1" w:rsidRPr="004A19FA" w:rsidRDefault="00417DF1" w:rsidP="00436F4D">
            <w:pPr>
              <w:tabs>
                <w:tab w:val="left" w:pos="360"/>
              </w:tabs>
              <w:spacing w:before="120" w:after="120" w:line="360" w:lineRule="auto"/>
              <w:rPr>
                <w:rFonts w:ascii="Times New Roman" w:eastAsia="Calibri" w:hAnsi="Times New Roman" w:cs="Times New Roman"/>
                <w:b/>
                <w:sz w:val="24"/>
                <w:szCs w:val="24"/>
                <w:lang w:eastAsia="bg-BG"/>
              </w:rPr>
            </w:pPr>
            <w:r w:rsidRPr="004A19FA">
              <w:rPr>
                <w:rFonts w:ascii="Times New Roman" w:eastAsia="Calibri" w:hAnsi="Times New Roman" w:cs="Times New Roman"/>
                <w:b/>
                <w:sz w:val="24"/>
                <w:szCs w:val="24"/>
                <w:lang w:eastAsia="bg-BG"/>
              </w:rPr>
              <w:t xml:space="preserve">Цена за изпълнение на СМР с ДДС </w:t>
            </w:r>
          </w:p>
        </w:tc>
        <w:tc>
          <w:tcPr>
            <w:tcW w:w="3325" w:type="dxa"/>
            <w:vAlign w:val="center"/>
          </w:tcPr>
          <w:p w:rsidR="00417DF1" w:rsidRPr="004A19FA" w:rsidRDefault="00417DF1" w:rsidP="001D2F13">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rsidR="00417DF1" w:rsidRPr="004A19FA" w:rsidRDefault="00417DF1" w:rsidP="001D2F13">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bl>
    <w:p w:rsidR="00417DF1" w:rsidRDefault="00417DF1" w:rsidP="00417DF1">
      <w:pPr>
        <w:spacing w:line="360" w:lineRule="auto"/>
        <w:ind w:firstLine="708"/>
        <w:jc w:val="both"/>
        <w:rPr>
          <w:rFonts w:ascii="Times New Roman" w:hAnsi="Times New Roman" w:cs="Times New Roman"/>
          <w:b/>
          <w:sz w:val="24"/>
          <w:szCs w:val="24"/>
          <w:lang w:eastAsia="bg-BG"/>
        </w:rPr>
      </w:pPr>
    </w:p>
    <w:p w:rsidR="00417DF1" w:rsidRPr="00372D3C" w:rsidRDefault="00417DF1" w:rsidP="00417DF1">
      <w:pPr>
        <w:spacing w:after="120" w:line="360" w:lineRule="auto"/>
        <w:jc w:val="both"/>
        <w:rPr>
          <w:rFonts w:ascii="Times New Roman" w:eastAsia="Calibri" w:hAnsi="Times New Roman" w:cs="Times New Roman"/>
          <w:b/>
          <w:bCs/>
          <w:color w:val="000000"/>
          <w:sz w:val="24"/>
          <w:szCs w:val="24"/>
          <w:lang w:eastAsia="bg-BG"/>
        </w:rPr>
      </w:pPr>
      <w:r w:rsidRPr="00372D3C">
        <w:rPr>
          <w:rFonts w:ascii="Times New Roman" w:hAnsi="Times New Roman" w:cs="Times New Roman"/>
          <w:b/>
          <w:sz w:val="24"/>
          <w:szCs w:val="24"/>
          <w:lang w:eastAsia="bg-BG"/>
        </w:rPr>
        <w:t>2.</w:t>
      </w:r>
      <w:r w:rsidRPr="00372D3C">
        <w:rPr>
          <w:rFonts w:ascii="Times New Roman" w:hAnsi="Times New Roman" w:cs="Times New Roman"/>
          <w:sz w:val="24"/>
          <w:szCs w:val="24"/>
          <w:lang w:eastAsia="bg-BG"/>
        </w:rPr>
        <w:t xml:space="preserve"> </w:t>
      </w:r>
      <w:r w:rsidRPr="004B335F">
        <w:rPr>
          <w:rFonts w:ascii="Times New Roman" w:hAnsi="Times New Roman" w:cs="Times New Roman"/>
          <w:b/>
          <w:sz w:val="24"/>
          <w:szCs w:val="24"/>
          <w:lang w:eastAsia="bg-BG"/>
        </w:rPr>
        <w:t xml:space="preserve">Декларираме, че при </w:t>
      </w:r>
      <w:r>
        <w:rPr>
          <w:rFonts w:ascii="Times New Roman" w:hAnsi="Times New Roman" w:cs="Times New Roman"/>
          <w:b/>
          <w:sz w:val="24"/>
          <w:szCs w:val="24"/>
          <w:lang w:eastAsia="bg-BG"/>
        </w:rPr>
        <w:t>изчисляване</w:t>
      </w:r>
      <w:r w:rsidRPr="004B335F">
        <w:rPr>
          <w:rFonts w:ascii="Times New Roman" w:hAnsi="Times New Roman" w:cs="Times New Roman"/>
          <w:b/>
          <w:sz w:val="24"/>
          <w:szCs w:val="24"/>
          <w:lang w:eastAsia="bg-BG"/>
        </w:rPr>
        <w:t xml:space="preserve"> на единичните си цени, сме използвали следните елементи на ценообразуване, които ще използваме и при допълнително възникнали СМР</w:t>
      </w:r>
      <w:r w:rsidRPr="004B335F">
        <w:rPr>
          <w:rFonts w:ascii="Times New Roman" w:eastAsia="Calibri" w:hAnsi="Times New Roman" w:cs="Times New Roman"/>
          <w:b/>
          <w:bCs/>
          <w:color w:val="000000"/>
          <w:sz w:val="24"/>
          <w:szCs w:val="24"/>
          <w:lang w:eastAsia="bg-BG"/>
        </w:rPr>
        <w:t>:</w:t>
      </w:r>
    </w:p>
    <w:p w:rsidR="00417DF1" w:rsidRPr="00372D3C" w:rsidRDefault="00417DF1" w:rsidP="00417DF1">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часова ставка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лв./час</w:t>
      </w:r>
    </w:p>
    <w:p w:rsidR="00417DF1" w:rsidRPr="00372D3C" w:rsidRDefault="00417DF1" w:rsidP="00417DF1">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допълнителни разходи върху труда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rsidR="00417DF1" w:rsidRPr="00372D3C" w:rsidRDefault="00417DF1" w:rsidP="00417DF1">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допълнителни разходи върху механизацията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rsidR="00417DF1" w:rsidRPr="00372D3C" w:rsidRDefault="00417DF1" w:rsidP="00417DF1">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lastRenderedPageBreak/>
        <w:t xml:space="preserve">- </w:t>
      </w:r>
      <w:proofErr w:type="spellStart"/>
      <w:r w:rsidRPr="00372D3C">
        <w:rPr>
          <w:rFonts w:ascii="Times New Roman" w:eastAsia="Calibri" w:hAnsi="Times New Roman" w:cs="Times New Roman"/>
          <w:color w:val="000000"/>
          <w:sz w:val="24"/>
          <w:szCs w:val="24"/>
          <w:lang w:eastAsia="bg-BG"/>
        </w:rPr>
        <w:t>доставно</w:t>
      </w:r>
      <w:proofErr w:type="spellEnd"/>
      <w:r w:rsidRPr="00372D3C">
        <w:rPr>
          <w:rFonts w:ascii="Times New Roman" w:eastAsia="Calibri" w:hAnsi="Times New Roman" w:cs="Times New Roman"/>
          <w:color w:val="000000"/>
          <w:sz w:val="24"/>
          <w:szCs w:val="24"/>
          <w:lang w:eastAsia="bg-BG"/>
        </w:rPr>
        <w:t xml:space="preserve">-складови разходи </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rsidR="00417DF1" w:rsidRPr="00372D3C" w:rsidRDefault="00417DF1" w:rsidP="00417DF1">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печалба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rsidR="00417DF1" w:rsidRPr="00372D3C" w:rsidRDefault="00417DF1" w:rsidP="00417DF1">
      <w:pPr>
        <w:spacing w:after="120" w:line="360" w:lineRule="auto"/>
        <w:rPr>
          <w:rFonts w:ascii="Times New Roman" w:eastAsia="Calibri" w:hAnsi="Times New Roman" w:cs="Times New Roman"/>
          <w:b/>
          <w:iCs/>
          <w:color w:val="000000"/>
          <w:sz w:val="24"/>
          <w:szCs w:val="24"/>
          <w:lang w:eastAsia="bg-BG"/>
        </w:rPr>
      </w:pPr>
    </w:p>
    <w:p w:rsidR="00417DF1" w:rsidRPr="00372D3C" w:rsidRDefault="00436F4D" w:rsidP="00417DF1">
      <w:pPr>
        <w:autoSpaceDE w:val="0"/>
        <w:autoSpaceDN w:val="0"/>
        <w:adjustRightInd w:val="0"/>
        <w:spacing w:after="120" w:line="360" w:lineRule="auto"/>
        <w:jc w:val="both"/>
        <w:rPr>
          <w:rFonts w:ascii="Times New Roman" w:eastAsia="Calibri" w:hAnsi="Times New Roman" w:cs="Times New Roman"/>
          <w:bCs/>
          <w:iCs/>
          <w:color w:val="000000"/>
          <w:sz w:val="24"/>
          <w:szCs w:val="24"/>
          <w:lang w:eastAsia="bg-BG"/>
        </w:rPr>
      </w:pPr>
      <w:r>
        <w:rPr>
          <w:rFonts w:ascii="Times New Roman" w:eastAsia="Calibri" w:hAnsi="Times New Roman" w:cs="Times New Roman"/>
          <w:b/>
          <w:iCs/>
          <w:color w:val="000000"/>
          <w:sz w:val="24"/>
          <w:szCs w:val="24"/>
          <w:lang w:eastAsia="bg-BG"/>
        </w:rPr>
        <w:t>3</w:t>
      </w:r>
      <w:r w:rsidR="00417DF1" w:rsidRPr="00372D3C">
        <w:rPr>
          <w:rFonts w:ascii="Times New Roman" w:eastAsia="Calibri" w:hAnsi="Times New Roman" w:cs="Times New Roman"/>
          <w:b/>
          <w:iCs/>
          <w:color w:val="000000"/>
          <w:sz w:val="24"/>
          <w:szCs w:val="24"/>
          <w:lang w:eastAsia="bg-BG"/>
        </w:rPr>
        <w:t>.</w:t>
      </w:r>
      <w:r w:rsidR="00417DF1" w:rsidRPr="00372D3C">
        <w:rPr>
          <w:rFonts w:ascii="Times New Roman" w:eastAsia="Calibri" w:hAnsi="Times New Roman" w:cs="Times New Roman"/>
          <w:bCs/>
          <w:iCs/>
          <w:color w:val="000000"/>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417DF1" w:rsidRPr="00372D3C" w:rsidRDefault="00436F4D" w:rsidP="00417DF1">
      <w:pPr>
        <w:autoSpaceDE w:val="0"/>
        <w:autoSpaceDN w:val="0"/>
        <w:adjustRightInd w:val="0"/>
        <w:spacing w:after="120" w:line="360" w:lineRule="auto"/>
        <w:jc w:val="both"/>
        <w:rPr>
          <w:rFonts w:ascii="Times New Roman" w:eastAsia="Calibri" w:hAnsi="Times New Roman" w:cs="Times New Roman"/>
          <w:bCs/>
          <w:iCs/>
          <w:color w:val="000000"/>
          <w:sz w:val="24"/>
          <w:szCs w:val="24"/>
          <w:lang w:eastAsia="bg-BG"/>
        </w:rPr>
      </w:pPr>
      <w:r>
        <w:rPr>
          <w:rFonts w:ascii="Times New Roman" w:eastAsia="Calibri" w:hAnsi="Times New Roman" w:cs="Times New Roman"/>
          <w:b/>
          <w:iCs/>
          <w:sz w:val="24"/>
          <w:szCs w:val="24"/>
          <w:lang w:eastAsia="bg-BG"/>
        </w:rPr>
        <w:t>4</w:t>
      </w:r>
      <w:r w:rsidR="00417DF1" w:rsidRPr="00372D3C">
        <w:rPr>
          <w:rFonts w:ascii="Times New Roman" w:eastAsia="Calibri" w:hAnsi="Times New Roman" w:cs="Times New Roman"/>
          <w:b/>
          <w:iCs/>
          <w:color w:val="000000"/>
          <w:sz w:val="24"/>
          <w:szCs w:val="24"/>
          <w:lang w:eastAsia="bg-BG"/>
        </w:rPr>
        <w:t>.</w:t>
      </w:r>
      <w:r w:rsidR="00417DF1" w:rsidRPr="00372D3C">
        <w:rPr>
          <w:rFonts w:ascii="Times New Roman" w:eastAsia="Calibri" w:hAnsi="Times New Roman" w:cs="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rsidR="00417DF1" w:rsidRPr="00372D3C" w:rsidRDefault="00436F4D" w:rsidP="00417DF1">
      <w:pPr>
        <w:spacing w:after="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00417DF1" w:rsidRPr="00372D3C">
        <w:rPr>
          <w:rFonts w:ascii="Times New Roman" w:hAnsi="Times New Roman" w:cs="Times New Roman"/>
          <w:b/>
          <w:sz w:val="24"/>
          <w:szCs w:val="24"/>
          <w:lang w:eastAsia="bg-BG"/>
        </w:rPr>
        <w:t>.</w:t>
      </w:r>
      <w:r w:rsidR="00417DF1" w:rsidRPr="00372D3C">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417DF1" w:rsidRPr="00372D3C">
        <w:rPr>
          <w:rFonts w:ascii="Times New Roman" w:hAnsi="Times New Roman" w:cs="Times New Roman"/>
          <w:b/>
          <w:sz w:val="24"/>
          <w:szCs w:val="24"/>
          <w:lang w:eastAsia="bg-BG"/>
        </w:rPr>
        <w:t>5%</w:t>
      </w:r>
      <w:r w:rsidR="00417DF1" w:rsidRPr="00372D3C">
        <w:rPr>
          <w:rFonts w:ascii="Times New Roman" w:hAnsi="Times New Roman" w:cs="Times New Roman"/>
          <w:sz w:val="24"/>
          <w:szCs w:val="24"/>
          <w:lang w:eastAsia="bg-BG"/>
        </w:rPr>
        <w:t xml:space="preserve">  от приетата договорна стойност без ДДС.</w:t>
      </w:r>
    </w:p>
    <w:p w:rsidR="00417DF1" w:rsidRPr="00372D3C" w:rsidRDefault="00417DF1" w:rsidP="00417DF1">
      <w:pPr>
        <w:spacing w:after="120" w:line="360" w:lineRule="auto"/>
        <w:rPr>
          <w:rFonts w:ascii="Times New Roman" w:eastAsia="Calibri" w:hAnsi="Times New Roman" w:cs="Times New Roman"/>
          <w:i/>
          <w:iCs/>
          <w:sz w:val="24"/>
          <w:szCs w:val="24"/>
          <w:lang w:eastAsia="bg-BG"/>
        </w:rPr>
      </w:pPr>
    </w:p>
    <w:p w:rsidR="00417DF1" w:rsidRPr="00372D3C" w:rsidRDefault="00417DF1" w:rsidP="00417DF1">
      <w:pPr>
        <w:spacing w:after="120" w:line="360" w:lineRule="auto"/>
        <w:jc w:val="both"/>
        <w:rPr>
          <w:rFonts w:ascii="Times New Roman" w:eastAsia="Calibri" w:hAnsi="Times New Roman" w:cs="Times New Roman"/>
          <w:i/>
          <w:iCs/>
          <w:sz w:val="24"/>
          <w:szCs w:val="24"/>
          <w:lang w:eastAsia="bg-BG"/>
        </w:rPr>
      </w:pPr>
      <w:r w:rsidRPr="00372D3C">
        <w:rPr>
          <w:rFonts w:ascii="Times New Roman" w:eastAsia="Calibri" w:hAnsi="Times New Roman" w:cs="Times New Roman"/>
          <w:i/>
          <w:iCs/>
          <w:sz w:val="24"/>
          <w:szCs w:val="24"/>
          <w:lang w:eastAsia="bg-BG"/>
        </w:rPr>
        <w:t>ПРИЛОЖЕНИ</w:t>
      </w:r>
      <w:r>
        <w:rPr>
          <w:rFonts w:ascii="Times New Roman" w:eastAsia="Calibri" w:hAnsi="Times New Roman" w:cs="Times New Roman"/>
          <w:i/>
          <w:iCs/>
          <w:sz w:val="24"/>
          <w:szCs w:val="24"/>
          <w:lang w:eastAsia="bg-BG"/>
        </w:rPr>
        <w:t>Е</w:t>
      </w:r>
      <w:r w:rsidRPr="00372D3C">
        <w:rPr>
          <w:rFonts w:ascii="Times New Roman" w:eastAsia="Calibri" w:hAnsi="Times New Roman" w:cs="Times New Roman"/>
          <w:i/>
          <w:iCs/>
          <w:sz w:val="24"/>
          <w:szCs w:val="24"/>
          <w:lang w:eastAsia="bg-BG"/>
        </w:rPr>
        <w:t xml:space="preserve">: </w:t>
      </w:r>
      <w:r>
        <w:rPr>
          <w:rFonts w:ascii="Times New Roman" w:hAnsi="Times New Roman"/>
          <w:sz w:val="24"/>
          <w:szCs w:val="24"/>
        </w:rPr>
        <w:t xml:space="preserve">КСС на хартия и на диск, със записан файл във формат </w:t>
      </w:r>
      <w:r>
        <w:rPr>
          <w:rFonts w:ascii="Times New Roman" w:hAnsi="Times New Roman"/>
          <w:sz w:val="24"/>
          <w:szCs w:val="24"/>
          <w:lang w:val="en-US"/>
        </w:rPr>
        <w:t xml:space="preserve">XLS </w:t>
      </w:r>
      <w:r>
        <w:rPr>
          <w:rFonts w:ascii="Times New Roman" w:hAnsi="Times New Roman"/>
          <w:sz w:val="24"/>
          <w:szCs w:val="24"/>
        </w:rPr>
        <w:t>или еквивалентен</w:t>
      </w:r>
      <w:r>
        <w:rPr>
          <w:rFonts w:ascii="Times New Roman" w:hAnsi="Times New Roman"/>
          <w:sz w:val="24"/>
          <w:szCs w:val="24"/>
          <w:lang w:val="en-US"/>
        </w:rPr>
        <w:t>.</w:t>
      </w:r>
    </w:p>
    <w:p w:rsidR="00417DF1" w:rsidRPr="00372D3C" w:rsidRDefault="00417DF1" w:rsidP="00417DF1">
      <w:pPr>
        <w:spacing w:after="0" w:line="360" w:lineRule="auto"/>
        <w:jc w:val="both"/>
        <w:rPr>
          <w:rFonts w:ascii="Times New Roman" w:hAnsi="Times New Roman" w:cs="Times New Roman"/>
          <w:i/>
          <w:sz w:val="24"/>
          <w:szCs w:val="24"/>
          <w:lang w:eastAsia="zh-CN"/>
        </w:rPr>
      </w:pPr>
      <w:r w:rsidRPr="00372D3C">
        <w:rPr>
          <w:rFonts w:ascii="Times New Roman" w:hAnsi="Times New Roman" w:cs="Times New Roman"/>
          <w:b/>
          <w:i/>
          <w:sz w:val="24"/>
          <w:szCs w:val="24"/>
          <w:lang w:eastAsia="zh-CN"/>
        </w:rPr>
        <w:t>Забележка:</w:t>
      </w:r>
      <w:r w:rsidRPr="00372D3C">
        <w:rPr>
          <w:rFonts w:ascii="Times New Roman" w:hAnsi="Times New Roman" w:cs="Times New Roman"/>
          <w:i/>
          <w:sz w:val="24"/>
          <w:szCs w:val="24"/>
          <w:lang w:eastAsia="zh-CN"/>
        </w:rPr>
        <w:t xml:space="preserve">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 </w:t>
      </w:r>
    </w:p>
    <w:p w:rsidR="00417DF1" w:rsidRPr="00372D3C" w:rsidRDefault="00417DF1" w:rsidP="00417DF1">
      <w:pPr>
        <w:spacing w:after="120" w:line="360" w:lineRule="auto"/>
        <w:rPr>
          <w:rFonts w:ascii="Times New Roman" w:eastAsia="Calibri"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417DF1" w:rsidRPr="00372D3C" w:rsidTr="001D2F13">
        <w:tc>
          <w:tcPr>
            <w:tcW w:w="2040" w:type="dxa"/>
            <w:shd w:val="clear" w:color="auto" w:fill="FEFEFE"/>
            <w:vAlign w:val="center"/>
          </w:tcPr>
          <w:p w:rsidR="00417DF1" w:rsidRPr="00372D3C" w:rsidRDefault="00417DF1" w:rsidP="001D2F13">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Дата</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rsidR="00417DF1" w:rsidRPr="00372D3C" w:rsidRDefault="00417DF1" w:rsidP="001D2F13">
            <w:pPr>
              <w:spacing w:after="0" w:line="360" w:lineRule="auto"/>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 ..................................................................................</w:t>
            </w:r>
          </w:p>
        </w:tc>
      </w:tr>
      <w:tr w:rsidR="00417DF1" w:rsidRPr="00372D3C" w:rsidTr="001D2F13">
        <w:tc>
          <w:tcPr>
            <w:tcW w:w="2040" w:type="dxa"/>
            <w:shd w:val="clear" w:color="auto" w:fill="FEFEFE"/>
            <w:vAlign w:val="center"/>
          </w:tcPr>
          <w:p w:rsidR="00417DF1" w:rsidRPr="00372D3C" w:rsidRDefault="00417DF1" w:rsidP="001D2F13">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Име</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фамилия</w:t>
            </w:r>
            <w:proofErr w:type="spellEnd"/>
          </w:p>
        </w:tc>
        <w:tc>
          <w:tcPr>
            <w:tcW w:w="7152" w:type="dxa"/>
            <w:shd w:val="clear" w:color="auto" w:fill="FEFEFE"/>
            <w:vAlign w:val="center"/>
          </w:tcPr>
          <w:p w:rsidR="00417DF1" w:rsidRPr="00372D3C" w:rsidRDefault="00417DF1" w:rsidP="001D2F13">
            <w:pPr>
              <w:spacing w:after="0" w:line="360" w:lineRule="auto"/>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r w:rsidR="00417DF1" w:rsidRPr="00372D3C" w:rsidTr="001D2F13">
        <w:tc>
          <w:tcPr>
            <w:tcW w:w="2040" w:type="dxa"/>
            <w:shd w:val="clear" w:color="auto" w:fill="FEFEFE"/>
            <w:vAlign w:val="center"/>
          </w:tcPr>
          <w:p w:rsidR="00417DF1" w:rsidRPr="00372D3C" w:rsidRDefault="00417DF1" w:rsidP="001D2F13">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Подпис</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печат</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rsidR="00417DF1" w:rsidRPr="00372D3C" w:rsidRDefault="00417DF1" w:rsidP="001D2F13">
            <w:pPr>
              <w:spacing w:after="0" w:line="360" w:lineRule="auto"/>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bl>
    <w:p w:rsidR="00417DF1" w:rsidRPr="00417DF1" w:rsidRDefault="00417DF1" w:rsidP="00417DF1">
      <w:pPr>
        <w:spacing w:line="360" w:lineRule="auto"/>
        <w:ind w:firstLine="708"/>
        <w:jc w:val="both"/>
        <w:rPr>
          <w:rFonts w:ascii="Times New Roman" w:hAnsi="Times New Roman" w:cs="Times New Roman"/>
          <w:b/>
          <w:sz w:val="24"/>
          <w:szCs w:val="24"/>
          <w:lang w:eastAsia="bg-BG"/>
        </w:rPr>
      </w:pPr>
    </w:p>
    <w:p w:rsidR="00760828" w:rsidRDefault="00760828" w:rsidP="001D2F13">
      <w:pPr>
        <w:jc w:val="right"/>
        <w:rPr>
          <w:rFonts w:ascii="Times New Roman" w:hAnsi="Times New Roman" w:cs="Times New Roman"/>
          <w:b/>
          <w:bCs/>
          <w:i/>
          <w:iCs/>
          <w:caps/>
          <w:w w:val="120"/>
          <w:kern w:val="1"/>
          <w:sz w:val="24"/>
          <w:szCs w:val="24"/>
          <w:lang w:val="x-none" w:eastAsia="x-none"/>
        </w:rPr>
      </w:pPr>
    </w:p>
    <w:p w:rsidR="00760828" w:rsidRDefault="00760828" w:rsidP="001D2F13">
      <w:pPr>
        <w:jc w:val="right"/>
        <w:rPr>
          <w:rFonts w:ascii="Times New Roman" w:hAnsi="Times New Roman" w:cs="Times New Roman"/>
          <w:b/>
          <w:bCs/>
          <w:i/>
          <w:iCs/>
          <w:caps/>
          <w:w w:val="120"/>
          <w:kern w:val="1"/>
          <w:sz w:val="24"/>
          <w:szCs w:val="24"/>
          <w:lang w:val="x-none" w:eastAsia="x-none"/>
        </w:rPr>
      </w:pPr>
    </w:p>
    <w:p w:rsidR="00436F4D" w:rsidRPr="00372D3C" w:rsidRDefault="00436F4D" w:rsidP="001D2F13">
      <w:pPr>
        <w:jc w:val="right"/>
        <w:rPr>
          <w:rFonts w:ascii="Times New Roman" w:hAnsi="Times New Roman" w:cs="Times New Roman"/>
          <w:b/>
          <w:bCs/>
          <w:i/>
          <w:iCs/>
          <w:caps/>
          <w:w w:val="120"/>
          <w:kern w:val="1"/>
          <w:sz w:val="24"/>
          <w:szCs w:val="24"/>
          <w:lang w:val="x-none" w:eastAsia="x-none"/>
        </w:rPr>
      </w:pPr>
      <w:r w:rsidRPr="00372D3C">
        <w:rPr>
          <w:rFonts w:ascii="Times New Roman" w:hAnsi="Times New Roman" w:cs="Times New Roman"/>
          <w:b/>
          <w:bCs/>
          <w:i/>
          <w:iCs/>
          <w:caps/>
          <w:w w:val="120"/>
          <w:kern w:val="1"/>
          <w:sz w:val="24"/>
          <w:szCs w:val="24"/>
          <w:lang w:val="x-none" w:eastAsia="x-none"/>
        </w:rPr>
        <w:lastRenderedPageBreak/>
        <w:t xml:space="preserve">ОБРАЗЕЦ </w:t>
      </w:r>
    </w:p>
    <w:p w:rsidR="00436F4D" w:rsidRPr="00372D3C" w:rsidRDefault="00436F4D" w:rsidP="00436F4D">
      <w:pPr>
        <w:spacing w:after="120"/>
        <w:rPr>
          <w:rFonts w:ascii="Times New Roman" w:hAnsi="Times New Roman" w:cs="Times New Roman"/>
          <w:b/>
          <w:sz w:val="24"/>
          <w:szCs w:val="24"/>
          <w:lang w:eastAsia="zh-CN"/>
        </w:rPr>
      </w:pPr>
    </w:p>
    <w:p w:rsidR="00436F4D" w:rsidRPr="00372D3C" w:rsidRDefault="00436F4D" w:rsidP="00436F4D">
      <w:pPr>
        <w:spacing w:after="120"/>
        <w:jc w:val="center"/>
        <w:rPr>
          <w:rFonts w:ascii="Times New Roman" w:hAnsi="Times New Roman" w:cs="Times New Roman"/>
          <w:b/>
          <w:sz w:val="24"/>
          <w:szCs w:val="24"/>
          <w:lang w:eastAsia="zh-CN"/>
        </w:rPr>
      </w:pPr>
      <w:r w:rsidRPr="00372D3C">
        <w:rPr>
          <w:rFonts w:ascii="Times New Roman" w:hAnsi="Times New Roman" w:cs="Times New Roman"/>
          <w:b/>
          <w:sz w:val="24"/>
          <w:szCs w:val="24"/>
          <w:lang w:eastAsia="zh-CN"/>
        </w:rPr>
        <w:t>Д Е К Л А Р А Ц И Я</w:t>
      </w:r>
    </w:p>
    <w:p w:rsidR="00436F4D" w:rsidRPr="00372D3C" w:rsidRDefault="00436F4D" w:rsidP="00436F4D">
      <w:pPr>
        <w:spacing w:after="120"/>
        <w:rPr>
          <w:rFonts w:ascii="Times New Roman" w:hAnsi="Times New Roman" w:cs="Times New Roman"/>
          <w:sz w:val="24"/>
          <w:szCs w:val="24"/>
          <w:lang w:eastAsia="zh-CN"/>
        </w:rPr>
      </w:pPr>
    </w:p>
    <w:p w:rsidR="00436F4D" w:rsidRPr="00372D3C" w:rsidRDefault="00436F4D" w:rsidP="00436F4D">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Долуподписаният/ата..............................................................................................................,</w:t>
      </w:r>
    </w:p>
    <w:p w:rsidR="00436F4D" w:rsidRPr="00372D3C" w:rsidRDefault="00436F4D" w:rsidP="00436F4D">
      <w:pPr>
        <w:spacing w:after="120"/>
        <w:ind w:left="5040"/>
        <w:rPr>
          <w:rFonts w:ascii="Times New Roman" w:hAnsi="Times New Roman" w:cs="Times New Roman"/>
          <w:sz w:val="24"/>
          <w:szCs w:val="24"/>
          <w:lang w:eastAsia="zh-CN"/>
        </w:rPr>
      </w:pPr>
      <w:r w:rsidRPr="00372D3C">
        <w:rPr>
          <w:rFonts w:ascii="Times New Roman" w:hAnsi="Times New Roman" w:cs="Times New Roman"/>
          <w:sz w:val="24"/>
          <w:szCs w:val="24"/>
          <w:lang w:eastAsia="zh-CN"/>
        </w:rPr>
        <w:t>(трите имена)</w:t>
      </w:r>
    </w:p>
    <w:p w:rsidR="00436F4D" w:rsidRPr="00372D3C" w:rsidRDefault="00436F4D" w:rsidP="00436F4D">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ЕГН.........................................,  адрес:.............................................................,</w:t>
      </w:r>
    </w:p>
    <w:p w:rsidR="00436F4D" w:rsidRPr="00372D3C" w:rsidRDefault="00436F4D" w:rsidP="00436F4D">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в качеството си на ........................................................ на .....................................................</w:t>
      </w:r>
    </w:p>
    <w:p w:rsidR="00436F4D" w:rsidRPr="00372D3C" w:rsidRDefault="00436F4D" w:rsidP="00436F4D">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 xml:space="preserve">ЕИК ............................., </w:t>
      </w:r>
    </w:p>
    <w:p w:rsidR="00436F4D" w:rsidRPr="00372D3C" w:rsidRDefault="00436F4D" w:rsidP="00436F4D">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със седалище и адрес на управление ...................................................................................</w:t>
      </w:r>
    </w:p>
    <w:p w:rsidR="00436F4D" w:rsidRPr="00372D3C" w:rsidRDefault="00436F4D" w:rsidP="00436F4D">
      <w:pPr>
        <w:spacing w:after="120"/>
        <w:jc w:val="center"/>
        <w:rPr>
          <w:rFonts w:ascii="Times New Roman" w:hAnsi="Times New Roman" w:cs="Times New Roman"/>
          <w:sz w:val="24"/>
          <w:szCs w:val="24"/>
          <w:lang w:eastAsia="zh-CN"/>
        </w:rPr>
      </w:pPr>
    </w:p>
    <w:p w:rsidR="00436F4D" w:rsidRPr="00372D3C" w:rsidRDefault="00436F4D" w:rsidP="00436F4D">
      <w:pPr>
        <w:spacing w:after="0"/>
        <w:jc w:val="center"/>
        <w:rPr>
          <w:rFonts w:ascii="Times New Roman" w:hAnsi="Times New Roman" w:cs="Times New Roman"/>
          <w:b/>
          <w:bCs/>
          <w:iCs/>
          <w:sz w:val="24"/>
          <w:szCs w:val="24"/>
          <w:lang w:eastAsia="x-none"/>
        </w:rPr>
      </w:pPr>
      <w:r w:rsidRPr="00372D3C">
        <w:rPr>
          <w:rFonts w:ascii="Times New Roman" w:hAnsi="Times New Roman" w:cs="Times New Roman"/>
          <w:b/>
          <w:bCs/>
          <w:iCs/>
          <w:sz w:val="24"/>
          <w:szCs w:val="24"/>
          <w:lang w:eastAsia="x-none"/>
        </w:rPr>
        <w:t>Д Е К Л А Р И Р А М, че:</w:t>
      </w:r>
    </w:p>
    <w:p w:rsidR="00436F4D" w:rsidRPr="00372D3C" w:rsidRDefault="00436F4D" w:rsidP="00436F4D">
      <w:pPr>
        <w:spacing w:after="120"/>
        <w:jc w:val="center"/>
        <w:rPr>
          <w:rFonts w:ascii="Times New Roman" w:hAnsi="Times New Roman" w:cs="Times New Roman"/>
          <w:b/>
          <w:sz w:val="24"/>
          <w:szCs w:val="24"/>
          <w:lang w:eastAsia="zh-CN"/>
        </w:rPr>
      </w:pPr>
    </w:p>
    <w:p w:rsidR="00436F4D" w:rsidRPr="00372D3C" w:rsidRDefault="00436F4D" w:rsidP="00436F4D">
      <w:pPr>
        <w:spacing w:after="120" w:line="360" w:lineRule="auto"/>
        <w:jc w:val="both"/>
        <w:rPr>
          <w:rFonts w:ascii="Times New Roman" w:hAnsi="Times New Roman" w:cs="Times New Roman"/>
          <w:i/>
          <w:sz w:val="24"/>
          <w:szCs w:val="24"/>
          <w:lang w:eastAsia="bg-BG"/>
        </w:rPr>
      </w:pPr>
      <w:r w:rsidRPr="00372D3C">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E5035">
        <w:rPr>
          <w:rFonts w:ascii="Times New Roman" w:hAnsi="Times New Roman" w:cs="Times New Roman"/>
          <w:b/>
          <w:snapToGrid w:val="0"/>
          <w:sz w:val="24"/>
          <w:szCs w:val="24"/>
        </w:rPr>
        <w:t xml:space="preserve">"СМР за въвеждане в експлоатация на УПИ I и УПИ II кв.16 и УПИ III кв. 17 в гробищен парк "Банкя - </w:t>
      </w:r>
      <w:proofErr w:type="spellStart"/>
      <w:r w:rsidRPr="003E5035">
        <w:rPr>
          <w:rFonts w:ascii="Times New Roman" w:hAnsi="Times New Roman" w:cs="Times New Roman"/>
          <w:b/>
          <w:snapToGrid w:val="0"/>
          <w:sz w:val="24"/>
          <w:szCs w:val="24"/>
        </w:rPr>
        <w:t>м.Полето</w:t>
      </w:r>
      <w:proofErr w:type="spellEnd"/>
      <w:r w:rsidRPr="003E5035">
        <w:rPr>
          <w:rFonts w:ascii="Times New Roman" w:hAnsi="Times New Roman" w:cs="Times New Roman"/>
          <w:b/>
          <w:snapToGrid w:val="0"/>
          <w:sz w:val="24"/>
          <w:szCs w:val="24"/>
        </w:rPr>
        <w:t xml:space="preserve">", кв.17,18 </w:t>
      </w:r>
      <w:proofErr w:type="spellStart"/>
      <w:r w:rsidRPr="003E5035">
        <w:rPr>
          <w:rFonts w:ascii="Times New Roman" w:hAnsi="Times New Roman" w:cs="Times New Roman"/>
          <w:b/>
          <w:snapToGrid w:val="0"/>
          <w:sz w:val="24"/>
          <w:szCs w:val="24"/>
        </w:rPr>
        <w:t>в.з</w:t>
      </w:r>
      <w:proofErr w:type="spellEnd"/>
      <w:r w:rsidRPr="003E5035">
        <w:rPr>
          <w:rFonts w:ascii="Times New Roman" w:hAnsi="Times New Roman" w:cs="Times New Roman"/>
          <w:b/>
          <w:snapToGrid w:val="0"/>
          <w:sz w:val="24"/>
          <w:szCs w:val="24"/>
        </w:rPr>
        <w:t xml:space="preserve">. "Бели </w:t>
      </w:r>
      <w:proofErr w:type="spellStart"/>
      <w:r w:rsidRPr="003E5035">
        <w:rPr>
          <w:rFonts w:ascii="Times New Roman" w:hAnsi="Times New Roman" w:cs="Times New Roman"/>
          <w:b/>
          <w:snapToGrid w:val="0"/>
          <w:sz w:val="24"/>
          <w:szCs w:val="24"/>
        </w:rPr>
        <w:t>брег</w:t>
      </w:r>
      <w:proofErr w:type="spellEnd"/>
      <w:r w:rsidRPr="003E5035">
        <w:rPr>
          <w:rFonts w:ascii="Times New Roman" w:hAnsi="Times New Roman" w:cs="Times New Roman"/>
          <w:b/>
          <w:snapToGrid w:val="0"/>
          <w:sz w:val="24"/>
          <w:szCs w:val="24"/>
        </w:rPr>
        <w:t>" - гр. Банкя - Втори етап. "</w:t>
      </w:r>
    </w:p>
    <w:p w:rsidR="00436F4D" w:rsidRPr="00372D3C" w:rsidRDefault="00436F4D" w:rsidP="00436F4D">
      <w:pPr>
        <w:spacing w:after="120"/>
        <w:rPr>
          <w:rFonts w:ascii="Times New Roman" w:hAnsi="Times New Roman" w:cs="Times New Roman"/>
          <w:b/>
          <w:sz w:val="24"/>
          <w:szCs w:val="24"/>
          <w:lang w:eastAsia="zh-CN"/>
        </w:rPr>
      </w:pPr>
      <w:r w:rsidRPr="00372D3C">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rsidR="00436F4D" w:rsidRPr="00372D3C" w:rsidTr="00436F4D">
        <w:tc>
          <w:tcPr>
            <w:tcW w:w="4596" w:type="dxa"/>
            <w:shd w:val="clear" w:color="auto" w:fill="auto"/>
          </w:tcPr>
          <w:p w:rsidR="00436F4D" w:rsidRPr="00372D3C" w:rsidRDefault="00436F4D" w:rsidP="00F40E0D">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bg-BG"/>
              </w:rPr>
              <w:t>лицата, които представляват участника са:</w:t>
            </w:r>
          </w:p>
        </w:tc>
        <w:tc>
          <w:tcPr>
            <w:tcW w:w="4466" w:type="dxa"/>
            <w:shd w:val="clear" w:color="auto" w:fill="auto"/>
          </w:tcPr>
          <w:p w:rsidR="00436F4D" w:rsidRPr="00372D3C" w:rsidRDefault="00436F4D" w:rsidP="001D2F13">
            <w:pPr>
              <w:tabs>
                <w:tab w:val="left" w:pos="5760"/>
              </w:tabs>
              <w:spacing w:after="120"/>
              <w:rPr>
                <w:rFonts w:ascii="Times New Roman" w:hAnsi="Times New Roman" w:cs="Times New Roman"/>
                <w:sz w:val="24"/>
                <w:szCs w:val="24"/>
                <w:lang w:eastAsia="zh-CN"/>
              </w:rPr>
            </w:pPr>
          </w:p>
        </w:tc>
      </w:tr>
      <w:tr w:rsidR="00436F4D" w:rsidRPr="00372D3C" w:rsidTr="00436F4D">
        <w:tc>
          <w:tcPr>
            <w:tcW w:w="4596" w:type="dxa"/>
            <w:shd w:val="clear" w:color="auto" w:fill="auto"/>
          </w:tcPr>
          <w:p w:rsidR="00436F4D" w:rsidRPr="00372D3C" w:rsidRDefault="00436F4D" w:rsidP="00F40E0D">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bg-BG"/>
              </w:rPr>
              <w:t>лицата, които са членове на управителни и надзорни органи на участника са:</w:t>
            </w:r>
          </w:p>
        </w:tc>
        <w:tc>
          <w:tcPr>
            <w:tcW w:w="4466" w:type="dxa"/>
            <w:shd w:val="clear" w:color="auto" w:fill="auto"/>
          </w:tcPr>
          <w:p w:rsidR="00436F4D" w:rsidRPr="00372D3C" w:rsidRDefault="00436F4D" w:rsidP="001D2F13">
            <w:pPr>
              <w:tabs>
                <w:tab w:val="left" w:pos="5760"/>
              </w:tabs>
              <w:spacing w:after="120"/>
              <w:rPr>
                <w:rFonts w:ascii="Times New Roman" w:hAnsi="Times New Roman" w:cs="Times New Roman"/>
                <w:sz w:val="24"/>
                <w:szCs w:val="24"/>
                <w:lang w:eastAsia="zh-CN"/>
              </w:rPr>
            </w:pPr>
          </w:p>
        </w:tc>
      </w:tr>
      <w:tr w:rsidR="00436F4D" w:rsidRPr="00372D3C" w:rsidTr="00436F4D">
        <w:tc>
          <w:tcPr>
            <w:tcW w:w="4596" w:type="dxa"/>
            <w:shd w:val="clear" w:color="auto" w:fill="auto"/>
          </w:tcPr>
          <w:p w:rsidR="00436F4D" w:rsidRPr="00372D3C" w:rsidRDefault="00436F4D" w:rsidP="001D2F13">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6" w:type="dxa"/>
            <w:shd w:val="clear" w:color="auto" w:fill="auto"/>
          </w:tcPr>
          <w:p w:rsidR="00436F4D" w:rsidRPr="00372D3C" w:rsidRDefault="00436F4D" w:rsidP="001D2F13">
            <w:pPr>
              <w:tabs>
                <w:tab w:val="left" w:pos="5760"/>
              </w:tabs>
              <w:spacing w:after="120"/>
              <w:rPr>
                <w:rFonts w:ascii="Times New Roman" w:hAnsi="Times New Roman" w:cs="Times New Roman"/>
                <w:sz w:val="24"/>
                <w:szCs w:val="24"/>
                <w:lang w:eastAsia="zh-CN"/>
              </w:rPr>
            </w:pPr>
          </w:p>
        </w:tc>
      </w:tr>
    </w:tbl>
    <w:p w:rsidR="00436F4D" w:rsidRPr="00372D3C" w:rsidRDefault="00436F4D" w:rsidP="00436F4D">
      <w:pPr>
        <w:tabs>
          <w:tab w:val="left" w:pos="5760"/>
        </w:tabs>
        <w:spacing w:after="120"/>
        <w:rPr>
          <w:rFonts w:ascii="Times New Roman" w:hAnsi="Times New Roman" w:cs="Times New Roman"/>
          <w:i/>
          <w:sz w:val="24"/>
          <w:szCs w:val="24"/>
          <w:lang w:eastAsia="zh-CN"/>
        </w:rPr>
      </w:pPr>
      <w:r w:rsidRPr="00372D3C">
        <w:rPr>
          <w:rFonts w:ascii="Times New Roman" w:hAnsi="Times New Roman" w:cs="Times New Roman"/>
          <w:i/>
          <w:sz w:val="24"/>
          <w:szCs w:val="24"/>
          <w:lang w:eastAsia="zh-CN"/>
        </w:rPr>
        <w:t>*посочват се имената на физическите лица</w:t>
      </w:r>
    </w:p>
    <w:p w:rsidR="00436F4D" w:rsidRPr="00372D3C" w:rsidRDefault="00436F4D" w:rsidP="00436F4D">
      <w:pPr>
        <w:tabs>
          <w:tab w:val="left" w:pos="5760"/>
        </w:tabs>
        <w:spacing w:after="120"/>
        <w:rPr>
          <w:rFonts w:ascii="Times New Roman" w:hAnsi="Times New Roman" w:cs="Times New Roman"/>
          <w:sz w:val="24"/>
          <w:szCs w:val="24"/>
          <w:lang w:eastAsia="zh-CN"/>
        </w:rPr>
      </w:pPr>
    </w:p>
    <w:p w:rsidR="00436F4D" w:rsidRPr="00372D3C" w:rsidRDefault="00436F4D" w:rsidP="00436F4D">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Дата: .....................</w:t>
      </w:r>
      <w:r w:rsidRPr="00372D3C">
        <w:rPr>
          <w:rFonts w:ascii="Times New Roman" w:hAnsi="Times New Roman" w:cs="Times New Roman"/>
          <w:sz w:val="24"/>
          <w:szCs w:val="24"/>
          <w:lang w:eastAsia="zh-CN"/>
        </w:rPr>
        <w:tab/>
        <w:t>Декларатор: ..............................</w:t>
      </w:r>
    </w:p>
    <w:p w:rsidR="00436F4D" w:rsidRDefault="00436F4D" w:rsidP="00436F4D">
      <w:pPr>
        <w:tabs>
          <w:tab w:val="left" w:pos="709"/>
        </w:tabs>
        <w:spacing w:after="120"/>
        <w:rPr>
          <w:rFonts w:ascii="Times New Roman" w:hAnsi="Times New Roman"/>
          <w:b/>
          <w:bCs/>
          <w:i/>
          <w:iCs/>
          <w:caps/>
          <w:w w:val="120"/>
          <w:kern w:val="1"/>
          <w:sz w:val="24"/>
          <w:szCs w:val="24"/>
        </w:rPr>
      </w:pPr>
      <w:r w:rsidRPr="00372D3C">
        <w:rPr>
          <w:rFonts w:ascii="Times New Roman" w:hAnsi="Times New Roman" w:cs="Times New Roman"/>
          <w:sz w:val="24"/>
          <w:szCs w:val="24"/>
          <w:lang w:eastAsia="zh-CN"/>
        </w:rPr>
        <w:t>гр. ........................................</w:t>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t>(подпис)</w:t>
      </w:r>
    </w:p>
    <w:p w:rsidR="00436F4D" w:rsidRDefault="00436F4D" w:rsidP="00436F4D">
      <w:pPr>
        <w:spacing w:after="0" w:line="360" w:lineRule="auto"/>
        <w:jc w:val="both"/>
        <w:rPr>
          <w:rFonts w:ascii="Times New Roman" w:hAnsi="Times New Roman"/>
          <w:b/>
          <w:bCs/>
          <w:i/>
          <w:iCs/>
          <w:caps/>
          <w:w w:val="120"/>
          <w:kern w:val="1"/>
          <w:sz w:val="24"/>
          <w:szCs w:val="24"/>
        </w:rPr>
      </w:pPr>
    </w:p>
    <w:p w:rsidR="006C0865" w:rsidRDefault="006C0865" w:rsidP="00436F4D">
      <w:pPr>
        <w:spacing w:after="0" w:line="240" w:lineRule="auto"/>
        <w:ind w:firstLine="284"/>
        <w:jc w:val="center"/>
        <w:rPr>
          <w:rFonts w:ascii="Times New Roman" w:eastAsia="Arial Unicode MS" w:hAnsi="Times New Roman"/>
          <w:b/>
          <w:bCs/>
          <w:caps/>
          <w:sz w:val="24"/>
          <w:szCs w:val="24"/>
        </w:rPr>
      </w:pPr>
    </w:p>
    <w:p w:rsidR="00436F4D" w:rsidRDefault="00436F4D" w:rsidP="00436F4D">
      <w:pPr>
        <w:spacing w:after="0" w:line="240" w:lineRule="auto"/>
        <w:ind w:firstLine="284"/>
        <w:jc w:val="center"/>
        <w:rPr>
          <w:rFonts w:ascii="Times New Roman" w:eastAsia="Arial Unicode MS" w:hAnsi="Times New Roman"/>
          <w:b/>
          <w:bCs/>
          <w:caps/>
          <w:sz w:val="24"/>
          <w:szCs w:val="24"/>
        </w:rPr>
      </w:pPr>
      <w:r>
        <w:rPr>
          <w:rFonts w:ascii="Times New Roman" w:eastAsia="Arial Unicode MS" w:hAnsi="Times New Roman"/>
          <w:b/>
          <w:bCs/>
          <w:caps/>
          <w:sz w:val="24"/>
          <w:szCs w:val="24"/>
        </w:rPr>
        <w:lastRenderedPageBreak/>
        <w:t>ПРОЕКТ на ДОГОВОР</w:t>
      </w:r>
    </w:p>
    <w:p w:rsidR="00436F4D" w:rsidRDefault="00436F4D" w:rsidP="00436F4D">
      <w:pPr>
        <w:spacing w:after="0" w:line="240" w:lineRule="auto"/>
        <w:ind w:firstLine="284"/>
        <w:jc w:val="both"/>
        <w:rPr>
          <w:rFonts w:ascii="Times New Roman" w:eastAsia="Arial Unicode MS" w:hAnsi="Times New Roman"/>
          <w:b/>
          <w:bCs/>
          <w:caps/>
          <w:sz w:val="24"/>
          <w:szCs w:val="24"/>
        </w:rPr>
      </w:pPr>
    </w:p>
    <w:p w:rsidR="00436F4D" w:rsidRDefault="00436F4D" w:rsidP="00436F4D">
      <w:pPr>
        <w:spacing w:before="120" w:after="0" w:line="360" w:lineRule="auto"/>
        <w:ind w:firstLine="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Днес...................2017 г. в гр. София между:</w:t>
      </w:r>
    </w:p>
    <w:p w:rsidR="00436F4D" w:rsidRDefault="00436F4D" w:rsidP="00436F4D">
      <w:pPr>
        <w:spacing w:before="120" w:after="0" w:line="360" w:lineRule="auto"/>
        <w:ind w:firstLine="284"/>
        <w:jc w:val="both"/>
      </w:pPr>
      <w:r>
        <w:rPr>
          <w:rFonts w:ascii="Times New Roman" w:eastAsia="Times New Roman" w:hAnsi="Times New Roman"/>
          <w:b/>
          <w:caps/>
          <w:sz w:val="24"/>
          <w:szCs w:val="24"/>
          <w:lang w:eastAsia="bg-BG"/>
        </w:rPr>
        <w:t>Столична община</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БУЛСТАТ</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000696327</w:t>
      </w:r>
      <w:r>
        <w:rPr>
          <w:rFonts w:ascii="Times New Roman" w:eastAsia="Times New Roman" w:hAnsi="Times New Roman"/>
          <w:sz w:val="24"/>
          <w:szCs w:val="24"/>
          <w:lang w:eastAsia="bg-BG"/>
        </w:rPr>
        <w:t xml:space="preserve">, със седалище и адрес на управление: гр. София, ул. „Московска“ № 33, представлявана от </w:t>
      </w:r>
      <w:r>
        <w:rPr>
          <w:rFonts w:ascii="Times New Roman" w:eastAsia="Times New Roman" w:hAnsi="Times New Roman"/>
          <w:b/>
          <w:sz w:val="24"/>
          <w:szCs w:val="24"/>
          <w:lang w:eastAsia="bg-BG"/>
        </w:rPr>
        <w:t xml:space="preserve">д-р Тодор Вълков Чобанов зам.-кмет на Столична община </w:t>
      </w:r>
      <w:r>
        <w:rPr>
          <w:rFonts w:ascii="Times New Roman" w:eastAsia="Times New Roman" w:hAnsi="Times New Roman"/>
          <w:b/>
          <w:i/>
          <w:sz w:val="24"/>
          <w:szCs w:val="24"/>
          <w:lang w:eastAsia="bg-BG"/>
        </w:rPr>
        <w:t>(</w:t>
      </w:r>
      <w:r>
        <w:rPr>
          <w:rFonts w:ascii="Times New Roman" w:eastAsia="Times New Roman" w:hAnsi="Times New Roman"/>
          <w:i/>
          <w:sz w:val="24"/>
          <w:szCs w:val="24"/>
          <w:lang w:eastAsia="bg-BG"/>
        </w:rPr>
        <w:t>възложител, съгласно Заповед № СОА1</w:t>
      </w:r>
      <w:r>
        <w:rPr>
          <w:rFonts w:ascii="Times New Roman" w:eastAsia="Times New Roman" w:hAnsi="Times New Roman"/>
          <w:i/>
          <w:sz w:val="24"/>
          <w:szCs w:val="24"/>
          <w:lang w:val="en-US" w:eastAsia="bg-BG"/>
        </w:rPr>
        <w:t>7</w:t>
      </w:r>
      <w:r>
        <w:rPr>
          <w:rFonts w:ascii="Times New Roman" w:eastAsia="Times New Roman" w:hAnsi="Times New Roman"/>
          <w:i/>
          <w:sz w:val="24"/>
          <w:szCs w:val="24"/>
          <w:lang w:eastAsia="bg-BG"/>
        </w:rPr>
        <w:t>-РД09-</w:t>
      </w:r>
      <w:r>
        <w:rPr>
          <w:rFonts w:ascii="Times New Roman" w:eastAsia="Times New Roman" w:hAnsi="Times New Roman"/>
          <w:i/>
          <w:sz w:val="24"/>
          <w:szCs w:val="24"/>
          <w:lang w:val="en-US" w:eastAsia="bg-BG"/>
        </w:rPr>
        <w:t>78</w:t>
      </w:r>
      <w:r>
        <w:rPr>
          <w:rFonts w:ascii="Times New Roman" w:eastAsia="Times New Roman" w:hAnsi="Times New Roman"/>
          <w:i/>
          <w:sz w:val="24"/>
          <w:szCs w:val="24"/>
          <w:lang w:eastAsia="bg-BG"/>
        </w:rPr>
        <w:t>/</w:t>
      </w:r>
      <w:r>
        <w:rPr>
          <w:rFonts w:ascii="Times New Roman" w:eastAsia="Times New Roman" w:hAnsi="Times New Roman"/>
          <w:i/>
          <w:sz w:val="24"/>
          <w:szCs w:val="24"/>
          <w:lang w:val="en-US" w:eastAsia="bg-BG"/>
        </w:rPr>
        <w:t>17</w:t>
      </w:r>
      <w:r>
        <w:rPr>
          <w:rFonts w:ascii="Times New Roman" w:eastAsia="Times New Roman" w:hAnsi="Times New Roman"/>
          <w:i/>
          <w:sz w:val="24"/>
          <w:szCs w:val="24"/>
          <w:lang w:eastAsia="bg-BG"/>
        </w:rPr>
        <w:t>.</w:t>
      </w:r>
      <w:r>
        <w:rPr>
          <w:rFonts w:ascii="Times New Roman" w:eastAsia="Times New Roman" w:hAnsi="Times New Roman"/>
          <w:i/>
          <w:sz w:val="24"/>
          <w:szCs w:val="24"/>
          <w:lang w:val="en-US" w:eastAsia="bg-BG"/>
        </w:rPr>
        <w:t>0</w:t>
      </w:r>
      <w:r>
        <w:rPr>
          <w:rFonts w:ascii="Times New Roman" w:eastAsia="Times New Roman" w:hAnsi="Times New Roman"/>
          <w:i/>
          <w:sz w:val="24"/>
          <w:szCs w:val="24"/>
          <w:lang w:eastAsia="bg-BG"/>
        </w:rPr>
        <w:t>1.201</w:t>
      </w:r>
      <w:r>
        <w:rPr>
          <w:rFonts w:ascii="Times New Roman" w:eastAsia="Times New Roman" w:hAnsi="Times New Roman"/>
          <w:i/>
          <w:sz w:val="24"/>
          <w:szCs w:val="24"/>
          <w:lang w:val="en-US" w:eastAsia="bg-BG"/>
        </w:rPr>
        <w:t>7</w:t>
      </w:r>
      <w:r>
        <w:rPr>
          <w:rFonts w:ascii="Times New Roman" w:eastAsia="Times New Roman" w:hAnsi="Times New Roman"/>
          <w:i/>
          <w:sz w:val="24"/>
          <w:szCs w:val="24"/>
          <w:lang w:eastAsia="bg-BG"/>
        </w:rPr>
        <w:t xml:space="preserve"> г. на кмета на Столична община)</w:t>
      </w:r>
      <w:r>
        <w:rPr>
          <w:rFonts w:ascii="Times New Roman" w:eastAsia="Times New Roman" w:hAnsi="Times New Roman"/>
          <w:sz w:val="24"/>
          <w:szCs w:val="24"/>
          <w:lang w:eastAsia="bg-BG"/>
        </w:rPr>
        <w:t>, наричана за краткост</w:t>
      </w:r>
      <w:r>
        <w:rPr>
          <w:rFonts w:ascii="Times New Roman" w:eastAsia="Times New Roman" w:hAnsi="Times New Roman"/>
          <w:b/>
          <w:sz w:val="24"/>
          <w:szCs w:val="24"/>
          <w:lang w:eastAsia="bg-BG"/>
        </w:rPr>
        <w:t xml:space="preserve"> ВЪЗЛОЖИТЕЛ</w:t>
      </w:r>
      <w:r>
        <w:rPr>
          <w:rFonts w:ascii="Times New Roman" w:eastAsia="Times New Roman" w:hAnsi="Times New Roman"/>
          <w:sz w:val="24"/>
          <w:szCs w:val="24"/>
          <w:lang w:eastAsia="bg-BG"/>
        </w:rPr>
        <w:t xml:space="preserve">, от една страна, </w:t>
      </w:r>
      <w:r>
        <w:rPr>
          <w:rFonts w:ascii="Times New Roman" w:eastAsia="Times New Roman" w:hAnsi="Times New Roman"/>
          <w:b/>
          <w:sz w:val="24"/>
          <w:szCs w:val="24"/>
          <w:lang w:eastAsia="bg-BG"/>
        </w:rPr>
        <w:t xml:space="preserve"> </w:t>
      </w:r>
    </w:p>
    <w:p w:rsidR="00436F4D" w:rsidRDefault="00436F4D" w:rsidP="00436F4D">
      <w:pPr>
        <w:widowControl w:val="0"/>
        <w:spacing w:before="120" w:after="0" w:line="360" w:lineRule="auto"/>
        <w:ind w:firstLine="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и </w:t>
      </w:r>
    </w:p>
    <w:p w:rsidR="00436F4D" w:rsidRDefault="00436F4D" w:rsidP="00436F4D">
      <w:pPr>
        <w:widowControl w:val="0"/>
        <w:spacing w:before="120" w:after="0" w:line="360" w:lineRule="auto"/>
        <w:ind w:firstLine="284"/>
        <w:jc w:val="both"/>
      </w:pPr>
      <w:r>
        <w:rPr>
          <w:rFonts w:ascii="Times New Roman" w:eastAsia="Times New Roman" w:hAnsi="Times New Roman"/>
          <w:sz w:val="24"/>
          <w:szCs w:val="24"/>
          <w:lang w:eastAsia="bg-BG"/>
        </w:rPr>
        <w:t>..................................................</w:t>
      </w:r>
      <w:r>
        <w:rPr>
          <w:rFonts w:ascii="Times New Roman" w:eastAsia="Times New Roman" w:hAnsi="Times New Roman"/>
          <w:b/>
          <w:sz w:val="24"/>
          <w:szCs w:val="24"/>
          <w:lang w:eastAsia="bg-BG"/>
        </w:rPr>
        <w:t>, ЕИК</w:t>
      </w:r>
      <w:r>
        <w:rPr>
          <w:rFonts w:ascii="Times New Roman" w:eastAsia="Times New Roman" w:hAnsi="Times New Roman"/>
          <w:sz w:val="24"/>
          <w:szCs w:val="24"/>
          <w:lang w:eastAsia="bg-BG"/>
        </w:rPr>
        <w:t>......................................</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със седалище и адрес на управление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тел. ................, факс: ............................, e-</w:t>
      </w:r>
      <w:proofErr w:type="spellStart"/>
      <w:r>
        <w:rPr>
          <w:rFonts w:ascii="Times New Roman" w:eastAsia="Times New Roman" w:hAnsi="Times New Roman"/>
          <w:sz w:val="24"/>
          <w:szCs w:val="24"/>
          <w:lang w:eastAsia="bg-BG"/>
        </w:rPr>
        <w:t>mail</w:t>
      </w:r>
      <w:proofErr w:type="spellEnd"/>
      <w:r>
        <w:rPr>
          <w:rFonts w:ascii="Times New Roman" w:eastAsia="Times New Roman" w:hAnsi="Times New Roman"/>
          <w:sz w:val="24"/>
          <w:szCs w:val="24"/>
          <w:lang w:eastAsia="bg-BG"/>
        </w:rPr>
        <w:t>: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представлявано от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наричан за краткост </w:t>
      </w:r>
      <w:r>
        <w:rPr>
          <w:rFonts w:ascii="Times New Roman" w:eastAsia="Times New Roman" w:hAnsi="Times New Roman"/>
          <w:b/>
          <w:sz w:val="24"/>
          <w:szCs w:val="24"/>
          <w:lang w:eastAsia="bg-BG"/>
        </w:rPr>
        <w:t xml:space="preserve">ИЗПЪЛНИТЕЛ, </w:t>
      </w:r>
      <w:r>
        <w:rPr>
          <w:rFonts w:ascii="Times New Roman" w:eastAsia="Times New Roman" w:hAnsi="Times New Roman"/>
          <w:sz w:val="24"/>
          <w:szCs w:val="24"/>
          <w:lang w:eastAsia="bg-BG"/>
        </w:rPr>
        <w:t>от друга страна</w:t>
      </w:r>
    </w:p>
    <w:p w:rsidR="00436F4D" w:rsidRPr="00333EE7" w:rsidRDefault="00436F4D" w:rsidP="00436F4D">
      <w:pPr>
        <w:spacing w:before="120" w:after="0" w:line="360" w:lineRule="auto"/>
        <w:jc w:val="both"/>
        <w:rPr>
          <w:rFonts w:ascii="Times New Roman" w:hAnsi="Times New Roman"/>
          <w:bCs/>
          <w:color w:val="000000"/>
          <w:spacing w:val="-5"/>
          <w:sz w:val="24"/>
          <w:szCs w:val="24"/>
          <w:lang w:eastAsia="bg-BG"/>
        </w:rPr>
      </w:pPr>
      <w:r w:rsidRPr="00436F4D">
        <w:rPr>
          <w:rFonts w:ascii="Times New Roman" w:hAnsi="Times New Roman"/>
          <w:sz w:val="24"/>
          <w:szCs w:val="24"/>
          <w:lang w:eastAsia="bg-BG"/>
        </w:rPr>
        <w:t xml:space="preserve">на основание чл. 112, ал.6 и при условията на  чл.18, ал.1, т.1 от ЗОП </w:t>
      </w:r>
      <w:r>
        <w:rPr>
          <w:rFonts w:ascii="Times New Roman" w:hAnsi="Times New Roman"/>
          <w:sz w:val="24"/>
          <w:szCs w:val="24"/>
          <w:lang w:eastAsia="bg-BG"/>
        </w:rPr>
        <w:t xml:space="preserve">и </w:t>
      </w:r>
      <w:r w:rsidRPr="00333EE7">
        <w:rPr>
          <w:rFonts w:ascii="Times New Roman" w:hAnsi="Times New Roman"/>
          <w:sz w:val="24"/>
          <w:szCs w:val="24"/>
          <w:lang w:eastAsia="bg-BG"/>
        </w:rPr>
        <w:t xml:space="preserve">в изпълнение на </w:t>
      </w:r>
      <w:r>
        <w:rPr>
          <w:rFonts w:ascii="Times New Roman" w:hAnsi="Times New Roman"/>
          <w:sz w:val="24"/>
          <w:szCs w:val="24"/>
          <w:lang w:eastAsia="bg-BG"/>
        </w:rPr>
        <w:t>Решение</w:t>
      </w:r>
      <w:r w:rsidRPr="00333EE7">
        <w:rPr>
          <w:rFonts w:ascii="Times New Roman" w:hAnsi="Times New Roman"/>
          <w:sz w:val="24"/>
          <w:szCs w:val="24"/>
          <w:lang w:eastAsia="bg-BG"/>
        </w:rPr>
        <w:t xml:space="preserve"> № .................................. на </w:t>
      </w:r>
      <w:r>
        <w:rPr>
          <w:rFonts w:ascii="Times New Roman" w:hAnsi="Times New Roman"/>
          <w:sz w:val="24"/>
          <w:szCs w:val="24"/>
          <w:lang w:eastAsia="bg-BG"/>
        </w:rPr>
        <w:t xml:space="preserve">заместник кмета на </w:t>
      </w:r>
      <w:r w:rsidRPr="00333EE7">
        <w:rPr>
          <w:rFonts w:ascii="Times New Roman" w:hAnsi="Times New Roman"/>
          <w:sz w:val="24"/>
          <w:szCs w:val="24"/>
          <w:lang w:eastAsia="bg-BG"/>
        </w:rPr>
        <w:t>СО /Процедурата е открита с Решение № ......................., Вписана в РОП под № .............................../</w:t>
      </w:r>
      <w:r>
        <w:rPr>
          <w:rFonts w:ascii="Times New Roman" w:hAnsi="Times New Roman"/>
          <w:sz w:val="24"/>
          <w:szCs w:val="24"/>
          <w:lang w:eastAsia="bg-BG"/>
        </w:rPr>
        <w:t>,</w:t>
      </w:r>
      <w:r w:rsidRPr="00333EE7">
        <w:rPr>
          <w:rFonts w:ascii="Times New Roman" w:hAnsi="Times New Roman"/>
          <w:sz w:val="24"/>
          <w:szCs w:val="24"/>
          <w:lang w:eastAsia="bg-BG"/>
        </w:rPr>
        <w:t xml:space="preserve"> се сключи настоящия</w:t>
      </w:r>
      <w:r w:rsidR="00F40E0D">
        <w:rPr>
          <w:rFonts w:ascii="Times New Roman" w:hAnsi="Times New Roman"/>
          <w:sz w:val="24"/>
          <w:szCs w:val="24"/>
          <w:lang w:eastAsia="bg-BG"/>
        </w:rPr>
        <w:t>т</w:t>
      </w:r>
      <w:r w:rsidRPr="00333EE7">
        <w:rPr>
          <w:rFonts w:ascii="Times New Roman" w:hAnsi="Times New Roman"/>
          <w:sz w:val="24"/>
          <w:szCs w:val="24"/>
          <w:lang w:eastAsia="bg-BG"/>
        </w:rPr>
        <w:t xml:space="preserve"> договор за следното</w:t>
      </w:r>
      <w:r>
        <w:rPr>
          <w:rFonts w:ascii="Times New Roman" w:hAnsi="Times New Roman"/>
          <w:sz w:val="24"/>
          <w:szCs w:val="24"/>
          <w:lang w:eastAsia="bg-BG"/>
        </w:rPr>
        <w:t>:</w:t>
      </w:r>
    </w:p>
    <w:p w:rsidR="00436F4D" w:rsidRDefault="00436F4D" w:rsidP="00436F4D">
      <w:pPr>
        <w:shd w:val="clear" w:color="auto" w:fill="FFFFFF"/>
        <w:spacing w:before="240" w:after="0" w:line="360" w:lineRule="auto"/>
        <w:ind w:firstLine="284"/>
        <w:jc w:val="both"/>
        <w:rPr>
          <w:rFonts w:ascii="Times New Roman" w:eastAsia="Arial Unicode MS" w:hAnsi="Times New Roman"/>
          <w:b/>
          <w:bCs/>
          <w:sz w:val="24"/>
          <w:szCs w:val="24"/>
          <w:lang w:eastAsia="bg-BG"/>
        </w:rPr>
      </w:pPr>
      <w:r>
        <w:rPr>
          <w:rFonts w:ascii="Times New Roman" w:eastAsia="Arial Unicode MS" w:hAnsi="Times New Roman"/>
          <w:b/>
          <w:bCs/>
          <w:sz w:val="24"/>
          <w:szCs w:val="24"/>
          <w:lang w:eastAsia="bg-BG"/>
        </w:rPr>
        <w:t>I. ПРЕДМЕТ НА ДОГОВОРА</w:t>
      </w:r>
    </w:p>
    <w:p w:rsidR="00436F4D" w:rsidRDefault="00436F4D" w:rsidP="00436F4D">
      <w:pPr>
        <w:tabs>
          <w:tab w:val="left" w:pos="-1701"/>
        </w:tabs>
        <w:spacing w:after="0" w:line="360" w:lineRule="auto"/>
        <w:ind w:firstLine="284"/>
        <w:jc w:val="both"/>
        <w:rPr>
          <w:rFonts w:ascii="Times New Roman" w:hAnsi="Times New Roman"/>
          <w:b/>
          <w:color w:val="000000"/>
          <w:sz w:val="24"/>
          <w:szCs w:val="24"/>
        </w:rPr>
      </w:pPr>
    </w:p>
    <w:p w:rsidR="00436F4D" w:rsidRDefault="00436F4D" w:rsidP="00436F4D">
      <w:pPr>
        <w:spacing w:after="0" w:line="360" w:lineRule="auto"/>
        <w:ind w:firstLine="284"/>
        <w:jc w:val="both"/>
      </w:pPr>
      <w:r>
        <w:rPr>
          <w:rFonts w:ascii="Times New Roman" w:hAnsi="Times New Roman"/>
          <w:b/>
          <w:color w:val="000000"/>
          <w:sz w:val="24"/>
          <w:szCs w:val="24"/>
        </w:rPr>
        <w:t>Чл.1.  ВЪЗЛОЖИТЕЛЯТ</w:t>
      </w:r>
      <w:r>
        <w:rPr>
          <w:rFonts w:ascii="Times New Roman" w:hAnsi="Times New Roman"/>
          <w:color w:val="000000"/>
          <w:sz w:val="24"/>
          <w:szCs w:val="24"/>
        </w:rPr>
        <w:t xml:space="preserve"> възлага, а </w:t>
      </w:r>
      <w:r>
        <w:rPr>
          <w:rFonts w:ascii="Times New Roman" w:hAnsi="Times New Roman"/>
          <w:b/>
          <w:color w:val="000000"/>
          <w:sz w:val="24"/>
          <w:szCs w:val="24"/>
        </w:rPr>
        <w:t>ИЗПЪЛНИТЕЛЯТ</w:t>
      </w:r>
      <w:r>
        <w:rPr>
          <w:rFonts w:ascii="Times New Roman" w:hAnsi="Times New Roman"/>
          <w:color w:val="000000"/>
          <w:sz w:val="24"/>
          <w:szCs w:val="24"/>
        </w:rPr>
        <w:t xml:space="preserve"> се задължава да извърши: </w:t>
      </w:r>
      <w:r w:rsidRPr="003E5035">
        <w:rPr>
          <w:rFonts w:ascii="Times New Roman" w:hAnsi="Times New Roman" w:cs="Times New Roman"/>
          <w:b/>
          <w:snapToGrid w:val="0"/>
          <w:sz w:val="24"/>
          <w:szCs w:val="24"/>
        </w:rPr>
        <w:t xml:space="preserve">СМР за въвеждане в експлоатация на УПИ I и УПИ II кв.16 и УПИ III кв. 17 в гробищен парк "Банкя - </w:t>
      </w:r>
      <w:proofErr w:type="spellStart"/>
      <w:r w:rsidRPr="003E5035">
        <w:rPr>
          <w:rFonts w:ascii="Times New Roman" w:hAnsi="Times New Roman" w:cs="Times New Roman"/>
          <w:b/>
          <w:snapToGrid w:val="0"/>
          <w:sz w:val="24"/>
          <w:szCs w:val="24"/>
        </w:rPr>
        <w:t>м.Полето</w:t>
      </w:r>
      <w:proofErr w:type="spellEnd"/>
      <w:r w:rsidRPr="003E5035">
        <w:rPr>
          <w:rFonts w:ascii="Times New Roman" w:hAnsi="Times New Roman" w:cs="Times New Roman"/>
          <w:b/>
          <w:snapToGrid w:val="0"/>
          <w:sz w:val="24"/>
          <w:szCs w:val="24"/>
        </w:rPr>
        <w:t xml:space="preserve">", кв.17,18 </w:t>
      </w:r>
      <w:proofErr w:type="spellStart"/>
      <w:r w:rsidRPr="003E5035">
        <w:rPr>
          <w:rFonts w:ascii="Times New Roman" w:hAnsi="Times New Roman" w:cs="Times New Roman"/>
          <w:b/>
          <w:snapToGrid w:val="0"/>
          <w:sz w:val="24"/>
          <w:szCs w:val="24"/>
        </w:rPr>
        <w:t>в.з</w:t>
      </w:r>
      <w:proofErr w:type="spellEnd"/>
      <w:r w:rsidRPr="003E5035">
        <w:rPr>
          <w:rFonts w:ascii="Times New Roman" w:hAnsi="Times New Roman" w:cs="Times New Roman"/>
          <w:b/>
          <w:snapToGrid w:val="0"/>
          <w:sz w:val="24"/>
          <w:szCs w:val="24"/>
        </w:rPr>
        <w:t xml:space="preserve">. "Бели </w:t>
      </w:r>
      <w:proofErr w:type="spellStart"/>
      <w:r w:rsidRPr="003E5035">
        <w:rPr>
          <w:rFonts w:ascii="Times New Roman" w:hAnsi="Times New Roman" w:cs="Times New Roman"/>
          <w:b/>
          <w:snapToGrid w:val="0"/>
          <w:sz w:val="24"/>
          <w:szCs w:val="24"/>
        </w:rPr>
        <w:t>брег</w:t>
      </w:r>
      <w:proofErr w:type="spellEnd"/>
      <w:r w:rsidRPr="003E5035">
        <w:rPr>
          <w:rFonts w:ascii="Times New Roman" w:hAnsi="Times New Roman" w:cs="Times New Roman"/>
          <w:b/>
          <w:snapToGrid w:val="0"/>
          <w:sz w:val="24"/>
          <w:szCs w:val="24"/>
        </w:rPr>
        <w:t>" - гр. Банкя - Втори етап</w:t>
      </w:r>
      <w:r>
        <w:rPr>
          <w:rFonts w:ascii="Times New Roman" w:eastAsia="Times New Roman" w:hAnsi="Times New Roman"/>
          <w:bCs/>
          <w:sz w:val="24"/>
          <w:szCs w:val="24"/>
          <w:lang w:eastAsia="bg-BG"/>
        </w:rPr>
        <w:t>,</w:t>
      </w:r>
      <w:r>
        <w:rPr>
          <w:rFonts w:ascii="Times New Roman" w:eastAsia="Times New Roman" w:hAnsi="Times New Roman"/>
          <w:color w:val="000000"/>
          <w:sz w:val="24"/>
          <w:szCs w:val="24"/>
        </w:rPr>
        <w:t xml:space="preserve"> </w:t>
      </w:r>
      <w:r>
        <w:rPr>
          <w:rFonts w:ascii="Times New Roman" w:eastAsia="Times New Roman" w:hAnsi="Times New Roman"/>
          <w:bCs/>
          <w:sz w:val="24"/>
          <w:szCs w:val="24"/>
          <w:lang w:eastAsia="bg-BG"/>
        </w:rPr>
        <w:t xml:space="preserve">в съответствие с офертата на </w:t>
      </w:r>
      <w:r>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неразделна част от настоящия договор.</w:t>
      </w:r>
    </w:p>
    <w:p w:rsidR="00436F4D" w:rsidRDefault="00436F4D" w:rsidP="00436F4D">
      <w:pPr>
        <w:spacing w:after="0" w:line="360" w:lineRule="auto"/>
        <w:ind w:firstLine="284"/>
        <w:jc w:val="both"/>
      </w:pPr>
      <w:r>
        <w:rPr>
          <w:rFonts w:ascii="Times New Roman" w:eastAsia="Times New Roman" w:hAnsi="Times New Roman"/>
          <w:b/>
          <w:bCs/>
          <w:sz w:val="24"/>
          <w:szCs w:val="24"/>
          <w:lang w:eastAsia="bg-BG"/>
        </w:rPr>
        <w:t xml:space="preserve">(2) ИЗПЪЛНИТЕЛЯТ </w:t>
      </w:r>
      <w:r>
        <w:rPr>
          <w:rFonts w:ascii="Times New Roman" w:eastAsia="Times New Roman" w:hAnsi="Times New Roman"/>
          <w:bCs/>
          <w:sz w:val="24"/>
          <w:szCs w:val="24"/>
          <w:lang w:eastAsia="bg-BG"/>
        </w:rPr>
        <w:t>се задължава на своя отговорност да извърши строителните и монтажни работи (наричани по-долу СМР), свързани с предмета на договора, в съответствие с изискванията на Закона за устройство на територията (ЗУТ) и изискванията на всички други нормативни актове, регулиращи изпълнението на предмета на договора.</w:t>
      </w:r>
    </w:p>
    <w:p w:rsidR="00DB7D08" w:rsidRDefault="00436F4D" w:rsidP="00436F4D">
      <w:pPr>
        <w:spacing w:after="0" w:line="360" w:lineRule="auto"/>
        <w:ind w:firstLine="284"/>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(3) ИЗПЪЛНИТЕЛЯТ </w:t>
      </w:r>
      <w:r>
        <w:rPr>
          <w:rFonts w:ascii="Times New Roman" w:eastAsia="Times New Roman" w:hAnsi="Times New Roman"/>
          <w:bCs/>
          <w:sz w:val="24"/>
          <w:szCs w:val="24"/>
          <w:lang w:eastAsia="bg-BG"/>
        </w:rPr>
        <w:t>се задължава да спазва разпоредбите на действащото законодателство, отна</w:t>
      </w:r>
      <w:r w:rsidR="00DB7D08">
        <w:rPr>
          <w:rFonts w:ascii="Times New Roman" w:eastAsia="Times New Roman" w:hAnsi="Times New Roman"/>
          <w:bCs/>
          <w:sz w:val="24"/>
          <w:szCs w:val="24"/>
          <w:lang w:eastAsia="bg-BG"/>
        </w:rPr>
        <w:t>сящо се до предмета на договора.</w:t>
      </w:r>
      <w:r>
        <w:rPr>
          <w:rFonts w:ascii="Times New Roman" w:eastAsia="Times New Roman" w:hAnsi="Times New Roman"/>
          <w:bCs/>
          <w:sz w:val="24"/>
          <w:szCs w:val="24"/>
          <w:lang w:eastAsia="bg-BG"/>
        </w:rPr>
        <w:t xml:space="preserve"> </w:t>
      </w:r>
    </w:p>
    <w:p w:rsidR="00436F4D" w:rsidRDefault="00436F4D" w:rsidP="00436F4D">
      <w:pPr>
        <w:spacing w:after="0" w:line="360" w:lineRule="auto"/>
        <w:ind w:firstLine="284"/>
        <w:jc w:val="both"/>
      </w:pPr>
      <w:r>
        <w:rPr>
          <w:rFonts w:ascii="Times New Roman" w:eastAsia="Times New Roman" w:hAnsi="Times New Roman"/>
          <w:b/>
          <w:bCs/>
          <w:sz w:val="24"/>
          <w:szCs w:val="24"/>
          <w:lang w:eastAsia="bg-BG"/>
        </w:rPr>
        <w:lastRenderedPageBreak/>
        <w:t xml:space="preserve">(4) ИЗПЪЛНИТЕЛЯТ </w:t>
      </w:r>
      <w:r>
        <w:rPr>
          <w:rFonts w:ascii="Times New Roman" w:eastAsia="Times New Roman" w:hAnsi="Times New Roman"/>
          <w:bCs/>
          <w:sz w:val="24"/>
          <w:szCs w:val="24"/>
          <w:lang w:eastAsia="bg-BG"/>
        </w:rPr>
        <w:t>се задължава да изпълни предмета на договора с присъщата грижа, ефективност, прозрачност и добросъвестност, в съответствие с най-добрите практики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rsidR="00436F4D" w:rsidRDefault="00436F4D" w:rsidP="00436F4D">
      <w:pPr>
        <w:spacing w:after="0" w:line="360" w:lineRule="auto"/>
        <w:ind w:firstLine="284"/>
        <w:jc w:val="both"/>
      </w:pPr>
      <w:r>
        <w:rPr>
          <w:rFonts w:ascii="Times New Roman" w:eastAsia="Times New Roman" w:hAnsi="Times New Roman"/>
          <w:b/>
          <w:bCs/>
          <w:sz w:val="24"/>
          <w:szCs w:val="24"/>
          <w:lang w:eastAsia="bg-BG"/>
        </w:rPr>
        <w:t xml:space="preserve">(5) </w:t>
      </w:r>
      <w:r>
        <w:rPr>
          <w:rFonts w:ascii="Times New Roman" w:eastAsia="Times New Roman" w:hAnsi="Times New Roman"/>
          <w:bCs/>
          <w:sz w:val="24"/>
          <w:szCs w:val="24"/>
          <w:lang w:eastAsia="bg-BG"/>
        </w:rPr>
        <w:t xml:space="preserve">Единствено </w:t>
      </w:r>
      <w:r>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е отговорен пред </w:t>
      </w:r>
      <w:r>
        <w:rPr>
          <w:rFonts w:ascii="Times New Roman" w:eastAsia="Times New Roman" w:hAnsi="Times New Roman"/>
          <w:b/>
          <w:bCs/>
          <w:sz w:val="24"/>
          <w:szCs w:val="24"/>
          <w:lang w:eastAsia="bg-BG"/>
        </w:rPr>
        <w:t>ВЪЗЛОЖИТЕЛЯТ</w:t>
      </w:r>
      <w:r>
        <w:rPr>
          <w:rFonts w:ascii="Times New Roman" w:eastAsia="Times New Roman" w:hAnsi="Times New Roman"/>
          <w:bCs/>
          <w:sz w:val="24"/>
          <w:szCs w:val="24"/>
          <w:lang w:eastAsia="bg-BG"/>
        </w:rPr>
        <w:t xml:space="preserve"> за изпълнение предмета на договора, включително и при наличието на подизпълнители.</w:t>
      </w:r>
    </w:p>
    <w:p w:rsidR="00436F4D" w:rsidRDefault="00436F4D" w:rsidP="00436F4D">
      <w:pPr>
        <w:spacing w:after="0" w:line="360" w:lineRule="auto"/>
        <w:ind w:firstLine="284"/>
        <w:jc w:val="both"/>
      </w:pPr>
      <w:r>
        <w:rPr>
          <w:rFonts w:ascii="Times New Roman" w:eastAsia="Times New Roman" w:hAnsi="Times New Roman"/>
          <w:b/>
          <w:bCs/>
          <w:sz w:val="24"/>
          <w:szCs w:val="24"/>
          <w:lang w:eastAsia="bg-BG"/>
        </w:rPr>
        <w:t xml:space="preserve">(6) ИЗПЪЛНИТЕЛЯТ </w:t>
      </w:r>
      <w:r>
        <w:rPr>
          <w:rFonts w:ascii="Times New Roman" w:eastAsia="Times New Roman" w:hAnsi="Times New Roman"/>
          <w:bCs/>
          <w:sz w:val="24"/>
          <w:szCs w:val="24"/>
          <w:lang w:eastAsia="bg-BG"/>
        </w:rPr>
        <w:t xml:space="preserve">се задължава да подпомага </w:t>
      </w:r>
      <w:r>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обектите в експлоатация. </w:t>
      </w:r>
      <w:r>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носи отговорност пред </w:t>
      </w:r>
      <w:r>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и се задължава да предприеме всички необходими коригиращи действия, когато такива разрешения или съгласувания не се получават поради грешки и </w:t>
      </w:r>
      <w:proofErr w:type="spellStart"/>
      <w:r>
        <w:rPr>
          <w:rFonts w:ascii="Times New Roman" w:eastAsia="Times New Roman" w:hAnsi="Times New Roman"/>
          <w:bCs/>
          <w:sz w:val="24"/>
          <w:szCs w:val="24"/>
          <w:lang w:eastAsia="bg-BG"/>
        </w:rPr>
        <w:t>непълноти</w:t>
      </w:r>
      <w:proofErr w:type="spellEnd"/>
      <w:r>
        <w:rPr>
          <w:rFonts w:ascii="Times New Roman" w:eastAsia="Times New Roman" w:hAnsi="Times New Roman"/>
          <w:bCs/>
          <w:sz w:val="24"/>
          <w:szCs w:val="24"/>
          <w:lang w:eastAsia="bg-BG"/>
        </w:rPr>
        <w:t xml:space="preserve"> в представени от него документи или извършени от него работи.</w:t>
      </w:r>
    </w:p>
    <w:p w:rsidR="00436F4D" w:rsidRDefault="00436F4D" w:rsidP="00436F4D">
      <w:pPr>
        <w:spacing w:after="0" w:line="360" w:lineRule="auto"/>
        <w:ind w:firstLine="284"/>
        <w:jc w:val="both"/>
        <w:rPr>
          <w:rFonts w:ascii="Times New Roman" w:eastAsia="Times New Roman" w:hAnsi="Times New Roman"/>
          <w:b/>
          <w:bCs/>
          <w:sz w:val="24"/>
          <w:szCs w:val="24"/>
          <w:lang w:eastAsia="bg-BG"/>
        </w:rPr>
      </w:pPr>
    </w:p>
    <w:p w:rsidR="00436F4D" w:rsidRDefault="00436F4D" w:rsidP="00436F4D">
      <w:pPr>
        <w:spacing w:after="0" w:line="360" w:lineRule="auto"/>
        <w:ind w:firstLine="284"/>
        <w:jc w:val="both"/>
      </w:pPr>
      <w:r>
        <w:rPr>
          <w:rFonts w:ascii="Times New Roman" w:eastAsia="Times New Roman" w:hAnsi="Times New Roman"/>
          <w:b/>
          <w:sz w:val="24"/>
          <w:szCs w:val="24"/>
          <w:lang w:val="en-US"/>
        </w:rPr>
        <w:t xml:space="preserve">II. </w:t>
      </w:r>
      <w:r>
        <w:rPr>
          <w:rFonts w:ascii="Times New Roman" w:eastAsia="Times New Roman" w:hAnsi="Times New Roman"/>
          <w:b/>
          <w:sz w:val="24"/>
          <w:szCs w:val="24"/>
        </w:rPr>
        <w:t>ЦЕНИ И НАЧИНИ НА ПЛАЩАНЕ</w:t>
      </w:r>
    </w:p>
    <w:p w:rsidR="00436F4D" w:rsidRDefault="00436F4D" w:rsidP="00436F4D">
      <w:pPr>
        <w:spacing w:after="0" w:line="360" w:lineRule="auto"/>
        <w:ind w:firstLine="284"/>
        <w:jc w:val="both"/>
        <w:rPr>
          <w:rFonts w:ascii="Times New Roman" w:eastAsia="Times New Roman" w:hAnsi="Times New Roman"/>
          <w:b/>
          <w:sz w:val="24"/>
          <w:szCs w:val="24"/>
        </w:rPr>
      </w:pPr>
    </w:p>
    <w:p w:rsidR="00436F4D" w:rsidRDefault="00436F4D" w:rsidP="00436F4D">
      <w:pPr>
        <w:spacing w:after="0" w:line="360" w:lineRule="auto"/>
        <w:ind w:firstLine="284"/>
        <w:jc w:val="both"/>
      </w:pPr>
      <w:r>
        <w:rPr>
          <w:rFonts w:ascii="Times New Roman" w:eastAsia="Times New Roman" w:hAnsi="Times New Roman"/>
          <w:b/>
          <w:sz w:val="24"/>
          <w:szCs w:val="24"/>
        </w:rPr>
        <w:t>Чл.2</w:t>
      </w:r>
      <w:r>
        <w:rPr>
          <w:rFonts w:ascii="Times New Roman" w:eastAsia="Times New Roman" w:hAnsi="Times New Roman"/>
          <w:b/>
          <w:sz w:val="24"/>
          <w:szCs w:val="24"/>
          <w:lang w:val="ru-RU"/>
        </w:rPr>
        <w:t xml:space="preserve">.(1) </w:t>
      </w:r>
      <w:r>
        <w:rPr>
          <w:rFonts w:ascii="Times New Roman" w:eastAsia="Times New Roman" w:hAnsi="Times New Roman"/>
          <w:sz w:val="24"/>
          <w:szCs w:val="24"/>
        </w:rPr>
        <w:t xml:space="preserve">Общата стойност на договора е </w:t>
      </w:r>
      <w:r>
        <w:rPr>
          <w:rFonts w:ascii="Times New Roman" w:eastAsia="Times New Roman" w:hAnsi="Times New Roman"/>
          <w:b/>
          <w:sz w:val="24"/>
          <w:szCs w:val="24"/>
        </w:rPr>
        <w:t>............</w:t>
      </w:r>
      <w:r>
        <w:rPr>
          <w:rFonts w:ascii="Times New Roman" w:eastAsia="Times New Roman" w:hAnsi="Times New Roman"/>
          <w:b/>
          <w:sz w:val="24"/>
          <w:szCs w:val="24"/>
          <w:lang w:val="ru-RU"/>
        </w:rPr>
        <w:t>.</w:t>
      </w:r>
      <w:r>
        <w:rPr>
          <w:rFonts w:ascii="Times New Roman" w:eastAsia="Times New Roman" w:hAnsi="Times New Roman"/>
          <w:b/>
          <w:sz w:val="24"/>
          <w:szCs w:val="24"/>
        </w:rPr>
        <w:t>............</w:t>
      </w:r>
      <w:r>
        <w:rPr>
          <w:rFonts w:ascii="Times New Roman" w:eastAsia="Times New Roman" w:hAnsi="Times New Roman"/>
          <w:b/>
          <w:sz w:val="24"/>
          <w:szCs w:val="24"/>
          <w:lang w:val="ru-RU"/>
        </w:rPr>
        <w:t>/</w:t>
      </w:r>
      <w:r>
        <w:rPr>
          <w:rFonts w:ascii="Times New Roman" w:eastAsia="Times New Roman" w:hAnsi="Times New Roman"/>
          <w:b/>
          <w:sz w:val="24"/>
          <w:szCs w:val="24"/>
        </w:rPr>
        <w:t>словом...................................................................................................../ лева без ДДС, съответно ............</w:t>
      </w:r>
      <w:r>
        <w:rPr>
          <w:rFonts w:ascii="Times New Roman" w:eastAsia="Times New Roman" w:hAnsi="Times New Roman"/>
          <w:b/>
          <w:sz w:val="24"/>
          <w:szCs w:val="24"/>
          <w:lang w:val="ru-RU"/>
        </w:rPr>
        <w:t>.</w:t>
      </w:r>
      <w:r>
        <w:rPr>
          <w:rFonts w:ascii="Times New Roman" w:eastAsia="Times New Roman" w:hAnsi="Times New Roman"/>
          <w:b/>
          <w:sz w:val="24"/>
          <w:szCs w:val="24"/>
        </w:rPr>
        <w:t>............</w:t>
      </w:r>
      <w:r>
        <w:rPr>
          <w:rFonts w:ascii="Times New Roman" w:eastAsia="Times New Roman" w:hAnsi="Times New Roman"/>
          <w:b/>
          <w:sz w:val="24"/>
          <w:szCs w:val="24"/>
          <w:lang w:val="ru-RU"/>
        </w:rPr>
        <w:t>/</w:t>
      </w:r>
      <w:r>
        <w:rPr>
          <w:rFonts w:ascii="Times New Roman" w:eastAsia="Times New Roman" w:hAnsi="Times New Roman"/>
          <w:b/>
          <w:sz w:val="24"/>
          <w:szCs w:val="24"/>
        </w:rPr>
        <w:t>словом................................................... .................................................................</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 лева с ДДС,</w:t>
      </w:r>
      <w:r>
        <w:rPr>
          <w:rFonts w:ascii="Times New Roman" w:eastAsia="Times New Roman" w:hAnsi="Times New Roman"/>
          <w:b/>
          <w:sz w:val="24"/>
          <w:szCs w:val="24"/>
          <w:lang w:val="ru-RU"/>
        </w:rPr>
        <w:t xml:space="preserve"> </w:t>
      </w:r>
      <w:r>
        <w:rPr>
          <w:rFonts w:ascii="Times New Roman" w:eastAsia="Times New Roman" w:hAnsi="Times New Roman"/>
          <w:sz w:val="24"/>
          <w:szCs w:val="24"/>
          <w:lang w:val="id-ID"/>
        </w:rPr>
        <w:t>съгласно приет</w:t>
      </w:r>
      <w:r>
        <w:rPr>
          <w:rFonts w:ascii="Times New Roman" w:eastAsia="Times New Roman" w:hAnsi="Times New Roman"/>
          <w:sz w:val="24"/>
          <w:szCs w:val="24"/>
        </w:rPr>
        <w:t>о</w:t>
      </w:r>
      <w:r>
        <w:rPr>
          <w:rFonts w:ascii="Times New Roman" w:eastAsia="Times New Roman" w:hAnsi="Times New Roman"/>
          <w:sz w:val="24"/>
          <w:szCs w:val="24"/>
          <w:lang w:val="id-ID"/>
        </w:rPr>
        <w:t>т</w:t>
      </w:r>
      <w:r>
        <w:rPr>
          <w:rFonts w:ascii="Times New Roman" w:eastAsia="Times New Roman" w:hAnsi="Times New Roman"/>
          <w:sz w:val="24"/>
          <w:szCs w:val="24"/>
        </w:rPr>
        <w:t>о</w:t>
      </w:r>
      <w:r>
        <w:rPr>
          <w:rFonts w:ascii="Times New Roman" w:eastAsia="Times New Roman" w:hAnsi="Times New Roman"/>
          <w:sz w:val="24"/>
          <w:szCs w:val="24"/>
          <w:lang w:val="id-ID"/>
        </w:rPr>
        <w:t xml:space="preserve"> </w:t>
      </w:r>
      <w:r>
        <w:rPr>
          <w:rFonts w:ascii="Times New Roman" w:eastAsia="Times New Roman" w:hAnsi="Times New Roman"/>
          <w:sz w:val="24"/>
          <w:szCs w:val="24"/>
        </w:rPr>
        <w:t>ценово предложение, неразделна част от договора и не подлежи на промяна за срока на договора.</w:t>
      </w:r>
    </w:p>
    <w:p w:rsidR="00436F4D" w:rsidRDefault="00436F4D" w:rsidP="00436F4D">
      <w:pPr>
        <w:pStyle w:val="Style14"/>
        <w:spacing w:line="360" w:lineRule="auto"/>
        <w:ind w:firstLine="284"/>
      </w:pPr>
      <w:r>
        <w:rPr>
          <w:rStyle w:val="FontStyle202"/>
          <w:rFonts w:eastAsia="Calibri"/>
          <w:b/>
          <w:sz w:val="24"/>
        </w:rPr>
        <w:t>(2)</w:t>
      </w:r>
      <w:r>
        <w:rPr>
          <w:rStyle w:val="FontStyle202"/>
          <w:rFonts w:eastAsia="Calibri"/>
          <w:sz w:val="24"/>
        </w:rPr>
        <w:t xml:space="preserve"> Всички разноски на </w:t>
      </w:r>
      <w:r>
        <w:rPr>
          <w:rStyle w:val="FontStyle202"/>
          <w:rFonts w:eastAsia="Calibri"/>
          <w:b/>
          <w:sz w:val="24"/>
        </w:rPr>
        <w:t>ИЗПЪЛНИТЕЛЯ</w:t>
      </w:r>
      <w:r>
        <w:rPr>
          <w:rStyle w:val="FontStyle202"/>
          <w:rFonts w:eastAsia="Calibri"/>
          <w:sz w:val="24"/>
        </w:rPr>
        <w:t xml:space="preserve"> по изпълнение на настоящия договор са за негова сметка и се считат включени в определената по-горе цена по ал. 1.</w:t>
      </w:r>
    </w:p>
    <w:p w:rsidR="00436F4D" w:rsidRDefault="00436F4D" w:rsidP="00436F4D">
      <w:pPr>
        <w:pStyle w:val="Style14"/>
        <w:spacing w:line="360" w:lineRule="auto"/>
        <w:ind w:firstLine="284"/>
      </w:pPr>
      <w:r>
        <w:rPr>
          <w:rStyle w:val="FontStyle202"/>
          <w:rFonts w:eastAsia="Calibri"/>
          <w:b/>
          <w:sz w:val="24"/>
        </w:rPr>
        <w:t xml:space="preserve">(3) </w:t>
      </w:r>
      <w:r>
        <w:rPr>
          <w:rStyle w:val="FontStyle202"/>
          <w:rFonts w:eastAsia="Calibri"/>
          <w:sz w:val="24"/>
        </w:rPr>
        <w:t xml:space="preserve">Цените на отделните СМР, съгласно количествено-стойностните сметки (КСС), са крайни, без ДДС, и включват стойността на всички влагани материали, </w:t>
      </w:r>
      <w:proofErr w:type="spellStart"/>
      <w:r>
        <w:rPr>
          <w:rStyle w:val="FontStyle202"/>
          <w:rFonts w:eastAsia="Calibri"/>
          <w:sz w:val="24"/>
        </w:rPr>
        <w:t>доставно</w:t>
      </w:r>
      <w:proofErr w:type="spellEnd"/>
      <w:r>
        <w:rPr>
          <w:rStyle w:val="FontStyle202"/>
          <w:rFonts w:eastAsia="Calibri"/>
          <w:sz w:val="24"/>
        </w:rPr>
        <w:t xml:space="preserve">-складови, разходи за техническо оборудване, разходи за труд, осигуровки и всякакви други преки и непреки разходи и печалбата на </w:t>
      </w:r>
      <w:r>
        <w:rPr>
          <w:rStyle w:val="FontStyle202"/>
          <w:rFonts w:eastAsia="Calibri"/>
          <w:b/>
          <w:sz w:val="24"/>
        </w:rPr>
        <w:t>ИЗПЪЛНИТЕЛЯ.</w:t>
      </w:r>
    </w:p>
    <w:p w:rsidR="00436F4D" w:rsidRDefault="00DB7D08" w:rsidP="00436F4D">
      <w:pPr>
        <w:pStyle w:val="Style14"/>
        <w:spacing w:line="360" w:lineRule="auto"/>
        <w:ind w:firstLine="284"/>
      </w:pPr>
      <w:r>
        <w:rPr>
          <w:rStyle w:val="FontStyle202"/>
          <w:rFonts w:eastAsia="Calibri"/>
          <w:b/>
          <w:sz w:val="24"/>
        </w:rPr>
        <w:t xml:space="preserve"> (4</w:t>
      </w:r>
      <w:r w:rsidR="00436F4D">
        <w:rPr>
          <w:rStyle w:val="FontStyle202"/>
          <w:rFonts w:eastAsia="Calibri"/>
          <w:b/>
          <w:sz w:val="24"/>
        </w:rPr>
        <w:t>)</w:t>
      </w:r>
      <w:r w:rsidR="00436F4D">
        <w:rPr>
          <w:rStyle w:val="FontStyle202"/>
          <w:rFonts w:eastAsia="Calibri"/>
          <w:sz w:val="24"/>
        </w:rPr>
        <w:t xml:space="preserve"> Цената по настоящия договор е дължима до размера на реално извършените работи от </w:t>
      </w:r>
      <w:r w:rsidR="00436F4D">
        <w:rPr>
          <w:rStyle w:val="FontStyle202"/>
          <w:rFonts w:eastAsia="Calibri"/>
          <w:b/>
          <w:sz w:val="24"/>
        </w:rPr>
        <w:t>ИЗПЪЛНИТЕЛЯ</w:t>
      </w:r>
      <w:r w:rsidR="00436F4D">
        <w:rPr>
          <w:rStyle w:val="FontStyle202"/>
          <w:rFonts w:eastAsia="Calibri"/>
          <w:sz w:val="24"/>
        </w:rPr>
        <w:t xml:space="preserve"> и безусловно приети по реда на настоящия договор от </w:t>
      </w:r>
      <w:r w:rsidR="00436F4D">
        <w:rPr>
          <w:rStyle w:val="FontStyle202"/>
          <w:rFonts w:eastAsia="Calibri"/>
          <w:b/>
          <w:sz w:val="24"/>
        </w:rPr>
        <w:t>ВЪЗЛОЖИТЕЛЯ</w:t>
      </w:r>
      <w:r w:rsidR="00436F4D">
        <w:rPr>
          <w:rStyle w:val="FontStyle202"/>
          <w:rFonts w:eastAsia="Calibri"/>
          <w:sz w:val="24"/>
        </w:rPr>
        <w:t>.</w:t>
      </w:r>
    </w:p>
    <w:p w:rsidR="00436F4D" w:rsidRDefault="00436F4D" w:rsidP="00436F4D">
      <w:pPr>
        <w:pStyle w:val="Style14"/>
        <w:spacing w:line="360" w:lineRule="auto"/>
        <w:ind w:firstLine="284"/>
      </w:pPr>
      <w:r w:rsidRPr="00DB7D08">
        <w:rPr>
          <w:rStyle w:val="FontStyle202"/>
          <w:rFonts w:eastAsia="Calibri"/>
          <w:b/>
          <w:sz w:val="24"/>
        </w:rPr>
        <w:t>Чл. 3. (1)</w:t>
      </w:r>
      <w:r w:rsidRPr="00DB7D08">
        <w:rPr>
          <w:rStyle w:val="FontStyle202"/>
          <w:rFonts w:eastAsia="Calibri"/>
          <w:sz w:val="24"/>
        </w:rPr>
        <w:t xml:space="preserve"> </w:t>
      </w:r>
      <w:r w:rsidRPr="00DB7D08">
        <w:rPr>
          <w:rStyle w:val="FontStyle202"/>
          <w:rFonts w:eastAsia="Calibri"/>
          <w:b/>
          <w:sz w:val="24"/>
        </w:rPr>
        <w:t>ВЪЗЛОЖИТЕЛЯТ</w:t>
      </w:r>
      <w:r w:rsidRPr="00DB7D08">
        <w:rPr>
          <w:rStyle w:val="FontStyle202"/>
          <w:rFonts w:eastAsia="Calibri"/>
          <w:sz w:val="24"/>
        </w:rPr>
        <w:t xml:space="preserve"> извършва еднократно окончателно плащане в 30 (тридесет) дневен срок след приемане на всички </w:t>
      </w:r>
      <w:r w:rsidR="00DB7D08" w:rsidRPr="00DB7D08">
        <w:rPr>
          <w:rStyle w:val="FontStyle202"/>
          <w:rFonts w:eastAsia="Calibri"/>
          <w:sz w:val="24"/>
        </w:rPr>
        <w:t>дейности на обекта</w:t>
      </w:r>
      <w:r w:rsidRPr="00DB7D08">
        <w:rPr>
          <w:rStyle w:val="FontStyle202"/>
          <w:rFonts w:eastAsia="Calibri"/>
          <w:sz w:val="24"/>
        </w:rPr>
        <w:t xml:space="preserve"> от </w:t>
      </w:r>
      <w:r w:rsidRPr="00DB7D08">
        <w:rPr>
          <w:rStyle w:val="FontStyle202"/>
          <w:rFonts w:eastAsia="Calibri"/>
          <w:b/>
          <w:sz w:val="24"/>
        </w:rPr>
        <w:lastRenderedPageBreak/>
        <w:t xml:space="preserve">ВЪЗЛОЖИТЕЛЯ, </w:t>
      </w:r>
      <w:r w:rsidR="00DB7D08">
        <w:rPr>
          <w:rStyle w:val="FontStyle202"/>
          <w:rFonts w:eastAsia="Calibri"/>
          <w:sz w:val="24"/>
        </w:rPr>
        <w:t xml:space="preserve">с окончателен </w:t>
      </w:r>
      <w:r w:rsidRPr="00DB7D08">
        <w:rPr>
          <w:rStyle w:val="FontStyle202"/>
          <w:rFonts w:eastAsia="Calibri"/>
          <w:sz w:val="24"/>
        </w:rPr>
        <w:t>протокол, срещу представен оригинал на фактура за стойността на дължимото плащане</w:t>
      </w:r>
      <w:r w:rsidR="00DB7D08" w:rsidRPr="00DB7D08">
        <w:rPr>
          <w:rStyle w:val="FontStyle202"/>
          <w:rFonts w:eastAsia="Calibri"/>
          <w:sz w:val="24"/>
        </w:rPr>
        <w:t>, сметка 22 и акт.</w:t>
      </w:r>
      <w:r w:rsidR="00DB7D08">
        <w:rPr>
          <w:rStyle w:val="FontStyle202"/>
          <w:rFonts w:eastAsia="Calibri"/>
          <w:sz w:val="24"/>
        </w:rPr>
        <w:t xml:space="preserve"> обр.</w:t>
      </w:r>
      <w:r w:rsidR="00DB7D08" w:rsidRPr="00DB7D08">
        <w:rPr>
          <w:rStyle w:val="FontStyle202"/>
          <w:rFonts w:eastAsia="Calibri"/>
          <w:sz w:val="24"/>
        </w:rPr>
        <w:t xml:space="preserve"> 19</w:t>
      </w:r>
      <w:r w:rsidRPr="00DB7D08">
        <w:rPr>
          <w:rStyle w:val="FontStyle202"/>
          <w:rFonts w:eastAsia="Calibri"/>
          <w:sz w:val="24"/>
        </w:rPr>
        <w:t>.</w:t>
      </w:r>
    </w:p>
    <w:p w:rsidR="00436F4D" w:rsidRDefault="00436F4D" w:rsidP="00217A8C">
      <w:pPr>
        <w:pStyle w:val="Style14"/>
        <w:spacing w:line="360" w:lineRule="auto"/>
        <w:ind w:firstLine="708"/>
      </w:pPr>
      <w:r>
        <w:rPr>
          <w:rStyle w:val="FontStyle202"/>
          <w:rFonts w:eastAsia="Calibri"/>
          <w:b/>
          <w:sz w:val="24"/>
        </w:rPr>
        <w:t xml:space="preserve"> </w:t>
      </w:r>
      <w:r>
        <w:rPr>
          <w:b/>
        </w:rPr>
        <w:t>(</w:t>
      </w:r>
      <w:r w:rsidR="00217A8C">
        <w:rPr>
          <w:b/>
        </w:rPr>
        <w:t>2</w:t>
      </w:r>
      <w:r>
        <w:rPr>
          <w:b/>
        </w:rPr>
        <w:t xml:space="preserve">). </w:t>
      </w:r>
      <w:r>
        <w:t xml:space="preserve">Плащанията по настоящия договор се извършват по банков път по следната банкова сметка на </w:t>
      </w:r>
      <w:r>
        <w:rPr>
          <w:b/>
          <w:caps/>
        </w:rPr>
        <w:t>изпълнителя</w:t>
      </w:r>
      <w:r>
        <w:rPr>
          <w:b/>
        </w:rPr>
        <w:t>:</w:t>
      </w:r>
    </w:p>
    <w:p w:rsidR="00436F4D" w:rsidRDefault="00436F4D" w:rsidP="00436F4D">
      <w:pPr>
        <w:spacing w:after="0" w:line="360" w:lineRule="auto"/>
        <w:ind w:firstLine="284"/>
        <w:jc w:val="both"/>
        <w:rPr>
          <w:rFonts w:ascii="Times New Roman" w:hAnsi="Times New Roman"/>
          <w:b/>
          <w:sz w:val="24"/>
          <w:szCs w:val="24"/>
        </w:rPr>
      </w:pPr>
      <w:r>
        <w:rPr>
          <w:rFonts w:ascii="Times New Roman" w:hAnsi="Times New Roman"/>
          <w:b/>
          <w:sz w:val="24"/>
          <w:szCs w:val="24"/>
        </w:rPr>
        <w:tab/>
        <w:t>Обслужваща банка: ..........................</w:t>
      </w:r>
    </w:p>
    <w:p w:rsidR="00436F4D" w:rsidRDefault="00436F4D" w:rsidP="00436F4D">
      <w:pPr>
        <w:spacing w:after="0" w:line="360" w:lineRule="auto"/>
        <w:ind w:firstLine="284"/>
        <w:jc w:val="both"/>
        <w:rPr>
          <w:rFonts w:ascii="Times New Roman" w:hAnsi="Times New Roman"/>
          <w:b/>
          <w:sz w:val="24"/>
          <w:szCs w:val="24"/>
        </w:rPr>
      </w:pPr>
      <w:r>
        <w:rPr>
          <w:rFonts w:ascii="Times New Roman" w:hAnsi="Times New Roman"/>
          <w:b/>
          <w:sz w:val="24"/>
          <w:szCs w:val="24"/>
        </w:rPr>
        <w:tab/>
        <w:t>IBAN: ...................................................</w:t>
      </w:r>
    </w:p>
    <w:p w:rsidR="00436F4D" w:rsidRDefault="00436F4D" w:rsidP="00436F4D">
      <w:pPr>
        <w:spacing w:after="0" w:line="360" w:lineRule="auto"/>
        <w:ind w:firstLine="284"/>
        <w:jc w:val="both"/>
        <w:rPr>
          <w:rFonts w:ascii="Times New Roman" w:hAnsi="Times New Roman"/>
          <w:b/>
          <w:sz w:val="24"/>
          <w:szCs w:val="24"/>
        </w:rPr>
      </w:pPr>
      <w:r>
        <w:rPr>
          <w:rFonts w:ascii="Times New Roman" w:hAnsi="Times New Roman"/>
          <w:b/>
          <w:sz w:val="24"/>
          <w:szCs w:val="24"/>
        </w:rPr>
        <w:tab/>
        <w:t>BIC: ......................................................</w:t>
      </w:r>
    </w:p>
    <w:p w:rsidR="00436F4D" w:rsidRDefault="00436F4D" w:rsidP="00436F4D">
      <w:pPr>
        <w:spacing w:after="0" w:line="360" w:lineRule="auto"/>
        <w:ind w:firstLine="284"/>
        <w:jc w:val="both"/>
        <w:textAlignment w:val="center"/>
      </w:pPr>
      <w:r>
        <w:rPr>
          <w:rFonts w:ascii="Times New Roman" w:hAnsi="Times New Roman"/>
          <w:b/>
          <w:bCs/>
          <w:sz w:val="24"/>
          <w:szCs w:val="24"/>
        </w:rPr>
        <w:t xml:space="preserve">Чл. 4. </w:t>
      </w:r>
      <w:r>
        <w:rPr>
          <w:rFonts w:ascii="Times New Roman" w:hAnsi="Times New Roman"/>
          <w:b/>
          <w:sz w:val="24"/>
          <w:szCs w:val="24"/>
        </w:rPr>
        <w:t>(1)</w:t>
      </w:r>
      <w:r>
        <w:rPr>
          <w:rFonts w:ascii="Times New Roman" w:hAnsi="Times New Roman"/>
          <w:sz w:val="24"/>
          <w:szCs w:val="24"/>
        </w:rPr>
        <w:t xml:space="preserve"> Когато </w:t>
      </w:r>
      <w:r>
        <w:rPr>
          <w:rFonts w:ascii="Times New Roman" w:hAnsi="Times New Roman"/>
          <w:b/>
          <w:sz w:val="24"/>
          <w:szCs w:val="24"/>
        </w:rPr>
        <w:t>ИЗПЪЛНИТЕЛЯТ</w:t>
      </w:r>
      <w:r>
        <w:rPr>
          <w:rFonts w:ascii="Times New Roman" w:hAnsi="Times New Roman"/>
          <w:sz w:val="24"/>
          <w:szCs w:val="24"/>
        </w:rPr>
        <w:t xml:space="preserve"> е сключил договор/договори за </w:t>
      </w:r>
      <w:proofErr w:type="spellStart"/>
      <w:r>
        <w:rPr>
          <w:rFonts w:ascii="Times New Roman" w:hAnsi="Times New Roman"/>
          <w:sz w:val="24"/>
          <w:szCs w:val="24"/>
        </w:rPr>
        <w:t>подизпълнение</w:t>
      </w:r>
      <w:proofErr w:type="spellEnd"/>
      <w:r>
        <w:rPr>
          <w:rFonts w:ascii="Times New Roman" w:hAnsi="Times New Roman"/>
          <w:sz w:val="24"/>
          <w:szCs w:val="24"/>
        </w:rPr>
        <w:t xml:space="preserve"> и частта от поръчката, която се изпълнява от </w:t>
      </w:r>
      <w:r>
        <w:rPr>
          <w:rFonts w:ascii="Times New Roman" w:hAnsi="Times New Roman"/>
          <w:b/>
          <w:sz w:val="24"/>
          <w:szCs w:val="24"/>
        </w:rPr>
        <w:t>ПОДИЗПЪЛНИТЕЛ,</w:t>
      </w:r>
      <w:r>
        <w:rPr>
          <w:rFonts w:ascii="Times New Roman" w:hAnsi="Times New Roman"/>
          <w:sz w:val="24"/>
          <w:szCs w:val="24"/>
        </w:rPr>
        <w:t xml:space="preserve"> може да бъде предадена като отделен обект на </w:t>
      </w:r>
      <w:r>
        <w:rPr>
          <w:rFonts w:ascii="Times New Roman" w:hAnsi="Times New Roman"/>
          <w:b/>
          <w:sz w:val="24"/>
          <w:szCs w:val="24"/>
        </w:rPr>
        <w:t>ИЗПЪЛНИТЕЛЯ</w:t>
      </w:r>
      <w:r>
        <w:rPr>
          <w:rFonts w:ascii="Times New Roman" w:hAnsi="Times New Roman"/>
          <w:sz w:val="24"/>
          <w:szCs w:val="24"/>
        </w:rPr>
        <w:t xml:space="preserve"> или на </w:t>
      </w:r>
      <w:r>
        <w:rPr>
          <w:rFonts w:ascii="Times New Roman" w:hAnsi="Times New Roman"/>
          <w:b/>
          <w:sz w:val="24"/>
          <w:szCs w:val="24"/>
        </w:rPr>
        <w:t>ВЪЗЛОЖИТЕЛЯ</w:t>
      </w:r>
      <w:r>
        <w:rPr>
          <w:rFonts w:ascii="Times New Roman" w:hAnsi="Times New Roman"/>
          <w:sz w:val="24"/>
          <w:szCs w:val="24"/>
        </w:rPr>
        <w:t xml:space="preserve">, </w:t>
      </w:r>
      <w:r>
        <w:rPr>
          <w:rFonts w:ascii="Times New Roman" w:hAnsi="Times New Roman"/>
          <w:b/>
          <w:sz w:val="24"/>
          <w:szCs w:val="24"/>
        </w:rPr>
        <w:t>ВЪЗЛОЖИТЕЛЯТ</w:t>
      </w:r>
      <w:r>
        <w:rPr>
          <w:rFonts w:ascii="Times New Roman" w:hAnsi="Times New Roman"/>
          <w:sz w:val="24"/>
          <w:szCs w:val="24"/>
        </w:rPr>
        <w:t xml:space="preserve"> заплаща възнаграждение за тази част на </w:t>
      </w:r>
      <w:r>
        <w:rPr>
          <w:rFonts w:ascii="Times New Roman" w:hAnsi="Times New Roman"/>
          <w:b/>
          <w:sz w:val="24"/>
          <w:szCs w:val="24"/>
        </w:rPr>
        <w:t>ПОДИЗПЪЛНИТЕЛЯ.</w:t>
      </w:r>
      <w:r>
        <w:rPr>
          <w:rFonts w:ascii="Times New Roman" w:hAnsi="Times New Roman"/>
          <w:sz w:val="24"/>
          <w:szCs w:val="24"/>
        </w:rPr>
        <w:t xml:space="preserve"> *</w:t>
      </w:r>
    </w:p>
    <w:p w:rsidR="00436F4D" w:rsidRDefault="00436F4D" w:rsidP="00436F4D">
      <w:pPr>
        <w:spacing w:after="0" w:line="360" w:lineRule="auto"/>
        <w:ind w:firstLine="284"/>
        <w:jc w:val="both"/>
        <w:textAlignment w:val="center"/>
      </w:pPr>
      <w:r>
        <w:rPr>
          <w:rFonts w:ascii="Times New Roman" w:hAnsi="Times New Roman"/>
          <w:b/>
          <w:sz w:val="24"/>
          <w:szCs w:val="24"/>
        </w:rPr>
        <w:t>(2)</w:t>
      </w:r>
      <w:r>
        <w:rPr>
          <w:rFonts w:ascii="Times New Roman" w:hAnsi="Times New Roman"/>
          <w:sz w:val="24"/>
          <w:szCs w:val="24"/>
        </w:rPr>
        <w:t xml:space="preserve"> Разплащанията по предходната алинея се осъществяват въз основа на искане, отправено от </w:t>
      </w:r>
      <w:r>
        <w:rPr>
          <w:rFonts w:ascii="Times New Roman" w:hAnsi="Times New Roman"/>
          <w:b/>
          <w:sz w:val="24"/>
          <w:szCs w:val="24"/>
        </w:rPr>
        <w:t>ПОДИЗПЪЛНИТЕЛЯ</w:t>
      </w:r>
      <w:r>
        <w:rPr>
          <w:rFonts w:ascii="Times New Roman" w:hAnsi="Times New Roman"/>
          <w:sz w:val="24"/>
          <w:szCs w:val="24"/>
        </w:rPr>
        <w:t xml:space="preserve"> до </w:t>
      </w:r>
      <w:r>
        <w:rPr>
          <w:rFonts w:ascii="Times New Roman" w:hAnsi="Times New Roman"/>
          <w:b/>
          <w:sz w:val="24"/>
          <w:szCs w:val="24"/>
        </w:rPr>
        <w:t>ВЪЗЛОЖИТЕЛЯ</w:t>
      </w:r>
      <w:r>
        <w:rPr>
          <w:rFonts w:ascii="Times New Roman" w:hAnsi="Times New Roman"/>
          <w:sz w:val="24"/>
          <w:szCs w:val="24"/>
        </w:rPr>
        <w:t xml:space="preserve"> чрез </w:t>
      </w:r>
      <w:r>
        <w:rPr>
          <w:rFonts w:ascii="Times New Roman" w:hAnsi="Times New Roman"/>
          <w:b/>
          <w:sz w:val="24"/>
          <w:szCs w:val="24"/>
        </w:rPr>
        <w:t>ИЗПЪЛНИТЕЛЯ</w:t>
      </w:r>
      <w:r>
        <w:rPr>
          <w:rFonts w:ascii="Times New Roman" w:hAnsi="Times New Roman"/>
          <w:sz w:val="24"/>
          <w:szCs w:val="24"/>
        </w:rPr>
        <w:t xml:space="preserve">, който е длъжен да го предостави на </w:t>
      </w:r>
      <w:r>
        <w:rPr>
          <w:rFonts w:ascii="Times New Roman" w:hAnsi="Times New Roman"/>
          <w:b/>
          <w:sz w:val="24"/>
          <w:szCs w:val="24"/>
        </w:rPr>
        <w:t>ВЪЗЛОЖИТЕЛЯ</w:t>
      </w:r>
      <w:r>
        <w:rPr>
          <w:rFonts w:ascii="Times New Roman" w:hAnsi="Times New Roman"/>
          <w:sz w:val="24"/>
          <w:szCs w:val="24"/>
        </w:rPr>
        <w:t xml:space="preserve"> в 15 (петнадесет) дневен срок от получаването му.*</w:t>
      </w:r>
    </w:p>
    <w:p w:rsidR="00436F4D" w:rsidRDefault="00436F4D" w:rsidP="00436F4D">
      <w:pPr>
        <w:spacing w:after="0" w:line="360" w:lineRule="auto"/>
        <w:ind w:firstLine="284"/>
        <w:jc w:val="both"/>
        <w:textAlignment w:val="center"/>
      </w:pPr>
      <w:r>
        <w:rPr>
          <w:rFonts w:ascii="Times New Roman" w:hAnsi="Times New Roman"/>
          <w:b/>
          <w:color w:val="000000"/>
          <w:sz w:val="24"/>
          <w:szCs w:val="24"/>
          <w:lang w:eastAsia="ar-SA"/>
        </w:rPr>
        <w:t>(3)</w:t>
      </w:r>
      <w:r>
        <w:rPr>
          <w:rFonts w:ascii="Times New Roman" w:hAnsi="Times New Roman"/>
          <w:sz w:val="24"/>
          <w:szCs w:val="24"/>
        </w:rPr>
        <w:t xml:space="preserve"> Към искането по ал. 2, </w:t>
      </w:r>
      <w:r>
        <w:rPr>
          <w:rFonts w:ascii="Times New Roman" w:hAnsi="Times New Roman"/>
          <w:b/>
          <w:sz w:val="24"/>
          <w:szCs w:val="24"/>
        </w:rPr>
        <w:t>ИЗПЪЛНИТЕЛЯТ</w:t>
      </w:r>
      <w:r>
        <w:rPr>
          <w:rFonts w:ascii="Times New Roman" w:hAnsi="Times New Roman"/>
          <w:sz w:val="24"/>
          <w:szCs w:val="24"/>
        </w:rPr>
        <w:t xml:space="preserve"> предоставя становище, от което да е видно дали оспорва плащанията или част от тях като недължими. *</w:t>
      </w:r>
    </w:p>
    <w:p w:rsidR="00436F4D" w:rsidRDefault="00436F4D" w:rsidP="00436F4D">
      <w:pPr>
        <w:spacing w:after="0" w:line="360" w:lineRule="auto"/>
        <w:ind w:firstLine="284"/>
        <w:jc w:val="both"/>
        <w:textAlignment w:val="center"/>
      </w:pPr>
      <w:r>
        <w:rPr>
          <w:rFonts w:ascii="Times New Roman" w:hAnsi="Times New Roman"/>
          <w:b/>
          <w:color w:val="000000"/>
          <w:sz w:val="24"/>
          <w:szCs w:val="24"/>
          <w:lang w:eastAsia="ar-SA"/>
        </w:rPr>
        <w:t>(4)</w:t>
      </w:r>
      <w:r>
        <w:rPr>
          <w:rFonts w:ascii="Times New Roman" w:hAnsi="Times New Roman"/>
          <w:sz w:val="24"/>
          <w:szCs w:val="24"/>
        </w:rPr>
        <w:t xml:space="preserve"> </w:t>
      </w:r>
      <w:r>
        <w:rPr>
          <w:rFonts w:ascii="Times New Roman" w:hAnsi="Times New Roman"/>
          <w:b/>
          <w:sz w:val="24"/>
          <w:szCs w:val="24"/>
        </w:rPr>
        <w:t>ВЪЗЛОЖИТЕЛЯТ</w:t>
      </w:r>
      <w:r>
        <w:rPr>
          <w:rFonts w:ascii="Times New Roman" w:hAnsi="Times New Roman"/>
          <w:sz w:val="24"/>
          <w:szCs w:val="24"/>
        </w:rPr>
        <w:t xml:space="preserve"> има право да откаже плащане когато искането за плащане е оспорено, до момента на отстраняване на причината за отказа.*</w:t>
      </w:r>
    </w:p>
    <w:p w:rsidR="00436F4D" w:rsidRDefault="00436F4D" w:rsidP="00436F4D">
      <w:pPr>
        <w:shd w:val="clear" w:color="auto" w:fill="FFFFFF"/>
        <w:spacing w:after="0" w:line="360" w:lineRule="auto"/>
        <w:ind w:firstLine="284"/>
        <w:jc w:val="both"/>
      </w:pPr>
      <w:r>
        <w:rPr>
          <w:rFonts w:ascii="Times New Roman" w:hAnsi="Times New Roman"/>
          <w:b/>
          <w:sz w:val="24"/>
          <w:szCs w:val="24"/>
        </w:rPr>
        <w:t xml:space="preserve">Чл.5. </w:t>
      </w:r>
      <w:r>
        <w:rPr>
          <w:rFonts w:ascii="Times New Roman" w:hAnsi="Times New Roman"/>
          <w:sz w:val="24"/>
          <w:szCs w:val="24"/>
        </w:rPr>
        <w:t xml:space="preserve">Посочените в документацията количества на видовете СМР </w:t>
      </w:r>
      <w:r>
        <w:rPr>
          <w:rFonts w:ascii="Times New Roman" w:hAnsi="Times New Roman"/>
          <w:b/>
          <w:sz w:val="24"/>
          <w:szCs w:val="24"/>
        </w:rPr>
        <w:t>могат да претърпят промени по време на изпълнението.</w:t>
      </w:r>
      <w:r>
        <w:rPr>
          <w:rFonts w:ascii="Times New Roman" w:hAnsi="Times New Roman"/>
          <w:sz w:val="24"/>
          <w:szCs w:val="24"/>
        </w:rPr>
        <w:t xml:space="preserve"> За действително извършени и подлежащи на разплащане се считат само тези видове работи, които са отразени в акт за извършени СМР.        </w:t>
      </w:r>
    </w:p>
    <w:p w:rsidR="00436F4D" w:rsidRDefault="00436F4D" w:rsidP="00436F4D">
      <w:pPr>
        <w:tabs>
          <w:tab w:val="left" w:pos="0"/>
          <w:tab w:val="left" w:pos="142"/>
        </w:tabs>
        <w:spacing w:after="0" w:line="360" w:lineRule="auto"/>
        <w:ind w:firstLine="284"/>
        <w:jc w:val="both"/>
      </w:pPr>
      <w:r>
        <w:rPr>
          <w:rFonts w:ascii="Times New Roman" w:hAnsi="Times New Roman"/>
          <w:b/>
          <w:sz w:val="24"/>
          <w:szCs w:val="24"/>
        </w:rPr>
        <w:t xml:space="preserve">Чл.6. </w:t>
      </w:r>
      <w:r>
        <w:rPr>
          <w:rFonts w:ascii="Times New Roman" w:hAnsi="Times New Roman"/>
          <w:sz w:val="24"/>
          <w:szCs w:val="24"/>
        </w:rPr>
        <w:t>Единичните фирмени цени от предложението не могат да се променят за срока на договора</w:t>
      </w:r>
      <w:r>
        <w:rPr>
          <w:rFonts w:ascii="Times New Roman" w:hAnsi="Times New Roman"/>
          <w:color w:val="000000"/>
          <w:sz w:val="24"/>
          <w:szCs w:val="24"/>
        </w:rPr>
        <w:t>.</w:t>
      </w:r>
    </w:p>
    <w:p w:rsidR="00436F4D" w:rsidRDefault="00436F4D" w:rsidP="00436F4D">
      <w:pPr>
        <w:tabs>
          <w:tab w:val="left" w:pos="0"/>
          <w:tab w:val="left" w:pos="142"/>
        </w:tabs>
        <w:spacing w:after="0" w:line="360" w:lineRule="auto"/>
        <w:ind w:firstLine="284"/>
        <w:jc w:val="both"/>
        <w:rPr>
          <w:rFonts w:ascii="Times New Roman" w:hAnsi="Times New Roman"/>
          <w:sz w:val="24"/>
          <w:szCs w:val="24"/>
        </w:rPr>
      </w:pPr>
    </w:p>
    <w:p w:rsidR="00436F4D" w:rsidRDefault="00436F4D" w:rsidP="00436F4D">
      <w:pPr>
        <w:numPr>
          <w:ilvl w:val="0"/>
          <w:numId w:val="2"/>
        </w:numPr>
        <w:tabs>
          <w:tab w:val="left" w:pos="-3894"/>
        </w:tabs>
        <w:suppressAutoHyphens/>
        <w:autoSpaceDN w:val="0"/>
        <w:spacing w:after="0" w:line="360" w:lineRule="auto"/>
        <w:ind w:firstLine="284"/>
        <w:jc w:val="both"/>
        <w:textAlignment w:val="baseline"/>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СРОК НА ДОГОВОРА</w:t>
      </w:r>
    </w:p>
    <w:p w:rsidR="00436F4D" w:rsidRDefault="00436F4D" w:rsidP="00436F4D">
      <w:pPr>
        <w:spacing w:after="0" w:line="360" w:lineRule="auto"/>
        <w:ind w:firstLine="284"/>
        <w:jc w:val="both"/>
        <w:rPr>
          <w:rFonts w:ascii="Times New Roman" w:eastAsia="Times New Roman" w:hAnsi="Times New Roman"/>
          <w:b/>
          <w:sz w:val="24"/>
          <w:szCs w:val="24"/>
          <w:lang w:eastAsia="bg-BG"/>
        </w:rPr>
      </w:pPr>
    </w:p>
    <w:p w:rsidR="00436F4D" w:rsidRDefault="00436F4D" w:rsidP="00436F4D">
      <w:pPr>
        <w:spacing w:after="0" w:line="360" w:lineRule="auto"/>
        <w:ind w:firstLine="284"/>
        <w:jc w:val="both"/>
        <w:rPr>
          <w:rFonts w:ascii="Times New Roman" w:hAnsi="Times New Roman"/>
          <w:sz w:val="24"/>
          <w:szCs w:val="24"/>
        </w:rPr>
      </w:pPr>
      <w:r>
        <w:rPr>
          <w:rFonts w:ascii="Times New Roman" w:hAnsi="Times New Roman"/>
          <w:b/>
          <w:sz w:val="24"/>
          <w:szCs w:val="24"/>
        </w:rPr>
        <w:t>Чл.7</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sz w:val="24"/>
          <w:szCs w:val="24"/>
        </w:rPr>
        <w:t xml:space="preserve"> Настоящият договор влиза в сила от датата на регистрационния му индекс в деловодната система на Столична община.</w:t>
      </w:r>
    </w:p>
    <w:p w:rsidR="00217A8C" w:rsidRPr="00217A8C" w:rsidRDefault="00217A8C" w:rsidP="00436F4D">
      <w:pPr>
        <w:spacing w:after="0" w:line="360" w:lineRule="auto"/>
        <w:ind w:firstLine="284"/>
        <w:jc w:val="both"/>
        <w:rPr>
          <w:b/>
        </w:rPr>
      </w:pPr>
      <w:r>
        <w:rPr>
          <w:rFonts w:ascii="Times New Roman" w:hAnsi="Times New Roman"/>
          <w:sz w:val="24"/>
          <w:szCs w:val="24"/>
        </w:rPr>
        <w:tab/>
        <w:t xml:space="preserve">   </w:t>
      </w:r>
      <w:r w:rsidRPr="00217A8C">
        <w:rPr>
          <w:rFonts w:ascii="Times New Roman" w:hAnsi="Times New Roman"/>
          <w:b/>
          <w:sz w:val="24"/>
          <w:szCs w:val="24"/>
        </w:rPr>
        <w:t>(2)</w:t>
      </w:r>
      <w:r>
        <w:rPr>
          <w:rFonts w:ascii="Times New Roman" w:hAnsi="Times New Roman"/>
          <w:b/>
          <w:sz w:val="24"/>
          <w:szCs w:val="24"/>
        </w:rPr>
        <w:t xml:space="preserve"> </w:t>
      </w:r>
      <w:r w:rsidRPr="00217A8C">
        <w:rPr>
          <w:rFonts w:ascii="Times New Roman" w:hAnsi="Times New Roman"/>
          <w:sz w:val="24"/>
          <w:szCs w:val="24"/>
        </w:rPr>
        <w:t xml:space="preserve">Срокът за изпълнение на </w:t>
      </w:r>
      <w:r w:rsidR="008338F8">
        <w:rPr>
          <w:rFonts w:ascii="Times New Roman" w:hAnsi="Times New Roman"/>
          <w:sz w:val="24"/>
          <w:szCs w:val="24"/>
        </w:rPr>
        <w:t>поръчката</w:t>
      </w:r>
      <w:r w:rsidRPr="00217A8C">
        <w:rPr>
          <w:rFonts w:ascii="Times New Roman" w:hAnsi="Times New Roman"/>
          <w:sz w:val="24"/>
          <w:szCs w:val="24"/>
        </w:rPr>
        <w:t xml:space="preserve"> е</w:t>
      </w:r>
      <w:r>
        <w:rPr>
          <w:rFonts w:ascii="Times New Roman" w:hAnsi="Times New Roman"/>
          <w:b/>
          <w:sz w:val="24"/>
          <w:szCs w:val="24"/>
        </w:rPr>
        <w:t xml:space="preserve"> ……………….. </w:t>
      </w:r>
      <w:r w:rsidR="00010461">
        <w:rPr>
          <w:rFonts w:ascii="Times New Roman" w:hAnsi="Times New Roman"/>
          <w:b/>
          <w:sz w:val="24"/>
          <w:szCs w:val="24"/>
        </w:rPr>
        <w:t>работни</w:t>
      </w:r>
      <w:r>
        <w:rPr>
          <w:rFonts w:ascii="Times New Roman" w:hAnsi="Times New Roman"/>
          <w:b/>
          <w:sz w:val="24"/>
          <w:szCs w:val="24"/>
        </w:rPr>
        <w:t xml:space="preserve"> дни, </w:t>
      </w:r>
      <w:r w:rsidRPr="00217A8C">
        <w:rPr>
          <w:rFonts w:ascii="Times New Roman" w:hAnsi="Times New Roman"/>
          <w:sz w:val="24"/>
          <w:szCs w:val="24"/>
        </w:rPr>
        <w:t xml:space="preserve">считано от датата на </w:t>
      </w:r>
      <w:r w:rsidR="001D2F13">
        <w:rPr>
          <w:rFonts w:ascii="Times New Roman" w:hAnsi="Times New Roman"/>
          <w:sz w:val="24"/>
          <w:szCs w:val="24"/>
        </w:rPr>
        <w:t xml:space="preserve">подписване на двустранен протокол за започване на дейностите. </w:t>
      </w:r>
      <w:r>
        <w:rPr>
          <w:rFonts w:ascii="Times New Roman" w:hAnsi="Times New Roman"/>
          <w:b/>
          <w:sz w:val="24"/>
          <w:szCs w:val="24"/>
        </w:rPr>
        <w:t xml:space="preserve"> </w:t>
      </w:r>
    </w:p>
    <w:p w:rsidR="00436F4D" w:rsidRDefault="00436F4D" w:rsidP="00436F4D">
      <w:pPr>
        <w:tabs>
          <w:tab w:val="left" w:pos="4860"/>
        </w:tabs>
        <w:spacing w:after="0" w:line="360" w:lineRule="auto"/>
        <w:ind w:firstLine="284"/>
        <w:jc w:val="both"/>
        <w:rPr>
          <w:rFonts w:ascii="Times New Roman" w:hAnsi="Times New Roman"/>
          <w:b/>
          <w:sz w:val="24"/>
          <w:szCs w:val="24"/>
        </w:rPr>
      </w:pPr>
    </w:p>
    <w:p w:rsidR="00436F4D" w:rsidRDefault="00436F4D" w:rsidP="00436F4D">
      <w:pPr>
        <w:tabs>
          <w:tab w:val="left" w:pos="4860"/>
        </w:tabs>
        <w:spacing w:after="0" w:line="360" w:lineRule="auto"/>
        <w:ind w:firstLine="284"/>
        <w:jc w:val="both"/>
        <w:rPr>
          <w:rFonts w:ascii="Times New Roman" w:hAnsi="Times New Roman"/>
          <w:b/>
          <w:color w:val="000000"/>
          <w:sz w:val="24"/>
          <w:szCs w:val="24"/>
        </w:rPr>
      </w:pPr>
      <w:r>
        <w:rPr>
          <w:rFonts w:ascii="Times New Roman" w:hAnsi="Times New Roman"/>
          <w:b/>
          <w:color w:val="000000"/>
          <w:sz w:val="24"/>
          <w:szCs w:val="24"/>
        </w:rPr>
        <w:t>IV. ПРАВА, ЗАДЪЛЖЕНИЯ И ОТГОВОРНОСТИ НА СТРАНИТЕ</w:t>
      </w:r>
    </w:p>
    <w:p w:rsidR="00436F4D" w:rsidRDefault="00436F4D" w:rsidP="00436F4D">
      <w:pPr>
        <w:tabs>
          <w:tab w:val="left" w:pos="4860"/>
        </w:tabs>
        <w:spacing w:after="0" w:line="360" w:lineRule="auto"/>
        <w:ind w:firstLine="284"/>
        <w:jc w:val="both"/>
        <w:rPr>
          <w:rFonts w:ascii="Times New Roman" w:hAnsi="Times New Roman"/>
          <w:color w:val="000000"/>
          <w:sz w:val="24"/>
          <w:szCs w:val="24"/>
        </w:rPr>
      </w:pPr>
    </w:p>
    <w:p w:rsidR="00436F4D" w:rsidRDefault="00436F4D" w:rsidP="00436F4D">
      <w:pPr>
        <w:spacing w:after="0" w:line="360" w:lineRule="auto"/>
        <w:ind w:firstLine="284"/>
        <w:jc w:val="both"/>
      </w:pPr>
      <w:r>
        <w:rPr>
          <w:rFonts w:ascii="Times New Roman" w:hAnsi="Times New Roman"/>
          <w:b/>
          <w:color w:val="000000"/>
          <w:sz w:val="24"/>
          <w:szCs w:val="24"/>
        </w:rPr>
        <w:t>Чл.8. ВЪЗЛОЖИТЕЛЯТ</w:t>
      </w:r>
      <w:r>
        <w:rPr>
          <w:rFonts w:ascii="Times New Roman" w:hAnsi="Times New Roman"/>
          <w:color w:val="000000"/>
          <w:sz w:val="24"/>
          <w:szCs w:val="24"/>
        </w:rPr>
        <w:t xml:space="preserve"> се задължава:</w:t>
      </w:r>
    </w:p>
    <w:p w:rsidR="00436F4D" w:rsidRDefault="00436F4D" w:rsidP="00436F4D">
      <w:pPr>
        <w:tabs>
          <w:tab w:val="left" w:pos="990"/>
        </w:tabs>
        <w:spacing w:after="0" w:line="360" w:lineRule="auto"/>
        <w:ind w:firstLine="284"/>
        <w:jc w:val="both"/>
      </w:pPr>
      <w:r>
        <w:rPr>
          <w:rFonts w:ascii="Times New Roman" w:hAnsi="Times New Roman"/>
          <w:b/>
          <w:color w:val="000000"/>
          <w:sz w:val="24"/>
          <w:szCs w:val="24"/>
        </w:rPr>
        <w:t>1.</w:t>
      </w:r>
      <w:r w:rsidR="001D2F13">
        <w:rPr>
          <w:rFonts w:ascii="Times New Roman" w:hAnsi="Times New Roman"/>
          <w:b/>
          <w:color w:val="000000"/>
          <w:sz w:val="24"/>
          <w:szCs w:val="24"/>
        </w:rPr>
        <w:t xml:space="preserve"> </w:t>
      </w:r>
      <w:r>
        <w:rPr>
          <w:rFonts w:ascii="Times New Roman" w:hAnsi="Times New Roman"/>
          <w:color w:val="000000"/>
          <w:sz w:val="24"/>
          <w:szCs w:val="24"/>
        </w:rPr>
        <w:t xml:space="preserve">Да осигури </w:t>
      </w:r>
      <w:r>
        <w:rPr>
          <w:rFonts w:ascii="Times New Roman" w:hAnsi="Times New Roman"/>
          <w:b/>
          <w:color w:val="000000"/>
          <w:sz w:val="24"/>
          <w:szCs w:val="24"/>
        </w:rPr>
        <w:t>ИНВЕСТИТОРСКИ КОНТРОЛ</w:t>
      </w:r>
      <w:r>
        <w:rPr>
          <w:rFonts w:ascii="Times New Roman" w:hAnsi="Times New Roman"/>
          <w:color w:val="000000"/>
          <w:sz w:val="24"/>
          <w:szCs w:val="24"/>
        </w:rPr>
        <w:t xml:space="preserve"> при извършване на СМР.</w:t>
      </w:r>
    </w:p>
    <w:p w:rsidR="00436F4D" w:rsidRDefault="00436F4D" w:rsidP="00436F4D">
      <w:pPr>
        <w:spacing w:after="0" w:line="360" w:lineRule="auto"/>
        <w:ind w:firstLine="284"/>
        <w:jc w:val="both"/>
      </w:pPr>
      <w:r>
        <w:rPr>
          <w:rFonts w:ascii="Times New Roman" w:hAnsi="Times New Roman"/>
          <w:b/>
          <w:color w:val="000000"/>
          <w:sz w:val="24"/>
          <w:szCs w:val="24"/>
        </w:rPr>
        <w:t>2.</w:t>
      </w:r>
      <w:r>
        <w:rPr>
          <w:rFonts w:ascii="Times New Roman" w:hAnsi="Times New Roman"/>
          <w:color w:val="000000"/>
          <w:sz w:val="24"/>
          <w:szCs w:val="24"/>
        </w:rPr>
        <w:t xml:space="preserve"> Да извършва разплащане в срок до 30 (тридесет) календарни дни от представяне на оформените разплащателни документи - акт образец 19 за извършени СМР и сметка 22.</w:t>
      </w:r>
    </w:p>
    <w:p w:rsidR="00436F4D" w:rsidRDefault="00436F4D" w:rsidP="00436F4D">
      <w:pPr>
        <w:spacing w:after="0" w:line="360" w:lineRule="auto"/>
        <w:ind w:firstLine="284"/>
        <w:jc w:val="both"/>
      </w:pPr>
      <w:r>
        <w:rPr>
          <w:rFonts w:ascii="Times New Roman" w:hAnsi="Times New Roman"/>
          <w:b/>
          <w:color w:val="000000"/>
          <w:sz w:val="24"/>
          <w:szCs w:val="24"/>
        </w:rPr>
        <w:t>3</w:t>
      </w:r>
      <w:r>
        <w:rPr>
          <w:rFonts w:ascii="Times New Roman" w:hAnsi="Times New Roman"/>
          <w:color w:val="000000"/>
          <w:sz w:val="24"/>
          <w:szCs w:val="24"/>
        </w:rPr>
        <w:t>. Да участва със свой представител при приемане на обекта.</w:t>
      </w:r>
    </w:p>
    <w:p w:rsidR="00436F4D" w:rsidRDefault="00436F4D" w:rsidP="00436F4D">
      <w:pPr>
        <w:spacing w:after="0" w:line="360" w:lineRule="auto"/>
        <w:ind w:firstLine="284"/>
        <w:jc w:val="both"/>
      </w:pPr>
      <w:r>
        <w:rPr>
          <w:rFonts w:ascii="Times New Roman" w:hAnsi="Times New Roman"/>
          <w:b/>
          <w:color w:val="000000"/>
          <w:sz w:val="24"/>
          <w:szCs w:val="24"/>
        </w:rPr>
        <w:t>4</w:t>
      </w:r>
      <w:r>
        <w:rPr>
          <w:rFonts w:ascii="Times New Roman" w:hAnsi="Times New Roman"/>
          <w:color w:val="000000"/>
          <w:sz w:val="24"/>
          <w:szCs w:val="24"/>
        </w:rPr>
        <w:t xml:space="preserve">. Да уведомява </w:t>
      </w:r>
      <w:r>
        <w:rPr>
          <w:rFonts w:ascii="Times New Roman" w:hAnsi="Times New Roman"/>
          <w:b/>
          <w:color w:val="000000"/>
          <w:sz w:val="24"/>
          <w:szCs w:val="24"/>
        </w:rPr>
        <w:t xml:space="preserve">ИЗПЪЛНИТЕЛЯ </w:t>
      </w:r>
      <w:r>
        <w:rPr>
          <w:rFonts w:ascii="Times New Roman" w:hAnsi="Times New Roman"/>
          <w:color w:val="000000"/>
          <w:sz w:val="24"/>
          <w:szCs w:val="24"/>
        </w:rPr>
        <w:t>писмено в 5 (пет) дневен срок след установяване на появили се в гаранционния срок дефекти.</w:t>
      </w:r>
      <w:r>
        <w:rPr>
          <w:rFonts w:ascii="Times New Roman" w:hAnsi="Times New Roman"/>
          <w:color w:val="000000"/>
          <w:sz w:val="24"/>
          <w:szCs w:val="24"/>
        </w:rPr>
        <w:tab/>
      </w:r>
    </w:p>
    <w:p w:rsidR="00436F4D" w:rsidRDefault="00436F4D" w:rsidP="00436F4D">
      <w:pPr>
        <w:spacing w:before="60" w:after="0" w:line="360" w:lineRule="auto"/>
        <w:ind w:firstLine="284"/>
        <w:jc w:val="both"/>
      </w:pPr>
      <w:r>
        <w:rPr>
          <w:rFonts w:ascii="Times New Roman" w:hAnsi="Times New Roman"/>
          <w:b/>
          <w:color w:val="000000"/>
          <w:sz w:val="24"/>
          <w:szCs w:val="24"/>
        </w:rPr>
        <w:t xml:space="preserve">Чл.9. ВЪЗЛОЖИТЕЛЯТ и ИНВЕСТИТОРСКИЯТ КОНТРОЛ </w:t>
      </w:r>
      <w:r>
        <w:rPr>
          <w:rFonts w:ascii="Times New Roman" w:hAnsi="Times New Roman"/>
          <w:color w:val="000000"/>
          <w:sz w:val="24"/>
          <w:szCs w:val="24"/>
        </w:rPr>
        <w:t xml:space="preserve">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w:t>
      </w:r>
      <w:proofErr w:type="spellStart"/>
      <w:r>
        <w:rPr>
          <w:rFonts w:ascii="Times New Roman" w:hAnsi="Times New Roman"/>
          <w:color w:val="000000"/>
          <w:sz w:val="24"/>
          <w:szCs w:val="24"/>
        </w:rPr>
        <w:t>незатрудняващ</w:t>
      </w:r>
      <w:proofErr w:type="spellEnd"/>
      <w:r>
        <w:rPr>
          <w:rFonts w:ascii="Times New Roman" w:hAnsi="Times New Roman"/>
          <w:color w:val="000000"/>
          <w:sz w:val="24"/>
          <w:szCs w:val="24"/>
        </w:rPr>
        <w:t xml:space="preserve"> работата на </w:t>
      </w:r>
      <w:r>
        <w:rPr>
          <w:rFonts w:ascii="Times New Roman" w:hAnsi="Times New Roman"/>
          <w:b/>
          <w:color w:val="000000"/>
          <w:sz w:val="24"/>
          <w:szCs w:val="24"/>
        </w:rPr>
        <w:t>ИЗПЪЛНИТЕЛЯ.</w:t>
      </w:r>
    </w:p>
    <w:p w:rsidR="00436F4D" w:rsidRDefault="00436F4D" w:rsidP="00436F4D">
      <w:pPr>
        <w:spacing w:before="60" w:after="0" w:line="360" w:lineRule="auto"/>
        <w:ind w:firstLine="284"/>
        <w:jc w:val="both"/>
      </w:pPr>
      <w:r>
        <w:rPr>
          <w:rFonts w:ascii="Times New Roman" w:hAnsi="Times New Roman"/>
          <w:b/>
          <w:color w:val="000000"/>
          <w:sz w:val="24"/>
          <w:szCs w:val="24"/>
        </w:rPr>
        <w:t xml:space="preserve">Чл.10. ВЪЗЛОЖИТЕЛЯТ и ИНВЕСТИТОРСКИЯТ КОНТРОЛ </w:t>
      </w:r>
      <w:r>
        <w:rPr>
          <w:rFonts w:ascii="Times New Roman" w:hAnsi="Times New Roman"/>
          <w:color w:val="000000"/>
          <w:sz w:val="24"/>
          <w:szCs w:val="24"/>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Pr>
          <w:rFonts w:ascii="Times New Roman" w:hAnsi="Times New Roman"/>
          <w:b/>
          <w:color w:val="000000"/>
          <w:sz w:val="24"/>
          <w:szCs w:val="24"/>
        </w:rPr>
        <w:t xml:space="preserve">ИЗПЪЛНИТЕЛЯ.      </w:t>
      </w:r>
    </w:p>
    <w:p w:rsidR="00436F4D" w:rsidRDefault="00436F4D" w:rsidP="00436F4D">
      <w:pPr>
        <w:spacing w:before="60" w:after="0" w:line="360" w:lineRule="auto"/>
        <w:ind w:firstLine="284"/>
        <w:jc w:val="both"/>
      </w:pPr>
      <w:r>
        <w:rPr>
          <w:rFonts w:ascii="Times New Roman" w:hAnsi="Times New Roman"/>
          <w:b/>
          <w:color w:val="000000"/>
          <w:sz w:val="24"/>
          <w:szCs w:val="24"/>
        </w:rPr>
        <w:t xml:space="preserve">Чл.11. ВЪЗЛОЖИТЕЛЯТ </w:t>
      </w:r>
      <w:r>
        <w:rPr>
          <w:rFonts w:ascii="Times New Roman" w:hAnsi="Times New Roman"/>
          <w:color w:val="000000"/>
          <w:sz w:val="24"/>
          <w:szCs w:val="24"/>
        </w:rPr>
        <w:t xml:space="preserve">не носи отговорност за действия или бездействия на </w:t>
      </w:r>
      <w:r>
        <w:rPr>
          <w:rFonts w:ascii="Times New Roman" w:hAnsi="Times New Roman"/>
          <w:b/>
          <w:color w:val="000000"/>
          <w:sz w:val="24"/>
          <w:szCs w:val="24"/>
        </w:rPr>
        <w:t>ИЗПЪЛНИТЕЛЯ</w:t>
      </w:r>
      <w:r>
        <w:rPr>
          <w:rFonts w:ascii="Times New Roman" w:hAnsi="Times New Roman"/>
          <w:color w:val="000000"/>
          <w:sz w:val="24"/>
          <w:szCs w:val="24"/>
        </w:rPr>
        <w:t>, в резултат  на които възникнат:</w:t>
      </w:r>
    </w:p>
    <w:p w:rsidR="00436F4D" w:rsidRDefault="00436F4D" w:rsidP="00436F4D">
      <w:pPr>
        <w:numPr>
          <w:ilvl w:val="0"/>
          <w:numId w:val="4"/>
        </w:numPr>
        <w:suppressAutoHyphens/>
        <w:autoSpaceDN w:val="0"/>
        <w:spacing w:after="0" w:line="360" w:lineRule="auto"/>
        <w:ind w:left="0" w:firstLine="284"/>
        <w:jc w:val="both"/>
        <w:textAlignment w:val="baseline"/>
        <w:rPr>
          <w:rFonts w:ascii="Times New Roman" w:hAnsi="Times New Roman"/>
          <w:color w:val="000000"/>
          <w:sz w:val="24"/>
          <w:szCs w:val="24"/>
        </w:rPr>
      </w:pPr>
      <w:r>
        <w:rPr>
          <w:rFonts w:ascii="Times New Roman" w:hAnsi="Times New Roman"/>
          <w:color w:val="000000"/>
          <w:sz w:val="24"/>
          <w:szCs w:val="24"/>
        </w:rPr>
        <w:t>Смърт или злополука,  на което и да било физическо лице;</w:t>
      </w:r>
    </w:p>
    <w:p w:rsidR="00436F4D" w:rsidRDefault="00436F4D" w:rsidP="00436F4D">
      <w:pPr>
        <w:numPr>
          <w:ilvl w:val="0"/>
          <w:numId w:val="3"/>
        </w:numPr>
        <w:suppressAutoHyphens/>
        <w:autoSpaceDN w:val="0"/>
        <w:spacing w:after="0" w:line="360" w:lineRule="auto"/>
        <w:ind w:left="0" w:firstLine="284"/>
        <w:jc w:val="both"/>
        <w:textAlignment w:val="baseline"/>
        <w:rPr>
          <w:rFonts w:ascii="Times New Roman" w:hAnsi="Times New Roman"/>
          <w:color w:val="000000"/>
          <w:sz w:val="24"/>
          <w:szCs w:val="24"/>
        </w:rPr>
      </w:pPr>
      <w:r>
        <w:rPr>
          <w:rFonts w:ascii="Times New Roman" w:hAnsi="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436F4D" w:rsidRDefault="00436F4D" w:rsidP="00436F4D">
      <w:pPr>
        <w:spacing w:after="0" w:line="360" w:lineRule="auto"/>
        <w:ind w:firstLine="284"/>
        <w:jc w:val="both"/>
      </w:pPr>
      <w:r>
        <w:rPr>
          <w:rFonts w:ascii="Times New Roman" w:hAnsi="Times New Roman"/>
          <w:b/>
          <w:color w:val="000000"/>
          <w:sz w:val="24"/>
          <w:szCs w:val="24"/>
        </w:rPr>
        <w:t>Чл. 12. ИЗПЪЛНИТЕЛЯТ</w:t>
      </w:r>
      <w:r>
        <w:rPr>
          <w:rFonts w:ascii="Times New Roman" w:hAnsi="Times New Roman"/>
          <w:color w:val="000000"/>
          <w:sz w:val="24"/>
          <w:szCs w:val="24"/>
        </w:rPr>
        <w:t xml:space="preserve"> се задължава:</w:t>
      </w:r>
    </w:p>
    <w:p w:rsidR="00436F4D" w:rsidRDefault="00436F4D" w:rsidP="00436F4D">
      <w:pPr>
        <w:spacing w:after="0" w:line="360" w:lineRule="auto"/>
        <w:ind w:firstLine="284"/>
        <w:jc w:val="both"/>
      </w:pPr>
      <w:r>
        <w:rPr>
          <w:rFonts w:ascii="Times New Roman" w:hAnsi="Times New Roman"/>
          <w:b/>
          <w:sz w:val="24"/>
          <w:szCs w:val="24"/>
          <w:lang w:val="ru-RU"/>
        </w:rPr>
        <w:t>1.</w:t>
      </w:r>
      <w:r>
        <w:rPr>
          <w:rFonts w:ascii="Times New Roman" w:hAnsi="Times New Roman"/>
          <w:sz w:val="24"/>
          <w:szCs w:val="24"/>
          <w:lang w:val="ru-RU"/>
        </w:rPr>
        <w:t xml:space="preserve"> Да изпълни  възложената задача качествено и в договорения срок, като организира и координира цялостния процес на строителството в съответствие с:</w:t>
      </w:r>
    </w:p>
    <w:p w:rsidR="00436F4D" w:rsidRDefault="00436F4D" w:rsidP="00436F4D">
      <w:pPr>
        <w:numPr>
          <w:ilvl w:val="0"/>
          <w:numId w:val="5"/>
        </w:numPr>
        <w:suppressAutoHyphens/>
        <w:autoSpaceDN w:val="0"/>
        <w:spacing w:after="0" w:line="360" w:lineRule="auto"/>
        <w:ind w:left="0" w:firstLine="284"/>
        <w:jc w:val="both"/>
        <w:textAlignment w:val="baseline"/>
        <w:rPr>
          <w:rFonts w:ascii="Times New Roman" w:hAnsi="Times New Roman"/>
          <w:sz w:val="24"/>
          <w:szCs w:val="24"/>
          <w:lang w:val="ru-RU"/>
        </w:rPr>
      </w:pPr>
      <w:r>
        <w:rPr>
          <w:rFonts w:ascii="Times New Roman" w:hAnsi="Times New Roman"/>
          <w:sz w:val="24"/>
          <w:szCs w:val="24"/>
          <w:lang w:val="ru-RU"/>
        </w:rPr>
        <w:t>поетите ангажименти, съгласно предложението с приложенията към него, неразделна част от договора;</w:t>
      </w:r>
    </w:p>
    <w:p w:rsidR="00436F4D" w:rsidRDefault="00436F4D" w:rsidP="00436F4D">
      <w:pPr>
        <w:numPr>
          <w:ilvl w:val="0"/>
          <w:numId w:val="5"/>
        </w:numPr>
        <w:suppressAutoHyphens/>
        <w:autoSpaceDN w:val="0"/>
        <w:spacing w:after="0" w:line="360" w:lineRule="auto"/>
        <w:ind w:left="0" w:firstLine="284"/>
        <w:jc w:val="both"/>
        <w:textAlignment w:val="baseline"/>
        <w:rPr>
          <w:rFonts w:ascii="Times New Roman" w:hAnsi="Times New Roman"/>
          <w:sz w:val="24"/>
          <w:szCs w:val="24"/>
          <w:lang w:val="ru-RU"/>
        </w:rPr>
      </w:pPr>
      <w:r>
        <w:rPr>
          <w:rFonts w:ascii="Times New Roman" w:hAnsi="Times New Roman"/>
          <w:sz w:val="24"/>
          <w:szCs w:val="24"/>
          <w:lang w:val="ru-RU"/>
        </w:rPr>
        <w:t xml:space="preserve">одобрения график за изпълнение, неразделна част от договора; </w:t>
      </w:r>
    </w:p>
    <w:p w:rsidR="00436F4D" w:rsidRDefault="00436F4D" w:rsidP="00436F4D">
      <w:pPr>
        <w:numPr>
          <w:ilvl w:val="0"/>
          <w:numId w:val="5"/>
        </w:numPr>
        <w:suppressAutoHyphens/>
        <w:autoSpaceDN w:val="0"/>
        <w:spacing w:after="0" w:line="360" w:lineRule="auto"/>
        <w:ind w:left="0" w:firstLine="284"/>
        <w:jc w:val="both"/>
        <w:textAlignment w:val="baseline"/>
        <w:rPr>
          <w:rFonts w:ascii="Times New Roman" w:hAnsi="Times New Roman"/>
          <w:sz w:val="24"/>
          <w:szCs w:val="24"/>
          <w:lang w:val="ru-RU"/>
        </w:rPr>
      </w:pPr>
      <w:r>
        <w:rPr>
          <w:rFonts w:ascii="Times New Roman" w:hAnsi="Times New Roman"/>
          <w:sz w:val="24"/>
          <w:szCs w:val="24"/>
          <w:lang w:val="ru-RU"/>
        </w:rPr>
        <w:t>действащите нормативни уредби в Република България - за строителство, безопасност и хигиена на труда и пожарна безопасност.</w:t>
      </w:r>
    </w:p>
    <w:p w:rsidR="00436F4D" w:rsidRDefault="00436F4D" w:rsidP="00436F4D">
      <w:pPr>
        <w:spacing w:after="0" w:line="360" w:lineRule="auto"/>
        <w:ind w:firstLine="284"/>
        <w:jc w:val="both"/>
      </w:pPr>
      <w:r>
        <w:rPr>
          <w:rFonts w:ascii="Times New Roman" w:hAnsi="Times New Roman"/>
          <w:b/>
          <w:sz w:val="24"/>
          <w:szCs w:val="24"/>
          <w:lang w:val="ru-RU"/>
        </w:rPr>
        <w:t xml:space="preserve">2. </w:t>
      </w:r>
      <w:r>
        <w:rPr>
          <w:rFonts w:ascii="Times New Roman" w:hAnsi="Times New Roman"/>
          <w:sz w:val="24"/>
          <w:szCs w:val="24"/>
          <w:lang w:val="ru-RU"/>
        </w:rPr>
        <w:t>Да осигурява свой представител за оформяне и подписване на всички документи, касаещи строителството</w:t>
      </w:r>
      <w:r w:rsidR="00DB7D08">
        <w:rPr>
          <w:rFonts w:ascii="Times New Roman" w:hAnsi="Times New Roman"/>
          <w:sz w:val="24"/>
          <w:szCs w:val="24"/>
          <w:lang w:val="ru-RU"/>
        </w:rPr>
        <w:t>.</w:t>
      </w:r>
    </w:p>
    <w:p w:rsidR="00436F4D" w:rsidRPr="00010461" w:rsidRDefault="00436F4D" w:rsidP="00010461">
      <w:pPr>
        <w:spacing w:after="0" w:line="360" w:lineRule="auto"/>
        <w:ind w:firstLine="284"/>
        <w:jc w:val="both"/>
        <w:rPr>
          <w:rFonts w:ascii="Times New Roman" w:hAnsi="Times New Roman"/>
          <w:sz w:val="24"/>
          <w:szCs w:val="24"/>
        </w:rPr>
      </w:pPr>
      <w:r>
        <w:rPr>
          <w:rFonts w:ascii="Times New Roman" w:hAnsi="Times New Roman"/>
          <w:b/>
          <w:sz w:val="24"/>
          <w:szCs w:val="24"/>
          <w:lang w:val="ru-RU"/>
        </w:rPr>
        <w:lastRenderedPageBreak/>
        <w:t xml:space="preserve">3. </w:t>
      </w:r>
      <w:r>
        <w:rPr>
          <w:rFonts w:ascii="Times New Roman" w:hAnsi="Times New Roman"/>
          <w:sz w:val="24"/>
          <w:szCs w:val="24"/>
          <w:lang w:val="ru-RU"/>
        </w:rPr>
        <w:t xml:space="preserve">Да влага при изпълнението материали, отговарящи на изискванията на </w:t>
      </w:r>
      <w:r w:rsidR="00010461" w:rsidRPr="00010461">
        <w:rPr>
          <w:rFonts w:ascii="Times New Roman" w:hAnsi="Times New Roman"/>
          <w:sz w:val="24"/>
          <w:szCs w:val="24"/>
        </w:rPr>
        <w:t>Наредба № РД-02-20-1 от 05 февруари 2015г. за условията и реда за влагане на строителните продукти в строежите на Република Бълга</w:t>
      </w:r>
      <w:r w:rsidR="00010461">
        <w:rPr>
          <w:rFonts w:ascii="Times New Roman" w:hAnsi="Times New Roman"/>
          <w:sz w:val="24"/>
          <w:szCs w:val="24"/>
        </w:rPr>
        <w:t>рия</w:t>
      </w:r>
      <w:r>
        <w:rPr>
          <w:rFonts w:ascii="Times New Roman" w:hAnsi="Times New Roman"/>
          <w:sz w:val="24"/>
          <w:szCs w:val="24"/>
          <w:lang w:val="ru-RU"/>
        </w:rPr>
        <w:t xml:space="preserve">, за които да представя на </w:t>
      </w:r>
      <w:r>
        <w:rPr>
          <w:rFonts w:ascii="Times New Roman" w:hAnsi="Times New Roman"/>
          <w:b/>
          <w:sz w:val="24"/>
          <w:szCs w:val="24"/>
          <w:lang w:val="ru-RU"/>
        </w:rPr>
        <w:t xml:space="preserve">ВЪЗЛОЖИТЕЛЯ и ИНВЕСТИТОРСКИЯ КОНТРОЛ </w:t>
      </w:r>
      <w:r>
        <w:rPr>
          <w:rFonts w:ascii="Times New Roman" w:hAnsi="Times New Roman"/>
          <w:sz w:val="24"/>
          <w:szCs w:val="24"/>
          <w:lang w:val="ru-RU"/>
        </w:rPr>
        <w:t>необходимите сертификати, технически одобрения и др.</w:t>
      </w:r>
    </w:p>
    <w:p w:rsidR="00436F4D" w:rsidRDefault="00436F4D" w:rsidP="00436F4D">
      <w:pPr>
        <w:spacing w:after="0" w:line="360" w:lineRule="auto"/>
        <w:ind w:firstLine="284"/>
        <w:jc w:val="both"/>
      </w:pPr>
      <w:r>
        <w:rPr>
          <w:rFonts w:ascii="Times New Roman" w:hAnsi="Times New Roman"/>
          <w:b/>
          <w:sz w:val="24"/>
          <w:szCs w:val="24"/>
          <w:lang w:val="ru-RU"/>
        </w:rPr>
        <w:t>4.</w:t>
      </w:r>
      <w:r>
        <w:rPr>
          <w:rFonts w:ascii="Times New Roman" w:hAnsi="Times New Roman"/>
          <w:sz w:val="24"/>
          <w:szCs w:val="24"/>
          <w:lang w:val="ru-RU"/>
        </w:rPr>
        <w:t xml:space="preserve"> Да предоставя на</w:t>
      </w:r>
      <w:r>
        <w:rPr>
          <w:rFonts w:ascii="Times New Roman" w:hAnsi="Times New Roman"/>
          <w:b/>
          <w:sz w:val="24"/>
          <w:szCs w:val="24"/>
          <w:lang w:val="ru-RU"/>
        </w:rPr>
        <w:t xml:space="preserve"> ВЪЗЛОЖИТЕЛЯ </w:t>
      </w:r>
      <w:r>
        <w:rPr>
          <w:rFonts w:ascii="Times New Roman" w:hAnsi="Times New Roman"/>
          <w:sz w:val="24"/>
          <w:szCs w:val="24"/>
          <w:lang w:val="ru-RU"/>
        </w:rPr>
        <w:t>и</w:t>
      </w:r>
      <w:r>
        <w:rPr>
          <w:rFonts w:ascii="Times New Roman" w:hAnsi="Times New Roman"/>
          <w:b/>
          <w:sz w:val="24"/>
          <w:szCs w:val="24"/>
          <w:lang w:val="ru-RU"/>
        </w:rPr>
        <w:t xml:space="preserve"> ИНВЕСТИТОРСКИЯ КОНТРОЛ </w:t>
      </w:r>
      <w:r>
        <w:rPr>
          <w:rFonts w:ascii="Times New Roman" w:hAnsi="Times New Roman"/>
          <w:sz w:val="24"/>
          <w:szCs w:val="24"/>
          <w:lang w:val="ru-RU"/>
        </w:rPr>
        <w:t>възможност да извършва контрол по изпълнението на работите на обекта.</w:t>
      </w:r>
    </w:p>
    <w:p w:rsidR="00436F4D" w:rsidRDefault="00436F4D" w:rsidP="00436F4D">
      <w:pPr>
        <w:spacing w:after="0" w:line="360" w:lineRule="auto"/>
        <w:ind w:firstLine="284"/>
        <w:jc w:val="both"/>
      </w:pPr>
      <w:r>
        <w:rPr>
          <w:rFonts w:ascii="Times New Roman" w:hAnsi="Times New Roman"/>
          <w:b/>
          <w:sz w:val="24"/>
          <w:szCs w:val="24"/>
          <w:lang w:val="ru-RU"/>
        </w:rPr>
        <w:t>5.</w:t>
      </w:r>
      <w:r>
        <w:rPr>
          <w:rFonts w:ascii="Times New Roman" w:hAnsi="Times New Roman"/>
          <w:sz w:val="24"/>
          <w:szCs w:val="24"/>
          <w:lang w:val="ru-RU"/>
        </w:rPr>
        <w:t xml:space="preserve"> Да извършва за своя сметка всички работи по отстраняването на виновно допуснати грешки, недостатъци и др., констатирани от</w:t>
      </w:r>
      <w:r>
        <w:rPr>
          <w:rFonts w:ascii="Times New Roman" w:hAnsi="Times New Roman"/>
          <w:b/>
          <w:sz w:val="24"/>
          <w:szCs w:val="24"/>
          <w:lang w:val="ru-RU"/>
        </w:rPr>
        <w:t xml:space="preserve"> ВЪЗЛОЖИТЕЛЯ </w:t>
      </w:r>
      <w:r>
        <w:rPr>
          <w:rFonts w:ascii="Times New Roman" w:hAnsi="Times New Roman"/>
          <w:sz w:val="24"/>
          <w:szCs w:val="24"/>
          <w:lang w:val="ru-RU"/>
        </w:rPr>
        <w:t xml:space="preserve">на обекта и приемателната комисия, удостоверени с констативни протоколи. Некачествено извършени СМР няма да бъдат разплащани  до отстраняването им и повторното им качествено изпълнение. </w:t>
      </w:r>
    </w:p>
    <w:p w:rsidR="00436F4D" w:rsidRDefault="00436F4D" w:rsidP="00436F4D">
      <w:pPr>
        <w:spacing w:after="0" w:line="360" w:lineRule="auto"/>
        <w:ind w:firstLine="284"/>
        <w:jc w:val="both"/>
      </w:pPr>
      <w:r>
        <w:rPr>
          <w:rFonts w:ascii="Times New Roman" w:hAnsi="Times New Roman"/>
          <w:b/>
          <w:sz w:val="24"/>
          <w:szCs w:val="24"/>
          <w:lang w:val="ru-RU"/>
        </w:rPr>
        <w:t>6.</w:t>
      </w:r>
      <w:r>
        <w:rPr>
          <w:rFonts w:ascii="Times New Roman" w:hAnsi="Times New Roman"/>
          <w:sz w:val="24"/>
          <w:szCs w:val="24"/>
          <w:lang w:val="ru-RU"/>
        </w:rPr>
        <w:t xml:space="preserve"> Да не изпълнява СМР извън приетата КСС и/или допълнително договорените с протокол между </w:t>
      </w:r>
      <w:r>
        <w:rPr>
          <w:rFonts w:ascii="Times New Roman" w:hAnsi="Times New Roman"/>
          <w:b/>
          <w:sz w:val="24"/>
          <w:szCs w:val="24"/>
          <w:lang w:val="ru-RU"/>
        </w:rPr>
        <w:t>ВЪЗЛОЖИТЕЛ</w:t>
      </w:r>
      <w:r>
        <w:rPr>
          <w:rFonts w:ascii="Times New Roman" w:hAnsi="Times New Roman"/>
          <w:sz w:val="24"/>
          <w:szCs w:val="24"/>
          <w:lang w:val="ru-RU"/>
        </w:rPr>
        <w:t xml:space="preserve"> и </w:t>
      </w:r>
      <w:r>
        <w:rPr>
          <w:rFonts w:ascii="Times New Roman" w:hAnsi="Times New Roman"/>
          <w:b/>
          <w:sz w:val="24"/>
          <w:szCs w:val="24"/>
          <w:lang w:val="ru-RU"/>
        </w:rPr>
        <w:t>ИЗПЪЛНИТЕЛ</w:t>
      </w:r>
      <w:r>
        <w:rPr>
          <w:rFonts w:ascii="Times New Roman" w:hAnsi="Times New Roman"/>
          <w:sz w:val="24"/>
          <w:szCs w:val="24"/>
          <w:lang w:val="ru-RU"/>
        </w:rPr>
        <w:t>, в противен случай ще бъдат за негова сметка.</w:t>
      </w:r>
    </w:p>
    <w:p w:rsidR="00436F4D" w:rsidRDefault="00436F4D" w:rsidP="00436F4D">
      <w:pPr>
        <w:spacing w:after="0" w:line="360" w:lineRule="auto"/>
        <w:ind w:firstLine="284"/>
        <w:jc w:val="both"/>
      </w:pPr>
      <w:r>
        <w:rPr>
          <w:rFonts w:ascii="Times New Roman" w:hAnsi="Times New Roman"/>
          <w:b/>
          <w:sz w:val="24"/>
          <w:szCs w:val="24"/>
          <w:lang w:val="ru-RU"/>
        </w:rPr>
        <w:t>7.</w:t>
      </w:r>
      <w:r>
        <w:rPr>
          <w:rFonts w:ascii="Times New Roman" w:hAnsi="Times New Roman"/>
          <w:sz w:val="24"/>
          <w:szCs w:val="24"/>
          <w:lang w:val="ru-RU"/>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436F4D" w:rsidRDefault="00436F4D" w:rsidP="00436F4D">
      <w:pPr>
        <w:spacing w:after="0" w:line="360" w:lineRule="auto"/>
        <w:ind w:firstLine="284"/>
        <w:jc w:val="both"/>
      </w:pPr>
      <w:r>
        <w:rPr>
          <w:rFonts w:ascii="Times New Roman" w:hAnsi="Times New Roman"/>
          <w:b/>
          <w:sz w:val="24"/>
          <w:szCs w:val="24"/>
          <w:lang w:val="ru-RU"/>
        </w:rPr>
        <w:t>8.</w:t>
      </w:r>
      <w:r>
        <w:rPr>
          <w:rFonts w:ascii="Times New Roman" w:hAnsi="Times New Roman"/>
          <w:sz w:val="24"/>
          <w:szCs w:val="24"/>
          <w:lang w:val="ru-RU"/>
        </w:rPr>
        <w:t xml:space="preserve"> Да отчита и представя фактури за вложените материали за допълнително възникналите нови видове СМР по чл. </w:t>
      </w:r>
      <w:r w:rsidR="008338F8">
        <w:rPr>
          <w:rFonts w:ascii="Times New Roman" w:hAnsi="Times New Roman"/>
          <w:sz w:val="24"/>
          <w:szCs w:val="24"/>
          <w:lang w:val="ru-RU"/>
        </w:rPr>
        <w:t>6</w:t>
      </w:r>
      <w:r>
        <w:rPr>
          <w:rFonts w:ascii="Times New Roman" w:hAnsi="Times New Roman"/>
          <w:sz w:val="24"/>
          <w:szCs w:val="24"/>
          <w:lang w:val="ru-RU"/>
        </w:rPr>
        <w:t xml:space="preserve"> от договора.</w:t>
      </w:r>
    </w:p>
    <w:p w:rsidR="00436F4D" w:rsidRDefault="00436F4D" w:rsidP="00436F4D">
      <w:pPr>
        <w:spacing w:after="0" w:line="360" w:lineRule="auto"/>
        <w:ind w:firstLine="284"/>
        <w:jc w:val="both"/>
      </w:pPr>
      <w:r>
        <w:rPr>
          <w:rFonts w:ascii="Times New Roman" w:hAnsi="Times New Roman"/>
          <w:b/>
          <w:sz w:val="24"/>
          <w:szCs w:val="24"/>
          <w:lang w:val="ru-RU"/>
        </w:rPr>
        <w:t>9.</w:t>
      </w:r>
      <w:r>
        <w:rPr>
          <w:rFonts w:ascii="Times New Roman" w:hAnsi="Times New Roman"/>
          <w:sz w:val="24"/>
          <w:szCs w:val="24"/>
          <w:lang w:val="ru-RU"/>
        </w:rPr>
        <w:t xml:space="preserve"> Да уведомява своевременно писмено </w:t>
      </w:r>
      <w:r>
        <w:rPr>
          <w:rFonts w:ascii="Times New Roman" w:hAnsi="Times New Roman"/>
          <w:b/>
          <w:sz w:val="24"/>
          <w:szCs w:val="24"/>
          <w:lang w:val="ru-RU"/>
        </w:rPr>
        <w:t>ВЪЗЛОЖИТЕЛЯ</w:t>
      </w:r>
      <w:r>
        <w:rPr>
          <w:rFonts w:ascii="Times New Roman" w:hAnsi="Times New Roman"/>
          <w:sz w:val="24"/>
          <w:szCs w:val="24"/>
          <w:lang w:val="ru-RU"/>
        </w:rPr>
        <w:t>, когато съществува опасност от забавяне или нарушаване изпълнението на срока по настоящия договор.</w:t>
      </w:r>
    </w:p>
    <w:p w:rsidR="00436F4D" w:rsidRDefault="00436F4D" w:rsidP="00436F4D">
      <w:pPr>
        <w:spacing w:after="0" w:line="360" w:lineRule="auto"/>
        <w:ind w:firstLine="284"/>
        <w:jc w:val="both"/>
      </w:pPr>
      <w:r>
        <w:rPr>
          <w:rFonts w:ascii="Times New Roman" w:hAnsi="Times New Roman"/>
          <w:b/>
          <w:sz w:val="24"/>
          <w:szCs w:val="24"/>
          <w:lang w:val="ru-RU"/>
        </w:rPr>
        <w:t>10.</w:t>
      </w:r>
      <w:r>
        <w:rPr>
          <w:rFonts w:ascii="Times New Roman" w:hAnsi="Times New Roman"/>
          <w:sz w:val="24"/>
          <w:szCs w:val="24"/>
          <w:lang w:val="ru-RU"/>
        </w:rPr>
        <w:t xml:space="preserve"> Да почиства и отстранява от обекта цялата своя механизация, излишните материали, отпадъци и различните видове временни работи в процеса и след приключване на СМР.</w:t>
      </w:r>
    </w:p>
    <w:p w:rsidR="00436F4D" w:rsidRDefault="00436F4D" w:rsidP="00436F4D">
      <w:pPr>
        <w:spacing w:after="0" w:line="360" w:lineRule="auto"/>
        <w:ind w:firstLine="284"/>
        <w:jc w:val="both"/>
      </w:pPr>
      <w:r>
        <w:rPr>
          <w:rFonts w:ascii="Times New Roman" w:hAnsi="Times New Roman"/>
          <w:b/>
          <w:sz w:val="24"/>
          <w:szCs w:val="24"/>
          <w:lang w:val="ru-RU"/>
        </w:rPr>
        <w:t>11.</w:t>
      </w:r>
      <w:r>
        <w:rPr>
          <w:rFonts w:ascii="Times New Roman" w:hAnsi="Times New Roman"/>
          <w:sz w:val="24"/>
          <w:szCs w:val="24"/>
          <w:lang w:val="ru-RU"/>
        </w:rPr>
        <w:t xml:space="preserve"> Да спазва задълженията, произтичащи от Наредба № 2/22.03.2004 г. на МРРБ </w:t>
      </w:r>
      <w:r>
        <w:rPr>
          <w:rFonts w:ascii="Times New Roman" w:hAnsi="Times New Roman"/>
          <w:bCs/>
          <w:sz w:val="24"/>
          <w:szCs w:val="24"/>
          <w:lang w:val="ru-RU"/>
        </w:rPr>
        <w:t>за минималните изисквания за здравословни и безопасни условия на труд при извършване на строителни и монтажни работи</w:t>
      </w:r>
      <w:r>
        <w:rPr>
          <w:rFonts w:ascii="Times New Roman" w:hAnsi="Times New Roman"/>
          <w:sz w:val="24"/>
          <w:szCs w:val="24"/>
          <w:lang w:val="ru-RU"/>
        </w:rPr>
        <w:t>.</w:t>
      </w:r>
    </w:p>
    <w:p w:rsidR="00436F4D" w:rsidRDefault="00436F4D" w:rsidP="00436F4D">
      <w:pPr>
        <w:spacing w:after="0" w:line="360" w:lineRule="auto"/>
        <w:ind w:firstLine="284"/>
        <w:jc w:val="both"/>
      </w:pPr>
      <w:r>
        <w:rPr>
          <w:rFonts w:ascii="Times New Roman" w:hAnsi="Times New Roman"/>
          <w:b/>
          <w:sz w:val="24"/>
          <w:szCs w:val="24"/>
        </w:rPr>
        <w:t>12.</w:t>
      </w:r>
      <w:r>
        <w:rPr>
          <w:rFonts w:ascii="Times New Roman" w:hAnsi="Times New Roman"/>
          <w:sz w:val="24"/>
          <w:szCs w:val="24"/>
        </w:rPr>
        <w:t xml:space="preserve"> В срок от три дни от сключването на договор за </w:t>
      </w:r>
      <w:proofErr w:type="spellStart"/>
      <w:r>
        <w:rPr>
          <w:rFonts w:ascii="Times New Roman" w:hAnsi="Times New Roman"/>
          <w:sz w:val="24"/>
          <w:szCs w:val="24"/>
        </w:rPr>
        <w:t>подизпълнение</w:t>
      </w:r>
      <w:proofErr w:type="spellEnd"/>
      <w:r>
        <w:rPr>
          <w:rFonts w:ascii="Times New Roman" w:hAnsi="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436F4D" w:rsidRDefault="00436F4D" w:rsidP="00436F4D">
      <w:pPr>
        <w:spacing w:after="0" w:line="360" w:lineRule="auto"/>
        <w:ind w:firstLine="284"/>
        <w:jc w:val="both"/>
      </w:pPr>
      <w:r>
        <w:rPr>
          <w:rFonts w:ascii="Times New Roman" w:hAnsi="Times New Roman"/>
          <w:b/>
          <w:sz w:val="24"/>
          <w:szCs w:val="24"/>
        </w:rPr>
        <w:t>13.</w:t>
      </w:r>
      <w:r>
        <w:rPr>
          <w:rFonts w:ascii="Times New Roman" w:hAnsi="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w:t>
      </w:r>
      <w:r>
        <w:rPr>
          <w:rFonts w:ascii="Times New Roman" w:hAnsi="Times New Roman"/>
          <w:sz w:val="24"/>
          <w:szCs w:val="24"/>
        </w:rPr>
        <w:lastRenderedPageBreak/>
        <w:t xml:space="preserve">подизпълнителите, посочени в офертата. </w:t>
      </w:r>
      <w:r>
        <w:rPr>
          <w:rFonts w:ascii="Times New Roman" w:hAnsi="Times New Roman"/>
          <w:b/>
          <w:sz w:val="24"/>
          <w:szCs w:val="24"/>
        </w:rPr>
        <w:t xml:space="preserve">ИЗПЪЛНИТЕЛЯТ </w:t>
      </w:r>
      <w:r>
        <w:rPr>
          <w:rFonts w:ascii="Times New Roman" w:hAnsi="Times New Roman"/>
          <w:sz w:val="24"/>
          <w:szCs w:val="24"/>
        </w:rPr>
        <w:t>уведомява възложителя за всякакви промени в предоставената информация в хода на изпълнението на поръчката.*</w:t>
      </w:r>
    </w:p>
    <w:p w:rsidR="00436F4D" w:rsidRDefault="00436F4D" w:rsidP="00436F4D">
      <w:pPr>
        <w:spacing w:after="0" w:line="360" w:lineRule="auto"/>
        <w:ind w:firstLine="284"/>
        <w:jc w:val="both"/>
      </w:pPr>
      <w:r>
        <w:rPr>
          <w:rFonts w:ascii="Times New Roman" w:hAnsi="Times New Roman"/>
          <w:b/>
          <w:sz w:val="24"/>
          <w:szCs w:val="24"/>
        </w:rPr>
        <w:t>14.</w:t>
      </w:r>
      <w:r>
        <w:rPr>
          <w:rFonts w:ascii="Times New Roman" w:hAnsi="Times New Roman"/>
          <w:sz w:val="24"/>
          <w:szCs w:val="24"/>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436F4D" w:rsidRDefault="00436F4D" w:rsidP="00436F4D">
      <w:pPr>
        <w:spacing w:after="0" w:line="360" w:lineRule="auto"/>
        <w:ind w:firstLine="284"/>
        <w:jc w:val="both"/>
        <w:rPr>
          <w:rFonts w:ascii="Times New Roman" w:hAnsi="Times New Roman"/>
          <w:sz w:val="24"/>
          <w:szCs w:val="24"/>
        </w:rPr>
      </w:pPr>
      <w:r>
        <w:rPr>
          <w:rFonts w:ascii="Times New Roman" w:hAnsi="Times New Roman"/>
          <w:sz w:val="24"/>
          <w:szCs w:val="24"/>
        </w:rPr>
        <w:t xml:space="preserve">-  за новия подизпълнител не са налице основанията за отстраняване в процедурата; </w:t>
      </w:r>
    </w:p>
    <w:p w:rsidR="00436F4D" w:rsidRDefault="00436F4D" w:rsidP="00436F4D">
      <w:pPr>
        <w:spacing w:after="0" w:line="360" w:lineRule="auto"/>
        <w:ind w:firstLine="284"/>
        <w:jc w:val="both"/>
        <w:rPr>
          <w:rFonts w:ascii="Times New Roman" w:hAnsi="Times New Roman"/>
          <w:sz w:val="24"/>
          <w:szCs w:val="24"/>
        </w:rPr>
      </w:pPr>
      <w:r>
        <w:rPr>
          <w:rFonts w:ascii="Times New Roman" w:hAnsi="Times New Roman"/>
          <w:sz w:val="24"/>
          <w:szCs w:val="24"/>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436F4D" w:rsidRDefault="00436F4D" w:rsidP="00436F4D">
      <w:pPr>
        <w:spacing w:after="0" w:line="360" w:lineRule="auto"/>
        <w:ind w:firstLine="284"/>
        <w:jc w:val="both"/>
      </w:pPr>
      <w:r>
        <w:rPr>
          <w:rFonts w:ascii="Times New Roman" w:hAnsi="Times New Roman"/>
          <w:b/>
          <w:sz w:val="24"/>
          <w:szCs w:val="24"/>
        </w:rPr>
        <w:t>15.</w:t>
      </w:r>
      <w:r>
        <w:rPr>
          <w:rFonts w:ascii="Times New Roman" w:hAnsi="Times New Roman"/>
          <w:sz w:val="24"/>
          <w:szCs w:val="24"/>
        </w:rPr>
        <w:t xml:space="preserve"> Подизпълнителите нямат право да </w:t>
      </w:r>
      <w:proofErr w:type="spellStart"/>
      <w:r>
        <w:rPr>
          <w:rFonts w:ascii="Times New Roman" w:hAnsi="Times New Roman"/>
          <w:sz w:val="24"/>
          <w:szCs w:val="24"/>
        </w:rPr>
        <w:t>превъзлагат</w:t>
      </w:r>
      <w:proofErr w:type="spellEnd"/>
      <w:r>
        <w:rPr>
          <w:rFonts w:ascii="Times New Roman" w:hAnsi="Times New Roman"/>
          <w:sz w:val="24"/>
          <w:szCs w:val="24"/>
        </w:rPr>
        <w:t xml:space="preserve"> една или повече от дейностите, които са включени в предмета на договора за </w:t>
      </w:r>
      <w:proofErr w:type="spellStart"/>
      <w:r>
        <w:rPr>
          <w:rFonts w:ascii="Times New Roman" w:hAnsi="Times New Roman"/>
          <w:sz w:val="24"/>
          <w:szCs w:val="24"/>
        </w:rPr>
        <w:t>подизпълнение</w:t>
      </w:r>
      <w:proofErr w:type="spellEnd"/>
      <w:r>
        <w:rPr>
          <w:rFonts w:ascii="Times New Roman" w:hAnsi="Times New Roman"/>
          <w:sz w:val="24"/>
          <w:szCs w:val="24"/>
        </w:rPr>
        <w:t>. *</w:t>
      </w:r>
    </w:p>
    <w:p w:rsidR="00436F4D" w:rsidRDefault="00436F4D" w:rsidP="00436F4D">
      <w:pPr>
        <w:spacing w:after="0" w:line="360" w:lineRule="auto"/>
        <w:ind w:firstLine="284"/>
        <w:jc w:val="both"/>
      </w:pPr>
      <w:r>
        <w:rPr>
          <w:rFonts w:ascii="Times New Roman" w:hAnsi="Times New Roman"/>
          <w:b/>
          <w:sz w:val="24"/>
          <w:szCs w:val="24"/>
        </w:rPr>
        <w:t>16.</w:t>
      </w:r>
      <w:r>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436F4D" w:rsidRDefault="00436F4D" w:rsidP="00436F4D">
      <w:pPr>
        <w:spacing w:after="0" w:line="360" w:lineRule="auto"/>
        <w:ind w:firstLine="284"/>
        <w:jc w:val="both"/>
      </w:pPr>
      <w:r>
        <w:rPr>
          <w:rFonts w:ascii="Times New Roman" w:hAnsi="Times New Roman"/>
          <w:b/>
          <w:sz w:val="24"/>
          <w:szCs w:val="24"/>
          <w:lang w:val="ru-RU"/>
        </w:rPr>
        <w:t xml:space="preserve">Чл.13. ИЗПЪЛНИТЕЛЯТ </w:t>
      </w:r>
      <w:r>
        <w:rPr>
          <w:rFonts w:ascii="Times New Roman" w:hAnsi="Times New Roman"/>
          <w:sz w:val="24"/>
          <w:szCs w:val="24"/>
          <w:lang w:val="ru-RU"/>
        </w:rPr>
        <w:t>няма право да се позове на незнание и/или непознаване на обекта, предмет на договора.</w:t>
      </w:r>
    </w:p>
    <w:p w:rsidR="00436F4D" w:rsidRDefault="00436F4D" w:rsidP="00436F4D">
      <w:pPr>
        <w:spacing w:after="0" w:line="360" w:lineRule="auto"/>
        <w:ind w:firstLine="284"/>
        <w:jc w:val="both"/>
      </w:pPr>
      <w:r>
        <w:rPr>
          <w:rFonts w:ascii="Times New Roman" w:hAnsi="Times New Roman"/>
          <w:b/>
          <w:sz w:val="24"/>
          <w:szCs w:val="24"/>
          <w:lang w:val="ru-RU"/>
        </w:rPr>
        <w:t xml:space="preserve">Чл.14. ИЗПЪЛНИТЕЛЯТ </w:t>
      </w:r>
      <w:r>
        <w:rPr>
          <w:rFonts w:ascii="Times New Roman" w:hAnsi="Times New Roman"/>
          <w:sz w:val="24"/>
          <w:szCs w:val="24"/>
          <w:lang w:val="ru-RU"/>
        </w:rPr>
        <w:t>носи пълна отговорност за безопасността на всички видове работи и дейности на обекта.</w:t>
      </w:r>
    </w:p>
    <w:p w:rsidR="00436F4D" w:rsidRDefault="00436F4D" w:rsidP="00436F4D">
      <w:pPr>
        <w:spacing w:after="0" w:line="360" w:lineRule="auto"/>
        <w:ind w:firstLine="284"/>
        <w:jc w:val="both"/>
      </w:pPr>
      <w:r>
        <w:rPr>
          <w:rFonts w:ascii="Times New Roman" w:hAnsi="Times New Roman"/>
          <w:b/>
          <w:sz w:val="24"/>
          <w:szCs w:val="24"/>
          <w:lang w:val="ru-RU"/>
        </w:rPr>
        <w:t xml:space="preserve">Чл.15.(1) ИЗПЪЛНИТЕЛЯТ </w:t>
      </w:r>
      <w:r>
        <w:rPr>
          <w:rFonts w:ascii="Times New Roman" w:hAnsi="Times New Roman"/>
          <w:sz w:val="24"/>
          <w:szCs w:val="24"/>
          <w:lang w:val="ru-RU"/>
        </w:rPr>
        <w:t>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436F4D" w:rsidRDefault="00436F4D" w:rsidP="00436F4D">
      <w:pPr>
        <w:spacing w:after="0" w:line="360" w:lineRule="auto"/>
        <w:ind w:firstLine="284"/>
        <w:jc w:val="both"/>
      </w:pPr>
      <w:r>
        <w:rPr>
          <w:rFonts w:ascii="Times New Roman" w:hAnsi="Times New Roman"/>
          <w:b/>
          <w:sz w:val="24"/>
          <w:szCs w:val="24"/>
          <w:lang w:val="ru-RU"/>
        </w:rPr>
        <w:t xml:space="preserve">(2). </w:t>
      </w:r>
      <w:r>
        <w:rPr>
          <w:rFonts w:ascii="Times New Roman" w:hAnsi="Times New Roman"/>
          <w:sz w:val="24"/>
          <w:szCs w:val="24"/>
          <w:lang w:val="ru-RU"/>
        </w:rPr>
        <w:t>В случай, че по своя вина</w:t>
      </w:r>
      <w:r>
        <w:rPr>
          <w:rFonts w:ascii="Times New Roman" w:hAnsi="Times New Roman"/>
          <w:b/>
          <w:sz w:val="24"/>
          <w:szCs w:val="24"/>
          <w:lang w:val="ru-RU"/>
        </w:rPr>
        <w:t xml:space="preserve"> ИЗПЪЛНИТЕЛЯТ </w:t>
      </w:r>
      <w:r>
        <w:rPr>
          <w:rFonts w:ascii="Times New Roman" w:hAnsi="Times New Roman"/>
          <w:sz w:val="24"/>
          <w:szCs w:val="24"/>
          <w:lang w:val="ru-RU"/>
        </w:rPr>
        <w:t>причини щети по предходната алинея, то възстановяването им е за негова сметка.</w:t>
      </w:r>
    </w:p>
    <w:p w:rsidR="00436F4D" w:rsidRDefault="00436F4D" w:rsidP="00436F4D">
      <w:pPr>
        <w:spacing w:after="0" w:line="360" w:lineRule="auto"/>
        <w:ind w:firstLine="284"/>
        <w:jc w:val="both"/>
      </w:pPr>
      <w:r>
        <w:rPr>
          <w:rFonts w:ascii="Times New Roman" w:hAnsi="Times New Roman"/>
          <w:b/>
          <w:sz w:val="24"/>
          <w:szCs w:val="24"/>
          <w:lang w:val="ru-RU"/>
        </w:rPr>
        <w:t xml:space="preserve">Чл.16. </w:t>
      </w:r>
      <w:r>
        <w:rPr>
          <w:rFonts w:ascii="Times New Roman" w:hAnsi="Times New Roman"/>
          <w:sz w:val="24"/>
          <w:szCs w:val="24"/>
          <w:lang w:val="ru-RU"/>
        </w:rPr>
        <w:t>Да не допуска замърсяване на вътрешните пространства, улици и околната среда, като същевременно осигурява опазване на дърветата, тротоарите и площадките. Санкциите при констатирани нарушения са за сметка на</w:t>
      </w:r>
      <w:r>
        <w:rPr>
          <w:rFonts w:ascii="Times New Roman" w:hAnsi="Times New Roman"/>
          <w:b/>
          <w:sz w:val="24"/>
          <w:szCs w:val="24"/>
          <w:lang w:val="ru-RU"/>
        </w:rPr>
        <w:t xml:space="preserve"> ИЗПЪЛНИТЕЛЯ.</w:t>
      </w:r>
    </w:p>
    <w:p w:rsidR="00436F4D" w:rsidRDefault="00436F4D" w:rsidP="00436F4D">
      <w:pPr>
        <w:spacing w:before="120" w:after="0" w:line="360" w:lineRule="auto"/>
        <w:ind w:firstLine="284"/>
        <w:jc w:val="both"/>
        <w:rPr>
          <w:rFonts w:ascii="Times New Roman" w:hAnsi="Times New Roman"/>
          <w:b/>
          <w:sz w:val="24"/>
          <w:szCs w:val="24"/>
        </w:rPr>
      </w:pPr>
      <w:r>
        <w:rPr>
          <w:rFonts w:ascii="Times New Roman" w:hAnsi="Times New Roman"/>
          <w:b/>
          <w:sz w:val="24"/>
          <w:szCs w:val="24"/>
        </w:rPr>
        <w:t>V. ГАРАНЦИОННИ СРОКОВЕ</w:t>
      </w:r>
    </w:p>
    <w:p w:rsidR="00436F4D" w:rsidRDefault="00436F4D" w:rsidP="00436F4D">
      <w:pPr>
        <w:spacing w:before="120" w:after="0" w:line="360" w:lineRule="auto"/>
        <w:ind w:firstLine="284"/>
        <w:jc w:val="both"/>
        <w:rPr>
          <w:rFonts w:ascii="Times New Roman" w:hAnsi="Times New Roman"/>
          <w:b/>
          <w:sz w:val="24"/>
          <w:szCs w:val="24"/>
        </w:rPr>
      </w:pPr>
    </w:p>
    <w:p w:rsidR="00436F4D" w:rsidRDefault="00436F4D" w:rsidP="00436F4D">
      <w:pPr>
        <w:spacing w:after="0" w:line="360" w:lineRule="auto"/>
        <w:ind w:firstLine="284"/>
        <w:jc w:val="both"/>
      </w:pPr>
      <w:r>
        <w:rPr>
          <w:rFonts w:ascii="Times New Roman" w:hAnsi="Times New Roman"/>
          <w:b/>
          <w:sz w:val="24"/>
          <w:szCs w:val="24"/>
        </w:rPr>
        <w:t xml:space="preserve">Чл.17.(1) </w:t>
      </w:r>
      <w:r>
        <w:rPr>
          <w:rFonts w:ascii="Times New Roman" w:hAnsi="Times New Roman"/>
          <w:sz w:val="24"/>
          <w:szCs w:val="24"/>
        </w:rPr>
        <w:t>Гаранционни</w:t>
      </w:r>
      <w:r w:rsidR="001D2F13">
        <w:rPr>
          <w:rFonts w:ascii="Times New Roman" w:hAnsi="Times New Roman"/>
          <w:sz w:val="24"/>
          <w:szCs w:val="24"/>
        </w:rPr>
        <w:t>те</w:t>
      </w:r>
      <w:r>
        <w:rPr>
          <w:rFonts w:ascii="Times New Roman" w:hAnsi="Times New Roman"/>
          <w:sz w:val="24"/>
          <w:szCs w:val="24"/>
        </w:rPr>
        <w:t xml:space="preserve"> срок</w:t>
      </w:r>
      <w:r w:rsidR="001D2F13">
        <w:rPr>
          <w:rFonts w:ascii="Times New Roman" w:hAnsi="Times New Roman"/>
          <w:sz w:val="24"/>
          <w:szCs w:val="24"/>
        </w:rPr>
        <w:t>ове</w:t>
      </w:r>
      <w:r>
        <w:rPr>
          <w:rFonts w:ascii="Times New Roman" w:hAnsi="Times New Roman"/>
          <w:sz w:val="24"/>
          <w:szCs w:val="24"/>
        </w:rPr>
        <w:t xml:space="preserve"> за извършените видове строителни работи предмет на настоящия договор </w:t>
      </w:r>
      <w:r w:rsidR="001D2F13">
        <w:rPr>
          <w:rFonts w:ascii="Times New Roman" w:hAnsi="Times New Roman"/>
          <w:sz w:val="24"/>
          <w:szCs w:val="24"/>
        </w:rPr>
        <w:t>са</w:t>
      </w:r>
      <w:r>
        <w:rPr>
          <w:rFonts w:ascii="Times New Roman" w:hAnsi="Times New Roman"/>
          <w:sz w:val="24"/>
          <w:szCs w:val="24"/>
        </w:rPr>
        <w:t xml:space="preserve"> ......./................../.</w:t>
      </w:r>
    </w:p>
    <w:p w:rsidR="00436F4D" w:rsidRDefault="00436F4D" w:rsidP="00436F4D">
      <w:pPr>
        <w:tabs>
          <w:tab w:val="left" w:pos="900"/>
          <w:tab w:val="left" w:pos="1170"/>
        </w:tabs>
        <w:spacing w:after="0" w:line="360" w:lineRule="auto"/>
        <w:ind w:firstLine="284"/>
        <w:jc w:val="both"/>
      </w:pPr>
      <w:r>
        <w:rPr>
          <w:rFonts w:ascii="Times New Roman" w:hAnsi="Times New Roman"/>
          <w:b/>
          <w:sz w:val="24"/>
          <w:szCs w:val="24"/>
        </w:rPr>
        <w:t xml:space="preserve">(2) </w:t>
      </w:r>
      <w:r>
        <w:rPr>
          <w:rFonts w:ascii="Times New Roman" w:hAnsi="Times New Roman"/>
          <w:sz w:val="24"/>
          <w:szCs w:val="24"/>
        </w:rPr>
        <w:t xml:space="preserve">При поява на дефекти в срока на предходната алинея, </w:t>
      </w:r>
      <w:r>
        <w:rPr>
          <w:rFonts w:ascii="Times New Roman" w:hAnsi="Times New Roman"/>
          <w:b/>
          <w:sz w:val="24"/>
          <w:szCs w:val="24"/>
        </w:rPr>
        <w:t xml:space="preserve">ВЪЗЛОЖИТЕЛЯТ - чрез негов упълномощен представител </w:t>
      </w:r>
      <w:r>
        <w:rPr>
          <w:rFonts w:ascii="Times New Roman" w:hAnsi="Times New Roman"/>
          <w:sz w:val="24"/>
          <w:szCs w:val="24"/>
        </w:rPr>
        <w:t xml:space="preserve">уведомява писмено </w:t>
      </w:r>
      <w:r>
        <w:rPr>
          <w:rFonts w:ascii="Times New Roman" w:hAnsi="Times New Roman"/>
          <w:b/>
          <w:sz w:val="24"/>
          <w:szCs w:val="24"/>
        </w:rPr>
        <w:t>ИЗПЪЛНИТЕЛЯ</w:t>
      </w:r>
      <w:r>
        <w:rPr>
          <w:rFonts w:ascii="Times New Roman" w:hAnsi="Times New Roman"/>
          <w:sz w:val="24"/>
          <w:szCs w:val="24"/>
        </w:rPr>
        <w:t xml:space="preserve"> в 5</w:t>
      </w:r>
      <w:r w:rsidR="001D2F13">
        <w:rPr>
          <w:rFonts w:ascii="Times New Roman" w:hAnsi="Times New Roman"/>
          <w:sz w:val="24"/>
          <w:szCs w:val="24"/>
        </w:rPr>
        <w:t xml:space="preserve"> </w:t>
      </w:r>
      <w:r>
        <w:rPr>
          <w:rFonts w:ascii="Times New Roman" w:hAnsi="Times New Roman"/>
          <w:sz w:val="24"/>
          <w:szCs w:val="24"/>
        </w:rPr>
        <w:t>(пет) дневен срок след установяването им.</w:t>
      </w:r>
    </w:p>
    <w:p w:rsidR="00436F4D" w:rsidRDefault="00436F4D" w:rsidP="00436F4D">
      <w:pPr>
        <w:tabs>
          <w:tab w:val="left" w:pos="1170"/>
        </w:tabs>
        <w:spacing w:after="0" w:line="360" w:lineRule="auto"/>
        <w:ind w:firstLine="284"/>
        <w:jc w:val="both"/>
      </w:pPr>
      <w:r>
        <w:rPr>
          <w:rFonts w:ascii="Times New Roman" w:hAnsi="Times New Roman"/>
          <w:b/>
          <w:sz w:val="24"/>
          <w:szCs w:val="24"/>
        </w:rPr>
        <w:lastRenderedPageBreak/>
        <w:t>(3) ИЗПЪЛНИТЕЛЯТ</w:t>
      </w:r>
      <w:r>
        <w:rPr>
          <w:rFonts w:ascii="Times New Roman" w:hAnsi="Times New Roman"/>
          <w:sz w:val="24"/>
          <w:szCs w:val="24"/>
        </w:rPr>
        <w:t xml:space="preserve"> се задължава да отстрани за своя сметка появили се в гаранционния срок дефекти, в срок договорен с констативен протокол, съставен между </w:t>
      </w:r>
      <w:r w:rsidRPr="001D2F13">
        <w:rPr>
          <w:rFonts w:ascii="Times New Roman" w:hAnsi="Times New Roman"/>
          <w:b/>
          <w:sz w:val="24"/>
          <w:szCs w:val="24"/>
        </w:rPr>
        <w:t>ВЪЗЛОЖИТЕЛ</w:t>
      </w:r>
      <w:r>
        <w:rPr>
          <w:rFonts w:ascii="Times New Roman" w:hAnsi="Times New Roman"/>
          <w:sz w:val="24"/>
          <w:szCs w:val="24"/>
        </w:rPr>
        <w:t xml:space="preserve"> - чрез негов упълномощен представител, </w:t>
      </w:r>
      <w:r>
        <w:rPr>
          <w:rFonts w:ascii="Times New Roman" w:hAnsi="Times New Roman"/>
          <w:b/>
          <w:sz w:val="24"/>
          <w:szCs w:val="24"/>
        </w:rPr>
        <w:t>ИНВЕСТИТОРСКИ КОНТРОЛ</w:t>
      </w:r>
      <w:r>
        <w:rPr>
          <w:rFonts w:ascii="Times New Roman" w:hAnsi="Times New Roman"/>
          <w:sz w:val="24"/>
          <w:szCs w:val="24"/>
        </w:rPr>
        <w:t xml:space="preserve"> и </w:t>
      </w:r>
      <w:r>
        <w:rPr>
          <w:rFonts w:ascii="Times New Roman" w:hAnsi="Times New Roman"/>
          <w:b/>
          <w:sz w:val="24"/>
          <w:szCs w:val="24"/>
        </w:rPr>
        <w:t>ИЗПЪЛНИТЕЛ</w:t>
      </w:r>
      <w:r>
        <w:rPr>
          <w:rFonts w:ascii="Times New Roman" w:hAnsi="Times New Roman"/>
          <w:sz w:val="24"/>
          <w:szCs w:val="24"/>
        </w:rPr>
        <w:t xml:space="preserve">. Поправките се приемат с констативен протокол съставен от </w:t>
      </w:r>
      <w:r>
        <w:rPr>
          <w:rFonts w:ascii="Times New Roman" w:hAnsi="Times New Roman"/>
          <w:b/>
          <w:sz w:val="24"/>
          <w:szCs w:val="24"/>
        </w:rPr>
        <w:t>ВЪЗЛОЖИТЕЛ</w:t>
      </w:r>
      <w:r>
        <w:rPr>
          <w:rFonts w:ascii="Times New Roman" w:hAnsi="Times New Roman"/>
          <w:sz w:val="24"/>
          <w:szCs w:val="24"/>
        </w:rPr>
        <w:t xml:space="preserve"> и </w:t>
      </w:r>
      <w:r>
        <w:rPr>
          <w:rFonts w:ascii="Times New Roman" w:hAnsi="Times New Roman"/>
          <w:b/>
          <w:sz w:val="24"/>
          <w:szCs w:val="24"/>
        </w:rPr>
        <w:t>ИНВЕСТИТОРСКИ КОНТРОЛ.</w:t>
      </w:r>
    </w:p>
    <w:p w:rsidR="00436F4D" w:rsidRDefault="00436F4D" w:rsidP="00436F4D">
      <w:pPr>
        <w:tabs>
          <w:tab w:val="left" w:pos="1170"/>
        </w:tabs>
        <w:spacing w:after="0" w:line="360" w:lineRule="auto"/>
        <w:ind w:firstLine="284"/>
        <w:jc w:val="both"/>
        <w:rPr>
          <w:rFonts w:ascii="Times New Roman" w:hAnsi="Times New Roman"/>
          <w:b/>
          <w:color w:val="FF0000"/>
          <w:sz w:val="24"/>
          <w:szCs w:val="24"/>
        </w:rPr>
      </w:pPr>
    </w:p>
    <w:p w:rsidR="00436F4D" w:rsidRDefault="00436F4D" w:rsidP="00436F4D">
      <w:pPr>
        <w:tabs>
          <w:tab w:val="left" w:pos="1170"/>
        </w:tabs>
        <w:spacing w:after="0" w:line="360" w:lineRule="auto"/>
        <w:ind w:firstLine="284"/>
        <w:jc w:val="both"/>
        <w:rPr>
          <w:rFonts w:ascii="Times New Roman" w:hAnsi="Times New Roman"/>
          <w:b/>
          <w:sz w:val="24"/>
          <w:szCs w:val="24"/>
        </w:rPr>
      </w:pPr>
      <w:r>
        <w:rPr>
          <w:rFonts w:ascii="Times New Roman" w:hAnsi="Times New Roman"/>
          <w:b/>
          <w:sz w:val="24"/>
          <w:szCs w:val="24"/>
        </w:rPr>
        <w:t>VI. УСЛОВИЯ ЗА ПРЕКРАТЯВАНЕ НА ДОГОВОРА</w:t>
      </w:r>
    </w:p>
    <w:p w:rsidR="00436F4D" w:rsidRDefault="00436F4D" w:rsidP="00436F4D">
      <w:pPr>
        <w:tabs>
          <w:tab w:val="left" w:pos="1170"/>
        </w:tabs>
        <w:spacing w:after="0" w:line="360" w:lineRule="auto"/>
        <w:ind w:firstLine="284"/>
        <w:jc w:val="both"/>
        <w:rPr>
          <w:rFonts w:ascii="Times New Roman" w:hAnsi="Times New Roman"/>
          <w:b/>
          <w:sz w:val="24"/>
          <w:szCs w:val="24"/>
        </w:rPr>
      </w:pPr>
    </w:p>
    <w:p w:rsidR="00436F4D" w:rsidRDefault="00436F4D" w:rsidP="00436F4D">
      <w:pPr>
        <w:spacing w:after="0" w:line="360" w:lineRule="auto"/>
        <w:ind w:firstLine="284"/>
        <w:jc w:val="both"/>
      </w:pPr>
      <w:r>
        <w:rPr>
          <w:rFonts w:ascii="Times New Roman" w:hAnsi="Times New Roman"/>
          <w:b/>
          <w:sz w:val="24"/>
          <w:szCs w:val="24"/>
        </w:rPr>
        <w:t>Чл.18.</w:t>
      </w:r>
      <w:r>
        <w:rPr>
          <w:rFonts w:ascii="Times New Roman" w:hAnsi="Times New Roman"/>
          <w:sz w:val="24"/>
          <w:szCs w:val="24"/>
        </w:rPr>
        <w:t>Настоящият договор се прекратява:</w:t>
      </w:r>
    </w:p>
    <w:p w:rsidR="00436F4D" w:rsidRDefault="00436F4D" w:rsidP="00436F4D">
      <w:pPr>
        <w:spacing w:after="0" w:line="360" w:lineRule="auto"/>
        <w:ind w:firstLine="284"/>
        <w:jc w:val="both"/>
      </w:pPr>
      <w:r>
        <w:rPr>
          <w:rFonts w:ascii="Times New Roman" w:hAnsi="Times New Roman"/>
          <w:b/>
          <w:sz w:val="24"/>
          <w:szCs w:val="24"/>
        </w:rPr>
        <w:t>1.</w:t>
      </w:r>
      <w:r>
        <w:rPr>
          <w:rFonts w:ascii="Times New Roman" w:hAnsi="Times New Roman"/>
          <w:sz w:val="24"/>
          <w:szCs w:val="24"/>
        </w:rPr>
        <w:t xml:space="preserve"> С изпълнение предмета на договора. </w:t>
      </w:r>
    </w:p>
    <w:p w:rsidR="00436F4D" w:rsidRDefault="00436F4D" w:rsidP="00436F4D">
      <w:pPr>
        <w:spacing w:after="0" w:line="360" w:lineRule="auto"/>
        <w:ind w:firstLine="284"/>
        <w:jc w:val="both"/>
      </w:pPr>
      <w:r>
        <w:rPr>
          <w:rFonts w:ascii="Times New Roman" w:hAnsi="Times New Roman"/>
          <w:b/>
          <w:sz w:val="24"/>
          <w:szCs w:val="24"/>
        </w:rPr>
        <w:t>2.</w:t>
      </w:r>
      <w:r>
        <w:rPr>
          <w:rFonts w:ascii="Times New Roman" w:hAnsi="Times New Roman"/>
          <w:sz w:val="24"/>
          <w:szCs w:val="24"/>
        </w:rPr>
        <w:t xml:space="preserve"> По взаимно съгласие с двустранно споразумение.</w:t>
      </w:r>
    </w:p>
    <w:p w:rsidR="00436F4D" w:rsidRDefault="00436F4D" w:rsidP="001D2F13">
      <w:pPr>
        <w:pStyle w:val="BodyText"/>
        <w:spacing w:after="0" w:line="360" w:lineRule="auto"/>
        <w:ind w:firstLine="284"/>
        <w:jc w:val="both"/>
      </w:pPr>
      <w:r>
        <w:rPr>
          <w:rFonts w:ascii="Times New Roman" w:hAnsi="Times New Roman" w:cs="Times New Roman"/>
          <w:b/>
          <w:sz w:val="24"/>
          <w:szCs w:val="24"/>
        </w:rPr>
        <w:t>3.</w:t>
      </w:r>
      <w:r>
        <w:rPr>
          <w:rFonts w:ascii="Times New Roman" w:hAnsi="Times New Roman" w:cs="Times New Roman"/>
          <w:sz w:val="24"/>
          <w:szCs w:val="24"/>
        </w:rPr>
        <w:t xml:space="preserve"> По причини, независещи от страните по договора, които не са могли да бъдат предвидени. В този случай страните подписват двустранен споразумителен протокол за уреждане на финансовите им взаимоотношения към момента на прекратяването.</w:t>
      </w:r>
    </w:p>
    <w:p w:rsidR="00436F4D" w:rsidRDefault="00436F4D" w:rsidP="00436F4D">
      <w:pPr>
        <w:pStyle w:val="BodyText"/>
        <w:spacing w:after="0" w:line="360" w:lineRule="auto"/>
        <w:ind w:firstLine="284"/>
      </w:pPr>
      <w:r>
        <w:rPr>
          <w:rFonts w:ascii="Times New Roman" w:hAnsi="Times New Roman" w:cs="Times New Roman"/>
          <w:b/>
          <w:sz w:val="24"/>
          <w:szCs w:val="24"/>
        </w:rPr>
        <w:t xml:space="preserve">4. </w:t>
      </w:r>
      <w:r>
        <w:rPr>
          <w:rFonts w:ascii="Times New Roman" w:hAnsi="Times New Roman" w:cs="Times New Roman"/>
          <w:sz w:val="24"/>
          <w:szCs w:val="24"/>
        </w:rPr>
        <w:t xml:space="preserve">Едностранно от </w:t>
      </w:r>
      <w:r>
        <w:rPr>
          <w:rFonts w:ascii="Times New Roman" w:hAnsi="Times New Roman" w:cs="Times New Roman"/>
          <w:b/>
          <w:sz w:val="24"/>
          <w:szCs w:val="24"/>
        </w:rPr>
        <w:t>ВЪЗЛОЖИТЕЛЯ</w:t>
      </w:r>
      <w:r>
        <w:rPr>
          <w:rFonts w:ascii="Times New Roman" w:hAnsi="Times New Roman" w:cs="Times New Roman"/>
          <w:sz w:val="24"/>
          <w:szCs w:val="24"/>
        </w:rPr>
        <w:t>:</w:t>
      </w:r>
    </w:p>
    <w:p w:rsidR="00436F4D" w:rsidRDefault="00436F4D" w:rsidP="00436F4D">
      <w:pPr>
        <w:spacing w:after="0" w:line="360" w:lineRule="auto"/>
        <w:ind w:firstLine="284"/>
        <w:jc w:val="both"/>
      </w:pPr>
      <w:r>
        <w:rPr>
          <w:rFonts w:ascii="Times New Roman" w:hAnsi="Times New Roman"/>
          <w:b/>
          <w:sz w:val="24"/>
          <w:szCs w:val="24"/>
        </w:rPr>
        <w:t xml:space="preserve">4.1. </w:t>
      </w:r>
      <w:r>
        <w:rPr>
          <w:rFonts w:ascii="Times New Roman" w:hAnsi="Times New Roman"/>
          <w:sz w:val="24"/>
          <w:szCs w:val="24"/>
        </w:rPr>
        <w:t xml:space="preserve">С писмено уведомление от </w:t>
      </w:r>
      <w:r>
        <w:rPr>
          <w:rFonts w:ascii="Times New Roman" w:hAnsi="Times New Roman"/>
          <w:b/>
          <w:sz w:val="24"/>
          <w:szCs w:val="24"/>
        </w:rPr>
        <w:t xml:space="preserve">ВЪЗЛОЖИТЕЛЯ до ИЗПЪЛНИТЕЛЯ </w:t>
      </w:r>
      <w:r>
        <w:rPr>
          <w:rFonts w:ascii="Times New Roman" w:hAnsi="Times New Roman"/>
          <w:sz w:val="24"/>
          <w:szCs w:val="24"/>
        </w:rPr>
        <w:t>при забавяне на изпълнението с повече от 10/десет/ календарни дни. В този случай гаранцията не се освобождава.</w:t>
      </w:r>
    </w:p>
    <w:p w:rsidR="00436F4D" w:rsidRDefault="00436F4D" w:rsidP="00436F4D">
      <w:pPr>
        <w:spacing w:after="0" w:line="360" w:lineRule="auto"/>
        <w:ind w:firstLine="284"/>
        <w:jc w:val="both"/>
      </w:pPr>
      <w:r>
        <w:rPr>
          <w:rFonts w:ascii="Times New Roman" w:hAnsi="Times New Roman"/>
          <w:b/>
          <w:sz w:val="24"/>
          <w:szCs w:val="24"/>
        </w:rPr>
        <w:t>4.2.</w:t>
      </w:r>
      <w:r>
        <w:rPr>
          <w:rFonts w:ascii="Times New Roman" w:hAnsi="Times New Roman"/>
          <w:sz w:val="24"/>
          <w:szCs w:val="24"/>
        </w:rPr>
        <w:t xml:space="preserve"> В случай че </w:t>
      </w:r>
      <w:r>
        <w:rPr>
          <w:rFonts w:ascii="Times New Roman" w:hAnsi="Times New Roman"/>
          <w:b/>
          <w:sz w:val="24"/>
          <w:szCs w:val="24"/>
        </w:rPr>
        <w:t>ИЗПЪЛНИТЕЛЯТ</w:t>
      </w:r>
      <w:r>
        <w:rPr>
          <w:rFonts w:ascii="Times New Roman" w:hAnsi="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10461" w:rsidRPr="00430E82" w:rsidRDefault="00436F4D" w:rsidP="00436F4D">
      <w:pPr>
        <w:spacing w:after="0" w:line="360" w:lineRule="auto"/>
        <w:ind w:firstLine="284"/>
        <w:jc w:val="both"/>
        <w:rPr>
          <w:rFonts w:ascii="Times New Roman" w:hAnsi="Times New Roman"/>
          <w:b/>
          <w:sz w:val="24"/>
          <w:szCs w:val="24"/>
          <w:lang w:val="en-US"/>
        </w:rPr>
      </w:pPr>
      <w:r>
        <w:rPr>
          <w:rFonts w:ascii="Times New Roman" w:hAnsi="Times New Roman"/>
          <w:b/>
          <w:sz w:val="24"/>
          <w:szCs w:val="24"/>
        </w:rPr>
        <w:t xml:space="preserve">5. </w:t>
      </w:r>
      <w:r>
        <w:rPr>
          <w:rFonts w:ascii="Times New Roman" w:hAnsi="Times New Roman"/>
          <w:sz w:val="24"/>
          <w:szCs w:val="24"/>
        </w:rPr>
        <w:t>При прекратяване на договора по вина на</w:t>
      </w:r>
      <w:r>
        <w:rPr>
          <w:rFonts w:ascii="Times New Roman" w:hAnsi="Times New Roman"/>
          <w:b/>
          <w:sz w:val="24"/>
          <w:szCs w:val="24"/>
        </w:rPr>
        <w:t xml:space="preserve"> ИЗПЪЛНИТЕЛЯ, ВЪЗЛОЖИТЕЛЯТ </w:t>
      </w:r>
      <w:r>
        <w:rPr>
          <w:rFonts w:ascii="Times New Roman" w:hAnsi="Times New Roman"/>
          <w:sz w:val="24"/>
          <w:szCs w:val="24"/>
        </w:rPr>
        <w:t>за</w:t>
      </w:r>
      <w:r w:rsidR="008338F8">
        <w:rPr>
          <w:rFonts w:ascii="Times New Roman" w:hAnsi="Times New Roman"/>
          <w:sz w:val="24"/>
          <w:szCs w:val="24"/>
        </w:rPr>
        <w:t>държа гаранцията за изпълнение.</w:t>
      </w:r>
    </w:p>
    <w:p w:rsidR="00436F4D" w:rsidRDefault="00436F4D" w:rsidP="00436F4D">
      <w:pPr>
        <w:spacing w:after="0" w:line="360" w:lineRule="auto"/>
        <w:ind w:firstLine="284"/>
        <w:jc w:val="both"/>
        <w:rPr>
          <w:rFonts w:ascii="Times New Roman" w:hAnsi="Times New Roman"/>
          <w:b/>
          <w:sz w:val="24"/>
          <w:szCs w:val="24"/>
        </w:rPr>
      </w:pPr>
      <w:r>
        <w:rPr>
          <w:rFonts w:ascii="Times New Roman" w:hAnsi="Times New Roman"/>
          <w:b/>
          <w:sz w:val="24"/>
          <w:szCs w:val="24"/>
        </w:rPr>
        <w:t>VII.НЕУСТОЙКИ И САНКЦИИ</w:t>
      </w:r>
    </w:p>
    <w:p w:rsidR="00436F4D" w:rsidRDefault="00436F4D" w:rsidP="00436F4D">
      <w:pPr>
        <w:spacing w:before="120" w:after="0" w:line="360" w:lineRule="auto"/>
        <w:ind w:firstLine="284"/>
        <w:jc w:val="both"/>
      </w:pPr>
      <w:r>
        <w:rPr>
          <w:rFonts w:ascii="Times New Roman" w:hAnsi="Times New Roman"/>
          <w:b/>
          <w:sz w:val="24"/>
          <w:szCs w:val="24"/>
        </w:rPr>
        <w:t xml:space="preserve">Чл. 19. ВЪЗЛОЖИТЕЛЯТ </w:t>
      </w:r>
      <w:r>
        <w:rPr>
          <w:rFonts w:ascii="Times New Roman" w:hAnsi="Times New Roman"/>
          <w:sz w:val="24"/>
          <w:szCs w:val="24"/>
        </w:rPr>
        <w:t>и</w:t>
      </w:r>
      <w:r>
        <w:rPr>
          <w:rFonts w:ascii="Times New Roman" w:hAnsi="Times New Roman"/>
          <w:b/>
          <w:sz w:val="24"/>
          <w:szCs w:val="24"/>
        </w:rPr>
        <w:t xml:space="preserve"> ИЗПЪЛНИТЕЛЯТ</w:t>
      </w:r>
      <w:r>
        <w:rPr>
          <w:rFonts w:ascii="Times New Roman" w:hAnsi="Times New Roman"/>
          <w:sz w:val="24"/>
          <w:szCs w:val="24"/>
        </w:rPr>
        <w:t xml:space="preserve"> не носят отговорност при невиновно неизпълнение на договорните си задължения.</w:t>
      </w:r>
    </w:p>
    <w:p w:rsidR="00436F4D" w:rsidRDefault="00436F4D" w:rsidP="00436F4D">
      <w:pPr>
        <w:spacing w:before="120" w:after="0" w:line="360" w:lineRule="auto"/>
        <w:ind w:firstLine="284"/>
        <w:jc w:val="both"/>
      </w:pPr>
      <w:r>
        <w:rPr>
          <w:rFonts w:ascii="Times New Roman" w:hAnsi="Times New Roman"/>
          <w:b/>
          <w:sz w:val="24"/>
          <w:szCs w:val="24"/>
        </w:rPr>
        <w:t xml:space="preserve">Чл.20. </w:t>
      </w:r>
      <w:r>
        <w:rPr>
          <w:rFonts w:ascii="Times New Roman" w:hAnsi="Times New Roman"/>
          <w:sz w:val="24"/>
          <w:szCs w:val="24"/>
        </w:rPr>
        <w:t xml:space="preserve">Всички щети, понесени от </w:t>
      </w:r>
      <w:r>
        <w:rPr>
          <w:rFonts w:ascii="Times New Roman" w:hAnsi="Times New Roman"/>
          <w:b/>
          <w:sz w:val="24"/>
          <w:szCs w:val="24"/>
        </w:rPr>
        <w:t xml:space="preserve">ВЪЗЛОЖИТЕЛЯ </w:t>
      </w:r>
      <w:r>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 xml:space="preserve">резултат на грешки, недостатъци и пропуски, както и в резултат от некачественото СМР и неспазване на сроковете, са за сметка на </w:t>
      </w:r>
      <w:r>
        <w:rPr>
          <w:rFonts w:ascii="Times New Roman" w:hAnsi="Times New Roman"/>
          <w:b/>
          <w:sz w:val="24"/>
          <w:szCs w:val="24"/>
        </w:rPr>
        <w:t>ИЗПЪЛНИТЕЛЯ</w:t>
      </w:r>
      <w:r>
        <w:rPr>
          <w:rFonts w:ascii="Times New Roman" w:hAnsi="Times New Roman"/>
          <w:sz w:val="24"/>
          <w:szCs w:val="24"/>
        </w:rPr>
        <w:t>.</w:t>
      </w:r>
    </w:p>
    <w:p w:rsidR="00436F4D" w:rsidRDefault="00436F4D" w:rsidP="00436F4D">
      <w:pPr>
        <w:spacing w:before="120" w:after="0" w:line="360" w:lineRule="auto"/>
        <w:ind w:firstLine="284"/>
        <w:jc w:val="both"/>
      </w:pPr>
      <w:r>
        <w:rPr>
          <w:rFonts w:ascii="Times New Roman" w:hAnsi="Times New Roman"/>
          <w:b/>
          <w:sz w:val="24"/>
          <w:szCs w:val="24"/>
        </w:rPr>
        <w:t xml:space="preserve">Чл.21. </w:t>
      </w:r>
      <w:r>
        <w:rPr>
          <w:rFonts w:ascii="Times New Roman" w:hAnsi="Times New Roman"/>
          <w:sz w:val="24"/>
          <w:szCs w:val="24"/>
        </w:rPr>
        <w:t>При неспазване срока по чл. 7</w:t>
      </w:r>
      <w:r w:rsidR="00010461">
        <w:rPr>
          <w:rFonts w:ascii="Times New Roman" w:hAnsi="Times New Roman"/>
          <w:sz w:val="24"/>
          <w:szCs w:val="24"/>
        </w:rPr>
        <w:t>, ал.2</w:t>
      </w:r>
      <w:r>
        <w:rPr>
          <w:rFonts w:ascii="Times New Roman" w:hAnsi="Times New Roman"/>
          <w:sz w:val="24"/>
          <w:szCs w:val="24"/>
        </w:rPr>
        <w:t xml:space="preserve"> по вина на </w:t>
      </w:r>
      <w:r>
        <w:rPr>
          <w:rFonts w:ascii="Times New Roman" w:hAnsi="Times New Roman"/>
          <w:b/>
          <w:sz w:val="24"/>
          <w:szCs w:val="24"/>
        </w:rPr>
        <w:t>ИЗПЪЛНИТЕЛЯ</w:t>
      </w:r>
      <w:r>
        <w:rPr>
          <w:rFonts w:ascii="Times New Roman" w:hAnsi="Times New Roman"/>
          <w:sz w:val="24"/>
          <w:szCs w:val="24"/>
        </w:rPr>
        <w:t xml:space="preserve">, същият дължи на </w:t>
      </w:r>
      <w:r>
        <w:rPr>
          <w:rFonts w:ascii="Times New Roman" w:hAnsi="Times New Roman"/>
          <w:b/>
          <w:sz w:val="24"/>
          <w:szCs w:val="24"/>
        </w:rPr>
        <w:t>ВЪЗЛОЖИТЕЛЯ</w:t>
      </w:r>
      <w:r>
        <w:rPr>
          <w:rFonts w:ascii="Times New Roman" w:hAnsi="Times New Roman"/>
          <w:sz w:val="24"/>
          <w:szCs w:val="24"/>
        </w:rPr>
        <w:t xml:space="preserve"> неустойка в размер на 0.5 % от сумата по чл. 2 за всеки просрочен ден, но не повече от 10 % без ДДС, която неустойка се удържа при окончателното разплащане на обекта.</w:t>
      </w:r>
    </w:p>
    <w:p w:rsidR="00436F4D" w:rsidRDefault="00436F4D" w:rsidP="00436F4D">
      <w:pPr>
        <w:spacing w:before="120" w:after="0" w:line="360" w:lineRule="auto"/>
        <w:ind w:firstLine="284"/>
        <w:jc w:val="both"/>
      </w:pPr>
      <w:r>
        <w:rPr>
          <w:rFonts w:ascii="Times New Roman" w:hAnsi="Times New Roman"/>
          <w:b/>
          <w:color w:val="000000"/>
          <w:sz w:val="24"/>
          <w:szCs w:val="24"/>
        </w:rPr>
        <w:lastRenderedPageBreak/>
        <w:t xml:space="preserve">Чл.22. </w:t>
      </w:r>
      <w:r>
        <w:rPr>
          <w:rFonts w:ascii="Times New Roman" w:hAnsi="Times New Roman"/>
          <w:sz w:val="24"/>
          <w:szCs w:val="24"/>
        </w:rPr>
        <w:t xml:space="preserve">При некачествено изпълнение на поръчката от </w:t>
      </w:r>
      <w:r>
        <w:rPr>
          <w:rFonts w:ascii="Times New Roman" w:hAnsi="Times New Roman"/>
          <w:b/>
          <w:sz w:val="24"/>
          <w:szCs w:val="24"/>
        </w:rPr>
        <w:t>ИЗПЪЛНИТЕЛЯ</w:t>
      </w:r>
      <w:r>
        <w:rPr>
          <w:rFonts w:ascii="Times New Roman" w:hAnsi="Times New Roman"/>
          <w:sz w:val="24"/>
          <w:szCs w:val="24"/>
        </w:rPr>
        <w:t xml:space="preserve">, същият дължи на </w:t>
      </w:r>
      <w:r>
        <w:rPr>
          <w:rFonts w:ascii="Times New Roman" w:hAnsi="Times New Roman"/>
          <w:b/>
          <w:sz w:val="24"/>
          <w:szCs w:val="24"/>
        </w:rPr>
        <w:t xml:space="preserve">ВЪЗЛОЖИТЕЛЯ </w:t>
      </w:r>
      <w:r>
        <w:rPr>
          <w:rFonts w:ascii="Times New Roman" w:hAnsi="Times New Roman"/>
          <w:sz w:val="24"/>
          <w:szCs w:val="24"/>
        </w:rPr>
        <w:t xml:space="preserve">неустойка в размер на 5% без ДДС от стойността на договора. Некачественото изпълнение се констатира с констативен протокол, съставен от </w:t>
      </w:r>
      <w:r>
        <w:rPr>
          <w:rFonts w:ascii="Times New Roman" w:hAnsi="Times New Roman"/>
          <w:b/>
          <w:sz w:val="24"/>
          <w:szCs w:val="24"/>
        </w:rPr>
        <w:t>ВЪЗЛОЖИТЕЛЯ</w:t>
      </w:r>
      <w:r>
        <w:rPr>
          <w:rFonts w:ascii="Times New Roman" w:hAnsi="Times New Roman"/>
          <w:sz w:val="24"/>
          <w:szCs w:val="24"/>
        </w:rPr>
        <w:t xml:space="preserve"> чрез упълномощени от него служители и </w:t>
      </w:r>
      <w:r>
        <w:rPr>
          <w:rFonts w:ascii="Times New Roman" w:hAnsi="Times New Roman"/>
          <w:b/>
          <w:sz w:val="24"/>
          <w:szCs w:val="24"/>
        </w:rPr>
        <w:t>ИНВЕСТИТОРСКИЯ КОНТРОЛ</w:t>
      </w:r>
      <w:r>
        <w:rPr>
          <w:rFonts w:ascii="Times New Roman" w:hAnsi="Times New Roman"/>
          <w:sz w:val="24"/>
          <w:szCs w:val="24"/>
        </w:rPr>
        <w:t xml:space="preserve"> и се връчва на </w:t>
      </w:r>
      <w:r>
        <w:rPr>
          <w:rFonts w:ascii="Times New Roman" w:hAnsi="Times New Roman"/>
          <w:b/>
          <w:sz w:val="24"/>
          <w:szCs w:val="24"/>
        </w:rPr>
        <w:t>ИЗПЪЛНИТЕЛЯ</w:t>
      </w:r>
      <w:r>
        <w:rPr>
          <w:rFonts w:ascii="Times New Roman" w:hAnsi="Times New Roman"/>
          <w:sz w:val="24"/>
          <w:szCs w:val="24"/>
        </w:rPr>
        <w:t>.</w:t>
      </w:r>
    </w:p>
    <w:p w:rsidR="00436F4D" w:rsidRDefault="00436F4D" w:rsidP="00436F4D">
      <w:pPr>
        <w:spacing w:before="120" w:after="0" w:line="360" w:lineRule="auto"/>
        <w:ind w:firstLine="284"/>
        <w:jc w:val="both"/>
      </w:pPr>
      <w:r>
        <w:rPr>
          <w:rFonts w:ascii="Times New Roman" w:hAnsi="Times New Roman"/>
          <w:b/>
          <w:sz w:val="24"/>
          <w:szCs w:val="24"/>
        </w:rPr>
        <w:t xml:space="preserve">Чл.23. </w:t>
      </w:r>
      <w:r>
        <w:rPr>
          <w:rFonts w:ascii="Times New Roman" w:hAnsi="Times New Roman"/>
          <w:sz w:val="24"/>
          <w:szCs w:val="24"/>
        </w:rPr>
        <w:t xml:space="preserve">При забавяне плащанията от страна на </w:t>
      </w:r>
      <w:r>
        <w:rPr>
          <w:rFonts w:ascii="Times New Roman" w:hAnsi="Times New Roman"/>
          <w:b/>
          <w:sz w:val="24"/>
          <w:szCs w:val="24"/>
        </w:rPr>
        <w:t xml:space="preserve">ВЪЗЛОЖИТЕЛЯ, </w:t>
      </w:r>
      <w:r>
        <w:rPr>
          <w:rFonts w:ascii="Times New Roman" w:hAnsi="Times New Roman"/>
          <w:sz w:val="24"/>
          <w:szCs w:val="24"/>
        </w:rPr>
        <w:t xml:space="preserve">същия дължи на </w:t>
      </w:r>
      <w:r>
        <w:rPr>
          <w:rFonts w:ascii="Times New Roman" w:hAnsi="Times New Roman"/>
          <w:b/>
          <w:sz w:val="24"/>
          <w:szCs w:val="24"/>
        </w:rPr>
        <w:t>ИЗПЪЛНИТЕЛЯ</w:t>
      </w:r>
      <w:r>
        <w:rPr>
          <w:rFonts w:ascii="Times New Roman" w:hAnsi="Times New Roman"/>
          <w:sz w:val="24"/>
          <w:szCs w:val="24"/>
        </w:rPr>
        <w:t xml:space="preserve"> законната лихва.</w:t>
      </w:r>
    </w:p>
    <w:p w:rsidR="00436F4D" w:rsidRDefault="00436F4D" w:rsidP="00436F4D">
      <w:pPr>
        <w:spacing w:before="120" w:after="0" w:line="360" w:lineRule="auto"/>
        <w:ind w:firstLine="284"/>
        <w:jc w:val="both"/>
      </w:pPr>
      <w:r>
        <w:rPr>
          <w:rFonts w:ascii="Times New Roman" w:hAnsi="Times New Roman"/>
          <w:b/>
          <w:sz w:val="24"/>
          <w:szCs w:val="24"/>
        </w:rPr>
        <w:t xml:space="preserve">Чл.24. </w:t>
      </w:r>
      <w:r>
        <w:rPr>
          <w:rFonts w:ascii="Times New Roman" w:hAnsi="Times New Roman"/>
          <w:sz w:val="24"/>
          <w:szCs w:val="24"/>
        </w:rPr>
        <w:t>Наложените глоби от държавните институции за установени нарушения са за сметка на виновната страна.</w:t>
      </w:r>
    </w:p>
    <w:p w:rsidR="00436F4D" w:rsidRDefault="00436F4D" w:rsidP="00436F4D">
      <w:pPr>
        <w:spacing w:before="120" w:after="0" w:line="360" w:lineRule="auto"/>
        <w:ind w:firstLine="284"/>
        <w:jc w:val="both"/>
      </w:pPr>
      <w:r>
        <w:rPr>
          <w:rFonts w:ascii="Times New Roman" w:hAnsi="Times New Roman"/>
          <w:b/>
          <w:sz w:val="24"/>
          <w:szCs w:val="24"/>
        </w:rPr>
        <w:t>Чл.2</w:t>
      </w:r>
      <w:r>
        <w:rPr>
          <w:rFonts w:ascii="Times New Roman" w:hAnsi="Times New Roman"/>
          <w:b/>
          <w:sz w:val="24"/>
          <w:szCs w:val="24"/>
          <w:lang w:val="en-US"/>
        </w:rPr>
        <w:t>5</w:t>
      </w:r>
      <w:r>
        <w:rPr>
          <w:rFonts w:ascii="Times New Roman" w:hAnsi="Times New Roman"/>
          <w:b/>
          <w:sz w:val="24"/>
          <w:szCs w:val="24"/>
        </w:rPr>
        <w:t xml:space="preserve">. </w:t>
      </w:r>
      <w:r>
        <w:rPr>
          <w:rFonts w:ascii="Times New Roman" w:hAnsi="Times New Roman"/>
          <w:sz w:val="24"/>
          <w:szCs w:val="24"/>
        </w:rPr>
        <w:t>При не</w:t>
      </w:r>
      <w:r>
        <w:rPr>
          <w:rFonts w:ascii="Times New Roman" w:hAnsi="Times New Roman"/>
          <w:sz w:val="24"/>
          <w:szCs w:val="24"/>
          <w:lang w:val="en-US"/>
        </w:rPr>
        <w:t xml:space="preserve"> </w:t>
      </w:r>
      <w:r>
        <w:rPr>
          <w:rFonts w:ascii="Times New Roman" w:hAnsi="Times New Roman"/>
          <w:sz w:val="24"/>
          <w:szCs w:val="24"/>
        </w:rPr>
        <w:t xml:space="preserve">отстраняване на появилите се дефекти в гаранционния срок от </w:t>
      </w:r>
      <w:r>
        <w:rPr>
          <w:rFonts w:ascii="Times New Roman" w:hAnsi="Times New Roman"/>
          <w:b/>
          <w:sz w:val="24"/>
          <w:szCs w:val="24"/>
        </w:rPr>
        <w:t>ИЗПЪЛНИТЕЛЯ,</w:t>
      </w:r>
      <w:r>
        <w:rPr>
          <w:rFonts w:ascii="Times New Roman" w:hAnsi="Times New Roman"/>
          <w:sz w:val="24"/>
          <w:szCs w:val="24"/>
        </w:rPr>
        <w:t xml:space="preserve"> направените разходи от </w:t>
      </w:r>
      <w:r>
        <w:rPr>
          <w:rFonts w:ascii="Times New Roman" w:hAnsi="Times New Roman"/>
          <w:b/>
          <w:sz w:val="24"/>
          <w:szCs w:val="24"/>
        </w:rPr>
        <w:t xml:space="preserve">ВЪЗЛОЖИТЕЛЯ </w:t>
      </w:r>
      <w:r>
        <w:rPr>
          <w:rFonts w:ascii="Times New Roman" w:hAnsi="Times New Roman"/>
          <w:sz w:val="24"/>
          <w:szCs w:val="24"/>
        </w:rPr>
        <w:t xml:space="preserve">за отстраняването им са дължими от </w:t>
      </w:r>
      <w:r>
        <w:rPr>
          <w:rFonts w:ascii="Times New Roman" w:hAnsi="Times New Roman"/>
          <w:b/>
          <w:sz w:val="24"/>
          <w:szCs w:val="24"/>
        </w:rPr>
        <w:t>ИЗПЪЛНИТЕЛЯ</w:t>
      </w:r>
      <w:r>
        <w:rPr>
          <w:rFonts w:ascii="Times New Roman" w:hAnsi="Times New Roman"/>
          <w:sz w:val="24"/>
          <w:szCs w:val="24"/>
        </w:rPr>
        <w:t xml:space="preserve"> в троен размер, както и претърпените </w:t>
      </w:r>
      <w:r w:rsidR="00010461">
        <w:rPr>
          <w:rFonts w:ascii="Times New Roman" w:hAnsi="Times New Roman"/>
          <w:sz w:val="24"/>
          <w:szCs w:val="24"/>
        </w:rPr>
        <w:t>вреди</w:t>
      </w:r>
      <w:r>
        <w:rPr>
          <w:rFonts w:ascii="Times New Roman" w:hAnsi="Times New Roman"/>
          <w:sz w:val="24"/>
          <w:szCs w:val="24"/>
        </w:rPr>
        <w:t xml:space="preserve">. </w:t>
      </w:r>
    </w:p>
    <w:p w:rsidR="00436F4D" w:rsidRDefault="00436F4D" w:rsidP="00436F4D">
      <w:pPr>
        <w:spacing w:after="0" w:line="360" w:lineRule="auto"/>
        <w:ind w:firstLine="284"/>
        <w:jc w:val="both"/>
        <w:rPr>
          <w:rFonts w:ascii="Times New Roman" w:hAnsi="Times New Roman"/>
          <w:sz w:val="24"/>
          <w:szCs w:val="24"/>
        </w:rPr>
      </w:pPr>
    </w:p>
    <w:p w:rsidR="00436F4D" w:rsidRDefault="00436F4D" w:rsidP="00436F4D">
      <w:pPr>
        <w:spacing w:after="0" w:line="360" w:lineRule="auto"/>
        <w:ind w:firstLine="284"/>
        <w:jc w:val="both"/>
        <w:rPr>
          <w:rFonts w:ascii="Times New Roman" w:hAnsi="Times New Roman"/>
          <w:b/>
          <w:sz w:val="24"/>
          <w:szCs w:val="24"/>
        </w:rPr>
      </w:pPr>
      <w:r>
        <w:rPr>
          <w:rFonts w:ascii="Times New Roman" w:hAnsi="Times New Roman"/>
          <w:b/>
          <w:sz w:val="24"/>
          <w:szCs w:val="24"/>
        </w:rPr>
        <w:t>VIII. ОБЩИ РАЗПОРЕДБИ</w:t>
      </w:r>
    </w:p>
    <w:p w:rsidR="00436F4D" w:rsidRDefault="00436F4D" w:rsidP="00436F4D">
      <w:pPr>
        <w:spacing w:after="0" w:line="360" w:lineRule="auto"/>
        <w:ind w:firstLine="284"/>
        <w:jc w:val="both"/>
      </w:pPr>
      <w:r>
        <w:rPr>
          <w:rFonts w:ascii="Times New Roman" w:hAnsi="Times New Roman"/>
          <w:b/>
          <w:sz w:val="24"/>
          <w:szCs w:val="24"/>
        </w:rPr>
        <w:t>Чл.2</w:t>
      </w:r>
      <w:r>
        <w:rPr>
          <w:rFonts w:ascii="Times New Roman" w:hAnsi="Times New Roman"/>
          <w:b/>
          <w:sz w:val="24"/>
          <w:szCs w:val="24"/>
          <w:lang w:val="en-US"/>
        </w:rPr>
        <w:t>6</w:t>
      </w:r>
      <w:r>
        <w:rPr>
          <w:rFonts w:ascii="Times New Roman" w:hAnsi="Times New Roman"/>
          <w:b/>
          <w:sz w:val="24"/>
          <w:szCs w:val="24"/>
        </w:rPr>
        <w:t xml:space="preserve">. </w:t>
      </w:r>
      <w:r>
        <w:rPr>
          <w:rFonts w:ascii="Times New Roman" w:hAnsi="Times New Roman"/>
          <w:sz w:val="24"/>
          <w:szCs w:val="24"/>
        </w:rPr>
        <w:t xml:space="preserve">Гаранцията за изпълнение в размер на </w:t>
      </w:r>
      <w:r w:rsidR="001D2F13">
        <w:rPr>
          <w:rFonts w:ascii="Times New Roman" w:hAnsi="Times New Roman"/>
          <w:sz w:val="24"/>
          <w:szCs w:val="24"/>
        </w:rPr>
        <w:t>5</w:t>
      </w:r>
      <w:r>
        <w:rPr>
          <w:rFonts w:ascii="Times New Roman" w:hAnsi="Times New Roman"/>
          <w:sz w:val="24"/>
          <w:szCs w:val="24"/>
        </w:rPr>
        <w:t xml:space="preserve"> % от стойността на договора без ДДС или </w:t>
      </w:r>
      <w:r>
        <w:rPr>
          <w:rFonts w:ascii="Times New Roman" w:hAnsi="Times New Roman"/>
          <w:b/>
          <w:color w:val="000000"/>
          <w:sz w:val="24"/>
          <w:szCs w:val="24"/>
        </w:rPr>
        <w:t>................/словом/ лева</w:t>
      </w:r>
      <w:r>
        <w:rPr>
          <w:rFonts w:ascii="Times New Roman" w:hAnsi="Times New Roman"/>
          <w:sz w:val="24"/>
          <w:szCs w:val="24"/>
        </w:rPr>
        <w:t xml:space="preserve"> се възстановява от </w:t>
      </w:r>
      <w:r>
        <w:rPr>
          <w:rFonts w:ascii="Times New Roman" w:hAnsi="Times New Roman"/>
          <w:b/>
          <w:sz w:val="24"/>
          <w:szCs w:val="24"/>
        </w:rPr>
        <w:t>ВЪЗЛОЖИТЕЛЯ</w:t>
      </w:r>
      <w:r>
        <w:rPr>
          <w:rFonts w:ascii="Times New Roman" w:hAnsi="Times New Roman"/>
          <w:sz w:val="24"/>
          <w:szCs w:val="24"/>
        </w:rPr>
        <w:t xml:space="preserve"> в</w:t>
      </w:r>
      <w:r>
        <w:rPr>
          <w:rFonts w:ascii="Times New Roman" w:hAnsi="Times New Roman"/>
          <w:b/>
          <w:sz w:val="24"/>
          <w:szCs w:val="24"/>
        </w:rPr>
        <w:t xml:space="preserve"> </w:t>
      </w:r>
      <w:r>
        <w:rPr>
          <w:rFonts w:ascii="Times New Roman" w:hAnsi="Times New Roman"/>
          <w:sz w:val="24"/>
          <w:szCs w:val="24"/>
        </w:rPr>
        <w:t>30/тридесет/ дневен срок</w:t>
      </w:r>
      <w:r>
        <w:rPr>
          <w:rFonts w:ascii="Times New Roman" w:hAnsi="Times New Roman"/>
          <w:b/>
          <w:sz w:val="24"/>
          <w:szCs w:val="24"/>
        </w:rPr>
        <w:t xml:space="preserve"> </w:t>
      </w:r>
      <w:r>
        <w:rPr>
          <w:rFonts w:ascii="Times New Roman" w:hAnsi="Times New Roman"/>
          <w:sz w:val="24"/>
          <w:szCs w:val="24"/>
        </w:rPr>
        <w:t>след приемане на обектите с приемо-предавателни протоколи, освен в случая на чл.1</w:t>
      </w:r>
      <w:r w:rsidR="00010461">
        <w:rPr>
          <w:rFonts w:ascii="Times New Roman" w:hAnsi="Times New Roman"/>
          <w:sz w:val="24"/>
          <w:szCs w:val="24"/>
        </w:rPr>
        <w:t>8</w:t>
      </w:r>
      <w:r>
        <w:rPr>
          <w:rFonts w:ascii="Times New Roman" w:hAnsi="Times New Roman"/>
          <w:sz w:val="24"/>
          <w:szCs w:val="24"/>
        </w:rPr>
        <w:t>, т. 4.1, т. 4.2. и т. 5.</w:t>
      </w:r>
    </w:p>
    <w:p w:rsidR="00436F4D" w:rsidRDefault="00436F4D" w:rsidP="00436F4D">
      <w:pPr>
        <w:spacing w:after="0" w:line="360" w:lineRule="auto"/>
        <w:ind w:firstLine="284"/>
        <w:jc w:val="both"/>
      </w:pPr>
      <w:r>
        <w:rPr>
          <w:rFonts w:ascii="Times New Roman" w:hAnsi="Times New Roman"/>
          <w:b/>
          <w:sz w:val="24"/>
          <w:szCs w:val="24"/>
        </w:rPr>
        <w:t>Чл.2</w:t>
      </w:r>
      <w:r>
        <w:rPr>
          <w:rFonts w:ascii="Times New Roman" w:hAnsi="Times New Roman"/>
          <w:b/>
          <w:sz w:val="24"/>
          <w:szCs w:val="24"/>
          <w:lang w:val="en-US"/>
        </w:rPr>
        <w:t>7</w:t>
      </w:r>
      <w:r>
        <w:rPr>
          <w:rFonts w:ascii="Times New Roman" w:hAnsi="Times New Roman"/>
          <w:b/>
          <w:sz w:val="24"/>
          <w:szCs w:val="24"/>
        </w:rPr>
        <w:t xml:space="preserve">.ИЗПЪЛНИТЕЛЯТ </w:t>
      </w:r>
      <w:r>
        <w:rPr>
          <w:rFonts w:ascii="Times New Roman" w:hAnsi="Times New Roman"/>
          <w:sz w:val="24"/>
          <w:szCs w:val="24"/>
        </w:rPr>
        <w:t>представя гаранция за изпълнение под формата на ..............................................</w:t>
      </w:r>
    </w:p>
    <w:p w:rsidR="00436F4D" w:rsidRDefault="00436F4D" w:rsidP="00436F4D">
      <w:pPr>
        <w:spacing w:after="0" w:line="360" w:lineRule="auto"/>
        <w:ind w:firstLine="284"/>
        <w:jc w:val="both"/>
      </w:pPr>
      <w:r>
        <w:rPr>
          <w:rFonts w:ascii="Times New Roman" w:hAnsi="Times New Roman"/>
          <w:b/>
          <w:sz w:val="24"/>
          <w:szCs w:val="24"/>
        </w:rPr>
        <w:t>Чл.2</w:t>
      </w:r>
      <w:r>
        <w:rPr>
          <w:rFonts w:ascii="Times New Roman" w:hAnsi="Times New Roman"/>
          <w:b/>
          <w:sz w:val="24"/>
          <w:szCs w:val="24"/>
          <w:lang w:val="en-US"/>
        </w:rPr>
        <w:t>8</w:t>
      </w:r>
      <w:r>
        <w:rPr>
          <w:rFonts w:ascii="Times New Roman" w:hAnsi="Times New Roman"/>
          <w:b/>
          <w:sz w:val="24"/>
          <w:szCs w:val="24"/>
        </w:rPr>
        <w:t xml:space="preserve">. </w:t>
      </w:r>
      <w:r>
        <w:rPr>
          <w:rFonts w:ascii="Times New Roman" w:hAnsi="Times New Roman"/>
          <w:sz w:val="24"/>
          <w:szCs w:val="24"/>
        </w:rPr>
        <w:t>Споровете по тълкуването и изпълнението на този договор се решават доброволно между страните, а при не</w:t>
      </w:r>
      <w:r>
        <w:rPr>
          <w:rFonts w:ascii="Times New Roman" w:hAnsi="Times New Roman"/>
          <w:sz w:val="24"/>
          <w:szCs w:val="24"/>
          <w:lang w:val="en-US"/>
        </w:rPr>
        <w:t xml:space="preserve"> </w:t>
      </w:r>
      <w:r>
        <w:rPr>
          <w:rFonts w:ascii="Times New Roman" w:hAnsi="Times New Roman"/>
          <w:sz w:val="24"/>
          <w:szCs w:val="24"/>
        </w:rPr>
        <w:t>постигане на съгласие - по съдебен ред.</w:t>
      </w:r>
      <w:r>
        <w:rPr>
          <w:rFonts w:ascii="Times New Roman" w:hAnsi="Times New Roman"/>
          <w:sz w:val="24"/>
          <w:szCs w:val="24"/>
        </w:rPr>
        <w:tab/>
      </w:r>
    </w:p>
    <w:p w:rsidR="00436F4D" w:rsidRDefault="00436F4D" w:rsidP="00436F4D">
      <w:pPr>
        <w:spacing w:after="0" w:line="360" w:lineRule="auto"/>
        <w:ind w:firstLine="284"/>
        <w:jc w:val="both"/>
      </w:pPr>
      <w:r>
        <w:rPr>
          <w:rFonts w:ascii="Times New Roman" w:hAnsi="Times New Roman"/>
          <w:b/>
          <w:sz w:val="24"/>
          <w:szCs w:val="24"/>
        </w:rPr>
        <w:t>Чл.</w:t>
      </w:r>
      <w:r>
        <w:rPr>
          <w:rFonts w:ascii="Times New Roman" w:hAnsi="Times New Roman"/>
          <w:b/>
          <w:sz w:val="24"/>
          <w:szCs w:val="24"/>
          <w:lang w:val="en-US"/>
        </w:rPr>
        <w:t>29</w:t>
      </w:r>
      <w:r>
        <w:rPr>
          <w:rFonts w:ascii="Times New Roman" w:hAnsi="Times New Roman"/>
          <w:b/>
          <w:sz w:val="24"/>
          <w:szCs w:val="24"/>
        </w:rPr>
        <w:t xml:space="preserve">. </w:t>
      </w:r>
      <w:r>
        <w:rPr>
          <w:rFonts w:ascii="Times New Roman" w:hAnsi="Times New Roman"/>
          <w:sz w:val="24"/>
          <w:szCs w:val="24"/>
        </w:rPr>
        <w:t>За неуредените в този договор въпроси се прилагат Закона за обществените поръчки, Закона за задълженията и договорите и други действащи нормативни и поднормативни актове.</w:t>
      </w:r>
    </w:p>
    <w:p w:rsidR="00436F4D" w:rsidRDefault="00436F4D" w:rsidP="00436F4D">
      <w:pPr>
        <w:spacing w:after="0" w:line="360" w:lineRule="auto"/>
        <w:ind w:firstLine="284"/>
        <w:jc w:val="both"/>
      </w:pPr>
      <w:r>
        <w:rPr>
          <w:rFonts w:ascii="Times New Roman" w:hAnsi="Times New Roman"/>
          <w:b/>
          <w:sz w:val="24"/>
          <w:szCs w:val="24"/>
        </w:rPr>
        <w:t>Чл.3</w:t>
      </w:r>
      <w:r>
        <w:rPr>
          <w:rFonts w:ascii="Times New Roman" w:hAnsi="Times New Roman"/>
          <w:b/>
          <w:sz w:val="24"/>
          <w:szCs w:val="24"/>
          <w:lang w:val="en-US"/>
        </w:rPr>
        <w:t>0</w:t>
      </w:r>
      <w:r>
        <w:rPr>
          <w:rFonts w:ascii="Times New Roman" w:hAnsi="Times New Roman"/>
          <w:b/>
          <w:sz w:val="24"/>
          <w:szCs w:val="24"/>
        </w:rPr>
        <w:t xml:space="preserve">. </w:t>
      </w:r>
      <w:r>
        <w:rPr>
          <w:rFonts w:ascii="Times New Roman" w:hAnsi="Times New Roman"/>
          <w:sz w:val="24"/>
          <w:szCs w:val="24"/>
        </w:rPr>
        <w:t xml:space="preserve">Настоящият договор се състави и подписа  в два еднообразни екземпляра - един за </w:t>
      </w:r>
      <w:r>
        <w:rPr>
          <w:rFonts w:ascii="Times New Roman" w:hAnsi="Times New Roman"/>
          <w:b/>
          <w:sz w:val="24"/>
          <w:szCs w:val="24"/>
        </w:rPr>
        <w:t>ВЪЗЛОЖИТЕЛЯ</w:t>
      </w:r>
      <w:r>
        <w:rPr>
          <w:rFonts w:ascii="Times New Roman" w:hAnsi="Times New Roman"/>
          <w:sz w:val="24"/>
          <w:szCs w:val="24"/>
        </w:rPr>
        <w:t xml:space="preserve">, един за </w:t>
      </w:r>
      <w:r>
        <w:rPr>
          <w:rFonts w:ascii="Times New Roman" w:hAnsi="Times New Roman"/>
          <w:b/>
          <w:sz w:val="24"/>
          <w:szCs w:val="24"/>
        </w:rPr>
        <w:t>ИЗПЪЛНИТЕЛЯ</w:t>
      </w:r>
      <w:r>
        <w:rPr>
          <w:rFonts w:ascii="Times New Roman" w:hAnsi="Times New Roman"/>
          <w:b/>
          <w:bCs/>
          <w:sz w:val="24"/>
          <w:szCs w:val="24"/>
        </w:rPr>
        <w:t>.</w:t>
      </w:r>
    </w:p>
    <w:p w:rsidR="00436F4D" w:rsidRDefault="00436F4D" w:rsidP="00436F4D">
      <w:pPr>
        <w:spacing w:after="0" w:line="360" w:lineRule="auto"/>
        <w:ind w:firstLine="284"/>
        <w:jc w:val="both"/>
        <w:rPr>
          <w:rFonts w:ascii="Times New Roman" w:hAnsi="Times New Roman"/>
          <w:b/>
          <w:bCs/>
          <w:sz w:val="24"/>
          <w:szCs w:val="24"/>
        </w:rPr>
      </w:pPr>
    </w:p>
    <w:p w:rsidR="00436F4D" w:rsidRDefault="00436F4D" w:rsidP="00436F4D">
      <w:pPr>
        <w:spacing w:after="0" w:line="360" w:lineRule="auto"/>
        <w:ind w:firstLine="284"/>
        <w:jc w:val="both"/>
        <w:rPr>
          <w:rFonts w:ascii="Times New Roman" w:hAnsi="Times New Roman"/>
          <w:b/>
          <w:sz w:val="24"/>
          <w:szCs w:val="24"/>
        </w:rPr>
      </w:pPr>
      <w:r>
        <w:rPr>
          <w:rFonts w:ascii="Times New Roman" w:hAnsi="Times New Roman"/>
          <w:b/>
          <w:sz w:val="24"/>
          <w:szCs w:val="24"/>
        </w:rPr>
        <w:t>ПРИЛОЖЕНИЕ:</w:t>
      </w:r>
    </w:p>
    <w:p w:rsidR="00436F4D" w:rsidRDefault="00436F4D" w:rsidP="00436F4D">
      <w:pPr>
        <w:spacing w:after="0" w:line="360" w:lineRule="auto"/>
        <w:ind w:left="1080" w:firstLine="284"/>
        <w:jc w:val="both"/>
      </w:pPr>
      <w:r>
        <w:rPr>
          <w:rFonts w:ascii="Times New Roman" w:hAnsi="Times New Roman"/>
          <w:sz w:val="24"/>
          <w:szCs w:val="24"/>
        </w:rPr>
        <w:t xml:space="preserve">1.Техническо предложение на </w:t>
      </w:r>
      <w:r>
        <w:rPr>
          <w:rFonts w:ascii="Times New Roman" w:hAnsi="Times New Roman"/>
          <w:b/>
          <w:sz w:val="24"/>
          <w:szCs w:val="24"/>
        </w:rPr>
        <w:t>ИЗПЪЛНИТЕЛЯ.</w:t>
      </w:r>
    </w:p>
    <w:p w:rsidR="00436F4D" w:rsidRDefault="00436F4D" w:rsidP="00436F4D">
      <w:pPr>
        <w:spacing w:after="0" w:line="360" w:lineRule="auto"/>
        <w:ind w:left="1080" w:firstLine="284"/>
        <w:jc w:val="both"/>
      </w:pPr>
      <w:r>
        <w:rPr>
          <w:rFonts w:ascii="Times New Roman" w:hAnsi="Times New Roman"/>
          <w:sz w:val="24"/>
          <w:szCs w:val="24"/>
        </w:rPr>
        <w:t xml:space="preserve">2.Ценовото предложение на </w:t>
      </w:r>
      <w:r>
        <w:rPr>
          <w:rFonts w:ascii="Times New Roman" w:hAnsi="Times New Roman"/>
          <w:b/>
          <w:sz w:val="24"/>
          <w:szCs w:val="24"/>
        </w:rPr>
        <w:t>ИЗПЪЛНИТЕЛЯ.</w:t>
      </w:r>
    </w:p>
    <w:p w:rsidR="00436F4D" w:rsidRDefault="00436F4D" w:rsidP="00436F4D">
      <w:pPr>
        <w:spacing w:after="0" w:line="360" w:lineRule="auto"/>
        <w:ind w:left="1080" w:firstLine="284"/>
        <w:jc w:val="both"/>
        <w:rPr>
          <w:rFonts w:ascii="Times New Roman" w:hAnsi="Times New Roman"/>
          <w:b/>
          <w:sz w:val="24"/>
          <w:szCs w:val="24"/>
        </w:rPr>
      </w:pPr>
    </w:p>
    <w:p w:rsidR="00436F4D" w:rsidRDefault="00436F4D" w:rsidP="00436F4D">
      <w:pPr>
        <w:pStyle w:val="firstline"/>
        <w:spacing w:line="360" w:lineRule="auto"/>
        <w:ind w:firstLine="284"/>
      </w:pPr>
      <w:r>
        <w:rPr>
          <w:rFonts w:ascii="Times New Roman" w:hAnsi="Times New Roman" w:cs="Times New Roman"/>
          <w:color w:val="auto"/>
          <w:u w:val="single"/>
          <w:lang w:val="ru-RU"/>
        </w:rPr>
        <w:lastRenderedPageBreak/>
        <w:t xml:space="preserve">Забележка: </w:t>
      </w:r>
      <w:r>
        <w:rPr>
          <w:rFonts w:ascii="Times New Roman" w:hAnsi="Times New Roman" w:cs="Times New Roman"/>
          <w:i/>
          <w:color w:val="auto"/>
          <w:lang w:val="ru-RU"/>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436F4D" w:rsidRDefault="00436F4D" w:rsidP="00436F4D">
      <w:pPr>
        <w:tabs>
          <w:tab w:val="left" w:pos="4860"/>
        </w:tabs>
        <w:spacing w:after="0" w:line="240" w:lineRule="auto"/>
        <w:ind w:firstLine="284"/>
        <w:jc w:val="both"/>
        <w:rPr>
          <w:rFonts w:ascii="Times New Roman" w:hAnsi="Times New Roman"/>
          <w:b/>
          <w:color w:val="000000"/>
          <w:sz w:val="24"/>
          <w:szCs w:val="24"/>
        </w:rPr>
      </w:pPr>
    </w:p>
    <w:tbl>
      <w:tblPr>
        <w:tblW w:w="9062" w:type="dxa"/>
        <w:jc w:val="center"/>
        <w:tblCellMar>
          <w:left w:w="10" w:type="dxa"/>
          <w:right w:w="10" w:type="dxa"/>
        </w:tblCellMar>
        <w:tblLook w:val="0000" w:firstRow="0" w:lastRow="0" w:firstColumn="0" w:lastColumn="0" w:noHBand="0" w:noVBand="0"/>
      </w:tblPr>
      <w:tblGrid>
        <w:gridCol w:w="4522"/>
        <w:gridCol w:w="4540"/>
      </w:tblGrid>
      <w:tr w:rsidR="00436F4D" w:rsidTr="001D2F13">
        <w:trPr>
          <w:jc w:val="center"/>
        </w:trPr>
        <w:tc>
          <w:tcPr>
            <w:tcW w:w="4522"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36F4D" w:rsidRDefault="00436F4D" w:rsidP="001D2F13">
            <w:pPr>
              <w:tabs>
                <w:tab w:val="left" w:pos="5760"/>
              </w:tabs>
              <w:spacing w:after="0" w:line="240" w:lineRule="auto"/>
              <w:ind w:firstLine="284"/>
              <w:jc w:val="both"/>
            </w:pPr>
            <w:r>
              <w:rPr>
                <w:rFonts w:ascii="Times New Roman" w:eastAsia="Times New Roman" w:hAnsi="Times New Roman"/>
                <w:b/>
                <w:color w:val="000000"/>
                <w:sz w:val="24"/>
                <w:szCs w:val="24"/>
              </w:rPr>
              <w:t>ВЪЗЛОЖИТЕЛ:</w:t>
            </w:r>
          </w:p>
        </w:tc>
        <w:tc>
          <w:tcPr>
            <w:tcW w:w="454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36F4D" w:rsidRDefault="00436F4D" w:rsidP="001D2F13">
            <w:pPr>
              <w:tabs>
                <w:tab w:val="left" w:pos="5760"/>
              </w:tabs>
              <w:spacing w:after="0" w:line="240" w:lineRule="auto"/>
              <w:ind w:firstLine="284"/>
              <w:jc w:val="both"/>
            </w:pPr>
            <w:r>
              <w:rPr>
                <w:rFonts w:ascii="Times New Roman" w:eastAsia="Times New Roman" w:hAnsi="Times New Roman"/>
                <w:b/>
                <w:color w:val="000000"/>
                <w:sz w:val="24"/>
                <w:szCs w:val="24"/>
              </w:rPr>
              <w:t>ИЗПЪЛНИТЕЛ:</w:t>
            </w:r>
          </w:p>
        </w:tc>
      </w:tr>
      <w:tr w:rsidR="00436F4D" w:rsidTr="001D2F13">
        <w:trPr>
          <w:jc w:val="center"/>
        </w:trPr>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F4D" w:rsidRDefault="00436F4D" w:rsidP="001D2F13">
            <w:pPr>
              <w:tabs>
                <w:tab w:val="left" w:pos="5760"/>
              </w:tabs>
              <w:spacing w:after="0" w:line="240" w:lineRule="auto"/>
              <w:ind w:firstLine="284"/>
              <w:jc w:val="both"/>
            </w:pPr>
            <w:r>
              <w:rPr>
                <w:rFonts w:ascii="Times New Roman" w:eastAsia="Times New Roman" w:hAnsi="Times New Roman"/>
                <w:b/>
                <w:color w:val="000000"/>
                <w:sz w:val="24"/>
                <w:szCs w:val="24"/>
              </w:rPr>
              <w:t>ЗАМ.</w:t>
            </w:r>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rPr>
              <w:t>КМЕТ НА СТОЛИЧНА ОБЩИНА:</w:t>
            </w: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4D" w:rsidRDefault="00436F4D" w:rsidP="001D2F13">
            <w:pPr>
              <w:tabs>
                <w:tab w:val="left" w:pos="5760"/>
              </w:tabs>
              <w:spacing w:after="0" w:line="240" w:lineRule="auto"/>
              <w:ind w:firstLine="284"/>
              <w:jc w:val="both"/>
              <w:rPr>
                <w:rFonts w:ascii="Times New Roman" w:eastAsia="Times New Roman" w:hAnsi="Times New Roman"/>
                <w:b/>
                <w:color w:val="000000"/>
                <w:sz w:val="24"/>
                <w:szCs w:val="24"/>
              </w:rPr>
            </w:pPr>
          </w:p>
        </w:tc>
      </w:tr>
      <w:tr w:rsidR="00436F4D" w:rsidTr="001D2F13">
        <w:trPr>
          <w:trHeight w:val="964"/>
          <w:jc w:val="center"/>
        </w:trPr>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F4D" w:rsidRDefault="00436F4D" w:rsidP="001D2F13">
            <w:pPr>
              <w:tabs>
                <w:tab w:val="left" w:pos="5760"/>
              </w:tabs>
              <w:spacing w:after="0" w:line="240" w:lineRule="auto"/>
              <w:ind w:firstLine="284"/>
              <w:jc w:val="both"/>
              <w:rPr>
                <w:rFonts w:ascii="Times New Roman" w:eastAsia="Times New Roman" w:hAnsi="Times New Roman"/>
                <w:b/>
                <w:color w:val="000000"/>
                <w:sz w:val="24"/>
                <w:szCs w:val="24"/>
              </w:rPr>
            </w:pPr>
          </w:p>
          <w:p w:rsidR="00436F4D" w:rsidRDefault="00436F4D" w:rsidP="001D2F13">
            <w:pPr>
              <w:tabs>
                <w:tab w:val="left" w:pos="5760"/>
              </w:tabs>
              <w:spacing w:after="0" w:line="240" w:lineRule="auto"/>
              <w:ind w:firstLine="284"/>
              <w:jc w:val="both"/>
              <w:rPr>
                <w:rFonts w:ascii="Times New Roman" w:eastAsia="Times New Roman" w:hAnsi="Times New Roman"/>
                <w:b/>
                <w:sz w:val="24"/>
                <w:szCs w:val="24"/>
              </w:rPr>
            </w:pPr>
            <w:r>
              <w:rPr>
                <w:rFonts w:ascii="Times New Roman" w:eastAsia="Times New Roman" w:hAnsi="Times New Roman"/>
                <w:b/>
                <w:sz w:val="24"/>
                <w:szCs w:val="24"/>
              </w:rPr>
              <w:t xml:space="preserve">/д-р Тодор Вълков Чобанов/    </w:t>
            </w:r>
          </w:p>
          <w:p w:rsidR="00436F4D" w:rsidRDefault="00436F4D" w:rsidP="001D2F13">
            <w:pPr>
              <w:spacing w:after="0" w:line="240" w:lineRule="auto"/>
              <w:ind w:firstLine="284"/>
              <w:jc w:val="both"/>
            </w:pPr>
            <w:r>
              <w:rPr>
                <w:rFonts w:ascii="Times New Roman" w:eastAsia="Times New Roman" w:hAnsi="Times New Roman"/>
                <w:sz w:val="24"/>
                <w:szCs w:val="24"/>
              </w:rPr>
              <w:t>възложител</w:t>
            </w:r>
            <w:r>
              <w:rPr>
                <w:rFonts w:ascii="Times New Roman" w:eastAsia="Times New Roman" w:hAnsi="Times New Roman"/>
                <w:sz w:val="24"/>
                <w:szCs w:val="24"/>
                <w:lang w:val="ru-RU"/>
              </w:rPr>
              <w:t xml:space="preserve"> съгласно Заповед </w:t>
            </w:r>
            <w:r w:rsidRPr="00A15E5E">
              <w:rPr>
                <w:rFonts w:ascii="Times New Roman" w:eastAsia="Times New Roman" w:hAnsi="Times New Roman"/>
                <w:i/>
                <w:sz w:val="24"/>
                <w:szCs w:val="24"/>
              </w:rPr>
              <w:t xml:space="preserve">№ </w:t>
            </w:r>
            <w:r w:rsidRPr="00A15E5E">
              <w:rPr>
                <w:rFonts w:ascii="Times New Roman" w:eastAsia="Times New Roman" w:hAnsi="Times New Roman"/>
                <w:sz w:val="24"/>
                <w:szCs w:val="24"/>
              </w:rPr>
              <w:t>СОА1</w:t>
            </w:r>
            <w:r w:rsidRPr="00A15E5E">
              <w:rPr>
                <w:rFonts w:ascii="Times New Roman" w:eastAsia="Times New Roman" w:hAnsi="Times New Roman"/>
                <w:sz w:val="24"/>
                <w:szCs w:val="24"/>
                <w:lang w:val="en-US"/>
              </w:rPr>
              <w:t>7</w:t>
            </w:r>
            <w:r w:rsidRPr="00A15E5E">
              <w:rPr>
                <w:rFonts w:ascii="Times New Roman" w:eastAsia="Times New Roman" w:hAnsi="Times New Roman"/>
                <w:sz w:val="24"/>
                <w:szCs w:val="24"/>
              </w:rPr>
              <w:t>-РД09-</w:t>
            </w:r>
            <w:r w:rsidRPr="00A15E5E">
              <w:rPr>
                <w:rFonts w:ascii="Times New Roman" w:eastAsia="Times New Roman" w:hAnsi="Times New Roman"/>
                <w:sz w:val="24"/>
                <w:szCs w:val="24"/>
                <w:lang w:val="en-US"/>
              </w:rPr>
              <w:t>78</w:t>
            </w:r>
            <w:r w:rsidRPr="00A15E5E">
              <w:rPr>
                <w:rFonts w:ascii="Times New Roman" w:eastAsia="Times New Roman" w:hAnsi="Times New Roman"/>
                <w:sz w:val="24"/>
                <w:szCs w:val="24"/>
              </w:rPr>
              <w:t>/</w:t>
            </w:r>
            <w:r w:rsidRPr="00A15E5E">
              <w:rPr>
                <w:rFonts w:ascii="Times New Roman" w:eastAsia="Times New Roman" w:hAnsi="Times New Roman"/>
                <w:sz w:val="24"/>
                <w:szCs w:val="24"/>
                <w:lang w:val="en-US"/>
              </w:rPr>
              <w:t>17</w:t>
            </w:r>
            <w:r w:rsidRPr="00A15E5E">
              <w:rPr>
                <w:rFonts w:ascii="Times New Roman" w:eastAsia="Times New Roman" w:hAnsi="Times New Roman"/>
                <w:sz w:val="24"/>
                <w:szCs w:val="24"/>
              </w:rPr>
              <w:t>.</w:t>
            </w:r>
            <w:r w:rsidRPr="00A15E5E">
              <w:rPr>
                <w:rFonts w:ascii="Times New Roman" w:eastAsia="Times New Roman" w:hAnsi="Times New Roman"/>
                <w:sz w:val="24"/>
                <w:szCs w:val="24"/>
                <w:lang w:val="en-US"/>
              </w:rPr>
              <w:t>0</w:t>
            </w:r>
            <w:r w:rsidRPr="00A15E5E">
              <w:rPr>
                <w:rFonts w:ascii="Times New Roman" w:eastAsia="Times New Roman" w:hAnsi="Times New Roman"/>
                <w:sz w:val="24"/>
                <w:szCs w:val="24"/>
              </w:rPr>
              <w:t>1.201</w:t>
            </w:r>
            <w:r w:rsidRPr="00A15E5E">
              <w:rPr>
                <w:rFonts w:ascii="Times New Roman" w:eastAsia="Times New Roman" w:hAnsi="Times New Roman"/>
                <w:sz w:val="24"/>
                <w:szCs w:val="24"/>
                <w:lang w:val="en-US"/>
              </w:rPr>
              <w:t>7</w:t>
            </w:r>
            <w:r w:rsidRPr="00A15E5E">
              <w:rPr>
                <w:rFonts w:ascii="Times New Roman" w:eastAsia="Times New Roman" w:hAnsi="Times New Roman"/>
                <w:sz w:val="24"/>
                <w:szCs w:val="24"/>
              </w:rPr>
              <w:t xml:space="preserve"> г.</w:t>
            </w:r>
            <w:r w:rsidRPr="00A15E5E">
              <w:rPr>
                <w:rFonts w:ascii="Times New Roman" w:eastAsia="Times New Roman" w:hAnsi="Times New Roman"/>
                <w:sz w:val="24"/>
                <w:szCs w:val="24"/>
                <w:lang w:val="ru-RU"/>
              </w:rPr>
              <w:tab/>
            </w:r>
          </w:p>
          <w:p w:rsidR="00436F4D" w:rsidRDefault="00436F4D" w:rsidP="001D2F13">
            <w:pPr>
              <w:tabs>
                <w:tab w:val="left" w:pos="5760"/>
              </w:tabs>
              <w:spacing w:after="0" w:line="240" w:lineRule="auto"/>
              <w:ind w:firstLine="284"/>
              <w:jc w:val="both"/>
              <w:rPr>
                <w:rFonts w:ascii="Times New Roman" w:eastAsia="Times New Roman" w:hAnsi="Times New Roman"/>
                <w:color w:val="000000"/>
                <w:sz w:val="24"/>
                <w:szCs w:val="24"/>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F4D" w:rsidRDefault="00436F4D" w:rsidP="001D2F13">
            <w:pPr>
              <w:shd w:val="clear" w:color="auto" w:fill="FFFFFF"/>
              <w:spacing w:after="0" w:line="240" w:lineRule="auto"/>
              <w:ind w:firstLine="284"/>
              <w:jc w:val="both"/>
              <w:rPr>
                <w:rFonts w:ascii="Times New Roman" w:eastAsia="Times New Roman" w:hAnsi="Times New Roman"/>
                <w:b/>
                <w:caps/>
                <w:sz w:val="24"/>
                <w:szCs w:val="24"/>
              </w:rPr>
            </w:pPr>
          </w:p>
          <w:p w:rsidR="00436F4D" w:rsidRDefault="00436F4D" w:rsidP="001D2F13">
            <w:pPr>
              <w:shd w:val="clear" w:color="auto" w:fill="FFFFFF"/>
              <w:spacing w:after="0" w:line="240" w:lineRule="auto"/>
              <w:ind w:firstLine="284"/>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tc>
      </w:tr>
      <w:tr w:rsidR="001D2F13" w:rsidTr="001D2F13">
        <w:trPr>
          <w:trHeight w:val="964"/>
          <w:jc w:val="center"/>
        </w:trPr>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2F13" w:rsidRPr="00333EE7" w:rsidRDefault="001D2F13" w:rsidP="001D2F13">
            <w:pPr>
              <w:spacing w:after="0" w:line="360" w:lineRule="auto"/>
              <w:rPr>
                <w:rFonts w:ascii="Times New Roman" w:hAnsi="Times New Roman"/>
                <w:sz w:val="24"/>
                <w:szCs w:val="24"/>
                <w:lang w:eastAsia="bg-BG"/>
              </w:rPr>
            </w:pPr>
            <w:r w:rsidRPr="00333EE7">
              <w:rPr>
                <w:rFonts w:ascii="Times New Roman" w:hAnsi="Times New Roman"/>
                <w:b/>
                <w:color w:val="000000"/>
                <w:sz w:val="24"/>
                <w:szCs w:val="24"/>
                <w:lang w:eastAsia="bg-BG"/>
              </w:rPr>
              <w:t>ГЛАВЕН СЧЕТОВОДИТЕЛ:</w:t>
            </w:r>
          </w:p>
          <w:p w:rsidR="001D2F13" w:rsidRPr="00333EE7" w:rsidRDefault="001D2F13" w:rsidP="001D2F13">
            <w:pPr>
              <w:spacing w:after="0" w:line="360" w:lineRule="auto"/>
              <w:rPr>
                <w:rFonts w:ascii="Times New Roman" w:hAnsi="Times New Roman"/>
                <w:b/>
                <w:sz w:val="24"/>
                <w:szCs w:val="24"/>
                <w:lang w:eastAsia="bg-BG"/>
              </w:rPr>
            </w:pP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/Антоанета Македонска/</w:t>
            </w:r>
          </w:p>
          <w:p w:rsidR="001D2F13" w:rsidRDefault="001D2F13" w:rsidP="001D2F13">
            <w:pPr>
              <w:tabs>
                <w:tab w:val="left" w:pos="5760"/>
              </w:tabs>
              <w:spacing w:after="0" w:line="240" w:lineRule="auto"/>
              <w:ind w:firstLine="284"/>
              <w:jc w:val="both"/>
              <w:rPr>
                <w:rFonts w:ascii="Times New Roman" w:eastAsia="Times New Roman" w:hAnsi="Times New Roman"/>
                <w:b/>
                <w:color w:val="000000"/>
                <w:sz w:val="24"/>
                <w:szCs w:val="24"/>
              </w:rPr>
            </w:pPr>
          </w:p>
        </w:tc>
        <w:tc>
          <w:tcPr>
            <w:tcW w:w="45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D2F13" w:rsidRDefault="001D2F13" w:rsidP="001D2F13">
            <w:pPr>
              <w:shd w:val="clear" w:color="auto" w:fill="FFFFFF"/>
              <w:spacing w:after="0" w:line="240" w:lineRule="auto"/>
              <w:ind w:firstLine="284"/>
              <w:jc w:val="both"/>
              <w:rPr>
                <w:rFonts w:ascii="Times New Roman" w:eastAsia="Times New Roman" w:hAnsi="Times New Roman"/>
                <w:b/>
                <w:caps/>
                <w:sz w:val="24"/>
                <w:szCs w:val="24"/>
              </w:rPr>
            </w:pPr>
          </w:p>
        </w:tc>
      </w:tr>
      <w:tr w:rsidR="001D2F13" w:rsidTr="001D2F13">
        <w:trPr>
          <w:trHeight w:val="964"/>
          <w:jc w:val="center"/>
        </w:trPr>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2F13" w:rsidRDefault="001D2F13" w:rsidP="001D2F13">
            <w:pPr>
              <w:spacing w:after="0" w:line="360" w:lineRule="auto"/>
              <w:rPr>
                <w:rFonts w:ascii="Times New Roman" w:hAnsi="Times New Roman"/>
                <w:b/>
                <w:color w:val="000000"/>
                <w:sz w:val="24"/>
                <w:szCs w:val="24"/>
                <w:lang w:eastAsia="bg-BG"/>
              </w:rPr>
            </w:pPr>
            <w:r>
              <w:rPr>
                <w:rFonts w:ascii="Times New Roman" w:hAnsi="Times New Roman"/>
                <w:b/>
                <w:color w:val="000000"/>
                <w:sz w:val="24"/>
                <w:szCs w:val="24"/>
                <w:lang w:eastAsia="bg-BG"/>
              </w:rPr>
              <w:t>Директор на ОП „Гробищни паркове“:</w:t>
            </w:r>
          </w:p>
          <w:p w:rsidR="001D2F13" w:rsidRPr="00333EE7" w:rsidRDefault="001D2F13" w:rsidP="001D2F13">
            <w:pPr>
              <w:spacing w:after="0" w:line="360" w:lineRule="auto"/>
              <w:rPr>
                <w:rFonts w:ascii="Times New Roman" w:hAnsi="Times New Roman"/>
                <w:b/>
                <w:color w:val="000000"/>
                <w:sz w:val="24"/>
                <w:szCs w:val="24"/>
                <w:lang w:eastAsia="bg-BG"/>
              </w:rPr>
            </w:pPr>
            <w:r>
              <w:rPr>
                <w:rFonts w:ascii="Times New Roman" w:hAnsi="Times New Roman"/>
                <w:b/>
                <w:color w:val="000000"/>
                <w:sz w:val="24"/>
                <w:szCs w:val="24"/>
                <w:lang w:eastAsia="bg-BG"/>
              </w:rPr>
              <w:t>/Ангел Миленков/</w:t>
            </w:r>
          </w:p>
        </w:tc>
        <w:tc>
          <w:tcPr>
            <w:tcW w:w="45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2F13" w:rsidRDefault="001D2F13" w:rsidP="001D2F13">
            <w:pPr>
              <w:shd w:val="clear" w:color="auto" w:fill="FFFFFF"/>
              <w:spacing w:after="0" w:line="240" w:lineRule="auto"/>
              <w:ind w:firstLine="284"/>
              <w:jc w:val="both"/>
              <w:rPr>
                <w:rFonts w:ascii="Times New Roman" w:eastAsia="Times New Roman" w:hAnsi="Times New Roman"/>
                <w:b/>
                <w:caps/>
                <w:sz w:val="24"/>
                <w:szCs w:val="24"/>
              </w:rPr>
            </w:pPr>
          </w:p>
        </w:tc>
      </w:tr>
    </w:tbl>
    <w:p w:rsidR="00436F4D" w:rsidRDefault="00436F4D" w:rsidP="00436F4D">
      <w:pPr>
        <w:spacing w:after="0" w:line="240" w:lineRule="auto"/>
        <w:ind w:firstLine="284"/>
        <w:jc w:val="both"/>
        <w:rPr>
          <w:rFonts w:ascii="Times New Roman" w:hAnsi="Times New Roman"/>
          <w:sz w:val="24"/>
          <w:szCs w:val="24"/>
        </w:rPr>
      </w:pPr>
    </w:p>
    <w:p w:rsidR="00436F4D" w:rsidRDefault="00436F4D" w:rsidP="00436F4D">
      <w:pPr>
        <w:spacing w:after="0" w:line="360" w:lineRule="auto"/>
        <w:ind w:left="7090"/>
        <w:jc w:val="center"/>
        <w:rPr>
          <w:rFonts w:ascii="Times New Roman" w:hAnsi="Times New Roman"/>
          <w:b/>
          <w:bCs/>
          <w:i/>
          <w:iCs/>
          <w:caps/>
          <w:w w:val="120"/>
          <w:kern w:val="1"/>
          <w:sz w:val="24"/>
          <w:szCs w:val="24"/>
        </w:rPr>
      </w:pPr>
    </w:p>
    <w:p w:rsidR="003A5718" w:rsidRDefault="003A5718" w:rsidP="00DA5884">
      <w:pPr>
        <w:rPr>
          <w:rFonts w:ascii="Times New Roman" w:hAnsi="Times New Roman" w:cs="Times New Roman"/>
          <w:b/>
          <w:sz w:val="24"/>
          <w:szCs w:val="24"/>
          <w:lang w:val="en-US" w:eastAsia="bg-BG"/>
        </w:rPr>
      </w:pPr>
    </w:p>
    <w:p w:rsidR="003A5718" w:rsidRDefault="003A5718" w:rsidP="00DA5884">
      <w:pPr>
        <w:rPr>
          <w:rFonts w:ascii="Times New Roman" w:hAnsi="Times New Roman" w:cs="Times New Roman"/>
          <w:b/>
          <w:sz w:val="24"/>
          <w:szCs w:val="24"/>
          <w:lang w:val="en-US" w:eastAsia="bg-BG"/>
        </w:rPr>
      </w:pPr>
    </w:p>
    <w:p w:rsidR="003A5718" w:rsidRPr="00DA5884" w:rsidRDefault="003A5718" w:rsidP="00DA5884">
      <w:pPr>
        <w:rPr>
          <w:rFonts w:ascii="Times New Roman" w:hAnsi="Times New Roman" w:cs="Times New Roman"/>
          <w:b/>
          <w:sz w:val="24"/>
          <w:szCs w:val="24"/>
          <w:lang w:val="en-US" w:eastAsia="bg-BG"/>
        </w:rPr>
      </w:pPr>
    </w:p>
    <w:sectPr w:rsidR="003A5718" w:rsidRPr="00DA58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35" w:rsidRDefault="00833335" w:rsidP="001D2F13">
      <w:pPr>
        <w:spacing w:after="0" w:line="240" w:lineRule="auto"/>
      </w:pPr>
      <w:r>
        <w:separator/>
      </w:r>
    </w:p>
  </w:endnote>
  <w:endnote w:type="continuationSeparator" w:id="0">
    <w:p w:rsidR="00833335" w:rsidRDefault="00833335" w:rsidP="001D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241726"/>
      <w:docPartObj>
        <w:docPartGallery w:val="Page Numbers (Bottom of Page)"/>
        <w:docPartUnique/>
      </w:docPartObj>
    </w:sdtPr>
    <w:sdtEndPr>
      <w:rPr>
        <w:noProof/>
      </w:rPr>
    </w:sdtEndPr>
    <w:sdtContent>
      <w:p w:rsidR="00DB7D08" w:rsidRDefault="00DB7D08">
        <w:pPr>
          <w:pStyle w:val="Footer"/>
          <w:jc w:val="right"/>
        </w:pPr>
        <w:r>
          <w:fldChar w:fldCharType="begin"/>
        </w:r>
        <w:r>
          <w:instrText xml:space="preserve"> PAGE   \* MERGEFORMAT </w:instrText>
        </w:r>
        <w:r>
          <w:fldChar w:fldCharType="separate"/>
        </w:r>
        <w:r w:rsidR="002C3E82">
          <w:rPr>
            <w:noProof/>
          </w:rPr>
          <w:t>21</w:t>
        </w:r>
        <w:r>
          <w:rPr>
            <w:noProof/>
          </w:rPr>
          <w:fldChar w:fldCharType="end"/>
        </w:r>
      </w:p>
    </w:sdtContent>
  </w:sdt>
  <w:p w:rsidR="00DB7D08" w:rsidRDefault="00DB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35" w:rsidRDefault="00833335" w:rsidP="001D2F13">
      <w:pPr>
        <w:spacing w:after="0" w:line="240" w:lineRule="auto"/>
      </w:pPr>
      <w:r>
        <w:separator/>
      </w:r>
    </w:p>
  </w:footnote>
  <w:footnote w:type="continuationSeparator" w:id="0">
    <w:p w:rsidR="00833335" w:rsidRDefault="00833335" w:rsidP="001D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CDF"/>
    <w:multiLevelType w:val="multilevel"/>
    <w:tmpl w:val="075C8FB4"/>
    <w:lvl w:ilvl="0">
      <w:start w:val="3"/>
      <w:numFmt w:val="upp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37667FAF"/>
    <w:multiLevelType w:val="hybridMultilevel"/>
    <w:tmpl w:val="920EA3BA"/>
    <w:lvl w:ilvl="0" w:tplc="9934F82C">
      <w:start w:val="1"/>
      <w:numFmt w:val="bullet"/>
      <w:lvlText w:val=""/>
      <w:lvlJc w:val="left"/>
      <w:pPr>
        <w:tabs>
          <w:tab w:val="num" w:pos="1070"/>
        </w:tabs>
        <w:ind w:left="1070" w:hanging="360"/>
      </w:pPr>
      <w:rPr>
        <w:rFonts w:ascii="Symbol" w:hAnsi="Symbol" w:hint="default"/>
        <w:sz w:val="22"/>
      </w:rPr>
    </w:lvl>
    <w:lvl w:ilvl="1" w:tplc="04020019">
      <w:start w:val="1"/>
      <w:numFmt w:val="decimal"/>
      <w:lvlText w:val="%2."/>
      <w:lvlJc w:val="left"/>
      <w:pPr>
        <w:tabs>
          <w:tab w:val="num" w:pos="1800"/>
        </w:tabs>
        <w:ind w:left="1800" w:hanging="360"/>
      </w:pPr>
      <w:rPr>
        <w:rFonts w:hint="default"/>
        <w:b w:val="0"/>
        <w:i w:val="0"/>
        <w:color w:val="auto"/>
      </w:rPr>
    </w:lvl>
    <w:lvl w:ilvl="2" w:tplc="0402001B">
      <w:start w:val="1"/>
      <w:numFmt w:val="bullet"/>
      <w:lvlText w:val=""/>
      <w:lvlJc w:val="left"/>
      <w:pPr>
        <w:tabs>
          <w:tab w:val="num" w:pos="2520"/>
        </w:tabs>
        <w:ind w:left="2520" w:hanging="360"/>
      </w:pPr>
      <w:rPr>
        <w:rFonts w:ascii="Wingdings" w:hAnsi="Wingdings" w:hint="default"/>
      </w:rPr>
    </w:lvl>
    <w:lvl w:ilvl="3" w:tplc="0402000F">
      <w:start w:val="3"/>
      <w:numFmt w:val="bullet"/>
      <w:lvlText w:val="•"/>
      <w:lvlJc w:val="left"/>
      <w:pPr>
        <w:ind w:left="3600" w:hanging="720"/>
      </w:pPr>
      <w:rPr>
        <w:rFonts w:ascii="Times New Roman" w:eastAsia="Times New Roman" w:hAnsi="Times New Roman" w:cs="Times New Roman"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15:restartNumberingAfterBreak="0">
    <w:nsid w:val="6737083A"/>
    <w:multiLevelType w:val="multilevel"/>
    <w:tmpl w:val="86DC3BC0"/>
    <w:lvl w:ilvl="0">
      <w:start w:val="1"/>
      <w:numFmt w:val="decimal"/>
      <w:lvlText w:val="%1."/>
      <w:lvlJc w:val="left"/>
      <w:pPr>
        <w:ind w:left="283" w:hanging="283"/>
      </w:pPr>
      <w:rPr>
        <w:rFonts w:cs="Times New Roman"/>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6" w15:restartNumberingAfterBreak="0">
    <w:nsid w:val="745A6B84"/>
    <w:multiLevelType w:val="multilevel"/>
    <w:tmpl w:val="CF407168"/>
    <w:lvl w:ilvl="0">
      <w:numFmt w:val="bullet"/>
      <w:lvlText w:val=""/>
      <w:lvlJc w:val="left"/>
      <w:pPr>
        <w:ind w:left="283" w:hanging="283"/>
      </w:pPr>
      <w:rPr>
        <w:rFonts w:ascii="Symbol" w:hAnsi="Symbol"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4"/>
    <w:lvlOverride w:ilvl="0">
      <w:startOverride w:val="1"/>
    </w:lvlOverride>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A3"/>
    <w:rsid w:val="00005781"/>
    <w:rsid w:val="00010461"/>
    <w:rsid w:val="0009303D"/>
    <w:rsid w:val="001D2F13"/>
    <w:rsid w:val="00217A8C"/>
    <w:rsid w:val="00244314"/>
    <w:rsid w:val="00293E7F"/>
    <w:rsid w:val="002C3E82"/>
    <w:rsid w:val="003A5718"/>
    <w:rsid w:val="003E5035"/>
    <w:rsid w:val="00417DF1"/>
    <w:rsid w:val="00430E82"/>
    <w:rsid w:val="00436F4D"/>
    <w:rsid w:val="00524007"/>
    <w:rsid w:val="0054205E"/>
    <w:rsid w:val="006C0865"/>
    <w:rsid w:val="00760828"/>
    <w:rsid w:val="00833335"/>
    <w:rsid w:val="008338F8"/>
    <w:rsid w:val="00852D7D"/>
    <w:rsid w:val="00D1495C"/>
    <w:rsid w:val="00DA5884"/>
    <w:rsid w:val="00DB7D08"/>
    <w:rsid w:val="00E11046"/>
    <w:rsid w:val="00EF2D2A"/>
    <w:rsid w:val="00F032A3"/>
    <w:rsid w:val="00F40E0D"/>
    <w:rsid w:val="00F509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9D76"/>
  <w15:chartTrackingRefBased/>
  <w15:docId w15:val="{9459A8FE-D6A1-443B-A220-ACAC4B33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A3"/>
    <w:pPr>
      <w:spacing w:after="200" w:line="276" w:lineRule="auto"/>
    </w:pPr>
  </w:style>
  <w:style w:type="paragraph" w:styleId="Heading1">
    <w:name w:val="heading 1"/>
    <w:basedOn w:val="Normal"/>
    <w:next w:val="Normal"/>
    <w:link w:val="Heading1Char"/>
    <w:uiPriority w:val="9"/>
    <w:qFormat/>
    <w:rsid w:val="00F03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2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2A3"/>
    <w:rPr>
      <w:rFonts w:asciiTheme="majorHAnsi" w:eastAsiaTheme="majorEastAsia" w:hAnsiTheme="majorHAnsi" w:cstheme="majorBidi"/>
      <w:color w:val="2E74B5" w:themeColor="accent1" w:themeShade="BF"/>
      <w:sz w:val="32"/>
      <w:szCs w:val="32"/>
    </w:rPr>
  </w:style>
  <w:style w:type="paragraph" w:styleId="ListParagraph">
    <w:name w:val="List Paragraph"/>
    <w:aliases w:val="ПАРАГРАФ"/>
    <w:basedOn w:val="Normal"/>
    <w:link w:val="ListParagraphChar"/>
    <w:uiPriority w:val="99"/>
    <w:qFormat/>
    <w:rsid w:val="0054205E"/>
    <w:pPr>
      <w:ind w:left="720"/>
      <w:contextualSpacing/>
    </w:pPr>
    <w:rPr>
      <w:rFonts w:ascii="Calibri" w:eastAsia="Calibri" w:hAnsi="Calibri" w:cs="Calibri"/>
    </w:rPr>
  </w:style>
  <w:style w:type="character" w:customStyle="1" w:styleId="ListParagraphChar">
    <w:name w:val="List Paragraph Char"/>
    <w:aliases w:val="ПАРАГРАФ Char"/>
    <w:link w:val="ListParagraph"/>
    <w:uiPriority w:val="34"/>
    <w:locked/>
    <w:rsid w:val="0054205E"/>
    <w:rPr>
      <w:rFonts w:ascii="Calibri" w:eastAsia="Calibri" w:hAnsi="Calibri" w:cs="Calibri"/>
    </w:rPr>
  </w:style>
  <w:style w:type="character" w:customStyle="1" w:styleId="Heading2Char">
    <w:name w:val="Heading 2 Char"/>
    <w:basedOn w:val="DefaultParagraphFont"/>
    <w:link w:val="Heading2"/>
    <w:uiPriority w:val="9"/>
    <w:rsid w:val="00852D7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rsid w:val="00852D7D"/>
    <w:pPr>
      <w:spacing w:after="120" w:line="240" w:lineRule="auto"/>
      <w:ind w:left="360"/>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rsid w:val="00852D7D"/>
    <w:rPr>
      <w:rFonts w:ascii="Times New Roman" w:eastAsia="Calibri" w:hAnsi="Times New Roman" w:cs="Times New Roman"/>
      <w:sz w:val="16"/>
      <w:szCs w:val="16"/>
      <w:lang w:val="en-US"/>
    </w:rPr>
  </w:style>
  <w:style w:type="paragraph" w:styleId="BodyText">
    <w:name w:val="Body Text"/>
    <w:basedOn w:val="Normal"/>
    <w:link w:val="BodyTextChar"/>
    <w:uiPriority w:val="99"/>
    <w:semiHidden/>
    <w:unhideWhenUsed/>
    <w:rsid w:val="00436F4D"/>
    <w:pPr>
      <w:spacing w:after="120"/>
    </w:pPr>
  </w:style>
  <w:style w:type="character" w:customStyle="1" w:styleId="BodyTextChar">
    <w:name w:val="Body Text Char"/>
    <w:basedOn w:val="DefaultParagraphFont"/>
    <w:link w:val="BodyText"/>
    <w:uiPriority w:val="99"/>
    <w:semiHidden/>
    <w:rsid w:val="00436F4D"/>
  </w:style>
  <w:style w:type="paragraph" w:customStyle="1" w:styleId="Style14">
    <w:name w:val="Style14"/>
    <w:basedOn w:val="Normal"/>
    <w:rsid w:val="00436F4D"/>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eastAsia="bg-BG"/>
    </w:rPr>
  </w:style>
  <w:style w:type="character" w:customStyle="1" w:styleId="FontStyle202">
    <w:name w:val="Font Style202"/>
    <w:rsid w:val="00436F4D"/>
    <w:rPr>
      <w:rFonts w:ascii="Times New Roman" w:hAnsi="Times New Roman"/>
      <w:sz w:val="22"/>
    </w:rPr>
  </w:style>
  <w:style w:type="paragraph" w:customStyle="1" w:styleId="firstline">
    <w:name w:val="firstline"/>
    <w:basedOn w:val="Normal"/>
    <w:rsid w:val="00436F4D"/>
    <w:pPr>
      <w:spacing w:after="0" w:line="240" w:lineRule="atLeast"/>
      <w:ind w:firstLine="640"/>
      <w:jc w:val="both"/>
    </w:pPr>
    <w:rPr>
      <w:rFonts w:ascii="Arial" w:eastAsia="Calibri" w:hAnsi="Arial" w:cs="Arial"/>
      <w:color w:val="000000"/>
      <w:sz w:val="24"/>
      <w:szCs w:val="24"/>
      <w:lang w:eastAsia="bg-BG"/>
    </w:rPr>
  </w:style>
  <w:style w:type="paragraph" w:styleId="Header">
    <w:name w:val="header"/>
    <w:basedOn w:val="Normal"/>
    <w:link w:val="HeaderChar"/>
    <w:uiPriority w:val="99"/>
    <w:unhideWhenUsed/>
    <w:rsid w:val="001D2F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F13"/>
  </w:style>
  <w:style w:type="paragraph" w:styleId="Footer">
    <w:name w:val="footer"/>
    <w:basedOn w:val="Normal"/>
    <w:link w:val="FooterChar"/>
    <w:uiPriority w:val="99"/>
    <w:unhideWhenUsed/>
    <w:rsid w:val="001D2F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F13"/>
  </w:style>
  <w:style w:type="paragraph" w:styleId="TOCHeading">
    <w:name w:val="TOC Heading"/>
    <w:basedOn w:val="Heading1"/>
    <w:next w:val="Normal"/>
    <w:uiPriority w:val="39"/>
    <w:unhideWhenUsed/>
    <w:qFormat/>
    <w:rsid w:val="001D2F13"/>
    <w:pPr>
      <w:spacing w:line="259" w:lineRule="auto"/>
      <w:outlineLvl w:val="9"/>
    </w:pPr>
    <w:rPr>
      <w:lang w:val="en-US"/>
    </w:rPr>
  </w:style>
  <w:style w:type="paragraph" w:styleId="TOC1">
    <w:name w:val="toc 1"/>
    <w:basedOn w:val="Normal"/>
    <w:next w:val="Normal"/>
    <w:autoRedefine/>
    <w:uiPriority w:val="39"/>
    <w:unhideWhenUsed/>
    <w:rsid w:val="001D2F13"/>
    <w:pPr>
      <w:spacing w:after="100"/>
    </w:pPr>
  </w:style>
  <w:style w:type="paragraph" w:styleId="TOC2">
    <w:name w:val="toc 2"/>
    <w:basedOn w:val="Normal"/>
    <w:next w:val="Normal"/>
    <w:autoRedefine/>
    <w:uiPriority w:val="39"/>
    <w:unhideWhenUsed/>
    <w:rsid w:val="001D2F13"/>
    <w:pPr>
      <w:spacing w:after="100"/>
      <w:ind w:left="220"/>
    </w:pPr>
  </w:style>
  <w:style w:type="character" w:styleId="Hyperlink">
    <w:name w:val="Hyperlink"/>
    <w:basedOn w:val="DefaultParagraphFont"/>
    <w:uiPriority w:val="99"/>
    <w:unhideWhenUsed/>
    <w:rsid w:val="001D2F13"/>
    <w:rPr>
      <w:color w:val="0563C1" w:themeColor="hyperlink"/>
      <w:u w:val="single"/>
    </w:rPr>
  </w:style>
  <w:style w:type="paragraph" w:customStyle="1" w:styleId="Stassy">
    <w:name w:val="Stassy"/>
    <w:basedOn w:val="Caption"/>
    <w:link w:val="StassyChar"/>
    <w:uiPriority w:val="99"/>
    <w:rsid w:val="00005781"/>
    <w:pPr>
      <w:tabs>
        <w:tab w:val="left" w:pos="-1080"/>
      </w:tabs>
      <w:spacing w:before="80" w:after="80"/>
      <w:jc w:val="both"/>
      <w:outlineLvl w:val="2"/>
    </w:pPr>
    <w:rPr>
      <w:rFonts w:ascii="Times New Roman" w:eastAsia="Calibri" w:hAnsi="Times New Roman" w:cs="Times New Roman"/>
      <w:b/>
      <w:i w:val="0"/>
      <w:iCs w:val="0"/>
      <w:color w:val="auto"/>
      <w:sz w:val="20"/>
      <w:szCs w:val="20"/>
      <w:lang w:eastAsia="bg-BG"/>
    </w:rPr>
  </w:style>
  <w:style w:type="character" w:customStyle="1" w:styleId="StassyChar">
    <w:name w:val="Stassy Char"/>
    <w:link w:val="Stassy"/>
    <w:uiPriority w:val="99"/>
    <w:locked/>
    <w:rsid w:val="00005781"/>
    <w:rPr>
      <w:rFonts w:ascii="Times New Roman" w:eastAsia="Calibri" w:hAnsi="Times New Roman" w:cs="Times New Roman"/>
      <w:b/>
      <w:sz w:val="20"/>
      <w:szCs w:val="20"/>
      <w:lang w:eastAsia="bg-BG"/>
    </w:rPr>
  </w:style>
  <w:style w:type="paragraph" w:customStyle="1" w:styleId="Application3">
    <w:name w:val="Application3"/>
    <w:basedOn w:val="Normal"/>
    <w:autoRedefine/>
    <w:uiPriority w:val="99"/>
    <w:rsid w:val="00005781"/>
    <w:pPr>
      <w:numPr>
        <w:numId w:val="8"/>
      </w:numPr>
      <w:tabs>
        <w:tab w:val="left" w:pos="426"/>
      </w:tabs>
      <w:spacing w:before="100" w:beforeAutospacing="1" w:after="0" w:line="240" w:lineRule="auto"/>
      <w:jc w:val="both"/>
    </w:pPr>
    <w:rPr>
      <w:rFonts w:ascii="Verdana" w:eastAsia="Times New Roman" w:hAnsi="Verdana" w:cs="Verdana"/>
      <w:b/>
      <w:bCs/>
      <w:spacing w:val="-2"/>
      <w:sz w:val="20"/>
      <w:szCs w:val="20"/>
    </w:rPr>
  </w:style>
  <w:style w:type="paragraph" w:styleId="Caption">
    <w:name w:val="caption"/>
    <w:basedOn w:val="Normal"/>
    <w:next w:val="Normal"/>
    <w:uiPriority w:val="35"/>
    <w:semiHidden/>
    <w:unhideWhenUsed/>
    <w:qFormat/>
    <w:rsid w:val="0000578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F2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BG/TXT/?uri=CELEX%3A32016R0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5E6C-DDE2-49BD-A365-576E8562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34</Pages>
  <Words>8862</Words>
  <Characters>50515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STsvetkova</cp:lastModifiedBy>
  <cp:revision>7</cp:revision>
  <cp:lastPrinted>2017-04-25T10:38:00Z</cp:lastPrinted>
  <dcterms:created xsi:type="dcterms:W3CDTF">2017-04-19T06:40:00Z</dcterms:created>
  <dcterms:modified xsi:type="dcterms:W3CDTF">2017-04-25T10:38:00Z</dcterms:modified>
</cp:coreProperties>
</file>