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6D" w:rsidRDefault="00070D29" w:rsidP="009E636D">
      <w:pPr>
        <w:rPr>
          <w:b/>
          <w:sz w:val="24"/>
          <w:szCs w:val="32"/>
        </w:rPr>
      </w:pPr>
      <w:r>
        <w:rPr>
          <w:b/>
          <w:sz w:val="24"/>
          <w:szCs w:val="32"/>
        </w:rPr>
        <w:t>Werkvoorbereider Niet-woningen</w:t>
      </w:r>
    </w:p>
    <w:p w:rsidR="00FD7B6F" w:rsidRPr="00FD7B6F" w:rsidRDefault="00FD7B6F" w:rsidP="009E636D">
      <w:r w:rsidRPr="00FD7B6F">
        <w:t>1</w:t>
      </w:r>
      <w:r w:rsidR="00D40B33">
        <w:t>8</w:t>
      </w:r>
      <w:r w:rsidRPr="00FD7B6F">
        <w:t xml:space="preserve"> uur, schaal 8</w:t>
      </w:r>
    </w:p>
    <w:p w:rsidR="009E636D" w:rsidRDefault="009E636D" w:rsidP="009E636D"/>
    <w:p w:rsidR="009E636D" w:rsidRPr="00614248" w:rsidRDefault="009C5ED5" w:rsidP="009E636D">
      <w:pPr>
        <w:rPr>
          <w:b/>
        </w:rPr>
      </w:pPr>
      <w:r>
        <w:rPr>
          <w:b/>
        </w:rPr>
        <w:t>B</w:t>
      </w:r>
      <w:r w:rsidR="009E636D" w:rsidRPr="00614248">
        <w:rPr>
          <w:b/>
        </w:rPr>
        <w:t>elastingen Rotterdam</w:t>
      </w:r>
    </w:p>
    <w:p w:rsidR="00070D29" w:rsidRDefault="009E636D" w:rsidP="009E636D">
      <w:r w:rsidRPr="00614248">
        <w:t xml:space="preserve">Onze </w:t>
      </w:r>
      <w:proofErr w:type="spellStart"/>
      <w:r w:rsidRPr="00614248">
        <w:t>vakeenheid</w:t>
      </w:r>
      <w:proofErr w:type="spellEnd"/>
      <w:r w:rsidRPr="00614248">
        <w:t xml:space="preserve"> maakt deel uit van het clust</w:t>
      </w:r>
      <w:r w:rsidR="00407E54">
        <w:t xml:space="preserve">er Dienstverlening en verzorgt </w:t>
      </w:r>
      <w:r w:rsidRPr="00614248">
        <w:t xml:space="preserve">belastinginkomsten en andere heffingen. Het gaat jaarlijks om ruim 1 miljoen aanslag- en aangiftebiljetten met een belastingopbrengst van ruim 325 miljoen Euro. De afdeling </w:t>
      </w:r>
      <w:r w:rsidR="00070D29">
        <w:t xml:space="preserve">Fiscaal Technische Zaken </w:t>
      </w:r>
    </w:p>
    <w:p w:rsidR="009E636D" w:rsidRDefault="00CD7D14" w:rsidP="009E636D">
      <w:r>
        <w:rPr>
          <w:rFonts w:cs="Arial"/>
        </w:rPr>
        <w:t xml:space="preserve">geeft vorm aan het taxatie- en fiscale beleid van de gemeente en zorgt voor de uitvoering. Op jaarbasis worden ruim 300.000 woningen en 30.000 niet-woningen zoals winkels, kantoren, bedrijven, maar ook incourante objecten zoals scholen, ziekenhuizen en </w:t>
      </w:r>
      <w:proofErr w:type="spellStart"/>
      <w:r>
        <w:rPr>
          <w:rFonts w:cs="Arial"/>
        </w:rPr>
        <w:t>havengebonden</w:t>
      </w:r>
      <w:proofErr w:type="spellEnd"/>
      <w:r>
        <w:rPr>
          <w:rFonts w:cs="Arial"/>
        </w:rPr>
        <w:t xml:space="preserve"> (industriële) objecten getaxeerd.</w:t>
      </w:r>
      <w:r w:rsidR="00A96B9C">
        <w:t xml:space="preserve"> Binnen het team </w:t>
      </w:r>
      <w:r>
        <w:t>Courant</w:t>
      </w:r>
      <w:r w:rsidR="009E636D" w:rsidRPr="00614248">
        <w:t xml:space="preserve"> is</w:t>
      </w:r>
      <w:r w:rsidR="00A8720E">
        <w:t xml:space="preserve"> </w:t>
      </w:r>
      <w:r w:rsidR="00632BA9">
        <w:t xml:space="preserve">een </w:t>
      </w:r>
      <w:r>
        <w:t>werkvoorbereider niet-woningen</w:t>
      </w:r>
      <w:r w:rsidR="00A8720E">
        <w:t xml:space="preserve"> </w:t>
      </w:r>
      <w:r w:rsidR="00145B60">
        <w:t>nodig.</w:t>
      </w:r>
    </w:p>
    <w:p w:rsidR="00145B60" w:rsidRDefault="00145B60" w:rsidP="009E636D"/>
    <w:p w:rsidR="00C51C7F" w:rsidRDefault="00C51C7F" w:rsidP="009E636D"/>
    <w:p w:rsidR="00944A12" w:rsidRPr="00944A12" w:rsidRDefault="00944A12" w:rsidP="00944A12">
      <w:pPr>
        <w:rPr>
          <w:b/>
          <w:lang w:val="nl" w:eastAsia="en-US"/>
        </w:rPr>
      </w:pPr>
      <w:r w:rsidRPr="00944A12">
        <w:rPr>
          <w:b/>
          <w:lang w:val="nl" w:eastAsia="en-US"/>
        </w:rPr>
        <w:t>Opdrachtomschrijving</w:t>
      </w:r>
    </w:p>
    <w:p w:rsidR="00944A12" w:rsidRPr="00944A12" w:rsidRDefault="00944A12" w:rsidP="00944A12">
      <w:pPr>
        <w:rPr>
          <w:lang w:val="nl" w:eastAsia="en-US"/>
        </w:rPr>
      </w:pPr>
      <w:r w:rsidRPr="00944A12">
        <w:rPr>
          <w:lang w:val="nl" w:eastAsia="en-US"/>
        </w:rPr>
        <w:t>Beheer gedurende een half jaar van een portefeuille bestaande uit incourante objecten. Hierbij wordt gevraagd om:</w:t>
      </w:r>
    </w:p>
    <w:p w:rsidR="00944A12" w:rsidRPr="00944A12" w:rsidRDefault="00944A12" w:rsidP="00944A12">
      <w:pPr>
        <w:pStyle w:val="Lijstalinea"/>
        <w:numPr>
          <w:ilvl w:val="0"/>
          <w:numId w:val="2"/>
        </w:numPr>
        <w:rPr>
          <w:lang w:val="nl" w:eastAsia="en-US"/>
        </w:rPr>
      </w:pPr>
      <w:r w:rsidRPr="00944A12">
        <w:rPr>
          <w:lang w:val="nl" w:eastAsia="en-US"/>
        </w:rPr>
        <w:t>Procedureel en taxatie-technisch advies inzake de waardering van deze objecten in het algemeen en in het bijzonder ten aanzien van universiteiten, evenementenhallen, stadions en dergelijke.</w:t>
      </w:r>
    </w:p>
    <w:p w:rsidR="00944A12" w:rsidRPr="00944A12" w:rsidRDefault="00944A12" w:rsidP="00944A12">
      <w:pPr>
        <w:pStyle w:val="Lijstalinea"/>
        <w:numPr>
          <w:ilvl w:val="0"/>
          <w:numId w:val="2"/>
        </w:numPr>
        <w:rPr>
          <w:lang w:val="nl" w:eastAsia="en-US"/>
        </w:rPr>
      </w:pPr>
      <w:r w:rsidRPr="00944A12">
        <w:rPr>
          <w:lang w:val="nl" w:eastAsia="en-US"/>
        </w:rPr>
        <w:t>Begeleiding van het waarderingsproces met als doel overeenstemming te bereiken met belanghebbenden en/of adviseurs over de objectafbakening, tenaamstelling en waardering van de betrokken objecten. De volgende aandachtspunten dienen hierbij te worden betrokken:</w:t>
      </w:r>
    </w:p>
    <w:p w:rsidR="00944A12" w:rsidRPr="00944A12" w:rsidRDefault="00944A12" w:rsidP="00944A12">
      <w:pPr>
        <w:pStyle w:val="Lijstalinea"/>
        <w:numPr>
          <w:ilvl w:val="0"/>
          <w:numId w:val="2"/>
        </w:numPr>
        <w:rPr>
          <w:lang w:val="nl" w:eastAsia="en-US"/>
        </w:rPr>
      </w:pPr>
      <w:r w:rsidRPr="00944A12">
        <w:rPr>
          <w:lang w:val="nl" w:eastAsia="en-US"/>
        </w:rPr>
        <w:t>Laatste jurisprudentie;</w:t>
      </w:r>
    </w:p>
    <w:p w:rsidR="00944A12" w:rsidRPr="00944A12" w:rsidRDefault="00944A12" w:rsidP="00944A12">
      <w:pPr>
        <w:pStyle w:val="Lijstalinea"/>
        <w:numPr>
          <w:ilvl w:val="0"/>
          <w:numId w:val="2"/>
        </w:numPr>
        <w:rPr>
          <w:lang w:val="nl" w:eastAsia="en-US"/>
        </w:rPr>
      </w:pPr>
      <w:r w:rsidRPr="00944A12">
        <w:rPr>
          <w:lang w:val="nl" w:eastAsia="en-US"/>
        </w:rPr>
        <w:t>Taxatie waar mogelijk op basis van taxatiewijzers.</w:t>
      </w:r>
    </w:p>
    <w:p w:rsidR="00944A12" w:rsidRPr="00944A12" w:rsidRDefault="00944A12" w:rsidP="00944A12">
      <w:pPr>
        <w:rPr>
          <w:lang w:val="nl" w:eastAsia="en-US"/>
        </w:rPr>
      </w:pPr>
    </w:p>
    <w:p w:rsidR="00944A12" w:rsidRPr="00944A12" w:rsidRDefault="00944A12" w:rsidP="00944A12">
      <w:pPr>
        <w:rPr>
          <w:lang w:val="nl" w:eastAsia="en-US"/>
        </w:rPr>
      </w:pPr>
      <w:r w:rsidRPr="00944A12">
        <w:rPr>
          <w:lang w:val="nl" w:eastAsia="en-US"/>
        </w:rPr>
        <w:t>Specialistische (juridisch en taxatie-technisch) kennis van zaken en bekendheid met het incourante vastgoed zijn gewenst.</w:t>
      </w:r>
    </w:p>
    <w:p w:rsidR="00944A12" w:rsidRDefault="00944A12" w:rsidP="00944A12">
      <w:pPr>
        <w:rPr>
          <w:lang w:val="nl" w:eastAsia="en-US"/>
        </w:rPr>
      </w:pPr>
      <w:r w:rsidRPr="00944A12">
        <w:rPr>
          <w:lang w:val="nl" w:eastAsia="en-US"/>
        </w:rPr>
        <w:t>De doorlooptijd van de opdracht is een half jaar en de omvang van het beheer en de advisering is maximaal 40 uur per week.</w:t>
      </w:r>
      <w:bookmarkStart w:id="0" w:name="_GoBack"/>
      <w:bookmarkEnd w:id="0"/>
    </w:p>
    <w:p w:rsidR="00CD21FD" w:rsidRDefault="00CD21FD" w:rsidP="009E636D"/>
    <w:p w:rsidR="00C51C7F" w:rsidRDefault="00C51C7F" w:rsidP="009E636D"/>
    <w:p w:rsidR="00145B60" w:rsidRDefault="00145B60" w:rsidP="009E636D">
      <w:pPr>
        <w:rPr>
          <w:b/>
        </w:rPr>
      </w:pPr>
      <w:r>
        <w:rPr>
          <w:b/>
        </w:rPr>
        <w:t>Gevraagd</w:t>
      </w:r>
    </w:p>
    <w:p w:rsidR="00944A12" w:rsidRDefault="00145B60" w:rsidP="00944A12">
      <w:pPr>
        <w:pStyle w:val="Lijstalinea"/>
        <w:numPr>
          <w:ilvl w:val="0"/>
          <w:numId w:val="1"/>
        </w:numPr>
      </w:pPr>
      <w:r>
        <w:t>E</w:t>
      </w:r>
      <w:r w:rsidR="005F24A3">
        <w:t xml:space="preserve">en afgeronde </w:t>
      </w:r>
      <w:proofErr w:type="spellStart"/>
      <w:r w:rsidR="00BF4637">
        <w:t>HBO</w:t>
      </w:r>
      <w:r w:rsidR="00A8720E">
        <w:t>-opleiding</w:t>
      </w:r>
      <w:proofErr w:type="spellEnd"/>
      <w:r w:rsidR="00A8720E">
        <w:t xml:space="preserve"> </w:t>
      </w:r>
      <w:r w:rsidR="00BD3712">
        <w:t xml:space="preserve">en affiniteit met </w:t>
      </w:r>
      <w:r w:rsidR="009E636D" w:rsidRPr="00614248">
        <w:t>administra</w:t>
      </w:r>
      <w:r w:rsidR="009E636D">
        <w:t xml:space="preserve">tieve processen en </w:t>
      </w:r>
      <w:r w:rsidR="009E636D" w:rsidRPr="00614248">
        <w:t>procedures.</w:t>
      </w:r>
    </w:p>
    <w:p w:rsidR="00944A12" w:rsidRPr="00944A12" w:rsidRDefault="001676FD" w:rsidP="00944A12">
      <w:pPr>
        <w:pStyle w:val="Lijstalinea"/>
        <w:numPr>
          <w:ilvl w:val="0"/>
          <w:numId w:val="1"/>
        </w:numPr>
        <w:rPr>
          <w:rFonts w:cs="Arial"/>
          <w:lang w:eastAsia="en-US"/>
        </w:rPr>
      </w:pPr>
      <w:r w:rsidRPr="00944A12">
        <w:rPr>
          <w:rFonts w:cs="Arial"/>
          <w:lang w:eastAsia="en-US"/>
        </w:rPr>
        <w:t>Grondige k</w:t>
      </w:r>
      <w:r w:rsidR="00CD21FD" w:rsidRPr="00944A12">
        <w:rPr>
          <w:rFonts w:cs="Arial"/>
          <w:lang w:eastAsia="en-US"/>
        </w:rPr>
        <w:t>ennis van de WOZ-administratie en kennis van Belastingen</w:t>
      </w:r>
      <w:r w:rsidR="0019483F" w:rsidRPr="00944A12">
        <w:rPr>
          <w:rFonts w:cs="Arial"/>
          <w:lang w:eastAsia="en-US"/>
        </w:rPr>
        <w:t>,</w:t>
      </w:r>
      <w:r w:rsidR="006D5A94" w:rsidRPr="00944A12">
        <w:rPr>
          <w:rFonts w:cs="Arial"/>
          <w:lang w:eastAsia="en-US"/>
        </w:rPr>
        <w:t xml:space="preserve"> BAG</w:t>
      </w:r>
      <w:r w:rsidR="0019483F" w:rsidRPr="00944A12">
        <w:rPr>
          <w:rFonts w:cs="Arial"/>
          <w:lang w:eastAsia="en-US"/>
        </w:rPr>
        <w:t xml:space="preserve"> en </w:t>
      </w:r>
      <w:r w:rsidR="005F044B" w:rsidRPr="00944A12">
        <w:rPr>
          <w:rFonts w:cs="Arial"/>
          <w:lang w:eastAsia="en-US"/>
        </w:rPr>
        <w:t>BRK</w:t>
      </w:r>
      <w:r w:rsidR="00CD21FD" w:rsidRPr="00944A12">
        <w:rPr>
          <w:rFonts w:cs="Arial"/>
          <w:lang w:eastAsia="en-US"/>
        </w:rPr>
        <w:t xml:space="preserve"> </w:t>
      </w:r>
      <w:r w:rsidR="00BF4637" w:rsidRPr="00944A12">
        <w:rPr>
          <w:rFonts w:cs="Arial"/>
          <w:lang w:eastAsia="en-US"/>
        </w:rPr>
        <w:t>is</w:t>
      </w:r>
      <w:r w:rsidR="006C4CB3" w:rsidRPr="00944A12">
        <w:rPr>
          <w:rFonts w:cs="Arial"/>
          <w:lang w:eastAsia="en-US"/>
        </w:rPr>
        <w:t xml:space="preserve"> een </w:t>
      </w:r>
      <w:r w:rsidR="00BF4637" w:rsidRPr="00944A12">
        <w:rPr>
          <w:rFonts w:cs="Arial"/>
          <w:lang w:eastAsia="en-US"/>
        </w:rPr>
        <w:t>must</w:t>
      </w:r>
      <w:r w:rsidR="00944A12" w:rsidRPr="00944A12">
        <w:rPr>
          <w:rFonts w:cs="Arial"/>
          <w:lang w:eastAsia="en-US"/>
        </w:rPr>
        <w:t>.</w:t>
      </w:r>
    </w:p>
    <w:p w:rsidR="00944A12" w:rsidRPr="00944A12" w:rsidRDefault="00CD21FD" w:rsidP="00944A12">
      <w:pPr>
        <w:pStyle w:val="Lijstalinea"/>
        <w:numPr>
          <w:ilvl w:val="0"/>
          <w:numId w:val="1"/>
        </w:numPr>
        <w:rPr>
          <w:rFonts w:cs="Arial"/>
        </w:rPr>
      </w:pPr>
      <w:r w:rsidRPr="00944A12">
        <w:rPr>
          <w:rFonts w:cs="Arial"/>
        </w:rPr>
        <w:t xml:space="preserve">Daarnaast heeft de medewerker gedegen kennis van </w:t>
      </w:r>
      <w:r w:rsidR="001676FD" w:rsidRPr="00944A12">
        <w:rPr>
          <w:rFonts w:cs="Arial"/>
        </w:rPr>
        <w:t>(geme</w:t>
      </w:r>
      <w:r w:rsidR="00BF4637" w:rsidRPr="00944A12">
        <w:rPr>
          <w:rFonts w:cs="Arial"/>
        </w:rPr>
        <w:t xml:space="preserve">entelijke) systemen als GOUW, </w:t>
      </w:r>
      <w:proofErr w:type="spellStart"/>
      <w:r w:rsidR="00BF4637" w:rsidRPr="00944A12">
        <w:rPr>
          <w:rFonts w:cs="Arial"/>
        </w:rPr>
        <w:t>Gis</w:t>
      </w:r>
      <w:r w:rsidR="001676FD" w:rsidRPr="00944A12">
        <w:rPr>
          <w:rFonts w:cs="Arial"/>
        </w:rPr>
        <w:t>web</w:t>
      </w:r>
      <w:proofErr w:type="spellEnd"/>
      <w:r w:rsidR="001676FD" w:rsidRPr="00944A12">
        <w:rPr>
          <w:rFonts w:cs="Arial"/>
        </w:rPr>
        <w:t xml:space="preserve"> en Oracle en beheers je Acces en Excel</w:t>
      </w:r>
      <w:r w:rsidRPr="00944A12">
        <w:rPr>
          <w:rFonts w:cs="Arial"/>
        </w:rPr>
        <w:t>.</w:t>
      </w:r>
    </w:p>
    <w:p w:rsidR="00944A12" w:rsidRPr="00944A12" w:rsidRDefault="00070D29" w:rsidP="00944A12">
      <w:pPr>
        <w:pStyle w:val="Lijstalinea"/>
        <w:numPr>
          <w:ilvl w:val="0"/>
          <w:numId w:val="1"/>
        </w:numPr>
        <w:rPr>
          <w:rFonts w:cs="Arial"/>
        </w:rPr>
      </w:pPr>
      <w:r w:rsidRPr="00944A12">
        <w:rPr>
          <w:rFonts w:cs="Arial"/>
        </w:rPr>
        <w:t xml:space="preserve">Je bent in het bezit van een WOZ diploma, </w:t>
      </w:r>
      <w:proofErr w:type="spellStart"/>
      <w:r w:rsidRPr="00944A12">
        <w:rPr>
          <w:rFonts w:cs="Arial"/>
        </w:rPr>
        <w:t>taxatietechnisch</w:t>
      </w:r>
      <w:proofErr w:type="spellEnd"/>
      <w:r w:rsidRPr="00944A12">
        <w:rPr>
          <w:rFonts w:cs="Arial"/>
        </w:rPr>
        <w:t xml:space="preserve"> onderlegd en je hebt kennis van en ervaring met afbakeningen.</w:t>
      </w:r>
    </w:p>
    <w:p w:rsidR="00852230" w:rsidRPr="00944A12" w:rsidRDefault="00070D29" w:rsidP="00944A12">
      <w:pPr>
        <w:pStyle w:val="Lijstalinea"/>
        <w:numPr>
          <w:ilvl w:val="0"/>
          <w:numId w:val="1"/>
        </w:numPr>
        <w:rPr>
          <w:rFonts w:cs="Arial"/>
        </w:rPr>
      </w:pPr>
      <w:r w:rsidRPr="00944A12">
        <w:rPr>
          <w:rFonts w:cs="Arial"/>
        </w:rPr>
        <w:t>Het is een pré als je kennis hebt van</w:t>
      </w:r>
      <w:r w:rsidR="00852230" w:rsidRPr="00944A12">
        <w:rPr>
          <w:rFonts w:cs="Arial"/>
        </w:rPr>
        <w:t xml:space="preserve"> en ervaring met NEN2580, de ITZA-methodiek en Gouw5 of 7.</w:t>
      </w:r>
    </w:p>
    <w:p w:rsidR="00944A12" w:rsidRDefault="006930ED" w:rsidP="00AB0B6D">
      <w:pPr>
        <w:pStyle w:val="Lijstalinea"/>
        <w:numPr>
          <w:ilvl w:val="0"/>
          <w:numId w:val="1"/>
        </w:numPr>
      </w:pPr>
      <w:r w:rsidRPr="00944A12">
        <w:rPr>
          <w:rFonts w:cs="Arial"/>
        </w:rPr>
        <w:t>Je hebt e</w:t>
      </w:r>
      <w:r w:rsidR="00BD3712">
        <w:t>en r</w:t>
      </w:r>
      <w:r w:rsidR="009E636D" w:rsidRPr="00614248">
        <w:t>esultaat</w:t>
      </w:r>
      <w:r w:rsidR="001676FD">
        <w:t xml:space="preserve"> en kwaliteits</w:t>
      </w:r>
      <w:r w:rsidR="009E636D" w:rsidRPr="00614248">
        <w:t>gericht</w:t>
      </w:r>
      <w:r>
        <w:t xml:space="preserve">e instelling, je bent </w:t>
      </w:r>
      <w:proofErr w:type="spellStart"/>
      <w:r>
        <w:t>pro-actief</w:t>
      </w:r>
      <w:proofErr w:type="spellEnd"/>
      <w:r>
        <w:t xml:space="preserve"> en flexibel en werk</w:t>
      </w:r>
      <w:r w:rsidR="00944A12">
        <w:t>t</w:t>
      </w:r>
      <w:r>
        <w:t xml:space="preserve"> graag samen met ande</w:t>
      </w:r>
      <w:r w:rsidR="0085171A">
        <w:t>ren</w:t>
      </w:r>
      <w:r w:rsidR="00944A12">
        <w:t xml:space="preserve"> waaronder taxateurs.</w:t>
      </w:r>
    </w:p>
    <w:p w:rsidR="00AB0B6D" w:rsidRPr="005D20A9" w:rsidRDefault="00BF4637" w:rsidP="00AB0B6D">
      <w:pPr>
        <w:pStyle w:val="Lijstalinea"/>
        <w:numPr>
          <w:ilvl w:val="0"/>
          <w:numId w:val="1"/>
        </w:numPr>
      </w:pPr>
      <w:r>
        <w:t>Bovendien ben je stressbestendig en kun je goed onder</w:t>
      </w:r>
      <w:r w:rsidR="00852230">
        <w:t xml:space="preserve"> </w:t>
      </w:r>
      <w:r>
        <w:t xml:space="preserve">druk werken. </w:t>
      </w:r>
      <w:r w:rsidR="006930ED" w:rsidRPr="00944A12">
        <w:rPr>
          <w:rFonts w:cs="Arial"/>
        </w:rPr>
        <w:t>Vanzelfsprekend ben je integer, transparant en betrouwbaar</w:t>
      </w:r>
      <w:r w:rsidR="00944A12" w:rsidRPr="00944A12">
        <w:rPr>
          <w:rFonts w:cs="Arial"/>
        </w:rPr>
        <w:t>, en b</w:t>
      </w:r>
      <w:r w:rsidR="00944A12">
        <w:t xml:space="preserve">eschik je </w:t>
      </w:r>
      <w:r w:rsidR="00BD3712">
        <w:t>over een enthousiaste en gemotiveerde instelling</w:t>
      </w:r>
      <w:r w:rsidR="00944A12">
        <w:t>.</w:t>
      </w:r>
    </w:p>
    <w:sectPr w:rsidR="00AB0B6D" w:rsidRPr="005D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C2C40"/>
    <w:multiLevelType w:val="hybridMultilevel"/>
    <w:tmpl w:val="B13AA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7EC0"/>
    <w:multiLevelType w:val="hybridMultilevel"/>
    <w:tmpl w:val="9DD80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6D"/>
    <w:rsid w:val="00036256"/>
    <w:rsid w:val="00070D29"/>
    <w:rsid w:val="000A37F8"/>
    <w:rsid w:val="000F2BA0"/>
    <w:rsid w:val="0010727D"/>
    <w:rsid w:val="00145B60"/>
    <w:rsid w:val="00161F09"/>
    <w:rsid w:val="001676FD"/>
    <w:rsid w:val="0019483F"/>
    <w:rsid w:val="001B199A"/>
    <w:rsid w:val="001C117E"/>
    <w:rsid w:val="001E3373"/>
    <w:rsid w:val="002731C3"/>
    <w:rsid w:val="003A58F3"/>
    <w:rsid w:val="00407E54"/>
    <w:rsid w:val="0041689F"/>
    <w:rsid w:val="005D20A9"/>
    <w:rsid w:val="005F044B"/>
    <w:rsid w:val="005F24A3"/>
    <w:rsid w:val="005F3BC1"/>
    <w:rsid w:val="00632BA9"/>
    <w:rsid w:val="00664246"/>
    <w:rsid w:val="006930ED"/>
    <w:rsid w:val="006A5831"/>
    <w:rsid w:val="006C4CB3"/>
    <w:rsid w:val="006C6478"/>
    <w:rsid w:val="006D5A94"/>
    <w:rsid w:val="00773EA1"/>
    <w:rsid w:val="007B28FF"/>
    <w:rsid w:val="0085171A"/>
    <w:rsid w:val="00852230"/>
    <w:rsid w:val="008C1010"/>
    <w:rsid w:val="008F3E5C"/>
    <w:rsid w:val="00944A12"/>
    <w:rsid w:val="009A3BDF"/>
    <w:rsid w:val="009C5ED5"/>
    <w:rsid w:val="009E636D"/>
    <w:rsid w:val="00A8720E"/>
    <w:rsid w:val="00A96B9C"/>
    <w:rsid w:val="00AA79F9"/>
    <w:rsid w:val="00AB0B6D"/>
    <w:rsid w:val="00AE6998"/>
    <w:rsid w:val="00B60A49"/>
    <w:rsid w:val="00B80866"/>
    <w:rsid w:val="00BA2B1C"/>
    <w:rsid w:val="00BD09EF"/>
    <w:rsid w:val="00BD3712"/>
    <w:rsid w:val="00BF4637"/>
    <w:rsid w:val="00C018A0"/>
    <w:rsid w:val="00C51C7F"/>
    <w:rsid w:val="00C577F0"/>
    <w:rsid w:val="00CA32B4"/>
    <w:rsid w:val="00CD21FD"/>
    <w:rsid w:val="00CD2655"/>
    <w:rsid w:val="00CD7D14"/>
    <w:rsid w:val="00D40B33"/>
    <w:rsid w:val="00D67F17"/>
    <w:rsid w:val="00D7311B"/>
    <w:rsid w:val="00D83103"/>
    <w:rsid w:val="00DE6177"/>
    <w:rsid w:val="00E811B3"/>
    <w:rsid w:val="00E85FC2"/>
    <w:rsid w:val="00F24BD3"/>
    <w:rsid w:val="00F369A4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55790-4EF8-4F02-8F71-561C3B7F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636D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E636D"/>
    <w:rPr>
      <w:color w:val="0000FF"/>
      <w:u w:val="single"/>
    </w:rPr>
  </w:style>
  <w:style w:type="paragraph" w:styleId="Normaalweb">
    <w:name w:val="Normal (Web)"/>
    <w:basedOn w:val="Standaard"/>
    <w:rsid w:val="00B60A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1948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9483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4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1B6AF695</Template>
  <TotalTime>0</TotalTime>
  <Pages>1</Pages>
  <Words>350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Medewerker Aanslagregeling</vt:lpstr>
    </vt:vector>
  </TitlesOfParts>
  <Company>Gemeente Rotterdam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Medewerker Aanslagregeling</dc:title>
  <dc:subject/>
  <dc:creator>Mensah Z. (Zenobia)</dc:creator>
  <cp:keywords/>
  <dc:description/>
  <cp:lastModifiedBy>Beek M.M. van der (Matthias)</cp:lastModifiedBy>
  <cp:revision>2</cp:revision>
  <dcterms:created xsi:type="dcterms:W3CDTF">2018-09-28T09:24:00Z</dcterms:created>
  <dcterms:modified xsi:type="dcterms:W3CDTF">2018-09-28T09:24:00Z</dcterms:modified>
</cp:coreProperties>
</file>