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A80C4" w14:textId="5E156786" w:rsidR="003A200E" w:rsidRPr="00047EA5" w:rsidRDefault="003A200E" w:rsidP="00047EA5">
      <w:pPr>
        <w:pStyle w:val="Kop1"/>
        <w:rPr>
          <w:rFonts w:ascii="Bolder" w:hAnsi="Bolder"/>
        </w:rPr>
      </w:pPr>
      <w:r>
        <w:rPr>
          <w:rFonts w:ascii="Bolder" w:hAnsi="Bolder"/>
          <w:color w:val="339933"/>
        </w:rPr>
        <w:t>Programma architect Digitale stad</w:t>
      </w:r>
      <w:r>
        <w:rPr>
          <w:rFonts w:ascii="Bolder" w:hAnsi="Bolder"/>
          <w:color w:val="339933"/>
        </w:rPr>
        <w:br/>
      </w:r>
      <w:r>
        <w:rPr>
          <w:rFonts w:ascii="Bolder" w:hAnsi="Bolder"/>
          <w:b w:val="0"/>
          <w:bCs/>
          <w:color w:val="auto"/>
          <w:sz w:val="20"/>
          <w:szCs w:val="12"/>
        </w:rPr>
        <w:t>Cluster Bestuurs- en Concernondersteuning</w:t>
      </w:r>
    </w:p>
    <w:p w14:paraId="37235AD5" w14:textId="7676150F" w:rsidR="00094A27" w:rsidRPr="003A200E" w:rsidRDefault="00094A27" w:rsidP="003A200E">
      <w:pPr>
        <w:pStyle w:val="Kop2"/>
        <w:spacing w:line="276" w:lineRule="auto"/>
        <w:rPr>
          <w:rFonts w:ascii="Bolder" w:hAnsi="Bolder"/>
        </w:rPr>
      </w:pPr>
      <w:r w:rsidRPr="003A200E">
        <w:rPr>
          <w:rFonts w:ascii="Bolder" w:hAnsi="Bolder"/>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3A200E" w14:paraId="640C139C" w14:textId="77777777" w:rsidTr="001C6FAE">
        <w:tc>
          <w:tcPr>
            <w:tcW w:w="3086" w:type="dxa"/>
          </w:tcPr>
          <w:p w14:paraId="0B09F7DE" w14:textId="77777777" w:rsidR="00BB5ABD" w:rsidRPr="003A200E" w:rsidRDefault="00BB5ABD" w:rsidP="003A200E">
            <w:pPr>
              <w:spacing w:line="276" w:lineRule="auto"/>
              <w:rPr>
                <w:rFonts w:ascii="Bolder" w:hAnsi="Bolder"/>
                <w:b/>
              </w:rPr>
            </w:pPr>
            <w:r w:rsidRPr="003A200E">
              <w:rPr>
                <w:rFonts w:ascii="Bolder" w:hAnsi="Bolder"/>
                <w:b/>
              </w:rPr>
              <w:t>Werklocatie:</w:t>
            </w:r>
          </w:p>
          <w:p w14:paraId="62607B7D" w14:textId="76EC792C" w:rsidR="001A2671" w:rsidRPr="003A200E" w:rsidRDefault="000B4331" w:rsidP="003A200E">
            <w:pPr>
              <w:spacing w:line="276" w:lineRule="auto"/>
              <w:rPr>
                <w:rFonts w:ascii="Bolder" w:hAnsi="Bolder"/>
                <w:b/>
              </w:rPr>
            </w:pPr>
            <w:r w:rsidRPr="003A200E">
              <w:rPr>
                <w:rFonts w:ascii="Bolder" w:hAnsi="Bolder"/>
                <w:b/>
              </w:rPr>
              <w:t>Thuiswerkbeleid</w:t>
            </w:r>
            <w:r w:rsidR="001A2671" w:rsidRPr="003A200E">
              <w:rPr>
                <w:rFonts w:ascii="Bolder" w:hAnsi="Bolder"/>
                <w:b/>
              </w:rPr>
              <w:t xml:space="preserve">: </w:t>
            </w:r>
          </w:p>
        </w:tc>
        <w:tc>
          <w:tcPr>
            <w:tcW w:w="5295" w:type="dxa"/>
          </w:tcPr>
          <w:p w14:paraId="5783B5E8" w14:textId="4D76CD38" w:rsidR="00BB5ABD" w:rsidRPr="003A200E" w:rsidRDefault="00AD74CA" w:rsidP="003A200E">
            <w:pPr>
              <w:spacing w:line="276" w:lineRule="auto"/>
              <w:rPr>
                <w:rFonts w:ascii="Bolder" w:hAnsi="Bolder"/>
              </w:rPr>
            </w:pPr>
            <w:r w:rsidRPr="003A200E">
              <w:rPr>
                <w:rFonts w:ascii="Bolder" w:hAnsi="Bolder"/>
              </w:rPr>
              <w:t>Wilhelminakade</w:t>
            </w:r>
            <w:r w:rsidR="00F50CE0" w:rsidRPr="003A200E">
              <w:rPr>
                <w:rFonts w:ascii="Bolder" w:hAnsi="Bolder"/>
              </w:rPr>
              <w:t xml:space="preserve"> </w:t>
            </w:r>
            <w:r w:rsidR="00E06515" w:rsidRPr="003A200E">
              <w:rPr>
                <w:rFonts w:ascii="Bolder" w:hAnsi="Bolder"/>
              </w:rPr>
              <w:t>179, Rotterdam</w:t>
            </w:r>
          </w:p>
          <w:p w14:paraId="2A6E49A5" w14:textId="648B2831" w:rsidR="001A2671" w:rsidRPr="003A200E" w:rsidRDefault="001A2671" w:rsidP="003A200E">
            <w:pPr>
              <w:spacing w:line="276" w:lineRule="auto"/>
              <w:rPr>
                <w:rFonts w:ascii="Bolder" w:hAnsi="Bolder"/>
              </w:rPr>
            </w:pPr>
            <w:r w:rsidRPr="003A200E">
              <w:rPr>
                <w:rFonts w:ascii="Bolder" w:hAnsi="Bolder"/>
              </w:rPr>
              <w:t xml:space="preserve">De opdracht zal conform het huidige Covid-19 beleid </w:t>
            </w:r>
            <w:r w:rsidR="0055599A" w:rsidRPr="003A200E">
              <w:rPr>
                <w:rFonts w:ascii="Bolder" w:hAnsi="Bolder"/>
              </w:rPr>
              <w:t xml:space="preserve">veelal </w:t>
            </w:r>
            <w:r w:rsidRPr="003A200E">
              <w:rPr>
                <w:rFonts w:ascii="Bolder" w:hAnsi="Bolder"/>
              </w:rPr>
              <w:t xml:space="preserve">niet vanuit een gemeentelijk kantoor kunnen worden uitgevoerd. Dit kan veranderen </w:t>
            </w:r>
            <w:r w:rsidR="00353515" w:rsidRPr="003A200E">
              <w:rPr>
                <w:rFonts w:ascii="Bolder" w:hAnsi="Bolder"/>
              </w:rPr>
              <w:t>als in de toekomst dit</w:t>
            </w:r>
            <w:r w:rsidRPr="003A200E">
              <w:rPr>
                <w:rFonts w:ascii="Bolder" w:hAnsi="Bolder"/>
              </w:rPr>
              <w:t xml:space="preserve"> beleid wordt aangepast.</w:t>
            </w:r>
          </w:p>
        </w:tc>
      </w:tr>
      <w:tr w:rsidR="00BB5ABD" w:rsidRPr="003A200E" w14:paraId="270C5984" w14:textId="77777777" w:rsidTr="001C6FAE">
        <w:tc>
          <w:tcPr>
            <w:tcW w:w="3086" w:type="dxa"/>
          </w:tcPr>
          <w:p w14:paraId="3E592B41" w14:textId="77777777" w:rsidR="00BB5ABD" w:rsidRPr="003A200E" w:rsidRDefault="00BB5ABD" w:rsidP="003A200E">
            <w:pPr>
              <w:spacing w:line="276" w:lineRule="auto"/>
              <w:rPr>
                <w:rFonts w:ascii="Bolder" w:hAnsi="Bolder"/>
                <w:b/>
              </w:rPr>
            </w:pPr>
            <w:r w:rsidRPr="003A200E">
              <w:rPr>
                <w:rFonts w:ascii="Bolder" w:hAnsi="Bolder"/>
                <w:b/>
              </w:rPr>
              <w:t>Startdatum:</w:t>
            </w:r>
          </w:p>
        </w:tc>
        <w:tc>
          <w:tcPr>
            <w:tcW w:w="5295" w:type="dxa"/>
          </w:tcPr>
          <w:p w14:paraId="7DDD1F72" w14:textId="6BA135B2" w:rsidR="00BB5ABD" w:rsidRPr="003A200E" w:rsidRDefault="00F64FD8" w:rsidP="003A200E">
            <w:pPr>
              <w:spacing w:line="276" w:lineRule="auto"/>
              <w:rPr>
                <w:rFonts w:ascii="Bolder" w:hAnsi="Bolder"/>
                <w:lang w:val="en-US"/>
              </w:rPr>
            </w:pPr>
            <w:proofErr w:type="spellStart"/>
            <w:r>
              <w:rPr>
                <w:rFonts w:ascii="Bolder" w:hAnsi="Bolder"/>
                <w:lang w:val="en-US"/>
              </w:rPr>
              <w:t>Z.s.m</w:t>
            </w:r>
            <w:proofErr w:type="spellEnd"/>
            <w:r>
              <w:rPr>
                <w:rFonts w:ascii="Bolder" w:hAnsi="Bolder"/>
                <w:lang w:val="en-US"/>
              </w:rPr>
              <w:t>.</w:t>
            </w:r>
            <w:r w:rsidR="003A200E">
              <w:rPr>
                <w:rFonts w:ascii="Bolder" w:hAnsi="Bolder"/>
                <w:lang w:val="en-US"/>
              </w:rPr>
              <w:t xml:space="preserve">, </w:t>
            </w:r>
            <w:proofErr w:type="spellStart"/>
            <w:r w:rsidR="003A200E">
              <w:rPr>
                <w:rFonts w:ascii="Bolder" w:hAnsi="Bolder"/>
                <w:lang w:val="en-US"/>
              </w:rPr>
              <w:t>naar</w:t>
            </w:r>
            <w:proofErr w:type="spellEnd"/>
            <w:r w:rsidR="003A200E">
              <w:rPr>
                <w:rFonts w:ascii="Bolder" w:hAnsi="Bolder"/>
                <w:lang w:val="en-US"/>
              </w:rPr>
              <w:t xml:space="preserve"> </w:t>
            </w:r>
            <w:proofErr w:type="spellStart"/>
            <w:r w:rsidR="003A200E">
              <w:rPr>
                <w:rFonts w:ascii="Bolder" w:hAnsi="Bolder"/>
                <w:lang w:val="en-US"/>
              </w:rPr>
              <w:t>verwachting</w:t>
            </w:r>
            <w:proofErr w:type="spellEnd"/>
            <w:r w:rsidR="003A200E">
              <w:rPr>
                <w:rFonts w:ascii="Bolder" w:hAnsi="Bolder"/>
                <w:lang w:val="en-US"/>
              </w:rPr>
              <w:t xml:space="preserve"> </w:t>
            </w:r>
            <w:r>
              <w:rPr>
                <w:rFonts w:ascii="Bolder" w:hAnsi="Bolder"/>
                <w:lang w:val="en-US"/>
              </w:rPr>
              <w:t xml:space="preserve">begin </w:t>
            </w:r>
            <w:proofErr w:type="spellStart"/>
            <w:r>
              <w:rPr>
                <w:rFonts w:ascii="Bolder" w:hAnsi="Bolder"/>
                <w:lang w:val="en-US"/>
              </w:rPr>
              <w:t>mei</w:t>
            </w:r>
            <w:proofErr w:type="spellEnd"/>
            <w:r w:rsidR="0055599A" w:rsidRPr="003A200E">
              <w:rPr>
                <w:rFonts w:ascii="Bolder" w:hAnsi="Bolder"/>
                <w:lang w:val="en-US"/>
              </w:rPr>
              <w:t xml:space="preserve"> 2022</w:t>
            </w:r>
          </w:p>
        </w:tc>
      </w:tr>
      <w:tr w:rsidR="00BB5ABD" w:rsidRPr="003A200E" w14:paraId="46BA9303" w14:textId="77777777" w:rsidTr="001C6FAE">
        <w:tc>
          <w:tcPr>
            <w:tcW w:w="3086" w:type="dxa"/>
          </w:tcPr>
          <w:p w14:paraId="1FD2F598" w14:textId="77777777" w:rsidR="00BB5ABD" w:rsidRPr="003A200E" w:rsidRDefault="00BB5ABD" w:rsidP="003A200E">
            <w:pPr>
              <w:spacing w:line="276" w:lineRule="auto"/>
              <w:rPr>
                <w:rFonts w:ascii="Bolder" w:hAnsi="Bolder"/>
                <w:b/>
              </w:rPr>
            </w:pPr>
            <w:r w:rsidRPr="003A200E">
              <w:rPr>
                <w:rFonts w:ascii="Bolder" w:hAnsi="Bolder"/>
                <w:b/>
              </w:rPr>
              <w:t>Aantal medewerkers:</w:t>
            </w:r>
          </w:p>
        </w:tc>
        <w:tc>
          <w:tcPr>
            <w:tcW w:w="5295" w:type="dxa"/>
          </w:tcPr>
          <w:p w14:paraId="7B249D7C" w14:textId="3947D7F0" w:rsidR="00BB5ABD" w:rsidRPr="003A200E" w:rsidRDefault="00793329" w:rsidP="003A200E">
            <w:pPr>
              <w:spacing w:line="276" w:lineRule="auto"/>
              <w:rPr>
                <w:rFonts w:ascii="Bolder" w:hAnsi="Bolder"/>
              </w:rPr>
            </w:pPr>
            <w:r w:rsidRPr="003A200E">
              <w:rPr>
                <w:rFonts w:ascii="Bolder" w:hAnsi="Bolder"/>
              </w:rPr>
              <w:t>1</w:t>
            </w:r>
          </w:p>
        </w:tc>
      </w:tr>
      <w:tr w:rsidR="00BB5ABD" w:rsidRPr="003A200E" w14:paraId="71C3BE53" w14:textId="77777777" w:rsidTr="001C6FAE">
        <w:tc>
          <w:tcPr>
            <w:tcW w:w="3086" w:type="dxa"/>
          </w:tcPr>
          <w:p w14:paraId="7EA6A264" w14:textId="77777777" w:rsidR="00BB5ABD" w:rsidRPr="003A200E" w:rsidRDefault="00BB5ABD" w:rsidP="003A200E">
            <w:pPr>
              <w:spacing w:line="276" w:lineRule="auto"/>
              <w:rPr>
                <w:rFonts w:ascii="Bolder" w:hAnsi="Bolder"/>
                <w:b/>
              </w:rPr>
            </w:pPr>
            <w:r w:rsidRPr="003A200E">
              <w:rPr>
                <w:rFonts w:ascii="Bolder" w:hAnsi="Bolder"/>
                <w:b/>
              </w:rPr>
              <w:t>Uren per week:</w:t>
            </w:r>
          </w:p>
        </w:tc>
        <w:tc>
          <w:tcPr>
            <w:tcW w:w="5295" w:type="dxa"/>
          </w:tcPr>
          <w:p w14:paraId="59B0E165" w14:textId="0C142AD0" w:rsidR="00BB5ABD" w:rsidRPr="003A200E" w:rsidRDefault="00027C25" w:rsidP="003A200E">
            <w:pPr>
              <w:spacing w:line="276" w:lineRule="auto"/>
              <w:rPr>
                <w:rFonts w:ascii="Bolder" w:hAnsi="Bolder"/>
              </w:rPr>
            </w:pPr>
            <w:r w:rsidRPr="003A200E">
              <w:rPr>
                <w:rFonts w:ascii="Bolder" w:hAnsi="Bolder"/>
              </w:rPr>
              <w:t>32</w:t>
            </w:r>
            <w:r w:rsidR="00F64FD8">
              <w:rPr>
                <w:rFonts w:ascii="Bolder" w:hAnsi="Bolder"/>
              </w:rPr>
              <w:t xml:space="preserve"> </w:t>
            </w:r>
            <w:r w:rsidRPr="003A200E">
              <w:rPr>
                <w:rFonts w:ascii="Bolder" w:hAnsi="Bolder"/>
              </w:rPr>
              <w:t>-</w:t>
            </w:r>
            <w:r w:rsidR="00F64FD8">
              <w:rPr>
                <w:rFonts w:ascii="Bolder" w:hAnsi="Bolder"/>
              </w:rPr>
              <w:t xml:space="preserve"> </w:t>
            </w:r>
            <w:r w:rsidRPr="003A200E">
              <w:rPr>
                <w:rFonts w:ascii="Bolder" w:hAnsi="Bolder"/>
              </w:rPr>
              <w:t>36</w:t>
            </w:r>
          </w:p>
        </w:tc>
      </w:tr>
      <w:tr w:rsidR="00BB5ABD" w:rsidRPr="003A200E" w14:paraId="1623E80D" w14:textId="77777777" w:rsidTr="001C6FAE">
        <w:tc>
          <w:tcPr>
            <w:tcW w:w="3086" w:type="dxa"/>
          </w:tcPr>
          <w:p w14:paraId="7D695FCC" w14:textId="77777777" w:rsidR="00BB5ABD" w:rsidRPr="003A200E" w:rsidRDefault="00BB5ABD" w:rsidP="003A200E">
            <w:pPr>
              <w:spacing w:line="276" w:lineRule="auto"/>
              <w:rPr>
                <w:rFonts w:ascii="Bolder" w:hAnsi="Bolder"/>
                <w:b/>
              </w:rPr>
            </w:pPr>
            <w:r w:rsidRPr="003A200E">
              <w:rPr>
                <w:rFonts w:ascii="Bolder" w:hAnsi="Bolder"/>
                <w:b/>
              </w:rPr>
              <w:t>Duur opdracht:</w:t>
            </w:r>
          </w:p>
        </w:tc>
        <w:tc>
          <w:tcPr>
            <w:tcW w:w="5295" w:type="dxa"/>
          </w:tcPr>
          <w:p w14:paraId="4E8D19CF" w14:textId="3B538DA6" w:rsidR="00BB5ABD" w:rsidRPr="003A200E" w:rsidRDefault="00300A2A" w:rsidP="003A200E">
            <w:pPr>
              <w:spacing w:line="276" w:lineRule="auto"/>
              <w:rPr>
                <w:rFonts w:ascii="Bolder" w:hAnsi="Bolder"/>
              </w:rPr>
            </w:pPr>
            <w:r w:rsidRPr="003A200E">
              <w:rPr>
                <w:rFonts w:ascii="Bolder" w:hAnsi="Bolder"/>
              </w:rPr>
              <w:t>12 maanden</w:t>
            </w:r>
          </w:p>
        </w:tc>
      </w:tr>
      <w:tr w:rsidR="00BB5ABD" w:rsidRPr="003A200E" w14:paraId="6814AF6D" w14:textId="77777777" w:rsidTr="001C6FAE">
        <w:tc>
          <w:tcPr>
            <w:tcW w:w="3086" w:type="dxa"/>
          </w:tcPr>
          <w:p w14:paraId="7A8A09FE" w14:textId="77777777" w:rsidR="00BB5ABD" w:rsidRPr="003A200E" w:rsidRDefault="00BB5ABD" w:rsidP="003A200E">
            <w:pPr>
              <w:spacing w:line="276" w:lineRule="auto"/>
              <w:rPr>
                <w:rFonts w:ascii="Bolder" w:hAnsi="Bolder"/>
                <w:b/>
              </w:rPr>
            </w:pPr>
            <w:r w:rsidRPr="003A200E">
              <w:rPr>
                <w:rFonts w:ascii="Bolder" w:hAnsi="Bolder"/>
                <w:b/>
              </w:rPr>
              <w:t>Verlengingsopties:</w:t>
            </w:r>
          </w:p>
        </w:tc>
        <w:tc>
          <w:tcPr>
            <w:tcW w:w="5295" w:type="dxa"/>
          </w:tcPr>
          <w:p w14:paraId="1CAE5C39" w14:textId="579C537F" w:rsidR="00BB5ABD" w:rsidRPr="003A200E" w:rsidRDefault="00300A2A" w:rsidP="003A200E">
            <w:pPr>
              <w:spacing w:line="276" w:lineRule="auto"/>
              <w:rPr>
                <w:rFonts w:ascii="Bolder" w:hAnsi="Bolder"/>
              </w:rPr>
            </w:pPr>
            <w:r w:rsidRPr="003A200E">
              <w:rPr>
                <w:rFonts w:ascii="Bolder" w:hAnsi="Bolder"/>
              </w:rPr>
              <w:t>2 x 6 maanden</w:t>
            </w:r>
          </w:p>
        </w:tc>
      </w:tr>
      <w:tr w:rsidR="00BB5ABD" w:rsidRPr="003A200E" w14:paraId="6F93A41E" w14:textId="77777777" w:rsidTr="001C6FAE">
        <w:tc>
          <w:tcPr>
            <w:tcW w:w="3086" w:type="dxa"/>
          </w:tcPr>
          <w:p w14:paraId="632434C9" w14:textId="51ACCAEE" w:rsidR="00F50CE0" w:rsidRPr="003A200E" w:rsidRDefault="00BB5ABD" w:rsidP="003A200E">
            <w:pPr>
              <w:spacing w:line="276" w:lineRule="auto"/>
              <w:rPr>
                <w:rFonts w:ascii="Bolder" w:hAnsi="Bolder"/>
                <w:b/>
              </w:rPr>
            </w:pPr>
            <w:r w:rsidRPr="003A200E">
              <w:rPr>
                <w:rFonts w:ascii="Bolder" w:hAnsi="Bolder"/>
                <w:b/>
              </w:rPr>
              <w:t>FSK:</w:t>
            </w:r>
          </w:p>
        </w:tc>
        <w:tc>
          <w:tcPr>
            <w:tcW w:w="5295" w:type="dxa"/>
          </w:tcPr>
          <w:p w14:paraId="2981B1ED" w14:textId="011A469A" w:rsidR="00F50CE0" w:rsidRPr="003A200E" w:rsidRDefault="00793329" w:rsidP="003A200E">
            <w:pPr>
              <w:spacing w:line="276" w:lineRule="auto"/>
              <w:rPr>
                <w:rFonts w:ascii="Bolder" w:hAnsi="Bolder"/>
              </w:rPr>
            </w:pPr>
            <w:r w:rsidRPr="003A200E">
              <w:rPr>
                <w:rFonts w:ascii="Bolder" w:hAnsi="Bolder"/>
              </w:rPr>
              <w:t>1</w:t>
            </w:r>
            <w:r w:rsidR="0055599A" w:rsidRPr="003A200E">
              <w:rPr>
                <w:rFonts w:ascii="Bolder" w:hAnsi="Bolder"/>
              </w:rPr>
              <w:t>2</w:t>
            </w:r>
          </w:p>
        </w:tc>
      </w:tr>
      <w:tr w:rsidR="001C6FAE" w:rsidRPr="003A200E" w14:paraId="594D6FB5" w14:textId="77777777" w:rsidTr="001C6FAE">
        <w:tc>
          <w:tcPr>
            <w:tcW w:w="3086" w:type="dxa"/>
          </w:tcPr>
          <w:p w14:paraId="0E0BF6A2" w14:textId="77777777" w:rsidR="001C6FAE" w:rsidRPr="003A200E" w:rsidRDefault="001C6FAE" w:rsidP="003A200E">
            <w:pPr>
              <w:spacing w:line="276" w:lineRule="auto"/>
              <w:rPr>
                <w:rFonts w:ascii="Bolder" w:hAnsi="Bolder"/>
                <w:b/>
              </w:rPr>
            </w:pPr>
            <w:r w:rsidRPr="003A200E">
              <w:rPr>
                <w:rFonts w:ascii="Bolder" w:hAnsi="Bolder"/>
                <w:b/>
              </w:rPr>
              <w:t>Data voor verificatiegesprek:</w:t>
            </w:r>
          </w:p>
        </w:tc>
        <w:tc>
          <w:tcPr>
            <w:tcW w:w="5295" w:type="dxa"/>
          </w:tcPr>
          <w:p w14:paraId="7C014F55" w14:textId="59FE28F8" w:rsidR="001C6FAE" w:rsidRPr="003A200E" w:rsidRDefault="00300A2A" w:rsidP="003A200E">
            <w:pPr>
              <w:spacing w:line="276" w:lineRule="auto"/>
              <w:rPr>
                <w:rFonts w:ascii="Bolder" w:hAnsi="Bolder"/>
              </w:rPr>
            </w:pPr>
            <w:r w:rsidRPr="003A200E">
              <w:rPr>
                <w:rFonts w:ascii="Bolder" w:hAnsi="Bolder"/>
              </w:rPr>
              <w:t xml:space="preserve">Week </w:t>
            </w:r>
            <w:r w:rsidR="00F64FD8">
              <w:rPr>
                <w:rFonts w:ascii="Bolder" w:hAnsi="Bolder"/>
              </w:rPr>
              <w:t>16/17</w:t>
            </w:r>
            <w:r w:rsidRPr="003A200E">
              <w:rPr>
                <w:rFonts w:ascii="Bolder" w:hAnsi="Bolder"/>
              </w:rPr>
              <w:t xml:space="preserve"> </w:t>
            </w:r>
          </w:p>
        </w:tc>
      </w:tr>
      <w:tr w:rsidR="00F52525" w:rsidRPr="003A200E" w14:paraId="3D9F16C7" w14:textId="77777777" w:rsidTr="001C6FAE">
        <w:tc>
          <w:tcPr>
            <w:tcW w:w="3086" w:type="dxa"/>
          </w:tcPr>
          <w:p w14:paraId="0AC3481A" w14:textId="77777777" w:rsidR="00F52525" w:rsidRPr="003A200E" w:rsidRDefault="00F52525" w:rsidP="003A200E">
            <w:pPr>
              <w:spacing w:line="276" w:lineRule="auto"/>
              <w:rPr>
                <w:rFonts w:ascii="Bolder" w:hAnsi="Bolder"/>
                <w:b/>
              </w:rPr>
            </w:pPr>
            <w:r w:rsidRPr="003A200E">
              <w:rPr>
                <w:rFonts w:ascii="Bolder" w:hAnsi="Bolder"/>
                <w:b/>
              </w:rPr>
              <w:t>Tariefrange:</w:t>
            </w:r>
          </w:p>
        </w:tc>
        <w:tc>
          <w:tcPr>
            <w:tcW w:w="5295" w:type="dxa"/>
          </w:tcPr>
          <w:p w14:paraId="00B1BCA8" w14:textId="7CA6D319" w:rsidR="00F52525" w:rsidRPr="003A200E" w:rsidRDefault="003A200E" w:rsidP="003A200E">
            <w:pPr>
              <w:spacing w:line="276" w:lineRule="auto"/>
              <w:rPr>
                <w:rFonts w:ascii="Bolder" w:hAnsi="Bolder"/>
              </w:rPr>
            </w:pPr>
            <w:r>
              <w:rPr>
                <w:rFonts w:ascii="Bolder" w:hAnsi="Bolder"/>
              </w:rPr>
              <w:t>€</w:t>
            </w:r>
            <w:r w:rsidR="0082796A">
              <w:rPr>
                <w:rFonts w:ascii="Bolder" w:hAnsi="Bolder"/>
              </w:rPr>
              <w:t>90</w:t>
            </w:r>
            <w:r>
              <w:rPr>
                <w:rFonts w:ascii="Bolder" w:hAnsi="Bolder"/>
              </w:rPr>
              <w:t xml:space="preserve"> - €100  </w:t>
            </w:r>
          </w:p>
        </w:tc>
      </w:tr>
      <w:tr w:rsidR="00F52525" w:rsidRPr="003A200E" w14:paraId="71799B8C" w14:textId="77777777" w:rsidTr="001C6FAE">
        <w:tc>
          <w:tcPr>
            <w:tcW w:w="3086" w:type="dxa"/>
          </w:tcPr>
          <w:p w14:paraId="2E907A56" w14:textId="77777777" w:rsidR="00F52525" w:rsidRDefault="00F52525" w:rsidP="003A200E">
            <w:pPr>
              <w:spacing w:line="276" w:lineRule="auto"/>
              <w:rPr>
                <w:rFonts w:ascii="Bolder" w:hAnsi="Bolder"/>
                <w:b/>
              </w:rPr>
            </w:pPr>
            <w:r w:rsidRPr="003A200E">
              <w:rPr>
                <w:rFonts w:ascii="Bolder" w:hAnsi="Bolder"/>
                <w:b/>
              </w:rPr>
              <w:t>Verhouding prijs/kwaliteit:</w:t>
            </w:r>
          </w:p>
          <w:p w14:paraId="1B39AE68" w14:textId="75584AD7" w:rsidR="003A200E" w:rsidRPr="003A200E" w:rsidRDefault="003A200E" w:rsidP="003A200E">
            <w:pPr>
              <w:spacing w:line="276" w:lineRule="auto"/>
              <w:rPr>
                <w:rFonts w:ascii="Bolder" w:hAnsi="Bolder"/>
                <w:b/>
              </w:rPr>
            </w:pPr>
            <w:r>
              <w:rPr>
                <w:rFonts w:ascii="Bolder" w:hAnsi="Bolder"/>
                <w:b/>
              </w:rPr>
              <w:t>ZZP:</w:t>
            </w:r>
          </w:p>
        </w:tc>
        <w:tc>
          <w:tcPr>
            <w:tcW w:w="5295" w:type="dxa"/>
          </w:tcPr>
          <w:p w14:paraId="386B1334" w14:textId="74BD9834" w:rsidR="00F52525" w:rsidRDefault="00793329" w:rsidP="003A200E">
            <w:pPr>
              <w:spacing w:line="276" w:lineRule="auto"/>
              <w:rPr>
                <w:rFonts w:ascii="Bolder" w:hAnsi="Bolder"/>
              </w:rPr>
            </w:pPr>
            <w:r w:rsidRPr="003A200E">
              <w:rPr>
                <w:rFonts w:ascii="Bolder" w:hAnsi="Bolder"/>
              </w:rPr>
              <w:t>20</w:t>
            </w:r>
            <w:r w:rsidR="00CE7101">
              <w:rPr>
                <w:rFonts w:ascii="Bolder" w:hAnsi="Bolder"/>
              </w:rPr>
              <w:t>%</w:t>
            </w:r>
            <w:r w:rsidRPr="003A200E">
              <w:rPr>
                <w:rFonts w:ascii="Bolder" w:hAnsi="Bolder"/>
              </w:rPr>
              <w:t>-80</w:t>
            </w:r>
            <w:r w:rsidR="00F65E54" w:rsidRPr="003A200E">
              <w:rPr>
                <w:rFonts w:ascii="Bolder" w:hAnsi="Bolder"/>
              </w:rPr>
              <w:t>%</w:t>
            </w:r>
          </w:p>
          <w:p w14:paraId="0EE4901F" w14:textId="08FC6C64" w:rsidR="003A200E" w:rsidRPr="003A200E" w:rsidRDefault="003A200E" w:rsidP="003A200E">
            <w:pPr>
              <w:spacing w:line="276" w:lineRule="auto"/>
              <w:rPr>
                <w:rFonts w:ascii="Bolder" w:hAnsi="Bolder"/>
              </w:rPr>
            </w:pPr>
            <w:r>
              <w:rPr>
                <w:rFonts w:ascii="Bolder" w:hAnsi="Bolder"/>
              </w:rPr>
              <w:t>Ja</w:t>
            </w:r>
          </w:p>
        </w:tc>
      </w:tr>
    </w:tbl>
    <w:p w14:paraId="53BCDEA1" w14:textId="62052EBD" w:rsidR="003A200E" w:rsidRPr="003A200E" w:rsidRDefault="003A200E" w:rsidP="003A200E">
      <w:pPr>
        <w:pStyle w:val="Kop2"/>
        <w:spacing w:line="276" w:lineRule="auto"/>
        <w:rPr>
          <w:rFonts w:ascii="Bolder" w:hAnsi="Bolder"/>
        </w:rPr>
      </w:pPr>
      <w:r>
        <w:rPr>
          <w:rFonts w:ascii="Bolder" w:hAnsi="Bolder"/>
          <w:bCs/>
        </w:rPr>
        <w:t xml:space="preserve">Waar ben jij van? </w:t>
      </w:r>
    </w:p>
    <w:p w14:paraId="7929BFC2" w14:textId="775E38FF" w:rsidR="0061356A" w:rsidRPr="00CE7101" w:rsidRDefault="003A200E" w:rsidP="003A200E">
      <w:pPr>
        <w:spacing w:line="276" w:lineRule="auto"/>
        <w:rPr>
          <w:rFonts w:ascii="Bolder" w:hAnsi="Bolder"/>
          <w:bCs/>
        </w:rPr>
      </w:pPr>
      <w:r w:rsidRPr="00CE7101">
        <w:rPr>
          <w:rFonts w:ascii="Bolder" w:hAnsi="Bolder"/>
          <w:bCs/>
        </w:rPr>
        <w:t xml:space="preserve">Jij bent van je staande houden in de chaos, waarin jij juist kansen ziet.  Jij wordt enthousiast van het ontwikkelen en implementeren van nieuwe denkbeelden in een fluïde, soms weerbarstige omgeving. Jij neemt andere </w:t>
      </w:r>
      <w:proofErr w:type="gramStart"/>
      <w:r w:rsidRPr="00CE7101">
        <w:rPr>
          <w:rFonts w:ascii="Bolder" w:hAnsi="Bolder"/>
          <w:bCs/>
        </w:rPr>
        <w:t>mee  in</w:t>
      </w:r>
      <w:proofErr w:type="gramEnd"/>
      <w:r w:rsidRPr="00CE7101">
        <w:rPr>
          <w:rFonts w:ascii="Bolder" w:hAnsi="Bolder"/>
          <w:bCs/>
        </w:rPr>
        <w:t xml:space="preserve"> de (on)mogelijkheden die te maken hebben met digitalisering voor Rotterdam en de Rotterdammers.,</w:t>
      </w:r>
    </w:p>
    <w:p w14:paraId="51AE5C47" w14:textId="77777777" w:rsidR="0061356A" w:rsidRPr="003A200E" w:rsidRDefault="0061356A" w:rsidP="003A200E">
      <w:pPr>
        <w:pStyle w:val="Kop2"/>
        <w:spacing w:line="276" w:lineRule="auto"/>
        <w:rPr>
          <w:rFonts w:ascii="Bolder" w:hAnsi="Bolder"/>
        </w:rPr>
      </w:pPr>
      <w:r w:rsidRPr="003A200E">
        <w:rPr>
          <w:rFonts w:ascii="Bolder" w:hAnsi="Bolder"/>
        </w:rPr>
        <w:t>Jouw functie</w:t>
      </w:r>
    </w:p>
    <w:p w14:paraId="2916F1BA" w14:textId="582DE70D" w:rsidR="0061356A" w:rsidRPr="003A200E" w:rsidRDefault="0061356A" w:rsidP="003A200E">
      <w:pPr>
        <w:spacing w:line="276" w:lineRule="auto"/>
        <w:rPr>
          <w:rFonts w:ascii="Bolder" w:hAnsi="Bolder"/>
          <w:bCs/>
        </w:rPr>
      </w:pPr>
      <w:r w:rsidRPr="003A200E">
        <w:rPr>
          <w:rFonts w:ascii="Bolder" w:hAnsi="Bolder"/>
          <w:bCs/>
        </w:rPr>
        <w:t xml:space="preserve">Je komt te werken in een enthousiast en creatief team met een passie voor digitalisering. Als </w:t>
      </w:r>
      <w:proofErr w:type="spellStart"/>
      <w:r w:rsidR="00812519" w:rsidRPr="003A200E">
        <w:rPr>
          <w:rFonts w:ascii="Bolder" w:hAnsi="Bolder"/>
          <w:bCs/>
        </w:rPr>
        <w:t>programma</w:t>
      </w:r>
      <w:r w:rsidRPr="003A200E">
        <w:rPr>
          <w:rFonts w:ascii="Bolder" w:hAnsi="Bolder"/>
          <w:bCs/>
        </w:rPr>
        <w:t>architect</w:t>
      </w:r>
      <w:proofErr w:type="spellEnd"/>
      <w:r w:rsidRPr="003A200E">
        <w:rPr>
          <w:rFonts w:ascii="Bolder" w:hAnsi="Bolder"/>
          <w:bCs/>
        </w:rPr>
        <w:t xml:space="preserve"> Digitale Stad ben je </w:t>
      </w:r>
      <w:r w:rsidR="00812519" w:rsidRPr="003A200E">
        <w:rPr>
          <w:rFonts w:ascii="Bolder" w:hAnsi="Bolder"/>
          <w:bCs/>
        </w:rPr>
        <w:t>de technisch expert</w:t>
      </w:r>
      <w:r w:rsidRPr="003A200E">
        <w:rPr>
          <w:rFonts w:ascii="Bolder" w:hAnsi="Bolder"/>
          <w:bCs/>
        </w:rPr>
        <w:t xml:space="preserve"> van het team. Een “plaat op maat” om stakeholders mee te nemen in je visie en ideeën klinkt je als muziek in de oren. Je wordt er ongelukkig van als je blijft hangen in de “papieren fase” en je wordt blij als je de balans hebt gevonden tussen papier en realisatie. Met jouw jarenlange ervaring praat je zowel de taal van de bestuurder als de taal van de uitvoerder. Je bent er niet vies van om met de voeten in de klei te staan en mee te helpen bij de realisatie van de Digitale Stad Rotterdam. De essentie van jouw visie is dat data kan stromen als belangrijkste grondstof voor de Digitale Stad Rotterdam. Software is daarbij een hulpmiddel.</w:t>
      </w:r>
    </w:p>
    <w:p w14:paraId="70442F8E" w14:textId="77777777" w:rsidR="0061356A" w:rsidRPr="003A200E" w:rsidRDefault="0061356A" w:rsidP="003A200E">
      <w:pPr>
        <w:spacing w:line="276" w:lineRule="auto"/>
        <w:rPr>
          <w:rFonts w:ascii="Bolder" w:hAnsi="Bolder"/>
          <w:bCs/>
        </w:rPr>
      </w:pPr>
    </w:p>
    <w:p w14:paraId="02E14344" w14:textId="77777777" w:rsidR="0061356A" w:rsidRPr="003A200E" w:rsidRDefault="0061356A" w:rsidP="003A200E">
      <w:pPr>
        <w:spacing w:line="276" w:lineRule="auto"/>
        <w:rPr>
          <w:rFonts w:ascii="Bolder" w:hAnsi="Bolder"/>
          <w:bCs/>
        </w:rPr>
      </w:pPr>
      <w:r w:rsidRPr="003A200E">
        <w:rPr>
          <w:rFonts w:ascii="Bolder" w:hAnsi="Bolder"/>
          <w:bCs/>
        </w:rPr>
        <w:t>Je bent o.a. verantwoordelijk voor:</w:t>
      </w:r>
    </w:p>
    <w:p w14:paraId="16DE31BE" w14:textId="77777777" w:rsidR="0061356A" w:rsidRPr="003A200E" w:rsidRDefault="0061356A" w:rsidP="003A200E">
      <w:pPr>
        <w:pStyle w:val="Lijstalinea"/>
        <w:numPr>
          <w:ilvl w:val="0"/>
          <w:numId w:val="10"/>
        </w:numPr>
        <w:spacing w:line="276" w:lineRule="auto"/>
        <w:rPr>
          <w:rFonts w:ascii="Bolder" w:hAnsi="Bolder"/>
          <w:bCs/>
        </w:rPr>
      </w:pPr>
      <w:proofErr w:type="gramStart"/>
      <w:r w:rsidRPr="003A200E">
        <w:rPr>
          <w:rFonts w:ascii="Bolder" w:hAnsi="Bolder"/>
          <w:bCs/>
        </w:rPr>
        <w:t>de</w:t>
      </w:r>
      <w:proofErr w:type="gramEnd"/>
      <w:r w:rsidRPr="003A200E">
        <w:rPr>
          <w:rFonts w:ascii="Bolder" w:hAnsi="Bolder"/>
          <w:bCs/>
        </w:rPr>
        <w:t xml:space="preserve"> domeinarchitectuur voor het Open Urban Platform en de borging daarvan binnen de Rotterdamse Enterprise Architectuur en de </w:t>
      </w:r>
      <w:proofErr w:type="spellStart"/>
      <w:r w:rsidRPr="003A200E">
        <w:rPr>
          <w:rFonts w:ascii="Bolder" w:hAnsi="Bolder"/>
          <w:bCs/>
        </w:rPr>
        <w:t>buitengemeentelijke</w:t>
      </w:r>
      <w:proofErr w:type="spellEnd"/>
      <w:r w:rsidRPr="003A200E">
        <w:rPr>
          <w:rFonts w:ascii="Bolder" w:hAnsi="Bolder"/>
          <w:bCs/>
        </w:rPr>
        <w:t xml:space="preserve"> architecturen;</w:t>
      </w:r>
    </w:p>
    <w:p w14:paraId="6526F5AE" w14:textId="77777777" w:rsidR="0061356A" w:rsidRPr="003A200E" w:rsidRDefault="0061356A" w:rsidP="003A200E">
      <w:pPr>
        <w:pStyle w:val="Lijstalinea"/>
        <w:numPr>
          <w:ilvl w:val="0"/>
          <w:numId w:val="10"/>
        </w:numPr>
        <w:spacing w:line="276" w:lineRule="auto"/>
        <w:rPr>
          <w:rFonts w:ascii="Bolder" w:hAnsi="Bolder"/>
          <w:bCs/>
        </w:rPr>
      </w:pPr>
      <w:proofErr w:type="gramStart"/>
      <w:r w:rsidRPr="003A200E">
        <w:rPr>
          <w:rFonts w:ascii="Bolder" w:hAnsi="Bolder"/>
          <w:bCs/>
        </w:rPr>
        <w:t>de</w:t>
      </w:r>
      <w:proofErr w:type="gramEnd"/>
      <w:r w:rsidRPr="003A200E">
        <w:rPr>
          <w:rFonts w:ascii="Bolder" w:hAnsi="Bolder"/>
          <w:bCs/>
        </w:rPr>
        <w:t xml:space="preserve"> ontwerp principes en de ontwerpkeuzes voor de richting en inrichting van het Open Urban Platform;</w:t>
      </w:r>
    </w:p>
    <w:p w14:paraId="22ABF2C6" w14:textId="77777777" w:rsidR="0061356A" w:rsidRPr="003A200E" w:rsidRDefault="0061356A" w:rsidP="003A200E">
      <w:pPr>
        <w:pStyle w:val="Lijstalinea"/>
        <w:numPr>
          <w:ilvl w:val="0"/>
          <w:numId w:val="10"/>
        </w:numPr>
        <w:spacing w:line="276" w:lineRule="auto"/>
        <w:rPr>
          <w:rFonts w:ascii="Bolder" w:hAnsi="Bolder"/>
          <w:bCs/>
        </w:rPr>
      </w:pPr>
      <w:proofErr w:type="gramStart"/>
      <w:r w:rsidRPr="003A200E">
        <w:rPr>
          <w:rFonts w:ascii="Bolder" w:hAnsi="Bolder"/>
          <w:bCs/>
        </w:rPr>
        <w:t>het</w:t>
      </w:r>
      <w:proofErr w:type="gramEnd"/>
      <w:r w:rsidRPr="003A200E">
        <w:rPr>
          <w:rFonts w:ascii="Bolder" w:hAnsi="Bolder"/>
          <w:bCs/>
        </w:rPr>
        <w:t xml:space="preserve"> ophalen van de </w:t>
      </w:r>
      <w:proofErr w:type="spellStart"/>
      <w:r w:rsidRPr="003A200E">
        <w:rPr>
          <w:rFonts w:ascii="Bolder" w:hAnsi="Bolder"/>
          <w:bCs/>
        </w:rPr>
        <w:t>usecases</w:t>
      </w:r>
      <w:proofErr w:type="spellEnd"/>
      <w:r w:rsidRPr="003A200E">
        <w:rPr>
          <w:rFonts w:ascii="Bolder" w:hAnsi="Bolder"/>
          <w:bCs/>
        </w:rPr>
        <w:t xml:space="preserve"> en </w:t>
      </w:r>
      <w:proofErr w:type="spellStart"/>
      <w:r w:rsidRPr="003A200E">
        <w:rPr>
          <w:rFonts w:ascii="Bolder" w:hAnsi="Bolder"/>
          <w:bCs/>
        </w:rPr>
        <w:t>requirements</w:t>
      </w:r>
      <w:proofErr w:type="spellEnd"/>
      <w:r w:rsidRPr="003A200E">
        <w:rPr>
          <w:rFonts w:ascii="Bolder" w:hAnsi="Bolder"/>
          <w:bCs/>
        </w:rPr>
        <w:t xml:space="preserve"> bij de interne- en externe stakeholders</w:t>
      </w:r>
    </w:p>
    <w:p w14:paraId="398D523F" w14:textId="77777777" w:rsidR="0061356A" w:rsidRPr="003A200E" w:rsidRDefault="0061356A" w:rsidP="003A200E">
      <w:pPr>
        <w:pStyle w:val="Lijstalinea"/>
        <w:numPr>
          <w:ilvl w:val="0"/>
          <w:numId w:val="10"/>
        </w:numPr>
        <w:spacing w:line="276" w:lineRule="auto"/>
        <w:rPr>
          <w:rFonts w:ascii="Bolder" w:hAnsi="Bolder"/>
          <w:bCs/>
        </w:rPr>
      </w:pPr>
      <w:proofErr w:type="gramStart"/>
      <w:r w:rsidRPr="003A200E">
        <w:rPr>
          <w:rFonts w:ascii="Bolder" w:hAnsi="Bolder"/>
          <w:bCs/>
        </w:rPr>
        <w:t>het</w:t>
      </w:r>
      <w:proofErr w:type="gramEnd"/>
      <w:r w:rsidRPr="003A200E">
        <w:rPr>
          <w:rFonts w:ascii="Bolder" w:hAnsi="Bolder"/>
          <w:bCs/>
        </w:rPr>
        <w:t xml:space="preserve"> High Level </w:t>
      </w:r>
      <w:proofErr w:type="spellStart"/>
      <w:r w:rsidRPr="003A200E">
        <w:rPr>
          <w:rFonts w:ascii="Bolder" w:hAnsi="Bolder"/>
          <w:bCs/>
        </w:rPr>
        <w:t>Process</w:t>
      </w:r>
      <w:proofErr w:type="spellEnd"/>
      <w:r w:rsidRPr="003A200E">
        <w:rPr>
          <w:rFonts w:ascii="Bolder" w:hAnsi="Bolder"/>
          <w:bCs/>
        </w:rPr>
        <w:t>, Solution en Data Design van het Open Urban Platform (de Low Level Designs worden door de partners uit de markt uitgewerkt);</w:t>
      </w:r>
    </w:p>
    <w:p w14:paraId="7D991D30" w14:textId="77777777" w:rsidR="0061356A" w:rsidRPr="003A200E" w:rsidRDefault="0061356A" w:rsidP="003A200E">
      <w:pPr>
        <w:pStyle w:val="Lijstalinea"/>
        <w:numPr>
          <w:ilvl w:val="0"/>
          <w:numId w:val="10"/>
        </w:numPr>
        <w:spacing w:line="276" w:lineRule="auto"/>
        <w:rPr>
          <w:rFonts w:ascii="Bolder" w:hAnsi="Bolder"/>
          <w:bCs/>
        </w:rPr>
      </w:pPr>
      <w:proofErr w:type="gramStart"/>
      <w:r w:rsidRPr="003A200E">
        <w:rPr>
          <w:rFonts w:ascii="Bolder" w:hAnsi="Bolder"/>
          <w:bCs/>
        </w:rPr>
        <w:t>de</w:t>
      </w:r>
      <w:proofErr w:type="gramEnd"/>
      <w:r w:rsidRPr="003A200E">
        <w:rPr>
          <w:rFonts w:ascii="Bolder" w:hAnsi="Bolder"/>
          <w:bCs/>
        </w:rPr>
        <w:t xml:space="preserve"> strategisch/tactische </w:t>
      </w:r>
      <w:proofErr w:type="spellStart"/>
      <w:r w:rsidRPr="003A200E">
        <w:rPr>
          <w:rFonts w:ascii="Bolder" w:hAnsi="Bolder"/>
          <w:bCs/>
        </w:rPr>
        <w:t>roadmap</w:t>
      </w:r>
      <w:proofErr w:type="spellEnd"/>
      <w:r w:rsidRPr="003A200E">
        <w:rPr>
          <w:rFonts w:ascii="Bolder" w:hAnsi="Bolder"/>
          <w:bCs/>
        </w:rPr>
        <w:t xml:space="preserve"> van het Open Urban Platform;</w:t>
      </w:r>
    </w:p>
    <w:p w14:paraId="7601C6A0" w14:textId="77777777" w:rsidR="0061356A" w:rsidRPr="003A200E" w:rsidRDefault="0061356A" w:rsidP="003A200E">
      <w:pPr>
        <w:pStyle w:val="Lijstalinea"/>
        <w:numPr>
          <w:ilvl w:val="0"/>
          <w:numId w:val="10"/>
        </w:numPr>
        <w:spacing w:line="276" w:lineRule="auto"/>
        <w:rPr>
          <w:rFonts w:ascii="Bolder" w:hAnsi="Bolder"/>
          <w:bCs/>
        </w:rPr>
      </w:pPr>
      <w:proofErr w:type="gramStart"/>
      <w:r w:rsidRPr="003A200E">
        <w:rPr>
          <w:rFonts w:ascii="Bolder" w:hAnsi="Bolder"/>
          <w:bCs/>
        </w:rPr>
        <w:t>de</w:t>
      </w:r>
      <w:proofErr w:type="gramEnd"/>
      <w:r w:rsidRPr="003A200E">
        <w:rPr>
          <w:rFonts w:ascii="Bolder" w:hAnsi="Bolder"/>
          <w:bCs/>
        </w:rPr>
        <w:t xml:space="preserve"> centrale borging van de relevante producten voor informatiebeveiliging, privacy en informatiebeheer;</w:t>
      </w:r>
    </w:p>
    <w:p w14:paraId="3D2DE2A2" w14:textId="77777777" w:rsidR="0061356A" w:rsidRPr="003A200E" w:rsidRDefault="0061356A" w:rsidP="003A200E">
      <w:pPr>
        <w:pStyle w:val="Lijstalinea"/>
        <w:numPr>
          <w:ilvl w:val="0"/>
          <w:numId w:val="10"/>
        </w:numPr>
        <w:spacing w:line="276" w:lineRule="auto"/>
        <w:rPr>
          <w:rFonts w:ascii="Bolder" w:hAnsi="Bolder"/>
          <w:bCs/>
        </w:rPr>
      </w:pPr>
      <w:proofErr w:type="gramStart"/>
      <w:r w:rsidRPr="003A200E">
        <w:rPr>
          <w:rFonts w:ascii="Bolder" w:hAnsi="Bolder"/>
          <w:bCs/>
        </w:rPr>
        <w:lastRenderedPageBreak/>
        <w:t>de</w:t>
      </w:r>
      <w:proofErr w:type="gramEnd"/>
      <w:r w:rsidRPr="003A200E">
        <w:rPr>
          <w:rFonts w:ascii="Bolder" w:hAnsi="Bolder"/>
          <w:bCs/>
        </w:rPr>
        <w:t xml:space="preserve"> inhoudelijke ondersteuning van de </w:t>
      </w:r>
      <w:proofErr w:type="spellStart"/>
      <w:r w:rsidRPr="003A200E">
        <w:rPr>
          <w:rFonts w:ascii="Bolder" w:hAnsi="Bolder"/>
          <w:bCs/>
        </w:rPr>
        <w:t>productowner</w:t>
      </w:r>
      <w:proofErr w:type="spellEnd"/>
      <w:r w:rsidRPr="003A200E">
        <w:rPr>
          <w:rFonts w:ascii="Bolder" w:hAnsi="Bolder"/>
          <w:bCs/>
        </w:rPr>
        <w:t xml:space="preserve"> van het Open Urban Platform bij de interactie met stakeholders op alle niveaus.</w:t>
      </w:r>
    </w:p>
    <w:p w14:paraId="245C3A18" w14:textId="77777777" w:rsidR="0061356A" w:rsidRPr="003A200E" w:rsidRDefault="0061356A" w:rsidP="003A200E">
      <w:pPr>
        <w:pStyle w:val="Lijstalinea"/>
        <w:numPr>
          <w:ilvl w:val="0"/>
          <w:numId w:val="10"/>
        </w:numPr>
        <w:spacing w:line="276" w:lineRule="auto"/>
        <w:rPr>
          <w:rFonts w:ascii="Bolder" w:hAnsi="Bolder"/>
          <w:bCs/>
        </w:rPr>
      </w:pPr>
      <w:proofErr w:type="gramStart"/>
      <w:r w:rsidRPr="003A200E">
        <w:rPr>
          <w:rFonts w:ascii="Bolder" w:hAnsi="Bolder"/>
          <w:bCs/>
        </w:rPr>
        <w:t>het</w:t>
      </w:r>
      <w:proofErr w:type="gramEnd"/>
      <w:r w:rsidRPr="003A200E">
        <w:rPr>
          <w:rFonts w:ascii="Bolder" w:hAnsi="Bolder"/>
          <w:bCs/>
        </w:rPr>
        <w:t xml:space="preserve"> inbrengen en toepassen van de meest recente (internationale) inzichten rondom </w:t>
      </w:r>
      <w:proofErr w:type="spellStart"/>
      <w:r w:rsidRPr="003A200E">
        <w:rPr>
          <w:rFonts w:ascii="Bolder" w:hAnsi="Bolder"/>
          <w:bCs/>
        </w:rPr>
        <w:t>MIM’s</w:t>
      </w:r>
      <w:proofErr w:type="spellEnd"/>
      <w:r w:rsidRPr="003A200E">
        <w:rPr>
          <w:rFonts w:ascii="Bolder" w:hAnsi="Bolder"/>
          <w:bCs/>
        </w:rPr>
        <w:t xml:space="preserve">, </w:t>
      </w:r>
      <w:proofErr w:type="spellStart"/>
      <w:r w:rsidRPr="003A200E">
        <w:rPr>
          <w:rFonts w:ascii="Bolder" w:hAnsi="Bolder"/>
          <w:bCs/>
        </w:rPr>
        <w:t>PPI’s</w:t>
      </w:r>
      <w:proofErr w:type="spellEnd"/>
      <w:r w:rsidRPr="003A200E">
        <w:rPr>
          <w:rFonts w:ascii="Bolder" w:hAnsi="Bolder"/>
          <w:bCs/>
        </w:rPr>
        <w:t xml:space="preserve">, Digital </w:t>
      </w:r>
      <w:proofErr w:type="spellStart"/>
      <w:r w:rsidRPr="003A200E">
        <w:rPr>
          <w:rFonts w:ascii="Bolder" w:hAnsi="Bolder"/>
          <w:bCs/>
        </w:rPr>
        <w:t>Twins</w:t>
      </w:r>
      <w:proofErr w:type="spellEnd"/>
      <w:r w:rsidRPr="003A200E">
        <w:rPr>
          <w:rFonts w:ascii="Bolder" w:hAnsi="Bolder"/>
          <w:bCs/>
        </w:rPr>
        <w:t>, open data standaarden en IT-architectuur</w:t>
      </w:r>
    </w:p>
    <w:p w14:paraId="012D6B03" w14:textId="1942D1D6" w:rsidR="0061356A" w:rsidRPr="003A200E" w:rsidRDefault="004A6E7B" w:rsidP="003A200E">
      <w:pPr>
        <w:pStyle w:val="Lijstalinea"/>
        <w:numPr>
          <w:ilvl w:val="0"/>
          <w:numId w:val="10"/>
        </w:numPr>
        <w:spacing w:line="276" w:lineRule="auto"/>
        <w:rPr>
          <w:rFonts w:ascii="Bolder" w:hAnsi="Bolder"/>
          <w:bCs/>
        </w:rPr>
      </w:pPr>
      <w:proofErr w:type="gramStart"/>
      <w:r w:rsidRPr="003A200E">
        <w:rPr>
          <w:rFonts w:ascii="Bolder" w:hAnsi="Bolder"/>
          <w:bCs/>
        </w:rPr>
        <w:t>uiteindelijk</w:t>
      </w:r>
      <w:proofErr w:type="gramEnd"/>
      <w:r w:rsidRPr="003A200E">
        <w:rPr>
          <w:rFonts w:ascii="Bolder" w:hAnsi="Bolder"/>
          <w:bCs/>
        </w:rPr>
        <w:t xml:space="preserve"> ben je verantwoordelijk voor de oplevering van een programma architectuur, inclusief functioneel ontwerp, de vertaling daarvan naar de diverse aanbestedingsdocumenten</w:t>
      </w:r>
      <w:r w:rsidR="00C56996" w:rsidRPr="003A200E">
        <w:rPr>
          <w:rFonts w:ascii="Bolder" w:hAnsi="Bolder"/>
          <w:bCs/>
        </w:rPr>
        <w:t xml:space="preserve">, het voeren van de dialooggesprekken </w:t>
      </w:r>
      <w:r w:rsidR="00715105" w:rsidRPr="003A200E">
        <w:rPr>
          <w:rFonts w:ascii="Bolder" w:hAnsi="Bolder"/>
          <w:bCs/>
        </w:rPr>
        <w:t xml:space="preserve">over </w:t>
      </w:r>
      <w:r w:rsidR="00C56996" w:rsidRPr="003A200E">
        <w:rPr>
          <w:rFonts w:ascii="Bolder" w:hAnsi="Bolder"/>
          <w:bCs/>
        </w:rPr>
        <w:t>en het beoordelen van de technische onderdelen van de ingediende inschrijvingen</w:t>
      </w:r>
      <w:r w:rsidR="00715105" w:rsidRPr="003A200E">
        <w:rPr>
          <w:rFonts w:ascii="Bolder" w:hAnsi="Bolder"/>
          <w:bCs/>
        </w:rPr>
        <w:t>.</w:t>
      </w:r>
    </w:p>
    <w:p w14:paraId="592168B7" w14:textId="77777777" w:rsidR="00C56996" w:rsidRPr="003A200E" w:rsidRDefault="00C56996" w:rsidP="003A200E">
      <w:pPr>
        <w:spacing w:line="276" w:lineRule="auto"/>
        <w:rPr>
          <w:rFonts w:ascii="Bolder" w:hAnsi="Bolder"/>
          <w:bCs/>
        </w:rPr>
      </w:pPr>
    </w:p>
    <w:p w14:paraId="466EFFB9" w14:textId="77777777" w:rsidR="0061356A" w:rsidRPr="003A200E" w:rsidRDefault="0061356A" w:rsidP="003A200E">
      <w:pPr>
        <w:pStyle w:val="Kop2"/>
        <w:spacing w:line="276" w:lineRule="auto"/>
        <w:rPr>
          <w:rFonts w:ascii="Bolder" w:hAnsi="Bolder"/>
        </w:rPr>
      </w:pPr>
      <w:r w:rsidRPr="003A200E">
        <w:rPr>
          <w:rFonts w:ascii="Bolder" w:hAnsi="Bolder"/>
        </w:rPr>
        <w:t>Jouw profiel</w:t>
      </w:r>
    </w:p>
    <w:p w14:paraId="7CD6C0B6" w14:textId="2763AB22" w:rsidR="0061356A" w:rsidRPr="003A200E" w:rsidRDefault="0061356A" w:rsidP="003A200E">
      <w:pPr>
        <w:spacing w:line="276" w:lineRule="auto"/>
        <w:rPr>
          <w:rFonts w:ascii="Bolder" w:hAnsi="Bolder"/>
        </w:rPr>
      </w:pPr>
      <w:r w:rsidRPr="003A200E">
        <w:rPr>
          <w:rFonts w:ascii="Bolder" w:hAnsi="Bolder"/>
        </w:rPr>
        <w:t xml:space="preserve">Voor deze rol zoeken wij iemand die weet hoe de ‘draai’ van software-gedreven naar data-gedreven moet worden vormgegeven. Je hebt </w:t>
      </w:r>
      <w:r w:rsidRPr="0082796A">
        <w:rPr>
          <w:rFonts w:ascii="Bolder" w:hAnsi="Bolder"/>
          <w:b/>
          <w:bCs/>
        </w:rPr>
        <w:t>interesse</w:t>
      </w:r>
      <w:r w:rsidRPr="003A200E">
        <w:rPr>
          <w:rFonts w:ascii="Bolder" w:hAnsi="Bolder"/>
        </w:rPr>
        <w:t xml:space="preserve"> in innovatieve trajecten en </w:t>
      </w:r>
      <w:r w:rsidRPr="0082796A">
        <w:rPr>
          <w:rFonts w:ascii="Bolder" w:hAnsi="Bolder"/>
          <w:b/>
          <w:bCs/>
        </w:rPr>
        <w:t>durft uitdagingen aan te gaan</w:t>
      </w:r>
      <w:r w:rsidRPr="003A200E">
        <w:rPr>
          <w:rFonts w:ascii="Bolder" w:hAnsi="Bolder"/>
        </w:rPr>
        <w:t xml:space="preserve">. Je hebt een duidelijke programmascope, maar je kan daarbinnen per project variëren met aanpak, doel en tempo. </w:t>
      </w:r>
      <w:r w:rsidR="00856079">
        <w:rPr>
          <w:rFonts w:ascii="Bolder" w:hAnsi="Bolder"/>
        </w:rPr>
        <w:t xml:space="preserve">Je bent </w:t>
      </w:r>
      <w:r w:rsidR="00856079" w:rsidRPr="0082796A">
        <w:rPr>
          <w:rFonts w:ascii="Bolder" w:hAnsi="Bolder"/>
          <w:b/>
          <w:bCs/>
        </w:rPr>
        <w:t>resultaatgericht</w:t>
      </w:r>
      <w:r w:rsidR="00856079">
        <w:rPr>
          <w:rFonts w:ascii="Bolder" w:hAnsi="Bolder"/>
        </w:rPr>
        <w:t xml:space="preserve">, </w:t>
      </w:r>
      <w:proofErr w:type="gramStart"/>
      <w:r w:rsidR="00856079">
        <w:rPr>
          <w:rFonts w:ascii="Bolder" w:hAnsi="Bolder"/>
        </w:rPr>
        <w:t xml:space="preserve">maar </w:t>
      </w:r>
      <w:r w:rsidRPr="003A200E">
        <w:rPr>
          <w:rFonts w:ascii="Bolder" w:hAnsi="Bolder"/>
        </w:rPr>
        <w:t xml:space="preserve"> vindt</w:t>
      </w:r>
      <w:proofErr w:type="gramEnd"/>
      <w:r w:rsidRPr="003A200E">
        <w:rPr>
          <w:rFonts w:ascii="Bolder" w:hAnsi="Bolder"/>
        </w:rPr>
        <w:t xml:space="preserve"> </w:t>
      </w:r>
      <w:r w:rsidRPr="0082796A">
        <w:rPr>
          <w:rFonts w:ascii="Bolder" w:hAnsi="Bolder"/>
          <w:b/>
          <w:bCs/>
        </w:rPr>
        <w:t>leren</w:t>
      </w:r>
      <w:r w:rsidRPr="003A200E">
        <w:rPr>
          <w:rFonts w:ascii="Bolder" w:hAnsi="Bolder"/>
        </w:rPr>
        <w:t xml:space="preserve">, </w:t>
      </w:r>
      <w:r w:rsidRPr="0082796A">
        <w:rPr>
          <w:rFonts w:ascii="Bolder" w:hAnsi="Bolder"/>
          <w:b/>
          <w:bCs/>
        </w:rPr>
        <w:t>evalueren</w:t>
      </w:r>
      <w:r w:rsidRPr="003A200E">
        <w:rPr>
          <w:rFonts w:ascii="Bolder" w:hAnsi="Bolder"/>
        </w:rPr>
        <w:t xml:space="preserve"> en kennisdelen net zo belangrijk als het feitelijke programma resultaat. </w:t>
      </w:r>
      <w:r w:rsidRPr="0082796A">
        <w:rPr>
          <w:rFonts w:ascii="Bolder" w:hAnsi="Bolder"/>
          <w:b/>
          <w:bCs/>
        </w:rPr>
        <w:t>Je omarmt onzekerheid</w:t>
      </w:r>
      <w:r w:rsidRPr="003A200E">
        <w:rPr>
          <w:rFonts w:ascii="Bolder" w:hAnsi="Bolder"/>
        </w:rPr>
        <w:t xml:space="preserve"> in plaats van het proberen uit te bannen en hebt een </w:t>
      </w:r>
      <w:r w:rsidRPr="0082796A">
        <w:rPr>
          <w:rFonts w:ascii="Bolder" w:hAnsi="Bolder"/>
          <w:b/>
          <w:bCs/>
        </w:rPr>
        <w:t>hands-on’-mentaliteit</w:t>
      </w:r>
      <w:r w:rsidRPr="003A200E">
        <w:rPr>
          <w:rFonts w:ascii="Bolder" w:hAnsi="Bolder"/>
        </w:rPr>
        <w:t xml:space="preserve">. Jij werkt </w:t>
      </w:r>
      <w:r w:rsidRPr="0082796A">
        <w:rPr>
          <w:rFonts w:ascii="Bolder" w:hAnsi="Bolder"/>
          <w:b/>
          <w:bCs/>
        </w:rPr>
        <w:t>zelfstandig</w:t>
      </w:r>
      <w:r w:rsidRPr="003A200E">
        <w:rPr>
          <w:rFonts w:ascii="Bolder" w:hAnsi="Bolder"/>
        </w:rPr>
        <w:t xml:space="preserve"> maar bent ook een echte </w:t>
      </w:r>
      <w:r w:rsidRPr="0082796A">
        <w:rPr>
          <w:rFonts w:ascii="Bolder" w:hAnsi="Bolder"/>
          <w:b/>
          <w:bCs/>
        </w:rPr>
        <w:t>teamspeler</w:t>
      </w:r>
      <w:r w:rsidRPr="003A200E">
        <w:rPr>
          <w:rFonts w:ascii="Bolder" w:hAnsi="Bolder"/>
        </w:rPr>
        <w:t xml:space="preserve"> en wilt gezamenlijk resultaten behalen. Je draagt </w:t>
      </w:r>
      <w:proofErr w:type="spellStart"/>
      <w:r w:rsidRPr="0082796A">
        <w:rPr>
          <w:rFonts w:ascii="Bolder" w:hAnsi="Bolder"/>
          <w:b/>
          <w:bCs/>
        </w:rPr>
        <w:t>pro</w:t>
      </w:r>
      <w:r w:rsidRPr="003A200E">
        <w:rPr>
          <w:rFonts w:ascii="Bolder" w:hAnsi="Bolder"/>
        </w:rPr>
        <w:t>-</w:t>
      </w:r>
      <w:r w:rsidRPr="0082796A">
        <w:rPr>
          <w:rFonts w:ascii="Bolder" w:hAnsi="Bolder"/>
          <w:b/>
          <w:bCs/>
        </w:rPr>
        <w:t>actief</w:t>
      </w:r>
      <w:proofErr w:type="spellEnd"/>
      <w:r w:rsidRPr="003A200E">
        <w:rPr>
          <w:rFonts w:ascii="Bolder" w:hAnsi="Bolder"/>
        </w:rPr>
        <w:t xml:space="preserve"> je visie op data architectuur uit en je kan goed verschillende </w:t>
      </w:r>
      <w:r w:rsidRPr="0082796A">
        <w:rPr>
          <w:rFonts w:ascii="Bolder" w:hAnsi="Bolder"/>
          <w:b/>
          <w:bCs/>
        </w:rPr>
        <w:t>belangen afwegen</w:t>
      </w:r>
      <w:r w:rsidRPr="003A200E">
        <w:rPr>
          <w:rFonts w:ascii="Bolder" w:hAnsi="Bolder"/>
        </w:rPr>
        <w:t xml:space="preserve">. Je hebt gevoel voor de onzekerheden en weerstanden, die leven binnen de organisatie. Je ziet daarbij de kansen zonder de bedreigingen uit het oog te verliezen. Verder ben je </w:t>
      </w:r>
      <w:r w:rsidRPr="0082796A">
        <w:rPr>
          <w:rFonts w:ascii="Bolder" w:hAnsi="Bolder"/>
          <w:b/>
          <w:bCs/>
        </w:rPr>
        <w:t>communicatief</w:t>
      </w:r>
      <w:r w:rsidRPr="003A200E">
        <w:rPr>
          <w:rFonts w:ascii="Bolder" w:hAnsi="Bolder"/>
        </w:rPr>
        <w:t xml:space="preserve"> </w:t>
      </w:r>
      <w:r w:rsidRPr="0082796A">
        <w:rPr>
          <w:rFonts w:ascii="Bolder" w:hAnsi="Bolder"/>
          <w:b/>
          <w:bCs/>
        </w:rPr>
        <w:t>vaardig</w:t>
      </w:r>
      <w:r w:rsidRPr="003A200E">
        <w:rPr>
          <w:rFonts w:ascii="Bolder" w:hAnsi="Bolder"/>
        </w:rPr>
        <w:t xml:space="preserve"> en heb je een goede beheersing van de Nederlandse en Engelse taal</w:t>
      </w:r>
      <w:r w:rsidR="00856079">
        <w:rPr>
          <w:rFonts w:ascii="Bolder" w:hAnsi="Bolder"/>
        </w:rPr>
        <w:t xml:space="preserve"> in woord en </w:t>
      </w:r>
      <w:proofErr w:type="gramStart"/>
      <w:r w:rsidR="00856079">
        <w:rPr>
          <w:rFonts w:ascii="Bolder" w:hAnsi="Bolder"/>
        </w:rPr>
        <w:t>geschrift.</w:t>
      </w:r>
      <w:r w:rsidRPr="003A200E">
        <w:rPr>
          <w:rFonts w:ascii="Bolder" w:hAnsi="Bolder"/>
        </w:rPr>
        <w:t>.</w:t>
      </w:r>
      <w:proofErr w:type="gramEnd"/>
    </w:p>
    <w:p w14:paraId="55ABFBD4" w14:textId="77777777" w:rsidR="0061356A" w:rsidRPr="00C23CB8" w:rsidRDefault="0061356A" w:rsidP="003A200E">
      <w:pPr>
        <w:pStyle w:val="Kop2"/>
        <w:spacing w:line="276" w:lineRule="auto"/>
        <w:rPr>
          <w:rFonts w:ascii="Bolder" w:hAnsi="Bolder"/>
          <w:sz w:val="32"/>
          <w:szCs w:val="32"/>
        </w:rPr>
      </w:pPr>
      <w:r w:rsidRPr="00C23CB8">
        <w:rPr>
          <w:rFonts w:ascii="Bolder" w:hAnsi="Bolder"/>
          <w:sz w:val="32"/>
          <w:szCs w:val="32"/>
        </w:rPr>
        <w:t>Eisen</w:t>
      </w:r>
    </w:p>
    <w:p w14:paraId="5A0DFD48" w14:textId="4103746C" w:rsidR="00C23CB8" w:rsidRDefault="00C23CB8" w:rsidP="003A200E">
      <w:pPr>
        <w:pStyle w:val="Lijstalinea"/>
        <w:numPr>
          <w:ilvl w:val="0"/>
          <w:numId w:val="7"/>
        </w:numPr>
        <w:spacing w:line="276" w:lineRule="auto"/>
        <w:rPr>
          <w:rFonts w:ascii="Bolder" w:hAnsi="Bolder"/>
        </w:rPr>
      </w:pPr>
      <w:r>
        <w:rPr>
          <w:rFonts w:ascii="Bolder" w:hAnsi="Bolder"/>
        </w:rPr>
        <w:t>Je hebt minimaal een afgeronde hbo-opleiding;</w:t>
      </w:r>
    </w:p>
    <w:p w14:paraId="41E8DBA4" w14:textId="232B955E" w:rsidR="0061356A" w:rsidRPr="003A200E" w:rsidRDefault="0061356A" w:rsidP="003A200E">
      <w:pPr>
        <w:pStyle w:val="Lijstalinea"/>
        <w:numPr>
          <w:ilvl w:val="0"/>
          <w:numId w:val="7"/>
        </w:numPr>
        <w:spacing w:line="276" w:lineRule="auto"/>
        <w:rPr>
          <w:rFonts w:ascii="Bolder" w:hAnsi="Bolder"/>
        </w:rPr>
      </w:pPr>
      <w:r w:rsidRPr="003A200E">
        <w:rPr>
          <w:rFonts w:ascii="Bolder" w:hAnsi="Bolder"/>
        </w:rPr>
        <w:t xml:space="preserve">Je hebt aantoonbare internationale kennis van en ervaring met </w:t>
      </w:r>
      <w:proofErr w:type="spellStart"/>
      <w:r w:rsidRPr="003A200E">
        <w:rPr>
          <w:rFonts w:ascii="Bolder" w:hAnsi="Bolder"/>
        </w:rPr>
        <w:t>MIM’s</w:t>
      </w:r>
      <w:proofErr w:type="spellEnd"/>
      <w:r w:rsidRPr="003A200E">
        <w:rPr>
          <w:rFonts w:ascii="Bolder" w:hAnsi="Bolder"/>
        </w:rPr>
        <w:t xml:space="preserve"> en </w:t>
      </w:r>
      <w:proofErr w:type="spellStart"/>
      <w:r w:rsidRPr="003A200E">
        <w:rPr>
          <w:rFonts w:ascii="Bolder" w:hAnsi="Bolder"/>
        </w:rPr>
        <w:t>PPI’s</w:t>
      </w:r>
      <w:proofErr w:type="spellEnd"/>
      <w:r w:rsidRPr="003A200E">
        <w:rPr>
          <w:rFonts w:ascii="Bolder" w:hAnsi="Bolder"/>
        </w:rPr>
        <w:t>;</w:t>
      </w:r>
    </w:p>
    <w:p w14:paraId="1D3F0470" w14:textId="10723440" w:rsidR="0061356A" w:rsidRPr="003A200E" w:rsidRDefault="0061356A" w:rsidP="003A200E">
      <w:pPr>
        <w:pStyle w:val="Lijstalinea"/>
        <w:numPr>
          <w:ilvl w:val="0"/>
          <w:numId w:val="7"/>
        </w:numPr>
        <w:spacing w:line="276" w:lineRule="auto"/>
        <w:rPr>
          <w:rFonts w:ascii="Bolder" w:hAnsi="Bolder"/>
        </w:rPr>
      </w:pPr>
      <w:r w:rsidRPr="003A200E">
        <w:rPr>
          <w:rFonts w:ascii="Bolder" w:hAnsi="Bolder"/>
        </w:rPr>
        <w:t>Je hebt aantoonbare internationale kennis van en ervaring met open (data) standaarden</w:t>
      </w:r>
      <w:r w:rsidR="006154D4" w:rsidRPr="003A200E">
        <w:rPr>
          <w:rFonts w:ascii="Bolder" w:hAnsi="Bolder"/>
        </w:rPr>
        <w:t xml:space="preserve">, inclusief </w:t>
      </w:r>
      <w:proofErr w:type="spellStart"/>
      <w:r w:rsidR="006154D4" w:rsidRPr="003A200E">
        <w:rPr>
          <w:rFonts w:ascii="Bolder" w:hAnsi="Bolder"/>
        </w:rPr>
        <w:t>geo</w:t>
      </w:r>
      <w:proofErr w:type="spellEnd"/>
      <w:r w:rsidR="006154D4" w:rsidRPr="003A200E">
        <w:rPr>
          <w:rFonts w:ascii="Bolder" w:hAnsi="Bolder"/>
        </w:rPr>
        <w:t xml:space="preserve"> standaarden (o.a. OGC)</w:t>
      </w:r>
      <w:r w:rsidRPr="003A200E">
        <w:rPr>
          <w:rFonts w:ascii="Bolder" w:hAnsi="Bolder"/>
        </w:rPr>
        <w:t>;</w:t>
      </w:r>
    </w:p>
    <w:p w14:paraId="1599F8B5" w14:textId="77777777" w:rsidR="0061356A" w:rsidRPr="003A200E" w:rsidRDefault="0061356A" w:rsidP="003A200E">
      <w:pPr>
        <w:pStyle w:val="Lijstalinea"/>
        <w:numPr>
          <w:ilvl w:val="0"/>
          <w:numId w:val="7"/>
        </w:numPr>
        <w:spacing w:line="276" w:lineRule="auto"/>
        <w:rPr>
          <w:rFonts w:ascii="Bolder" w:hAnsi="Bolder"/>
        </w:rPr>
      </w:pPr>
      <w:r w:rsidRPr="003A200E">
        <w:rPr>
          <w:rFonts w:ascii="Bolder" w:hAnsi="Bolder"/>
        </w:rPr>
        <w:t>Je hebt minimaal 5 jaar aantoonbare ervaring als architect, opgedaan in de afgelopen 10 jaar;</w:t>
      </w:r>
    </w:p>
    <w:p w14:paraId="4EE6FE30" w14:textId="2C0EEA88" w:rsidR="0061356A" w:rsidRPr="003A200E" w:rsidRDefault="0061356A" w:rsidP="003A200E">
      <w:pPr>
        <w:pStyle w:val="Lijstalinea"/>
        <w:numPr>
          <w:ilvl w:val="0"/>
          <w:numId w:val="7"/>
        </w:numPr>
        <w:spacing w:line="276" w:lineRule="auto"/>
        <w:rPr>
          <w:rFonts w:ascii="Bolder" w:hAnsi="Bolder"/>
        </w:rPr>
      </w:pPr>
      <w:r w:rsidRPr="003A200E">
        <w:rPr>
          <w:rFonts w:ascii="Bolder" w:hAnsi="Bolder"/>
        </w:rPr>
        <w:t>Je hebt aantoonbare ervaring met het verbinden van architectuur aan programmadoelstellingen</w:t>
      </w:r>
      <w:r w:rsidR="00856079">
        <w:rPr>
          <w:rFonts w:ascii="Bolder" w:hAnsi="Bolder"/>
        </w:rPr>
        <w:t>;</w:t>
      </w:r>
    </w:p>
    <w:p w14:paraId="0EB24764" w14:textId="084B42CF" w:rsidR="0061356A" w:rsidRPr="003A200E" w:rsidRDefault="0061356A" w:rsidP="003A200E">
      <w:pPr>
        <w:pStyle w:val="Lijstalinea"/>
        <w:numPr>
          <w:ilvl w:val="0"/>
          <w:numId w:val="7"/>
        </w:numPr>
        <w:spacing w:line="276" w:lineRule="auto"/>
        <w:rPr>
          <w:rFonts w:ascii="Bolder" w:hAnsi="Bolder"/>
        </w:rPr>
      </w:pPr>
      <w:r w:rsidRPr="003A200E">
        <w:rPr>
          <w:rFonts w:ascii="Bolder" w:hAnsi="Bolder"/>
        </w:rPr>
        <w:t>Je hebt minimaal 3 jaar ervaring met Smart City projecten</w:t>
      </w:r>
      <w:r w:rsidR="00856079">
        <w:rPr>
          <w:rFonts w:ascii="Bolder" w:hAnsi="Bolder"/>
        </w:rPr>
        <w:t>, opgedaan in de afgelopen 10 jaar</w:t>
      </w:r>
    </w:p>
    <w:p w14:paraId="68697389" w14:textId="77777777" w:rsidR="0061356A" w:rsidRPr="003A200E" w:rsidRDefault="0061356A" w:rsidP="003A200E">
      <w:pPr>
        <w:pStyle w:val="Lijstalinea"/>
        <w:numPr>
          <w:ilvl w:val="0"/>
          <w:numId w:val="7"/>
        </w:numPr>
        <w:spacing w:line="276" w:lineRule="auto"/>
        <w:rPr>
          <w:rFonts w:ascii="Bolder" w:hAnsi="Bolder"/>
        </w:rPr>
      </w:pPr>
      <w:r w:rsidRPr="003A200E">
        <w:rPr>
          <w:rFonts w:ascii="Bolder" w:hAnsi="Bolder"/>
        </w:rPr>
        <w:t xml:space="preserve">Je hebt ervaring met </w:t>
      </w:r>
      <w:proofErr w:type="spellStart"/>
      <w:r w:rsidRPr="003A200E">
        <w:rPr>
          <w:rFonts w:ascii="Bolder" w:hAnsi="Bolder"/>
        </w:rPr>
        <w:t>geo</w:t>
      </w:r>
      <w:proofErr w:type="spellEnd"/>
      <w:r w:rsidRPr="003A200E">
        <w:rPr>
          <w:rFonts w:ascii="Bolder" w:hAnsi="Bolder"/>
        </w:rPr>
        <w:t>-, BIM- en 3D data;</w:t>
      </w:r>
    </w:p>
    <w:p w14:paraId="30822F0E" w14:textId="4D08197C" w:rsidR="0061356A" w:rsidRPr="003A200E" w:rsidRDefault="0061356A" w:rsidP="003A200E">
      <w:pPr>
        <w:pStyle w:val="Lijstalinea"/>
        <w:numPr>
          <w:ilvl w:val="0"/>
          <w:numId w:val="7"/>
        </w:numPr>
        <w:spacing w:line="276" w:lineRule="auto"/>
        <w:rPr>
          <w:rFonts w:ascii="Bolder" w:hAnsi="Bolder"/>
        </w:rPr>
      </w:pPr>
      <w:r w:rsidRPr="003A200E">
        <w:rPr>
          <w:rFonts w:ascii="Bolder" w:hAnsi="Bolder"/>
        </w:rPr>
        <w:t xml:space="preserve">Je hebt kennis van moderne data </w:t>
      </w:r>
      <w:proofErr w:type="spellStart"/>
      <w:r w:rsidRPr="003A200E">
        <w:rPr>
          <w:rFonts w:ascii="Bolder" w:hAnsi="Bolder"/>
        </w:rPr>
        <w:t>analytics</w:t>
      </w:r>
      <w:proofErr w:type="spellEnd"/>
      <w:r w:rsidRPr="003A200E">
        <w:rPr>
          <w:rFonts w:ascii="Bolder" w:hAnsi="Bolder"/>
        </w:rPr>
        <w:t xml:space="preserve"> en </w:t>
      </w:r>
      <w:proofErr w:type="gramStart"/>
      <w:r w:rsidRPr="003A200E">
        <w:rPr>
          <w:rFonts w:ascii="Bolder" w:hAnsi="Bolder"/>
        </w:rPr>
        <w:t>data management</w:t>
      </w:r>
      <w:proofErr w:type="gramEnd"/>
      <w:r w:rsidRPr="003A200E">
        <w:rPr>
          <w:rFonts w:ascii="Bolder" w:hAnsi="Bolder"/>
        </w:rPr>
        <w:t xml:space="preserve"> middelen en standaarden;</w:t>
      </w:r>
    </w:p>
    <w:p w14:paraId="680D2DF4" w14:textId="399966C3" w:rsidR="0061356A" w:rsidRPr="00C23CB8" w:rsidRDefault="0061356A" w:rsidP="003A200E">
      <w:pPr>
        <w:pStyle w:val="Kop2"/>
        <w:spacing w:line="276" w:lineRule="auto"/>
        <w:rPr>
          <w:rFonts w:ascii="Bolder" w:hAnsi="Bolder"/>
          <w:sz w:val="32"/>
          <w:szCs w:val="32"/>
        </w:rPr>
      </w:pPr>
      <w:r w:rsidRPr="00C23CB8">
        <w:rPr>
          <w:rFonts w:ascii="Bolder" w:hAnsi="Bolder"/>
          <w:sz w:val="32"/>
          <w:szCs w:val="32"/>
        </w:rPr>
        <w:t>Wensen</w:t>
      </w:r>
    </w:p>
    <w:p w14:paraId="5CA8D815" w14:textId="28CD835E" w:rsidR="0061356A" w:rsidRPr="003A200E" w:rsidRDefault="0061356A" w:rsidP="003A200E">
      <w:pPr>
        <w:pStyle w:val="Lijstalinea"/>
        <w:numPr>
          <w:ilvl w:val="0"/>
          <w:numId w:val="8"/>
        </w:numPr>
        <w:spacing w:line="276" w:lineRule="auto"/>
        <w:rPr>
          <w:rFonts w:ascii="Bolder" w:hAnsi="Bolder"/>
        </w:rPr>
      </w:pPr>
      <w:r w:rsidRPr="003A200E">
        <w:rPr>
          <w:rFonts w:ascii="Bolder" w:hAnsi="Bolder"/>
        </w:rPr>
        <w:t xml:space="preserve">Je hebt kennis van de Europese- en Nederlandse digitale agenda’s en in het bijzonder de thema’s data en smart </w:t>
      </w:r>
      <w:proofErr w:type="spellStart"/>
      <w:r w:rsidRPr="003A200E">
        <w:rPr>
          <w:rFonts w:ascii="Bolder" w:hAnsi="Bolder"/>
        </w:rPr>
        <w:t>city</w:t>
      </w:r>
      <w:proofErr w:type="spellEnd"/>
      <w:r w:rsidRPr="003A200E">
        <w:rPr>
          <w:rFonts w:ascii="Bolder" w:hAnsi="Bolder"/>
        </w:rPr>
        <w:t>;</w:t>
      </w:r>
    </w:p>
    <w:p w14:paraId="547693CA" w14:textId="77777777" w:rsidR="0061356A" w:rsidRPr="003A200E" w:rsidRDefault="0061356A" w:rsidP="003A200E">
      <w:pPr>
        <w:pStyle w:val="Lijstalinea"/>
        <w:numPr>
          <w:ilvl w:val="0"/>
          <w:numId w:val="8"/>
        </w:numPr>
        <w:spacing w:line="276" w:lineRule="auto"/>
        <w:rPr>
          <w:rFonts w:ascii="Bolder" w:hAnsi="Bolder"/>
        </w:rPr>
      </w:pPr>
      <w:r w:rsidRPr="003A200E">
        <w:rPr>
          <w:rFonts w:ascii="Bolder" w:hAnsi="Bolder"/>
        </w:rPr>
        <w:t xml:space="preserve">Je hebt ervaring met Digital </w:t>
      </w:r>
      <w:proofErr w:type="spellStart"/>
      <w:r w:rsidRPr="003A200E">
        <w:rPr>
          <w:rFonts w:ascii="Bolder" w:hAnsi="Bolder"/>
        </w:rPr>
        <w:t>Twins</w:t>
      </w:r>
      <w:proofErr w:type="spellEnd"/>
      <w:r w:rsidRPr="003A200E">
        <w:rPr>
          <w:rFonts w:ascii="Bolder" w:hAnsi="Bolder"/>
        </w:rPr>
        <w:t>;</w:t>
      </w:r>
    </w:p>
    <w:p w14:paraId="64109761" w14:textId="77777777" w:rsidR="0061356A" w:rsidRPr="003A200E" w:rsidRDefault="0061356A" w:rsidP="003A200E">
      <w:pPr>
        <w:pStyle w:val="Lijstalinea"/>
        <w:numPr>
          <w:ilvl w:val="0"/>
          <w:numId w:val="8"/>
        </w:numPr>
        <w:spacing w:line="276" w:lineRule="auto"/>
        <w:rPr>
          <w:rFonts w:ascii="Bolder" w:hAnsi="Bolder"/>
        </w:rPr>
      </w:pPr>
      <w:r w:rsidRPr="003A200E">
        <w:rPr>
          <w:rFonts w:ascii="Bolder" w:hAnsi="Bolder"/>
        </w:rPr>
        <w:t>Je hebt ervaring met Data marktplaatsen;</w:t>
      </w:r>
    </w:p>
    <w:p w14:paraId="6B8C4CC3" w14:textId="77777777" w:rsidR="0061356A" w:rsidRPr="003A200E" w:rsidRDefault="0061356A" w:rsidP="003A200E">
      <w:pPr>
        <w:pStyle w:val="Lijstalinea"/>
        <w:numPr>
          <w:ilvl w:val="0"/>
          <w:numId w:val="8"/>
        </w:numPr>
        <w:spacing w:line="276" w:lineRule="auto"/>
        <w:rPr>
          <w:rFonts w:ascii="Bolder" w:hAnsi="Bolder"/>
        </w:rPr>
      </w:pPr>
      <w:r w:rsidRPr="003A200E">
        <w:rPr>
          <w:rFonts w:ascii="Bolder" w:hAnsi="Bolder"/>
        </w:rPr>
        <w:t xml:space="preserve">Je hebt kennis van moderne </w:t>
      </w:r>
      <w:proofErr w:type="gramStart"/>
      <w:r w:rsidRPr="003A200E">
        <w:rPr>
          <w:rFonts w:ascii="Bolder" w:hAnsi="Bolder"/>
        </w:rPr>
        <w:t>data opslag</w:t>
      </w:r>
      <w:proofErr w:type="gramEnd"/>
      <w:r w:rsidRPr="003A200E">
        <w:rPr>
          <w:rFonts w:ascii="Bolder" w:hAnsi="Bolder"/>
        </w:rPr>
        <w:t xml:space="preserve"> middelen, in het bijzonder voor de opslag van 3D </w:t>
      </w:r>
      <w:proofErr w:type="spellStart"/>
      <w:r w:rsidRPr="003A200E">
        <w:rPr>
          <w:rFonts w:ascii="Bolder" w:hAnsi="Bolder"/>
        </w:rPr>
        <w:t>Geodata</w:t>
      </w:r>
      <w:proofErr w:type="spellEnd"/>
      <w:r w:rsidRPr="003A200E">
        <w:rPr>
          <w:rFonts w:ascii="Bolder" w:hAnsi="Bolder"/>
        </w:rPr>
        <w:t>;</w:t>
      </w:r>
    </w:p>
    <w:p w14:paraId="0069BD98" w14:textId="182AA909" w:rsidR="0061356A" w:rsidRPr="003A200E" w:rsidRDefault="0061356A" w:rsidP="003A200E">
      <w:pPr>
        <w:pStyle w:val="Lijstalinea"/>
        <w:numPr>
          <w:ilvl w:val="0"/>
          <w:numId w:val="8"/>
        </w:numPr>
        <w:spacing w:line="276" w:lineRule="auto"/>
        <w:rPr>
          <w:rFonts w:ascii="Bolder" w:hAnsi="Bolder"/>
        </w:rPr>
      </w:pPr>
      <w:r w:rsidRPr="003A200E">
        <w:rPr>
          <w:rFonts w:ascii="Bolder" w:hAnsi="Bolder"/>
        </w:rPr>
        <w:lastRenderedPageBreak/>
        <w:t xml:space="preserve">Je hebt </w:t>
      </w:r>
      <w:r w:rsidR="0082796A">
        <w:rPr>
          <w:rFonts w:ascii="Bolder" w:hAnsi="Bolder"/>
        </w:rPr>
        <w:t>ervaring met</w:t>
      </w:r>
      <w:r w:rsidRPr="003A200E">
        <w:rPr>
          <w:rFonts w:ascii="Bolder" w:hAnsi="Bolder"/>
        </w:rPr>
        <w:t xml:space="preserve"> moderne Identity &amp; Access Management middelen en standaarden;</w:t>
      </w:r>
    </w:p>
    <w:p w14:paraId="739B214B" w14:textId="77777777" w:rsidR="0061356A" w:rsidRPr="003A200E" w:rsidRDefault="0061356A" w:rsidP="003A200E">
      <w:pPr>
        <w:pStyle w:val="Lijstalinea"/>
        <w:numPr>
          <w:ilvl w:val="0"/>
          <w:numId w:val="8"/>
        </w:numPr>
        <w:spacing w:line="276" w:lineRule="auto"/>
        <w:rPr>
          <w:rFonts w:ascii="Bolder" w:hAnsi="Bolder"/>
        </w:rPr>
      </w:pPr>
      <w:r w:rsidRPr="003A200E">
        <w:rPr>
          <w:rFonts w:ascii="Bolder" w:hAnsi="Bolder"/>
        </w:rPr>
        <w:t xml:space="preserve">Je hebt ervaring met Business </w:t>
      </w:r>
      <w:proofErr w:type="spellStart"/>
      <w:r w:rsidRPr="003A200E">
        <w:rPr>
          <w:rFonts w:ascii="Bolder" w:hAnsi="Bolder"/>
        </w:rPr>
        <w:t>Process</w:t>
      </w:r>
      <w:proofErr w:type="spellEnd"/>
      <w:r w:rsidRPr="003A200E">
        <w:rPr>
          <w:rFonts w:ascii="Bolder" w:hAnsi="Bolder"/>
        </w:rPr>
        <w:t xml:space="preserve"> Management en Business </w:t>
      </w:r>
      <w:proofErr w:type="spellStart"/>
      <w:r w:rsidRPr="003A200E">
        <w:rPr>
          <w:rFonts w:ascii="Bolder" w:hAnsi="Bolder"/>
        </w:rPr>
        <w:t>Rule</w:t>
      </w:r>
      <w:proofErr w:type="spellEnd"/>
      <w:r w:rsidRPr="003A200E">
        <w:rPr>
          <w:rFonts w:ascii="Bolder" w:hAnsi="Bolder"/>
        </w:rPr>
        <w:t xml:space="preserve"> Engines;</w:t>
      </w:r>
    </w:p>
    <w:p w14:paraId="2159397A" w14:textId="623EE359" w:rsidR="0061356A" w:rsidRPr="003A200E" w:rsidRDefault="0061356A" w:rsidP="003A200E">
      <w:pPr>
        <w:pStyle w:val="Lijstalinea"/>
        <w:numPr>
          <w:ilvl w:val="0"/>
          <w:numId w:val="8"/>
        </w:numPr>
        <w:spacing w:line="276" w:lineRule="auto"/>
        <w:rPr>
          <w:rFonts w:ascii="Bolder" w:hAnsi="Bolder"/>
        </w:rPr>
      </w:pPr>
      <w:r w:rsidRPr="003A200E">
        <w:rPr>
          <w:rFonts w:ascii="Bolder" w:hAnsi="Bolder"/>
        </w:rPr>
        <w:t>Je bent bekend met OASC</w:t>
      </w:r>
      <w:r w:rsidR="0082796A">
        <w:rPr>
          <w:rFonts w:ascii="Bolder" w:hAnsi="Bolder"/>
        </w:rPr>
        <w:t xml:space="preserve"> (Open &amp; Agile Smart </w:t>
      </w:r>
      <w:proofErr w:type="spellStart"/>
      <w:r w:rsidR="0082796A">
        <w:rPr>
          <w:rFonts w:ascii="Bolder" w:hAnsi="Bolder"/>
        </w:rPr>
        <w:t>Cities</w:t>
      </w:r>
      <w:proofErr w:type="spellEnd"/>
      <w:r w:rsidR="0082796A">
        <w:rPr>
          <w:rFonts w:ascii="Bolder" w:hAnsi="Bolder"/>
        </w:rPr>
        <w:t>) en de door hen aangehangen principes</w:t>
      </w:r>
      <w:r w:rsidR="00856079">
        <w:rPr>
          <w:rFonts w:ascii="Bolder" w:hAnsi="Bolder"/>
        </w:rPr>
        <w:t>;</w:t>
      </w:r>
    </w:p>
    <w:p w14:paraId="25C848F4" w14:textId="3D91627F" w:rsidR="006154D4" w:rsidRPr="003A200E" w:rsidRDefault="006154D4" w:rsidP="003A200E">
      <w:pPr>
        <w:pStyle w:val="Lijstalinea"/>
        <w:numPr>
          <w:ilvl w:val="0"/>
          <w:numId w:val="8"/>
        </w:numPr>
        <w:spacing w:line="276" w:lineRule="auto"/>
        <w:rPr>
          <w:rFonts w:ascii="Bolder" w:hAnsi="Bolder"/>
        </w:rPr>
      </w:pPr>
      <w:r w:rsidRPr="003A200E">
        <w:rPr>
          <w:rFonts w:ascii="Bolder" w:hAnsi="Bolder"/>
        </w:rPr>
        <w:t xml:space="preserve">Je hebt kennis van en ervaring met </w:t>
      </w:r>
      <w:proofErr w:type="spellStart"/>
      <w:r w:rsidRPr="003A200E">
        <w:rPr>
          <w:rFonts w:ascii="Bolder" w:hAnsi="Bolder"/>
        </w:rPr>
        <w:t>linked</w:t>
      </w:r>
      <w:proofErr w:type="spellEnd"/>
      <w:r w:rsidRPr="003A200E">
        <w:rPr>
          <w:rFonts w:ascii="Bolder" w:hAnsi="Bolder"/>
        </w:rPr>
        <w:t xml:space="preserve"> data</w:t>
      </w:r>
      <w:r w:rsidR="00856079">
        <w:rPr>
          <w:rFonts w:ascii="Bolder" w:hAnsi="Bolder"/>
        </w:rPr>
        <w:t>;</w:t>
      </w:r>
    </w:p>
    <w:p w14:paraId="76FECF83" w14:textId="61951FD9" w:rsidR="0061356A" w:rsidRPr="003A200E" w:rsidRDefault="0061356A" w:rsidP="003A200E">
      <w:pPr>
        <w:pStyle w:val="Lijstalinea"/>
        <w:numPr>
          <w:ilvl w:val="0"/>
          <w:numId w:val="8"/>
        </w:numPr>
        <w:spacing w:line="276" w:lineRule="auto"/>
        <w:rPr>
          <w:rFonts w:ascii="Bolder" w:hAnsi="Bolder"/>
        </w:rPr>
      </w:pPr>
      <w:r w:rsidRPr="003A200E">
        <w:rPr>
          <w:rFonts w:ascii="Bolder" w:hAnsi="Bolder"/>
        </w:rPr>
        <w:t>Je bent bekend met relevante inter</w:t>
      </w:r>
      <w:r w:rsidR="0082796A">
        <w:rPr>
          <w:rFonts w:ascii="Bolder" w:hAnsi="Bolder"/>
        </w:rPr>
        <w:t xml:space="preserve">nationale en </w:t>
      </w:r>
      <w:r w:rsidRPr="003A200E">
        <w:rPr>
          <w:rFonts w:ascii="Bolder" w:hAnsi="Bolder"/>
        </w:rPr>
        <w:t>nationale wet- en regelgeving rondom (her)gebruik van data.</w:t>
      </w:r>
    </w:p>
    <w:p w14:paraId="7E7E94AF" w14:textId="77777777" w:rsidR="0061356A" w:rsidRPr="00CE7101" w:rsidRDefault="0061356A" w:rsidP="00CE7101">
      <w:pPr>
        <w:spacing w:line="276" w:lineRule="auto"/>
        <w:rPr>
          <w:rFonts w:ascii="Bolder" w:hAnsi="Bolder"/>
        </w:rPr>
      </w:pPr>
    </w:p>
    <w:p w14:paraId="591AFDB3" w14:textId="77777777" w:rsidR="0061356A" w:rsidRPr="003A200E" w:rsidRDefault="0061356A" w:rsidP="003A200E">
      <w:pPr>
        <w:pStyle w:val="Kop2"/>
        <w:spacing w:line="276" w:lineRule="auto"/>
        <w:rPr>
          <w:rFonts w:ascii="Bolder" w:hAnsi="Bolder"/>
        </w:rPr>
      </w:pPr>
      <w:r w:rsidRPr="003A200E">
        <w:rPr>
          <w:rFonts w:ascii="Bolder" w:hAnsi="Bolder"/>
        </w:rPr>
        <w:t>Het programma Digitale Stad</w:t>
      </w:r>
    </w:p>
    <w:p w14:paraId="7B83AD3E" w14:textId="77777777" w:rsidR="0061356A" w:rsidRPr="003A200E" w:rsidRDefault="0061356A" w:rsidP="003A200E">
      <w:pPr>
        <w:spacing w:line="276" w:lineRule="auto"/>
        <w:rPr>
          <w:rFonts w:ascii="Bolder" w:hAnsi="Bolder"/>
        </w:rPr>
      </w:pPr>
      <w:r w:rsidRPr="003A200E">
        <w:rPr>
          <w:rFonts w:ascii="Bolder" w:hAnsi="Bolder"/>
        </w:rPr>
        <w:t xml:space="preserve">Het </w:t>
      </w:r>
      <w:hyperlink r:id="rId7" w:history="1">
        <w:r w:rsidRPr="003A200E">
          <w:rPr>
            <w:rStyle w:val="Hyperlink"/>
            <w:rFonts w:ascii="Bolder" w:hAnsi="Bolder"/>
            <w:color w:val="auto"/>
          </w:rPr>
          <w:t>programma Digitale Stad</w:t>
        </w:r>
      </w:hyperlink>
      <w:r w:rsidRPr="003A200E">
        <w:rPr>
          <w:rFonts w:ascii="Bolder" w:hAnsi="Bolder"/>
        </w:rPr>
        <w:t xml:space="preserve"> (DS) onderzoekt de kansen en bedreigingen van digitalisering op de stad van de toekomst. DS kijkt hierbij naar de rol en wensen van zowel de (lokale) overheid, als de bewoners, ondernemers en bezoekers. Het hart van het programma is de ontwikkeling van een generiek Open Urban Platform, inclusief een 3D Digital </w:t>
      </w:r>
      <w:proofErr w:type="spellStart"/>
      <w:r w:rsidRPr="003A200E">
        <w:rPr>
          <w:rFonts w:ascii="Bolder" w:hAnsi="Bolder"/>
        </w:rPr>
        <w:t>Twin</w:t>
      </w:r>
      <w:proofErr w:type="spellEnd"/>
      <w:r w:rsidRPr="003A200E">
        <w:rPr>
          <w:rFonts w:ascii="Bolder" w:hAnsi="Bolder"/>
        </w:rPr>
        <w:t xml:space="preserve"> van Rotterdam. Door het initiëren en uitvoeren van pilotprojecten met interne en externe partijen bouwt DS nieuwe kennis op om de benodigde ontwikkelingen te stimuleren. </w:t>
      </w:r>
    </w:p>
    <w:p w14:paraId="023D2C38" w14:textId="77777777" w:rsidR="0061356A" w:rsidRPr="003A200E" w:rsidRDefault="0061356A" w:rsidP="003A200E">
      <w:pPr>
        <w:spacing w:line="276" w:lineRule="auto"/>
        <w:rPr>
          <w:rFonts w:ascii="Bolder" w:hAnsi="Bolder"/>
        </w:rPr>
      </w:pPr>
    </w:p>
    <w:p w14:paraId="7FD617F0" w14:textId="77777777" w:rsidR="0061356A" w:rsidRPr="003A200E" w:rsidRDefault="0061356A" w:rsidP="003A200E">
      <w:pPr>
        <w:spacing w:line="276" w:lineRule="auto"/>
        <w:rPr>
          <w:rFonts w:ascii="Bolder" w:hAnsi="Bolder"/>
        </w:rPr>
      </w:pPr>
      <w:r w:rsidRPr="003A200E">
        <w:rPr>
          <w:rFonts w:ascii="Bolder" w:hAnsi="Bolder"/>
        </w:rPr>
        <w:t xml:space="preserve">Digitalisering is meer dan een trend. De stad krijgt naast de fysieke en sociale dimensie een geheel nieuwe derde digitale dimensie erbij. Een dimensie die niet langer ernaast bestaat, maar meer-en-meer verweven raakt. Dit biedt nieuwe kansen, maar brengt ook bedreigingen met zich mee. Hoe gaan wij hier mee om, als stad en overheid? We kunnen dit overlaten aan grote mondiaal opererende multinationals, maar we kunnen ook zelf het initiatief nemen met een eigen Open Urban Platform en het </w:t>
      </w:r>
      <w:proofErr w:type="spellStart"/>
      <w:r w:rsidRPr="003A200E">
        <w:rPr>
          <w:rFonts w:ascii="Bolder" w:hAnsi="Bolder"/>
        </w:rPr>
        <w:t>creeren</w:t>
      </w:r>
      <w:proofErr w:type="spellEnd"/>
      <w:r w:rsidRPr="003A200E">
        <w:rPr>
          <w:rFonts w:ascii="Bolder" w:hAnsi="Bolder"/>
        </w:rPr>
        <w:t xml:space="preserve"> van lokale, regionale en (</w:t>
      </w:r>
      <w:proofErr w:type="spellStart"/>
      <w:r w:rsidRPr="003A200E">
        <w:rPr>
          <w:rFonts w:ascii="Bolder" w:hAnsi="Bolder"/>
        </w:rPr>
        <w:t>inter</w:t>
      </w:r>
      <w:proofErr w:type="spellEnd"/>
      <w:r w:rsidRPr="003A200E">
        <w:rPr>
          <w:rFonts w:ascii="Bolder" w:hAnsi="Bolder"/>
        </w:rPr>
        <w:t xml:space="preserve">)nationale samenwerkingsverbanden. </w:t>
      </w:r>
    </w:p>
    <w:p w14:paraId="536149D9" w14:textId="77777777" w:rsidR="0061356A" w:rsidRPr="003A200E" w:rsidRDefault="0061356A" w:rsidP="003A200E">
      <w:pPr>
        <w:spacing w:line="276" w:lineRule="auto"/>
        <w:rPr>
          <w:rFonts w:ascii="Bolder" w:hAnsi="Bolder"/>
        </w:rPr>
      </w:pPr>
    </w:p>
    <w:p w14:paraId="7BC56226" w14:textId="72ABCBA8" w:rsidR="0061356A" w:rsidRPr="003A200E" w:rsidRDefault="0061356A" w:rsidP="003A200E">
      <w:pPr>
        <w:spacing w:line="276" w:lineRule="auto"/>
        <w:rPr>
          <w:rFonts w:ascii="Bolder" w:hAnsi="Bolder"/>
        </w:rPr>
      </w:pPr>
      <w:r w:rsidRPr="003A200E">
        <w:rPr>
          <w:rFonts w:ascii="Bolder" w:hAnsi="Bolder"/>
        </w:rPr>
        <w:t>Om op de verschillende vragen een antwoord te vinden, bouwt DS ook aan een duurzaam kennisnetwerk. Samen denken wij na over hoe wij de digitale werkelijkheid willen integreren in onze stad, zodanig dat iedereen daarvan profiteert. Een digitale stad gaat namelijk ook over het benutten van kansen op terreinen zoals economie, ruimtelijke ordening, dienstverlening, participatie, veiligheid en assetmanagement.</w:t>
      </w:r>
    </w:p>
    <w:p w14:paraId="204A0667" w14:textId="6AE7D884" w:rsidR="0061356A" w:rsidRPr="003A200E" w:rsidRDefault="003A200E" w:rsidP="003A200E">
      <w:pPr>
        <w:pStyle w:val="Kop2"/>
        <w:spacing w:line="276" w:lineRule="auto"/>
        <w:rPr>
          <w:rFonts w:ascii="Bolder" w:hAnsi="Bolder"/>
        </w:rPr>
      </w:pPr>
      <w:r w:rsidRPr="003A200E">
        <w:rPr>
          <w:rFonts w:ascii="Bolder" w:hAnsi="Bolder"/>
        </w:rPr>
        <w:t>De afdeling</w:t>
      </w:r>
    </w:p>
    <w:p w14:paraId="02441725" w14:textId="76995055" w:rsidR="0061356A" w:rsidRPr="003A200E" w:rsidRDefault="0061356A" w:rsidP="003A200E">
      <w:pPr>
        <w:spacing w:line="276" w:lineRule="auto"/>
        <w:rPr>
          <w:rFonts w:ascii="Bolder" w:hAnsi="Bolder"/>
        </w:rPr>
      </w:pPr>
      <w:r w:rsidRPr="003A200E">
        <w:rPr>
          <w:rFonts w:ascii="Bolder" w:hAnsi="Bolder"/>
        </w:rPr>
        <w:t xml:space="preserve">Het programma Digitale Stad maakt onderdeel uit van de gemeente brede Digitaliseringsagenda. In deze agenda staan alle belangrijke programma’s met betrekking tot de nodige en gewenste digitale transitie van de gemeente. De uitvoering van de Digitaliseringsagenda valt onder verantwoordelijkheid van het cluster Bestuur- en Concern Ondersteuning (BCO), directie Informatie, Innovatie, Facilitair en Onderzoek (IIFO). De directeur IIFO is tevens de dagelijks opdrachtgever voor het programma Digitale Stad. Het formele opdrachtgeverschap ligt bij de stuurgroep Datastrategie, waarvan de directeur </w:t>
      </w:r>
      <w:proofErr w:type="gramStart"/>
      <w:r w:rsidRPr="003A200E">
        <w:rPr>
          <w:rFonts w:ascii="Bolder" w:hAnsi="Bolder"/>
        </w:rPr>
        <w:t>IIFO voorzitter</w:t>
      </w:r>
      <w:proofErr w:type="gramEnd"/>
      <w:r w:rsidRPr="003A200E">
        <w:rPr>
          <w:rFonts w:ascii="Bolder" w:hAnsi="Bolder"/>
        </w:rPr>
        <w:t xml:space="preserve"> is.</w:t>
      </w:r>
    </w:p>
    <w:p w14:paraId="51760E64" w14:textId="623B05CE" w:rsidR="003A200E" w:rsidRPr="003A200E" w:rsidRDefault="003A200E" w:rsidP="003A200E">
      <w:pPr>
        <w:pStyle w:val="Kop2"/>
        <w:spacing w:line="276" w:lineRule="auto"/>
        <w:rPr>
          <w:rFonts w:ascii="Bolder" w:hAnsi="Bolder"/>
        </w:rPr>
      </w:pPr>
      <w:r w:rsidRPr="003A200E">
        <w:rPr>
          <w:rFonts w:ascii="Bolder" w:hAnsi="Bolder"/>
        </w:rPr>
        <w:t>De organisatie</w:t>
      </w:r>
    </w:p>
    <w:p w14:paraId="69B331BA" w14:textId="77777777" w:rsidR="003A200E" w:rsidRPr="003A200E" w:rsidRDefault="003A200E" w:rsidP="003A200E">
      <w:pPr>
        <w:pStyle w:val="Body"/>
        <w:spacing w:line="276" w:lineRule="auto"/>
        <w:rPr>
          <w:rFonts w:ascii="Bolder" w:hAnsi="Bolder"/>
        </w:rPr>
      </w:pPr>
      <w:bookmarkStart w:id="1" w:name="_Hlk96595894"/>
      <w:r w:rsidRPr="003A200E">
        <w:rPr>
          <w:rFonts w:ascii="Bolder" w:hAnsi="Bolder"/>
        </w:rPr>
        <w:t xml:space="preserve">Bestuurs- en Concernondersteuning (BCO) is de Haarlemmerolie van de gemeentelijke organisatie. Wij zorgen ervoor dat ruim 14.000 collega’s en het college van burgemeester en wethouders elke dag het beste uit zichzelf kunnen halen voor de stad. We worden vaak de </w:t>
      </w:r>
      <w:r w:rsidRPr="003A200E">
        <w:rPr>
          <w:rFonts w:ascii="Bolder" w:hAnsi="Bolder"/>
          <w:i/>
          <w:iCs/>
        </w:rPr>
        <w:t xml:space="preserve">backbone </w:t>
      </w:r>
      <w:r w:rsidRPr="003A200E">
        <w:rPr>
          <w:rFonts w:ascii="Bolder" w:hAnsi="Bolder"/>
        </w:rPr>
        <w:t xml:space="preserve">van de gemeentelijke organisatie ‘het concern’ genoemd, in de praktijk is dat misschien zo, maar wij hebben slechts een bescheiden rol. Het zijn onze collega’s van andere </w:t>
      </w:r>
      <w:r w:rsidRPr="003A200E">
        <w:rPr>
          <w:rFonts w:ascii="Bolder" w:hAnsi="Bolder"/>
        </w:rPr>
        <w:lastRenderedPageBreak/>
        <w:t>organisatieonderdelen die wij in de schijnwerpers willen zetten zodat de stad op hen kan rekenen.</w:t>
      </w:r>
    </w:p>
    <w:bookmarkEnd w:id="1"/>
    <w:p w14:paraId="5D0DAD37" w14:textId="239155E4" w:rsidR="001A5497" w:rsidRPr="003A200E" w:rsidRDefault="001A5497" w:rsidP="003A200E">
      <w:pPr>
        <w:spacing w:line="276" w:lineRule="auto"/>
        <w:rPr>
          <w:rFonts w:ascii="Bolder" w:hAnsi="Bolder"/>
          <w:highlight w:val="yellow"/>
        </w:rPr>
      </w:pPr>
    </w:p>
    <w:sectPr w:rsidR="001A5497" w:rsidRPr="003A200E"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6B084" w14:textId="77777777" w:rsidR="00E210ED" w:rsidRDefault="00E210ED" w:rsidP="00985BD0">
      <w:pPr>
        <w:spacing w:line="240" w:lineRule="auto"/>
      </w:pPr>
      <w:r>
        <w:separator/>
      </w:r>
    </w:p>
  </w:endnote>
  <w:endnote w:type="continuationSeparator" w:id="0">
    <w:p w14:paraId="40CE62DD" w14:textId="77777777" w:rsidR="00E210ED" w:rsidRDefault="00E210E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pitch w:val="default"/>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B679" w14:textId="77777777" w:rsidR="00985BD0" w:rsidRDefault="00985BD0" w:rsidP="00985BD0">
    <w:pPr>
      <w:pStyle w:val="Voettekst"/>
      <w:jc w:val="right"/>
    </w:pPr>
    <w:r w:rsidRPr="00985BD0">
      <w:rPr>
        <w:noProof/>
      </w:rPr>
      <w:drawing>
        <wp:inline distT="0" distB="0" distL="0" distR="0" wp14:anchorId="6F0F737A" wp14:editId="3ECDFA6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5E924" w14:textId="77777777" w:rsidR="00E210ED" w:rsidRDefault="00E210ED" w:rsidP="00985BD0">
      <w:pPr>
        <w:spacing w:line="240" w:lineRule="auto"/>
      </w:pPr>
      <w:bookmarkStart w:id="0" w:name="_Hlk87543239"/>
      <w:bookmarkEnd w:id="0"/>
      <w:r>
        <w:separator/>
      </w:r>
    </w:p>
  </w:footnote>
  <w:footnote w:type="continuationSeparator" w:id="0">
    <w:p w14:paraId="7BF562F5" w14:textId="77777777" w:rsidR="00E210ED" w:rsidRDefault="00E210E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F8A85" w14:textId="190A47DA" w:rsidR="00682D25" w:rsidRDefault="00E06515" w:rsidP="00F0245A">
    <w:pPr>
      <w:pStyle w:val="Koptekst"/>
      <w:jc w:val="right"/>
    </w:pPr>
    <w:r w:rsidRPr="00985BD0">
      <w:rPr>
        <w:noProof/>
      </w:rPr>
      <w:drawing>
        <wp:inline distT="0" distB="0" distL="0" distR="0" wp14:anchorId="0CD53B94" wp14:editId="6B5B5569">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r w:rsidR="00E62ECC">
      <w:t xml:space="preserve">                   </w:t>
    </w:r>
    <w:r w:rsidR="006C3EC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F3FE9"/>
    <w:multiLevelType w:val="hybridMultilevel"/>
    <w:tmpl w:val="2DF0B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0E3219"/>
    <w:multiLevelType w:val="hybridMultilevel"/>
    <w:tmpl w:val="37BCB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7B7F2F"/>
    <w:multiLevelType w:val="hybridMultilevel"/>
    <w:tmpl w:val="06B46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497F37"/>
    <w:multiLevelType w:val="hybridMultilevel"/>
    <w:tmpl w:val="D38C2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2"/>
  </w:num>
  <w:num w:numId="6">
    <w:abstractNumId w:val="4"/>
  </w:num>
  <w:num w:numId="7">
    <w:abstractNumId w:val="3"/>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43"/>
    <w:rsid w:val="000024A9"/>
    <w:rsid w:val="00027C25"/>
    <w:rsid w:val="00042D46"/>
    <w:rsid w:val="00047EA5"/>
    <w:rsid w:val="00066E74"/>
    <w:rsid w:val="00094803"/>
    <w:rsid w:val="00094A27"/>
    <w:rsid w:val="000B4331"/>
    <w:rsid w:val="000D3670"/>
    <w:rsid w:val="000F5D29"/>
    <w:rsid w:val="00105732"/>
    <w:rsid w:val="00155E53"/>
    <w:rsid w:val="00162182"/>
    <w:rsid w:val="001637DD"/>
    <w:rsid w:val="00173E43"/>
    <w:rsid w:val="00175102"/>
    <w:rsid w:val="001A2671"/>
    <w:rsid w:val="001A5497"/>
    <w:rsid w:val="001C6FAE"/>
    <w:rsid w:val="001F0B63"/>
    <w:rsid w:val="00230A65"/>
    <w:rsid w:val="002462C8"/>
    <w:rsid w:val="00256BBB"/>
    <w:rsid w:val="002A44BB"/>
    <w:rsid w:val="002C7B1A"/>
    <w:rsid w:val="00300A2A"/>
    <w:rsid w:val="00342C3A"/>
    <w:rsid w:val="00353515"/>
    <w:rsid w:val="0035538C"/>
    <w:rsid w:val="00371B7C"/>
    <w:rsid w:val="00397E10"/>
    <w:rsid w:val="003A200E"/>
    <w:rsid w:val="003B3548"/>
    <w:rsid w:val="003C2B21"/>
    <w:rsid w:val="003F372E"/>
    <w:rsid w:val="0044045D"/>
    <w:rsid w:val="00445991"/>
    <w:rsid w:val="00454384"/>
    <w:rsid w:val="004627B5"/>
    <w:rsid w:val="00471062"/>
    <w:rsid w:val="004A6E7B"/>
    <w:rsid w:val="004D22C9"/>
    <w:rsid w:val="004D48F9"/>
    <w:rsid w:val="004E08CF"/>
    <w:rsid w:val="00526EBB"/>
    <w:rsid w:val="00541F88"/>
    <w:rsid w:val="00543A91"/>
    <w:rsid w:val="0055599A"/>
    <w:rsid w:val="0056054F"/>
    <w:rsid w:val="005B09B3"/>
    <w:rsid w:val="005B0EA9"/>
    <w:rsid w:val="005E2C40"/>
    <w:rsid w:val="0061356A"/>
    <w:rsid w:val="006141E2"/>
    <w:rsid w:val="006154D4"/>
    <w:rsid w:val="00615741"/>
    <w:rsid w:val="006224B3"/>
    <w:rsid w:val="00625F40"/>
    <w:rsid w:val="00641A9D"/>
    <w:rsid w:val="00673439"/>
    <w:rsid w:val="00682D25"/>
    <w:rsid w:val="006A1E66"/>
    <w:rsid w:val="006A598D"/>
    <w:rsid w:val="006B3509"/>
    <w:rsid w:val="006C164D"/>
    <w:rsid w:val="006C3EC6"/>
    <w:rsid w:val="006E1E91"/>
    <w:rsid w:val="007037AB"/>
    <w:rsid w:val="00715105"/>
    <w:rsid w:val="00731F34"/>
    <w:rsid w:val="00772F2D"/>
    <w:rsid w:val="00793329"/>
    <w:rsid w:val="007B6E2E"/>
    <w:rsid w:val="00812519"/>
    <w:rsid w:val="0082285F"/>
    <w:rsid w:val="0082796A"/>
    <w:rsid w:val="00856079"/>
    <w:rsid w:val="008667C1"/>
    <w:rsid w:val="0087497A"/>
    <w:rsid w:val="0087701F"/>
    <w:rsid w:val="008778FB"/>
    <w:rsid w:val="0088610C"/>
    <w:rsid w:val="008C5571"/>
    <w:rsid w:val="008F501F"/>
    <w:rsid w:val="009062B6"/>
    <w:rsid w:val="009213F4"/>
    <w:rsid w:val="00921CF1"/>
    <w:rsid w:val="00954872"/>
    <w:rsid w:val="00973FC1"/>
    <w:rsid w:val="00985BD0"/>
    <w:rsid w:val="009C06E6"/>
    <w:rsid w:val="009F33DB"/>
    <w:rsid w:val="00A14C78"/>
    <w:rsid w:val="00A3520A"/>
    <w:rsid w:val="00A969F5"/>
    <w:rsid w:val="00AA0C9C"/>
    <w:rsid w:val="00AD74CA"/>
    <w:rsid w:val="00B177C6"/>
    <w:rsid w:val="00B55D50"/>
    <w:rsid w:val="00B805D9"/>
    <w:rsid w:val="00BA42DB"/>
    <w:rsid w:val="00BA75DB"/>
    <w:rsid w:val="00BB5ABD"/>
    <w:rsid w:val="00BF5E2D"/>
    <w:rsid w:val="00C14FDA"/>
    <w:rsid w:val="00C22E3D"/>
    <w:rsid w:val="00C23CB8"/>
    <w:rsid w:val="00C52DE7"/>
    <w:rsid w:val="00C56996"/>
    <w:rsid w:val="00C62234"/>
    <w:rsid w:val="00C64D6F"/>
    <w:rsid w:val="00CA3385"/>
    <w:rsid w:val="00CC664C"/>
    <w:rsid w:val="00CE7101"/>
    <w:rsid w:val="00D32E9E"/>
    <w:rsid w:val="00D7019C"/>
    <w:rsid w:val="00D74146"/>
    <w:rsid w:val="00D75A02"/>
    <w:rsid w:val="00DD6D74"/>
    <w:rsid w:val="00E06515"/>
    <w:rsid w:val="00E210ED"/>
    <w:rsid w:val="00E2480A"/>
    <w:rsid w:val="00E26C9F"/>
    <w:rsid w:val="00E4715D"/>
    <w:rsid w:val="00E625D3"/>
    <w:rsid w:val="00E62ECC"/>
    <w:rsid w:val="00E85468"/>
    <w:rsid w:val="00EA1991"/>
    <w:rsid w:val="00EB6620"/>
    <w:rsid w:val="00EB68F7"/>
    <w:rsid w:val="00EC5C44"/>
    <w:rsid w:val="00ED2E53"/>
    <w:rsid w:val="00ED61BF"/>
    <w:rsid w:val="00F0245A"/>
    <w:rsid w:val="00F24D39"/>
    <w:rsid w:val="00F50CE0"/>
    <w:rsid w:val="00F52525"/>
    <w:rsid w:val="00F532C2"/>
    <w:rsid w:val="00F64FD8"/>
    <w:rsid w:val="00F65E54"/>
    <w:rsid w:val="00F70235"/>
    <w:rsid w:val="00FA4709"/>
    <w:rsid w:val="00FC644E"/>
    <w:rsid w:val="00FE29CC"/>
    <w:rsid w:val="00FE7B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080E5CB"/>
  <w15:chartTrackingRefBased/>
  <w15:docId w15:val="{9806BC22-27A5-4E88-9365-07583D3E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character" w:styleId="Hyperlink">
    <w:name w:val="Hyperlink"/>
    <w:basedOn w:val="Standaardalinea-lettertype"/>
    <w:uiPriority w:val="99"/>
    <w:unhideWhenUsed/>
    <w:rsid w:val="00EB68F7"/>
    <w:rPr>
      <w:color w:val="0563C1" w:themeColor="hyperlink"/>
      <w:u w:val="single"/>
    </w:rPr>
  </w:style>
  <w:style w:type="character" w:styleId="Onopgelostemelding">
    <w:name w:val="Unresolved Mention"/>
    <w:basedOn w:val="Standaardalinea-lettertype"/>
    <w:uiPriority w:val="99"/>
    <w:semiHidden/>
    <w:unhideWhenUsed/>
    <w:rsid w:val="00EB68F7"/>
    <w:rPr>
      <w:color w:val="605E5C"/>
      <w:shd w:val="clear" w:color="auto" w:fill="E1DFDD"/>
    </w:rPr>
  </w:style>
  <w:style w:type="paragraph" w:customStyle="1" w:styleId="Body">
    <w:name w:val="Body"/>
    <w:rsid w:val="003A200E"/>
    <w:pPr>
      <w:pBdr>
        <w:top w:val="nil"/>
        <w:left w:val="nil"/>
        <w:bottom w:val="nil"/>
        <w:right w:val="nil"/>
        <w:between w:val="nil"/>
        <w:bar w:val="nil"/>
      </w:pBdr>
      <w:spacing w:after="0" w:line="240" w:lineRule="auto"/>
    </w:pPr>
    <w:rPr>
      <w:rFonts w:ascii="Corbel" w:eastAsia="Arial Unicode MS" w:hAnsi="Corbel" w:cs="Arial Unicode MS"/>
      <w:color w:val="000000"/>
      <w:sz w:val="20"/>
      <w:szCs w:val="20"/>
      <w:u w:color="000000"/>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142386">
      <w:bodyDiv w:val="1"/>
      <w:marLeft w:val="0"/>
      <w:marRight w:val="0"/>
      <w:marTop w:val="0"/>
      <w:marBottom w:val="0"/>
      <w:divBdr>
        <w:top w:val="none" w:sz="0" w:space="0" w:color="auto"/>
        <w:left w:val="none" w:sz="0" w:space="0" w:color="auto"/>
        <w:bottom w:val="none" w:sz="0" w:space="0" w:color="auto"/>
        <w:right w:val="none" w:sz="0" w:space="0" w:color="auto"/>
      </w:divBdr>
    </w:div>
    <w:div w:id="13305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meo.com/402926025/25a7db016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1263</Words>
  <Characters>6949</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R. (Raghnie)</dc:creator>
  <cp:keywords/>
  <dc:description/>
  <cp:lastModifiedBy>Barth C.D. (Christie)</cp:lastModifiedBy>
  <cp:revision>2</cp:revision>
  <dcterms:created xsi:type="dcterms:W3CDTF">2022-04-12T13:15:00Z</dcterms:created>
  <dcterms:modified xsi:type="dcterms:W3CDTF">2022-04-12T13:15:00Z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2021-11-11T15:19:08Z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4aaeb381-c75a-4124-a1ee-7485734cbbf3</vt:lpwstr>
  </property>
  <property fmtid="{D5CDD505-2E9C-101B-9397-08002B2CF9AE}" pid="8" name="MSIP_Label_ea871968-df67-4817-ac85-f4a5f5ebb5dd_ContentBits">
    <vt:lpwstr>0</vt:lpwstr>
  </property>
</Properties>
</file>