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7A2D" w14:textId="00BFDD36" w:rsidR="006C0056" w:rsidRDefault="001064D7" w:rsidP="006C0056">
      <w:pPr>
        <w:pStyle w:val="Kop1"/>
        <w:rPr>
          <w:color w:val="339933"/>
          <w:sz w:val="24"/>
          <w:szCs w:val="24"/>
        </w:rPr>
      </w:pPr>
      <w:r>
        <w:rPr>
          <w:color w:val="339933"/>
          <w:sz w:val="24"/>
          <w:szCs w:val="24"/>
        </w:rPr>
        <w:t xml:space="preserve">Senior </w:t>
      </w:r>
      <w:r w:rsidR="000D5AC2">
        <w:rPr>
          <w:color w:val="339933"/>
          <w:sz w:val="24"/>
          <w:szCs w:val="24"/>
        </w:rPr>
        <w:t>Markt en Contractspecialist (Onteigening)</w:t>
      </w:r>
      <w:r w:rsidR="006C0056" w:rsidRPr="008C5571">
        <w:rPr>
          <w:color w:val="339933"/>
          <w:sz w:val="24"/>
          <w:szCs w:val="24"/>
        </w:rPr>
        <w:t xml:space="preserve"> </w:t>
      </w:r>
    </w:p>
    <w:p w14:paraId="0E6CDC54" w14:textId="77777777" w:rsidR="000D5AC2" w:rsidRPr="00ED05A0" w:rsidRDefault="000D5AC2" w:rsidP="000D5AC2">
      <w:pPr>
        <w:rPr>
          <w:rFonts w:ascii="Bolder" w:hAnsi="Bolder"/>
        </w:rPr>
      </w:pPr>
      <w:r w:rsidRPr="00ED05A0">
        <w:rPr>
          <w:rFonts w:ascii="Bolder" w:hAnsi="Bolder"/>
        </w:rPr>
        <w:t>Cluster Stadsontwikkeling</w:t>
      </w:r>
    </w:p>
    <w:p w14:paraId="014D3D0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AE6889D" w14:textId="77777777" w:rsidTr="001C6FAE">
        <w:tc>
          <w:tcPr>
            <w:tcW w:w="3086" w:type="dxa"/>
          </w:tcPr>
          <w:p w14:paraId="0B2B56CB" w14:textId="77777777" w:rsidR="00BB5ABD" w:rsidRPr="00785EFB" w:rsidRDefault="00BB5ABD" w:rsidP="00D24F8E">
            <w:pPr>
              <w:rPr>
                <w:rFonts w:ascii="Bolder" w:hAnsi="Bolder"/>
                <w:b/>
              </w:rPr>
            </w:pPr>
            <w:r w:rsidRPr="00785EFB">
              <w:rPr>
                <w:rFonts w:ascii="Bolder" w:hAnsi="Bolder"/>
                <w:b/>
              </w:rPr>
              <w:t>Werklocatie:</w:t>
            </w:r>
          </w:p>
          <w:p w14:paraId="18AD5908" w14:textId="77777777" w:rsidR="001A2671" w:rsidRPr="00785EFB" w:rsidRDefault="000B4331" w:rsidP="00D24F8E">
            <w:pPr>
              <w:rPr>
                <w:rFonts w:ascii="Bolder" w:hAnsi="Bolder"/>
                <w:b/>
              </w:rPr>
            </w:pPr>
            <w:r w:rsidRPr="00785EFB">
              <w:rPr>
                <w:rFonts w:ascii="Bolder" w:hAnsi="Bolder"/>
                <w:b/>
              </w:rPr>
              <w:t>Thuiswerkbeleid</w:t>
            </w:r>
            <w:r w:rsidR="001A2671" w:rsidRPr="00785EFB">
              <w:rPr>
                <w:rFonts w:ascii="Bolder" w:hAnsi="Bolder"/>
                <w:b/>
              </w:rPr>
              <w:t xml:space="preserve">: </w:t>
            </w:r>
          </w:p>
        </w:tc>
        <w:tc>
          <w:tcPr>
            <w:tcW w:w="5295" w:type="dxa"/>
          </w:tcPr>
          <w:p w14:paraId="4D3D381F" w14:textId="1F882F8B" w:rsidR="00BB5ABD" w:rsidRPr="00785EFB" w:rsidRDefault="006C0056" w:rsidP="00D24F8E">
            <w:pPr>
              <w:rPr>
                <w:rFonts w:ascii="Bolder" w:hAnsi="Bolder"/>
              </w:rPr>
            </w:pPr>
            <w:r w:rsidRPr="00785EFB">
              <w:rPr>
                <w:rFonts w:ascii="Bolder" w:hAnsi="Bolder"/>
              </w:rPr>
              <w:t>Wilhelminakade</w:t>
            </w:r>
            <w:r w:rsidR="00F50CE0" w:rsidRPr="00785EFB">
              <w:rPr>
                <w:rFonts w:ascii="Bolder" w:hAnsi="Bolder"/>
              </w:rPr>
              <w:t xml:space="preserve"> </w:t>
            </w:r>
            <w:r w:rsidR="00306ACD">
              <w:rPr>
                <w:rFonts w:ascii="Bolder" w:hAnsi="Bolder"/>
              </w:rPr>
              <w:t>179</w:t>
            </w:r>
          </w:p>
          <w:p w14:paraId="409EE5E6" w14:textId="77777777" w:rsidR="001A2671" w:rsidRPr="00785EFB" w:rsidRDefault="001A2671" w:rsidP="00D24F8E">
            <w:pPr>
              <w:rPr>
                <w:rFonts w:ascii="Bolder" w:hAnsi="Bolder"/>
              </w:rPr>
            </w:pPr>
            <w:r w:rsidRPr="00785EFB">
              <w:rPr>
                <w:rFonts w:ascii="Bolder" w:hAnsi="Bolder"/>
              </w:rPr>
              <w:t>De opdracht zal conform het huidige Covid-19 beleid niet vanuit een gemeentelijk kantoor kunnen worden uitgevoerd. Dit kan veranderen indien het beleid wordt aangepast.</w:t>
            </w:r>
          </w:p>
        </w:tc>
      </w:tr>
      <w:tr w:rsidR="006C0056" w:rsidRPr="00BB5ABD" w14:paraId="0989B068" w14:textId="77777777" w:rsidTr="001C6FAE">
        <w:tc>
          <w:tcPr>
            <w:tcW w:w="3086" w:type="dxa"/>
          </w:tcPr>
          <w:p w14:paraId="6913C3A1" w14:textId="77777777" w:rsidR="006C0056" w:rsidRPr="00785EFB" w:rsidRDefault="006C0056" w:rsidP="006C0056">
            <w:pPr>
              <w:rPr>
                <w:rFonts w:ascii="Bolder" w:hAnsi="Bolder"/>
                <w:b/>
              </w:rPr>
            </w:pPr>
            <w:r w:rsidRPr="00785EFB">
              <w:rPr>
                <w:rFonts w:ascii="Bolder" w:hAnsi="Bolder"/>
                <w:b/>
              </w:rPr>
              <w:t>Startdatum:</w:t>
            </w:r>
          </w:p>
        </w:tc>
        <w:tc>
          <w:tcPr>
            <w:tcW w:w="5295" w:type="dxa"/>
          </w:tcPr>
          <w:p w14:paraId="3644D41A" w14:textId="255E2BD5" w:rsidR="006C0056" w:rsidRPr="00785EFB" w:rsidRDefault="00240418" w:rsidP="006C0056">
            <w:pPr>
              <w:rPr>
                <w:rFonts w:ascii="Bolder" w:hAnsi="Bolder"/>
              </w:rPr>
            </w:pPr>
            <w:r>
              <w:rPr>
                <w:rFonts w:ascii="Bolder" w:hAnsi="Bolder"/>
              </w:rPr>
              <w:t xml:space="preserve">Zo snel mogelijk, naar verwachting </w:t>
            </w:r>
            <w:r w:rsidR="008B7163">
              <w:rPr>
                <w:rFonts w:ascii="Bolder" w:hAnsi="Bolder"/>
              </w:rPr>
              <w:t>begin juni</w:t>
            </w:r>
            <w:r>
              <w:rPr>
                <w:rFonts w:ascii="Bolder" w:hAnsi="Bolder"/>
              </w:rPr>
              <w:t xml:space="preserve"> 2021</w:t>
            </w:r>
          </w:p>
        </w:tc>
      </w:tr>
      <w:tr w:rsidR="006C0056" w:rsidRPr="00BB5ABD" w14:paraId="487B20EE" w14:textId="77777777" w:rsidTr="001C6FAE">
        <w:tc>
          <w:tcPr>
            <w:tcW w:w="3086" w:type="dxa"/>
          </w:tcPr>
          <w:p w14:paraId="024139C9" w14:textId="77777777" w:rsidR="006C0056" w:rsidRPr="00785EFB" w:rsidRDefault="006C0056" w:rsidP="006C0056">
            <w:pPr>
              <w:rPr>
                <w:rFonts w:ascii="Bolder" w:hAnsi="Bolder"/>
                <w:b/>
              </w:rPr>
            </w:pPr>
            <w:r w:rsidRPr="00785EFB">
              <w:rPr>
                <w:rFonts w:ascii="Bolder" w:hAnsi="Bolder"/>
                <w:b/>
              </w:rPr>
              <w:t>Aantal medewerkers:</w:t>
            </w:r>
          </w:p>
        </w:tc>
        <w:tc>
          <w:tcPr>
            <w:tcW w:w="5295" w:type="dxa"/>
          </w:tcPr>
          <w:p w14:paraId="1B5289BF" w14:textId="1ADBF6EA" w:rsidR="006C0056" w:rsidRPr="00785EFB" w:rsidRDefault="007E5B7D" w:rsidP="006C0056">
            <w:pPr>
              <w:rPr>
                <w:rFonts w:ascii="Bolder" w:hAnsi="Bolder"/>
              </w:rPr>
            </w:pPr>
            <w:r>
              <w:rPr>
                <w:rFonts w:ascii="Bolder" w:hAnsi="Bolder"/>
              </w:rPr>
              <w:t xml:space="preserve">2 </w:t>
            </w:r>
          </w:p>
        </w:tc>
      </w:tr>
      <w:tr w:rsidR="006C0056" w14:paraId="3FE33FE3" w14:textId="77777777" w:rsidTr="001C6FAE">
        <w:tc>
          <w:tcPr>
            <w:tcW w:w="3086" w:type="dxa"/>
          </w:tcPr>
          <w:p w14:paraId="36AB3250" w14:textId="77777777" w:rsidR="006C0056" w:rsidRPr="00785EFB" w:rsidRDefault="006C0056" w:rsidP="006C0056">
            <w:pPr>
              <w:rPr>
                <w:rFonts w:ascii="Bolder" w:hAnsi="Bolder"/>
                <w:b/>
              </w:rPr>
            </w:pPr>
            <w:r w:rsidRPr="00785EFB">
              <w:rPr>
                <w:rFonts w:ascii="Bolder" w:hAnsi="Bolder"/>
                <w:b/>
              </w:rPr>
              <w:t>Uren per week:</w:t>
            </w:r>
          </w:p>
        </w:tc>
        <w:tc>
          <w:tcPr>
            <w:tcW w:w="5295" w:type="dxa"/>
          </w:tcPr>
          <w:p w14:paraId="60B5F775" w14:textId="368C3F50" w:rsidR="006C0056" w:rsidRPr="00785EFB" w:rsidRDefault="00C91F76" w:rsidP="006C0056">
            <w:pPr>
              <w:rPr>
                <w:rFonts w:ascii="Bolder" w:hAnsi="Bolder"/>
              </w:rPr>
            </w:pPr>
            <w:r>
              <w:rPr>
                <w:rFonts w:ascii="Bolder" w:hAnsi="Bolder"/>
              </w:rPr>
              <w:t>24-36</w:t>
            </w:r>
          </w:p>
        </w:tc>
      </w:tr>
      <w:tr w:rsidR="006C0056" w:rsidRPr="00BB5ABD" w14:paraId="447DFBCB" w14:textId="77777777" w:rsidTr="001C6FAE">
        <w:tc>
          <w:tcPr>
            <w:tcW w:w="3086" w:type="dxa"/>
          </w:tcPr>
          <w:p w14:paraId="0C16AF06" w14:textId="77777777" w:rsidR="006C0056" w:rsidRPr="00785EFB" w:rsidRDefault="006C0056" w:rsidP="006C0056">
            <w:pPr>
              <w:rPr>
                <w:rFonts w:ascii="Bolder" w:hAnsi="Bolder"/>
                <w:b/>
              </w:rPr>
            </w:pPr>
            <w:r w:rsidRPr="00785EFB">
              <w:rPr>
                <w:rFonts w:ascii="Bolder" w:hAnsi="Bolder"/>
                <w:b/>
              </w:rPr>
              <w:t>Duur opdracht:</w:t>
            </w:r>
          </w:p>
        </w:tc>
        <w:tc>
          <w:tcPr>
            <w:tcW w:w="5295" w:type="dxa"/>
          </w:tcPr>
          <w:p w14:paraId="5D453E90" w14:textId="2B60B19F" w:rsidR="006C0056" w:rsidRPr="00785EFB" w:rsidRDefault="00030DAD" w:rsidP="006C0056">
            <w:pPr>
              <w:rPr>
                <w:rFonts w:ascii="Bolder" w:hAnsi="Bolder"/>
              </w:rPr>
            </w:pPr>
            <w:r>
              <w:rPr>
                <w:rFonts w:ascii="Bolder" w:hAnsi="Bolder"/>
              </w:rPr>
              <w:t>1 jaar</w:t>
            </w:r>
          </w:p>
        </w:tc>
      </w:tr>
      <w:tr w:rsidR="006C0056" w:rsidRPr="00BB5ABD" w14:paraId="73EE6D0B" w14:textId="77777777" w:rsidTr="001C6FAE">
        <w:tc>
          <w:tcPr>
            <w:tcW w:w="3086" w:type="dxa"/>
          </w:tcPr>
          <w:p w14:paraId="303180A6" w14:textId="77777777" w:rsidR="006C0056" w:rsidRPr="00785EFB" w:rsidRDefault="006C0056" w:rsidP="006C0056">
            <w:pPr>
              <w:rPr>
                <w:rFonts w:ascii="Bolder" w:hAnsi="Bolder"/>
                <w:b/>
              </w:rPr>
            </w:pPr>
            <w:r w:rsidRPr="00785EFB">
              <w:rPr>
                <w:rFonts w:ascii="Bolder" w:hAnsi="Bolder"/>
                <w:b/>
              </w:rPr>
              <w:t>Verlengingsopties:</w:t>
            </w:r>
          </w:p>
        </w:tc>
        <w:tc>
          <w:tcPr>
            <w:tcW w:w="5295" w:type="dxa"/>
          </w:tcPr>
          <w:p w14:paraId="76213B57" w14:textId="421538D6" w:rsidR="006C0056" w:rsidRPr="00785EFB" w:rsidRDefault="00240418" w:rsidP="006C0056">
            <w:pPr>
              <w:rPr>
                <w:rFonts w:ascii="Bolder" w:hAnsi="Bolder"/>
              </w:rPr>
            </w:pPr>
            <w:r>
              <w:rPr>
                <w:rFonts w:ascii="Bolder" w:hAnsi="Bolder"/>
              </w:rPr>
              <w:t>1 jaar</w:t>
            </w:r>
          </w:p>
        </w:tc>
      </w:tr>
      <w:tr w:rsidR="006C0056" w:rsidRPr="00BB5ABD" w14:paraId="3ED34E15" w14:textId="77777777" w:rsidTr="001C6FAE">
        <w:tc>
          <w:tcPr>
            <w:tcW w:w="3086" w:type="dxa"/>
          </w:tcPr>
          <w:p w14:paraId="1CDA2354" w14:textId="77777777" w:rsidR="006C0056" w:rsidRPr="00785EFB" w:rsidRDefault="006C0056" w:rsidP="006C0056">
            <w:pPr>
              <w:rPr>
                <w:rFonts w:ascii="Bolder" w:hAnsi="Bolder"/>
                <w:b/>
              </w:rPr>
            </w:pPr>
            <w:r w:rsidRPr="00785EFB">
              <w:rPr>
                <w:rFonts w:ascii="Bolder" w:hAnsi="Bolder"/>
                <w:b/>
              </w:rPr>
              <w:t>FSK:</w:t>
            </w:r>
          </w:p>
          <w:p w14:paraId="778A0961" w14:textId="77777777" w:rsidR="006C0056" w:rsidRPr="00785EFB" w:rsidRDefault="006C0056" w:rsidP="006C0056">
            <w:pPr>
              <w:rPr>
                <w:rFonts w:ascii="Bolder" w:hAnsi="Bolder"/>
                <w:b/>
              </w:rPr>
            </w:pPr>
            <w:r w:rsidRPr="00785EFB">
              <w:rPr>
                <w:rFonts w:ascii="Bolder" w:hAnsi="Bolder"/>
                <w:b/>
              </w:rPr>
              <w:t>Afwijkende werktijden:</w:t>
            </w:r>
          </w:p>
          <w:p w14:paraId="0596D377" w14:textId="77777777" w:rsidR="006C0056" w:rsidRPr="00785EFB" w:rsidRDefault="006C0056" w:rsidP="006C0056">
            <w:pPr>
              <w:rPr>
                <w:rFonts w:ascii="Bolder" w:hAnsi="Bolder"/>
                <w:b/>
              </w:rPr>
            </w:pPr>
            <w:proofErr w:type="spellStart"/>
            <w:r w:rsidRPr="00785EFB">
              <w:rPr>
                <w:rFonts w:ascii="Bolder" w:hAnsi="Bolder"/>
                <w:b/>
              </w:rPr>
              <w:t>Detavast</w:t>
            </w:r>
            <w:proofErr w:type="spellEnd"/>
            <w:r w:rsidRPr="00785EFB">
              <w:rPr>
                <w:rFonts w:ascii="Bolder" w:hAnsi="Bolder"/>
                <w:b/>
              </w:rPr>
              <w:t>:</w:t>
            </w:r>
          </w:p>
        </w:tc>
        <w:tc>
          <w:tcPr>
            <w:tcW w:w="5295" w:type="dxa"/>
          </w:tcPr>
          <w:p w14:paraId="063B2E36" w14:textId="27D87096" w:rsidR="006C0056" w:rsidRPr="00785EFB" w:rsidRDefault="000D5AC2" w:rsidP="006C0056">
            <w:pPr>
              <w:rPr>
                <w:rFonts w:ascii="Bolder" w:hAnsi="Bolder"/>
              </w:rPr>
            </w:pPr>
            <w:r w:rsidRPr="00785EFB">
              <w:rPr>
                <w:rFonts w:ascii="Bolder" w:hAnsi="Bolder"/>
              </w:rPr>
              <w:t>1</w:t>
            </w:r>
            <w:r w:rsidR="00EE1B08">
              <w:rPr>
                <w:rFonts w:ascii="Bolder" w:hAnsi="Bolder"/>
              </w:rPr>
              <w:t>2</w:t>
            </w:r>
          </w:p>
          <w:p w14:paraId="27688704" w14:textId="7E00F3C6" w:rsidR="006C0056" w:rsidRPr="00785EFB" w:rsidRDefault="00EE1B08" w:rsidP="006C0056">
            <w:pPr>
              <w:rPr>
                <w:rFonts w:ascii="Bolder" w:hAnsi="Bolder"/>
              </w:rPr>
            </w:pPr>
            <w:r>
              <w:rPr>
                <w:rFonts w:ascii="Bolder" w:hAnsi="Bolder"/>
              </w:rPr>
              <w:t>Niet van toepassing</w:t>
            </w:r>
          </w:p>
          <w:p w14:paraId="70105D2C" w14:textId="0FA2CF5F" w:rsidR="006C0056" w:rsidRPr="00785EFB" w:rsidRDefault="00306ACD" w:rsidP="006C0056">
            <w:pPr>
              <w:rPr>
                <w:rFonts w:ascii="Bolder" w:hAnsi="Bolder"/>
              </w:rPr>
            </w:pPr>
            <w:r>
              <w:rPr>
                <w:rFonts w:ascii="Bolder" w:hAnsi="Bolder"/>
              </w:rPr>
              <w:t>Nee</w:t>
            </w:r>
          </w:p>
        </w:tc>
      </w:tr>
      <w:tr w:rsidR="006C0056" w:rsidRPr="00BB5ABD" w14:paraId="45C7BDD5" w14:textId="77777777" w:rsidTr="001C6FAE">
        <w:tc>
          <w:tcPr>
            <w:tcW w:w="3086" w:type="dxa"/>
          </w:tcPr>
          <w:p w14:paraId="4B674116" w14:textId="77777777" w:rsidR="006C0056" w:rsidRPr="00785EFB" w:rsidRDefault="006C0056" w:rsidP="006C0056">
            <w:pPr>
              <w:rPr>
                <w:rFonts w:ascii="Bolder" w:hAnsi="Bolder"/>
                <w:b/>
              </w:rPr>
            </w:pPr>
            <w:r w:rsidRPr="00785EFB">
              <w:rPr>
                <w:rFonts w:ascii="Bolder" w:hAnsi="Bolder"/>
                <w:b/>
              </w:rPr>
              <w:t>Data voor verificatiegesprek:</w:t>
            </w:r>
          </w:p>
        </w:tc>
        <w:tc>
          <w:tcPr>
            <w:tcW w:w="5295" w:type="dxa"/>
          </w:tcPr>
          <w:p w14:paraId="5338D171" w14:textId="6C77E873" w:rsidR="006C0056" w:rsidRPr="00785EFB" w:rsidRDefault="0004003E" w:rsidP="006C0056">
            <w:pPr>
              <w:rPr>
                <w:rFonts w:ascii="Bolder" w:hAnsi="Bolder"/>
              </w:rPr>
            </w:pPr>
            <w:r w:rsidRPr="00785EFB">
              <w:rPr>
                <w:rFonts w:ascii="Bolder" w:hAnsi="Bolder"/>
              </w:rPr>
              <w:t>W</w:t>
            </w:r>
            <w:r w:rsidR="000D5AC2" w:rsidRPr="00785EFB">
              <w:rPr>
                <w:rFonts w:ascii="Bolder" w:hAnsi="Bolder"/>
              </w:rPr>
              <w:t>eek</w:t>
            </w:r>
            <w:r>
              <w:rPr>
                <w:rFonts w:ascii="Bolder" w:hAnsi="Bolder"/>
              </w:rPr>
              <w:t xml:space="preserve"> 2</w:t>
            </w:r>
            <w:r w:rsidR="00576E83">
              <w:rPr>
                <w:rFonts w:ascii="Bolder" w:hAnsi="Bolder"/>
              </w:rPr>
              <w:t>1</w:t>
            </w:r>
            <w:bookmarkStart w:id="0" w:name="_GoBack"/>
            <w:bookmarkEnd w:id="0"/>
          </w:p>
        </w:tc>
      </w:tr>
      <w:tr w:rsidR="006C0056" w:rsidRPr="00BB5ABD" w14:paraId="31B31E8C" w14:textId="77777777" w:rsidTr="001C6FAE">
        <w:tc>
          <w:tcPr>
            <w:tcW w:w="3086" w:type="dxa"/>
          </w:tcPr>
          <w:p w14:paraId="1ACA6FCB" w14:textId="77777777" w:rsidR="006C0056" w:rsidRPr="00785EFB" w:rsidRDefault="006C0056" w:rsidP="006C0056">
            <w:pPr>
              <w:rPr>
                <w:rFonts w:ascii="Bolder" w:hAnsi="Bolder"/>
                <w:b/>
              </w:rPr>
            </w:pPr>
            <w:r w:rsidRPr="00785EFB">
              <w:rPr>
                <w:rFonts w:ascii="Bolder" w:hAnsi="Bolder"/>
                <w:b/>
              </w:rPr>
              <w:t>Tariefrange:</w:t>
            </w:r>
          </w:p>
        </w:tc>
        <w:tc>
          <w:tcPr>
            <w:tcW w:w="5295" w:type="dxa"/>
          </w:tcPr>
          <w:p w14:paraId="632F894C" w14:textId="381A8BCD" w:rsidR="006C0056" w:rsidRPr="00785EFB" w:rsidRDefault="00ED05A0" w:rsidP="006C0056">
            <w:pPr>
              <w:rPr>
                <w:rFonts w:ascii="Bolder" w:hAnsi="Bolder"/>
              </w:rPr>
            </w:pPr>
            <w:r>
              <w:rPr>
                <w:rFonts w:ascii="Bolder" w:hAnsi="Bolder"/>
              </w:rPr>
              <w:t>€</w:t>
            </w:r>
            <w:r w:rsidR="00EE1B08">
              <w:rPr>
                <w:rFonts w:ascii="Bolder" w:hAnsi="Bolder"/>
              </w:rPr>
              <w:t xml:space="preserve">130 - </w:t>
            </w:r>
            <w:r>
              <w:rPr>
                <w:rFonts w:ascii="Bolder" w:hAnsi="Bolder"/>
              </w:rPr>
              <w:t>€</w:t>
            </w:r>
            <w:r w:rsidR="00EE1B08">
              <w:rPr>
                <w:rFonts w:ascii="Bolder" w:hAnsi="Bolder"/>
              </w:rPr>
              <w:t>140</w:t>
            </w:r>
          </w:p>
        </w:tc>
      </w:tr>
      <w:tr w:rsidR="006C0056" w:rsidRPr="00BB5ABD" w14:paraId="40D7AF63" w14:textId="77777777" w:rsidTr="001C6FAE">
        <w:tc>
          <w:tcPr>
            <w:tcW w:w="3086" w:type="dxa"/>
          </w:tcPr>
          <w:p w14:paraId="3FA7B6F4" w14:textId="77777777" w:rsidR="006C0056" w:rsidRPr="00785EFB" w:rsidRDefault="006C0056" w:rsidP="006C0056">
            <w:pPr>
              <w:rPr>
                <w:rFonts w:ascii="Bolder" w:hAnsi="Bolder"/>
                <w:b/>
              </w:rPr>
            </w:pPr>
            <w:r w:rsidRPr="00785EFB">
              <w:rPr>
                <w:rFonts w:ascii="Bolder" w:hAnsi="Bolder"/>
                <w:b/>
              </w:rPr>
              <w:t>Verhouding prijs/kwaliteit:</w:t>
            </w:r>
          </w:p>
          <w:p w14:paraId="20227D2B" w14:textId="77777777" w:rsidR="00F507CD" w:rsidRPr="00785EFB" w:rsidRDefault="00F507CD" w:rsidP="006C0056">
            <w:pPr>
              <w:rPr>
                <w:rFonts w:ascii="Bolder" w:hAnsi="Bolder"/>
                <w:b/>
              </w:rPr>
            </w:pPr>
            <w:r w:rsidRPr="00785EFB">
              <w:rPr>
                <w:rFonts w:ascii="Bolder" w:hAnsi="Bolder"/>
                <w:b/>
              </w:rPr>
              <w:t>ZZP:</w:t>
            </w:r>
          </w:p>
        </w:tc>
        <w:tc>
          <w:tcPr>
            <w:tcW w:w="5295" w:type="dxa"/>
          </w:tcPr>
          <w:p w14:paraId="66289BE2" w14:textId="77777777" w:rsidR="006C0056" w:rsidRPr="00785EFB" w:rsidRDefault="000D5AC2" w:rsidP="006C0056">
            <w:pPr>
              <w:rPr>
                <w:rFonts w:ascii="Bolder" w:hAnsi="Bolder"/>
              </w:rPr>
            </w:pPr>
            <w:r w:rsidRPr="00785EFB">
              <w:rPr>
                <w:rFonts w:ascii="Bolder" w:hAnsi="Bolder"/>
              </w:rPr>
              <w:t>2</w:t>
            </w:r>
            <w:r w:rsidR="006C0056" w:rsidRPr="00785EFB">
              <w:rPr>
                <w:rFonts w:ascii="Bolder" w:hAnsi="Bolder"/>
              </w:rPr>
              <w:t xml:space="preserve">0% - </w:t>
            </w:r>
            <w:r w:rsidRPr="00785EFB">
              <w:rPr>
                <w:rFonts w:ascii="Bolder" w:hAnsi="Bolder"/>
              </w:rPr>
              <w:t>8</w:t>
            </w:r>
            <w:r w:rsidR="006C0056" w:rsidRPr="00785EFB">
              <w:rPr>
                <w:rFonts w:ascii="Bolder" w:hAnsi="Bolder"/>
              </w:rPr>
              <w:t>0%</w:t>
            </w:r>
          </w:p>
          <w:p w14:paraId="3EF10EF5" w14:textId="460587B0" w:rsidR="00F507CD" w:rsidRPr="00785EFB" w:rsidRDefault="00EE1B08" w:rsidP="006C0056">
            <w:pPr>
              <w:rPr>
                <w:rFonts w:ascii="Bolder" w:hAnsi="Bolder"/>
              </w:rPr>
            </w:pPr>
            <w:r>
              <w:rPr>
                <w:rFonts w:ascii="Bolder" w:hAnsi="Bolder"/>
              </w:rPr>
              <w:t>Ja</w:t>
            </w:r>
          </w:p>
        </w:tc>
      </w:tr>
    </w:tbl>
    <w:p w14:paraId="43D72C01" w14:textId="77777777" w:rsidR="00985BD0" w:rsidRDefault="00E26C9F" w:rsidP="00E26C9F">
      <w:pPr>
        <w:pStyle w:val="Kop2"/>
      </w:pPr>
      <w:r>
        <w:t xml:space="preserve">Jouw functie </w:t>
      </w:r>
    </w:p>
    <w:p w14:paraId="23B42A54" w14:textId="0AFBBE39" w:rsidR="001064D7" w:rsidRPr="001064D7" w:rsidRDefault="001064D7" w:rsidP="001064D7">
      <w:pPr>
        <w:rPr>
          <w:rFonts w:ascii="Bolder" w:hAnsi="Bolder"/>
        </w:rPr>
      </w:pPr>
      <w:r w:rsidRPr="001064D7">
        <w:rPr>
          <w:rFonts w:ascii="Bolder" w:hAnsi="Bolder"/>
        </w:rPr>
        <w:t xml:space="preserve">Als senior markt &amp; contractspecialist met een focus op onteigening werk je nauw samen met de teammanager, de </w:t>
      </w:r>
      <w:proofErr w:type="spellStart"/>
      <w:r w:rsidRPr="001064D7">
        <w:rPr>
          <w:rFonts w:ascii="Bolder" w:hAnsi="Bolder"/>
        </w:rPr>
        <w:t>verwervers</w:t>
      </w:r>
      <w:proofErr w:type="spellEnd"/>
      <w:r w:rsidRPr="001064D7">
        <w:rPr>
          <w:rFonts w:ascii="Bolder" w:hAnsi="Bolder"/>
        </w:rPr>
        <w:t xml:space="preserve"> en projectmanager. Je ondersteunt hen bij het adviseren over de te voeren verwervingsstrategie bij complexe ontwikkelingen. Je adviseert hen bij het inzetten van instrumenten uit publieke wet- en regelgeving zoals de Wet Voorkeursrecht Gemeenten (WVG) en de Onteigeningswet. Daarnaast coördineer je bestuurlijke, administratieve en gerechtelijke procedures. Hierbij lever je een belangrijke bijdrage voor de uiteindelijke bestuurlijke besluitvorming. </w:t>
      </w:r>
    </w:p>
    <w:p w14:paraId="51C8ACA9" w14:textId="77777777" w:rsidR="001064D7" w:rsidRPr="001064D7" w:rsidRDefault="001064D7" w:rsidP="001064D7">
      <w:pPr>
        <w:rPr>
          <w:rFonts w:ascii="Bolder" w:hAnsi="Bolder"/>
        </w:rPr>
      </w:pPr>
    </w:p>
    <w:p w14:paraId="4F24551B" w14:textId="53E275F0" w:rsidR="000D5AC2" w:rsidRPr="001064D7" w:rsidRDefault="001064D7" w:rsidP="001064D7">
      <w:pPr>
        <w:rPr>
          <w:rFonts w:ascii="Bolder" w:hAnsi="Bolder"/>
        </w:rPr>
      </w:pPr>
      <w:r w:rsidRPr="001064D7">
        <w:rPr>
          <w:rFonts w:ascii="Bolder" w:hAnsi="Bolder"/>
        </w:rPr>
        <w:t xml:space="preserve">Naast je kennis over WVG en onteigening ben je sparringpartner voor de </w:t>
      </w:r>
      <w:proofErr w:type="spellStart"/>
      <w:r w:rsidRPr="001064D7">
        <w:rPr>
          <w:rFonts w:ascii="Bolder" w:hAnsi="Bolder"/>
        </w:rPr>
        <w:t>verwervers</w:t>
      </w:r>
      <w:proofErr w:type="spellEnd"/>
      <w:r w:rsidRPr="001064D7">
        <w:rPr>
          <w:rFonts w:ascii="Bolder" w:hAnsi="Bolder"/>
        </w:rPr>
        <w:t xml:space="preserve"> op het gebied van taxatie, verwerving, huurontbindingen en schadeloosstelling. Je weet waar een contract aan moet voldoen en adviseert bij het opstellen van de complexere varianten.</w:t>
      </w:r>
    </w:p>
    <w:p w14:paraId="5C745764" w14:textId="77777777" w:rsidR="001064D7" w:rsidRPr="00785EFB" w:rsidRDefault="001064D7" w:rsidP="001064D7">
      <w:pPr>
        <w:rPr>
          <w:rFonts w:ascii="Bolder" w:hAnsi="Bolder"/>
        </w:rPr>
      </w:pPr>
    </w:p>
    <w:p w14:paraId="3FE1D64F" w14:textId="7B2507F2" w:rsidR="000D5AC2" w:rsidRPr="00785EFB" w:rsidRDefault="000D5AC2" w:rsidP="000D5AC2">
      <w:pPr>
        <w:rPr>
          <w:rFonts w:ascii="Bolder" w:hAnsi="Bolder"/>
        </w:rPr>
      </w:pPr>
      <w:r w:rsidRPr="00785EFB">
        <w:rPr>
          <w:rFonts w:ascii="Bolder" w:hAnsi="Bolder"/>
        </w:rPr>
        <w:t xml:space="preserve">In dit geval zijn we op zoek naar een echte kennisdrager. </w:t>
      </w:r>
      <w:r w:rsidR="00054732">
        <w:rPr>
          <w:rFonts w:ascii="Bolder" w:hAnsi="Bolder"/>
        </w:rPr>
        <w:t>Specifiek</w:t>
      </w:r>
      <w:r w:rsidRPr="00785EFB">
        <w:rPr>
          <w:rFonts w:ascii="Bolder" w:hAnsi="Bolder"/>
        </w:rPr>
        <w:t xml:space="preserve"> op het terrein van </w:t>
      </w:r>
      <w:r w:rsidR="00054732">
        <w:rPr>
          <w:rFonts w:ascii="Bolder" w:hAnsi="Bolder"/>
        </w:rPr>
        <w:t>onteigeningsprocedures, zowel de administratieve als de juridische kant</w:t>
      </w:r>
      <w:r w:rsidRPr="00785EFB">
        <w:rPr>
          <w:rFonts w:ascii="Bolder" w:hAnsi="Bolder"/>
        </w:rPr>
        <w:t>. De kennis die je hebt deel je maar wat graag met je collega’s. Hoe? Dat is aan jou!</w:t>
      </w:r>
    </w:p>
    <w:p w14:paraId="55E764F2" w14:textId="77777777" w:rsidR="000D5AC2" w:rsidRPr="00785EFB" w:rsidRDefault="000D5AC2" w:rsidP="000D5AC2">
      <w:pPr>
        <w:rPr>
          <w:rFonts w:ascii="Bolder" w:hAnsi="Bolder"/>
        </w:rPr>
      </w:pPr>
    </w:p>
    <w:p w14:paraId="2918865C" w14:textId="77777777" w:rsidR="000D5AC2" w:rsidRPr="00785EFB" w:rsidRDefault="000D5AC2" w:rsidP="000D5AC2">
      <w:pPr>
        <w:rPr>
          <w:rFonts w:ascii="Bolder" w:hAnsi="Bolder"/>
        </w:rPr>
      </w:pPr>
      <w:r w:rsidRPr="00785EFB">
        <w:rPr>
          <w:rFonts w:ascii="Bolder" w:hAnsi="Bolder"/>
        </w:rPr>
        <w:t>Verder zien wij voor jou een rol weggelegd in:</w:t>
      </w:r>
    </w:p>
    <w:p w14:paraId="2CE74739" w14:textId="039C282F" w:rsidR="00785EFB" w:rsidRPr="007E5B7D" w:rsidRDefault="001C7DC7" w:rsidP="000D5AC2">
      <w:pPr>
        <w:pStyle w:val="Lijstalinea"/>
        <w:numPr>
          <w:ilvl w:val="0"/>
          <w:numId w:val="8"/>
        </w:numPr>
        <w:rPr>
          <w:rFonts w:ascii="Bolder" w:hAnsi="Bolder"/>
          <w:strike/>
          <w:color w:val="000000" w:themeColor="text1"/>
        </w:rPr>
      </w:pPr>
      <w:r w:rsidRPr="007E5B7D">
        <w:rPr>
          <w:rFonts w:ascii="Bolder" w:hAnsi="Bolder"/>
          <w:color w:val="000000" w:themeColor="text1"/>
        </w:rPr>
        <w:t>Het adviseren en begeleiden van administratieve en juridische onteigeningsprocedures.</w:t>
      </w:r>
    </w:p>
    <w:p w14:paraId="3FA41A57" w14:textId="18BE36E5" w:rsidR="00785EFB" w:rsidRPr="007E5B7D" w:rsidRDefault="001C7DC7" w:rsidP="000D5AC2">
      <w:pPr>
        <w:pStyle w:val="Lijstalinea"/>
        <w:numPr>
          <w:ilvl w:val="0"/>
          <w:numId w:val="8"/>
        </w:numPr>
        <w:rPr>
          <w:rFonts w:ascii="Bolder" w:hAnsi="Bolder"/>
          <w:strike/>
          <w:color w:val="000000" w:themeColor="text1"/>
        </w:rPr>
      </w:pPr>
      <w:r w:rsidRPr="007E5B7D">
        <w:rPr>
          <w:rFonts w:ascii="Bolder" w:hAnsi="Bolder"/>
          <w:color w:val="000000" w:themeColor="text1"/>
        </w:rPr>
        <w:t>Het bepalen van strategie</w:t>
      </w:r>
      <w:r w:rsidR="001064D7" w:rsidRPr="007E5B7D">
        <w:rPr>
          <w:rFonts w:ascii="Bolder" w:hAnsi="Bolder"/>
          <w:color w:val="000000" w:themeColor="text1"/>
        </w:rPr>
        <w:t>ën</w:t>
      </w:r>
      <w:r w:rsidRPr="007E5B7D">
        <w:rPr>
          <w:rFonts w:ascii="Bolder" w:hAnsi="Bolder"/>
          <w:color w:val="000000" w:themeColor="text1"/>
        </w:rPr>
        <w:t xml:space="preserve"> in dossiers in overleg met de verwerver en (</w:t>
      </w:r>
      <w:proofErr w:type="spellStart"/>
      <w:r w:rsidRPr="007E5B7D">
        <w:rPr>
          <w:rFonts w:ascii="Bolder" w:hAnsi="Bolder"/>
          <w:color w:val="000000" w:themeColor="text1"/>
        </w:rPr>
        <w:t>onteigenings</w:t>
      </w:r>
      <w:proofErr w:type="spellEnd"/>
      <w:r w:rsidRPr="007E5B7D">
        <w:rPr>
          <w:rFonts w:ascii="Bolder" w:hAnsi="Bolder"/>
          <w:color w:val="000000" w:themeColor="text1"/>
        </w:rPr>
        <w:t>)advocaat.</w:t>
      </w:r>
    </w:p>
    <w:p w14:paraId="15936422" w14:textId="77777777" w:rsidR="00785EFB" w:rsidRPr="007E5B7D" w:rsidRDefault="000D5AC2" w:rsidP="000D5AC2">
      <w:pPr>
        <w:pStyle w:val="Lijstalinea"/>
        <w:numPr>
          <w:ilvl w:val="0"/>
          <w:numId w:val="8"/>
        </w:numPr>
        <w:rPr>
          <w:rFonts w:ascii="Bolder" w:hAnsi="Bolder"/>
          <w:color w:val="000000" w:themeColor="text1"/>
        </w:rPr>
      </w:pPr>
      <w:r w:rsidRPr="007E5B7D">
        <w:rPr>
          <w:rFonts w:ascii="Bolder" w:hAnsi="Bolder"/>
          <w:color w:val="000000" w:themeColor="text1"/>
        </w:rPr>
        <w:lastRenderedPageBreak/>
        <w:t>Bijdrage leveren aan de kennis- en beleidsontwikkeling binnen het team Markt &amp; Contracten;</w:t>
      </w:r>
    </w:p>
    <w:p w14:paraId="52752EBD" w14:textId="544C9BEC" w:rsidR="00785EFB" w:rsidRPr="007E5B7D" w:rsidRDefault="001C7DC7" w:rsidP="000D5AC2">
      <w:pPr>
        <w:pStyle w:val="Lijstalinea"/>
        <w:numPr>
          <w:ilvl w:val="0"/>
          <w:numId w:val="8"/>
        </w:numPr>
        <w:rPr>
          <w:rFonts w:ascii="Bolder" w:hAnsi="Bolder"/>
          <w:strike/>
          <w:color w:val="000000" w:themeColor="text1"/>
        </w:rPr>
      </w:pPr>
      <w:r w:rsidRPr="007E5B7D">
        <w:rPr>
          <w:rFonts w:ascii="Bolder" w:hAnsi="Bolder"/>
          <w:color w:val="000000" w:themeColor="text1"/>
        </w:rPr>
        <w:t>Het bewaken van de voortgang en planning van de, veelal complexe, onteigeningsdossiers.</w:t>
      </w:r>
    </w:p>
    <w:p w14:paraId="748EDFF3" w14:textId="77777777" w:rsidR="00785EFB" w:rsidRPr="00785EFB" w:rsidRDefault="000D5AC2" w:rsidP="000D5AC2">
      <w:pPr>
        <w:pStyle w:val="Lijstalinea"/>
        <w:numPr>
          <w:ilvl w:val="0"/>
          <w:numId w:val="8"/>
        </w:numPr>
        <w:rPr>
          <w:rFonts w:ascii="Bolder" w:hAnsi="Bolder"/>
        </w:rPr>
      </w:pPr>
      <w:r w:rsidRPr="007E5B7D">
        <w:rPr>
          <w:rFonts w:ascii="Bolder" w:hAnsi="Bolder"/>
          <w:color w:val="000000" w:themeColor="text1"/>
        </w:rPr>
        <w:t xml:space="preserve">Onderhouden van een </w:t>
      </w:r>
      <w:r w:rsidRPr="00785EFB">
        <w:rPr>
          <w:rFonts w:ascii="Bolder" w:hAnsi="Bolder"/>
        </w:rPr>
        <w:t>netwerk met interne en externe stakeholders;</w:t>
      </w:r>
    </w:p>
    <w:p w14:paraId="28325E92" w14:textId="77777777" w:rsidR="000D5AC2" w:rsidRPr="00785EFB" w:rsidRDefault="000D5AC2" w:rsidP="000D5AC2">
      <w:pPr>
        <w:pStyle w:val="Lijstalinea"/>
        <w:numPr>
          <w:ilvl w:val="0"/>
          <w:numId w:val="8"/>
        </w:numPr>
        <w:rPr>
          <w:rFonts w:ascii="Bolder" w:hAnsi="Bolder"/>
        </w:rPr>
      </w:pPr>
      <w:r w:rsidRPr="00785EFB">
        <w:rPr>
          <w:rFonts w:ascii="Bolder" w:hAnsi="Bolder"/>
        </w:rPr>
        <w:t>Opleiden en begeleiden van collega’s op junior/</w:t>
      </w:r>
      <w:proofErr w:type="spellStart"/>
      <w:r w:rsidRPr="00785EFB">
        <w:rPr>
          <w:rFonts w:ascii="Bolder" w:hAnsi="Bolder"/>
        </w:rPr>
        <w:t>medior</w:t>
      </w:r>
      <w:proofErr w:type="spellEnd"/>
      <w:r w:rsidRPr="00785EFB">
        <w:rPr>
          <w:rFonts w:ascii="Bolder" w:hAnsi="Bolder"/>
        </w:rPr>
        <w:t xml:space="preserve"> niveau.</w:t>
      </w:r>
    </w:p>
    <w:p w14:paraId="2F62D318" w14:textId="77777777" w:rsidR="006C0056" w:rsidRPr="00E26C9F" w:rsidRDefault="006C0056" w:rsidP="006C0056">
      <w:pPr>
        <w:pStyle w:val="Kop2"/>
      </w:pPr>
      <w:r w:rsidRPr="00E26C9F">
        <w:t>Jouw profiel</w:t>
      </w:r>
    </w:p>
    <w:p w14:paraId="0955EA2B" w14:textId="590F4941" w:rsidR="00681D74" w:rsidRPr="00F108AF" w:rsidRDefault="002C4342" w:rsidP="00F108AF">
      <w:pPr>
        <w:pStyle w:val="Kop2"/>
        <w:spacing w:before="0"/>
        <w:rPr>
          <w:rFonts w:ascii="Bolder" w:hAnsi="Bolder"/>
          <w:b w:val="0"/>
          <w:bCs/>
          <w:color w:val="auto"/>
          <w:sz w:val="20"/>
          <w:szCs w:val="20"/>
        </w:rPr>
      </w:pPr>
      <w:r>
        <w:rPr>
          <w:rFonts w:ascii="Bolder" w:hAnsi="Bolder"/>
          <w:b w:val="0"/>
          <w:bCs/>
          <w:color w:val="auto"/>
          <w:sz w:val="20"/>
          <w:szCs w:val="20"/>
        </w:rPr>
        <w:t xml:space="preserve">We zijn opzoek naar een enthousiaste markt en contractspecialist met sterke </w:t>
      </w:r>
      <w:r w:rsidRPr="005D3A98">
        <w:rPr>
          <w:rFonts w:ascii="Bolder" w:hAnsi="Bolder"/>
          <w:color w:val="auto"/>
          <w:sz w:val="20"/>
          <w:szCs w:val="20"/>
        </w:rPr>
        <w:t>adviesvaardigheden</w:t>
      </w:r>
      <w:r>
        <w:rPr>
          <w:rFonts w:ascii="Bolder" w:hAnsi="Bolder"/>
          <w:b w:val="0"/>
          <w:bCs/>
          <w:color w:val="auto"/>
          <w:sz w:val="20"/>
          <w:szCs w:val="20"/>
        </w:rPr>
        <w:t xml:space="preserve"> en </w:t>
      </w:r>
      <w:r w:rsidRPr="005D3A98">
        <w:rPr>
          <w:rFonts w:ascii="Bolder" w:hAnsi="Bolder"/>
          <w:color w:val="auto"/>
          <w:sz w:val="20"/>
          <w:szCs w:val="20"/>
        </w:rPr>
        <w:t>overtuigingskracht</w:t>
      </w:r>
      <w:r>
        <w:rPr>
          <w:rFonts w:ascii="Bolder" w:hAnsi="Bolder"/>
          <w:b w:val="0"/>
          <w:bCs/>
          <w:color w:val="auto"/>
          <w:sz w:val="20"/>
          <w:szCs w:val="20"/>
        </w:rPr>
        <w:t xml:space="preserve">. Je denkt in (creatieve) </w:t>
      </w:r>
      <w:r w:rsidRPr="005D3A98">
        <w:rPr>
          <w:rFonts w:ascii="Bolder" w:hAnsi="Bolder"/>
          <w:color w:val="auto"/>
          <w:sz w:val="20"/>
          <w:szCs w:val="20"/>
        </w:rPr>
        <w:t>oplossingen</w:t>
      </w:r>
      <w:r>
        <w:rPr>
          <w:rFonts w:ascii="Bolder" w:hAnsi="Bolder"/>
          <w:b w:val="0"/>
          <w:bCs/>
          <w:color w:val="auto"/>
          <w:sz w:val="20"/>
          <w:szCs w:val="20"/>
        </w:rPr>
        <w:t xml:space="preserve"> en hebt een stevige persoonlijkheid. Dit zorgt ervoor dat zowel collega’s als marktpartijen zich laten overtuigen van jouw ideeën. Daarnaast draag jij jouw kennis graag over op anderen, dit doe je op een </w:t>
      </w:r>
      <w:r w:rsidRPr="005D3A98">
        <w:rPr>
          <w:rFonts w:ascii="Bolder" w:hAnsi="Bolder"/>
          <w:color w:val="auto"/>
          <w:sz w:val="20"/>
          <w:szCs w:val="20"/>
        </w:rPr>
        <w:t>coachende</w:t>
      </w:r>
      <w:r>
        <w:rPr>
          <w:rFonts w:ascii="Bolder" w:hAnsi="Bolder"/>
          <w:b w:val="0"/>
          <w:bCs/>
          <w:color w:val="auto"/>
          <w:sz w:val="20"/>
          <w:szCs w:val="20"/>
        </w:rPr>
        <w:t xml:space="preserve"> en positieve </w:t>
      </w:r>
      <w:r w:rsidR="00030DAD">
        <w:rPr>
          <w:rFonts w:ascii="Bolder" w:hAnsi="Bolder"/>
          <w:b w:val="0"/>
          <w:bCs/>
          <w:color w:val="auto"/>
          <w:sz w:val="20"/>
          <w:szCs w:val="20"/>
        </w:rPr>
        <w:t>manier</w:t>
      </w:r>
      <w:r>
        <w:rPr>
          <w:rFonts w:ascii="Bolder" w:hAnsi="Bolder"/>
          <w:b w:val="0"/>
          <w:bCs/>
          <w:color w:val="auto"/>
          <w:sz w:val="20"/>
          <w:szCs w:val="20"/>
        </w:rPr>
        <w:t xml:space="preserve">. </w:t>
      </w:r>
      <w:r w:rsidR="00886343">
        <w:rPr>
          <w:rFonts w:ascii="Bolder" w:hAnsi="Bolder"/>
          <w:b w:val="0"/>
          <w:bCs/>
          <w:color w:val="auto"/>
          <w:sz w:val="20"/>
          <w:szCs w:val="20"/>
        </w:rPr>
        <w:t xml:space="preserve">Verder ben jij in staat om de regie te voeren om grote projecten. Tijdens dit soort processen waarborg je de planning, en streef je naar het gewenste </w:t>
      </w:r>
      <w:r w:rsidR="00886343" w:rsidRPr="005D3A98">
        <w:rPr>
          <w:rFonts w:ascii="Bolder" w:hAnsi="Bolder"/>
          <w:color w:val="auto"/>
          <w:sz w:val="20"/>
          <w:szCs w:val="20"/>
        </w:rPr>
        <w:t>resultaat</w:t>
      </w:r>
      <w:r w:rsidR="00886343">
        <w:rPr>
          <w:rFonts w:ascii="Bolder" w:hAnsi="Bolder"/>
          <w:b w:val="0"/>
          <w:bCs/>
          <w:color w:val="auto"/>
          <w:sz w:val="20"/>
          <w:szCs w:val="20"/>
        </w:rPr>
        <w:t xml:space="preserve">. Een </w:t>
      </w:r>
      <w:r w:rsidR="00886343" w:rsidRPr="005D3A98">
        <w:rPr>
          <w:rFonts w:ascii="Bolder" w:hAnsi="Bolder"/>
          <w:color w:val="auto"/>
          <w:sz w:val="20"/>
          <w:szCs w:val="20"/>
        </w:rPr>
        <w:t>tegenslag</w:t>
      </w:r>
      <w:r w:rsidR="00886343">
        <w:rPr>
          <w:rFonts w:ascii="Bolder" w:hAnsi="Bolder"/>
          <w:b w:val="0"/>
          <w:bCs/>
          <w:color w:val="auto"/>
          <w:sz w:val="20"/>
          <w:szCs w:val="20"/>
        </w:rPr>
        <w:t xml:space="preserve"> stopt </w:t>
      </w:r>
      <w:r w:rsidR="00030DAD">
        <w:rPr>
          <w:rFonts w:ascii="Bolder" w:hAnsi="Bolder"/>
          <w:b w:val="0"/>
          <w:bCs/>
          <w:color w:val="auto"/>
          <w:sz w:val="20"/>
          <w:szCs w:val="20"/>
        </w:rPr>
        <w:t>jou</w:t>
      </w:r>
      <w:r w:rsidR="00886343">
        <w:rPr>
          <w:rFonts w:ascii="Bolder" w:hAnsi="Bolder"/>
          <w:b w:val="0"/>
          <w:bCs/>
          <w:color w:val="auto"/>
          <w:sz w:val="20"/>
          <w:szCs w:val="20"/>
        </w:rPr>
        <w:t xml:space="preserve"> niet, maar zorgt er enkel voor dat je met innovatieve oplossingen komt. Ondanks dat jij makkelijk out of </w:t>
      </w:r>
      <w:proofErr w:type="spellStart"/>
      <w:r w:rsidR="00886343">
        <w:rPr>
          <w:rFonts w:ascii="Bolder" w:hAnsi="Bolder"/>
          <w:b w:val="0"/>
          <w:bCs/>
          <w:color w:val="auto"/>
          <w:sz w:val="20"/>
          <w:szCs w:val="20"/>
        </w:rPr>
        <w:t>the</w:t>
      </w:r>
      <w:proofErr w:type="spellEnd"/>
      <w:r w:rsidR="00886343">
        <w:rPr>
          <w:rFonts w:ascii="Bolder" w:hAnsi="Bolder"/>
          <w:b w:val="0"/>
          <w:bCs/>
          <w:color w:val="auto"/>
          <w:sz w:val="20"/>
          <w:szCs w:val="20"/>
        </w:rPr>
        <w:t xml:space="preserve"> box denkt, </w:t>
      </w:r>
      <w:r w:rsidR="00030DAD">
        <w:rPr>
          <w:rFonts w:ascii="Bolder" w:hAnsi="Bolder"/>
          <w:b w:val="0"/>
          <w:bCs/>
          <w:color w:val="auto"/>
          <w:sz w:val="20"/>
          <w:szCs w:val="20"/>
        </w:rPr>
        <w:t>houd</w:t>
      </w:r>
      <w:r w:rsidR="00886343">
        <w:rPr>
          <w:rFonts w:ascii="Bolder" w:hAnsi="Bolder"/>
          <w:b w:val="0"/>
          <w:bCs/>
          <w:color w:val="auto"/>
          <w:sz w:val="20"/>
          <w:szCs w:val="20"/>
        </w:rPr>
        <w:t xml:space="preserve"> je altijd oog voor de </w:t>
      </w:r>
      <w:r w:rsidR="00886343" w:rsidRPr="005D3A98">
        <w:rPr>
          <w:rFonts w:ascii="Bolder" w:hAnsi="Bolder"/>
          <w:color w:val="auto"/>
          <w:sz w:val="20"/>
          <w:szCs w:val="20"/>
        </w:rPr>
        <w:t>politieke en bestuurlijke sensitiviteit</w:t>
      </w:r>
      <w:r w:rsidR="00886343">
        <w:rPr>
          <w:rFonts w:ascii="Bolder" w:hAnsi="Bolder"/>
          <w:b w:val="0"/>
          <w:bCs/>
          <w:color w:val="auto"/>
          <w:sz w:val="20"/>
          <w:szCs w:val="20"/>
        </w:rPr>
        <w:t xml:space="preserve"> van </w:t>
      </w:r>
      <w:r w:rsidR="00030DAD">
        <w:rPr>
          <w:rFonts w:ascii="Bolder" w:hAnsi="Bolder"/>
          <w:b w:val="0"/>
          <w:bCs/>
          <w:color w:val="auto"/>
          <w:sz w:val="20"/>
          <w:szCs w:val="20"/>
        </w:rPr>
        <w:t>het</w:t>
      </w:r>
      <w:r w:rsidR="00886343">
        <w:rPr>
          <w:rFonts w:ascii="Bolder" w:hAnsi="Bolder"/>
          <w:b w:val="0"/>
          <w:bCs/>
          <w:color w:val="auto"/>
          <w:sz w:val="20"/>
          <w:szCs w:val="20"/>
        </w:rPr>
        <w:t xml:space="preserve"> project. Het is hierdoor vanzelfsprekend dat jij </w:t>
      </w:r>
      <w:r w:rsidR="00886343" w:rsidRPr="005D3A98">
        <w:rPr>
          <w:rFonts w:ascii="Bolder" w:hAnsi="Bolder"/>
          <w:color w:val="auto"/>
          <w:sz w:val="20"/>
          <w:szCs w:val="20"/>
        </w:rPr>
        <w:t>omgevingsbewust</w:t>
      </w:r>
      <w:r w:rsidR="00886343">
        <w:rPr>
          <w:rFonts w:ascii="Bolder" w:hAnsi="Bolder"/>
          <w:b w:val="0"/>
          <w:bCs/>
          <w:color w:val="auto"/>
          <w:sz w:val="20"/>
          <w:szCs w:val="20"/>
        </w:rPr>
        <w:t xml:space="preserve"> bent. </w:t>
      </w:r>
      <w:r w:rsidR="00F108AF">
        <w:rPr>
          <w:rFonts w:ascii="Bolder" w:hAnsi="Bolder"/>
          <w:b w:val="0"/>
          <w:bCs/>
          <w:color w:val="auto"/>
          <w:sz w:val="20"/>
          <w:szCs w:val="20"/>
        </w:rPr>
        <w:t xml:space="preserve">Tot slot, handel jij altijd </w:t>
      </w:r>
      <w:r w:rsidR="00F108AF" w:rsidRPr="005D3A98">
        <w:rPr>
          <w:rFonts w:ascii="Bolder" w:hAnsi="Bolder"/>
          <w:color w:val="auto"/>
          <w:sz w:val="20"/>
          <w:szCs w:val="20"/>
        </w:rPr>
        <w:t>integer</w:t>
      </w:r>
      <w:r w:rsidR="00F108AF">
        <w:rPr>
          <w:rFonts w:ascii="Bolder" w:hAnsi="Bolder"/>
          <w:b w:val="0"/>
          <w:bCs/>
          <w:color w:val="auto"/>
          <w:sz w:val="20"/>
          <w:szCs w:val="20"/>
        </w:rPr>
        <w:t xml:space="preserve">. </w:t>
      </w:r>
    </w:p>
    <w:p w14:paraId="2806174A" w14:textId="77777777" w:rsidR="006C0056" w:rsidRDefault="006C0056" w:rsidP="006C0056">
      <w:pPr>
        <w:pStyle w:val="Kop2"/>
      </w:pPr>
      <w:r>
        <w:t>Eisen</w:t>
      </w:r>
    </w:p>
    <w:p w14:paraId="5BC72162" w14:textId="68365AD7" w:rsidR="007E5B7D" w:rsidRDefault="00785EFB" w:rsidP="00785EFB">
      <w:pPr>
        <w:pStyle w:val="Lijstalinea"/>
        <w:numPr>
          <w:ilvl w:val="0"/>
          <w:numId w:val="9"/>
        </w:numPr>
        <w:rPr>
          <w:rFonts w:ascii="Bolder" w:hAnsi="Bolder"/>
        </w:rPr>
      </w:pPr>
      <w:r w:rsidRPr="00785EFB">
        <w:rPr>
          <w:rFonts w:ascii="Bolder" w:hAnsi="Bolder"/>
        </w:rPr>
        <w:t xml:space="preserve">Je </w:t>
      </w:r>
      <w:r w:rsidR="00030DAD" w:rsidRPr="00785EFB">
        <w:rPr>
          <w:rFonts w:ascii="Bolder" w:hAnsi="Bolder"/>
        </w:rPr>
        <w:t xml:space="preserve">hebt </w:t>
      </w:r>
      <w:r w:rsidR="00030DAD">
        <w:rPr>
          <w:rFonts w:ascii="Bolder" w:hAnsi="Bolder"/>
        </w:rPr>
        <w:t>WO</w:t>
      </w:r>
      <w:r w:rsidR="007E5B7D">
        <w:rPr>
          <w:rFonts w:ascii="Bolder" w:hAnsi="Bolder"/>
        </w:rPr>
        <w:t xml:space="preserve"> werk en </w:t>
      </w:r>
      <w:r w:rsidR="00030DAD">
        <w:rPr>
          <w:rFonts w:ascii="Bolder" w:hAnsi="Bolder"/>
        </w:rPr>
        <w:t>denkniveau</w:t>
      </w:r>
      <w:r w:rsidR="007E5B7D">
        <w:rPr>
          <w:rFonts w:ascii="Bolder" w:hAnsi="Bolder"/>
        </w:rPr>
        <w:t>;</w:t>
      </w:r>
    </w:p>
    <w:p w14:paraId="0CB8480E" w14:textId="06D4D5F8" w:rsidR="00785EFB" w:rsidRPr="00785EFB" w:rsidRDefault="007E5B7D" w:rsidP="00785EFB">
      <w:pPr>
        <w:pStyle w:val="Lijstalinea"/>
        <w:numPr>
          <w:ilvl w:val="0"/>
          <w:numId w:val="9"/>
        </w:numPr>
        <w:rPr>
          <w:rFonts w:ascii="Bolder" w:hAnsi="Bolder"/>
        </w:rPr>
      </w:pPr>
      <w:r>
        <w:rPr>
          <w:rFonts w:ascii="Bolder" w:hAnsi="Bolder"/>
        </w:rPr>
        <w:t>Je hebt een afgeronde leergang onteigeningsrecht;</w:t>
      </w:r>
      <w:r w:rsidRPr="00785EFB">
        <w:rPr>
          <w:rFonts w:ascii="Bolder" w:hAnsi="Bolder"/>
        </w:rPr>
        <w:t xml:space="preserve"> </w:t>
      </w:r>
    </w:p>
    <w:p w14:paraId="14B0F038" w14:textId="11EABE15" w:rsidR="00785EFB" w:rsidRDefault="00785EFB" w:rsidP="000D5AC2">
      <w:pPr>
        <w:pStyle w:val="Lijstalinea"/>
        <w:numPr>
          <w:ilvl w:val="0"/>
          <w:numId w:val="9"/>
        </w:numPr>
        <w:rPr>
          <w:rFonts w:ascii="Bolder" w:hAnsi="Bolder"/>
        </w:rPr>
      </w:pPr>
      <w:r w:rsidRPr="00785EFB">
        <w:rPr>
          <w:rFonts w:ascii="Bolder" w:hAnsi="Bolder"/>
        </w:rPr>
        <w:t>Je hebt minimaal 7 jaar werkervaring op het gebied van vastgoedontwikkeling, gronduitgifte, buitenruimte, of in- en verkoop.</w:t>
      </w:r>
    </w:p>
    <w:p w14:paraId="5A23200D" w14:textId="5789133B" w:rsidR="00C91F76" w:rsidRPr="00C91F76" w:rsidRDefault="00C91F76" w:rsidP="00C91F76">
      <w:pPr>
        <w:pStyle w:val="Lijstalinea"/>
        <w:numPr>
          <w:ilvl w:val="0"/>
          <w:numId w:val="9"/>
        </w:numPr>
        <w:rPr>
          <w:rFonts w:ascii="Bolder" w:hAnsi="Bolder"/>
        </w:rPr>
      </w:pPr>
      <w:r>
        <w:rPr>
          <w:rFonts w:ascii="Bolder" w:hAnsi="Bolder"/>
        </w:rPr>
        <w:t>Je hebt minimaal 2 jaar ervaring met het begeleiden van administratieve en juridische onteigeningsprocedures.</w:t>
      </w:r>
    </w:p>
    <w:p w14:paraId="04CEE448" w14:textId="49147475" w:rsidR="00785EFB" w:rsidRDefault="00785EFB" w:rsidP="000D5AC2">
      <w:pPr>
        <w:pStyle w:val="Lijstalinea"/>
        <w:numPr>
          <w:ilvl w:val="0"/>
          <w:numId w:val="9"/>
        </w:numPr>
        <w:rPr>
          <w:rFonts w:ascii="Bolder" w:hAnsi="Bolder"/>
        </w:rPr>
      </w:pPr>
      <w:r w:rsidRPr="00785EFB">
        <w:rPr>
          <w:rFonts w:ascii="Bolder" w:hAnsi="Bolder"/>
        </w:rPr>
        <w:t xml:space="preserve">Je hebt minimaal 1 jaar ervaring met het opleiden van junioren en </w:t>
      </w:r>
      <w:proofErr w:type="spellStart"/>
      <w:r w:rsidRPr="00785EFB">
        <w:rPr>
          <w:rFonts w:ascii="Bolder" w:hAnsi="Bolder"/>
        </w:rPr>
        <w:t>medioren</w:t>
      </w:r>
      <w:proofErr w:type="spellEnd"/>
      <w:r w:rsidRPr="00785EFB">
        <w:rPr>
          <w:rFonts w:ascii="Bolder" w:hAnsi="Bolder"/>
        </w:rPr>
        <w:t xml:space="preserve"> op het gebied van </w:t>
      </w:r>
      <w:r w:rsidR="00030DAD">
        <w:rPr>
          <w:rFonts w:ascii="Bolder" w:hAnsi="Bolder"/>
        </w:rPr>
        <w:t>onteigeningsprocedures</w:t>
      </w:r>
      <w:r w:rsidR="00C91F76">
        <w:rPr>
          <w:rFonts w:ascii="Bolder" w:hAnsi="Bolder"/>
        </w:rPr>
        <w:t>.</w:t>
      </w:r>
    </w:p>
    <w:p w14:paraId="7F8AFF10" w14:textId="1BE86D85" w:rsidR="00941750" w:rsidRPr="00B86D41" w:rsidRDefault="00681D74" w:rsidP="000D5AC2">
      <w:pPr>
        <w:pStyle w:val="Lijstalinea"/>
        <w:numPr>
          <w:ilvl w:val="0"/>
          <w:numId w:val="9"/>
        </w:numPr>
        <w:rPr>
          <w:rFonts w:ascii="Bolder" w:hAnsi="Bolder"/>
        </w:rPr>
      </w:pPr>
      <w:r>
        <w:rPr>
          <w:rFonts w:ascii="Calibri" w:hAnsi="Calibri" w:cs="Calibri"/>
          <w:sz w:val="22"/>
        </w:rPr>
        <w:t xml:space="preserve">Je hebt minimaal 2 jaar ervaring </w:t>
      </w:r>
      <w:r w:rsidR="00ED05A0">
        <w:rPr>
          <w:rFonts w:ascii="Calibri" w:hAnsi="Calibri" w:cs="Calibri"/>
          <w:sz w:val="22"/>
        </w:rPr>
        <w:t>met s</w:t>
      </w:r>
      <w:r w:rsidR="00941750">
        <w:rPr>
          <w:rFonts w:ascii="Calibri" w:hAnsi="Calibri" w:cs="Calibri"/>
          <w:sz w:val="22"/>
        </w:rPr>
        <w:t>trategische adviser</w:t>
      </w:r>
      <w:r w:rsidR="00ED05A0">
        <w:rPr>
          <w:rFonts w:ascii="Calibri" w:hAnsi="Calibri" w:cs="Calibri"/>
          <w:sz w:val="22"/>
        </w:rPr>
        <w:t>en</w:t>
      </w:r>
      <w:r w:rsidR="00941750">
        <w:rPr>
          <w:rFonts w:ascii="Calibri" w:hAnsi="Calibri" w:cs="Calibri"/>
          <w:sz w:val="22"/>
        </w:rPr>
        <w:t xml:space="preserve"> in onteigeningsdossiers</w:t>
      </w:r>
    </w:p>
    <w:p w14:paraId="589FD9E7" w14:textId="765E6296" w:rsidR="00B86D41" w:rsidRPr="00ED05A0" w:rsidRDefault="00B86D41" w:rsidP="000D5AC2">
      <w:pPr>
        <w:pStyle w:val="Lijstalinea"/>
        <w:numPr>
          <w:ilvl w:val="0"/>
          <w:numId w:val="9"/>
        </w:numPr>
        <w:rPr>
          <w:rFonts w:ascii="Bolder" w:hAnsi="Bolder"/>
          <w:szCs w:val="20"/>
        </w:rPr>
      </w:pPr>
      <w:r w:rsidRPr="00ED05A0">
        <w:rPr>
          <w:rFonts w:ascii="Bolder" w:hAnsi="Bolder"/>
          <w:szCs w:val="20"/>
        </w:rPr>
        <w:t>Je hebt kennis van de huidige ontwikkelingen binnen de Omgevingswet</w:t>
      </w:r>
      <w:r w:rsidRPr="00ED05A0">
        <w:rPr>
          <w:rFonts w:ascii="Bolder" w:hAnsi="Bolder" w:cs="Calibri"/>
          <w:szCs w:val="20"/>
        </w:rPr>
        <w:t xml:space="preserve"> in relatie tot onteigeningsprocedures.</w:t>
      </w:r>
    </w:p>
    <w:p w14:paraId="101856A8" w14:textId="77777777" w:rsidR="006C0056" w:rsidRDefault="006C0056" w:rsidP="006C0056">
      <w:pPr>
        <w:pStyle w:val="Kop2"/>
      </w:pPr>
      <w:r>
        <w:t>Wensen</w:t>
      </w:r>
    </w:p>
    <w:p w14:paraId="63EC6159" w14:textId="73E2BFCE" w:rsidR="000D5AC2" w:rsidRDefault="00785EFB" w:rsidP="00785EFB">
      <w:pPr>
        <w:pStyle w:val="Lijstalinea"/>
        <w:numPr>
          <w:ilvl w:val="0"/>
          <w:numId w:val="10"/>
        </w:numPr>
        <w:rPr>
          <w:rFonts w:ascii="Bolder" w:hAnsi="Bolder"/>
        </w:rPr>
      </w:pPr>
      <w:r w:rsidRPr="00785EFB">
        <w:rPr>
          <w:rFonts w:ascii="Bolder" w:hAnsi="Bolder"/>
        </w:rPr>
        <w:t xml:space="preserve">Je hebt </w:t>
      </w:r>
      <w:r w:rsidR="00ED05A0">
        <w:rPr>
          <w:rFonts w:ascii="Bolder" w:hAnsi="Bolder"/>
        </w:rPr>
        <w:t>gewerkt aan onteigeningsdossiers</w:t>
      </w:r>
      <w:r w:rsidRPr="00785EFB">
        <w:rPr>
          <w:rFonts w:ascii="Bolder" w:hAnsi="Bolder"/>
        </w:rPr>
        <w:t xml:space="preserve"> binnen een gemeente met meer dan 200.000 inwoners. </w:t>
      </w:r>
    </w:p>
    <w:p w14:paraId="5C515C13" w14:textId="1FF941DD" w:rsidR="00681D74" w:rsidRPr="00785EFB" w:rsidRDefault="00681D74" w:rsidP="00785EFB">
      <w:pPr>
        <w:pStyle w:val="Lijstalinea"/>
        <w:numPr>
          <w:ilvl w:val="0"/>
          <w:numId w:val="10"/>
        </w:numPr>
        <w:rPr>
          <w:rFonts w:ascii="Bolder" w:hAnsi="Bolder"/>
        </w:rPr>
      </w:pPr>
      <w:r>
        <w:rPr>
          <w:rFonts w:ascii="Bolder" w:hAnsi="Bolder"/>
        </w:rPr>
        <w:t>Je hebt</w:t>
      </w:r>
      <w:r w:rsidR="00ED05A0">
        <w:rPr>
          <w:rFonts w:ascii="Bolder" w:hAnsi="Bolder"/>
        </w:rPr>
        <w:t xml:space="preserve"> minimaal</w:t>
      </w:r>
      <w:r>
        <w:rPr>
          <w:rFonts w:ascii="Bolder" w:hAnsi="Bolder"/>
        </w:rPr>
        <w:t xml:space="preserve"> 2 jaar ervaring met </w:t>
      </w:r>
      <w:r w:rsidR="000B260A">
        <w:rPr>
          <w:rFonts w:ascii="Bolder" w:hAnsi="Bolder"/>
        </w:rPr>
        <w:t>vastgoed rekenen</w:t>
      </w:r>
      <w:r>
        <w:rPr>
          <w:rFonts w:ascii="Bolder" w:hAnsi="Bolder"/>
        </w:rPr>
        <w:t>.</w:t>
      </w:r>
    </w:p>
    <w:p w14:paraId="7E5F7FAD" w14:textId="77777777" w:rsidR="006C0056" w:rsidRDefault="006C0056" w:rsidP="006C0056">
      <w:pPr>
        <w:pStyle w:val="Kop2"/>
      </w:pPr>
      <w:r>
        <w:t>De afdeling</w:t>
      </w:r>
    </w:p>
    <w:p w14:paraId="007500B2" w14:textId="0DDEB23B" w:rsidR="007E5B7D" w:rsidRDefault="007E5B7D" w:rsidP="006C0056">
      <w:pPr>
        <w:pStyle w:val="Kop2"/>
        <w:rPr>
          <w:rFonts w:ascii="Bolder" w:hAnsi="Bolder"/>
          <w:b w:val="0"/>
          <w:color w:val="auto"/>
          <w:sz w:val="20"/>
        </w:rPr>
      </w:pPr>
      <w:r w:rsidRPr="007E5B7D">
        <w:rPr>
          <w:rFonts w:ascii="Bolder" w:hAnsi="Bolder"/>
          <w:b w:val="0"/>
          <w:color w:val="auto"/>
          <w:sz w:val="20"/>
        </w:rPr>
        <w:t xml:space="preserve">Je gaat aan de slag binnen het cluster Stadsontwikkeling op de afdeling Gebiedsexploitatie bij het onderdeel Markt &amp; Contracten- Verwerving. Hier worden vastgoed en grond verworven om de ruimtelijke ontwikkeling van de stad mogelijk te maken. Je maakt deel uit van een gedreven, enthousiast en inhoudelijk sterk team waar je met en van elkaar veel kunt leren. Er wordt hard gewerkt, maar met veel flexibiliteit en oog voor een gezonde </w:t>
      </w:r>
      <w:proofErr w:type="spellStart"/>
      <w:r w:rsidRPr="007E5B7D">
        <w:rPr>
          <w:rFonts w:ascii="Bolder" w:hAnsi="Bolder"/>
          <w:b w:val="0"/>
          <w:color w:val="auto"/>
          <w:sz w:val="20"/>
        </w:rPr>
        <w:t>work</w:t>
      </w:r>
      <w:proofErr w:type="spellEnd"/>
      <w:r w:rsidRPr="007E5B7D">
        <w:rPr>
          <w:rFonts w:ascii="Bolder" w:hAnsi="Bolder"/>
          <w:b w:val="0"/>
          <w:color w:val="auto"/>
          <w:sz w:val="20"/>
        </w:rPr>
        <w:t xml:space="preserve">-life </w:t>
      </w:r>
      <w:proofErr w:type="spellStart"/>
      <w:r w:rsidRPr="007E5B7D">
        <w:rPr>
          <w:rFonts w:ascii="Bolder" w:hAnsi="Bolder"/>
          <w:b w:val="0"/>
          <w:color w:val="auto"/>
          <w:sz w:val="20"/>
        </w:rPr>
        <w:t>balance</w:t>
      </w:r>
      <w:proofErr w:type="spellEnd"/>
      <w:r w:rsidRPr="007E5B7D">
        <w:rPr>
          <w:rFonts w:ascii="Bolder" w:hAnsi="Bolder"/>
          <w:b w:val="0"/>
          <w:color w:val="auto"/>
          <w:sz w:val="20"/>
        </w:rPr>
        <w:t>.</w:t>
      </w:r>
    </w:p>
    <w:p w14:paraId="336836C9" w14:textId="77777777" w:rsidR="005D3A98" w:rsidRPr="005D3A98" w:rsidRDefault="005D3A98" w:rsidP="005D3A98"/>
    <w:p w14:paraId="1B5AAF11" w14:textId="42DBAC7D" w:rsidR="006C0056" w:rsidRPr="00985BD0" w:rsidRDefault="006C0056" w:rsidP="006C0056">
      <w:pPr>
        <w:pStyle w:val="Kop2"/>
      </w:pPr>
      <w:r>
        <w:lastRenderedPageBreak/>
        <w:t>Onze organisatie</w:t>
      </w:r>
    </w:p>
    <w:p w14:paraId="312E0551" w14:textId="39F6B4C6" w:rsidR="001A5497" w:rsidRPr="00785EFB" w:rsidRDefault="007E5B7D" w:rsidP="000D5AC2">
      <w:pPr>
        <w:pStyle w:val="Kop2"/>
        <w:rPr>
          <w:rFonts w:ascii="Bolder" w:hAnsi="Bolder"/>
        </w:rPr>
      </w:pPr>
      <w:r w:rsidRPr="007E5B7D">
        <w:rPr>
          <w:rFonts w:ascii="Bolder" w:hAnsi="Bolder"/>
          <w:b w:val="0"/>
          <w:color w:val="auto"/>
          <w:sz w:val="20"/>
        </w:rPr>
        <w:t>Werken voor de gemeente Rotterdam is werken voor een stad die zichzelf steeds opnieuw uitvindt. Die bekend staat als innovatief en internationaal en te maken heeft met complexe vraagstukken en grote maatschappelijke opgaven. Bij zo’n stad hoort een eigentijdse overheid die je de ruimte en kansen biedt om Rotterdam en daarmee jezelf vooruit te helpen. In deze voorhoede werk jij voor én samen met ruim 620.000 Rotterdammers</w:t>
      </w:r>
      <w:r>
        <w:rPr>
          <w:rFonts w:ascii="Bolder" w:hAnsi="Bolder"/>
          <w:b w:val="0"/>
          <w:color w:val="auto"/>
          <w:sz w:val="20"/>
        </w:rPr>
        <w:t>.</w:t>
      </w:r>
    </w:p>
    <w:sectPr w:rsidR="001A5497" w:rsidRPr="00785EF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9798" w14:textId="77777777" w:rsidR="00096F3F" w:rsidRDefault="00096F3F" w:rsidP="00985BD0">
      <w:pPr>
        <w:spacing w:line="240" w:lineRule="auto"/>
      </w:pPr>
      <w:r>
        <w:separator/>
      </w:r>
    </w:p>
  </w:endnote>
  <w:endnote w:type="continuationSeparator" w:id="0">
    <w:p w14:paraId="33B4955D" w14:textId="77777777" w:rsidR="00096F3F" w:rsidRDefault="00096F3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7403" w14:textId="77777777" w:rsidR="00985BD0" w:rsidRDefault="00985BD0" w:rsidP="00985BD0">
    <w:pPr>
      <w:pStyle w:val="Voettekst"/>
      <w:jc w:val="right"/>
    </w:pPr>
    <w:r w:rsidRPr="00985BD0">
      <w:rPr>
        <w:noProof/>
      </w:rPr>
      <w:drawing>
        <wp:inline distT="0" distB="0" distL="0" distR="0" wp14:anchorId="75BE3294" wp14:editId="1CA7480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7BDE" w14:textId="77777777" w:rsidR="00096F3F" w:rsidRDefault="00096F3F" w:rsidP="00985BD0">
      <w:pPr>
        <w:spacing w:line="240" w:lineRule="auto"/>
      </w:pPr>
      <w:r>
        <w:separator/>
      </w:r>
    </w:p>
  </w:footnote>
  <w:footnote w:type="continuationSeparator" w:id="0">
    <w:p w14:paraId="34676458" w14:textId="77777777" w:rsidR="00096F3F" w:rsidRDefault="00096F3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83BC" w14:textId="77777777" w:rsidR="00985BD0" w:rsidRDefault="00985BD0" w:rsidP="00985BD0">
    <w:pPr>
      <w:pStyle w:val="Koptekst"/>
      <w:jc w:val="right"/>
    </w:pPr>
    <w:r w:rsidRPr="00985BD0">
      <w:rPr>
        <w:noProof/>
      </w:rPr>
      <w:drawing>
        <wp:inline distT="0" distB="0" distL="0" distR="0" wp14:anchorId="3191F133" wp14:editId="46DF0B3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514A88F"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489"/>
    <w:multiLevelType w:val="hybridMultilevel"/>
    <w:tmpl w:val="591AA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3438D"/>
    <w:multiLevelType w:val="hybridMultilevel"/>
    <w:tmpl w:val="91D87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002FAB"/>
    <w:multiLevelType w:val="hybridMultilevel"/>
    <w:tmpl w:val="EE467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4"/>
  </w:num>
  <w:num w:numId="6">
    <w:abstractNumId w:val="9"/>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C2"/>
    <w:rsid w:val="00030DAD"/>
    <w:rsid w:val="0004003E"/>
    <w:rsid w:val="00042D46"/>
    <w:rsid w:val="00054732"/>
    <w:rsid w:val="00066E74"/>
    <w:rsid w:val="00094A27"/>
    <w:rsid w:val="00096F3F"/>
    <w:rsid w:val="000A51F5"/>
    <w:rsid w:val="000B260A"/>
    <w:rsid w:val="000B4331"/>
    <w:rsid w:val="000D3670"/>
    <w:rsid w:val="000D5AC2"/>
    <w:rsid w:val="001064D7"/>
    <w:rsid w:val="001231C9"/>
    <w:rsid w:val="00155E53"/>
    <w:rsid w:val="00162182"/>
    <w:rsid w:val="001637DD"/>
    <w:rsid w:val="00173E43"/>
    <w:rsid w:val="001A2671"/>
    <w:rsid w:val="001A5497"/>
    <w:rsid w:val="001C6FAE"/>
    <w:rsid w:val="001C7DC7"/>
    <w:rsid w:val="00240418"/>
    <w:rsid w:val="00256BBB"/>
    <w:rsid w:val="002C4342"/>
    <w:rsid w:val="002C7B1A"/>
    <w:rsid w:val="002E0695"/>
    <w:rsid w:val="00306ACD"/>
    <w:rsid w:val="00397E10"/>
    <w:rsid w:val="003F372E"/>
    <w:rsid w:val="0044045D"/>
    <w:rsid w:val="00442AE3"/>
    <w:rsid w:val="00454384"/>
    <w:rsid w:val="004D22C9"/>
    <w:rsid w:val="004D48F9"/>
    <w:rsid w:val="004E08CF"/>
    <w:rsid w:val="00526EBB"/>
    <w:rsid w:val="0056054F"/>
    <w:rsid w:val="00564156"/>
    <w:rsid w:val="00576E83"/>
    <w:rsid w:val="005B0EA9"/>
    <w:rsid w:val="005C7DA9"/>
    <w:rsid w:val="005D3A98"/>
    <w:rsid w:val="005E2C40"/>
    <w:rsid w:val="00615741"/>
    <w:rsid w:val="00625F40"/>
    <w:rsid w:val="00673439"/>
    <w:rsid w:val="00681D74"/>
    <w:rsid w:val="00682D25"/>
    <w:rsid w:val="006A598D"/>
    <w:rsid w:val="006C0056"/>
    <w:rsid w:val="006C164D"/>
    <w:rsid w:val="006E38D5"/>
    <w:rsid w:val="007037AB"/>
    <w:rsid w:val="00731F34"/>
    <w:rsid w:val="00760698"/>
    <w:rsid w:val="007649A1"/>
    <w:rsid w:val="00785EFB"/>
    <w:rsid w:val="007E5B7D"/>
    <w:rsid w:val="00845A31"/>
    <w:rsid w:val="008778FB"/>
    <w:rsid w:val="0088610C"/>
    <w:rsid w:val="00886343"/>
    <w:rsid w:val="008B7163"/>
    <w:rsid w:val="008C5571"/>
    <w:rsid w:val="008F501F"/>
    <w:rsid w:val="009213F4"/>
    <w:rsid w:val="00921CF1"/>
    <w:rsid w:val="00941750"/>
    <w:rsid w:val="00954872"/>
    <w:rsid w:val="00973FC1"/>
    <w:rsid w:val="00985BD0"/>
    <w:rsid w:val="00A14C78"/>
    <w:rsid w:val="00A3520A"/>
    <w:rsid w:val="00AD74CA"/>
    <w:rsid w:val="00B047DB"/>
    <w:rsid w:val="00B177C6"/>
    <w:rsid w:val="00B5208B"/>
    <w:rsid w:val="00B55D50"/>
    <w:rsid w:val="00B805D9"/>
    <w:rsid w:val="00B86D41"/>
    <w:rsid w:val="00BA42DB"/>
    <w:rsid w:val="00BA75DB"/>
    <w:rsid w:val="00BB5ABD"/>
    <w:rsid w:val="00C10D64"/>
    <w:rsid w:val="00C2400F"/>
    <w:rsid w:val="00C64D6F"/>
    <w:rsid w:val="00C91F76"/>
    <w:rsid w:val="00CA7D8E"/>
    <w:rsid w:val="00D32E9E"/>
    <w:rsid w:val="00D75A02"/>
    <w:rsid w:val="00DD6D74"/>
    <w:rsid w:val="00E210ED"/>
    <w:rsid w:val="00E2480A"/>
    <w:rsid w:val="00E26C9F"/>
    <w:rsid w:val="00E6337E"/>
    <w:rsid w:val="00E85468"/>
    <w:rsid w:val="00EA1991"/>
    <w:rsid w:val="00EB6620"/>
    <w:rsid w:val="00ED05A0"/>
    <w:rsid w:val="00ED2E53"/>
    <w:rsid w:val="00EE1B08"/>
    <w:rsid w:val="00F108AF"/>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E7E61"/>
  <w15:chartTrackingRefBased/>
  <w15:docId w15:val="{A1EF82B4-B305-4B90-9E1F-64A16CD4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748</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12</cp:revision>
  <dcterms:created xsi:type="dcterms:W3CDTF">2021-04-09T10:16:00Z</dcterms:created>
  <dcterms:modified xsi:type="dcterms:W3CDTF">2021-05-10T10:00:00Z</dcterms:modified>
</cp:coreProperties>
</file>